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26E" w:rsidRDefault="002123FD">
      <w:pPr>
        <w:ind w:left="1988" w:hanging="1988"/>
        <w:rPr>
          <w:rFonts w:ascii="Arial" w:hAnsi="Arial" w:cs="Arial"/>
          <w:b/>
          <w:sz w:val="24"/>
          <w:lang w:val="en-US"/>
        </w:rPr>
      </w:pPr>
      <w:r>
        <w:rPr>
          <w:rFonts w:ascii="Arial" w:hAnsi="Arial" w:cs="Arial"/>
          <w:b/>
          <w:sz w:val="24"/>
          <w:lang w:val="en-US"/>
        </w:rPr>
        <w:t>3GPP TSG RAN WG1 #110bis-e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R1-2210285</w:t>
      </w:r>
    </w:p>
    <w:p w:rsidR="0090426E" w:rsidRDefault="002123FD">
      <w:pPr>
        <w:ind w:left="1988" w:hanging="1988"/>
        <w:rPr>
          <w:rFonts w:ascii="Arial" w:hAnsi="Arial" w:cs="Arial"/>
          <w:b/>
          <w:sz w:val="24"/>
          <w:lang w:val="en-US"/>
        </w:rPr>
      </w:pPr>
      <w:r>
        <w:rPr>
          <w:rFonts w:ascii="Arial" w:hAnsi="Arial" w:cs="Arial"/>
          <w:b/>
          <w:sz w:val="24"/>
          <w:lang w:val="en-US"/>
        </w:rPr>
        <w:t>Electronics Meeting, 10 – 19 October, 2022</w:t>
      </w:r>
    </w:p>
    <w:p w:rsidR="0090426E" w:rsidRDefault="0090426E">
      <w:pPr>
        <w:ind w:left="1988" w:hanging="1988"/>
        <w:rPr>
          <w:rFonts w:ascii="Arial" w:hAnsi="Arial" w:cs="Arial"/>
          <w:b/>
          <w:sz w:val="24"/>
          <w:lang w:val="en-US"/>
        </w:rPr>
      </w:pPr>
    </w:p>
    <w:p w:rsidR="0090426E" w:rsidRDefault="002123FD">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rsidR="0090426E" w:rsidRDefault="002123FD">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 xml:space="preserve">FL summary #1 for AI 8.11: R17 </w:t>
      </w:r>
      <w:proofErr w:type="spellStart"/>
      <w:r>
        <w:rPr>
          <w:rFonts w:ascii="Arial" w:hAnsi="Arial" w:cs="Arial"/>
          <w:b/>
          <w:sz w:val="24"/>
          <w:lang w:val="en-US"/>
        </w:rPr>
        <w:t>eSL</w:t>
      </w:r>
      <w:proofErr w:type="spellEnd"/>
      <w:r>
        <w:rPr>
          <w:rFonts w:ascii="Arial" w:hAnsi="Arial" w:cs="Arial"/>
          <w:b/>
          <w:sz w:val="24"/>
          <w:lang w:val="en-US"/>
        </w:rPr>
        <w:t xml:space="preserve"> power saving RA maintenance</w:t>
      </w:r>
    </w:p>
    <w:p w:rsidR="0090426E" w:rsidRDefault="002123FD">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w:t>
      </w:r>
    </w:p>
    <w:bookmarkEnd w:id="0"/>
    <w:p w:rsidR="0090426E" w:rsidRDefault="002123FD">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rsidR="0090426E" w:rsidRDefault="002123FD">
      <w:pPr>
        <w:pStyle w:val="3GPPH1"/>
        <w:rPr>
          <w:lang w:val="en-US"/>
        </w:rPr>
      </w:pPr>
      <w:r>
        <w:t>Introduction</w:t>
      </w:r>
    </w:p>
    <w:p w:rsidR="0090426E" w:rsidRDefault="002123FD">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According to the outcome of the preparation phase discussion declared by the session chair, the following R17 </w:t>
      </w:r>
      <w:proofErr w:type="spellStart"/>
      <w:r>
        <w:rPr>
          <w:rFonts w:asciiTheme="minorHAnsi" w:hAnsiTheme="minorHAnsi" w:cstheme="minorHAnsi"/>
          <w:color w:val="000000" w:themeColor="text1"/>
          <w:sz w:val="22"/>
          <w:szCs w:val="28"/>
          <w:lang w:val="en-US"/>
        </w:rPr>
        <w:t>eSL</w:t>
      </w:r>
      <w:proofErr w:type="spellEnd"/>
      <w:r>
        <w:rPr>
          <w:rFonts w:asciiTheme="minorHAnsi" w:hAnsiTheme="minorHAnsi" w:cstheme="minorHAnsi"/>
          <w:color w:val="000000" w:themeColor="text1"/>
          <w:sz w:val="22"/>
          <w:szCs w:val="28"/>
          <w:lang w:val="en-US"/>
        </w:rPr>
        <w:t xml:space="preserve"> power saving RA issues are identified as high priority and editorial for maintenance to be treated in this meeting.</w:t>
      </w:r>
    </w:p>
    <w:p w:rsidR="0090426E" w:rsidRDefault="002123FD">
      <w:pPr>
        <w:rPr>
          <w:rFonts w:ascii="Times New Roman" w:hAnsi="Times New Roman"/>
          <w:szCs w:val="22"/>
          <w:highlight w:val="cyan"/>
          <w:lang w:val="en-US"/>
        </w:rPr>
      </w:pPr>
      <w:bookmarkStart w:id="2" w:name="_Hlk116429940"/>
      <w:r>
        <w:rPr>
          <w:rFonts w:ascii="Times New Roman" w:hAnsi="Times New Roman"/>
          <w:highlight w:val="cyan"/>
          <w:lang w:eastAsia="zh-CN"/>
        </w:rPr>
        <w:t>[110bis-e-R17-Sidelink-03</w:t>
      </w:r>
      <w:r>
        <w:rPr>
          <w:rFonts w:ascii="Times New Roman" w:hAnsi="Times New Roman"/>
          <w:highlight w:val="cyan"/>
          <w:lang w:eastAsia="zh-CN"/>
        </w:rPr>
        <w:t>] Email discussion for maintenance on resource allocation for power saving for the following issues in R1-2210333 –</w:t>
      </w:r>
      <w:bookmarkEnd w:id="2"/>
      <w:r>
        <w:rPr>
          <w:rFonts w:ascii="Times New Roman" w:hAnsi="Times New Roman"/>
          <w:highlight w:val="cyan"/>
        </w:rPr>
        <w:t xml:space="preserve"> Kevin (OPPO)</w:t>
      </w:r>
    </w:p>
    <w:p w:rsidR="0090426E" w:rsidRDefault="002123FD">
      <w:pPr>
        <w:numPr>
          <w:ilvl w:val="0"/>
          <w:numId w:val="32"/>
        </w:numPr>
        <w:rPr>
          <w:rFonts w:ascii="Times New Roman" w:hAnsi="Times New Roman"/>
          <w:highlight w:val="cyan"/>
          <w:lang w:eastAsia="zh-CN"/>
        </w:rPr>
      </w:pPr>
      <w:r>
        <w:rPr>
          <w:rFonts w:ascii="Times New Roman" w:hAnsi="Times New Roman"/>
          <w:highlight w:val="cyan"/>
          <w:lang w:eastAsia="zh-CN"/>
        </w:rPr>
        <w:t>Issues 1-6, 1-7, 1-9</w:t>
      </w:r>
    </w:p>
    <w:p w:rsidR="0090426E" w:rsidRDefault="002123FD">
      <w:pPr>
        <w:numPr>
          <w:ilvl w:val="0"/>
          <w:numId w:val="32"/>
        </w:numPr>
        <w:rPr>
          <w:rFonts w:ascii="Times New Roman" w:hAnsi="Times New Roman"/>
          <w:highlight w:val="cyan"/>
          <w:lang w:eastAsia="zh-CN"/>
        </w:rPr>
      </w:pPr>
      <w:r>
        <w:rPr>
          <w:rFonts w:ascii="Times New Roman" w:hAnsi="Times New Roman"/>
          <w:highlight w:val="cyan"/>
          <w:lang w:eastAsia="zh-CN"/>
        </w:rPr>
        <w:t>Editorial issues for providing to spec editors: issues 1-15, 1-16, 1-17</w:t>
      </w:r>
    </w:p>
    <w:p w:rsidR="0090426E" w:rsidRDefault="002123FD">
      <w:pPr>
        <w:numPr>
          <w:ilvl w:val="0"/>
          <w:numId w:val="32"/>
        </w:numPr>
        <w:rPr>
          <w:rFonts w:ascii="Times New Roman" w:hAnsi="Times New Roman"/>
          <w:highlight w:val="cyan"/>
          <w:lang w:eastAsia="zh-CN"/>
        </w:rPr>
      </w:pPr>
      <w:r>
        <w:rPr>
          <w:rFonts w:ascii="Times New Roman" w:hAnsi="Times New Roman"/>
          <w:highlight w:val="cyan"/>
          <w:lang w:eastAsia="zh-CN"/>
        </w:rPr>
        <w:t xml:space="preserve">Check points: October 14, October </w:t>
      </w:r>
      <w:r>
        <w:rPr>
          <w:rFonts w:ascii="Times New Roman" w:hAnsi="Times New Roman"/>
          <w:highlight w:val="cyan"/>
          <w:lang w:eastAsia="zh-CN"/>
        </w:rPr>
        <w:t>19</w:t>
      </w:r>
    </w:p>
    <w:p w:rsidR="0090426E" w:rsidRDefault="0090426E">
      <w:pPr>
        <w:jc w:val="both"/>
        <w:rPr>
          <w:rFonts w:asciiTheme="minorHAnsi" w:hAnsiTheme="minorHAnsi" w:cstheme="minorHAnsi"/>
          <w:color w:val="000000" w:themeColor="text1"/>
          <w:sz w:val="22"/>
          <w:szCs w:val="28"/>
          <w:lang w:val="en-US"/>
        </w:rPr>
      </w:pPr>
    </w:p>
    <w:tbl>
      <w:tblPr>
        <w:tblStyle w:val="aff6"/>
        <w:tblW w:w="5000" w:type="pct"/>
        <w:tblLayout w:type="fixed"/>
        <w:tblLook w:val="04A0" w:firstRow="1" w:lastRow="0" w:firstColumn="1" w:lastColumn="0" w:noHBand="0" w:noVBand="1"/>
      </w:tblPr>
      <w:tblGrid>
        <w:gridCol w:w="703"/>
        <w:gridCol w:w="7797"/>
        <w:gridCol w:w="1131"/>
      </w:tblGrid>
      <w:tr w:rsidR="0090426E">
        <w:trPr>
          <w:trHeight w:val="53"/>
        </w:trPr>
        <w:tc>
          <w:tcPr>
            <w:tcW w:w="365" w:type="pct"/>
            <w:shd w:val="clear" w:color="auto" w:fill="BFBFBF" w:themeFill="background1" w:themeFillShade="BF"/>
            <w:vAlign w:val="center"/>
          </w:tcPr>
          <w:p w:rsidR="0090426E" w:rsidRDefault="002123FD">
            <w:pPr>
              <w:snapToGrid w:val="0"/>
              <w:jc w:val="both"/>
              <w:rPr>
                <w:b/>
                <w:sz w:val="18"/>
                <w:szCs w:val="18"/>
              </w:rPr>
            </w:pPr>
            <w:r>
              <w:rPr>
                <w:b/>
                <w:sz w:val="18"/>
                <w:szCs w:val="18"/>
              </w:rPr>
              <w:t>Issue#</w:t>
            </w:r>
          </w:p>
        </w:tc>
        <w:tc>
          <w:tcPr>
            <w:tcW w:w="4048" w:type="pct"/>
            <w:shd w:val="clear" w:color="auto" w:fill="BFBFBF" w:themeFill="background1" w:themeFillShade="BF"/>
            <w:vAlign w:val="center"/>
          </w:tcPr>
          <w:p w:rsidR="0090426E" w:rsidRDefault="002123FD">
            <w:pPr>
              <w:snapToGrid w:val="0"/>
              <w:jc w:val="both"/>
              <w:rPr>
                <w:b/>
                <w:sz w:val="18"/>
                <w:szCs w:val="18"/>
              </w:rPr>
            </w:pPr>
            <w:r>
              <w:rPr>
                <w:b/>
                <w:sz w:val="18"/>
                <w:szCs w:val="18"/>
              </w:rPr>
              <w:t>Issue</w:t>
            </w:r>
          </w:p>
        </w:tc>
        <w:tc>
          <w:tcPr>
            <w:tcW w:w="587" w:type="pct"/>
            <w:shd w:val="clear" w:color="auto" w:fill="BFBFBF" w:themeFill="background1" w:themeFillShade="BF"/>
            <w:vAlign w:val="center"/>
          </w:tcPr>
          <w:p w:rsidR="0090426E" w:rsidRDefault="002123FD">
            <w:pPr>
              <w:snapToGrid w:val="0"/>
              <w:jc w:val="both"/>
              <w:rPr>
                <w:b/>
                <w:sz w:val="18"/>
                <w:szCs w:val="18"/>
              </w:rPr>
            </w:pPr>
            <w:r>
              <w:rPr>
                <w:b/>
                <w:sz w:val="18"/>
                <w:szCs w:val="18"/>
              </w:rPr>
              <w:t>References</w:t>
            </w:r>
          </w:p>
        </w:tc>
      </w:tr>
      <w:tr w:rsidR="0090426E">
        <w:trPr>
          <w:trHeight w:val="66"/>
        </w:trPr>
        <w:tc>
          <w:tcPr>
            <w:tcW w:w="365" w:type="pct"/>
          </w:tcPr>
          <w:p w:rsidR="0090426E" w:rsidRDefault="002123FD">
            <w:pPr>
              <w:snapToGrid w:val="0"/>
              <w:jc w:val="both"/>
              <w:rPr>
                <w:sz w:val="18"/>
                <w:szCs w:val="18"/>
              </w:rPr>
            </w:pPr>
            <w:r>
              <w:rPr>
                <w:rFonts w:hint="eastAsia"/>
                <w:sz w:val="18"/>
                <w:szCs w:val="18"/>
              </w:rPr>
              <w:t>1-</w:t>
            </w:r>
            <w:r>
              <w:rPr>
                <w:sz w:val="18"/>
                <w:szCs w:val="18"/>
              </w:rPr>
              <w:t>6</w:t>
            </w:r>
          </w:p>
        </w:tc>
        <w:tc>
          <w:tcPr>
            <w:tcW w:w="4048" w:type="pct"/>
          </w:tcPr>
          <w:p w:rsidR="0090426E" w:rsidRDefault="002123FD">
            <w:pPr>
              <w:snapToGrid w:val="0"/>
              <w:jc w:val="both"/>
              <w:rPr>
                <w:rFonts w:eastAsia="等线"/>
                <w:b/>
                <w:bCs/>
                <w:sz w:val="18"/>
                <w:szCs w:val="18"/>
                <w:u w:val="single"/>
                <w:lang w:eastAsia="zh-CN"/>
              </w:rPr>
            </w:pPr>
            <w:r>
              <w:rPr>
                <w:rFonts w:eastAsia="等线"/>
                <w:b/>
                <w:bCs/>
                <w:sz w:val="18"/>
                <w:szCs w:val="18"/>
                <w:u w:val="single"/>
                <w:lang w:eastAsia="zh-CN"/>
              </w:rPr>
              <w:t>Clarification on the min number of Y and Y’ slots</w:t>
            </w:r>
          </w:p>
          <w:p w:rsidR="0090426E" w:rsidRDefault="0090426E">
            <w:pPr>
              <w:snapToGrid w:val="0"/>
              <w:jc w:val="both"/>
              <w:rPr>
                <w:rFonts w:eastAsia="等线"/>
                <w:sz w:val="18"/>
                <w:szCs w:val="18"/>
                <w:lang w:eastAsia="zh-CN"/>
              </w:rPr>
            </w:pPr>
          </w:p>
          <w:p w:rsidR="0090426E" w:rsidRDefault="002123FD">
            <w:pPr>
              <w:snapToGrid w:val="0"/>
              <w:jc w:val="both"/>
              <w:rPr>
                <w:rFonts w:eastAsia="等线"/>
                <w:sz w:val="18"/>
                <w:szCs w:val="18"/>
                <w:lang w:eastAsia="zh-CN"/>
              </w:rPr>
            </w:pPr>
            <w:r>
              <w:rPr>
                <w:rFonts w:eastAsia="等线"/>
                <w:sz w:val="18"/>
                <w:szCs w:val="18"/>
                <w:lang w:eastAsia="zh-CN"/>
              </w:rPr>
              <w:t>In the higher layer parameter section (before Step 1)</w:t>
            </w:r>
          </w:p>
          <w:p w:rsidR="0090426E" w:rsidRDefault="002123FD">
            <w:pPr>
              <w:pStyle w:val="B1"/>
              <w:spacing w:after="0"/>
              <w:rPr>
                <w:sz w:val="18"/>
                <w:szCs w:val="18"/>
              </w:rPr>
            </w:pPr>
            <w:r>
              <w:rPr>
                <w:sz w:val="18"/>
                <w:szCs w:val="18"/>
              </w:rPr>
              <w:t>-</w:t>
            </w:r>
            <w:r>
              <w:rPr>
                <w:sz w:val="18"/>
                <w:szCs w:val="18"/>
              </w:rPr>
              <w:tab/>
              <w:t xml:space="preserve">Optionally, minimum number of </w:t>
            </w:r>
            <w:r>
              <w:rPr>
                <w:i/>
                <w:iCs/>
                <w:sz w:val="18"/>
                <w:szCs w:val="18"/>
              </w:rPr>
              <w:t>Y</w:t>
            </w:r>
            <w:r>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Pr>
                <w:sz w:val="18"/>
                <w:szCs w:val="18"/>
              </w:rPr>
              <w:t xml:space="preserve"> (</w:t>
            </w:r>
            <w:proofErr w:type="spellStart"/>
            <w:r>
              <w:rPr>
                <w:i/>
                <w:iCs/>
                <w:sz w:val="18"/>
                <w:szCs w:val="18"/>
              </w:rPr>
              <w:t>sl</w:t>
            </w:r>
            <w:r>
              <w:rPr>
                <w:sz w:val="18"/>
                <w:szCs w:val="18"/>
              </w:rPr>
              <w:t>-</w:t>
            </w:r>
            <w:r>
              <w:rPr>
                <w:i/>
                <w:iCs/>
                <w:sz w:val="18"/>
                <w:szCs w:val="18"/>
              </w:rPr>
              <w:t>MinNumCandidateSlotsPeriodic</w:t>
            </w:r>
            <w:proofErr w:type="spellEnd"/>
            <w:r>
              <w:rPr>
                <w:sz w:val="18"/>
                <w:szCs w:val="18"/>
              </w:rPr>
              <w:t xml:space="preserve">), which indicates the minimum number of </w:t>
            </w:r>
            <w:r>
              <w:rPr>
                <w:i/>
                <w:iCs/>
                <w:sz w:val="18"/>
                <w:szCs w:val="18"/>
              </w:rPr>
              <w:t>Y</w:t>
            </w:r>
            <w:r>
              <w:rPr>
                <w:sz w:val="18"/>
                <w:szCs w:val="18"/>
              </w:rPr>
              <w:t xml:space="preserve"> slots that are included in the candidate resources corresponding to periodic-based partial sensing operation</w:t>
            </w:r>
            <w:ins w:id="3" w:author="Kevin Lin" w:date="2022-10-02T07:53:00Z">
              <w:r>
                <w:rPr>
                  <w:sz w:val="18"/>
                  <w:szCs w:val="18"/>
                </w:rPr>
                <w:t xml:space="preserve"> for periodic transmissions</w:t>
              </w:r>
            </w:ins>
            <w:r>
              <w:rPr>
                <w:sz w:val="18"/>
                <w:szCs w:val="18"/>
              </w:rPr>
              <w:t>. [5]</w:t>
            </w:r>
          </w:p>
          <w:p w:rsidR="0090426E" w:rsidRDefault="002123FD">
            <w:pPr>
              <w:ind w:left="568" w:hanging="284"/>
              <w:jc w:val="both"/>
              <w:rPr>
                <w:rFonts w:eastAsia="宋体"/>
                <w:sz w:val="18"/>
                <w:szCs w:val="18"/>
                <w:lang w:val="en-AU"/>
              </w:rPr>
            </w:pPr>
            <w:r w:rsidRPr="00D45116">
              <w:rPr>
                <w:rFonts w:eastAsia="宋体"/>
                <w:sz w:val="18"/>
                <w:szCs w:val="18"/>
                <w:lang w:val="en-US"/>
              </w:rPr>
              <w:t>-</w:t>
            </w:r>
            <w:r w:rsidRPr="00D45116">
              <w:rPr>
                <w:rFonts w:eastAsia="宋体"/>
                <w:sz w:val="18"/>
                <w:szCs w:val="18"/>
                <w:lang w:val="en-US"/>
              </w:rPr>
              <w:tab/>
              <w:t xml:space="preserve">Optionally, minimum number of </w:t>
            </w:r>
            <w:r w:rsidRPr="00D45116">
              <w:rPr>
                <w:rFonts w:eastAsia="宋体"/>
                <w:i/>
                <w:iCs/>
                <w:sz w:val="18"/>
                <w:szCs w:val="18"/>
                <w:lang w:val="en-US"/>
              </w:rPr>
              <w:t>Y</w:t>
            </w:r>
            <w:r w:rsidRPr="00D45116">
              <w:rPr>
                <w:rFonts w:eastAsia="宋体"/>
                <w:sz w:val="18"/>
                <w:szCs w:val="18"/>
                <w:lang w:val="en-US"/>
              </w:rPr>
              <w:t xml:space="preserve"> slots as </w:t>
            </w:r>
            <m:oMath>
              <m:sSub>
                <m:sSubPr>
                  <m:ctrlPr>
                    <w:rPr>
                      <w:rFonts w:ascii="Cambria Math" w:eastAsia="Calibri" w:hAnsi="Cambria Math"/>
                      <w:sz w:val="18"/>
                      <w:szCs w:val="18"/>
                      <w:lang w:val="zh-CN"/>
                    </w:rPr>
                  </m:ctrlPr>
                </m:sSubPr>
                <m:e>
                  <m:r>
                    <w:rPr>
                      <w:rFonts w:ascii="Cambria Math" w:eastAsia="宋体" w:hAnsi="Cambria Math"/>
                      <w:sz w:val="18"/>
                      <w:szCs w:val="18"/>
                      <w:lang w:val="zh-CN"/>
                    </w:rPr>
                    <m:t>Y</m:t>
                  </m:r>
                </m:e>
                <m:sub>
                  <m:r>
                    <w:rPr>
                      <w:rFonts w:ascii="Cambria Math" w:eastAsia="宋体" w:hAnsi="Cambria Math"/>
                      <w:sz w:val="18"/>
                      <w:szCs w:val="18"/>
                      <w:lang w:val="zh-CN"/>
                    </w:rPr>
                    <m:t>min</m:t>
                  </m:r>
                </m:sub>
              </m:sSub>
            </m:oMath>
            <w:r w:rsidRPr="00D45116">
              <w:rPr>
                <w:rFonts w:eastAsia="宋体"/>
                <w:sz w:val="18"/>
                <w:szCs w:val="18"/>
                <w:lang w:val="en-US"/>
              </w:rPr>
              <w:t xml:space="preserve"> (</w:t>
            </w:r>
            <w:proofErr w:type="spellStart"/>
            <w:r w:rsidRPr="00D45116">
              <w:rPr>
                <w:rFonts w:eastAsia="宋体"/>
                <w:i/>
                <w:iCs/>
                <w:sz w:val="18"/>
                <w:szCs w:val="18"/>
                <w:lang w:val="en-US"/>
              </w:rPr>
              <w:t>sl</w:t>
            </w:r>
            <w:proofErr w:type="spellEnd"/>
            <w:r w:rsidRPr="00D45116">
              <w:rPr>
                <w:rFonts w:eastAsia="宋体"/>
                <w:sz w:val="18"/>
                <w:szCs w:val="18"/>
                <w:lang w:val="en-US"/>
              </w:rPr>
              <w:t>-</w:t>
            </w:r>
            <w:r>
              <w:rPr>
                <w:rFonts w:eastAsia="宋体"/>
                <w:i/>
                <w:iCs/>
                <w:sz w:val="18"/>
                <w:szCs w:val="18"/>
              </w:rPr>
              <w:t>M</w:t>
            </w:r>
            <w:proofErr w:type="spellStart"/>
            <w:r w:rsidRPr="00D45116">
              <w:rPr>
                <w:rFonts w:eastAsia="宋体"/>
                <w:i/>
                <w:iCs/>
                <w:sz w:val="18"/>
                <w:szCs w:val="18"/>
                <w:lang w:val="en-US"/>
              </w:rPr>
              <w:t>inNumCandidateSlotsPeriodic</w:t>
            </w:r>
            <w:proofErr w:type="spellEnd"/>
            <w:r w:rsidRPr="00D45116">
              <w:rPr>
                <w:rFonts w:eastAsia="宋体"/>
                <w:sz w:val="18"/>
                <w:szCs w:val="18"/>
                <w:lang w:val="en-US"/>
              </w:rPr>
              <w:t xml:space="preserve">), which indicates the minimum number of </w:t>
            </w:r>
            <w:r w:rsidRPr="00D45116">
              <w:rPr>
                <w:rFonts w:eastAsia="宋体"/>
                <w:i/>
                <w:iCs/>
                <w:sz w:val="18"/>
                <w:szCs w:val="18"/>
                <w:lang w:val="en-US"/>
              </w:rPr>
              <w:t>Y</w:t>
            </w:r>
            <w:r w:rsidRPr="00D45116">
              <w:rPr>
                <w:rFonts w:eastAsia="宋体"/>
                <w:sz w:val="18"/>
                <w:szCs w:val="18"/>
                <w:lang w:val="en-US"/>
              </w:rPr>
              <w:t xml:space="preserve"> slots that are included in the</w:t>
            </w:r>
            <w:r>
              <w:rPr>
                <w:rFonts w:eastAsia="宋体"/>
                <w:sz w:val="18"/>
                <w:szCs w:val="18"/>
              </w:rPr>
              <w:t xml:space="preserve"> </w:t>
            </w:r>
            <w:r w:rsidRPr="00D45116">
              <w:rPr>
                <w:rFonts w:eastAsia="宋体"/>
                <w:sz w:val="18"/>
                <w:szCs w:val="18"/>
                <w:lang w:val="en-US"/>
              </w:rPr>
              <w:t>candidate resources corresponding to periodic-based partial sensing</w:t>
            </w:r>
            <w:ins w:id="4" w:author="Kevin Lin" w:date="2022-10-02T08:07:00Z">
              <w:r>
                <w:rPr>
                  <w:rFonts w:eastAsia="宋体"/>
                  <w:sz w:val="18"/>
                  <w:szCs w:val="18"/>
                  <w:lang w:val="en-AU"/>
                </w:rPr>
                <w:t xml:space="preserve"> </w:t>
              </w:r>
              <w:r w:rsidRPr="00D45116">
                <w:rPr>
                  <w:rFonts w:eastAsia="宋体"/>
                  <w:sz w:val="18"/>
                  <w:szCs w:val="18"/>
                  <w:lang w:val="en-US"/>
                </w:rPr>
                <w:t>for resource (re)selection triggered by periodic transmission</w:t>
              </w:r>
            </w:ins>
            <w:del w:id="5" w:author="Kevin Lin" w:date="2022-10-02T08:07:00Z">
              <w:r>
                <w:rPr>
                  <w:rFonts w:eastAsia="宋体"/>
                  <w:sz w:val="18"/>
                  <w:szCs w:val="18"/>
                  <w:lang w:val="en-AU"/>
                </w:rPr>
                <w:delText xml:space="preserve"> </w:delText>
              </w:r>
              <w:r w:rsidRPr="00D45116">
                <w:rPr>
                  <w:rFonts w:eastAsia="宋体"/>
                  <w:sz w:val="18"/>
                  <w:szCs w:val="18"/>
                  <w:lang w:val="en-US"/>
                </w:rPr>
                <w:delText>operation</w:delText>
              </w:r>
            </w:del>
            <w:r w:rsidRPr="00D45116">
              <w:rPr>
                <w:rFonts w:eastAsia="宋体"/>
                <w:sz w:val="18"/>
                <w:szCs w:val="18"/>
                <w:lang w:val="en-US"/>
              </w:rPr>
              <w:t>.</w:t>
            </w:r>
            <w:r>
              <w:rPr>
                <w:rFonts w:eastAsia="宋体"/>
                <w:sz w:val="18"/>
                <w:szCs w:val="18"/>
                <w:lang w:val="en-AU"/>
              </w:rPr>
              <w:t xml:space="preserve"> [7]</w:t>
            </w:r>
          </w:p>
          <w:p w:rsidR="0090426E" w:rsidRDefault="002123FD">
            <w:pPr>
              <w:ind w:left="568" w:hanging="284"/>
              <w:jc w:val="both"/>
              <w:rPr>
                <w:rFonts w:eastAsia="等线"/>
                <w:sz w:val="18"/>
                <w:szCs w:val="18"/>
                <w:lang w:val="en-AU"/>
              </w:rPr>
            </w:pPr>
            <w:r w:rsidRPr="00D45116">
              <w:rPr>
                <w:rFonts w:eastAsia="等线"/>
                <w:sz w:val="18"/>
                <w:szCs w:val="18"/>
                <w:lang w:val="en-US"/>
              </w:rPr>
              <w:t>-</w:t>
            </w:r>
            <w:r w:rsidRPr="00D45116">
              <w:rPr>
                <w:rFonts w:eastAsia="等线"/>
                <w:sz w:val="18"/>
                <w:szCs w:val="18"/>
                <w:lang w:val="en-US"/>
              </w:rPr>
              <w:tab/>
              <w:t>Optional</w:t>
            </w:r>
            <w:r w:rsidRPr="00D45116">
              <w:rPr>
                <w:rFonts w:eastAsia="等线"/>
                <w:sz w:val="18"/>
                <w:szCs w:val="18"/>
                <w:lang w:val="en-US"/>
              </w:rPr>
              <w:t xml:space="preserve">ly, minimum number of </w:t>
            </w:r>
            <w:r w:rsidRPr="00D45116">
              <w:rPr>
                <w:rFonts w:eastAsia="等线"/>
                <w:i/>
                <w:iCs/>
                <w:sz w:val="18"/>
                <w:szCs w:val="18"/>
                <w:lang w:val="en-US"/>
              </w:rPr>
              <w:t>Y</w:t>
            </w:r>
            <w:r w:rsidRPr="00D45116">
              <w:rPr>
                <w:rFonts w:eastAsia="等线"/>
                <w:sz w:val="18"/>
                <w:szCs w:val="18"/>
                <w:lang w:val="en-US"/>
              </w:rPr>
              <w:t xml:space="preserve"> slots as </w:t>
            </w:r>
            <m:oMath>
              <m:sSub>
                <m:sSubPr>
                  <m:ctrlPr>
                    <w:rPr>
                      <w:rFonts w:ascii="Cambria Math" w:eastAsia="Calibri" w:hAnsi="Cambria Math"/>
                      <w:sz w:val="18"/>
                      <w:szCs w:val="18"/>
                      <w:lang w:val="zh-CN"/>
                    </w:rPr>
                  </m:ctrlPr>
                </m:sSubPr>
                <m:e>
                  <m:r>
                    <w:rPr>
                      <w:rFonts w:ascii="Cambria Math" w:eastAsia="等线" w:hAnsi="Cambria Math"/>
                      <w:sz w:val="18"/>
                      <w:szCs w:val="18"/>
                      <w:lang w:val="zh-CN"/>
                    </w:rPr>
                    <m:t>Y</m:t>
                  </m:r>
                </m:e>
                <m:sub>
                  <m:r>
                    <w:rPr>
                      <w:rFonts w:ascii="Cambria Math" w:eastAsia="等线" w:hAnsi="Cambria Math"/>
                      <w:sz w:val="18"/>
                      <w:szCs w:val="18"/>
                      <w:lang w:val="zh-CN"/>
                    </w:rPr>
                    <m:t>min</m:t>
                  </m:r>
                </m:sub>
              </m:sSub>
            </m:oMath>
            <w:r w:rsidRPr="00D45116">
              <w:rPr>
                <w:rFonts w:eastAsia="等线"/>
                <w:sz w:val="18"/>
                <w:szCs w:val="18"/>
                <w:lang w:val="en-US"/>
              </w:rPr>
              <w:t xml:space="preserve"> (</w:t>
            </w:r>
            <w:proofErr w:type="spellStart"/>
            <w:r w:rsidRPr="00D45116">
              <w:rPr>
                <w:rFonts w:eastAsia="等线"/>
                <w:i/>
                <w:iCs/>
                <w:sz w:val="18"/>
                <w:szCs w:val="18"/>
                <w:lang w:val="en-US"/>
              </w:rPr>
              <w:t>sl</w:t>
            </w:r>
            <w:proofErr w:type="spellEnd"/>
            <w:r w:rsidRPr="00D45116">
              <w:rPr>
                <w:rFonts w:eastAsia="等线"/>
                <w:sz w:val="18"/>
                <w:szCs w:val="18"/>
                <w:lang w:val="en-US"/>
              </w:rPr>
              <w:t>-</w:t>
            </w:r>
            <w:r>
              <w:rPr>
                <w:rFonts w:eastAsia="等线"/>
                <w:i/>
                <w:iCs/>
                <w:sz w:val="18"/>
                <w:szCs w:val="18"/>
              </w:rPr>
              <w:t>M</w:t>
            </w:r>
            <w:proofErr w:type="spellStart"/>
            <w:r w:rsidRPr="00D45116">
              <w:rPr>
                <w:rFonts w:eastAsia="等线"/>
                <w:i/>
                <w:iCs/>
                <w:sz w:val="18"/>
                <w:szCs w:val="18"/>
                <w:lang w:val="en-US"/>
              </w:rPr>
              <w:t>inNumCandidateSlotsPeriodic</w:t>
            </w:r>
            <w:proofErr w:type="spellEnd"/>
            <w:r w:rsidRPr="00D45116">
              <w:rPr>
                <w:rFonts w:eastAsia="等线"/>
                <w:sz w:val="18"/>
                <w:szCs w:val="18"/>
                <w:lang w:val="en-US"/>
              </w:rPr>
              <w:t xml:space="preserve">), which indicates the minimum number of </w:t>
            </w:r>
            <w:r w:rsidRPr="00D45116">
              <w:rPr>
                <w:rFonts w:eastAsia="等线"/>
                <w:i/>
                <w:iCs/>
                <w:sz w:val="18"/>
                <w:szCs w:val="18"/>
                <w:lang w:val="en-US"/>
              </w:rPr>
              <w:t>Y</w:t>
            </w:r>
            <w:r w:rsidRPr="00D45116">
              <w:rPr>
                <w:rFonts w:eastAsia="等线"/>
                <w:sz w:val="18"/>
                <w:szCs w:val="18"/>
                <w:lang w:val="en-US"/>
              </w:rPr>
              <w:t xml:space="preserve"> slots that are included in the</w:t>
            </w:r>
            <w:r>
              <w:rPr>
                <w:rFonts w:eastAsia="等线"/>
                <w:sz w:val="18"/>
                <w:szCs w:val="18"/>
              </w:rPr>
              <w:t xml:space="preserve"> </w:t>
            </w:r>
            <w:r w:rsidRPr="00D45116">
              <w:rPr>
                <w:rFonts w:eastAsia="等线"/>
                <w:sz w:val="18"/>
                <w:szCs w:val="18"/>
                <w:lang w:val="en-US"/>
              </w:rPr>
              <w:t>candidate resources</w:t>
            </w:r>
            <w:del w:id="6" w:author="Kevin Lin" w:date="2022-10-02T08:42:00Z">
              <w:r w:rsidRPr="00D45116">
                <w:rPr>
                  <w:rFonts w:eastAsia="等线"/>
                  <w:sz w:val="18"/>
                  <w:szCs w:val="18"/>
                  <w:lang w:val="en-US"/>
                </w:rPr>
                <w:delText xml:space="preserve"> corresponding to periodic-based partial sensing</w:delText>
              </w:r>
              <w:r>
                <w:rPr>
                  <w:rFonts w:eastAsia="等线"/>
                  <w:sz w:val="18"/>
                  <w:szCs w:val="18"/>
                </w:rPr>
                <w:delText xml:space="preserve"> </w:delText>
              </w:r>
              <w:r w:rsidRPr="00D45116">
                <w:rPr>
                  <w:rFonts w:eastAsia="等线"/>
                  <w:sz w:val="18"/>
                  <w:szCs w:val="18"/>
                  <w:lang w:val="en-US"/>
                </w:rPr>
                <w:delText>operation</w:delText>
              </w:r>
            </w:del>
            <w:ins w:id="7" w:author="Kevin Lin" w:date="2022-10-02T08:42:00Z">
              <w:r>
                <w:rPr>
                  <w:rFonts w:eastAsia="等线"/>
                  <w:sz w:val="18"/>
                  <w:szCs w:val="18"/>
                  <w:lang w:val="en-AU"/>
                </w:rPr>
                <w:t xml:space="preserve"> </w:t>
              </w:r>
              <w:r w:rsidRPr="00D45116">
                <w:rPr>
                  <w:rFonts w:eastAsia="等线"/>
                  <w:sz w:val="18"/>
                  <w:szCs w:val="18"/>
                  <w:lang w:val="en-US"/>
                </w:rPr>
                <w:t>if Prsvp_TX≠0</w:t>
              </w:r>
            </w:ins>
            <w:r w:rsidRPr="00D45116">
              <w:rPr>
                <w:rFonts w:eastAsia="等线"/>
                <w:sz w:val="18"/>
                <w:szCs w:val="18"/>
                <w:lang w:val="en-US"/>
              </w:rPr>
              <w:t>.</w:t>
            </w:r>
            <w:r>
              <w:rPr>
                <w:rFonts w:eastAsia="等线"/>
                <w:sz w:val="18"/>
                <w:szCs w:val="18"/>
                <w:lang w:val="en-AU"/>
              </w:rPr>
              <w:t xml:space="preserve"> [9]</w:t>
            </w:r>
          </w:p>
          <w:p w:rsidR="0090426E" w:rsidRDefault="002123FD">
            <w:pPr>
              <w:ind w:left="568" w:hanging="284"/>
              <w:jc w:val="both"/>
              <w:rPr>
                <w:rFonts w:eastAsia="等线"/>
                <w:sz w:val="18"/>
                <w:szCs w:val="18"/>
                <w:lang w:val="en-AU"/>
              </w:rPr>
            </w:pPr>
            <w:r>
              <w:rPr>
                <w:sz w:val="18"/>
                <w:szCs w:val="18"/>
              </w:rPr>
              <w:t>-</w:t>
            </w:r>
            <w:r>
              <w:rPr>
                <w:sz w:val="18"/>
                <w:szCs w:val="18"/>
              </w:rPr>
              <w:tab/>
            </w:r>
            <w:r>
              <w:rPr>
                <w:sz w:val="18"/>
                <w:szCs w:val="18"/>
              </w:rPr>
              <w:t xml:space="preserve">Optionally, minimum number of </w:t>
            </w:r>
            <w:r>
              <w:rPr>
                <w:i/>
                <w:iCs/>
                <w:sz w:val="18"/>
                <w:szCs w:val="18"/>
              </w:rPr>
              <w:t>Y</w:t>
            </w:r>
            <w:r>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Pr>
                <w:sz w:val="18"/>
                <w:szCs w:val="18"/>
              </w:rPr>
              <w:t xml:space="preserve"> (</w:t>
            </w:r>
            <w:proofErr w:type="spellStart"/>
            <w:r>
              <w:rPr>
                <w:i/>
                <w:iCs/>
                <w:sz w:val="18"/>
                <w:szCs w:val="18"/>
              </w:rPr>
              <w:t>minNumCandidateSlotsPeriodic</w:t>
            </w:r>
            <w:proofErr w:type="spellEnd"/>
            <w:r>
              <w:rPr>
                <w:sz w:val="18"/>
                <w:szCs w:val="18"/>
              </w:rPr>
              <w:t xml:space="preserve">), which indicates the minimum number of </w:t>
            </w:r>
            <w:r>
              <w:rPr>
                <w:i/>
                <w:iCs/>
                <w:sz w:val="18"/>
                <w:szCs w:val="18"/>
              </w:rPr>
              <w:t>Y</w:t>
            </w:r>
            <w:r>
              <w:rPr>
                <w:sz w:val="18"/>
                <w:szCs w:val="18"/>
              </w:rPr>
              <w:t xml:space="preserve"> slots that are included in the resources corresponding to </w:t>
            </w:r>
            <w:proofErr w:type="spellStart"/>
            <w:r>
              <w:rPr>
                <w:sz w:val="18"/>
                <w:szCs w:val="18"/>
              </w:rPr>
              <w:t>periodic</w:t>
            </w:r>
            <w:del w:id="8" w:author="Kevin Lin" w:date="2022-10-02T16:32:00Z">
              <w:r>
                <w:rPr>
                  <w:sz w:val="18"/>
                  <w:szCs w:val="18"/>
                </w:rPr>
                <w:delText>-based partial sensing</w:delText>
              </w:r>
            </w:del>
            <w:ins w:id="9" w:author="Kevin Lin" w:date="2022-10-02T16:32:00Z">
              <w:r>
                <w:rPr>
                  <w:sz w:val="18"/>
                  <w:szCs w:val="18"/>
                </w:rPr>
                <w:t>transmission</w:t>
              </w:r>
            </w:ins>
            <w:proofErr w:type="spellEnd"/>
            <w:r>
              <w:rPr>
                <w:sz w:val="18"/>
                <w:szCs w:val="18"/>
              </w:rPr>
              <w:t>. [27]</w:t>
            </w:r>
          </w:p>
          <w:p w:rsidR="0090426E" w:rsidRDefault="0090426E">
            <w:pPr>
              <w:ind w:left="568" w:hanging="284"/>
              <w:jc w:val="both"/>
              <w:rPr>
                <w:rFonts w:eastAsia="等线"/>
                <w:color w:val="000000"/>
                <w:sz w:val="18"/>
                <w:szCs w:val="18"/>
                <w:lang w:val="en-AU"/>
              </w:rPr>
            </w:pPr>
          </w:p>
          <w:p w:rsidR="0090426E" w:rsidRDefault="002123FD">
            <w:pPr>
              <w:pStyle w:val="B1"/>
              <w:spacing w:after="0"/>
              <w:rPr>
                <w:color w:val="000000" w:themeColor="text1"/>
                <w:sz w:val="18"/>
                <w:szCs w:val="18"/>
              </w:rPr>
            </w:pPr>
            <w:r>
              <w:rPr>
                <w:color w:val="000000" w:themeColor="text1"/>
                <w:sz w:val="18"/>
                <w:szCs w:val="18"/>
              </w:rPr>
              <w:t>-</w:t>
            </w:r>
            <w:r>
              <w:rPr>
                <w:color w:val="000000" w:themeColor="text1"/>
                <w:sz w:val="18"/>
                <w:szCs w:val="18"/>
              </w:rPr>
              <w:tab/>
              <w:t>Optionally, minimum numb</w:t>
            </w:r>
            <w:r>
              <w:rPr>
                <w:color w:val="000000" w:themeColor="text1"/>
                <w:sz w:val="18"/>
                <w:szCs w:val="18"/>
              </w:rPr>
              <w:t xml:space="preserve">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r>
                    <w:rPr>
                      <w:rFonts w:ascii="Cambria Math" w:hAnsi="Cambria Math"/>
                      <w:color w:val="000000" w:themeColor="text1"/>
                      <w:sz w:val="18"/>
                      <w:szCs w:val="18"/>
                    </w:rPr>
                    <m:t>'</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Pr>
                <w:color w:val="000000" w:themeColor="text1"/>
                <w:sz w:val="18"/>
                <w:szCs w:val="18"/>
              </w:rPr>
              <w:t xml:space="preserve"> (</w:t>
            </w:r>
            <w:proofErr w:type="spellStart"/>
            <w:r>
              <w:rPr>
                <w:i/>
                <w:iCs/>
                <w:sz w:val="18"/>
                <w:szCs w:val="18"/>
              </w:rPr>
              <w:t>sl</w:t>
            </w:r>
            <w:r>
              <w:rPr>
                <w:sz w:val="18"/>
                <w:szCs w:val="18"/>
              </w:rPr>
              <w:t>-</w:t>
            </w:r>
            <w:r>
              <w:rPr>
                <w:i/>
                <w:iCs/>
                <w:color w:val="000000" w:themeColor="text1"/>
                <w:sz w:val="18"/>
                <w:szCs w:val="18"/>
              </w:rPr>
              <w:t>MinNumCandidateSlotsAperiodic</w:t>
            </w:r>
            <w:proofErr w:type="spellEnd"/>
            <w:r>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Pr>
                <w:color w:val="000000" w:themeColor="text1"/>
                <w:sz w:val="18"/>
                <w:szCs w:val="18"/>
              </w:rPr>
              <w:t xml:space="preserve"> slots that are included in the </w:t>
            </w:r>
            <w:r>
              <w:rPr>
                <w:sz w:val="18"/>
                <w:szCs w:val="18"/>
              </w:rPr>
              <w:t>candidate</w:t>
            </w:r>
            <w:r>
              <w:rPr>
                <w:color w:val="000000" w:themeColor="text1"/>
                <w:sz w:val="18"/>
                <w:szCs w:val="18"/>
              </w:rPr>
              <w:t xml:space="preserve"> resources corresponding to contiguous partial sensing </w:t>
            </w:r>
            <w:r>
              <w:rPr>
                <w:sz w:val="18"/>
                <w:szCs w:val="18"/>
              </w:rPr>
              <w:t>operation</w:t>
            </w:r>
            <w:ins w:id="10" w:author="Kevin Lin" w:date="2022-10-02T07:53:00Z">
              <w:r>
                <w:rPr>
                  <w:sz w:val="18"/>
                  <w:szCs w:val="18"/>
                </w:rPr>
                <w:t xml:space="preserve"> for aperiodic transmissions</w:t>
              </w:r>
            </w:ins>
            <w:r>
              <w:rPr>
                <w:color w:val="000000" w:themeColor="text1"/>
                <w:sz w:val="18"/>
                <w:szCs w:val="18"/>
              </w:rPr>
              <w:t>. [5]</w:t>
            </w:r>
          </w:p>
          <w:p w:rsidR="0090426E" w:rsidRDefault="002123FD">
            <w:pPr>
              <w:ind w:left="568" w:hanging="284"/>
              <w:rPr>
                <w:rFonts w:eastAsia="宋体"/>
                <w:color w:val="000000"/>
                <w:sz w:val="18"/>
                <w:szCs w:val="18"/>
                <w:lang w:val="en-AU"/>
              </w:rPr>
            </w:pPr>
            <w:r w:rsidRPr="00D45116">
              <w:rPr>
                <w:rFonts w:eastAsia="宋体"/>
                <w:color w:val="000000"/>
                <w:lang w:val="en-US"/>
              </w:rPr>
              <w:t>-</w:t>
            </w:r>
            <w:r w:rsidRPr="00D45116">
              <w:rPr>
                <w:rFonts w:eastAsia="宋体"/>
                <w:color w:val="000000"/>
                <w:lang w:val="en-US"/>
              </w:rPr>
              <w:tab/>
            </w:r>
            <w:r w:rsidRPr="00D45116">
              <w:rPr>
                <w:rFonts w:eastAsia="宋体"/>
                <w:color w:val="000000"/>
                <w:sz w:val="18"/>
                <w:szCs w:val="18"/>
                <w:lang w:val="en-US"/>
              </w:rPr>
              <w:t xml:space="preserve">Optionally, minimum number of </w:t>
            </w:r>
            <m:oMath>
              <m:r>
                <w:rPr>
                  <w:rFonts w:ascii="Cambria Math" w:eastAsia="宋体" w:hAnsi="Cambria Math"/>
                  <w:color w:val="000000"/>
                  <w:sz w:val="18"/>
                  <w:szCs w:val="18"/>
                  <w:lang w:val="zh-CN"/>
                </w:rPr>
                <m:t>Y</m:t>
              </m:r>
              <m:r>
                <m:rPr>
                  <m:sty m:val="p"/>
                </m:rPr>
                <w:rPr>
                  <w:rFonts w:ascii="Cambria Math" w:eastAsia="宋体" w:hAnsi="Cambria Math"/>
                  <w:color w:val="000000"/>
                  <w:sz w:val="18"/>
                  <w:szCs w:val="18"/>
                  <w:lang w:val="en-US"/>
                </w:rPr>
                <m:t>'</m:t>
              </m:r>
            </m:oMath>
            <w:r w:rsidRPr="00D45116">
              <w:rPr>
                <w:rFonts w:eastAsia="宋体"/>
                <w:color w:val="000000"/>
                <w:sz w:val="18"/>
                <w:szCs w:val="18"/>
                <w:lang w:val="en-US"/>
              </w:rPr>
              <w:t xml:space="preserve"> slots as </w:t>
            </w:r>
            <m:oMath>
              <m:sSub>
                <m:sSubPr>
                  <m:ctrlPr>
                    <w:rPr>
                      <w:rFonts w:ascii="Cambria Math" w:eastAsia="宋体" w:hAnsi="Cambria Math"/>
                      <w:i/>
                      <w:color w:val="000000"/>
                      <w:sz w:val="18"/>
                      <w:szCs w:val="18"/>
                      <w:lang w:val="zh-CN"/>
                    </w:rPr>
                  </m:ctrlPr>
                </m:sSubPr>
                <m:e>
                  <m:r>
                    <w:rPr>
                      <w:rFonts w:ascii="Cambria Math" w:eastAsia="宋体" w:hAnsi="Cambria Math"/>
                      <w:color w:val="000000"/>
                      <w:sz w:val="18"/>
                      <w:szCs w:val="18"/>
                      <w:lang w:val="zh-CN"/>
                    </w:rPr>
                    <m:t>Y</m:t>
                  </m:r>
                  <m:r>
                    <w:rPr>
                      <w:rFonts w:ascii="Cambria Math" w:eastAsia="宋体" w:hAnsi="Cambria Math"/>
                      <w:color w:val="000000"/>
                      <w:sz w:val="18"/>
                      <w:szCs w:val="18"/>
                      <w:lang w:val="en-US"/>
                    </w:rPr>
                    <m:t>'</m:t>
                  </m:r>
                </m:e>
                <m:sub>
                  <m:func>
                    <m:funcPr>
                      <m:ctrlPr>
                        <w:rPr>
                          <w:rFonts w:ascii="Cambria Math" w:eastAsia="宋体" w:hAnsi="Cambria Math"/>
                          <w:i/>
                          <w:color w:val="000000"/>
                          <w:sz w:val="18"/>
                          <w:szCs w:val="18"/>
                          <w:lang w:val="zh-CN"/>
                        </w:rPr>
                      </m:ctrlPr>
                    </m:funcPr>
                    <m:fName>
                      <m:r>
                        <m:rPr>
                          <m:sty m:val="p"/>
                        </m:rPr>
                        <w:rPr>
                          <w:rFonts w:ascii="Cambria Math" w:eastAsia="宋体" w:hAnsi="Cambria Math"/>
                          <w:color w:val="000000"/>
                          <w:sz w:val="18"/>
                          <w:szCs w:val="18"/>
                          <w:lang w:val="en-US"/>
                        </w:rPr>
                        <m:t xml:space="preserve">min </m:t>
                      </m:r>
                    </m:fName>
                    <m:e>
                      <m:r>
                        <w:rPr>
                          <w:rFonts w:ascii="Cambria Math" w:eastAsia="宋体" w:hAnsi="Cambria Math"/>
                          <w:color w:val="000000"/>
                          <w:sz w:val="18"/>
                          <w:szCs w:val="18"/>
                          <w:lang w:val="en-US"/>
                        </w:rPr>
                        <m:t xml:space="preserve"> </m:t>
                      </m:r>
                    </m:e>
                  </m:func>
                </m:sub>
              </m:sSub>
            </m:oMath>
            <w:r w:rsidRPr="00D45116">
              <w:rPr>
                <w:rFonts w:eastAsia="宋体"/>
                <w:color w:val="000000"/>
                <w:sz w:val="18"/>
                <w:szCs w:val="18"/>
                <w:lang w:val="en-US"/>
              </w:rPr>
              <w:t xml:space="preserve"> (</w:t>
            </w:r>
            <w:proofErr w:type="spellStart"/>
            <w:r w:rsidRPr="00D45116">
              <w:rPr>
                <w:rFonts w:eastAsia="宋体"/>
                <w:i/>
                <w:iCs/>
                <w:sz w:val="18"/>
                <w:szCs w:val="18"/>
                <w:lang w:val="en-US"/>
              </w:rPr>
              <w:t>sl</w:t>
            </w:r>
            <w:proofErr w:type="spellEnd"/>
            <w:r w:rsidRPr="00D45116">
              <w:rPr>
                <w:rFonts w:eastAsia="宋体"/>
                <w:sz w:val="18"/>
                <w:szCs w:val="18"/>
                <w:lang w:val="en-US"/>
              </w:rPr>
              <w:t>-</w:t>
            </w:r>
            <w:r>
              <w:rPr>
                <w:rFonts w:eastAsia="宋体"/>
                <w:i/>
                <w:iCs/>
                <w:color w:val="000000"/>
                <w:sz w:val="18"/>
                <w:szCs w:val="18"/>
              </w:rPr>
              <w:t>M</w:t>
            </w:r>
            <w:proofErr w:type="spellStart"/>
            <w:r w:rsidRPr="00D45116">
              <w:rPr>
                <w:rFonts w:eastAsia="宋体"/>
                <w:i/>
                <w:iCs/>
                <w:color w:val="000000"/>
                <w:sz w:val="18"/>
                <w:szCs w:val="18"/>
                <w:lang w:val="en-US"/>
              </w:rPr>
              <w:t>inNumCandidateSlotsAperiodic</w:t>
            </w:r>
            <w:proofErr w:type="spellEnd"/>
            <w:r w:rsidRPr="00D45116">
              <w:rPr>
                <w:rFonts w:eastAsia="宋体"/>
                <w:color w:val="000000"/>
                <w:sz w:val="18"/>
                <w:szCs w:val="18"/>
                <w:lang w:val="en-US"/>
              </w:rPr>
              <w:t xml:space="preserve">), which indicates the minimum number of </w:t>
            </w:r>
            <m:oMath>
              <m:r>
                <w:rPr>
                  <w:rFonts w:ascii="Cambria Math" w:eastAsia="宋体" w:hAnsi="Cambria Math"/>
                  <w:color w:val="000000"/>
                  <w:sz w:val="18"/>
                  <w:szCs w:val="18"/>
                  <w:lang w:val="zh-CN"/>
                </w:rPr>
                <m:t>Y</m:t>
              </m:r>
              <m:r>
                <m:rPr>
                  <m:sty m:val="p"/>
                </m:rPr>
                <w:rPr>
                  <w:rFonts w:ascii="Cambria Math" w:eastAsia="宋体" w:hAnsi="Cambria Math"/>
                  <w:color w:val="000000"/>
                  <w:sz w:val="18"/>
                  <w:szCs w:val="18"/>
                  <w:lang w:val="en-US"/>
                </w:rPr>
                <m:t>'</m:t>
              </m:r>
            </m:oMath>
            <w:r w:rsidRPr="00D45116">
              <w:rPr>
                <w:rFonts w:eastAsia="宋体"/>
                <w:color w:val="000000"/>
                <w:sz w:val="18"/>
                <w:szCs w:val="18"/>
                <w:lang w:val="en-US"/>
              </w:rPr>
              <w:t xml:space="preserve"> slots that are included in the</w:t>
            </w:r>
            <w:r>
              <w:rPr>
                <w:rFonts w:eastAsia="宋体"/>
                <w:color w:val="000000"/>
                <w:sz w:val="18"/>
                <w:szCs w:val="18"/>
              </w:rPr>
              <w:t xml:space="preserve"> </w:t>
            </w:r>
            <w:r w:rsidRPr="00D45116">
              <w:rPr>
                <w:rFonts w:eastAsia="宋体"/>
                <w:sz w:val="18"/>
                <w:szCs w:val="18"/>
                <w:lang w:val="en-US"/>
              </w:rPr>
              <w:t>candidate</w:t>
            </w:r>
            <w:r w:rsidRPr="00D45116">
              <w:rPr>
                <w:rFonts w:eastAsia="宋体"/>
                <w:color w:val="000000"/>
                <w:sz w:val="18"/>
                <w:szCs w:val="18"/>
                <w:lang w:val="en-US"/>
              </w:rPr>
              <w:t xml:space="preserve"> resources corresponding to </w:t>
            </w:r>
            <w:ins w:id="11" w:author="Kevin Lin" w:date="2022-10-02T08:08:00Z">
              <w:r>
                <w:rPr>
                  <w:rFonts w:eastAsia="宋体"/>
                  <w:color w:val="000000"/>
                  <w:sz w:val="18"/>
                  <w:szCs w:val="18"/>
                </w:rPr>
                <w:t>periodic-based partial sensing and/or</w:t>
              </w:r>
              <w:r w:rsidRPr="00D45116">
                <w:rPr>
                  <w:rFonts w:eastAsia="宋体"/>
                  <w:color w:val="000000"/>
                  <w:sz w:val="18"/>
                  <w:szCs w:val="18"/>
                  <w:lang w:val="en-US"/>
                </w:rPr>
                <w:t xml:space="preserve"> </w:t>
              </w:r>
            </w:ins>
            <w:r w:rsidRPr="00D45116">
              <w:rPr>
                <w:rFonts w:eastAsia="宋体"/>
                <w:color w:val="000000"/>
                <w:sz w:val="18"/>
                <w:szCs w:val="18"/>
                <w:lang w:val="en-US"/>
              </w:rPr>
              <w:t xml:space="preserve">contiguous partial </w:t>
            </w:r>
            <w:r w:rsidRPr="00D45116">
              <w:rPr>
                <w:rFonts w:eastAsia="宋体"/>
                <w:color w:val="000000"/>
                <w:sz w:val="18"/>
                <w:szCs w:val="18"/>
                <w:lang w:val="en-US"/>
              </w:rPr>
              <w:t>sensing</w:t>
            </w:r>
            <w:ins w:id="12" w:author="Kevin Lin" w:date="2022-10-02T08:08:00Z">
              <w:r>
                <w:rPr>
                  <w:sz w:val="18"/>
                  <w:szCs w:val="18"/>
                </w:rPr>
                <w:t xml:space="preserve"> </w:t>
              </w:r>
              <w:r w:rsidRPr="00D45116">
                <w:rPr>
                  <w:rFonts w:eastAsia="宋体"/>
                  <w:color w:val="000000"/>
                  <w:sz w:val="18"/>
                  <w:szCs w:val="18"/>
                  <w:lang w:val="en-US"/>
                </w:rPr>
                <w:t>for resource (re)selection triggered by aperiodic transmission</w:t>
              </w:r>
            </w:ins>
            <w:del w:id="13" w:author="Kevin Lin" w:date="2022-10-02T08:08:00Z">
              <w:r>
                <w:rPr>
                  <w:rFonts w:eastAsia="宋体"/>
                  <w:color w:val="000000"/>
                  <w:sz w:val="18"/>
                  <w:szCs w:val="18"/>
                </w:rPr>
                <w:delText xml:space="preserve"> </w:delText>
              </w:r>
              <w:r w:rsidRPr="00D45116">
                <w:rPr>
                  <w:rFonts w:eastAsia="宋体"/>
                  <w:sz w:val="18"/>
                  <w:szCs w:val="18"/>
                  <w:lang w:val="en-US"/>
                </w:rPr>
                <w:delText>operation</w:delText>
              </w:r>
            </w:del>
            <w:r w:rsidRPr="00D45116">
              <w:rPr>
                <w:rFonts w:eastAsia="宋体"/>
                <w:color w:val="000000"/>
                <w:sz w:val="18"/>
                <w:szCs w:val="18"/>
                <w:lang w:val="en-US"/>
              </w:rPr>
              <w:t>.</w:t>
            </w:r>
            <w:r>
              <w:rPr>
                <w:rFonts w:eastAsia="宋体"/>
                <w:color w:val="000000"/>
                <w:sz w:val="18"/>
                <w:szCs w:val="18"/>
                <w:lang w:val="en-AU"/>
              </w:rPr>
              <w:t xml:space="preserve"> [7]</w:t>
            </w:r>
          </w:p>
          <w:p w:rsidR="0090426E" w:rsidRDefault="002123FD">
            <w:pPr>
              <w:ind w:left="568" w:hanging="284"/>
              <w:jc w:val="both"/>
              <w:rPr>
                <w:rFonts w:eastAsia="等线"/>
                <w:color w:val="000000"/>
                <w:sz w:val="18"/>
                <w:szCs w:val="18"/>
                <w:lang w:val="en-AU"/>
              </w:rPr>
            </w:pPr>
            <w:r w:rsidRPr="00D45116">
              <w:rPr>
                <w:rFonts w:eastAsia="等线"/>
                <w:color w:val="000000"/>
                <w:sz w:val="18"/>
                <w:szCs w:val="18"/>
                <w:lang w:val="en-US"/>
              </w:rPr>
              <w:t>-</w:t>
            </w:r>
            <w:r w:rsidRPr="00D45116">
              <w:rPr>
                <w:rFonts w:eastAsia="等线"/>
                <w:color w:val="000000"/>
                <w:sz w:val="18"/>
                <w:szCs w:val="18"/>
                <w:lang w:val="en-US"/>
              </w:rPr>
              <w:tab/>
              <w:t xml:space="preserve">Optionally, minimum number of </w:t>
            </w:r>
            <m:oMath>
              <m:r>
                <w:rPr>
                  <w:rFonts w:ascii="Cambria Math" w:eastAsia="等线" w:hAnsi="Cambria Math"/>
                  <w:color w:val="000000"/>
                  <w:sz w:val="18"/>
                  <w:szCs w:val="18"/>
                  <w:lang w:val="zh-CN"/>
                </w:rPr>
                <m:t>Y</m:t>
              </m:r>
              <m:r>
                <m:rPr>
                  <m:sty m:val="p"/>
                </m:rPr>
                <w:rPr>
                  <w:rFonts w:ascii="Cambria Math" w:eastAsia="等线" w:hAnsi="Cambria Math"/>
                  <w:color w:val="000000"/>
                  <w:sz w:val="18"/>
                  <w:szCs w:val="18"/>
                  <w:lang w:val="en-US"/>
                </w:rPr>
                <m:t>'</m:t>
              </m:r>
            </m:oMath>
            <w:r w:rsidRPr="00D45116">
              <w:rPr>
                <w:rFonts w:eastAsia="等线"/>
                <w:color w:val="000000"/>
                <w:sz w:val="18"/>
                <w:szCs w:val="18"/>
                <w:lang w:val="en-US"/>
              </w:rPr>
              <w:t xml:space="preserve"> slots as </w:t>
            </w:r>
            <m:oMath>
              <m:sSub>
                <m:sSubPr>
                  <m:ctrlPr>
                    <w:rPr>
                      <w:rFonts w:ascii="Cambria Math" w:eastAsia="等线" w:hAnsi="Cambria Math"/>
                      <w:i/>
                      <w:color w:val="000000"/>
                      <w:sz w:val="18"/>
                      <w:szCs w:val="18"/>
                      <w:lang w:val="zh-CN"/>
                    </w:rPr>
                  </m:ctrlPr>
                </m:sSubPr>
                <m:e>
                  <m:r>
                    <w:rPr>
                      <w:rFonts w:ascii="Cambria Math" w:eastAsia="等线" w:hAnsi="Cambria Math"/>
                      <w:color w:val="000000"/>
                      <w:sz w:val="18"/>
                      <w:szCs w:val="18"/>
                      <w:lang w:val="zh-CN"/>
                    </w:rPr>
                    <m:t>Y</m:t>
                  </m:r>
                  <m:r>
                    <w:rPr>
                      <w:rFonts w:ascii="Cambria Math" w:eastAsia="等线" w:hAnsi="Cambria Math"/>
                      <w:color w:val="000000"/>
                      <w:sz w:val="18"/>
                      <w:szCs w:val="18"/>
                      <w:lang w:val="en-US"/>
                    </w:rPr>
                    <m:t>'</m:t>
                  </m:r>
                </m:e>
                <m:sub>
                  <m:func>
                    <m:funcPr>
                      <m:ctrlPr>
                        <w:rPr>
                          <w:rFonts w:ascii="Cambria Math" w:eastAsia="等线" w:hAnsi="Cambria Math"/>
                          <w:i/>
                          <w:color w:val="000000"/>
                          <w:sz w:val="18"/>
                          <w:szCs w:val="18"/>
                          <w:lang w:val="zh-CN"/>
                        </w:rPr>
                      </m:ctrlPr>
                    </m:funcPr>
                    <m:fName>
                      <m:r>
                        <m:rPr>
                          <m:sty m:val="p"/>
                        </m:rPr>
                        <w:rPr>
                          <w:rFonts w:ascii="Cambria Math" w:eastAsia="等线" w:hAnsi="Cambria Math"/>
                          <w:color w:val="000000"/>
                          <w:sz w:val="18"/>
                          <w:szCs w:val="18"/>
                          <w:lang w:val="en-US"/>
                        </w:rPr>
                        <m:t xml:space="preserve">min </m:t>
                      </m:r>
                    </m:fName>
                    <m:e>
                      <m:r>
                        <w:rPr>
                          <w:rFonts w:ascii="Cambria Math" w:eastAsia="等线" w:hAnsi="Cambria Math"/>
                          <w:color w:val="000000"/>
                          <w:sz w:val="18"/>
                          <w:szCs w:val="18"/>
                          <w:lang w:val="en-US"/>
                        </w:rPr>
                        <m:t xml:space="preserve"> </m:t>
                      </m:r>
                    </m:e>
                  </m:func>
                </m:sub>
              </m:sSub>
            </m:oMath>
            <w:r w:rsidRPr="00D45116">
              <w:rPr>
                <w:rFonts w:eastAsia="等线"/>
                <w:color w:val="000000"/>
                <w:sz w:val="18"/>
                <w:szCs w:val="18"/>
                <w:lang w:val="en-US"/>
              </w:rPr>
              <w:t xml:space="preserve"> (</w:t>
            </w:r>
            <w:proofErr w:type="spellStart"/>
            <w:r w:rsidRPr="00D45116">
              <w:rPr>
                <w:rFonts w:eastAsia="等线"/>
                <w:i/>
                <w:iCs/>
                <w:sz w:val="18"/>
                <w:szCs w:val="18"/>
                <w:lang w:val="en-US"/>
              </w:rPr>
              <w:t>sl</w:t>
            </w:r>
            <w:proofErr w:type="spellEnd"/>
            <w:r w:rsidRPr="00D45116">
              <w:rPr>
                <w:rFonts w:eastAsia="等线"/>
                <w:sz w:val="18"/>
                <w:szCs w:val="18"/>
                <w:lang w:val="en-US"/>
              </w:rPr>
              <w:t>-</w:t>
            </w:r>
            <w:r>
              <w:rPr>
                <w:rFonts w:eastAsia="等线"/>
                <w:i/>
                <w:iCs/>
                <w:color w:val="000000"/>
                <w:sz w:val="18"/>
                <w:szCs w:val="18"/>
              </w:rPr>
              <w:t>M</w:t>
            </w:r>
            <w:proofErr w:type="spellStart"/>
            <w:r w:rsidRPr="00D45116">
              <w:rPr>
                <w:rFonts w:eastAsia="等线"/>
                <w:i/>
                <w:iCs/>
                <w:color w:val="000000"/>
                <w:sz w:val="18"/>
                <w:szCs w:val="18"/>
                <w:lang w:val="en-US"/>
              </w:rPr>
              <w:t>inNumCandidateSlotsAperiodic</w:t>
            </w:r>
            <w:proofErr w:type="spellEnd"/>
            <w:r w:rsidRPr="00D45116">
              <w:rPr>
                <w:rFonts w:eastAsia="等线"/>
                <w:color w:val="000000"/>
                <w:sz w:val="18"/>
                <w:szCs w:val="18"/>
                <w:lang w:val="en-US"/>
              </w:rPr>
              <w:t xml:space="preserve">), which indicates the minimum number of </w:t>
            </w:r>
            <m:oMath>
              <m:r>
                <w:rPr>
                  <w:rFonts w:ascii="Cambria Math" w:eastAsia="等线" w:hAnsi="Cambria Math"/>
                  <w:color w:val="000000"/>
                  <w:sz w:val="18"/>
                  <w:szCs w:val="18"/>
                  <w:lang w:val="zh-CN"/>
                </w:rPr>
                <m:t>Y</m:t>
              </m:r>
              <m:r>
                <m:rPr>
                  <m:sty m:val="p"/>
                </m:rPr>
                <w:rPr>
                  <w:rFonts w:ascii="Cambria Math" w:eastAsia="等线" w:hAnsi="Cambria Math"/>
                  <w:color w:val="000000"/>
                  <w:sz w:val="18"/>
                  <w:szCs w:val="18"/>
                  <w:lang w:val="en-US"/>
                </w:rPr>
                <m:t>'</m:t>
              </m:r>
            </m:oMath>
            <w:r w:rsidRPr="00D45116">
              <w:rPr>
                <w:rFonts w:eastAsia="等线"/>
                <w:color w:val="000000"/>
                <w:sz w:val="18"/>
                <w:szCs w:val="18"/>
                <w:lang w:val="en-US"/>
              </w:rPr>
              <w:t xml:space="preserve"> slots that are included in the</w:t>
            </w:r>
            <w:r>
              <w:rPr>
                <w:rFonts w:eastAsia="等线"/>
                <w:color w:val="000000"/>
                <w:sz w:val="18"/>
                <w:szCs w:val="18"/>
              </w:rPr>
              <w:t xml:space="preserve"> </w:t>
            </w:r>
            <w:r w:rsidRPr="00D45116">
              <w:rPr>
                <w:rFonts w:eastAsia="等线"/>
                <w:sz w:val="18"/>
                <w:szCs w:val="18"/>
                <w:lang w:val="en-US"/>
              </w:rPr>
              <w:t>candidate</w:t>
            </w:r>
            <w:r w:rsidRPr="00D45116">
              <w:rPr>
                <w:rFonts w:eastAsia="等线"/>
                <w:color w:val="000000"/>
                <w:sz w:val="18"/>
                <w:szCs w:val="18"/>
                <w:lang w:val="en-US"/>
              </w:rPr>
              <w:t xml:space="preserve"> resources</w:t>
            </w:r>
            <w:del w:id="14" w:author="Kevin Lin" w:date="2022-10-02T08:43:00Z">
              <w:r w:rsidRPr="00D45116">
                <w:rPr>
                  <w:rFonts w:eastAsia="等线"/>
                  <w:color w:val="000000"/>
                  <w:sz w:val="18"/>
                  <w:szCs w:val="18"/>
                  <w:lang w:val="en-US"/>
                </w:rPr>
                <w:delText xml:space="preserve"> corresponding to contiguous partial sensing</w:delText>
              </w:r>
              <w:r>
                <w:rPr>
                  <w:rFonts w:eastAsia="等线"/>
                  <w:color w:val="000000"/>
                  <w:sz w:val="18"/>
                  <w:szCs w:val="18"/>
                </w:rPr>
                <w:delText xml:space="preserve"> </w:delText>
              </w:r>
              <w:r w:rsidRPr="00D45116">
                <w:rPr>
                  <w:rFonts w:eastAsia="等线"/>
                  <w:sz w:val="18"/>
                  <w:szCs w:val="18"/>
                  <w:lang w:val="en-US"/>
                </w:rPr>
                <w:delText>operation</w:delText>
              </w:r>
            </w:del>
            <w:ins w:id="15" w:author="Kevin Lin" w:date="2022-10-02T08:43:00Z">
              <w:r w:rsidRPr="00D45116">
                <w:rPr>
                  <w:rFonts w:eastAsia="等线"/>
                  <w:sz w:val="18"/>
                  <w:szCs w:val="18"/>
                  <w:lang w:val="en-US"/>
                </w:rPr>
                <w:t xml:space="preserve"> if </w:t>
              </w:r>
              <w:proofErr w:type="spellStart"/>
              <w:r w:rsidRPr="00D45116">
                <w:rPr>
                  <w:rFonts w:eastAsia="等线"/>
                  <w:sz w:val="18"/>
                  <w:szCs w:val="18"/>
                  <w:lang w:val="en-US"/>
                </w:rPr>
                <w:t>Prsvp_TX</w:t>
              </w:r>
              <w:proofErr w:type="spellEnd"/>
              <w:r w:rsidRPr="00D45116">
                <w:rPr>
                  <w:rFonts w:eastAsia="等线"/>
                  <w:sz w:val="18"/>
                  <w:szCs w:val="18"/>
                  <w:lang w:val="en-US" w:eastAsia="zh-CN"/>
                </w:rPr>
                <w:t>=</w:t>
              </w:r>
              <w:r w:rsidRPr="00D45116">
                <w:rPr>
                  <w:rFonts w:eastAsia="等线"/>
                  <w:sz w:val="18"/>
                  <w:szCs w:val="18"/>
                  <w:lang w:val="en-US"/>
                </w:rPr>
                <w:t>0</w:t>
              </w:r>
            </w:ins>
            <w:r w:rsidRPr="00D45116">
              <w:rPr>
                <w:rFonts w:eastAsia="等线"/>
                <w:color w:val="000000"/>
                <w:sz w:val="18"/>
                <w:szCs w:val="18"/>
                <w:lang w:val="en-US"/>
              </w:rPr>
              <w:t>.</w:t>
            </w:r>
            <w:r>
              <w:rPr>
                <w:rFonts w:eastAsia="等线"/>
                <w:color w:val="000000"/>
                <w:sz w:val="18"/>
                <w:szCs w:val="18"/>
                <w:lang w:val="en-AU"/>
              </w:rPr>
              <w:t xml:space="preserve"> [9]</w:t>
            </w:r>
          </w:p>
          <w:p w:rsidR="0090426E" w:rsidRDefault="002123FD">
            <w:pPr>
              <w:ind w:left="568" w:hanging="284"/>
              <w:jc w:val="both"/>
              <w:rPr>
                <w:rFonts w:eastAsia="宋体"/>
                <w:color w:val="000000"/>
                <w:sz w:val="18"/>
                <w:szCs w:val="18"/>
                <w:lang w:val="en-AU"/>
              </w:rPr>
            </w:pPr>
            <w:r w:rsidRPr="00D45116">
              <w:rPr>
                <w:rFonts w:eastAsia="宋体"/>
                <w:color w:val="000000"/>
                <w:sz w:val="18"/>
                <w:szCs w:val="18"/>
                <w:lang w:val="en-US"/>
              </w:rPr>
              <w:t>-</w:t>
            </w:r>
            <w:r w:rsidRPr="00D45116">
              <w:rPr>
                <w:rFonts w:eastAsia="宋体"/>
                <w:color w:val="000000"/>
                <w:sz w:val="18"/>
                <w:szCs w:val="18"/>
                <w:lang w:val="en-US"/>
              </w:rPr>
              <w:tab/>
              <w:t xml:space="preserve">Optionally, minimum number of </w:t>
            </w:r>
            <m:oMath>
              <m:r>
                <w:rPr>
                  <w:rFonts w:ascii="Cambria Math" w:eastAsia="宋体" w:hAnsi="Cambria Math"/>
                  <w:color w:val="000000"/>
                  <w:sz w:val="18"/>
                  <w:szCs w:val="18"/>
                  <w:lang w:val="zh-CN"/>
                </w:rPr>
                <m:t>Y</m:t>
              </m:r>
              <m:r>
                <m:rPr>
                  <m:sty m:val="p"/>
                </m:rPr>
                <w:rPr>
                  <w:rFonts w:ascii="Cambria Math" w:eastAsia="宋体" w:hAnsi="Cambria Math"/>
                  <w:color w:val="000000"/>
                  <w:sz w:val="18"/>
                  <w:szCs w:val="18"/>
                  <w:lang w:val="en-US"/>
                </w:rPr>
                <m:t>'</m:t>
              </m:r>
            </m:oMath>
            <w:r w:rsidRPr="00D45116">
              <w:rPr>
                <w:rFonts w:eastAsia="宋体"/>
                <w:color w:val="000000"/>
                <w:sz w:val="18"/>
                <w:szCs w:val="18"/>
                <w:lang w:val="en-US"/>
              </w:rPr>
              <w:t xml:space="preserve"> slots as </w:t>
            </w:r>
            <m:oMath>
              <m:sSub>
                <m:sSubPr>
                  <m:ctrlPr>
                    <w:rPr>
                      <w:rFonts w:ascii="Cambria Math" w:eastAsia="宋体" w:hAnsi="Cambria Math"/>
                      <w:i/>
                      <w:color w:val="000000"/>
                      <w:sz w:val="18"/>
                      <w:szCs w:val="18"/>
                      <w:lang w:val="zh-CN"/>
                    </w:rPr>
                  </m:ctrlPr>
                </m:sSubPr>
                <m:e>
                  <m:r>
                    <w:rPr>
                      <w:rFonts w:ascii="Cambria Math" w:eastAsia="宋体" w:hAnsi="Cambria Math"/>
                      <w:color w:val="000000"/>
                      <w:sz w:val="18"/>
                      <w:szCs w:val="18"/>
                      <w:lang w:val="zh-CN"/>
                    </w:rPr>
                    <m:t>Y</m:t>
                  </m:r>
                  <m:r>
                    <w:rPr>
                      <w:rFonts w:ascii="Cambria Math" w:eastAsia="宋体" w:hAnsi="Cambria Math"/>
                      <w:color w:val="000000"/>
                      <w:sz w:val="18"/>
                      <w:szCs w:val="18"/>
                      <w:lang w:val="en-US"/>
                    </w:rPr>
                    <m:t>'</m:t>
                  </m:r>
                </m:e>
                <m:sub>
                  <m:func>
                    <m:funcPr>
                      <m:ctrlPr>
                        <w:rPr>
                          <w:rFonts w:ascii="Cambria Math" w:eastAsia="宋体" w:hAnsi="Cambria Math"/>
                          <w:i/>
                          <w:color w:val="000000"/>
                          <w:sz w:val="18"/>
                          <w:szCs w:val="18"/>
                          <w:lang w:val="zh-CN"/>
                        </w:rPr>
                      </m:ctrlPr>
                    </m:funcPr>
                    <m:fName>
                      <m:r>
                        <m:rPr>
                          <m:sty m:val="p"/>
                        </m:rPr>
                        <w:rPr>
                          <w:rFonts w:ascii="Cambria Math" w:eastAsia="宋体" w:hAnsi="Cambria Math"/>
                          <w:color w:val="000000"/>
                          <w:sz w:val="18"/>
                          <w:szCs w:val="18"/>
                          <w:lang w:val="en-US"/>
                        </w:rPr>
                        <m:t xml:space="preserve">min </m:t>
                      </m:r>
                    </m:fName>
                    <m:e>
                      <m:r>
                        <w:rPr>
                          <w:rFonts w:ascii="Cambria Math" w:eastAsia="宋体" w:hAnsi="Cambria Math"/>
                          <w:color w:val="000000"/>
                          <w:sz w:val="18"/>
                          <w:szCs w:val="18"/>
                          <w:lang w:val="en-US"/>
                        </w:rPr>
                        <m:t xml:space="preserve"> </m:t>
                      </m:r>
                    </m:e>
                  </m:func>
                </m:sub>
              </m:sSub>
            </m:oMath>
            <w:r w:rsidRPr="00D45116">
              <w:rPr>
                <w:rFonts w:eastAsia="宋体"/>
                <w:color w:val="000000"/>
                <w:sz w:val="18"/>
                <w:szCs w:val="18"/>
                <w:lang w:val="en-US"/>
              </w:rPr>
              <w:t xml:space="preserve"> (</w:t>
            </w:r>
            <w:proofErr w:type="spellStart"/>
            <w:r w:rsidRPr="00D45116">
              <w:rPr>
                <w:rFonts w:eastAsia="宋体"/>
                <w:i/>
                <w:iCs/>
                <w:sz w:val="18"/>
                <w:szCs w:val="18"/>
                <w:lang w:val="en-US"/>
              </w:rPr>
              <w:t>sl</w:t>
            </w:r>
            <w:proofErr w:type="spellEnd"/>
            <w:r w:rsidRPr="00D45116">
              <w:rPr>
                <w:rFonts w:eastAsia="宋体"/>
                <w:sz w:val="18"/>
                <w:szCs w:val="18"/>
                <w:lang w:val="en-US"/>
              </w:rPr>
              <w:t>-</w:t>
            </w:r>
            <w:r>
              <w:rPr>
                <w:rFonts w:eastAsia="宋体"/>
                <w:i/>
                <w:iCs/>
                <w:color w:val="000000"/>
                <w:sz w:val="18"/>
                <w:szCs w:val="18"/>
              </w:rPr>
              <w:t>M</w:t>
            </w:r>
            <w:proofErr w:type="spellStart"/>
            <w:r w:rsidRPr="00D45116">
              <w:rPr>
                <w:rFonts w:eastAsia="宋体"/>
                <w:i/>
                <w:iCs/>
                <w:color w:val="000000"/>
                <w:sz w:val="18"/>
                <w:szCs w:val="18"/>
                <w:lang w:val="en-US"/>
              </w:rPr>
              <w:t>inNumCandidateSlotsAperiodic</w:t>
            </w:r>
            <w:proofErr w:type="spellEnd"/>
            <w:r w:rsidRPr="00D45116">
              <w:rPr>
                <w:rFonts w:eastAsia="宋体"/>
                <w:color w:val="000000"/>
                <w:sz w:val="18"/>
                <w:szCs w:val="18"/>
                <w:lang w:val="en-US"/>
              </w:rPr>
              <w:t xml:space="preserve">), which indicates the minimum number of </w:t>
            </w:r>
            <m:oMath>
              <m:r>
                <w:rPr>
                  <w:rFonts w:ascii="Cambria Math" w:eastAsia="宋体" w:hAnsi="Cambria Math"/>
                  <w:color w:val="000000"/>
                  <w:sz w:val="18"/>
                  <w:szCs w:val="18"/>
                  <w:lang w:val="zh-CN"/>
                </w:rPr>
                <m:t>Y</m:t>
              </m:r>
              <m:r>
                <m:rPr>
                  <m:sty m:val="p"/>
                </m:rPr>
                <w:rPr>
                  <w:rFonts w:ascii="Cambria Math" w:eastAsia="宋体" w:hAnsi="Cambria Math"/>
                  <w:color w:val="000000"/>
                  <w:sz w:val="18"/>
                  <w:szCs w:val="18"/>
                  <w:lang w:val="en-US"/>
                </w:rPr>
                <m:t>'</m:t>
              </m:r>
            </m:oMath>
            <w:r w:rsidRPr="00D45116">
              <w:rPr>
                <w:rFonts w:eastAsia="宋体"/>
                <w:color w:val="000000"/>
                <w:sz w:val="18"/>
                <w:szCs w:val="18"/>
                <w:lang w:val="en-US"/>
              </w:rPr>
              <w:t xml:space="preserve"> slots that are included in the</w:t>
            </w:r>
            <w:r>
              <w:rPr>
                <w:rFonts w:eastAsia="宋体"/>
                <w:color w:val="000000"/>
                <w:sz w:val="18"/>
                <w:szCs w:val="18"/>
              </w:rPr>
              <w:t xml:space="preserve"> </w:t>
            </w:r>
            <w:r w:rsidRPr="00D45116">
              <w:rPr>
                <w:rFonts w:eastAsia="宋体"/>
                <w:sz w:val="18"/>
                <w:szCs w:val="18"/>
                <w:lang w:val="en-US"/>
              </w:rPr>
              <w:t>candidate</w:t>
            </w:r>
            <w:r w:rsidRPr="00D45116">
              <w:rPr>
                <w:rFonts w:eastAsia="宋体"/>
                <w:color w:val="000000"/>
                <w:sz w:val="18"/>
                <w:szCs w:val="18"/>
                <w:lang w:val="en-US"/>
              </w:rPr>
              <w:t xml:space="preserve"> resources corresponding to</w:t>
            </w:r>
            <w:r w:rsidRPr="00D45116">
              <w:rPr>
                <w:rFonts w:eastAsia="宋体"/>
                <w:color w:val="FF0000"/>
                <w:sz w:val="18"/>
                <w:szCs w:val="18"/>
                <w:lang w:val="en-US"/>
              </w:rPr>
              <w:t xml:space="preserve"> </w:t>
            </w:r>
            <w:ins w:id="16" w:author="Kevin Lin" w:date="2022-10-02T15:07:00Z">
              <w:r w:rsidRPr="00D45116">
                <w:rPr>
                  <w:rFonts w:eastAsia="宋体"/>
                  <w:color w:val="000000" w:themeColor="text1"/>
                  <w:sz w:val="18"/>
                  <w:szCs w:val="18"/>
                  <w:lang w:val="en-US"/>
                </w:rPr>
                <w:t>periodic-based partial sensing and/or</w:t>
              </w:r>
              <w:r w:rsidRPr="00D45116">
                <w:rPr>
                  <w:rFonts w:eastAsia="宋体"/>
                  <w:color w:val="000000"/>
                  <w:sz w:val="18"/>
                  <w:szCs w:val="18"/>
                  <w:lang w:val="en-US"/>
                </w:rPr>
                <w:t xml:space="preserve"> </w:t>
              </w:r>
            </w:ins>
            <w:r w:rsidRPr="00D45116">
              <w:rPr>
                <w:rFonts w:eastAsia="宋体"/>
                <w:color w:val="000000"/>
                <w:sz w:val="18"/>
                <w:szCs w:val="18"/>
                <w:lang w:val="en-US"/>
              </w:rPr>
              <w:t>contiguous partial sensing</w:t>
            </w:r>
            <w:r>
              <w:rPr>
                <w:rFonts w:eastAsia="宋体"/>
                <w:color w:val="000000"/>
                <w:sz w:val="18"/>
                <w:szCs w:val="18"/>
              </w:rPr>
              <w:t xml:space="preserve"> </w:t>
            </w:r>
            <w:r w:rsidRPr="00D45116">
              <w:rPr>
                <w:rFonts w:eastAsia="宋体"/>
                <w:sz w:val="18"/>
                <w:szCs w:val="18"/>
                <w:lang w:val="en-US"/>
              </w:rPr>
              <w:t>operation</w:t>
            </w:r>
            <w:r w:rsidRPr="00D45116">
              <w:rPr>
                <w:rFonts w:eastAsia="宋体"/>
                <w:color w:val="000000"/>
                <w:sz w:val="18"/>
                <w:szCs w:val="18"/>
                <w:lang w:val="en-US"/>
              </w:rPr>
              <w:t>.</w:t>
            </w:r>
            <w:r>
              <w:rPr>
                <w:rFonts w:eastAsia="宋体"/>
                <w:color w:val="000000"/>
                <w:sz w:val="18"/>
                <w:szCs w:val="18"/>
                <w:lang w:val="en-AU"/>
              </w:rPr>
              <w:t xml:space="preserve"> [23]</w:t>
            </w:r>
          </w:p>
          <w:p w:rsidR="0090426E" w:rsidRDefault="002123FD">
            <w:pPr>
              <w:spacing w:after="60"/>
              <w:ind w:left="568" w:hanging="284"/>
              <w:jc w:val="both"/>
              <w:rPr>
                <w:rFonts w:eastAsia="等线"/>
                <w:color w:val="000000"/>
                <w:sz w:val="18"/>
                <w:szCs w:val="18"/>
                <w:lang w:val="en-AU"/>
              </w:rPr>
            </w:pPr>
            <w:r>
              <w:rPr>
                <w:color w:val="000000" w:themeColor="text1"/>
                <w:sz w:val="18"/>
                <w:szCs w:val="18"/>
              </w:rPr>
              <w:t>-</w:t>
            </w:r>
            <w:r>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r>
                    <w:rPr>
                      <w:rFonts w:ascii="Cambria Math" w:hAnsi="Cambria Math"/>
                      <w:color w:val="000000" w:themeColor="text1"/>
                      <w:sz w:val="18"/>
                      <w:szCs w:val="18"/>
                    </w:rPr>
                    <m:t>'</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Pr>
                <w:color w:val="000000" w:themeColor="text1"/>
                <w:sz w:val="18"/>
                <w:szCs w:val="18"/>
              </w:rPr>
              <w:t xml:space="preserve"> (</w:t>
            </w:r>
            <w:proofErr w:type="spellStart"/>
            <w:r>
              <w:rPr>
                <w:i/>
                <w:iCs/>
                <w:color w:val="000000" w:themeColor="text1"/>
                <w:sz w:val="18"/>
                <w:szCs w:val="18"/>
              </w:rPr>
              <w:t>minNumCandidateSlotsAperiodic</w:t>
            </w:r>
            <w:proofErr w:type="spellEnd"/>
            <w:r>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Pr>
                <w:color w:val="000000" w:themeColor="text1"/>
                <w:sz w:val="18"/>
                <w:szCs w:val="18"/>
              </w:rPr>
              <w:t xml:space="preserve"> slots that are included in the resources corresponding to </w:t>
            </w:r>
            <w:ins w:id="17" w:author="Kevin Lin" w:date="2022-10-02T16:34:00Z">
              <w:r>
                <w:rPr>
                  <w:color w:val="000000" w:themeColor="text1"/>
                  <w:sz w:val="18"/>
                  <w:szCs w:val="18"/>
                </w:rPr>
                <w:t>aperiodic transmission</w:t>
              </w:r>
            </w:ins>
            <w:del w:id="18" w:author="Kevin Lin" w:date="2022-10-02T16:34:00Z">
              <w:r>
                <w:rPr>
                  <w:color w:val="000000" w:themeColor="text1"/>
                  <w:sz w:val="18"/>
                  <w:szCs w:val="18"/>
                </w:rPr>
                <w:delText>contiguous partial sensing</w:delText>
              </w:r>
            </w:del>
            <w:r>
              <w:rPr>
                <w:color w:val="000000" w:themeColor="text1"/>
                <w:sz w:val="18"/>
                <w:szCs w:val="18"/>
              </w:rPr>
              <w:t>. [27]</w:t>
            </w:r>
          </w:p>
        </w:tc>
        <w:tc>
          <w:tcPr>
            <w:tcW w:w="587" w:type="pct"/>
          </w:tcPr>
          <w:p w:rsidR="0090426E" w:rsidRDefault="002123FD">
            <w:pPr>
              <w:snapToGrid w:val="0"/>
              <w:jc w:val="both"/>
              <w:rPr>
                <w:rFonts w:eastAsia="等线"/>
                <w:sz w:val="18"/>
                <w:szCs w:val="18"/>
                <w:lang w:eastAsia="zh-CN"/>
              </w:rPr>
            </w:pPr>
            <w:r>
              <w:rPr>
                <w:rFonts w:eastAsia="等线"/>
                <w:sz w:val="18"/>
                <w:szCs w:val="18"/>
                <w:lang w:eastAsia="zh-CN"/>
              </w:rPr>
              <w:t>[5] [7] [9] [23] [27]</w:t>
            </w:r>
          </w:p>
        </w:tc>
      </w:tr>
      <w:tr w:rsidR="0090426E">
        <w:trPr>
          <w:trHeight w:val="66"/>
        </w:trPr>
        <w:tc>
          <w:tcPr>
            <w:tcW w:w="365" w:type="pct"/>
          </w:tcPr>
          <w:p w:rsidR="0090426E" w:rsidRDefault="002123FD">
            <w:pPr>
              <w:snapToGrid w:val="0"/>
              <w:jc w:val="both"/>
              <w:rPr>
                <w:sz w:val="18"/>
                <w:szCs w:val="18"/>
              </w:rPr>
            </w:pPr>
            <w:r>
              <w:rPr>
                <w:rFonts w:hint="eastAsia"/>
                <w:sz w:val="18"/>
                <w:szCs w:val="18"/>
              </w:rPr>
              <w:t>1-</w:t>
            </w:r>
            <w:r>
              <w:rPr>
                <w:sz w:val="18"/>
                <w:szCs w:val="18"/>
              </w:rPr>
              <w:t>7</w:t>
            </w:r>
          </w:p>
        </w:tc>
        <w:tc>
          <w:tcPr>
            <w:tcW w:w="4048" w:type="pct"/>
          </w:tcPr>
          <w:p w:rsidR="0090426E" w:rsidRDefault="002123FD">
            <w:pPr>
              <w:snapToGrid w:val="0"/>
              <w:jc w:val="both"/>
              <w:rPr>
                <w:rFonts w:eastAsia="等线"/>
                <w:b/>
                <w:bCs/>
                <w:sz w:val="18"/>
                <w:szCs w:val="18"/>
                <w:u w:val="single"/>
                <w:lang w:eastAsia="zh-CN"/>
              </w:rPr>
            </w:pPr>
            <w:r>
              <w:rPr>
                <w:rFonts w:eastAsia="等线"/>
                <w:b/>
                <w:bCs/>
                <w:sz w:val="18"/>
                <w:szCs w:val="18"/>
                <w:u w:val="single"/>
                <w:lang w:eastAsia="zh-CN"/>
              </w:rPr>
              <w:t xml:space="preserve">Step 1), clarification on Y and Y’ candidate slots based on partial sensing and/or </w:t>
            </w:r>
            <w:proofErr w:type="spellStart"/>
            <w:r>
              <w:rPr>
                <w:rFonts w:eastAsia="等线"/>
                <w:b/>
                <w:bCs/>
                <w:sz w:val="18"/>
                <w:szCs w:val="18"/>
                <w:u w:val="single"/>
                <w:lang w:eastAsia="zh-CN"/>
              </w:rPr>
              <w:t>P</w:t>
            </w:r>
            <w:r>
              <w:rPr>
                <w:rFonts w:eastAsia="等线"/>
                <w:b/>
                <w:bCs/>
                <w:sz w:val="18"/>
                <w:szCs w:val="18"/>
                <w:u w:val="single"/>
                <w:vertAlign w:val="subscript"/>
                <w:lang w:eastAsia="zh-CN"/>
              </w:rPr>
              <w:t>rsvp_TX</w:t>
            </w:r>
            <w:proofErr w:type="spellEnd"/>
          </w:p>
          <w:p w:rsidR="0090426E" w:rsidRDefault="0090426E">
            <w:pPr>
              <w:snapToGrid w:val="0"/>
              <w:jc w:val="both"/>
              <w:rPr>
                <w:rFonts w:eastAsia="等线"/>
                <w:sz w:val="18"/>
                <w:szCs w:val="18"/>
                <w:lang w:eastAsia="zh-CN"/>
              </w:rPr>
            </w:pPr>
          </w:p>
          <w:p w:rsidR="0090426E" w:rsidRDefault="002123FD">
            <w:pPr>
              <w:snapToGrid w:val="0"/>
              <w:jc w:val="both"/>
              <w:rPr>
                <w:rFonts w:eastAsia="等线"/>
                <w:sz w:val="18"/>
                <w:szCs w:val="18"/>
                <w:lang w:eastAsia="zh-CN"/>
              </w:rPr>
            </w:pPr>
            <w:r>
              <w:rPr>
                <w:rFonts w:eastAsia="等线"/>
                <w:sz w:val="18"/>
                <w:szCs w:val="18"/>
                <w:lang w:eastAsia="zh-CN"/>
              </w:rPr>
              <w:t>In Step 1)</w:t>
            </w:r>
          </w:p>
          <w:p w:rsidR="0090426E" w:rsidRDefault="002123FD">
            <w:pPr>
              <w:pStyle w:val="afff1"/>
              <w:numPr>
                <w:ilvl w:val="0"/>
                <w:numId w:val="33"/>
              </w:numPr>
              <w:snapToGrid w:val="0"/>
              <w:ind w:leftChars="0" w:left="327" w:hanging="218"/>
              <w:contextualSpacing/>
              <w:jc w:val="both"/>
              <w:rPr>
                <w:rFonts w:ascii="Times New Roman" w:eastAsia="等线" w:hAnsi="Times New Roman"/>
                <w:sz w:val="18"/>
                <w:szCs w:val="18"/>
              </w:rPr>
            </w:pPr>
            <w:r>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m:t>
              </m:r>
              <m:r>
                <w:rPr>
                  <w:rFonts w:ascii="Cambria Math" w:hAnsi="Cambria Math"/>
                  <w:sz w:val="18"/>
                  <w:szCs w:val="18"/>
                  <w:lang w:eastAsia="en-GB"/>
                </w:rPr>
                <m:t>n</m:t>
              </m:r>
              <m:r>
                <w:rPr>
                  <w:rFonts w:ascii="Cambria Math" w:hAnsi="Cambria Math"/>
                  <w:sz w:val="18"/>
                  <w:szCs w:val="18"/>
                  <w:lang w:eastAsia="en-GB"/>
                </w:rPr>
                <m:t>+</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m:t>
              </m:r>
              <m:r>
                <w:rPr>
                  <w:rFonts w:ascii="Cambria Math" w:hAnsi="Cambria Math"/>
                  <w:sz w:val="18"/>
                  <w:szCs w:val="18"/>
                  <w:lang w:eastAsia="en-GB"/>
                </w:rPr>
                <m:t>n</m:t>
              </m:r>
              <m:r>
                <w:rPr>
                  <w:rFonts w:ascii="Cambria Math" w:hAnsi="Cambria Math"/>
                  <w:sz w:val="18"/>
                  <w:szCs w:val="18"/>
                  <w:lang w:eastAsia="en-GB"/>
                </w:rPr>
                <m:t>+</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Pr>
                <w:rFonts w:ascii="Times New Roman" w:eastAsia="Malgun Gothic" w:hAnsi="Times New Roman"/>
                <w:sz w:val="18"/>
                <w:szCs w:val="18"/>
                <w:lang w:eastAsia="ko-KR"/>
              </w:rPr>
              <w:t xml:space="preserve"> correspond to one candidate single-slot resource</w:t>
            </w:r>
            <w:r>
              <w:rPr>
                <w:rFonts w:ascii="Times New Roman" w:eastAsia="Malgun Gothic" w:hAnsi="Times New Roman"/>
                <w:color w:val="000000"/>
                <w:sz w:val="18"/>
                <w:szCs w:val="18"/>
                <w:lang w:eastAsia="ko-KR"/>
              </w:rPr>
              <w:t xml:space="preserve"> </w:t>
            </w:r>
            <w:r>
              <w:rPr>
                <w:rFonts w:ascii="Times New Roman" w:hAnsi="Times New Roman"/>
                <w:color w:val="000000"/>
                <w:sz w:val="18"/>
                <w:szCs w:val="18"/>
                <w:lang w:eastAsia="ko-KR"/>
              </w:rPr>
              <w:t xml:space="preserve">for UE performing full sensing, in a set of </w:t>
            </w:r>
            <w:r>
              <w:rPr>
                <w:rFonts w:ascii="Times New Roman" w:hAnsi="Times New Roman"/>
                <w:i/>
                <w:iCs/>
                <w:color w:val="000000"/>
                <w:sz w:val="18"/>
                <w:szCs w:val="18"/>
                <w:lang w:eastAsia="ko-KR"/>
              </w:rPr>
              <w:t>Y</w:t>
            </w:r>
            <w:r>
              <w:rPr>
                <w:rFonts w:ascii="Times New Roman" w:hAnsi="Times New Roman"/>
                <w:color w:val="000000"/>
                <w:sz w:val="18"/>
                <w:szCs w:val="18"/>
                <w:lang w:eastAsia="ko-KR"/>
              </w:rPr>
              <w:t xml:space="preserve"> candidate slots within the time interval </w:t>
            </w:r>
            <m:oMath>
              <m:d>
                <m:dPr>
                  <m:begChr m:val="["/>
                  <m:endChr m:val="]"/>
                  <m:ctrlPr>
                    <w:rPr>
                      <w:rFonts w:ascii="Cambria Math" w:hAnsi="Cambria Math"/>
                      <w:i/>
                      <w:iCs/>
                      <w:color w:val="000000"/>
                      <w:sz w:val="18"/>
                      <w:szCs w:val="18"/>
                      <w:lang w:eastAsia="en-GB"/>
                    </w:rPr>
                  </m:ctrlPr>
                </m:dPr>
                <m:e>
                  <m:r>
                    <w:rPr>
                      <w:rFonts w:ascii="Cambria Math" w:hAnsi="Cambria Math"/>
                      <w:color w:val="000000"/>
                      <w:sz w:val="18"/>
                      <w:szCs w:val="18"/>
                      <w:lang w:eastAsia="en-GB"/>
                    </w:rPr>
                    <m:t>n</m:t>
                  </m:r>
                  <m:r>
                    <w:rPr>
                      <w:rFonts w:ascii="Cambria Math" w:hAnsi="Cambria Math"/>
                      <w:color w:val="000000"/>
                      <w:sz w:val="18"/>
                      <w:szCs w:val="18"/>
                      <w:lang w:eastAsia="en-GB"/>
                    </w:rPr>
                    <m:t>+</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m:t>
                  </m:r>
                  <m:r>
                    <w:rPr>
                      <w:rFonts w:ascii="Cambria Math" w:hAnsi="Cambria Math"/>
                      <w:color w:val="000000"/>
                      <w:sz w:val="18"/>
                      <w:szCs w:val="18"/>
                      <w:lang w:eastAsia="en-GB"/>
                    </w:rPr>
                    <m:t>n</m:t>
                  </m:r>
                  <m:r>
                    <w:rPr>
                      <w:rFonts w:ascii="Cambria Math" w:hAnsi="Cambria Math"/>
                      <w:color w:val="000000"/>
                      <w:sz w:val="18"/>
                      <w:szCs w:val="18"/>
                      <w:lang w:eastAsia="en-GB"/>
                    </w:rPr>
                    <m:t>+</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e>
              </m:d>
            </m:oMath>
            <w:r>
              <w:rPr>
                <w:rFonts w:ascii="Times New Roman" w:hAnsi="Times New Roman"/>
                <w:color w:val="000000"/>
                <w:sz w:val="18"/>
                <w:szCs w:val="18"/>
                <w:lang w:eastAsia="ko-KR"/>
              </w:rPr>
              <w:t xml:space="preserve"> for UE performing periodic-based partial sensing</w:t>
            </w:r>
            <w:ins w:id="19" w:author="Kevin Lin" w:date="2022-10-02T08:09:00Z">
              <w:r>
                <w:rPr>
                  <w:rFonts w:ascii="Times New Roman" w:hAnsi="Times New Roman"/>
                  <w:color w:val="000000"/>
                  <w:sz w:val="18"/>
                  <w:szCs w:val="18"/>
                  <w:lang w:eastAsia="ko-KR"/>
                </w:rPr>
                <w:t xml:space="preserve"> 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Pr>
                  <w:rFonts w:ascii="Times New Roman" w:hAnsi="Times New Roman"/>
                  <w:sz w:val="18"/>
                  <w:szCs w:val="18"/>
                </w:rPr>
                <w:t>,</w:t>
              </w:r>
            </w:ins>
            <w:r>
              <w:rPr>
                <w:rFonts w:ascii="Times New Roman" w:hAnsi="Times New Roman"/>
                <w:color w:val="000000"/>
                <w:sz w:val="18"/>
                <w:szCs w:val="18"/>
                <w:lang w:eastAsia="ko-KR"/>
              </w:rPr>
              <w:t xml:space="preserve"> </w:t>
            </w:r>
            <w:r>
              <w:rPr>
                <w:rFonts w:ascii="Times New Roman" w:eastAsia="Malgun Gothic" w:hAnsi="Times New Roman"/>
                <w:color w:val="000000"/>
                <w:sz w:val="18"/>
                <w:szCs w:val="18"/>
                <w:lang w:eastAsia="ko-KR"/>
              </w:rPr>
              <w:t>correspond to one candidate single-slot resource</w:t>
            </w:r>
            <w:r>
              <w:rPr>
                <w:rFonts w:ascii="Times New Roman" w:hAnsi="Times New Roman"/>
                <w:color w:val="000000"/>
                <w:sz w:val="18"/>
                <w:szCs w:val="18"/>
                <w:lang w:eastAsia="ko-KR"/>
              </w:rPr>
              <w:t xml:space="preserve">, or in a set of </w:t>
            </w:r>
            <w:r>
              <w:rPr>
                <w:rFonts w:ascii="Times New Roman" w:hAnsi="Times New Roman"/>
                <w:i/>
                <w:iCs/>
                <w:color w:val="000000"/>
                <w:sz w:val="18"/>
                <w:szCs w:val="18"/>
                <w:lang w:eastAsia="ko-KR"/>
              </w:rPr>
              <w:t>Y'</w:t>
            </w:r>
            <w:r>
              <w:rPr>
                <w:rFonts w:ascii="Times New Roman" w:hAnsi="Times New Roman"/>
                <w:color w:val="000000"/>
                <w:sz w:val="18"/>
                <w:szCs w:val="18"/>
                <w:lang w:eastAsia="ko-KR"/>
              </w:rPr>
              <w:t xml:space="preserve"> candidate slots within the time interval </w:t>
            </w:r>
            <m:oMath>
              <m:r>
                <w:rPr>
                  <w:rFonts w:ascii="Cambria Math" w:hAnsi="Cambria Math"/>
                  <w:color w:val="000000"/>
                  <w:sz w:val="18"/>
                  <w:szCs w:val="18"/>
                  <w:lang w:eastAsia="en-GB"/>
                </w:rPr>
                <m:t>[</m:t>
              </m:r>
              <m:r>
                <w:rPr>
                  <w:rFonts w:ascii="Cambria Math" w:hAnsi="Cambria Math"/>
                  <w:color w:val="000000"/>
                  <w:sz w:val="18"/>
                  <w:szCs w:val="18"/>
                  <w:lang w:eastAsia="en-GB"/>
                </w:rPr>
                <m:t>n</m:t>
              </m:r>
              <m:r>
                <w:rPr>
                  <w:rFonts w:ascii="Cambria Math" w:hAnsi="Cambria Math"/>
                  <w:color w:val="000000"/>
                  <w:sz w:val="18"/>
                  <w:szCs w:val="18"/>
                  <w:lang w:eastAsia="en-GB"/>
                </w:rPr>
                <m:t>+</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m:t>
              </m:r>
              <m:r>
                <w:rPr>
                  <w:rFonts w:ascii="Cambria Math" w:hAnsi="Cambria Math"/>
                  <w:color w:val="000000"/>
                  <w:sz w:val="18"/>
                  <w:szCs w:val="18"/>
                  <w:lang w:eastAsia="en-GB"/>
                </w:rPr>
                <m:t>n</m:t>
              </m:r>
              <m:r>
                <w:rPr>
                  <w:rFonts w:ascii="Cambria Math" w:hAnsi="Cambria Math"/>
                  <w:color w:val="000000"/>
                  <w:sz w:val="18"/>
                  <w:szCs w:val="18"/>
                  <w:lang w:eastAsia="en-GB"/>
                </w:rPr>
                <m:t>+</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r>
                <w:rPr>
                  <w:rFonts w:ascii="Cambria Math" w:hAnsi="Cambria Math"/>
                  <w:color w:val="000000"/>
                  <w:sz w:val="18"/>
                  <w:szCs w:val="18"/>
                  <w:lang w:eastAsia="en-GB"/>
                </w:rPr>
                <m:t>]</m:t>
              </m:r>
            </m:oMath>
            <w:r>
              <w:rPr>
                <w:rFonts w:ascii="Times New Roman" w:hAnsi="Times New Roman"/>
                <w:color w:val="000000"/>
                <w:sz w:val="18"/>
                <w:szCs w:val="18"/>
                <w:lang w:eastAsia="ko-KR"/>
              </w:rPr>
              <w:t xml:space="preserve"> for UE performing </w:t>
            </w:r>
            <w:ins w:id="20" w:author="Kevin Lin" w:date="2022-10-02T08:09:00Z">
              <w:r>
                <w:rPr>
                  <w:rFonts w:ascii="Times New Roman" w:hAnsi="Times New Roman"/>
                  <w:color w:val="000000"/>
                  <w:sz w:val="18"/>
                  <w:szCs w:val="18"/>
                  <w:lang w:eastAsia="ko-KR"/>
                </w:rPr>
                <w:t xml:space="preserve">at least </w:t>
              </w:r>
            </w:ins>
            <w:r>
              <w:rPr>
                <w:rFonts w:ascii="Times New Roman" w:hAnsi="Times New Roman"/>
                <w:color w:val="000000"/>
                <w:sz w:val="18"/>
                <w:szCs w:val="18"/>
                <w:lang w:eastAsia="ko-KR"/>
              </w:rPr>
              <w:t xml:space="preserve">contiguous partial sensing if </w:t>
            </w:r>
            <w:proofErr w:type="spellStart"/>
            <w:r>
              <w:rPr>
                <w:rFonts w:ascii="Times New Roman" w:hAnsi="Times New Roman"/>
                <w:i/>
                <w:iCs/>
                <w:color w:val="000000"/>
                <w:sz w:val="18"/>
                <w:szCs w:val="18"/>
              </w:rPr>
              <w:t>P</w:t>
            </w:r>
            <w:r>
              <w:rPr>
                <w:rFonts w:ascii="Times New Roman" w:hAnsi="Times New Roman"/>
                <w:color w:val="000000"/>
                <w:sz w:val="18"/>
                <w:szCs w:val="18"/>
                <w:vertAlign w:val="subscript"/>
              </w:rPr>
              <w:t>rsvp_TX</w:t>
            </w:r>
            <w:proofErr w:type="spellEnd"/>
            <w:r>
              <w:rPr>
                <w:rFonts w:ascii="Times New Roman" w:hAnsi="Times New Roman"/>
                <w:i/>
                <w:iCs/>
                <w:color w:val="000000"/>
                <w:sz w:val="18"/>
                <w:szCs w:val="18"/>
              </w:rPr>
              <w:t>=0</w:t>
            </w:r>
            <w:r>
              <w:rPr>
                <w:rFonts w:ascii="Times New Roman" w:hAnsi="Times New Roman"/>
                <w:color w:val="000000"/>
                <w:sz w:val="18"/>
                <w:szCs w:val="18"/>
                <w:lang w:eastAsia="ko-KR"/>
              </w:rPr>
              <w:t>, correspond to one candidate single-slot resource</w:t>
            </w:r>
            <w:r>
              <w:rPr>
                <w:rFonts w:ascii="Times New Roman" w:eastAsia="Malgun Gothic" w:hAnsi="Times New Roman"/>
                <w:sz w:val="18"/>
                <w:szCs w:val="18"/>
                <w:lang w:eastAsia="ko-KR"/>
              </w:rPr>
              <w:t>, where … [7]</w:t>
            </w:r>
          </w:p>
          <w:p w:rsidR="0090426E" w:rsidRDefault="002123FD">
            <w:pPr>
              <w:pStyle w:val="afff1"/>
              <w:numPr>
                <w:ilvl w:val="0"/>
                <w:numId w:val="33"/>
              </w:numPr>
              <w:snapToGrid w:val="0"/>
              <w:ind w:leftChars="0" w:left="327" w:hanging="218"/>
              <w:contextualSpacing/>
              <w:jc w:val="both"/>
              <w:rPr>
                <w:rFonts w:ascii="Times New Roman" w:eastAsia="等线" w:hAnsi="Times New Roman"/>
                <w:sz w:val="18"/>
                <w:szCs w:val="18"/>
              </w:rPr>
            </w:pPr>
            <w:r w:rsidRPr="00D45116">
              <w:rPr>
                <w:rFonts w:ascii="Times New Roman" w:eastAsia="Malgun Gothic" w:hAnsi="Times New Roman"/>
                <w:sz w:val="18"/>
                <w:szCs w:val="18"/>
                <w:lang w:val="en-US" w:eastAsia="ko-KR"/>
              </w:rPr>
              <w:t xml:space="preserve">The UE shall assume that any set of </w:t>
            </w:r>
            <m:oMath>
              <m:sSub>
                <m:sSubPr>
                  <m:ctrlPr>
                    <w:rPr>
                      <w:rFonts w:ascii="Cambria Math" w:hAnsi="Cambria Math"/>
                      <w:i/>
                      <w:sz w:val="18"/>
                      <w:szCs w:val="18"/>
                      <w:lang w:val="zh-CN" w:eastAsia="en-GB"/>
                    </w:rPr>
                  </m:ctrlPr>
                </m:sSubPr>
                <m:e>
                  <m:r>
                    <w:rPr>
                      <w:rFonts w:ascii="Cambria Math" w:hAnsi="Cambria Math"/>
                      <w:sz w:val="18"/>
                      <w:szCs w:val="18"/>
                      <w:lang w:val="zh-CN" w:eastAsia="en-GB"/>
                    </w:rPr>
                    <m:t>L</m:t>
                  </m:r>
                </m:e>
                <m:sub>
                  <m:r>
                    <m:rPr>
                      <m:nor/>
                    </m:rPr>
                    <w:rPr>
                      <w:rFonts w:ascii="Times New Roman" w:hAnsi="Times New Roman"/>
                      <w:sz w:val="18"/>
                      <w:szCs w:val="18"/>
                      <w:lang w:val="en-US" w:eastAsia="en-GB"/>
                    </w:rPr>
                    <m:t>subCH</m:t>
                  </m:r>
                  <m:ctrlPr>
                    <w:rPr>
                      <w:rFonts w:ascii="Cambria Math" w:hAnsi="Cambria Math"/>
                      <w:sz w:val="18"/>
                      <w:szCs w:val="18"/>
                      <w:lang w:val="zh-CN" w:eastAsia="en-GB"/>
                    </w:rPr>
                  </m:ctrlPr>
                </m:sub>
              </m:sSub>
            </m:oMath>
            <w:r w:rsidRPr="00D45116">
              <w:rPr>
                <w:rFonts w:ascii="Times New Roman" w:eastAsia="Malgun Gothic" w:hAnsi="Times New Roman"/>
                <w:sz w:val="18"/>
                <w:szCs w:val="18"/>
                <w:lang w:val="en-US" w:eastAsia="ko-KR"/>
              </w:rPr>
              <w:t xml:space="preserve"> contiguous sub-channels included in the corresponding resource pool within the t</w:t>
            </w:r>
            <w:r w:rsidRPr="00D45116">
              <w:rPr>
                <w:rFonts w:ascii="Times New Roman" w:eastAsia="Malgun Gothic" w:hAnsi="Times New Roman"/>
                <w:sz w:val="18"/>
                <w:szCs w:val="18"/>
                <w:lang w:val="en-US" w:eastAsia="ko-KR"/>
              </w:rPr>
              <w:t xml:space="preserve">ime interval </w:t>
            </w:r>
            <m:oMath>
              <m:r>
                <w:rPr>
                  <w:rFonts w:ascii="Cambria Math" w:hAnsi="Cambria Math"/>
                  <w:sz w:val="18"/>
                  <w:szCs w:val="18"/>
                  <w:lang w:val="en-US" w:eastAsia="en-GB"/>
                </w:rPr>
                <m:t>[</m:t>
              </m:r>
              <m:r>
                <w:rPr>
                  <w:rFonts w:ascii="Cambria Math" w:hAnsi="Cambria Math"/>
                  <w:sz w:val="18"/>
                  <w:szCs w:val="18"/>
                  <w:lang w:val="zh-CN" w:eastAsia="en-GB"/>
                </w:rPr>
                <m:t>n</m:t>
              </m:r>
              <m:r>
                <w:rPr>
                  <w:rFonts w:ascii="Cambria Math" w:hAnsi="Cambria Math"/>
                  <w:sz w:val="18"/>
                  <w:szCs w:val="18"/>
                  <w:lang w:val="en-US" w:eastAsia="en-GB"/>
                </w:rPr>
                <m:t>+</m:t>
              </m:r>
              <m:sSub>
                <m:sSubPr>
                  <m:ctrlPr>
                    <w:rPr>
                      <w:rFonts w:ascii="Cambria Math" w:hAnsi="Cambria Math"/>
                      <w:i/>
                      <w:sz w:val="18"/>
                      <w:szCs w:val="18"/>
                      <w:lang w:val="zh-CN" w:eastAsia="en-GB"/>
                    </w:rPr>
                  </m:ctrlPr>
                </m:sSubPr>
                <m:e>
                  <m:r>
                    <w:rPr>
                      <w:rFonts w:ascii="Cambria Math" w:hAnsi="Cambria Math"/>
                      <w:sz w:val="18"/>
                      <w:szCs w:val="18"/>
                      <w:lang w:val="zh-CN" w:eastAsia="en-GB"/>
                    </w:rPr>
                    <m:t>T</m:t>
                  </m:r>
                </m:e>
                <m:sub>
                  <m:r>
                    <w:rPr>
                      <w:rFonts w:ascii="Cambria Math" w:hAnsi="Cambria Math"/>
                      <w:sz w:val="18"/>
                      <w:szCs w:val="18"/>
                      <w:lang w:val="en-US" w:eastAsia="en-GB"/>
                    </w:rPr>
                    <m:t>1</m:t>
                  </m:r>
                </m:sub>
              </m:sSub>
              <m:r>
                <w:rPr>
                  <w:rFonts w:ascii="Cambria Math" w:hAnsi="Cambria Math"/>
                  <w:sz w:val="18"/>
                  <w:szCs w:val="18"/>
                  <w:lang w:val="en-US" w:eastAsia="en-GB"/>
                </w:rPr>
                <m:t>,</m:t>
              </m:r>
              <m:r>
                <w:rPr>
                  <w:rFonts w:ascii="Cambria Math" w:hAnsi="Cambria Math"/>
                  <w:sz w:val="18"/>
                  <w:szCs w:val="18"/>
                  <w:lang w:val="zh-CN" w:eastAsia="en-GB"/>
                </w:rPr>
                <m:t>n</m:t>
              </m:r>
              <m:r>
                <w:rPr>
                  <w:rFonts w:ascii="Cambria Math" w:hAnsi="Cambria Math"/>
                  <w:sz w:val="18"/>
                  <w:szCs w:val="18"/>
                  <w:lang w:val="en-US" w:eastAsia="en-GB"/>
                </w:rPr>
                <m:t>+</m:t>
              </m:r>
              <m:sSub>
                <m:sSubPr>
                  <m:ctrlPr>
                    <w:rPr>
                      <w:rFonts w:ascii="Cambria Math" w:hAnsi="Cambria Math"/>
                      <w:i/>
                      <w:sz w:val="18"/>
                      <w:szCs w:val="18"/>
                      <w:lang w:val="zh-CN" w:eastAsia="en-GB"/>
                    </w:rPr>
                  </m:ctrlPr>
                </m:sSubPr>
                <m:e>
                  <m:r>
                    <w:rPr>
                      <w:rFonts w:ascii="Cambria Math" w:hAnsi="Cambria Math"/>
                      <w:sz w:val="18"/>
                      <w:szCs w:val="18"/>
                      <w:lang w:val="zh-CN" w:eastAsia="en-GB"/>
                    </w:rPr>
                    <m:t>T</m:t>
                  </m:r>
                </m:e>
                <m:sub>
                  <m:r>
                    <w:rPr>
                      <w:rFonts w:ascii="Cambria Math" w:hAnsi="Cambria Math"/>
                      <w:sz w:val="18"/>
                      <w:szCs w:val="18"/>
                      <w:lang w:val="en-US" w:eastAsia="en-GB"/>
                    </w:rPr>
                    <m:t>2</m:t>
                  </m:r>
                </m:sub>
              </m:sSub>
              <m:r>
                <w:rPr>
                  <w:rFonts w:ascii="Cambria Math" w:hAnsi="Cambria Math"/>
                  <w:sz w:val="18"/>
                  <w:szCs w:val="18"/>
                  <w:lang w:val="en-US" w:eastAsia="en-GB"/>
                </w:rPr>
                <m:t>]</m:t>
              </m:r>
            </m:oMath>
            <w:r w:rsidRPr="00D45116">
              <w:rPr>
                <w:rFonts w:ascii="Times New Roman" w:eastAsia="Malgun Gothic" w:hAnsi="Times New Roman"/>
                <w:sz w:val="18"/>
                <w:szCs w:val="18"/>
                <w:lang w:val="en-US" w:eastAsia="ko-KR"/>
              </w:rPr>
              <w:t xml:space="preserve"> correspond to one candidate single-slot resource</w:t>
            </w:r>
            <w:r w:rsidRPr="00D45116">
              <w:rPr>
                <w:rFonts w:ascii="Times New Roman" w:eastAsia="Malgun Gothic" w:hAnsi="Times New Roman"/>
                <w:color w:val="000000"/>
                <w:sz w:val="18"/>
                <w:szCs w:val="18"/>
                <w:lang w:val="en-US" w:eastAsia="ko-KR"/>
              </w:rPr>
              <w:t xml:space="preserve"> </w:t>
            </w:r>
            <w:r w:rsidRPr="00D45116">
              <w:rPr>
                <w:rFonts w:ascii="Times New Roman" w:hAnsi="Times New Roman"/>
                <w:color w:val="000000"/>
                <w:sz w:val="18"/>
                <w:szCs w:val="18"/>
                <w:lang w:val="en-US" w:eastAsia="ko-KR"/>
              </w:rPr>
              <w:t xml:space="preserve">for UE performing full sensing, in a set of </w:t>
            </w:r>
            <w:r w:rsidRPr="00D45116">
              <w:rPr>
                <w:rFonts w:ascii="Times New Roman" w:hAnsi="Times New Roman"/>
                <w:i/>
                <w:iCs/>
                <w:color w:val="000000"/>
                <w:sz w:val="18"/>
                <w:szCs w:val="18"/>
                <w:lang w:val="en-US" w:eastAsia="ko-KR"/>
              </w:rPr>
              <w:t>Y</w:t>
            </w:r>
            <w:r w:rsidRPr="00D45116">
              <w:rPr>
                <w:rFonts w:ascii="Times New Roman" w:hAnsi="Times New Roman"/>
                <w:color w:val="000000"/>
                <w:sz w:val="18"/>
                <w:szCs w:val="18"/>
                <w:lang w:val="en-US" w:eastAsia="ko-KR"/>
              </w:rPr>
              <w:t xml:space="preserve"> candidate slots within the time interval </w:t>
            </w:r>
            <m:oMath>
              <m:d>
                <m:dPr>
                  <m:begChr m:val="["/>
                  <m:endChr m:val="]"/>
                  <m:ctrlPr>
                    <w:rPr>
                      <w:rFonts w:ascii="Cambria Math" w:hAnsi="Cambria Math"/>
                      <w:i/>
                      <w:iCs/>
                      <w:color w:val="000000"/>
                      <w:sz w:val="18"/>
                      <w:szCs w:val="18"/>
                      <w:lang w:val="zh-CN" w:eastAsia="en-GB"/>
                    </w:rPr>
                  </m:ctrlPr>
                </m:dPr>
                <m:e>
                  <m:r>
                    <w:rPr>
                      <w:rFonts w:ascii="Cambria Math" w:hAnsi="Cambria Math"/>
                      <w:color w:val="000000"/>
                      <w:sz w:val="18"/>
                      <w:szCs w:val="18"/>
                      <w:lang w:val="zh-CN" w:eastAsia="en-GB"/>
                    </w:rPr>
                    <m:t>n</m:t>
                  </m:r>
                  <m:r>
                    <w:rPr>
                      <w:rFonts w:ascii="Cambria Math" w:hAnsi="Cambria Math"/>
                      <w:color w:val="000000"/>
                      <w:sz w:val="18"/>
                      <w:szCs w:val="18"/>
                      <w:lang w:val="en-US" w:eastAsia="en-GB"/>
                    </w:rPr>
                    <m:t>+</m:t>
                  </m:r>
                  <m:sSub>
                    <m:sSubPr>
                      <m:ctrlPr>
                        <w:rPr>
                          <w:rFonts w:ascii="Cambria Math" w:hAnsi="Cambria Math"/>
                          <w:i/>
                          <w:iCs/>
                          <w:color w:val="000000"/>
                          <w:sz w:val="18"/>
                          <w:szCs w:val="18"/>
                          <w:lang w:val="zh-CN"/>
                        </w:rPr>
                      </m:ctrlPr>
                    </m:sSubPr>
                    <m:e>
                      <m:r>
                        <w:rPr>
                          <w:rFonts w:ascii="Cambria Math" w:hAnsi="Cambria Math"/>
                          <w:color w:val="000000"/>
                          <w:sz w:val="18"/>
                          <w:szCs w:val="18"/>
                          <w:lang w:val="zh-CN" w:eastAsia="en-GB"/>
                        </w:rPr>
                        <m:t>T</m:t>
                      </m:r>
                    </m:e>
                    <m:sub>
                      <m:r>
                        <w:rPr>
                          <w:rFonts w:ascii="Cambria Math" w:hAnsi="Cambria Math"/>
                          <w:color w:val="000000"/>
                          <w:sz w:val="18"/>
                          <w:szCs w:val="18"/>
                          <w:lang w:val="en-US" w:eastAsia="en-GB"/>
                        </w:rPr>
                        <m:t>1</m:t>
                      </m:r>
                    </m:sub>
                  </m:sSub>
                  <m:r>
                    <w:rPr>
                      <w:rFonts w:ascii="Cambria Math" w:hAnsi="Cambria Math"/>
                      <w:color w:val="000000"/>
                      <w:sz w:val="18"/>
                      <w:szCs w:val="18"/>
                      <w:lang w:val="en-US" w:eastAsia="en-GB"/>
                    </w:rPr>
                    <m:t>,</m:t>
                  </m:r>
                  <m:r>
                    <w:rPr>
                      <w:rFonts w:ascii="Cambria Math" w:hAnsi="Cambria Math"/>
                      <w:color w:val="000000"/>
                      <w:sz w:val="18"/>
                      <w:szCs w:val="18"/>
                      <w:lang w:val="zh-CN" w:eastAsia="en-GB"/>
                    </w:rPr>
                    <m:t>n</m:t>
                  </m:r>
                  <m:r>
                    <w:rPr>
                      <w:rFonts w:ascii="Cambria Math" w:hAnsi="Cambria Math"/>
                      <w:color w:val="000000"/>
                      <w:sz w:val="18"/>
                      <w:szCs w:val="18"/>
                      <w:lang w:val="en-US" w:eastAsia="en-GB"/>
                    </w:rPr>
                    <m:t>+</m:t>
                  </m:r>
                  <m:sSub>
                    <m:sSubPr>
                      <m:ctrlPr>
                        <w:rPr>
                          <w:rFonts w:ascii="Cambria Math" w:hAnsi="Cambria Math"/>
                          <w:i/>
                          <w:iCs/>
                          <w:color w:val="000000"/>
                          <w:sz w:val="18"/>
                          <w:szCs w:val="18"/>
                          <w:lang w:val="zh-CN"/>
                        </w:rPr>
                      </m:ctrlPr>
                    </m:sSubPr>
                    <m:e>
                      <m:r>
                        <w:rPr>
                          <w:rFonts w:ascii="Cambria Math" w:hAnsi="Cambria Math"/>
                          <w:color w:val="000000"/>
                          <w:sz w:val="18"/>
                          <w:szCs w:val="18"/>
                          <w:lang w:val="zh-CN" w:eastAsia="en-GB"/>
                        </w:rPr>
                        <m:t>T</m:t>
                      </m:r>
                    </m:e>
                    <m:sub>
                      <m:r>
                        <w:rPr>
                          <w:rFonts w:ascii="Cambria Math" w:hAnsi="Cambria Math"/>
                          <w:color w:val="000000"/>
                          <w:sz w:val="18"/>
                          <w:szCs w:val="18"/>
                          <w:lang w:val="en-US" w:eastAsia="en-GB"/>
                        </w:rPr>
                        <m:t>2</m:t>
                      </m:r>
                    </m:sub>
                  </m:sSub>
                </m:e>
              </m:d>
            </m:oMath>
            <w:r w:rsidRPr="00D45116">
              <w:rPr>
                <w:rFonts w:ascii="Times New Roman" w:hAnsi="Times New Roman"/>
                <w:color w:val="000000"/>
                <w:sz w:val="18"/>
                <w:szCs w:val="18"/>
                <w:lang w:val="en-US" w:eastAsia="ko-KR"/>
              </w:rPr>
              <w:t xml:space="preserve"> </w:t>
            </w:r>
            <w:del w:id="21" w:author="Ji Pengyu" w:date="2022-09-23T14:19:00Z">
              <w:r w:rsidRPr="00D45116">
                <w:rPr>
                  <w:rFonts w:ascii="Times New Roman" w:hAnsi="Times New Roman"/>
                  <w:color w:val="000000"/>
                  <w:sz w:val="18"/>
                  <w:szCs w:val="18"/>
                  <w:lang w:val="en-US" w:eastAsia="ko-KR"/>
                </w:rPr>
                <w:delText xml:space="preserve">for UE performing periodic-based partial sensing </w:delText>
              </w:r>
            </w:del>
            <w:bookmarkStart w:id="22" w:name="OLE_LINK50"/>
            <w:bookmarkStart w:id="23" w:name="OLE_LINK49"/>
            <w:ins w:id="24" w:author="Kevin Lin" w:date="2022-10-02T10:01:00Z">
              <w:r>
                <w:rPr>
                  <w:rFonts w:ascii="Times New Roman" w:hAnsi="Times New Roman"/>
                  <w:color w:val="000000"/>
                  <w:sz w:val="18"/>
                  <w:szCs w:val="18"/>
                  <w:lang w:eastAsia="ko-KR"/>
                </w:rPr>
                <w:t xml:space="preserve">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Pr>
                  <w:rFonts w:ascii="Times New Roman" w:hAnsi="Times New Roman"/>
                  <w:sz w:val="18"/>
                  <w:szCs w:val="18"/>
                </w:rPr>
                <w:t>,</w:t>
              </w:r>
              <w:bookmarkEnd w:id="22"/>
              <w:bookmarkEnd w:id="23"/>
              <w:r>
                <w:rPr>
                  <w:rFonts w:ascii="Times New Roman" w:hAnsi="Times New Roman"/>
                  <w:sz w:val="18"/>
                  <w:szCs w:val="18"/>
                </w:rPr>
                <w:t xml:space="preserve"> </w:t>
              </w:r>
            </w:ins>
            <w:r w:rsidRPr="00D45116">
              <w:rPr>
                <w:rFonts w:ascii="Times New Roman" w:eastAsia="Malgun Gothic" w:hAnsi="Times New Roman"/>
                <w:color w:val="000000"/>
                <w:sz w:val="18"/>
                <w:szCs w:val="18"/>
                <w:lang w:val="en-US" w:eastAsia="ko-KR"/>
              </w:rPr>
              <w:t xml:space="preserve">correspond </w:t>
            </w:r>
            <w:r w:rsidRPr="00D45116">
              <w:rPr>
                <w:rFonts w:ascii="Times New Roman" w:eastAsia="Malgun Gothic" w:hAnsi="Times New Roman"/>
                <w:color w:val="000000"/>
                <w:sz w:val="18"/>
                <w:szCs w:val="18"/>
                <w:lang w:val="en-US" w:eastAsia="ko-KR"/>
              </w:rPr>
              <w:t>to one candidate single-slot resource</w:t>
            </w:r>
            <w:r w:rsidRPr="00D45116">
              <w:rPr>
                <w:rFonts w:ascii="Times New Roman" w:hAnsi="Times New Roman"/>
                <w:color w:val="000000"/>
                <w:sz w:val="18"/>
                <w:szCs w:val="18"/>
                <w:lang w:val="en-US" w:eastAsia="ko-KR"/>
              </w:rPr>
              <w:t xml:space="preserve">, or in a set of </w:t>
            </w:r>
            <w:r w:rsidRPr="00D45116">
              <w:rPr>
                <w:rFonts w:ascii="Times New Roman" w:hAnsi="Times New Roman"/>
                <w:i/>
                <w:iCs/>
                <w:color w:val="000000"/>
                <w:sz w:val="18"/>
                <w:szCs w:val="18"/>
                <w:lang w:val="en-US" w:eastAsia="ko-KR"/>
              </w:rPr>
              <w:t>Y'</w:t>
            </w:r>
            <w:r w:rsidRPr="00D45116">
              <w:rPr>
                <w:rFonts w:ascii="Times New Roman" w:hAnsi="Times New Roman"/>
                <w:color w:val="000000"/>
                <w:sz w:val="18"/>
                <w:szCs w:val="18"/>
                <w:lang w:val="en-US" w:eastAsia="ko-KR"/>
              </w:rPr>
              <w:t xml:space="preserve"> candidate slots within the time interval </w:t>
            </w:r>
            <m:oMath>
              <m:r>
                <w:rPr>
                  <w:rFonts w:ascii="Cambria Math" w:hAnsi="Cambria Math"/>
                  <w:color w:val="000000"/>
                  <w:sz w:val="18"/>
                  <w:szCs w:val="18"/>
                  <w:lang w:val="en-US" w:eastAsia="en-GB"/>
                </w:rPr>
                <m:t>[</m:t>
              </m:r>
              <m:r>
                <w:rPr>
                  <w:rFonts w:ascii="Cambria Math" w:hAnsi="Cambria Math"/>
                  <w:color w:val="000000"/>
                  <w:sz w:val="18"/>
                  <w:szCs w:val="18"/>
                  <w:lang w:val="zh-CN" w:eastAsia="en-GB"/>
                </w:rPr>
                <m:t>n</m:t>
              </m:r>
              <m:r>
                <w:rPr>
                  <w:rFonts w:ascii="Cambria Math" w:hAnsi="Cambria Math"/>
                  <w:color w:val="000000"/>
                  <w:sz w:val="18"/>
                  <w:szCs w:val="18"/>
                  <w:lang w:val="en-US" w:eastAsia="en-GB"/>
                </w:rPr>
                <m:t>+</m:t>
              </m:r>
              <m:sSub>
                <m:sSubPr>
                  <m:ctrlPr>
                    <w:rPr>
                      <w:rFonts w:ascii="Cambria Math" w:hAnsi="Cambria Math"/>
                      <w:i/>
                      <w:iCs/>
                      <w:color w:val="000000"/>
                      <w:sz w:val="18"/>
                      <w:szCs w:val="18"/>
                      <w:lang w:val="zh-CN"/>
                    </w:rPr>
                  </m:ctrlPr>
                </m:sSubPr>
                <m:e>
                  <m:r>
                    <w:rPr>
                      <w:rFonts w:ascii="Cambria Math" w:hAnsi="Cambria Math"/>
                      <w:color w:val="000000"/>
                      <w:sz w:val="18"/>
                      <w:szCs w:val="18"/>
                      <w:lang w:val="zh-CN" w:eastAsia="en-GB"/>
                    </w:rPr>
                    <m:t>T</m:t>
                  </m:r>
                </m:e>
                <m:sub>
                  <m:r>
                    <w:rPr>
                      <w:rFonts w:ascii="Cambria Math" w:hAnsi="Cambria Math"/>
                      <w:color w:val="000000"/>
                      <w:sz w:val="18"/>
                      <w:szCs w:val="18"/>
                      <w:lang w:val="en-US" w:eastAsia="en-GB"/>
                    </w:rPr>
                    <m:t>1</m:t>
                  </m:r>
                </m:sub>
              </m:sSub>
              <m:r>
                <w:rPr>
                  <w:rFonts w:ascii="Cambria Math" w:hAnsi="Cambria Math"/>
                  <w:color w:val="000000"/>
                  <w:sz w:val="18"/>
                  <w:szCs w:val="18"/>
                  <w:lang w:val="en-US" w:eastAsia="en-GB"/>
                </w:rPr>
                <m:t>,</m:t>
              </m:r>
              <m:r>
                <w:rPr>
                  <w:rFonts w:ascii="Cambria Math" w:hAnsi="Cambria Math"/>
                  <w:color w:val="000000"/>
                  <w:sz w:val="18"/>
                  <w:szCs w:val="18"/>
                  <w:lang w:val="zh-CN" w:eastAsia="en-GB"/>
                </w:rPr>
                <m:t>n</m:t>
              </m:r>
              <m:r>
                <w:rPr>
                  <w:rFonts w:ascii="Cambria Math" w:hAnsi="Cambria Math"/>
                  <w:color w:val="000000"/>
                  <w:sz w:val="18"/>
                  <w:szCs w:val="18"/>
                  <w:lang w:val="en-US" w:eastAsia="en-GB"/>
                </w:rPr>
                <m:t>+</m:t>
              </m:r>
              <m:sSub>
                <m:sSubPr>
                  <m:ctrlPr>
                    <w:rPr>
                      <w:rFonts w:ascii="Cambria Math" w:hAnsi="Cambria Math"/>
                      <w:i/>
                      <w:iCs/>
                      <w:color w:val="000000"/>
                      <w:sz w:val="18"/>
                      <w:szCs w:val="18"/>
                      <w:lang w:val="zh-CN"/>
                    </w:rPr>
                  </m:ctrlPr>
                </m:sSubPr>
                <m:e>
                  <m:r>
                    <w:rPr>
                      <w:rFonts w:ascii="Cambria Math" w:hAnsi="Cambria Math"/>
                      <w:color w:val="000000"/>
                      <w:sz w:val="18"/>
                      <w:szCs w:val="18"/>
                      <w:lang w:val="zh-CN" w:eastAsia="en-GB"/>
                    </w:rPr>
                    <m:t>T</m:t>
                  </m:r>
                </m:e>
                <m:sub>
                  <m:r>
                    <w:rPr>
                      <w:rFonts w:ascii="Cambria Math" w:hAnsi="Cambria Math"/>
                      <w:color w:val="000000"/>
                      <w:sz w:val="18"/>
                      <w:szCs w:val="18"/>
                      <w:lang w:val="en-US" w:eastAsia="en-GB"/>
                    </w:rPr>
                    <m:t>2</m:t>
                  </m:r>
                </m:sub>
              </m:sSub>
              <m:r>
                <w:rPr>
                  <w:rFonts w:ascii="Cambria Math" w:hAnsi="Cambria Math"/>
                  <w:color w:val="000000"/>
                  <w:sz w:val="18"/>
                  <w:szCs w:val="18"/>
                  <w:lang w:val="en-US" w:eastAsia="en-GB"/>
                </w:rPr>
                <m:t>]</m:t>
              </m:r>
            </m:oMath>
            <w:r w:rsidRPr="00D45116">
              <w:rPr>
                <w:rFonts w:ascii="Times New Roman" w:hAnsi="Times New Roman"/>
                <w:color w:val="000000"/>
                <w:sz w:val="18"/>
                <w:szCs w:val="18"/>
                <w:lang w:val="en-US" w:eastAsia="ko-KR"/>
              </w:rPr>
              <w:t xml:space="preserve"> </w:t>
            </w:r>
            <w:del w:id="25" w:author="Ji Pengyu" w:date="2022-09-23T14:20:00Z">
              <w:r w:rsidRPr="00D45116">
                <w:rPr>
                  <w:rFonts w:ascii="Times New Roman" w:hAnsi="Times New Roman"/>
                  <w:color w:val="000000"/>
                  <w:sz w:val="18"/>
                  <w:szCs w:val="18"/>
                  <w:lang w:val="en-US" w:eastAsia="ko-KR"/>
                </w:rPr>
                <w:delText xml:space="preserve">for UE performing contiguous partial sensing </w:delText>
              </w:r>
            </w:del>
            <w:r w:rsidRPr="00D45116">
              <w:rPr>
                <w:rFonts w:ascii="Times New Roman" w:hAnsi="Times New Roman"/>
                <w:color w:val="000000"/>
                <w:sz w:val="18"/>
                <w:szCs w:val="18"/>
                <w:lang w:val="en-US" w:eastAsia="ko-KR"/>
              </w:rPr>
              <w:t xml:space="preserve">if </w:t>
            </w:r>
            <w:proofErr w:type="spellStart"/>
            <w:r w:rsidRPr="00D45116">
              <w:rPr>
                <w:rFonts w:ascii="Times New Roman" w:hAnsi="Times New Roman"/>
                <w:i/>
                <w:iCs/>
                <w:color w:val="000000"/>
                <w:sz w:val="18"/>
                <w:szCs w:val="18"/>
                <w:lang w:val="en-US"/>
              </w:rPr>
              <w:t>P</w:t>
            </w:r>
            <w:r w:rsidRPr="00D45116">
              <w:rPr>
                <w:rFonts w:ascii="Times New Roman" w:hAnsi="Times New Roman"/>
                <w:color w:val="000000"/>
                <w:sz w:val="18"/>
                <w:szCs w:val="18"/>
                <w:vertAlign w:val="subscript"/>
                <w:lang w:val="en-US"/>
              </w:rPr>
              <w:t>rsvp_TX</w:t>
            </w:r>
            <w:proofErr w:type="spellEnd"/>
            <w:r w:rsidRPr="00D45116">
              <w:rPr>
                <w:rFonts w:ascii="Times New Roman" w:hAnsi="Times New Roman"/>
                <w:i/>
                <w:iCs/>
                <w:color w:val="000000"/>
                <w:sz w:val="18"/>
                <w:szCs w:val="18"/>
                <w:lang w:val="en-US"/>
              </w:rPr>
              <w:t>=0</w:t>
            </w:r>
            <w:r w:rsidRPr="00D45116">
              <w:rPr>
                <w:rFonts w:ascii="Times New Roman" w:hAnsi="Times New Roman"/>
                <w:color w:val="000000"/>
                <w:sz w:val="18"/>
                <w:szCs w:val="18"/>
                <w:lang w:val="en-US" w:eastAsia="ko-KR"/>
              </w:rPr>
              <w:t>, correspond to one candidate single-slot resource</w:t>
            </w:r>
            <w:r w:rsidRPr="00D45116">
              <w:rPr>
                <w:rFonts w:ascii="Times New Roman" w:eastAsia="Malgun Gothic" w:hAnsi="Times New Roman"/>
                <w:sz w:val="18"/>
                <w:szCs w:val="18"/>
                <w:lang w:val="en-US" w:eastAsia="ko-KR"/>
              </w:rPr>
              <w:t>, where</w:t>
            </w:r>
            <w:r>
              <w:rPr>
                <w:rFonts w:ascii="Times New Roman" w:eastAsia="Malgun Gothic" w:hAnsi="Times New Roman"/>
                <w:sz w:val="18"/>
                <w:szCs w:val="18"/>
                <w:lang w:val="en-AU" w:eastAsia="ko-KR"/>
              </w:rPr>
              <w:t xml:space="preserve"> … [9]</w:t>
            </w:r>
          </w:p>
          <w:p w:rsidR="0090426E" w:rsidRDefault="002123FD">
            <w:pPr>
              <w:pStyle w:val="afff1"/>
              <w:numPr>
                <w:ilvl w:val="0"/>
                <w:numId w:val="33"/>
              </w:numPr>
              <w:snapToGrid w:val="0"/>
              <w:ind w:leftChars="0" w:left="327" w:hanging="218"/>
              <w:contextualSpacing/>
              <w:jc w:val="both"/>
              <w:rPr>
                <w:rFonts w:ascii="Times New Roman" w:eastAsia="等线" w:hAnsi="Times New Roman"/>
                <w:sz w:val="18"/>
                <w:szCs w:val="18"/>
              </w:rPr>
            </w:pPr>
            <w:r w:rsidRPr="00D45116">
              <w:rPr>
                <w:rFonts w:ascii="Times New Roman" w:eastAsia="Malgun Gothic" w:hAnsi="Times New Roman"/>
                <w:sz w:val="18"/>
                <w:szCs w:val="18"/>
                <w:lang w:val="en-US" w:eastAsia="ko-KR"/>
              </w:rPr>
              <w:t xml:space="preserve">The UE shall assume that any set of </w:t>
            </w:r>
            <m:oMath>
              <m:sSub>
                <m:sSubPr>
                  <m:ctrlPr>
                    <w:rPr>
                      <w:rFonts w:ascii="Cambria Math" w:hAnsi="Cambria Math"/>
                      <w:i/>
                      <w:sz w:val="18"/>
                      <w:szCs w:val="18"/>
                      <w:lang w:val="zh-CN" w:eastAsia="en-GB"/>
                    </w:rPr>
                  </m:ctrlPr>
                </m:sSubPr>
                <m:e>
                  <m:r>
                    <w:rPr>
                      <w:rFonts w:ascii="Cambria Math" w:hAnsi="Cambria Math"/>
                      <w:sz w:val="18"/>
                      <w:szCs w:val="18"/>
                      <w:lang w:val="zh-CN" w:eastAsia="en-GB"/>
                    </w:rPr>
                    <m:t>L</m:t>
                  </m:r>
                </m:e>
                <m:sub>
                  <m:r>
                    <m:rPr>
                      <m:nor/>
                    </m:rPr>
                    <w:rPr>
                      <w:rFonts w:ascii="Times New Roman" w:hAnsi="Times New Roman"/>
                      <w:sz w:val="18"/>
                      <w:szCs w:val="18"/>
                      <w:lang w:val="en-US" w:eastAsia="en-GB"/>
                    </w:rPr>
                    <m:t>subCH</m:t>
                  </m:r>
                  <m:ctrlPr>
                    <w:rPr>
                      <w:rFonts w:ascii="Cambria Math" w:hAnsi="Cambria Math"/>
                      <w:sz w:val="18"/>
                      <w:szCs w:val="18"/>
                      <w:lang w:val="zh-CN" w:eastAsia="en-GB"/>
                    </w:rPr>
                  </m:ctrlPr>
                </m:sub>
              </m:sSub>
            </m:oMath>
            <w:r w:rsidRPr="00D45116">
              <w:rPr>
                <w:rFonts w:ascii="Times New Roman" w:eastAsia="Malgun Gothic" w:hAnsi="Times New Roman"/>
                <w:sz w:val="18"/>
                <w:szCs w:val="18"/>
                <w:lang w:val="en-US" w:eastAsia="ko-KR"/>
              </w:rPr>
              <w:t xml:space="preserve"> contiguous sub-channels included in the corresponding resource pool within the time interval </w:t>
            </w:r>
            <m:oMath>
              <m:r>
                <w:rPr>
                  <w:rFonts w:ascii="Cambria Math" w:hAnsi="Cambria Math"/>
                  <w:sz w:val="18"/>
                  <w:szCs w:val="18"/>
                  <w:lang w:val="en-US" w:eastAsia="en-GB"/>
                </w:rPr>
                <m:t>[</m:t>
              </m:r>
              <m:r>
                <w:rPr>
                  <w:rFonts w:ascii="Cambria Math" w:hAnsi="Cambria Math"/>
                  <w:sz w:val="18"/>
                  <w:szCs w:val="18"/>
                  <w:lang w:val="zh-CN" w:eastAsia="en-GB"/>
                </w:rPr>
                <m:t>n</m:t>
              </m:r>
              <m:r>
                <w:rPr>
                  <w:rFonts w:ascii="Cambria Math" w:hAnsi="Cambria Math"/>
                  <w:sz w:val="18"/>
                  <w:szCs w:val="18"/>
                  <w:lang w:val="en-US" w:eastAsia="en-GB"/>
                </w:rPr>
                <m:t>+</m:t>
              </m:r>
              <m:sSub>
                <m:sSubPr>
                  <m:ctrlPr>
                    <w:rPr>
                      <w:rFonts w:ascii="Cambria Math" w:hAnsi="Cambria Math"/>
                      <w:i/>
                      <w:sz w:val="18"/>
                      <w:szCs w:val="18"/>
                      <w:lang w:val="zh-CN" w:eastAsia="en-GB"/>
                    </w:rPr>
                  </m:ctrlPr>
                </m:sSubPr>
                <m:e>
                  <m:r>
                    <w:rPr>
                      <w:rFonts w:ascii="Cambria Math" w:hAnsi="Cambria Math"/>
                      <w:sz w:val="18"/>
                      <w:szCs w:val="18"/>
                      <w:lang w:val="zh-CN" w:eastAsia="en-GB"/>
                    </w:rPr>
                    <m:t>T</m:t>
                  </m:r>
                </m:e>
                <m:sub>
                  <m:r>
                    <w:rPr>
                      <w:rFonts w:ascii="Cambria Math" w:hAnsi="Cambria Math"/>
                      <w:sz w:val="18"/>
                      <w:szCs w:val="18"/>
                      <w:lang w:val="en-US" w:eastAsia="en-GB"/>
                    </w:rPr>
                    <m:t>1</m:t>
                  </m:r>
                </m:sub>
              </m:sSub>
              <m:r>
                <w:rPr>
                  <w:rFonts w:ascii="Cambria Math" w:hAnsi="Cambria Math"/>
                  <w:sz w:val="18"/>
                  <w:szCs w:val="18"/>
                  <w:lang w:val="en-US" w:eastAsia="en-GB"/>
                </w:rPr>
                <m:t>,</m:t>
              </m:r>
              <m:r>
                <w:rPr>
                  <w:rFonts w:ascii="Cambria Math" w:hAnsi="Cambria Math"/>
                  <w:sz w:val="18"/>
                  <w:szCs w:val="18"/>
                  <w:lang w:val="zh-CN" w:eastAsia="en-GB"/>
                </w:rPr>
                <m:t>n</m:t>
              </m:r>
              <m:r>
                <w:rPr>
                  <w:rFonts w:ascii="Cambria Math" w:hAnsi="Cambria Math"/>
                  <w:sz w:val="18"/>
                  <w:szCs w:val="18"/>
                  <w:lang w:val="en-US" w:eastAsia="en-GB"/>
                </w:rPr>
                <m:t>+</m:t>
              </m:r>
              <m:sSub>
                <m:sSubPr>
                  <m:ctrlPr>
                    <w:rPr>
                      <w:rFonts w:ascii="Cambria Math" w:hAnsi="Cambria Math"/>
                      <w:i/>
                      <w:sz w:val="18"/>
                      <w:szCs w:val="18"/>
                      <w:lang w:val="zh-CN" w:eastAsia="en-GB"/>
                    </w:rPr>
                  </m:ctrlPr>
                </m:sSubPr>
                <m:e>
                  <m:r>
                    <w:rPr>
                      <w:rFonts w:ascii="Cambria Math" w:hAnsi="Cambria Math"/>
                      <w:sz w:val="18"/>
                      <w:szCs w:val="18"/>
                      <w:lang w:val="zh-CN" w:eastAsia="en-GB"/>
                    </w:rPr>
                    <m:t>T</m:t>
                  </m:r>
                </m:e>
                <m:sub>
                  <m:r>
                    <w:rPr>
                      <w:rFonts w:ascii="Cambria Math" w:hAnsi="Cambria Math"/>
                      <w:sz w:val="18"/>
                      <w:szCs w:val="18"/>
                      <w:lang w:val="en-US" w:eastAsia="en-GB"/>
                    </w:rPr>
                    <m:t>2</m:t>
                  </m:r>
                </m:sub>
              </m:sSub>
              <m:r>
                <w:rPr>
                  <w:rFonts w:ascii="Cambria Math" w:hAnsi="Cambria Math"/>
                  <w:sz w:val="18"/>
                  <w:szCs w:val="18"/>
                  <w:lang w:val="en-US" w:eastAsia="en-GB"/>
                </w:rPr>
                <m:t>]</m:t>
              </m:r>
            </m:oMath>
            <w:r w:rsidRPr="00D45116">
              <w:rPr>
                <w:rFonts w:ascii="Times New Roman" w:eastAsia="Malgun Gothic" w:hAnsi="Times New Roman"/>
                <w:sz w:val="18"/>
                <w:szCs w:val="18"/>
                <w:lang w:val="en-US" w:eastAsia="ko-KR"/>
              </w:rPr>
              <w:t xml:space="preserve"> correspond to one candidate single-slot resource</w:t>
            </w:r>
            <w:r w:rsidRPr="00D45116">
              <w:rPr>
                <w:rFonts w:ascii="Times New Roman" w:eastAsia="Malgun Gothic" w:hAnsi="Times New Roman"/>
                <w:color w:val="000000"/>
                <w:sz w:val="18"/>
                <w:szCs w:val="18"/>
                <w:lang w:val="en-US" w:eastAsia="ko-KR"/>
              </w:rPr>
              <w:t xml:space="preserve"> </w:t>
            </w:r>
            <w:r w:rsidRPr="00D45116">
              <w:rPr>
                <w:rFonts w:ascii="Times New Roman" w:hAnsi="Times New Roman"/>
                <w:color w:val="000000"/>
                <w:sz w:val="18"/>
                <w:szCs w:val="18"/>
                <w:lang w:val="en-US" w:eastAsia="ko-KR"/>
              </w:rPr>
              <w:t xml:space="preserve">for UE performing full sensing, in a set of </w:t>
            </w:r>
            <w:r w:rsidRPr="00D45116">
              <w:rPr>
                <w:rFonts w:ascii="Times New Roman" w:hAnsi="Times New Roman"/>
                <w:i/>
                <w:iCs/>
                <w:color w:val="000000"/>
                <w:sz w:val="18"/>
                <w:szCs w:val="18"/>
                <w:lang w:val="en-US" w:eastAsia="ko-KR"/>
              </w:rPr>
              <w:t>Y</w:t>
            </w:r>
            <w:r w:rsidRPr="00D45116">
              <w:rPr>
                <w:rFonts w:ascii="Times New Roman" w:hAnsi="Times New Roman"/>
                <w:color w:val="000000"/>
                <w:sz w:val="18"/>
                <w:szCs w:val="18"/>
                <w:lang w:val="en-US" w:eastAsia="ko-KR"/>
              </w:rPr>
              <w:t xml:space="preserve"> candidat</w:t>
            </w:r>
            <w:r w:rsidRPr="00D45116">
              <w:rPr>
                <w:rFonts w:ascii="Times New Roman" w:hAnsi="Times New Roman"/>
                <w:color w:val="000000"/>
                <w:sz w:val="18"/>
                <w:szCs w:val="18"/>
                <w:lang w:val="en-US" w:eastAsia="ko-KR"/>
              </w:rPr>
              <w:t xml:space="preserve">e slots within the time interval </w:t>
            </w:r>
            <m:oMath>
              <m:d>
                <m:dPr>
                  <m:begChr m:val="["/>
                  <m:endChr m:val="]"/>
                  <m:ctrlPr>
                    <w:rPr>
                      <w:rFonts w:ascii="Cambria Math" w:hAnsi="Cambria Math"/>
                      <w:i/>
                      <w:iCs/>
                      <w:color w:val="000000"/>
                      <w:sz w:val="18"/>
                      <w:szCs w:val="18"/>
                      <w:lang w:val="zh-CN" w:eastAsia="en-GB"/>
                    </w:rPr>
                  </m:ctrlPr>
                </m:dPr>
                <m:e>
                  <m:r>
                    <w:rPr>
                      <w:rFonts w:ascii="Cambria Math" w:hAnsi="Cambria Math"/>
                      <w:color w:val="000000"/>
                      <w:sz w:val="18"/>
                      <w:szCs w:val="18"/>
                      <w:lang w:val="zh-CN" w:eastAsia="en-GB"/>
                    </w:rPr>
                    <m:t>n</m:t>
                  </m:r>
                  <m:r>
                    <w:rPr>
                      <w:rFonts w:ascii="Cambria Math" w:hAnsi="Cambria Math"/>
                      <w:color w:val="000000"/>
                      <w:sz w:val="18"/>
                      <w:szCs w:val="18"/>
                      <w:lang w:val="en-US" w:eastAsia="en-GB"/>
                    </w:rPr>
                    <m:t>+</m:t>
                  </m:r>
                  <m:sSub>
                    <m:sSubPr>
                      <m:ctrlPr>
                        <w:rPr>
                          <w:rFonts w:ascii="Cambria Math" w:hAnsi="Cambria Math"/>
                          <w:i/>
                          <w:iCs/>
                          <w:color w:val="000000"/>
                          <w:sz w:val="18"/>
                          <w:szCs w:val="18"/>
                          <w:lang w:val="zh-CN"/>
                        </w:rPr>
                      </m:ctrlPr>
                    </m:sSubPr>
                    <m:e>
                      <m:r>
                        <w:rPr>
                          <w:rFonts w:ascii="Cambria Math" w:hAnsi="Cambria Math"/>
                          <w:color w:val="000000"/>
                          <w:sz w:val="18"/>
                          <w:szCs w:val="18"/>
                          <w:lang w:val="zh-CN" w:eastAsia="en-GB"/>
                        </w:rPr>
                        <m:t>T</m:t>
                      </m:r>
                    </m:e>
                    <m:sub>
                      <m:r>
                        <w:rPr>
                          <w:rFonts w:ascii="Cambria Math" w:hAnsi="Cambria Math"/>
                          <w:color w:val="000000"/>
                          <w:sz w:val="18"/>
                          <w:szCs w:val="18"/>
                          <w:lang w:val="en-US" w:eastAsia="en-GB"/>
                        </w:rPr>
                        <m:t>1</m:t>
                      </m:r>
                    </m:sub>
                  </m:sSub>
                  <m:r>
                    <w:rPr>
                      <w:rFonts w:ascii="Cambria Math" w:hAnsi="Cambria Math"/>
                      <w:color w:val="000000"/>
                      <w:sz w:val="18"/>
                      <w:szCs w:val="18"/>
                      <w:lang w:val="en-US" w:eastAsia="en-GB"/>
                    </w:rPr>
                    <m:t>,</m:t>
                  </m:r>
                  <m:r>
                    <w:rPr>
                      <w:rFonts w:ascii="Cambria Math" w:hAnsi="Cambria Math"/>
                      <w:color w:val="000000"/>
                      <w:sz w:val="18"/>
                      <w:szCs w:val="18"/>
                      <w:lang w:val="zh-CN" w:eastAsia="en-GB"/>
                    </w:rPr>
                    <m:t>n</m:t>
                  </m:r>
                  <m:r>
                    <w:rPr>
                      <w:rFonts w:ascii="Cambria Math" w:hAnsi="Cambria Math"/>
                      <w:color w:val="000000"/>
                      <w:sz w:val="18"/>
                      <w:szCs w:val="18"/>
                      <w:lang w:val="en-US" w:eastAsia="en-GB"/>
                    </w:rPr>
                    <m:t>+</m:t>
                  </m:r>
                  <m:sSub>
                    <m:sSubPr>
                      <m:ctrlPr>
                        <w:rPr>
                          <w:rFonts w:ascii="Cambria Math" w:hAnsi="Cambria Math"/>
                          <w:i/>
                          <w:iCs/>
                          <w:color w:val="000000"/>
                          <w:sz w:val="18"/>
                          <w:szCs w:val="18"/>
                          <w:lang w:val="zh-CN"/>
                        </w:rPr>
                      </m:ctrlPr>
                    </m:sSubPr>
                    <m:e>
                      <m:r>
                        <w:rPr>
                          <w:rFonts w:ascii="Cambria Math" w:hAnsi="Cambria Math"/>
                          <w:color w:val="000000"/>
                          <w:sz w:val="18"/>
                          <w:szCs w:val="18"/>
                          <w:lang w:val="zh-CN" w:eastAsia="en-GB"/>
                        </w:rPr>
                        <m:t>T</m:t>
                      </m:r>
                    </m:e>
                    <m:sub>
                      <m:r>
                        <w:rPr>
                          <w:rFonts w:ascii="Cambria Math" w:hAnsi="Cambria Math"/>
                          <w:color w:val="000000"/>
                          <w:sz w:val="18"/>
                          <w:szCs w:val="18"/>
                          <w:lang w:val="en-US" w:eastAsia="en-GB"/>
                        </w:rPr>
                        <m:t>2</m:t>
                      </m:r>
                    </m:sub>
                  </m:sSub>
                </m:e>
              </m:d>
            </m:oMath>
            <w:r w:rsidRPr="00D45116">
              <w:rPr>
                <w:rFonts w:ascii="Times New Roman" w:hAnsi="Times New Roman"/>
                <w:color w:val="000000"/>
                <w:sz w:val="18"/>
                <w:szCs w:val="18"/>
                <w:lang w:val="en-US" w:eastAsia="ko-KR"/>
              </w:rPr>
              <w:t xml:space="preserve"> for UE performing periodic-based partial sensing </w:t>
            </w:r>
            <w:r w:rsidRPr="00D45116">
              <w:rPr>
                <w:rFonts w:ascii="Times New Roman" w:eastAsia="Malgun Gothic" w:hAnsi="Times New Roman"/>
                <w:color w:val="000000"/>
                <w:sz w:val="18"/>
                <w:szCs w:val="18"/>
                <w:lang w:val="en-US" w:eastAsia="ko-KR"/>
              </w:rPr>
              <w:t>correspond to one candidate single-slot resource</w:t>
            </w:r>
            <w:ins w:id="26" w:author="赵毅男(Zhao YiNan)" w:date="2022-09-27T11:24:00Z">
              <w:r w:rsidRPr="00D45116">
                <w:rPr>
                  <w:rFonts w:ascii="Times New Roman" w:eastAsia="Malgun Gothic" w:hAnsi="Times New Roman"/>
                  <w:color w:val="000000"/>
                  <w:sz w:val="18"/>
                  <w:szCs w:val="18"/>
                  <w:lang w:val="en-US" w:eastAsia="ko-KR"/>
                </w:rPr>
                <w:t xml:space="preserve"> if </w:t>
              </w:r>
              <w:proofErr w:type="spellStart"/>
              <w:r w:rsidRPr="00D45116">
                <w:rPr>
                  <w:rFonts w:ascii="Times New Roman" w:hAnsi="Times New Roman"/>
                  <w:i/>
                  <w:iCs/>
                  <w:color w:val="000000"/>
                  <w:sz w:val="18"/>
                  <w:szCs w:val="18"/>
                  <w:lang w:val="en-US"/>
                </w:rPr>
                <w:t>P</w:t>
              </w:r>
              <w:r w:rsidRPr="00D45116">
                <w:rPr>
                  <w:rFonts w:ascii="Times New Roman" w:hAnsi="Times New Roman"/>
                  <w:color w:val="000000"/>
                  <w:sz w:val="18"/>
                  <w:szCs w:val="18"/>
                  <w:vertAlign w:val="subscript"/>
                  <w:lang w:val="en-US"/>
                </w:rPr>
                <w:t>rsvp_TX</w:t>
              </w:r>
              <w:proofErr w:type="spellEnd"/>
              <w:r>
                <w:rPr>
                  <w:rFonts w:ascii="Times New Roman" w:hAnsi="Times New Roman"/>
                  <w:i/>
                  <w:iCs/>
                  <w:color w:val="000000"/>
                  <w:sz w:val="18"/>
                  <w:szCs w:val="18"/>
                </w:rPr>
                <w:t>≠0</w:t>
              </w:r>
            </w:ins>
            <w:r w:rsidRPr="00D45116">
              <w:rPr>
                <w:rFonts w:ascii="Times New Roman" w:hAnsi="Times New Roman"/>
                <w:color w:val="000000"/>
                <w:sz w:val="18"/>
                <w:szCs w:val="18"/>
                <w:lang w:val="en-US" w:eastAsia="ko-KR"/>
              </w:rPr>
              <w:t>, or</w:t>
            </w:r>
            <w:r>
              <w:rPr>
                <w:rFonts w:ascii="Times New Roman" w:hAnsi="Times New Roman"/>
                <w:color w:val="000000"/>
                <w:sz w:val="18"/>
                <w:szCs w:val="18"/>
                <w:lang w:val="en-AU" w:eastAsia="ko-KR"/>
              </w:rPr>
              <w:t xml:space="preserve"> …</w:t>
            </w:r>
            <w:r>
              <w:rPr>
                <w:rFonts w:ascii="Times New Roman" w:eastAsia="Malgun Gothic" w:hAnsi="Times New Roman"/>
                <w:sz w:val="18"/>
                <w:szCs w:val="18"/>
                <w:lang w:val="en-AU" w:eastAsia="ko-KR"/>
              </w:rPr>
              <w:t xml:space="preserve"> [14] [5]</w:t>
            </w:r>
          </w:p>
          <w:p w:rsidR="0090426E" w:rsidRDefault="002123FD">
            <w:pPr>
              <w:pStyle w:val="afff1"/>
              <w:numPr>
                <w:ilvl w:val="0"/>
                <w:numId w:val="33"/>
              </w:numPr>
              <w:snapToGrid w:val="0"/>
              <w:ind w:leftChars="0" w:left="327" w:hanging="218"/>
              <w:contextualSpacing/>
              <w:jc w:val="both"/>
              <w:rPr>
                <w:rFonts w:ascii="Times New Roman" w:eastAsia="等线" w:hAnsi="Times New Roman"/>
                <w:sz w:val="18"/>
                <w:szCs w:val="18"/>
              </w:rPr>
            </w:pPr>
            <w:r w:rsidRPr="00D45116">
              <w:rPr>
                <w:rFonts w:ascii="Times New Roman" w:eastAsia="Malgun Gothic" w:hAnsi="Times New Roman"/>
                <w:sz w:val="18"/>
                <w:szCs w:val="18"/>
                <w:lang w:val="en-US" w:eastAsia="ko-KR"/>
              </w:rPr>
              <w:t xml:space="preserve">The UE shall assume that any set of </w:t>
            </w:r>
            <m:oMath>
              <m:sSub>
                <m:sSubPr>
                  <m:ctrlPr>
                    <w:rPr>
                      <w:rFonts w:ascii="Cambria Math" w:hAnsi="Cambria Math"/>
                      <w:i/>
                      <w:sz w:val="18"/>
                      <w:szCs w:val="18"/>
                      <w:lang w:val="zh-CN" w:eastAsia="en-GB"/>
                    </w:rPr>
                  </m:ctrlPr>
                </m:sSubPr>
                <m:e>
                  <m:r>
                    <w:rPr>
                      <w:rFonts w:ascii="Cambria Math" w:hAnsi="Cambria Math"/>
                      <w:sz w:val="18"/>
                      <w:szCs w:val="18"/>
                      <w:lang w:val="zh-CN" w:eastAsia="en-GB"/>
                    </w:rPr>
                    <m:t>L</m:t>
                  </m:r>
                </m:e>
                <m:sub>
                  <m:r>
                    <m:rPr>
                      <m:nor/>
                    </m:rPr>
                    <w:rPr>
                      <w:rFonts w:ascii="Times New Roman" w:hAnsi="Times New Roman"/>
                      <w:sz w:val="18"/>
                      <w:szCs w:val="18"/>
                      <w:lang w:val="en-US" w:eastAsia="en-GB"/>
                    </w:rPr>
                    <m:t>subCH</m:t>
                  </m:r>
                  <m:ctrlPr>
                    <w:rPr>
                      <w:rFonts w:ascii="Cambria Math" w:hAnsi="Cambria Math"/>
                      <w:sz w:val="18"/>
                      <w:szCs w:val="18"/>
                      <w:lang w:val="zh-CN" w:eastAsia="en-GB"/>
                    </w:rPr>
                  </m:ctrlPr>
                </m:sub>
              </m:sSub>
            </m:oMath>
            <w:r w:rsidRPr="00D45116">
              <w:rPr>
                <w:rFonts w:ascii="Times New Roman" w:eastAsia="Malgun Gothic" w:hAnsi="Times New Roman"/>
                <w:sz w:val="18"/>
                <w:szCs w:val="18"/>
                <w:lang w:val="en-US" w:eastAsia="ko-KR"/>
              </w:rPr>
              <w:t xml:space="preserve"> contiguous sub-channels included in the corresponding resource pool within the time interval </w:t>
            </w:r>
            <m:oMath>
              <m:r>
                <w:rPr>
                  <w:rFonts w:ascii="Cambria Math" w:hAnsi="Cambria Math"/>
                  <w:sz w:val="18"/>
                  <w:szCs w:val="18"/>
                  <w:lang w:val="en-US" w:eastAsia="en-GB"/>
                </w:rPr>
                <m:t>[</m:t>
              </m:r>
              <m:r>
                <w:rPr>
                  <w:rFonts w:ascii="Cambria Math" w:hAnsi="Cambria Math"/>
                  <w:sz w:val="18"/>
                  <w:szCs w:val="18"/>
                  <w:lang w:val="zh-CN" w:eastAsia="en-GB"/>
                </w:rPr>
                <m:t>n</m:t>
              </m:r>
              <m:r>
                <w:rPr>
                  <w:rFonts w:ascii="Cambria Math" w:hAnsi="Cambria Math"/>
                  <w:sz w:val="18"/>
                  <w:szCs w:val="18"/>
                  <w:lang w:val="en-US" w:eastAsia="en-GB"/>
                </w:rPr>
                <m:t>+</m:t>
              </m:r>
              <m:sSub>
                <m:sSubPr>
                  <m:ctrlPr>
                    <w:rPr>
                      <w:rFonts w:ascii="Cambria Math" w:hAnsi="Cambria Math"/>
                      <w:i/>
                      <w:sz w:val="18"/>
                      <w:szCs w:val="18"/>
                      <w:lang w:val="zh-CN" w:eastAsia="en-GB"/>
                    </w:rPr>
                  </m:ctrlPr>
                </m:sSubPr>
                <m:e>
                  <m:r>
                    <w:rPr>
                      <w:rFonts w:ascii="Cambria Math" w:hAnsi="Cambria Math"/>
                      <w:sz w:val="18"/>
                      <w:szCs w:val="18"/>
                      <w:lang w:val="zh-CN" w:eastAsia="en-GB"/>
                    </w:rPr>
                    <m:t>T</m:t>
                  </m:r>
                </m:e>
                <m:sub>
                  <m:r>
                    <w:rPr>
                      <w:rFonts w:ascii="Cambria Math" w:hAnsi="Cambria Math"/>
                      <w:sz w:val="18"/>
                      <w:szCs w:val="18"/>
                      <w:lang w:val="en-US" w:eastAsia="en-GB"/>
                    </w:rPr>
                    <m:t>1</m:t>
                  </m:r>
                </m:sub>
              </m:sSub>
              <m:r>
                <w:rPr>
                  <w:rFonts w:ascii="Cambria Math" w:hAnsi="Cambria Math"/>
                  <w:sz w:val="18"/>
                  <w:szCs w:val="18"/>
                  <w:lang w:val="en-US" w:eastAsia="en-GB"/>
                </w:rPr>
                <m:t>,</m:t>
              </m:r>
              <m:r>
                <w:rPr>
                  <w:rFonts w:ascii="Cambria Math" w:hAnsi="Cambria Math"/>
                  <w:sz w:val="18"/>
                  <w:szCs w:val="18"/>
                  <w:lang w:val="zh-CN" w:eastAsia="en-GB"/>
                </w:rPr>
                <m:t>n</m:t>
              </m:r>
              <m:r>
                <w:rPr>
                  <w:rFonts w:ascii="Cambria Math" w:hAnsi="Cambria Math"/>
                  <w:sz w:val="18"/>
                  <w:szCs w:val="18"/>
                  <w:lang w:val="en-US" w:eastAsia="en-GB"/>
                </w:rPr>
                <m:t>+</m:t>
              </m:r>
              <m:sSub>
                <m:sSubPr>
                  <m:ctrlPr>
                    <w:rPr>
                      <w:rFonts w:ascii="Cambria Math" w:hAnsi="Cambria Math"/>
                      <w:i/>
                      <w:sz w:val="18"/>
                      <w:szCs w:val="18"/>
                      <w:lang w:val="zh-CN" w:eastAsia="en-GB"/>
                    </w:rPr>
                  </m:ctrlPr>
                </m:sSubPr>
                <m:e>
                  <m:r>
                    <w:rPr>
                      <w:rFonts w:ascii="Cambria Math" w:hAnsi="Cambria Math"/>
                      <w:sz w:val="18"/>
                      <w:szCs w:val="18"/>
                      <w:lang w:val="zh-CN" w:eastAsia="en-GB"/>
                    </w:rPr>
                    <m:t>T</m:t>
                  </m:r>
                </m:e>
                <m:sub>
                  <m:r>
                    <w:rPr>
                      <w:rFonts w:ascii="Cambria Math" w:hAnsi="Cambria Math"/>
                      <w:sz w:val="18"/>
                      <w:szCs w:val="18"/>
                      <w:lang w:val="en-US" w:eastAsia="en-GB"/>
                    </w:rPr>
                    <m:t>2</m:t>
                  </m:r>
                </m:sub>
              </m:sSub>
              <m:r>
                <w:rPr>
                  <w:rFonts w:ascii="Cambria Math" w:hAnsi="Cambria Math"/>
                  <w:sz w:val="18"/>
                  <w:szCs w:val="18"/>
                  <w:lang w:val="en-US" w:eastAsia="en-GB"/>
                </w:rPr>
                <m:t>]</m:t>
              </m:r>
            </m:oMath>
            <w:r w:rsidRPr="00D45116">
              <w:rPr>
                <w:rFonts w:ascii="Times New Roman" w:eastAsia="Malgun Gothic" w:hAnsi="Times New Roman"/>
                <w:sz w:val="18"/>
                <w:szCs w:val="18"/>
                <w:lang w:val="en-US" w:eastAsia="ko-KR"/>
              </w:rPr>
              <w:t xml:space="preserve"> correspond to one candidate single-slot resource</w:t>
            </w:r>
            <w:r w:rsidRPr="00D45116">
              <w:rPr>
                <w:rFonts w:ascii="Times New Roman" w:eastAsia="Malgun Gothic" w:hAnsi="Times New Roman"/>
                <w:color w:val="000000"/>
                <w:sz w:val="18"/>
                <w:szCs w:val="18"/>
                <w:lang w:val="en-US" w:eastAsia="ko-KR"/>
              </w:rPr>
              <w:t xml:space="preserve"> </w:t>
            </w:r>
            <w:r w:rsidRPr="00D45116">
              <w:rPr>
                <w:rFonts w:ascii="Times New Roman" w:hAnsi="Times New Roman"/>
                <w:color w:val="000000"/>
                <w:sz w:val="18"/>
                <w:szCs w:val="18"/>
                <w:lang w:val="en-US" w:eastAsia="ko-KR"/>
              </w:rPr>
              <w:t xml:space="preserve">for UE performing full sensing, in a set of </w:t>
            </w:r>
            <w:r w:rsidRPr="00D45116">
              <w:rPr>
                <w:rFonts w:ascii="Times New Roman" w:hAnsi="Times New Roman"/>
                <w:i/>
                <w:iCs/>
                <w:color w:val="000000"/>
                <w:sz w:val="18"/>
                <w:szCs w:val="18"/>
                <w:lang w:val="en-US" w:eastAsia="ko-KR"/>
              </w:rPr>
              <w:t>Y</w:t>
            </w:r>
            <w:r w:rsidRPr="00D45116">
              <w:rPr>
                <w:rFonts w:ascii="Times New Roman" w:hAnsi="Times New Roman"/>
                <w:color w:val="000000"/>
                <w:sz w:val="18"/>
                <w:szCs w:val="18"/>
                <w:lang w:val="en-US" w:eastAsia="ko-KR"/>
              </w:rPr>
              <w:t xml:space="preserve"> candidate slots within the time interval </w:t>
            </w:r>
            <m:oMath>
              <m:d>
                <m:dPr>
                  <m:begChr m:val="["/>
                  <m:endChr m:val="]"/>
                  <m:ctrlPr>
                    <w:rPr>
                      <w:rFonts w:ascii="Cambria Math" w:hAnsi="Cambria Math"/>
                      <w:i/>
                      <w:iCs/>
                      <w:color w:val="000000"/>
                      <w:sz w:val="18"/>
                      <w:szCs w:val="18"/>
                      <w:lang w:val="zh-CN" w:eastAsia="en-GB"/>
                    </w:rPr>
                  </m:ctrlPr>
                </m:dPr>
                <m:e>
                  <m:r>
                    <w:rPr>
                      <w:rFonts w:ascii="Cambria Math" w:hAnsi="Cambria Math"/>
                      <w:color w:val="000000"/>
                      <w:sz w:val="18"/>
                      <w:szCs w:val="18"/>
                      <w:lang w:val="zh-CN" w:eastAsia="en-GB"/>
                    </w:rPr>
                    <m:t>n</m:t>
                  </m:r>
                  <m:r>
                    <w:rPr>
                      <w:rFonts w:ascii="Cambria Math" w:hAnsi="Cambria Math"/>
                      <w:color w:val="000000"/>
                      <w:sz w:val="18"/>
                      <w:szCs w:val="18"/>
                      <w:lang w:val="en-US" w:eastAsia="en-GB"/>
                    </w:rPr>
                    <m:t>+</m:t>
                  </m:r>
                  <m:sSub>
                    <m:sSubPr>
                      <m:ctrlPr>
                        <w:rPr>
                          <w:rFonts w:ascii="Cambria Math" w:hAnsi="Cambria Math"/>
                          <w:i/>
                          <w:iCs/>
                          <w:color w:val="000000"/>
                          <w:sz w:val="18"/>
                          <w:szCs w:val="18"/>
                          <w:lang w:val="zh-CN"/>
                        </w:rPr>
                      </m:ctrlPr>
                    </m:sSubPr>
                    <m:e>
                      <m:r>
                        <w:rPr>
                          <w:rFonts w:ascii="Cambria Math" w:hAnsi="Cambria Math"/>
                          <w:color w:val="000000"/>
                          <w:sz w:val="18"/>
                          <w:szCs w:val="18"/>
                          <w:lang w:val="zh-CN" w:eastAsia="en-GB"/>
                        </w:rPr>
                        <m:t>T</m:t>
                      </m:r>
                    </m:e>
                    <m:sub>
                      <m:r>
                        <w:rPr>
                          <w:rFonts w:ascii="Cambria Math" w:hAnsi="Cambria Math"/>
                          <w:color w:val="000000"/>
                          <w:sz w:val="18"/>
                          <w:szCs w:val="18"/>
                          <w:lang w:val="en-US" w:eastAsia="en-GB"/>
                        </w:rPr>
                        <m:t>1</m:t>
                      </m:r>
                    </m:sub>
                  </m:sSub>
                  <m:r>
                    <w:rPr>
                      <w:rFonts w:ascii="Cambria Math" w:hAnsi="Cambria Math"/>
                      <w:color w:val="000000"/>
                      <w:sz w:val="18"/>
                      <w:szCs w:val="18"/>
                      <w:lang w:val="en-US" w:eastAsia="en-GB"/>
                    </w:rPr>
                    <m:t>,</m:t>
                  </m:r>
                  <m:r>
                    <w:rPr>
                      <w:rFonts w:ascii="Cambria Math" w:hAnsi="Cambria Math"/>
                      <w:color w:val="000000"/>
                      <w:sz w:val="18"/>
                      <w:szCs w:val="18"/>
                      <w:lang w:val="zh-CN" w:eastAsia="en-GB"/>
                    </w:rPr>
                    <m:t>n</m:t>
                  </m:r>
                  <m:r>
                    <w:rPr>
                      <w:rFonts w:ascii="Cambria Math" w:hAnsi="Cambria Math"/>
                      <w:color w:val="000000"/>
                      <w:sz w:val="18"/>
                      <w:szCs w:val="18"/>
                      <w:lang w:val="en-US" w:eastAsia="en-GB"/>
                    </w:rPr>
                    <m:t>+</m:t>
                  </m:r>
                  <m:sSub>
                    <m:sSubPr>
                      <m:ctrlPr>
                        <w:rPr>
                          <w:rFonts w:ascii="Cambria Math" w:hAnsi="Cambria Math"/>
                          <w:i/>
                          <w:iCs/>
                          <w:color w:val="000000"/>
                          <w:sz w:val="18"/>
                          <w:szCs w:val="18"/>
                          <w:lang w:val="zh-CN"/>
                        </w:rPr>
                      </m:ctrlPr>
                    </m:sSubPr>
                    <m:e>
                      <m:r>
                        <w:rPr>
                          <w:rFonts w:ascii="Cambria Math" w:hAnsi="Cambria Math"/>
                          <w:color w:val="000000"/>
                          <w:sz w:val="18"/>
                          <w:szCs w:val="18"/>
                          <w:lang w:val="zh-CN" w:eastAsia="en-GB"/>
                        </w:rPr>
                        <m:t>T</m:t>
                      </m:r>
                    </m:e>
                    <m:sub>
                      <m:r>
                        <w:rPr>
                          <w:rFonts w:ascii="Cambria Math" w:hAnsi="Cambria Math"/>
                          <w:color w:val="000000"/>
                          <w:sz w:val="18"/>
                          <w:szCs w:val="18"/>
                          <w:lang w:val="en-US" w:eastAsia="en-GB"/>
                        </w:rPr>
                        <m:t>2</m:t>
                      </m:r>
                    </m:sub>
                  </m:sSub>
                </m:e>
              </m:d>
            </m:oMath>
            <w:r w:rsidRPr="00D45116">
              <w:rPr>
                <w:rFonts w:ascii="Times New Roman" w:hAnsi="Times New Roman"/>
                <w:color w:val="000000"/>
                <w:sz w:val="18"/>
                <w:szCs w:val="18"/>
                <w:lang w:val="en-US" w:eastAsia="ko-KR"/>
              </w:rPr>
              <w:t xml:space="preserve"> for UE performing </w:t>
            </w:r>
            <w:r w:rsidRPr="00D45116">
              <w:rPr>
                <w:rFonts w:ascii="Times New Roman" w:hAnsi="Times New Roman"/>
                <w:strike/>
                <w:color w:val="00B050"/>
                <w:sz w:val="18"/>
                <w:szCs w:val="18"/>
                <w:lang w:val="en-US" w:eastAsia="ko-KR"/>
              </w:rPr>
              <w:t>periodic-based</w:t>
            </w:r>
            <w:r w:rsidRPr="00D45116">
              <w:rPr>
                <w:rFonts w:ascii="Times New Roman" w:hAnsi="Times New Roman"/>
                <w:color w:val="000000"/>
                <w:sz w:val="18"/>
                <w:szCs w:val="18"/>
                <w:lang w:val="en-US" w:eastAsia="ko-KR"/>
              </w:rPr>
              <w:t xml:space="preserve"> partial sensing </w:t>
            </w:r>
            <w:r w:rsidRPr="00D45116">
              <w:rPr>
                <w:rFonts w:ascii="Times New Roman" w:eastAsia="Malgun Gothic" w:hAnsi="Times New Roman"/>
                <w:color w:val="000000"/>
                <w:sz w:val="18"/>
                <w:szCs w:val="18"/>
                <w:lang w:val="en-US" w:eastAsia="ko-KR"/>
              </w:rPr>
              <w:t>correspond to one candidate single-slot resource</w:t>
            </w:r>
            <w:r w:rsidRPr="00D45116">
              <w:rPr>
                <w:rFonts w:ascii="Times New Roman" w:eastAsia="Malgun Gothic" w:hAnsi="Times New Roman"/>
                <w:color w:val="FF0000"/>
                <w:sz w:val="18"/>
                <w:szCs w:val="18"/>
                <w:lang w:val="en-US" w:eastAsia="ko-KR"/>
              </w:rPr>
              <w:t xml:space="preserve"> </w:t>
            </w:r>
            <w:r w:rsidRPr="00D45116">
              <w:rPr>
                <w:rFonts w:ascii="Times New Roman" w:eastAsia="Malgun Gothic" w:hAnsi="Times New Roman"/>
                <w:color w:val="00B050"/>
                <w:sz w:val="18"/>
                <w:szCs w:val="18"/>
                <w:lang w:val="en-US" w:eastAsia="ko-KR"/>
              </w:rPr>
              <w:t>for a resource (re)selection triggered by periodic transmission</w:t>
            </w:r>
            <w:r w:rsidRPr="00D45116">
              <w:rPr>
                <w:rFonts w:ascii="Times New Roman" w:hAnsi="Times New Roman"/>
                <w:color w:val="000000"/>
                <w:sz w:val="18"/>
                <w:szCs w:val="18"/>
                <w:lang w:val="en-US" w:eastAsia="ko-KR"/>
              </w:rPr>
              <w:t xml:space="preserve">, or in a set of </w:t>
            </w:r>
            <w:r w:rsidRPr="00D45116">
              <w:rPr>
                <w:rFonts w:ascii="Times New Roman" w:hAnsi="Times New Roman"/>
                <w:i/>
                <w:iCs/>
                <w:color w:val="000000"/>
                <w:sz w:val="18"/>
                <w:szCs w:val="18"/>
                <w:lang w:val="en-US" w:eastAsia="ko-KR"/>
              </w:rPr>
              <w:t>Y'</w:t>
            </w:r>
            <w:r w:rsidRPr="00D45116">
              <w:rPr>
                <w:rFonts w:ascii="Times New Roman" w:hAnsi="Times New Roman"/>
                <w:color w:val="000000"/>
                <w:sz w:val="18"/>
                <w:szCs w:val="18"/>
                <w:lang w:val="en-US" w:eastAsia="ko-KR"/>
              </w:rPr>
              <w:t xml:space="preserve"> candidate slots within the time interval </w:t>
            </w:r>
            <m:oMath>
              <m:r>
                <w:rPr>
                  <w:rFonts w:ascii="Cambria Math" w:hAnsi="Cambria Math"/>
                  <w:color w:val="000000"/>
                  <w:sz w:val="18"/>
                  <w:szCs w:val="18"/>
                  <w:lang w:val="en-US" w:eastAsia="en-GB"/>
                </w:rPr>
                <m:t>[</m:t>
              </m:r>
              <m:r>
                <w:rPr>
                  <w:rFonts w:ascii="Cambria Math" w:hAnsi="Cambria Math"/>
                  <w:color w:val="000000"/>
                  <w:sz w:val="18"/>
                  <w:szCs w:val="18"/>
                  <w:lang w:val="zh-CN" w:eastAsia="en-GB"/>
                </w:rPr>
                <m:t>n</m:t>
              </m:r>
              <m:r>
                <w:rPr>
                  <w:rFonts w:ascii="Cambria Math" w:hAnsi="Cambria Math"/>
                  <w:color w:val="000000"/>
                  <w:sz w:val="18"/>
                  <w:szCs w:val="18"/>
                  <w:lang w:val="en-US" w:eastAsia="en-GB"/>
                </w:rPr>
                <m:t>+</m:t>
              </m:r>
              <m:sSub>
                <m:sSubPr>
                  <m:ctrlPr>
                    <w:rPr>
                      <w:rFonts w:ascii="Cambria Math" w:hAnsi="Cambria Math"/>
                      <w:i/>
                      <w:iCs/>
                      <w:color w:val="000000"/>
                      <w:sz w:val="18"/>
                      <w:szCs w:val="18"/>
                      <w:lang w:val="zh-CN"/>
                    </w:rPr>
                  </m:ctrlPr>
                </m:sSubPr>
                <m:e>
                  <m:r>
                    <w:rPr>
                      <w:rFonts w:ascii="Cambria Math" w:hAnsi="Cambria Math"/>
                      <w:color w:val="000000"/>
                      <w:sz w:val="18"/>
                      <w:szCs w:val="18"/>
                      <w:lang w:val="zh-CN" w:eastAsia="en-GB"/>
                    </w:rPr>
                    <m:t>T</m:t>
                  </m:r>
                </m:e>
                <m:sub>
                  <m:r>
                    <w:rPr>
                      <w:rFonts w:ascii="Cambria Math" w:hAnsi="Cambria Math"/>
                      <w:color w:val="000000"/>
                      <w:sz w:val="18"/>
                      <w:szCs w:val="18"/>
                      <w:lang w:val="en-US" w:eastAsia="en-GB"/>
                    </w:rPr>
                    <m:t>1</m:t>
                  </m:r>
                </m:sub>
              </m:sSub>
              <m:r>
                <w:rPr>
                  <w:rFonts w:ascii="Cambria Math" w:hAnsi="Cambria Math"/>
                  <w:color w:val="000000"/>
                  <w:sz w:val="18"/>
                  <w:szCs w:val="18"/>
                  <w:lang w:val="en-US" w:eastAsia="en-GB"/>
                </w:rPr>
                <m:t>,</m:t>
              </m:r>
              <m:r>
                <w:rPr>
                  <w:rFonts w:ascii="Cambria Math" w:hAnsi="Cambria Math"/>
                  <w:color w:val="000000"/>
                  <w:sz w:val="18"/>
                  <w:szCs w:val="18"/>
                  <w:lang w:val="zh-CN" w:eastAsia="en-GB"/>
                </w:rPr>
                <m:t>n</m:t>
              </m:r>
              <m:r>
                <w:rPr>
                  <w:rFonts w:ascii="Cambria Math" w:hAnsi="Cambria Math"/>
                  <w:color w:val="000000"/>
                  <w:sz w:val="18"/>
                  <w:szCs w:val="18"/>
                  <w:lang w:val="en-US" w:eastAsia="en-GB"/>
                </w:rPr>
                <m:t>+</m:t>
              </m:r>
              <m:sSub>
                <m:sSubPr>
                  <m:ctrlPr>
                    <w:rPr>
                      <w:rFonts w:ascii="Cambria Math" w:hAnsi="Cambria Math"/>
                      <w:i/>
                      <w:iCs/>
                      <w:color w:val="000000"/>
                      <w:sz w:val="18"/>
                      <w:szCs w:val="18"/>
                      <w:lang w:val="zh-CN"/>
                    </w:rPr>
                  </m:ctrlPr>
                </m:sSubPr>
                <m:e>
                  <m:r>
                    <w:rPr>
                      <w:rFonts w:ascii="Cambria Math" w:hAnsi="Cambria Math"/>
                      <w:color w:val="000000"/>
                      <w:sz w:val="18"/>
                      <w:szCs w:val="18"/>
                      <w:lang w:val="zh-CN" w:eastAsia="en-GB"/>
                    </w:rPr>
                    <m:t>T</m:t>
                  </m:r>
                </m:e>
                <m:sub>
                  <m:r>
                    <w:rPr>
                      <w:rFonts w:ascii="Cambria Math" w:hAnsi="Cambria Math"/>
                      <w:color w:val="000000"/>
                      <w:sz w:val="18"/>
                      <w:szCs w:val="18"/>
                      <w:lang w:val="en-US" w:eastAsia="en-GB"/>
                    </w:rPr>
                    <m:t>2</m:t>
                  </m:r>
                </m:sub>
              </m:sSub>
              <m:r>
                <w:rPr>
                  <w:rFonts w:ascii="Cambria Math" w:hAnsi="Cambria Math"/>
                  <w:color w:val="000000"/>
                  <w:sz w:val="18"/>
                  <w:szCs w:val="18"/>
                  <w:lang w:val="en-US" w:eastAsia="en-GB"/>
                </w:rPr>
                <m:t>]</m:t>
              </m:r>
            </m:oMath>
            <w:r w:rsidRPr="00D45116">
              <w:rPr>
                <w:rFonts w:ascii="Times New Roman" w:hAnsi="Times New Roman"/>
                <w:color w:val="000000"/>
                <w:sz w:val="18"/>
                <w:szCs w:val="18"/>
                <w:lang w:val="en-US" w:eastAsia="ko-KR"/>
              </w:rPr>
              <w:t xml:space="preserve"> for UE perform</w:t>
            </w:r>
            <w:proofErr w:type="spellStart"/>
            <w:r w:rsidRPr="00D45116">
              <w:rPr>
                <w:rFonts w:ascii="Times New Roman" w:hAnsi="Times New Roman"/>
                <w:color w:val="000000"/>
                <w:sz w:val="18"/>
                <w:szCs w:val="18"/>
                <w:lang w:val="en-US" w:eastAsia="ko-KR"/>
              </w:rPr>
              <w:t>ing</w:t>
            </w:r>
            <w:proofErr w:type="spellEnd"/>
            <w:r w:rsidRPr="00D45116">
              <w:rPr>
                <w:rFonts w:ascii="Times New Roman" w:hAnsi="Times New Roman"/>
                <w:color w:val="000000"/>
                <w:sz w:val="18"/>
                <w:szCs w:val="18"/>
                <w:lang w:val="en-US" w:eastAsia="ko-KR"/>
              </w:rPr>
              <w:t xml:space="preserve"> </w:t>
            </w:r>
            <w:r w:rsidRPr="00D45116">
              <w:rPr>
                <w:rFonts w:ascii="Times New Roman" w:hAnsi="Times New Roman"/>
                <w:strike/>
                <w:color w:val="00B050"/>
                <w:sz w:val="18"/>
                <w:szCs w:val="18"/>
                <w:lang w:val="en-US" w:eastAsia="ko-KR"/>
              </w:rPr>
              <w:t>contiguous</w:t>
            </w:r>
            <w:r w:rsidRPr="00D45116">
              <w:rPr>
                <w:rFonts w:ascii="Times New Roman" w:hAnsi="Times New Roman"/>
                <w:color w:val="00B050"/>
                <w:sz w:val="18"/>
                <w:szCs w:val="18"/>
                <w:lang w:val="en-US" w:eastAsia="ko-KR"/>
              </w:rPr>
              <w:t xml:space="preserve"> </w:t>
            </w:r>
            <w:r w:rsidRPr="00D45116">
              <w:rPr>
                <w:rFonts w:ascii="Times New Roman" w:hAnsi="Times New Roman"/>
                <w:color w:val="000000"/>
                <w:sz w:val="18"/>
                <w:szCs w:val="18"/>
                <w:lang w:val="en-US" w:eastAsia="ko-KR"/>
              </w:rPr>
              <w:t xml:space="preserve">partial sensing </w:t>
            </w:r>
            <w:r w:rsidRPr="00D45116">
              <w:rPr>
                <w:rFonts w:ascii="Times New Roman" w:hAnsi="Times New Roman"/>
                <w:strike/>
                <w:color w:val="00B050"/>
                <w:sz w:val="18"/>
                <w:szCs w:val="18"/>
                <w:lang w:val="en-US" w:eastAsia="ko-KR"/>
              </w:rPr>
              <w:t xml:space="preserve">if </w:t>
            </w:r>
            <w:proofErr w:type="spellStart"/>
            <w:r w:rsidRPr="00D45116">
              <w:rPr>
                <w:rFonts w:ascii="Times New Roman" w:hAnsi="Times New Roman"/>
                <w:i/>
                <w:iCs/>
                <w:strike/>
                <w:color w:val="00B050"/>
                <w:sz w:val="18"/>
                <w:szCs w:val="18"/>
                <w:lang w:val="en-US"/>
              </w:rPr>
              <w:t>P</w:t>
            </w:r>
            <w:r w:rsidRPr="00D45116">
              <w:rPr>
                <w:rFonts w:ascii="Times New Roman" w:hAnsi="Times New Roman"/>
                <w:strike/>
                <w:color w:val="00B050"/>
                <w:sz w:val="18"/>
                <w:szCs w:val="18"/>
                <w:vertAlign w:val="subscript"/>
                <w:lang w:val="en-US"/>
              </w:rPr>
              <w:t>rsvp_TX</w:t>
            </w:r>
            <w:proofErr w:type="spellEnd"/>
            <w:r w:rsidRPr="00D45116">
              <w:rPr>
                <w:rFonts w:ascii="Times New Roman" w:hAnsi="Times New Roman"/>
                <w:i/>
                <w:iCs/>
                <w:strike/>
                <w:color w:val="00B050"/>
                <w:sz w:val="18"/>
                <w:szCs w:val="18"/>
                <w:lang w:val="en-US"/>
              </w:rPr>
              <w:t>=0</w:t>
            </w:r>
            <w:r w:rsidRPr="00D45116">
              <w:rPr>
                <w:rFonts w:ascii="Times New Roman" w:hAnsi="Times New Roman"/>
                <w:color w:val="000000"/>
                <w:sz w:val="18"/>
                <w:szCs w:val="18"/>
                <w:lang w:val="en-US" w:eastAsia="ko-KR"/>
              </w:rPr>
              <w:t>, correspond to one candidate single-slot resource</w:t>
            </w:r>
            <w:r w:rsidRPr="00D45116">
              <w:rPr>
                <w:rFonts w:ascii="Times New Roman" w:eastAsia="Malgun Gothic" w:hAnsi="Times New Roman"/>
                <w:color w:val="FF0000"/>
                <w:sz w:val="18"/>
                <w:szCs w:val="18"/>
                <w:lang w:val="en-US" w:eastAsia="ko-KR"/>
              </w:rPr>
              <w:t xml:space="preserve"> </w:t>
            </w:r>
            <w:r w:rsidRPr="00D45116">
              <w:rPr>
                <w:rFonts w:ascii="Times New Roman" w:eastAsia="Malgun Gothic" w:hAnsi="Times New Roman"/>
                <w:color w:val="00B050"/>
                <w:sz w:val="18"/>
                <w:szCs w:val="18"/>
                <w:lang w:val="en-US" w:eastAsia="ko-KR"/>
              </w:rPr>
              <w:t>for a resource (re)selection triggered by aperiodic transmission</w:t>
            </w:r>
            <w:r w:rsidRPr="00D45116">
              <w:rPr>
                <w:rFonts w:ascii="Times New Roman" w:eastAsia="Malgun Gothic" w:hAnsi="Times New Roman"/>
                <w:sz w:val="18"/>
                <w:szCs w:val="18"/>
                <w:lang w:val="en-US" w:eastAsia="ko-KR"/>
              </w:rPr>
              <w:t>, where</w:t>
            </w:r>
            <w:r>
              <w:rPr>
                <w:rFonts w:ascii="Times New Roman" w:eastAsia="Malgun Gothic" w:hAnsi="Times New Roman"/>
                <w:sz w:val="18"/>
                <w:szCs w:val="18"/>
                <w:lang w:val="en-AU" w:eastAsia="ko-KR"/>
              </w:rPr>
              <w:t xml:space="preserve"> … [23]</w:t>
            </w:r>
          </w:p>
          <w:p w:rsidR="0090426E" w:rsidRDefault="002123FD">
            <w:pPr>
              <w:pStyle w:val="afff1"/>
              <w:numPr>
                <w:ilvl w:val="0"/>
                <w:numId w:val="33"/>
              </w:numPr>
              <w:snapToGrid w:val="0"/>
              <w:ind w:leftChars="0" w:left="327" w:hanging="218"/>
              <w:contextualSpacing/>
              <w:jc w:val="both"/>
              <w:rPr>
                <w:rFonts w:ascii="Times New Roman" w:eastAsia="等线" w:hAnsi="Times New Roman"/>
                <w:sz w:val="18"/>
                <w:szCs w:val="18"/>
              </w:rPr>
            </w:pPr>
            <w:r>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m:t>
              </m:r>
              <m:r>
                <w:rPr>
                  <w:rFonts w:ascii="Cambria Math" w:hAnsi="Cambria Math"/>
                  <w:sz w:val="18"/>
                  <w:szCs w:val="18"/>
                  <w:lang w:eastAsia="en-GB"/>
                </w:rPr>
                <m:t>n</m:t>
              </m:r>
              <m:r>
                <w:rPr>
                  <w:rFonts w:ascii="Cambria Math" w:hAnsi="Cambria Math"/>
                  <w:sz w:val="18"/>
                  <w:szCs w:val="18"/>
                  <w:lang w:eastAsia="en-GB"/>
                </w:rPr>
                <m:t>+</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m:t>
              </m:r>
              <m:r>
                <w:rPr>
                  <w:rFonts w:ascii="Cambria Math" w:hAnsi="Cambria Math"/>
                  <w:sz w:val="18"/>
                  <w:szCs w:val="18"/>
                  <w:lang w:eastAsia="en-GB"/>
                </w:rPr>
                <m:t>n</m:t>
              </m:r>
              <m:r>
                <w:rPr>
                  <w:rFonts w:ascii="Cambria Math" w:hAnsi="Cambria Math"/>
                  <w:sz w:val="18"/>
                  <w:szCs w:val="18"/>
                  <w:lang w:eastAsia="en-GB"/>
                </w:rPr>
                <m:t>+</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Pr>
                <w:rFonts w:ascii="Times New Roman" w:eastAsia="Malgun Gothic" w:hAnsi="Times New Roman"/>
                <w:sz w:val="18"/>
                <w:szCs w:val="18"/>
                <w:lang w:eastAsia="ko-KR"/>
              </w:rPr>
              <w:t xml:space="preserve"> correspond to one candidate single-slot resource</w:t>
            </w:r>
            <w:r>
              <w:rPr>
                <w:rFonts w:ascii="Times New Roman" w:eastAsia="Malgun Gothic" w:hAnsi="Times New Roman"/>
                <w:color w:val="000000" w:themeColor="text1"/>
                <w:sz w:val="18"/>
                <w:szCs w:val="18"/>
                <w:lang w:eastAsia="ko-KR"/>
              </w:rPr>
              <w:t xml:space="preserve"> </w:t>
            </w:r>
            <w:r>
              <w:rPr>
                <w:rFonts w:ascii="Times New Roman" w:hAnsi="Times New Roman"/>
                <w:color w:val="000000" w:themeColor="text1"/>
                <w:sz w:val="18"/>
                <w:szCs w:val="18"/>
                <w:lang w:eastAsia="ko-KR"/>
              </w:rPr>
              <w:t xml:space="preserve">for UE performing full sensing, in a set of </w:t>
            </w:r>
            <w:r>
              <w:rPr>
                <w:rFonts w:ascii="Times New Roman" w:hAnsi="Times New Roman"/>
                <w:i/>
                <w:iCs/>
                <w:color w:val="000000" w:themeColor="text1"/>
                <w:sz w:val="18"/>
                <w:szCs w:val="18"/>
                <w:lang w:eastAsia="ko-KR"/>
              </w:rPr>
              <w:t>Y</w:t>
            </w:r>
            <w:r>
              <w:rPr>
                <w:rFonts w:ascii="Times New Roman" w:hAnsi="Times New Roman"/>
                <w:color w:val="000000" w:themeColor="text1"/>
                <w:sz w:val="18"/>
                <w:szCs w:val="18"/>
                <w:lang w:eastAsia="ko-KR"/>
              </w:rPr>
              <w:t xml:space="preserve"> candidate slots within the time interval </w:t>
            </w:r>
            <m:oMath>
              <m:d>
                <m:dPr>
                  <m:begChr m:val="["/>
                  <m:endChr m:val="]"/>
                  <m:ctrlPr>
                    <w:rPr>
                      <w:rFonts w:ascii="Cambria Math" w:hAnsi="Cambria Math"/>
                      <w:i/>
                      <w:iCs/>
                      <w:color w:val="000000" w:themeColor="text1"/>
                      <w:sz w:val="18"/>
                      <w:szCs w:val="18"/>
                      <w:lang w:eastAsia="en-GB"/>
                    </w:rPr>
                  </m:ctrlPr>
                </m:dPr>
                <m:e>
                  <m:r>
                    <w:rPr>
                      <w:rFonts w:ascii="Cambria Math" w:hAnsi="Cambria Math"/>
                      <w:color w:val="000000" w:themeColor="text1"/>
                      <w:sz w:val="18"/>
                      <w:szCs w:val="18"/>
                      <w:lang w:eastAsia="en-GB"/>
                    </w:rPr>
                    <m:t>n</m:t>
                  </m:r>
                  <m:r>
                    <w:rPr>
                      <w:rFonts w:ascii="Cambria Math" w:hAnsi="Cambria Math"/>
                      <w:color w:val="000000" w:themeColor="text1"/>
                      <w:sz w:val="18"/>
                      <w:szCs w:val="18"/>
                      <w:lang w:eastAsia="en-GB"/>
                    </w:rPr>
                    <m:t>+</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m:t>
                  </m:r>
                  <m:r>
                    <w:rPr>
                      <w:rFonts w:ascii="Cambria Math" w:hAnsi="Cambria Math"/>
                      <w:color w:val="000000" w:themeColor="text1"/>
                      <w:sz w:val="18"/>
                      <w:szCs w:val="18"/>
                      <w:lang w:eastAsia="en-GB"/>
                    </w:rPr>
                    <m:t>n</m:t>
                  </m:r>
                  <m:r>
                    <w:rPr>
                      <w:rFonts w:ascii="Cambria Math" w:hAnsi="Cambria Math"/>
                      <w:color w:val="000000" w:themeColor="text1"/>
                      <w:sz w:val="18"/>
                      <w:szCs w:val="18"/>
                      <w:lang w:eastAsia="en-GB"/>
                    </w:rPr>
                    <m:t>+</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e>
              </m:d>
            </m:oMath>
            <w:r>
              <w:rPr>
                <w:rFonts w:ascii="Times New Roman" w:hAnsi="Times New Roman"/>
                <w:color w:val="000000" w:themeColor="text1"/>
                <w:sz w:val="18"/>
                <w:szCs w:val="18"/>
                <w:lang w:eastAsia="ko-KR"/>
              </w:rPr>
              <w:t xml:space="preserve"> </w:t>
            </w:r>
            <w:ins w:id="27" w:author="Author">
              <w:r>
                <w:rPr>
                  <w:rFonts w:ascii="Times New Roman" w:eastAsia="Malgun Gothic" w:hAnsi="Times New Roman"/>
                  <w:sz w:val="18"/>
                  <w:szCs w:val="18"/>
                  <w:lang w:eastAsia="ko-KR"/>
                </w:rPr>
                <w:t xml:space="preserve">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hAnsi="Cambria Math"/>
                    <w:kern w:val="2"/>
                    <w:sz w:val="18"/>
                    <w:szCs w:val="18"/>
                  </w:rPr>
                  <m:t>≠</m:t>
                </m:r>
                <m:r>
                  <w:rPr>
                    <w:rFonts w:ascii="Cambria Math" w:eastAsia="Malgun Gothic" w:hAnsi="Cambria Math"/>
                    <w:sz w:val="18"/>
                    <w:szCs w:val="18"/>
                  </w:rPr>
                  <m:t>0</m:t>
                </m:r>
              </m:oMath>
            </w:ins>
            <w:del w:id="28" w:author="Author">
              <w:r>
                <w:rPr>
                  <w:rFonts w:ascii="Times New Roman" w:hAnsi="Times New Roman"/>
                  <w:color w:val="000000" w:themeColor="text1"/>
                  <w:sz w:val="18"/>
                  <w:szCs w:val="18"/>
                  <w:lang w:eastAsia="ko-KR"/>
                </w:rPr>
                <w:delText xml:space="preserve">for UE performing periodic-based partial sensing </w:delText>
              </w:r>
            </w:del>
            <w:r>
              <w:rPr>
                <w:rFonts w:ascii="Times New Roman" w:eastAsia="Malgun Gothic" w:hAnsi="Times New Roman"/>
                <w:color w:val="000000" w:themeColor="text1"/>
                <w:sz w:val="18"/>
                <w:szCs w:val="18"/>
                <w:lang w:eastAsia="ko-KR"/>
              </w:rPr>
              <w:t>correspond to one candidate single-slot resource</w:t>
            </w:r>
            <w:r>
              <w:rPr>
                <w:rFonts w:ascii="Times New Roman" w:hAnsi="Times New Roman"/>
                <w:color w:val="000000" w:themeColor="text1"/>
                <w:sz w:val="18"/>
                <w:szCs w:val="18"/>
                <w:lang w:eastAsia="ko-KR"/>
              </w:rPr>
              <w:t xml:space="preserve">, or in a set of </w:t>
            </w:r>
            <w:r>
              <w:rPr>
                <w:rFonts w:ascii="Times New Roman" w:hAnsi="Times New Roman"/>
                <w:i/>
                <w:iCs/>
                <w:color w:val="000000" w:themeColor="text1"/>
                <w:sz w:val="18"/>
                <w:szCs w:val="18"/>
                <w:lang w:eastAsia="ko-KR"/>
              </w:rPr>
              <w:t>Y'</w:t>
            </w:r>
            <w:r>
              <w:rPr>
                <w:rFonts w:ascii="Times New Roman" w:hAnsi="Times New Roman"/>
                <w:color w:val="000000" w:themeColor="text1"/>
                <w:sz w:val="18"/>
                <w:szCs w:val="18"/>
                <w:lang w:eastAsia="ko-KR"/>
              </w:rPr>
              <w:t xml:space="preserve"> candidate slots within the time interval </w:t>
            </w:r>
            <m:oMath>
              <m:r>
                <w:rPr>
                  <w:rFonts w:ascii="Cambria Math" w:hAnsi="Cambria Math"/>
                  <w:color w:val="000000" w:themeColor="text1"/>
                  <w:sz w:val="18"/>
                  <w:szCs w:val="18"/>
                  <w:lang w:eastAsia="en-GB"/>
                </w:rPr>
                <m:t>[</m:t>
              </m:r>
              <m:r>
                <w:rPr>
                  <w:rFonts w:ascii="Cambria Math" w:hAnsi="Cambria Math"/>
                  <w:color w:val="000000" w:themeColor="text1"/>
                  <w:sz w:val="18"/>
                  <w:szCs w:val="18"/>
                  <w:lang w:eastAsia="en-GB"/>
                </w:rPr>
                <m:t>n</m:t>
              </m:r>
              <m:r>
                <w:rPr>
                  <w:rFonts w:ascii="Cambria Math" w:hAnsi="Cambria Math"/>
                  <w:color w:val="000000" w:themeColor="text1"/>
                  <w:sz w:val="18"/>
                  <w:szCs w:val="18"/>
                  <w:lang w:eastAsia="en-GB"/>
                </w:rPr>
                <m:t>+</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m:t>
              </m:r>
              <m:r>
                <w:rPr>
                  <w:rFonts w:ascii="Cambria Math" w:hAnsi="Cambria Math"/>
                  <w:color w:val="000000" w:themeColor="text1"/>
                  <w:sz w:val="18"/>
                  <w:szCs w:val="18"/>
                  <w:lang w:eastAsia="en-GB"/>
                </w:rPr>
                <m:t>n</m:t>
              </m:r>
              <m:r>
                <w:rPr>
                  <w:rFonts w:ascii="Cambria Math" w:hAnsi="Cambria Math"/>
                  <w:color w:val="000000" w:themeColor="text1"/>
                  <w:sz w:val="18"/>
                  <w:szCs w:val="18"/>
                  <w:lang w:eastAsia="en-GB"/>
                </w:rPr>
                <m:t>+</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r>
                <w:rPr>
                  <w:rFonts w:ascii="Cambria Math" w:hAnsi="Cambria Math"/>
                  <w:color w:val="000000" w:themeColor="text1"/>
                  <w:sz w:val="18"/>
                  <w:szCs w:val="18"/>
                  <w:lang w:eastAsia="en-GB"/>
                </w:rPr>
                <m:t>]</m:t>
              </m:r>
            </m:oMath>
            <w:r>
              <w:rPr>
                <w:rFonts w:ascii="Times New Roman" w:hAnsi="Times New Roman"/>
                <w:color w:val="000000" w:themeColor="text1"/>
                <w:sz w:val="18"/>
                <w:szCs w:val="18"/>
                <w:lang w:eastAsia="ko-KR"/>
              </w:rPr>
              <w:t xml:space="preserve"> </w:t>
            </w:r>
            <w:del w:id="29" w:author="Author">
              <w:r>
                <w:rPr>
                  <w:rFonts w:ascii="Times New Roman" w:hAnsi="Times New Roman"/>
                  <w:color w:val="000000" w:themeColor="text1"/>
                  <w:sz w:val="18"/>
                  <w:szCs w:val="18"/>
                  <w:lang w:eastAsia="ko-KR"/>
                </w:rPr>
                <w:delText xml:space="preserve">for UE performing contiguous partial sensing </w:delText>
              </w:r>
            </w:del>
            <w:r>
              <w:rPr>
                <w:rFonts w:ascii="Times New Roman" w:hAnsi="Times New Roman"/>
                <w:color w:val="000000" w:themeColor="text1"/>
                <w:sz w:val="18"/>
                <w:szCs w:val="18"/>
                <w:lang w:eastAsia="ko-KR"/>
              </w:rPr>
              <w:t xml:space="preserve">if </w:t>
            </w:r>
            <w:proofErr w:type="spellStart"/>
            <w:r>
              <w:rPr>
                <w:rFonts w:ascii="Times New Roman" w:hAnsi="Times New Roman"/>
                <w:i/>
                <w:iCs/>
                <w:color w:val="000000" w:themeColor="text1"/>
                <w:sz w:val="18"/>
                <w:szCs w:val="18"/>
              </w:rPr>
              <w:t>P</w:t>
            </w:r>
            <w:r>
              <w:rPr>
                <w:rFonts w:ascii="Times New Roman" w:hAnsi="Times New Roman"/>
                <w:color w:val="000000" w:themeColor="text1"/>
                <w:sz w:val="18"/>
                <w:szCs w:val="18"/>
                <w:vertAlign w:val="subscript"/>
              </w:rPr>
              <w:t>rsvp_TX</w:t>
            </w:r>
            <w:proofErr w:type="spellEnd"/>
            <w:r>
              <w:rPr>
                <w:rFonts w:ascii="Times New Roman" w:hAnsi="Times New Roman"/>
                <w:i/>
                <w:iCs/>
                <w:color w:val="000000" w:themeColor="text1"/>
                <w:sz w:val="18"/>
                <w:szCs w:val="18"/>
              </w:rPr>
              <w:t>=0</w:t>
            </w:r>
            <w:r>
              <w:rPr>
                <w:rFonts w:ascii="Times New Roman" w:hAnsi="Times New Roman"/>
                <w:color w:val="000000" w:themeColor="text1"/>
                <w:sz w:val="18"/>
                <w:szCs w:val="18"/>
                <w:lang w:eastAsia="ko-KR"/>
              </w:rPr>
              <w:t xml:space="preserve">, </w:t>
            </w:r>
            <w:r>
              <w:rPr>
                <w:rFonts w:ascii="Times New Roman" w:hAnsi="Times New Roman"/>
                <w:color w:val="000000" w:themeColor="text1"/>
                <w:sz w:val="18"/>
                <w:szCs w:val="18"/>
                <w:lang w:eastAsia="ko-KR"/>
              </w:rPr>
              <w:t>correspond to one candidate single-slot resource</w:t>
            </w:r>
            <w:r>
              <w:rPr>
                <w:rFonts w:ascii="Times New Roman" w:eastAsia="Malgun Gothic" w:hAnsi="Times New Roman"/>
                <w:sz w:val="18"/>
                <w:szCs w:val="18"/>
                <w:lang w:eastAsia="ko-KR"/>
              </w:rPr>
              <w:t>, where … [27]</w:t>
            </w:r>
          </w:p>
          <w:p w:rsidR="0090426E" w:rsidRDefault="0090426E">
            <w:pPr>
              <w:snapToGrid w:val="0"/>
              <w:jc w:val="both"/>
              <w:rPr>
                <w:rFonts w:eastAsia="等线"/>
                <w:sz w:val="18"/>
                <w:szCs w:val="18"/>
                <w:lang w:eastAsia="zh-CN"/>
              </w:rPr>
            </w:pPr>
          </w:p>
          <w:p w:rsidR="0090426E" w:rsidRDefault="002123FD">
            <w:pPr>
              <w:pStyle w:val="afff1"/>
              <w:numPr>
                <w:ilvl w:val="0"/>
                <w:numId w:val="33"/>
              </w:numPr>
              <w:snapToGrid w:val="0"/>
              <w:ind w:leftChars="0" w:left="327" w:hanging="218"/>
              <w:contextualSpacing/>
              <w:jc w:val="both"/>
              <w:rPr>
                <w:rFonts w:ascii="Times New Roman" w:eastAsia="等线" w:hAnsi="Times New Roman"/>
                <w:sz w:val="18"/>
                <w:szCs w:val="18"/>
              </w:rPr>
            </w:pPr>
            <m:oMath>
              <m:r>
                <w:rPr>
                  <w:rFonts w:ascii="Cambria Math" w:hAnsi="Cambria Math"/>
                  <w:sz w:val="18"/>
                  <w:szCs w:val="18"/>
                </w:rPr>
                <m:t>Y</m:t>
              </m:r>
              <m:r>
                <m:rPr>
                  <m:sty m:val="p"/>
                </m:rPr>
                <w:rPr>
                  <w:rFonts w:ascii="Cambria Math" w:hAnsi="Cambria Math"/>
                  <w:sz w:val="18"/>
                  <w:szCs w:val="18"/>
                  <w:lang w:eastAsia="ko-KR"/>
                </w:rPr>
                <m:t>'</m:t>
              </m:r>
            </m:oMath>
            <w:r>
              <w:rPr>
                <w:rFonts w:ascii="Times New Roman" w:hAnsi="Times New Roman"/>
                <w:sz w:val="18"/>
                <w:szCs w:val="18"/>
              </w:rPr>
              <w:t xml:space="preserve"> is selected by UE where </w:t>
            </w:r>
            <m:oMath>
              <m:r>
                <w:rPr>
                  <w:rFonts w:ascii="Cambria Math" w:hAnsi="Cambria Math"/>
                  <w:sz w:val="18"/>
                  <w:szCs w:val="18"/>
                </w:rPr>
                <m:t>Y</m:t>
              </m:r>
              <m:r>
                <m:rPr>
                  <m:sty m:val="p"/>
                </m:rPr>
                <w:rPr>
                  <w:rFonts w:ascii="Cambria Math" w:hAnsi="Cambria Math"/>
                  <w:sz w:val="18"/>
                  <w:szCs w:val="18"/>
                  <w:lang w:eastAsia="ko-KR"/>
                </w:rPr>
                <m:t>'</m:t>
              </m:r>
              <m:r>
                <m:rPr>
                  <m:sty m:val="p"/>
                </m:rP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Y</m:t>
                  </m:r>
                </m:e>
                <m:sub>
                  <m:r>
                    <w:rPr>
                      <w:rFonts w:ascii="Cambria Math" w:hAnsi="Cambria Math"/>
                      <w:sz w:val="18"/>
                      <w:szCs w:val="18"/>
                    </w:rPr>
                    <m:t>min</m:t>
                  </m:r>
                </m:sub>
                <m:sup>
                  <m:r>
                    <w:rPr>
                      <w:rFonts w:ascii="Cambria Math" w:hAnsi="Cambria Math"/>
                      <w:sz w:val="18"/>
                      <w:szCs w:val="18"/>
                    </w:rPr>
                    <m:t>'</m:t>
                  </m:r>
                </m:sup>
              </m:sSubSup>
            </m:oMath>
            <w:r>
              <w:rPr>
                <w:rFonts w:ascii="Times New Roman" w:hAnsi="Times New Roman"/>
                <w:sz w:val="18"/>
                <w:szCs w:val="18"/>
              </w:rPr>
              <w:t xml:space="preserve">. </w:t>
            </w:r>
            <w:r>
              <w:rPr>
                <w:rFonts w:ascii="Times New Roman" w:eastAsia="Malgun Gothic" w:hAnsi="Times New Roman"/>
                <w:sz w:val="18"/>
                <w:szCs w:val="18"/>
                <w:lang w:eastAsia="ko-KR"/>
              </w:rPr>
              <w:t xml:space="preserve">When the UE performs </w:t>
            </w:r>
            <w:ins w:id="30" w:author="Kevin Lin" w:date="2022-10-02T08:10:00Z">
              <w:r>
                <w:rPr>
                  <w:rFonts w:ascii="Times New Roman" w:eastAsia="Malgun Gothic" w:hAnsi="Times New Roman"/>
                  <w:sz w:val="18"/>
                  <w:szCs w:val="18"/>
                  <w:lang w:eastAsia="ko-KR"/>
                </w:rPr>
                <w:t xml:space="preserve">at least </w:t>
              </w:r>
            </w:ins>
            <w:r>
              <w:rPr>
                <w:rFonts w:ascii="Times New Roman" w:eastAsia="Malgun Gothic" w:hAnsi="Times New Roman"/>
                <w:sz w:val="18"/>
                <w:szCs w:val="18"/>
                <w:lang w:eastAsia="ko-KR"/>
              </w:rPr>
              <w:t xml:space="preserve">contiguous partial sensing and 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Pr>
                <w:rFonts w:ascii="Times New Roman" w:eastAsia="Malgun Gothic" w:hAnsi="Times New Roman"/>
                <w:sz w:val="18"/>
                <w:szCs w:val="18"/>
              </w:rPr>
              <w:t>, … [7]</w:t>
            </w:r>
          </w:p>
          <w:p w:rsidR="0090426E" w:rsidRDefault="002123FD">
            <w:pPr>
              <w:pStyle w:val="afff1"/>
              <w:numPr>
                <w:ilvl w:val="0"/>
                <w:numId w:val="33"/>
              </w:numPr>
              <w:snapToGrid w:val="0"/>
              <w:spacing w:after="60"/>
              <w:ind w:leftChars="0" w:left="327" w:hanging="218"/>
              <w:contextualSpacing/>
              <w:jc w:val="both"/>
              <w:rPr>
                <w:rFonts w:ascii="Times New Roman" w:eastAsia="等线" w:hAnsi="Times New Roman"/>
                <w:sz w:val="18"/>
                <w:szCs w:val="18"/>
              </w:rPr>
            </w:pPr>
            <m:oMath>
              <m:r>
                <w:rPr>
                  <w:rFonts w:ascii="Cambria Math" w:hAnsi="Cambria Math"/>
                  <w:sz w:val="18"/>
                  <w:szCs w:val="18"/>
                  <w:lang w:val="zh-CN"/>
                </w:rPr>
                <m:t>Y</m:t>
              </m:r>
              <m:r>
                <m:rPr>
                  <m:sty m:val="p"/>
                </m:rPr>
                <w:rPr>
                  <w:rFonts w:ascii="Cambria Math" w:hAnsi="Cambria Math"/>
                  <w:sz w:val="18"/>
                  <w:szCs w:val="18"/>
                  <w:lang w:val="en-US" w:eastAsia="ko-KR"/>
                </w:rPr>
                <m:t>'</m:t>
              </m:r>
            </m:oMath>
            <w:r w:rsidRPr="00D45116">
              <w:rPr>
                <w:rFonts w:ascii="Times New Roman" w:hAnsi="Times New Roman"/>
                <w:sz w:val="18"/>
                <w:szCs w:val="18"/>
                <w:lang w:val="en-US"/>
              </w:rPr>
              <w:t xml:space="preserve"> is selected by UE where </w:t>
            </w:r>
            <m:oMath>
              <m:r>
                <w:rPr>
                  <w:rFonts w:ascii="Cambria Math" w:hAnsi="Cambria Math"/>
                  <w:sz w:val="18"/>
                  <w:szCs w:val="18"/>
                  <w:lang w:val="zh-CN"/>
                </w:rPr>
                <m:t>Y</m:t>
              </m:r>
              <m:r>
                <m:rPr>
                  <m:sty m:val="p"/>
                </m:rPr>
                <w:rPr>
                  <w:rFonts w:ascii="Cambria Math" w:hAnsi="Cambria Math"/>
                  <w:sz w:val="18"/>
                  <w:szCs w:val="18"/>
                  <w:lang w:val="en-US" w:eastAsia="ko-KR"/>
                </w:rPr>
                <m:t>'</m:t>
              </m:r>
              <m:r>
                <m:rPr>
                  <m:sty m:val="p"/>
                </m:rPr>
                <w:rPr>
                  <w:rFonts w:ascii="Cambria Math" w:hAnsi="Cambria Math"/>
                  <w:sz w:val="18"/>
                  <w:szCs w:val="18"/>
                  <w:lang w:val="en-US"/>
                </w:rPr>
                <m:t>≥</m:t>
              </m:r>
              <m:sSubSup>
                <m:sSubSupPr>
                  <m:ctrlPr>
                    <w:rPr>
                      <w:rFonts w:ascii="Cambria Math" w:hAnsi="Cambria Math"/>
                      <w:i/>
                      <w:iCs/>
                      <w:sz w:val="18"/>
                      <w:szCs w:val="18"/>
                      <w:lang w:val="zh-CN"/>
                    </w:rPr>
                  </m:ctrlPr>
                </m:sSubSupPr>
                <m:e>
                  <m:r>
                    <w:rPr>
                      <w:rFonts w:ascii="Cambria Math" w:hAnsi="Cambria Math"/>
                      <w:sz w:val="18"/>
                      <w:szCs w:val="18"/>
                      <w:lang w:val="zh-CN"/>
                    </w:rPr>
                    <m:t>Y</m:t>
                  </m:r>
                </m:e>
                <m:sub>
                  <m:r>
                    <w:rPr>
                      <w:rFonts w:ascii="Cambria Math" w:hAnsi="Cambria Math"/>
                      <w:sz w:val="18"/>
                      <w:szCs w:val="18"/>
                      <w:lang w:val="zh-CN"/>
                    </w:rPr>
                    <m:t>min</m:t>
                  </m:r>
                </m:sub>
                <m:sup>
                  <m:r>
                    <w:rPr>
                      <w:rFonts w:ascii="Cambria Math" w:hAnsi="Cambria Math"/>
                      <w:sz w:val="18"/>
                      <w:szCs w:val="18"/>
                      <w:lang w:val="en-US"/>
                    </w:rPr>
                    <m:t>'</m:t>
                  </m:r>
                </m:sup>
              </m:sSubSup>
            </m:oMath>
            <w:r w:rsidRPr="00D45116">
              <w:rPr>
                <w:rFonts w:ascii="Times New Roman" w:hAnsi="Times New Roman"/>
                <w:sz w:val="18"/>
                <w:szCs w:val="18"/>
                <w:lang w:val="en-US"/>
              </w:rPr>
              <w:t xml:space="preserve">. </w:t>
            </w:r>
            <w:del w:id="31" w:author="Ji Pengyu" w:date="2022-09-23T14:21:00Z">
              <w:r w:rsidRPr="00D45116">
                <w:rPr>
                  <w:rFonts w:ascii="Times New Roman" w:eastAsia="Malgun Gothic" w:hAnsi="Times New Roman"/>
                  <w:sz w:val="18"/>
                  <w:szCs w:val="18"/>
                  <w:lang w:val="en-US" w:eastAsia="ko-KR"/>
                </w:rPr>
                <w:delText xml:space="preserve">When the UE performs </w:delText>
              </w:r>
              <w:r w:rsidRPr="00D45116">
                <w:rPr>
                  <w:rFonts w:ascii="Times New Roman" w:eastAsia="Malgun Gothic" w:hAnsi="Times New Roman"/>
                  <w:sz w:val="18"/>
                  <w:szCs w:val="18"/>
                  <w:lang w:val="en-US" w:eastAsia="ko-KR"/>
                </w:rPr>
                <w:delText>contiguous partial sensing and i</w:delText>
              </w:r>
            </w:del>
            <w:ins w:id="32" w:author="Ji Pengyu" w:date="2022-09-23T14:21:00Z">
              <w:r>
                <w:rPr>
                  <w:rFonts w:ascii="Times New Roman" w:eastAsia="Malgun Gothic" w:hAnsi="Times New Roman"/>
                  <w:sz w:val="18"/>
                  <w:szCs w:val="18"/>
                  <w:lang w:val="zh-CN" w:eastAsia="ko-KR"/>
                </w:rPr>
                <w:t>I</w:t>
              </w:r>
            </w:ins>
            <w:r>
              <w:rPr>
                <w:rFonts w:ascii="Times New Roman" w:eastAsia="Malgun Gothic" w:hAnsi="Times New Roman"/>
                <w:sz w:val="18"/>
                <w:szCs w:val="18"/>
                <w:lang w:val="zh-CN" w:eastAsia="ko-KR"/>
              </w:rPr>
              <w:t xml:space="preserve">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Pr>
                <w:rFonts w:ascii="Times New Roman" w:eastAsia="Malgun Gothic" w:hAnsi="Times New Roman"/>
                <w:sz w:val="18"/>
                <w:szCs w:val="18"/>
              </w:rPr>
              <w:t>, … [9] [27]</w:t>
            </w:r>
          </w:p>
        </w:tc>
        <w:tc>
          <w:tcPr>
            <w:tcW w:w="587" w:type="pct"/>
          </w:tcPr>
          <w:p w:rsidR="0090426E" w:rsidRDefault="002123FD">
            <w:pPr>
              <w:snapToGrid w:val="0"/>
              <w:jc w:val="both"/>
              <w:rPr>
                <w:rFonts w:eastAsia="等线"/>
                <w:sz w:val="18"/>
                <w:szCs w:val="18"/>
                <w:lang w:eastAsia="zh-CN"/>
              </w:rPr>
            </w:pPr>
            <w:r>
              <w:rPr>
                <w:rFonts w:eastAsia="等线"/>
                <w:sz w:val="18"/>
                <w:szCs w:val="18"/>
                <w:lang w:eastAsia="zh-CN"/>
              </w:rPr>
              <w:lastRenderedPageBreak/>
              <w:t>[5] [7] [9] [14] [23] [27]</w:t>
            </w:r>
          </w:p>
        </w:tc>
      </w:tr>
      <w:tr w:rsidR="0090426E">
        <w:trPr>
          <w:trHeight w:val="66"/>
        </w:trPr>
        <w:tc>
          <w:tcPr>
            <w:tcW w:w="365" w:type="pct"/>
          </w:tcPr>
          <w:p w:rsidR="0090426E" w:rsidRDefault="002123FD">
            <w:pPr>
              <w:snapToGrid w:val="0"/>
              <w:jc w:val="both"/>
              <w:rPr>
                <w:sz w:val="18"/>
                <w:szCs w:val="18"/>
              </w:rPr>
            </w:pPr>
            <w:r>
              <w:rPr>
                <w:rFonts w:hint="eastAsia"/>
                <w:sz w:val="18"/>
                <w:szCs w:val="18"/>
              </w:rPr>
              <w:t>1-</w:t>
            </w:r>
            <w:r>
              <w:rPr>
                <w:sz w:val="18"/>
                <w:szCs w:val="18"/>
              </w:rPr>
              <w:t>9</w:t>
            </w:r>
          </w:p>
        </w:tc>
        <w:tc>
          <w:tcPr>
            <w:tcW w:w="4048" w:type="pct"/>
          </w:tcPr>
          <w:p w:rsidR="0090426E" w:rsidRDefault="002123FD">
            <w:pPr>
              <w:snapToGrid w:val="0"/>
              <w:jc w:val="both"/>
              <w:rPr>
                <w:rFonts w:eastAsia="等线"/>
                <w:b/>
                <w:bCs/>
                <w:sz w:val="18"/>
                <w:szCs w:val="18"/>
                <w:u w:val="single"/>
                <w:lang w:eastAsia="zh-CN"/>
              </w:rPr>
            </w:pPr>
            <w:r>
              <w:rPr>
                <w:rFonts w:eastAsia="等线"/>
                <w:b/>
                <w:bCs/>
                <w:sz w:val="18"/>
                <w:szCs w:val="18"/>
                <w:u w:val="single"/>
                <w:lang w:eastAsia="zh-CN"/>
              </w:rPr>
              <w:t xml:space="preserve">Step 2), add CPS for the case of </w:t>
            </w:r>
            <w:proofErr w:type="spellStart"/>
            <w:r>
              <w:rPr>
                <w:rFonts w:eastAsia="Malgun Gothic"/>
                <w:b/>
                <w:bCs/>
                <w:i/>
                <w:iCs/>
                <w:sz w:val="18"/>
                <w:szCs w:val="18"/>
                <w:u w:val="single"/>
              </w:rPr>
              <w:t>sl-MultiReserveResource</w:t>
            </w:r>
            <w:proofErr w:type="spellEnd"/>
            <w:r>
              <w:rPr>
                <w:rFonts w:eastAsia="Malgun Gothic"/>
                <w:b/>
                <w:bCs/>
                <w:sz w:val="18"/>
                <w:szCs w:val="18"/>
                <w:u w:val="single"/>
              </w:rPr>
              <w:t xml:space="preserve"> is enabled and </w:t>
            </w:r>
            <m:oMath>
              <m:sSub>
                <m:sSubPr>
                  <m:ctrlPr>
                    <w:rPr>
                      <w:rFonts w:ascii="Cambria Math" w:eastAsia="Calibri" w:hAnsi="Cambria Math"/>
                      <w:b/>
                      <w:bCs/>
                      <w:i/>
                      <w:color w:val="000000" w:themeColor="text1"/>
                      <w:sz w:val="18"/>
                      <w:szCs w:val="18"/>
                      <w:u w:val="single"/>
                    </w:rPr>
                  </m:ctrlPr>
                </m:sSubPr>
                <m:e>
                  <m:r>
                    <m:rPr>
                      <m:sty m:val="bi"/>
                    </m:rPr>
                    <w:rPr>
                      <w:rFonts w:ascii="Cambria Math" w:eastAsia="Calibri" w:hAnsi="Cambria Math"/>
                      <w:color w:val="000000" w:themeColor="text1"/>
                      <w:sz w:val="18"/>
                      <w:szCs w:val="18"/>
                      <w:u w:val="single"/>
                    </w:rPr>
                    <m:t>P</m:t>
                  </m:r>
                </m:e>
                <m:sub>
                  <m:r>
                    <m:rPr>
                      <m:nor/>
                    </m:rPr>
                    <w:rPr>
                      <w:rFonts w:eastAsia="Calibri"/>
                      <w:b/>
                      <w:bCs/>
                      <w:color w:val="000000" w:themeColor="text1"/>
                      <w:sz w:val="18"/>
                      <w:szCs w:val="18"/>
                      <w:u w:val="single"/>
                    </w:rPr>
                    <m:t>rsvp_TX</m:t>
                  </m:r>
                  <m:ctrlPr>
                    <w:rPr>
                      <w:rFonts w:ascii="Cambria Math" w:eastAsia="Calibri" w:hAnsi="Cambria Math"/>
                      <w:b/>
                      <w:bCs/>
                      <w:color w:val="000000" w:themeColor="text1"/>
                      <w:sz w:val="18"/>
                      <w:szCs w:val="18"/>
                      <w:u w:val="single"/>
                    </w:rPr>
                  </m:ctrlPr>
                </m:sub>
              </m:sSub>
              <m:r>
                <m:rPr>
                  <m:sty m:val="bi"/>
                </m:rPr>
                <w:rPr>
                  <w:rFonts w:ascii="Cambria Math" w:eastAsia="Malgun Gothic" w:hAnsi="Cambria Math"/>
                  <w:color w:val="000000" w:themeColor="text1"/>
                  <w:sz w:val="18"/>
                  <w:szCs w:val="18"/>
                  <w:u w:val="single"/>
                </w:rPr>
                <m:t>=</m:t>
              </m:r>
              <m:r>
                <m:rPr>
                  <m:sty m:val="bi"/>
                </m:rPr>
                <w:rPr>
                  <w:rFonts w:ascii="Cambria Math" w:eastAsia="Malgun Gothic" w:hAnsi="Cambria Math"/>
                  <w:color w:val="000000" w:themeColor="text1"/>
                  <w:sz w:val="18"/>
                  <w:szCs w:val="18"/>
                  <w:u w:val="single"/>
                </w:rPr>
                <m:t>0</m:t>
              </m:r>
            </m:oMath>
            <w:r>
              <w:rPr>
                <w:rFonts w:eastAsia="Malgun Gothic"/>
                <w:b/>
                <w:bCs/>
                <w:color w:val="000000" w:themeColor="text1"/>
                <w:sz w:val="18"/>
                <w:szCs w:val="18"/>
                <w:u w:val="single"/>
              </w:rPr>
              <w:t>, remove a redundant sentence</w:t>
            </w:r>
          </w:p>
          <w:p w:rsidR="0090426E" w:rsidRDefault="0090426E">
            <w:pPr>
              <w:snapToGrid w:val="0"/>
              <w:jc w:val="both"/>
              <w:rPr>
                <w:rFonts w:eastAsia="等线"/>
                <w:sz w:val="18"/>
                <w:szCs w:val="18"/>
                <w:lang w:eastAsia="zh-CN"/>
              </w:rPr>
            </w:pPr>
          </w:p>
          <w:p w:rsidR="0090426E" w:rsidRDefault="002123FD">
            <w:pPr>
              <w:snapToGrid w:val="0"/>
              <w:jc w:val="both"/>
              <w:rPr>
                <w:rFonts w:eastAsia="等线"/>
                <w:sz w:val="18"/>
                <w:szCs w:val="18"/>
                <w:lang w:eastAsia="zh-CN"/>
              </w:rPr>
            </w:pPr>
            <w:r>
              <w:rPr>
                <w:rFonts w:eastAsia="等线"/>
                <w:sz w:val="18"/>
                <w:szCs w:val="18"/>
                <w:lang w:eastAsia="zh-CN"/>
              </w:rPr>
              <w:t>In Step 2)</w:t>
            </w:r>
          </w:p>
          <w:p w:rsidR="0090426E" w:rsidRDefault="002123FD">
            <w:pPr>
              <w:pStyle w:val="afff1"/>
              <w:numPr>
                <w:ilvl w:val="0"/>
                <w:numId w:val="33"/>
              </w:numPr>
              <w:snapToGrid w:val="0"/>
              <w:ind w:leftChars="0" w:left="327" w:hanging="218"/>
              <w:contextualSpacing/>
              <w:jc w:val="both"/>
              <w:rPr>
                <w:rFonts w:ascii="Times New Roman" w:eastAsia="等线" w:hAnsi="Times New Roman"/>
                <w:sz w:val="18"/>
                <w:szCs w:val="18"/>
              </w:rPr>
            </w:pPr>
            <w:r>
              <w:rPr>
                <w:rFonts w:ascii="Times New Roman" w:eastAsia="等线" w:hAnsi="Times New Roman"/>
                <w:sz w:val="18"/>
                <w:szCs w:val="18"/>
              </w:rPr>
              <w:t>From [2]:</w:t>
            </w:r>
          </w:p>
          <w:p w:rsidR="0090426E" w:rsidRDefault="002123FD">
            <w:pPr>
              <w:pStyle w:val="afff1"/>
              <w:numPr>
                <w:ilvl w:val="1"/>
                <w:numId w:val="33"/>
              </w:numPr>
              <w:snapToGrid w:val="0"/>
              <w:ind w:leftChars="0" w:left="753"/>
              <w:contextualSpacing/>
              <w:jc w:val="both"/>
              <w:rPr>
                <w:rFonts w:ascii="Times New Roman" w:eastAsia="等线" w:hAnsi="Times New Roman"/>
                <w:sz w:val="18"/>
                <w:szCs w:val="18"/>
              </w:rPr>
            </w:pPr>
            <w:r>
              <w:rPr>
                <w:rFonts w:ascii="Times New Roman" w:eastAsia="等线" w:hAnsi="Times New Roman"/>
                <w:sz w:val="18"/>
                <w:szCs w:val="18"/>
              </w:rPr>
              <w:t xml:space="preserve">For the case of </w:t>
            </w:r>
            <w:proofErr w:type="spellStart"/>
            <w:r>
              <w:rPr>
                <w:rFonts w:ascii="Times New Roman" w:eastAsia="Malgun Gothic" w:hAnsi="Times New Roman"/>
                <w:i/>
                <w:iCs/>
                <w:sz w:val="18"/>
                <w:szCs w:val="18"/>
                <w:lang w:eastAsia="ko-KR"/>
              </w:rPr>
              <w:t>sl-MultiReserveResource</w:t>
            </w:r>
            <w:proofErr w:type="spellEnd"/>
            <w:r>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Pr>
                <w:rFonts w:ascii="Times New Roman" w:eastAsia="Malgun Gothic" w:hAnsi="Times New Roman"/>
                <w:color w:val="000000" w:themeColor="text1"/>
                <w:sz w:val="18"/>
                <w:szCs w:val="18"/>
              </w:rPr>
              <w:t xml:space="preserve">, CPS description is additionally included for </w:t>
            </w:r>
            <w:r>
              <w:rPr>
                <w:rFonts w:ascii="Times New Roman" w:eastAsia="Malgun Gothic" w:hAnsi="Times New Roman"/>
                <w:i/>
                <w:iCs/>
                <w:color w:val="000000" w:themeColor="text1"/>
                <w:sz w:val="18"/>
                <w:szCs w:val="18"/>
                <w:u w:val="single"/>
              </w:rPr>
              <w:t>Y’</w:t>
            </w:r>
            <w:r>
              <w:rPr>
                <w:rFonts w:ascii="Times New Roman" w:eastAsia="Malgun Gothic" w:hAnsi="Times New Roman"/>
                <w:color w:val="000000" w:themeColor="text1"/>
                <w:sz w:val="18"/>
                <w:szCs w:val="18"/>
                <w:u w:val="single"/>
              </w:rPr>
              <w:t xml:space="preserve"> candidate slots</w:t>
            </w:r>
            <w:r>
              <w:rPr>
                <w:rFonts w:ascii="Times New Roman" w:eastAsia="Malgun Gothic" w:hAnsi="Times New Roman"/>
                <w:color w:val="000000" w:themeColor="text1"/>
                <w:sz w:val="18"/>
                <w:szCs w:val="18"/>
              </w:rPr>
              <w:t xml:space="preserve"> and the parameter </w:t>
            </w:r>
            <w:proofErr w:type="spellStart"/>
            <w:r>
              <w:rPr>
                <w:rFonts w:ascii="Times New Roman" w:hAnsi="Times New Roman"/>
                <w:i/>
                <w:iCs/>
                <w:sz w:val="18"/>
                <w:szCs w:val="18"/>
                <w:u w:val="single"/>
                <w:lang w:eastAsia="ko-KR"/>
              </w:rPr>
              <w:t>sl</w:t>
            </w:r>
            <w:proofErr w:type="spellEnd"/>
            <w:r>
              <w:rPr>
                <w:rFonts w:ascii="Times New Roman" w:hAnsi="Times New Roman"/>
                <w:i/>
                <w:iCs/>
                <w:sz w:val="18"/>
                <w:szCs w:val="18"/>
                <w:u w:val="single"/>
                <w:lang w:eastAsia="ko-KR"/>
              </w:rPr>
              <w:t>-CPS-</w:t>
            </w:r>
            <w:proofErr w:type="spellStart"/>
            <w:r>
              <w:rPr>
                <w:rFonts w:ascii="Times New Roman" w:hAnsi="Times New Roman"/>
                <w:i/>
                <w:iCs/>
                <w:sz w:val="18"/>
                <w:szCs w:val="18"/>
                <w:u w:val="single"/>
                <w:lang w:eastAsia="ko-KR"/>
              </w:rPr>
              <w:t>WindowAperiodic</w:t>
            </w:r>
            <w:proofErr w:type="spellEnd"/>
            <w:r>
              <w:rPr>
                <w:rFonts w:ascii="Times New Roman" w:eastAsia="Malgun Gothic" w:hAnsi="Times New Roman"/>
                <w:color w:val="000000" w:themeColor="text1"/>
                <w:sz w:val="18"/>
                <w:szCs w:val="18"/>
              </w:rPr>
              <w:t xml:space="preserve"> is used for the M value.</w:t>
            </w:r>
          </w:p>
          <w:p w:rsidR="0090426E" w:rsidRDefault="002123FD">
            <w:pPr>
              <w:pStyle w:val="afff1"/>
              <w:numPr>
                <w:ilvl w:val="1"/>
                <w:numId w:val="33"/>
              </w:numPr>
              <w:snapToGrid w:val="0"/>
              <w:ind w:leftChars="0" w:left="753"/>
              <w:contextualSpacing/>
              <w:jc w:val="both"/>
              <w:rPr>
                <w:rFonts w:ascii="Times New Roman" w:eastAsia="等线" w:hAnsi="Times New Roman"/>
                <w:sz w:val="18"/>
                <w:szCs w:val="18"/>
              </w:rPr>
            </w:pPr>
            <w:r>
              <w:rPr>
                <w:rFonts w:ascii="Times New Roman" w:eastAsia="等线" w:hAnsi="Times New Roman"/>
                <w:sz w:val="18"/>
                <w:szCs w:val="18"/>
              </w:rPr>
              <w:t xml:space="preserve">For the case of </w:t>
            </w:r>
            <w:proofErr w:type="spellStart"/>
            <w:r>
              <w:rPr>
                <w:rFonts w:ascii="Times New Roman" w:eastAsia="Malgun Gothic" w:hAnsi="Times New Roman"/>
                <w:i/>
                <w:iCs/>
                <w:sz w:val="18"/>
                <w:szCs w:val="18"/>
              </w:rPr>
              <w:t>sl-MultiReserveResource</w:t>
            </w:r>
            <w:proofErr w:type="spellEnd"/>
            <w:r>
              <w:rPr>
                <w:rFonts w:ascii="Times New Roman" w:eastAsia="Malgun Gothic" w:hAnsi="Times New Roman"/>
                <w:sz w:val="18"/>
                <w:szCs w:val="18"/>
              </w:rPr>
              <w:t xml:space="preserve"> is disabled, it is clarified that </w:t>
            </w:r>
            <m:oMath>
              <m:sSubSup>
                <m:sSubSupPr>
                  <m:ctrlPr>
                    <w:rPr>
                      <w:rFonts w:ascii="Cambria Math" w:eastAsiaTheme="minorHAnsi" w:hAnsi="Cambria Math"/>
                      <w:i/>
                      <w:iCs/>
                      <w:color w:val="000000" w:themeColor="text1"/>
                      <w:sz w:val="18"/>
                      <w:szCs w:val="18"/>
                    </w:rPr>
                  </m:ctrlPr>
                </m:sSubSupPr>
                <m:e>
                  <m:r>
                    <w:rPr>
                      <w:rFonts w:ascii="Cambria Math" w:hAnsi="Cambria Math"/>
                      <w:color w:val="000000" w:themeColor="text1"/>
                      <w:sz w:val="18"/>
                      <w:szCs w:val="18"/>
                    </w:rPr>
                    <m:t>t</m:t>
                  </m:r>
                  <m:r>
                    <w:rPr>
                      <w:rFonts w:ascii="Cambria Math" w:hAnsi="Cambria Math"/>
                      <w:color w:val="000000" w:themeColor="text1"/>
                      <w:sz w:val="18"/>
                      <w:szCs w:val="18"/>
                    </w:rPr>
                    <m:t>'</m:t>
                  </m:r>
                </m:e>
                <m:sub>
                  <m:r>
                    <w:rPr>
                      <w:rFonts w:ascii="Cambria Math" w:hAnsi="Cambria Math"/>
                      <w:color w:val="000000" w:themeColor="text1"/>
                      <w:sz w:val="18"/>
                      <w:szCs w:val="18"/>
                    </w:rPr>
                    <m:t>y</m:t>
                  </m:r>
                  <m:r>
                    <w:rPr>
                      <w:rFonts w:ascii="Cambria Math" w:hAnsi="Cambria Math"/>
                      <w:color w:val="000000" w:themeColor="text1"/>
                      <w:sz w:val="18"/>
                      <w:szCs w:val="18"/>
                    </w:rPr>
                    <m:t>0</m:t>
                  </m:r>
                </m:sub>
                <m:sup>
                  <m:r>
                    <w:rPr>
                      <w:rFonts w:ascii="Cambria Math" w:hAnsi="Cambria Math"/>
                      <w:color w:val="000000" w:themeColor="text1"/>
                      <w:sz w:val="18"/>
                      <w:szCs w:val="18"/>
                    </w:rPr>
                    <m:t>SL</m:t>
                  </m:r>
                </m:sup>
              </m:sSubSup>
            </m:oMath>
            <w:r>
              <w:rPr>
                <w:rFonts w:ascii="Times New Roman" w:hAnsi="Times New Roman"/>
                <w:sz w:val="18"/>
                <w:szCs w:val="18"/>
              </w:rPr>
              <w:t xml:space="preserve"> is the first slot of the selected </w:t>
            </w:r>
            <w:r>
              <w:rPr>
                <w:rFonts w:ascii="Times New Roman" w:hAnsi="Times New Roman"/>
                <w:i/>
                <w:iCs/>
                <w:sz w:val="18"/>
                <w:szCs w:val="18"/>
              </w:rPr>
              <w:t>Y’</w:t>
            </w:r>
            <w:r>
              <w:rPr>
                <w:rFonts w:ascii="Times New Roman" w:hAnsi="Times New Roman"/>
                <w:sz w:val="18"/>
                <w:szCs w:val="18"/>
              </w:rPr>
              <w:t xml:space="preserve"> candidate slots</w:t>
            </w:r>
            <w:r>
              <w:rPr>
                <w:rFonts w:ascii="Times New Roman" w:eastAsia="Malgun Gothic" w:hAnsi="Times New Roman"/>
                <w:sz w:val="18"/>
                <w:szCs w:val="18"/>
              </w:rPr>
              <w:t>. Also form [4] [7]</w:t>
            </w:r>
          </w:p>
          <w:p w:rsidR="0090426E" w:rsidRDefault="002123FD">
            <w:pPr>
              <w:pStyle w:val="afff1"/>
              <w:numPr>
                <w:ilvl w:val="0"/>
                <w:numId w:val="33"/>
              </w:numPr>
              <w:snapToGrid w:val="0"/>
              <w:ind w:leftChars="0" w:left="327" w:hanging="218"/>
              <w:contextualSpacing/>
              <w:jc w:val="both"/>
              <w:rPr>
                <w:rFonts w:ascii="Times New Roman" w:eastAsia="等线" w:hAnsi="Times New Roman"/>
                <w:sz w:val="18"/>
                <w:szCs w:val="18"/>
              </w:rPr>
            </w:pPr>
            <w:r>
              <w:rPr>
                <w:rFonts w:ascii="Times New Roman" w:eastAsia="等线" w:hAnsi="Times New Roman"/>
                <w:sz w:val="18"/>
                <w:szCs w:val="18"/>
              </w:rPr>
              <w:t>From [4]:</w:t>
            </w:r>
          </w:p>
          <w:p w:rsidR="0090426E" w:rsidRDefault="002123FD">
            <w:pPr>
              <w:pStyle w:val="afff1"/>
              <w:numPr>
                <w:ilvl w:val="1"/>
                <w:numId w:val="33"/>
              </w:numPr>
              <w:snapToGrid w:val="0"/>
              <w:ind w:leftChars="0" w:left="753"/>
              <w:contextualSpacing/>
              <w:jc w:val="both"/>
              <w:rPr>
                <w:rFonts w:ascii="Times New Roman" w:eastAsia="等线" w:hAnsi="Times New Roman"/>
                <w:sz w:val="18"/>
                <w:szCs w:val="18"/>
              </w:rPr>
            </w:pPr>
            <w:r>
              <w:rPr>
                <w:rFonts w:ascii="Times New Roman" w:eastAsia="等线" w:hAnsi="Times New Roman"/>
                <w:sz w:val="18"/>
                <w:szCs w:val="18"/>
              </w:rPr>
              <w:t xml:space="preserve">For the case of </w:t>
            </w:r>
            <w:proofErr w:type="spellStart"/>
            <w:r>
              <w:rPr>
                <w:rFonts w:ascii="Times New Roman" w:eastAsia="Malgun Gothic" w:hAnsi="Times New Roman"/>
                <w:i/>
                <w:iCs/>
                <w:sz w:val="18"/>
                <w:szCs w:val="18"/>
                <w:lang w:eastAsia="ko-KR"/>
              </w:rPr>
              <w:t>sl-MultiReserveResource</w:t>
            </w:r>
            <w:proofErr w:type="spellEnd"/>
            <w:r>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Pr>
                <w:rFonts w:ascii="Times New Roman" w:eastAsia="Malgun Gothic" w:hAnsi="Times New Roman"/>
                <w:color w:val="000000" w:themeColor="text1"/>
                <w:sz w:val="18"/>
                <w:szCs w:val="18"/>
              </w:rPr>
              <w:t xml:space="preserve">, reuse existing CPS behavior from </w:t>
            </w:r>
            <w:r>
              <w:rPr>
                <w:rFonts w:ascii="Times New Roman" w:eastAsia="等线" w:hAnsi="Times New Roman"/>
                <w:sz w:val="18"/>
                <w:szCs w:val="18"/>
              </w:rPr>
              <w:t xml:space="preserve">the case of </w:t>
            </w:r>
            <w:proofErr w:type="spellStart"/>
            <w:r>
              <w:rPr>
                <w:rFonts w:ascii="Times New Roman" w:eastAsia="Malgun Gothic" w:hAnsi="Times New Roman"/>
                <w:i/>
                <w:iCs/>
                <w:sz w:val="18"/>
                <w:szCs w:val="18"/>
                <w:lang w:eastAsia="ko-KR"/>
              </w:rPr>
              <w:t>sl-MultiReserveResource</w:t>
            </w:r>
            <w:proofErr w:type="spellEnd"/>
            <w:r>
              <w:rPr>
                <w:rFonts w:ascii="Times New Roman" w:eastAsia="Malgun Gothic" w:hAnsi="Times New Roman"/>
                <w:sz w:val="18"/>
                <w:szCs w:val="18"/>
                <w:lang w:eastAsia="ko-KR"/>
              </w:rPr>
              <w:t xml:space="preserve"> is disabled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Pr>
                <w:rFonts w:ascii="Times New Roman" w:eastAsia="Malgun Gothic" w:hAnsi="Times New Roman"/>
                <w:color w:val="000000" w:themeColor="text1"/>
                <w:sz w:val="18"/>
                <w:szCs w:val="18"/>
              </w:rPr>
              <w:t>, since the behavior is the same in RAN1’s agreement for these two cases. Similar change from [7], [9] and [23] but they both use different modification methods.</w:t>
            </w:r>
          </w:p>
          <w:p w:rsidR="0090426E" w:rsidRDefault="002123FD">
            <w:pPr>
              <w:pStyle w:val="afff1"/>
              <w:numPr>
                <w:ilvl w:val="1"/>
                <w:numId w:val="33"/>
              </w:numPr>
              <w:snapToGrid w:val="0"/>
              <w:ind w:leftChars="0" w:left="753"/>
              <w:contextualSpacing/>
              <w:jc w:val="both"/>
              <w:rPr>
                <w:rFonts w:ascii="Times New Roman" w:eastAsia="等线" w:hAnsi="Times New Roman"/>
                <w:sz w:val="18"/>
                <w:szCs w:val="18"/>
              </w:rPr>
            </w:pPr>
            <w:r>
              <w:rPr>
                <w:rFonts w:ascii="Times New Roman" w:eastAsia="等线" w:hAnsi="Times New Roman"/>
                <w:sz w:val="18"/>
                <w:szCs w:val="18"/>
              </w:rPr>
              <w:t xml:space="preserve">Move the condition “if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Pr>
                <w:rFonts w:ascii="Times New Roman" w:eastAsia="等线" w:hAnsi="Times New Roman"/>
                <w:sz w:val="18"/>
                <w:szCs w:val="18"/>
              </w:rPr>
              <w:t xml:space="preserve">” to the beginning of the section in the description when UE performs both PBPS and CPS, since the whole section is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Pr>
                <w:rFonts w:ascii="Times New Roman" w:eastAsia="等线" w:hAnsi="Times New Roman"/>
                <w:sz w:val="18"/>
                <w:szCs w:val="18"/>
              </w:rPr>
              <w:t xml:space="preserve">. </w:t>
            </w:r>
            <w:r>
              <w:rPr>
                <w:rFonts w:ascii="Times New Roman" w:eastAsia="Malgun Gothic" w:hAnsi="Times New Roman"/>
                <w:sz w:val="18"/>
                <w:szCs w:val="18"/>
              </w:rPr>
              <w:t xml:space="preserve">Also form </w:t>
            </w:r>
            <w:r>
              <w:rPr>
                <w:rFonts w:ascii="Times New Roman" w:eastAsia="等线" w:hAnsi="Times New Roman"/>
                <w:sz w:val="18"/>
                <w:szCs w:val="18"/>
              </w:rPr>
              <w:t>[7] [9]</w:t>
            </w:r>
          </w:p>
          <w:p w:rsidR="0090426E" w:rsidRDefault="002123FD">
            <w:pPr>
              <w:pStyle w:val="afff1"/>
              <w:numPr>
                <w:ilvl w:val="1"/>
                <w:numId w:val="33"/>
              </w:numPr>
              <w:snapToGrid w:val="0"/>
              <w:spacing w:after="60"/>
              <w:ind w:leftChars="0" w:left="753"/>
              <w:contextualSpacing/>
              <w:jc w:val="both"/>
              <w:rPr>
                <w:rFonts w:ascii="Times New Roman" w:eastAsia="等线" w:hAnsi="Times New Roman"/>
                <w:sz w:val="18"/>
                <w:szCs w:val="18"/>
              </w:rPr>
            </w:pPr>
            <w:r>
              <w:rPr>
                <w:rFonts w:ascii="Times New Roman" w:eastAsia="等线" w:hAnsi="Times New Roman"/>
                <w:sz w:val="18"/>
                <w:szCs w:val="18"/>
              </w:rPr>
              <w:t xml:space="preserve">Remove the following redundant sentence since it is not applicable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m:t>
                  </m:r>
                  <m:r>
                    <m:rPr>
                      <m:nor/>
                    </m:rPr>
                    <w:rPr>
                      <w:rFonts w:ascii="Times New Roman" w:eastAsia="Calibri" w:hAnsi="Times New Roman"/>
                      <w:color w:val="000000" w:themeColor="text1"/>
                      <w:sz w:val="18"/>
                      <w:szCs w:val="18"/>
                    </w:rPr>
                    <m:t>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Pr>
                <w:rFonts w:ascii="Times New Roman" w:eastAsia="等线" w:hAnsi="Times New Roman"/>
                <w:sz w:val="18"/>
                <w:szCs w:val="18"/>
              </w:rPr>
              <w:t>. “</w:t>
            </w:r>
            <w:del w:id="33" w:author="Kevin Lin" w:date="2022-10-02T07:40:00Z">
              <w:r>
                <w:rPr>
                  <w:rFonts w:ascii="Times New Roman" w:hAnsi="Times New Roman"/>
                  <w:sz w:val="18"/>
                  <w:szCs w:val="18"/>
                  <w:lang w:eastAsia="ko-KR"/>
                </w:rPr>
                <w:delText xml:space="preserve">When the minimum </w:delText>
              </w:r>
              <w:r>
                <w:rPr>
                  <w:rFonts w:ascii="Times New Roman" w:hAnsi="Times New Roman"/>
                  <w:i/>
                  <w:iCs/>
                  <w:sz w:val="18"/>
                  <w:szCs w:val="18"/>
                  <w:lang w:eastAsia="ko-KR"/>
                </w:rPr>
                <w:delText>M</w:delText>
              </w:r>
              <w:r>
                <w:rPr>
                  <w:rFonts w:ascii="Times New Roman" w:hAnsi="Times New Roman"/>
                  <w:sz w:val="18"/>
                  <w:szCs w:val="18"/>
                  <w:lang w:eastAsia="ko-KR"/>
                </w:rPr>
                <w:delText xml:space="preserve"> slots for CPS cannot be guaranteed and when </w:delTex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Pr>
                  <w:rFonts w:ascii="Times New Roman" w:hAnsi="Times New Roman"/>
                  <w:sz w:val="18"/>
                  <w:szCs w:val="18"/>
                  <w:lang w:eastAsia="ko-KR"/>
                </w:rPr>
                <w:delText>, it is up to UE implementation to either continue with step 3) or perform random selection.</w:delText>
              </w:r>
            </w:del>
            <w:r>
              <w:rPr>
                <w:rFonts w:ascii="Times New Roman" w:eastAsia="等线" w:hAnsi="Times New Roman"/>
                <w:sz w:val="18"/>
                <w:szCs w:val="18"/>
              </w:rPr>
              <w:t xml:space="preserve">” </w:t>
            </w:r>
            <w:r>
              <w:rPr>
                <w:rFonts w:ascii="Times New Roman" w:eastAsia="Malgun Gothic" w:hAnsi="Times New Roman"/>
                <w:sz w:val="18"/>
                <w:szCs w:val="18"/>
              </w:rPr>
              <w:t xml:space="preserve">Also form </w:t>
            </w:r>
            <w:r>
              <w:rPr>
                <w:rFonts w:ascii="Times New Roman" w:eastAsia="等线" w:hAnsi="Times New Roman"/>
                <w:sz w:val="18"/>
                <w:szCs w:val="18"/>
              </w:rPr>
              <w:t>[7]</w:t>
            </w:r>
          </w:p>
        </w:tc>
        <w:tc>
          <w:tcPr>
            <w:tcW w:w="587" w:type="pct"/>
          </w:tcPr>
          <w:p w:rsidR="0090426E" w:rsidRDefault="002123FD">
            <w:pPr>
              <w:snapToGrid w:val="0"/>
              <w:jc w:val="both"/>
              <w:rPr>
                <w:rFonts w:eastAsia="等线"/>
                <w:sz w:val="18"/>
                <w:szCs w:val="18"/>
                <w:lang w:eastAsia="zh-CN"/>
              </w:rPr>
            </w:pPr>
            <w:r>
              <w:rPr>
                <w:rFonts w:eastAsia="等线"/>
                <w:sz w:val="18"/>
                <w:szCs w:val="18"/>
                <w:lang w:eastAsia="zh-CN"/>
              </w:rPr>
              <w:t>[2] [4] [7] [9] [23]</w:t>
            </w:r>
          </w:p>
        </w:tc>
      </w:tr>
      <w:tr w:rsidR="0090426E">
        <w:trPr>
          <w:trHeight w:val="66"/>
        </w:trPr>
        <w:tc>
          <w:tcPr>
            <w:tcW w:w="365" w:type="pct"/>
          </w:tcPr>
          <w:p w:rsidR="0090426E" w:rsidRDefault="002123FD">
            <w:pPr>
              <w:snapToGrid w:val="0"/>
              <w:jc w:val="both"/>
              <w:rPr>
                <w:sz w:val="18"/>
                <w:szCs w:val="18"/>
              </w:rPr>
            </w:pPr>
            <w:r>
              <w:rPr>
                <w:rFonts w:hint="eastAsia"/>
                <w:sz w:val="18"/>
                <w:szCs w:val="18"/>
              </w:rPr>
              <w:t>1-</w:t>
            </w:r>
            <w:r>
              <w:rPr>
                <w:sz w:val="18"/>
                <w:szCs w:val="18"/>
              </w:rPr>
              <w:t>1</w:t>
            </w:r>
            <w:r>
              <w:rPr>
                <w:rFonts w:hint="eastAsia"/>
                <w:sz w:val="18"/>
                <w:szCs w:val="18"/>
              </w:rPr>
              <w:t>5</w:t>
            </w:r>
          </w:p>
        </w:tc>
        <w:tc>
          <w:tcPr>
            <w:tcW w:w="4048" w:type="pct"/>
          </w:tcPr>
          <w:p w:rsidR="0090426E" w:rsidRDefault="002123FD">
            <w:pPr>
              <w:snapToGrid w:val="0"/>
              <w:jc w:val="both"/>
              <w:rPr>
                <w:rFonts w:eastAsia="等线"/>
                <w:b/>
                <w:bCs/>
                <w:sz w:val="18"/>
                <w:szCs w:val="18"/>
                <w:u w:val="single"/>
                <w:lang w:eastAsia="zh-CN"/>
              </w:rPr>
            </w:pPr>
            <w:r>
              <w:rPr>
                <w:rFonts w:eastAsia="等线"/>
                <w:b/>
                <w:bCs/>
                <w:sz w:val="18"/>
                <w:szCs w:val="18"/>
                <w:u w:val="single"/>
                <w:lang w:eastAsia="zh-CN"/>
              </w:rPr>
              <w:t>Editorial corrections in Step 2)</w:t>
            </w:r>
          </w:p>
          <w:p w:rsidR="0090426E" w:rsidRDefault="0090426E">
            <w:pPr>
              <w:snapToGrid w:val="0"/>
              <w:jc w:val="both"/>
              <w:rPr>
                <w:rFonts w:eastAsia="等线"/>
                <w:sz w:val="18"/>
                <w:szCs w:val="18"/>
                <w:lang w:eastAsia="zh-CN"/>
              </w:rPr>
            </w:pPr>
          </w:p>
          <w:p w:rsidR="0090426E" w:rsidRDefault="002123FD">
            <w:pPr>
              <w:snapToGrid w:val="0"/>
              <w:jc w:val="both"/>
              <w:rPr>
                <w:rFonts w:eastAsia="等线"/>
                <w:sz w:val="18"/>
                <w:szCs w:val="18"/>
                <w:lang w:eastAsia="zh-CN"/>
              </w:rPr>
            </w:pPr>
            <w:r>
              <w:rPr>
                <w:rFonts w:eastAsia="等线"/>
                <w:sz w:val="18"/>
                <w:szCs w:val="18"/>
                <w:lang w:eastAsia="zh-CN"/>
              </w:rPr>
              <w:t xml:space="preserve">In </w:t>
            </w:r>
            <w:r>
              <w:rPr>
                <w:rFonts w:eastAsia="等线"/>
                <w:sz w:val="18"/>
                <w:szCs w:val="18"/>
                <w:lang w:eastAsia="zh-CN"/>
              </w:rPr>
              <w:t>Step 2)</w:t>
            </w:r>
          </w:p>
          <w:p w:rsidR="0090426E" w:rsidRDefault="002123FD">
            <w:pPr>
              <w:pStyle w:val="afff1"/>
              <w:numPr>
                <w:ilvl w:val="0"/>
                <w:numId w:val="33"/>
              </w:numPr>
              <w:snapToGrid w:val="0"/>
              <w:ind w:leftChars="0" w:left="327" w:hanging="218"/>
              <w:contextualSpacing/>
              <w:jc w:val="both"/>
              <w:rPr>
                <w:rFonts w:ascii="Times New Roman" w:eastAsia="等线" w:hAnsi="Times New Roman"/>
                <w:sz w:val="18"/>
                <w:szCs w:val="18"/>
              </w:rPr>
            </w:pPr>
            <w:r>
              <w:rPr>
                <w:rFonts w:ascii="Times New Roman" w:eastAsia="Malgun Gothic" w:hAnsi="Times New Roman"/>
                <w:sz w:val="18"/>
                <w:szCs w:val="18"/>
                <w:lang w:eastAsia="ko-KR"/>
              </w:rPr>
              <w:t xml:space="preserve">Whether the UE is required to performs SL reception of PSCCH and RSRP measurement for partial sensing on slots in SL DRX inactive time is enabled/disabled by higher layer parameter </w:t>
            </w:r>
            <w:proofErr w:type="spellStart"/>
            <w:ins w:id="34" w:author="Kevin Lin" w:date="2022-10-02T08:28:00Z">
              <w:r>
                <w:rPr>
                  <w:rFonts w:ascii="Times New Roman" w:eastAsia="Malgun Gothic" w:hAnsi="Times New Roman"/>
                  <w:i/>
                  <w:iCs/>
                  <w:sz w:val="18"/>
                  <w:szCs w:val="18"/>
                  <w:lang w:eastAsia="ko-KR"/>
                </w:rPr>
                <w:t>sl-</w:t>
              </w:r>
            </w:ins>
            <w:del w:id="35" w:author="Kevin Lin" w:date="2022-10-02T08:29:00Z">
              <w:r>
                <w:rPr>
                  <w:rFonts w:ascii="Times New Roman" w:eastAsia="Malgun Gothic" w:hAnsi="Times New Roman"/>
                  <w:i/>
                  <w:iCs/>
                  <w:sz w:val="18"/>
                  <w:szCs w:val="18"/>
                  <w:lang w:eastAsia="ko-KR"/>
                </w:rPr>
                <w:delText>p</w:delText>
              </w:r>
            </w:del>
            <w:ins w:id="36" w:author="Kevin Lin" w:date="2022-10-02T08:29:00Z">
              <w:r>
                <w:rPr>
                  <w:rFonts w:ascii="Times New Roman" w:eastAsia="Malgun Gothic" w:hAnsi="Times New Roman"/>
                  <w:i/>
                  <w:iCs/>
                  <w:sz w:val="18"/>
                  <w:szCs w:val="18"/>
                  <w:lang w:eastAsia="ko-KR"/>
                </w:rPr>
                <w:t>P</w:t>
              </w:r>
            </w:ins>
            <w:r>
              <w:rPr>
                <w:rFonts w:ascii="Times New Roman" w:eastAsia="Malgun Gothic" w:hAnsi="Times New Roman"/>
                <w:i/>
                <w:sz w:val="18"/>
                <w:szCs w:val="18"/>
                <w:lang w:eastAsia="ko-KR"/>
              </w:rPr>
              <w:t>artialSensingInactiveTime</w:t>
            </w:r>
            <w:proofErr w:type="spellEnd"/>
            <w:r>
              <w:rPr>
                <w:rFonts w:ascii="Times New Roman" w:eastAsia="Malgun Gothic" w:hAnsi="Times New Roman"/>
                <w:i/>
                <w:iCs/>
                <w:sz w:val="18"/>
                <w:szCs w:val="18"/>
              </w:rPr>
              <w:t>.</w:t>
            </w:r>
          </w:p>
          <w:p w:rsidR="0090426E" w:rsidRDefault="002123FD">
            <w:pPr>
              <w:pStyle w:val="afff1"/>
              <w:numPr>
                <w:ilvl w:val="0"/>
                <w:numId w:val="33"/>
              </w:numPr>
              <w:snapToGrid w:val="0"/>
              <w:spacing w:after="60"/>
              <w:ind w:leftChars="0" w:left="327" w:hanging="218"/>
              <w:contextualSpacing/>
              <w:jc w:val="both"/>
              <w:rPr>
                <w:rFonts w:ascii="Times New Roman" w:eastAsia="等线" w:hAnsi="Times New Roman"/>
                <w:sz w:val="18"/>
                <w:szCs w:val="18"/>
              </w:rPr>
            </w:pPr>
            <w:r>
              <w:rPr>
                <w:rFonts w:ascii="Times New Roman" w:eastAsia="等线" w:hAnsi="Times New Roman"/>
                <w:sz w:val="18"/>
                <w:szCs w:val="18"/>
              </w:rPr>
              <w:t xml:space="preserve">For cases of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Pr>
                <w:rFonts w:ascii="Times New Roman" w:eastAsia="Malgun Gothic" w:hAnsi="Times New Roman"/>
                <w:sz w:val="18"/>
                <w:szCs w:val="18"/>
                <w:lang w:eastAsia="ko-KR"/>
              </w:rPr>
              <w:t xml:space="preserve">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Pr>
                <w:rFonts w:ascii="Times New Roman" w:eastAsia="Malgun Gothic" w:hAnsi="Times New Roman"/>
                <w:color w:val="000000" w:themeColor="text1"/>
                <w:sz w:val="18"/>
                <w:szCs w:val="18"/>
              </w:rPr>
              <w:t xml:space="preserve">, </w:t>
            </w:r>
            <w:r>
              <w:rPr>
                <w:rFonts w:ascii="Times New Roman" w:eastAsia="Malgun Gothic" w:hAnsi="Times New Roman"/>
                <w:sz w:val="18"/>
                <w:szCs w:val="18"/>
                <w:lang w:eastAsia="ko-KR"/>
              </w:rPr>
              <w:t xml:space="preserve">the </w:t>
            </w:r>
            <w:ins w:id="37" w:author="Kevin Lin" w:date="2022-10-02T08:21:00Z">
              <w:r>
                <w:rPr>
                  <w:rFonts w:ascii="Times New Roman" w:eastAsia="Malgun Gothic" w:hAnsi="Times New Roman"/>
                  <w:sz w:val="18"/>
                  <w:szCs w:val="18"/>
                  <w:lang w:eastAsia="ko-KR"/>
                </w:rPr>
                <w:t xml:space="preserve">contiguous partial </w:t>
              </w:r>
            </w:ins>
            <w:r>
              <w:rPr>
                <w:rFonts w:ascii="Times New Roman" w:eastAsia="Malgun Gothic" w:hAnsi="Times New Roman"/>
                <w:sz w:val="18"/>
                <w:szCs w:val="18"/>
                <w:lang w:eastAsia="ko-KR"/>
              </w:rPr>
              <w:t xml:space="preserve">sensing window is defined by the range of slots </w:t>
            </w:r>
            <m:oMath>
              <m:r>
                <w:rPr>
                  <w:rFonts w:ascii="Cambria Math" w:eastAsia="Malgun Gothic" w:hAnsi="Cambria Math"/>
                  <w:sz w:val="18"/>
                  <w:szCs w:val="18"/>
                  <w:lang w:eastAsia="ko-KR"/>
                </w:rPr>
                <m:t>[</m:t>
              </m:r>
              <m:r>
                <w:rPr>
                  <w:rFonts w:ascii="Cambria Math" w:eastAsia="Malgun Gothic" w:hAnsi="Cambria Math"/>
                  <w:sz w:val="18"/>
                  <w:szCs w:val="18"/>
                  <w:lang w:eastAsia="ko-KR"/>
                </w:rPr>
                <m:t>n</m:t>
              </m:r>
              <m:r>
                <w:rPr>
                  <w:rFonts w:ascii="Cambria Math" w:eastAsia="Malgun Gothic" w:hAnsi="Cambria Math"/>
                  <w:sz w:val="18"/>
                  <w:szCs w:val="18"/>
                  <w:lang w:eastAsia="ko-KR"/>
                </w:rPr>
                <m:t>+</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A</m:t>
                  </m:r>
                </m:sub>
              </m:sSub>
              <m:r>
                <w:rPr>
                  <w:rFonts w:ascii="Cambria Math" w:eastAsia="Malgun Gothic" w:hAnsi="Cambria Math"/>
                  <w:sz w:val="18"/>
                  <w:szCs w:val="18"/>
                  <w:lang w:eastAsia="ko-KR"/>
                </w:rPr>
                <m:t xml:space="preserve">, </m:t>
              </m:r>
              <m:r>
                <w:rPr>
                  <w:rFonts w:ascii="Cambria Math" w:eastAsia="Malgun Gothic" w:hAnsi="Cambria Math"/>
                  <w:sz w:val="18"/>
                  <w:szCs w:val="18"/>
                  <w:lang w:eastAsia="ko-KR"/>
                </w:rPr>
                <m:t>n</m:t>
              </m:r>
              <m:r>
                <w:rPr>
                  <w:rFonts w:ascii="Cambria Math" w:eastAsia="Malgun Gothic" w:hAnsi="Cambria Math"/>
                  <w:sz w:val="18"/>
                  <w:szCs w:val="18"/>
                  <w:lang w:eastAsia="ko-KR"/>
                </w:rPr>
                <m:t>+</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B</m:t>
                  </m:r>
                </m:sub>
              </m:sSub>
              <m:r>
                <w:rPr>
                  <w:rFonts w:ascii="Cambria Math" w:eastAsia="Malgun Gothic" w:hAnsi="Cambria Math"/>
                  <w:sz w:val="18"/>
                  <w:szCs w:val="18"/>
                  <w:lang w:eastAsia="ko-KR"/>
                </w:rPr>
                <m:t>]</m:t>
              </m:r>
            </m:oMath>
            <w:r>
              <w:rPr>
                <w:rFonts w:ascii="Times New Roman" w:eastAsia="Malgun Gothic" w:hAnsi="Times New Roman"/>
                <w:sz w:val="18"/>
                <w:szCs w:val="18"/>
                <w:lang w:eastAsia="ko-KR"/>
              </w:rPr>
              <w:t>.</w:t>
            </w:r>
          </w:p>
        </w:tc>
        <w:tc>
          <w:tcPr>
            <w:tcW w:w="587" w:type="pct"/>
          </w:tcPr>
          <w:p w:rsidR="0090426E" w:rsidRDefault="002123FD">
            <w:pPr>
              <w:snapToGrid w:val="0"/>
              <w:jc w:val="both"/>
              <w:rPr>
                <w:rFonts w:eastAsia="等线"/>
                <w:sz w:val="18"/>
                <w:szCs w:val="18"/>
                <w:lang w:eastAsia="zh-CN"/>
              </w:rPr>
            </w:pPr>
            <w:r>
              <w:rPr>
                <w:rFonts w:eastAsia="等线"/>
                <w:sz w:val="18"/>
                <w:szCs w:val="18"/>
                <w:lang w:eastAsia="zh-CN"/>
              </w:rPr>
              <w:t>[7]</w:t>
            </w:r>
          </w:p>
        </w:tc>
      </w:tr>
      <w:tr w:rsidR="0090426E">
        <w:trPr>
          <w:trHeight w:val="66"/>
        </w:trPr>
        <w:tc>
          <w:tcPr>
            <w:tcW w:w="365" w:type="pct"/>
          </w:tcPr>
          <w:p w:rsidR="0090426E" w:rsidRDefault="002123FD">
            <w:pPr>
              <w:snapToGrid w:val="0"/>
              <w:jc w:val="both"/>
              <w:rPr>
                <w:sz w:val="18"/>
                <w:szCs w:val="18"/>
              </w:rPr>
            </w:pPr>
            <w:r>
              <w:rPr>
                <w:rFonts w:hint="eastAsia"/>
                <w:sz w:val="18"/>
                <w:szCs w:val="18"/>
              </w:rPr>
              <w:t>1-</w:t>
            </w:r>
            <w:r>
              <w:rPr>
                <w:sz w:val="18"/>
                <w:szCs w:val="18"/>
              </w:rPr>
              <w:t>1</w:t>
            </w:r>
            <w:r>
              <w:rPr>
                <w:rFonts w:hint="eastAsia"/>
                <w:sz w:val="18"/>
                <w:szCs w:val="18"/>
              </w:rPr>
              <w:t>6</w:t>
            </w:r>
          </w:p>
        </w:tc>
        <w:tc>
          <w:tcPr>
            <w:tcW w:w="4048" w:type="pct"/>
          </w:tcPr>
          <w:p w:rsidR="0090426E" w:rsidRDefault="002123FD">
            <w:pPr>
              <w:snapToGrid w:val="0"/>
              <w:jc w:val="both"/>
              <w:rPr>
                <w:rFonts w:eastAsia="等线"/>
                <w:sz w:val="18"/>
                <w:szCs w:val="18"/>
                <w:lang w:eastAsia="zh-CN"/>
              </w:rPr>
            </w:pPr>
            <w:r>
              <w:rPr>
                <w:rFonts w:eastAsia="等线"/>
                <w:b/>
                <w:bCs/>
                <w:sz w:val="18"/>
                <w:szCs w:val="18"/>
                <w:u w:val="single"/>
                <w:lang w:eastAsia="zh-CN"/>
              </w:rPr>
              <w:t>Editorial corrections in Step 6)</w:t>
            </w:r>
          </w:p>
          <w:p w:rsidR="0090426E" w:rsidRDefault="0090426E">
            <w:pPr>
              <w:snapToGrid w:val="0"/>
              <w:jc w:val="both"/>
              <w:rPr>
                <w:rFonts w:eastAsia="等线"/>
                <w:sz w:val="18"/>
                <w:szCs w:val="18"/>
                <w:lang w:eastAsia="zh-CN"/>
              </w:rPr>
            </w:pPr>
          </w:p>
          <w:p w:rsidR="0090426E" w:rsidRDefault="002123FD">
            <w:pPr>
              <w:snapToGrid w:val="0"/>
              <w:jc w:val="both"/>
              <w:rPr>
                <w:rFonts w:eastAsia="等线"/>
                <w:sz w:val="18"/>
                <w:szCs w:val="18"/>
                <w:lang w:eastAsia="zh-CN"/>
              </w:rPr>
            </w:pPr>
            <w:r>
              <w:rPr>
                <w:rFonts w:eastAsia="等线"/>
                <w:sz w:val="18"/>
                <w:szCs w:val="18"/>
                <w:lang w:eastAsia="zh-CN"/>
              </w:rPr>
              <w:lastRenderedPageBreak/>
              <w:t>In Step 6)</w:t>
            </w:r>
          </w:p>
          <w:p w:rsidR="0090426E" w:rsidRDefault="002123FD">
            <w:pPr>
              <w:pStyle w:val="afff1"/>
              <w:numPr>
                <w:ilvl w:val="0"/>
                <w:numId w:val="33"/>
              </w:numPr>
              <w:snapToGrid w:val="0"/>
              <w:spacing w:after="60"/>
              <w:ind w:leftChars="0" w:left="327" w:hanging="218"/>
              <w:contextualSpacing/>
              <w:jc w:val="both"/>
              <w:rPr>
                <w:rFonts w:ascii="Times New Roman" w:eastAsia="等线" w:hAnsi="Times New Roman"/>
                <w:sz w:val="18"/>
                <w:szCs w:val="18"/>
              </w:rPr>
            </w:pPr>
            <w:r>
              <w:rPr>
                <w:rFonts w:ascii="Times New Roman" w:eastAsia="等线" w:hAnsi="Times New Roman"/>
                <w:sz w:val="18"/>
                <w:szCs w:val="18"/>
              </w:rPr>
              <w:t xml:space="preserve">Replace </w:t>
            </w:r>
            <m:oMath>
              <m:r>
                <w:rPr>
                  <w:rFonts w:ascii="Cambria Math" w:hAnsi="Cambria Math"/>
                  <w:color w:val="000000"/>
                  <w:sz w:val="18"/>
                  <w:szCs w:val="18"/>
                  <w:lang w:val="en-US" w:eastAsia="zh-TW"/>
                </w:rPr>
                <m:t>(</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zh-CN" w:eastAsia="zh-TW"/>
                        </w:rPr>
                        <m:t>t</m:t>
                      </m:r>
                    </m:e>
                    <m:sub>
                      <m:r>
                        <w:rPr>
                          <w:rFonts w:ascii="Cambria Math" w:hAnsi="Cambria Math"/>
                          <w:color w:val="000000"/>
                          <w:sz w:val="18"/>
                          <w:szCs w:val="18"/>
                          <w:lang w:val="en-US" w:eastAsia="zh-TW"/>
                        </w:rPr>
                        <m:t>0</m:t>
                      </m:r>
                    </m:sub>
                    <m:sup>
                      <m:r>
                        <w:rPr>
                          <w:rFonts w:ascii="Cambria Math" w:hAnsi="Cambria Math"/>
                          <w:color w:val="000000"/>
                          <w:sz w:val="18"/>
                          <w:szCs w:val="18"/>
                          <w:lang w:val="en-US" w:eastAsia="zh-TW"/>
                        </w:rPr>
                        <m:t>'</m:t>
                      </m:r>
                    </m:sup>
                  </m:sSubSup>
                </m:e>
                <m:sup>
                  <m:r>
                    <w:rPr>
                      <w:rFonts w:ascii="Cambria Math" w:hAnsi="Cambria Math"/>
                      <w:color w:val="000000"/>
                      <w:sz w:val="18"/>
                      <w:szCs w:val="18"/>
                      <w:lang w:val="zh-CN" w:eastAsia="zh-TW"/>
                    </w:rPr>
                    <m:t>SL</m:t>
                  </m:r>
                </m:sup>
              </m:sSup>
              <m:r>
                <w:rPr>
                  <w:rFonts w:ascii="Cambria Math" w:hAnsi="Cambria Math"/>
                  <w:color w:val="000000"/>
                  <w:sz w:val="18"/>
                  <w:szCs w:val="18"/>
                  <w:lang w:val="en-US"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zh-CN" w:eastAsia="zh-TW"/>
                        </w:rPr>
                        <m:t>t</m:t>
                      </m:r>
                    </m:e>
                    <m:sub>
                      <m:r>
                        <w:rPr>
                          <w:rFonts w:ascii="Cambria Math" w:hAnsi="Cambria Math"/>
                          <w:color w:val="000000"/>
                          <w:sz w:val="18"/>
                          <w:szCs w:val="18"/>
                          <w:lang w:val="en-US" w:eastAsia="zh-TW"/>
                        </w:rPr>
                        <m:t>1</m:t>
                      </m:r>
                    </m:sub>
                    <m:sup>
                      <m:r>
                        <w:rPr>
                          <w:rFonts w:ascii="Cambria Math" w:hAnsi="Cambria Math"/>
                          <w:color w:val="000000"/>
                          <w:sz w:val="18"/>
                          <w:szCs w:val="18"/>
                          <w:lang w:val="en-US" w:eastAsia="zh-TW"/>
                        </w:rPr>
                        <m:t>'</m:t>
                      </m:r>
                    </m:sup>
                  </m:sSubSup>
                </m:e>
                <m:sup>
                  <m:r>
                    <w:rPr>
                      <w:rFonts w:ascii="Cambria Math" w:hAnsi="Cambria Math"/>
                      <w:color w:val="000000"/>
                      <w:sz w:val="18"/>
                      <w:szCs w:val="18"/>
                      <w:lang w:val="zh-CN" w:eastAsia="zh-TW"/>
                    </w:rPr>
                    <m:t>SL</m:t>
                  </m:r>
                </m:sup>
              </m:sSup>
              <m:r>
                <w:rPr>
                  <w:rFonts w:ascii="Cambria Math" w:hAnsi="Cambria Math"/>
                  <w:color w:val="000000"/>
                  <w:sz w:val="18"/>
                  <w:szCs w:val="18"/>
                  <w:lang w:val="en-US"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zh-CN" w:eastAsia="zh-TW"/>
                        </w:rPr>
                        <m:t>t</m:t>
                      </m:r>
                    </m:e>
                    <m:sub>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zh-CN" w:eastAsia="zh-TW"/>
                            </w:rPr>
                            <m:t>T</m:t>
                          </m:r>
                        </m:e>
                        <m:sub>
                          <m:r>
                            <w:rPr>
                              <w:rFonts w:ascii="Cambria Math" w:hAnsi="Cambria Math"/>
                              <w:color w:val="000000"/>
                              <w:sz w:val="18"/>
                              <w:szCs w:val="18"/>
                              <w:lang w:val="zh-CN" w:eastAsia="zh-TW"/>
                            </w:rPr>
                            <m:t>max</m:t>
                          </m:r>
                        </m:sub>
                        <m:sup>
                          <m:r>
                            <w:rPr>
                              <w:rFonts w:ascii="Cambria Math" w:hAnsi="Cambria Math"/>
                              <w:color w:val="000000"/>
                              <w:sz w:val="18"/>
                              <w:szCs w:val="18"/>
                              <w:lang w:val="en-US" w:eastAsia="zh-TW"/>
                            </w:rPr>
                            <m:t>'</m:t>
                          </m:r>
                        </m:sup>
                      </m:sSubSup>
                      <m:r>
                        <w:rPr>
                          <w:rFonts w:ascii="Cambria Math" w:hAnsi="Cambria Math"/>
                          <w:color w:val="000000"/>
                          <w:sz w:val="18"/>
                          <w:szCs w:val="18"/>
                          <w:lang w:val="en-US" w:eastAsia="zh-TW"/>
                        </w:rPr>
                        <m:t>-</m:t>
                      </m:r>
                      <m:r>
                        <w:rPr>
                          <w:rFonts w:ascii="Cambria Math" w:hAnsi="Cambria Math"/>
                          <w:color w:val="000000"/>
                          <w:sz w:val="18"/>
                          <w:szCs w:val="18"/>
                          <w:lang w:val="en-US" w:eastAsia="zh-TW"/>
                        </w:rPr>
                        <m:t>1</m:t>
                      </m:r>
                    </m:sub>
                    <m:sup>
                      <m:r>
                        <w:rPr>
                          <w:rFonts w:ascii="Cambria Math" w:hAnsi="Cambria Math"/>
                          <w:color w:val="000000"/>
                          <w:sz w:val="18"/>
                          <w:szCs w:val="18"/>
                          <w:lang w:val="en-US" w:eastAsia="zh-TW"/>
                        </w:rPr>
                        <m:t>'</m:t>
                      </m:r>
                    </m:sup>
                  </m:sSubSup>
                </m:e>
                <m:sup>
                  <m:r>
                    <w:rPr>
                      <w:rFonts w:ascii="Cambria Math" w:hAnsi="Cambria Math"/>
                      <w:color w:val="000000"/>
                      <w:sz w:val="18"/>
                      <w:szCs w:val="18"/>
                      <w:lang w:val="zh-CN" w:eastAsia="zh-TW"/>
                    </w:rPr>
                    <m:t>SL</m:t>
                  </m:r>
                </m:sup>
              </m:sSup>
              <m:r>
                <w:rPr>
                  <w:rFonts w:ascii="Cambria Math" w:hAnsi="Cambria Math"/>
                  <w:color w:val="000000"/>
                  <w:sz w:val="18"/>
                  <w:szCs w:val="18"/>
                  <w:lang w:val="en-US" w:eastAsia="zh-TW"/>
                </w:rPr>
                <m:t>)</m:t>
              </m:r>
            </m:oMath>
            <w:r>
              <w:rPr>
                <w:rFonts w:ascii="Times New Roman" w:eastAsia="等线" w:hAnsi="Times New Roman"/>
                <w:sz w:val="18"/>
                <w:szCs w:val="18"/>
              </w:rPr>
              <w:t xml:space="preserve"> with </w:t>
            </w:r>
            <m:oMath>
              <m:d>
                <m:dPr>
                  <m:ctrlPr>
                    <w:ins w:id="38" w:author="Kevin Lin" w:date="2022-10-02T08:33:00Z">
                      <w:rPr>
                        <w:rFonts w:ascii="Cambria Math" w:hAnsi="Cambria Math"/>
                        <w:i/>
                        <w:sz w:val="18"/>
                        <w:szCs w:val="18"/>
                        <w:lang w:val="zh-CN" w:eastAsia="en-GB"/>
                      </w:rPr>
                    </w:ins>
                  </m:ctrlPr>
                </m:dPr>
                <m:e>
                  <w:bookmarkStart w:id="39" w:name="OLE_LINK14"/>
                  <w:bookmarkStart w:id="40" w:name="OLE_LINK15"/>
                  <m:sSubSup>
                    <m:sSubSupPr>
                      <m:ctrlPr>
                        <w:ins w:id="41" w:author="Kevin Lin" w:date="2022-10-02T08:33:00Z">
                          <w:rPr>
                            <w:rFonts w:ascii="Cambria Math" w:eastAsia="Malgun Gothic" w:hAnsi="Cambria Math"/>
                            <w:i/>
                            <w:sz w:val="18"/>
                            <w:szCs w:val="18"/>
                            <w:lang w:val="zh-CN"/>
                          </w:rPr>
                        </w:ins>
                      </m:ctrlPr>
                    </m:sSubSupPr>
                    <m:e>
                      <m:r>
                        <w:ins w:id="42" w:author="Kevin Lin" w:date="2022-10-02T08:33:00Z">
                          <w:rPr>
                            <w:rFonts w:ascii="Cambria Math" w:eastAsia="Malgun Gothic" w:hAnsi="Cambria Math"/>
                            <w:sz w:val="18"/>
                            <w:szCs w:val="18"/>
                            <w:lang w:val="zh-CN"/>
                          </w:rPr>
                          <m:t>t</m:t>
                        </w:ins>
                      </m:r>
                      <m:r>
                        <w:ins w:id="43" w:author="Kevin Lin" w:date="2022-10-02T08:33:00Z">
                          <w:rPr>
                            <w:rFonts w:ascii="Cambria Math" w:eastAsia="Malgun Gothic" w:hAnsi="Cambria Math"/>
                            <w:sz w:val="18"/>
                            <w:szCs w:val="18"/>
                            <w:lang w:val="en-US"/>
                          </w:rPr>
                          <m:t>'</m:t>
                        </w:ins>
                      </m:r>
                    </m:e>
                    <m:sub>
                      <m:r>
                        <w:ins w:id="44" w:author="Kevin Lin" w:date="2022-10-02T08:33:00Z">
                          <w:rPr>
                            <w:rFonts w:ascii="Cambria Math" w:eastAsia="Malgun Gothic" w:hAnsi="Cambria Math"/>
                            <w:sz w:val="18"/>
                            <w:szCs w:val="18"/>
                            <w:lang w:val="en-US"/>
                          </w:rPr>
                          <m:t>0</m:t>
                        </w:ins>
                      </m:r>
                    </m:sub>
                    <m:sup>
                      <m:r>
                        <w:ins w:id="45" w:author="Kevin Lin" w:date="2022-10-02T08:33:00Z">
                          <w:rPr>
                            <w:rFonts w:ascii="Cambria Math" w:eastAsia="Malgun Gothic" w:hAnsi="Cambria Math"/>
                            <w:sz w:val="18"/>
                            <w:szCs w:val="18"/>
                            <w:lang w:val="zh-CN"/>
                          </w:rPr>
                          <m:t>SL</m:t>
                        </w:ins>
                      </m:r>
                    </m:sup>
                  </m:sSubSup>
                  <m:r>
                    <w:ins w:id="46" w:author="Kevin Lin" w:date="2022-10-02T08:33:00Z">
                      <w:rPr>
                        <w:rFonts w:ascii="Cambria Math" w:hAnsi="Cambria Math"/>
                        <w:sz w:val="18"/>
                        <w:szCs w:val="18"/>
                        <w:lang w:val="en-US" w:eastAsia="en-GB"/>
                      </w:rPr>
                      <m:t>,</m:t>
                    </w:ins>
                  </m:r>
                  <m:sSubSup>
                    <m:sSubSupPr>
                      <m:ctrlPr>
                        <w:ins w:id="47" w:author="Kevin Lin" w:date="2022-10-02T08:33:00Z">
                          <w:rPr>
                            <w:rFonts w:ascii="Cambria Math" w:eastAsia="Malgun Gothic" w:hAnsi="Cambria Math"/>
                            <w:i/>
                            <w:sz w:val="18"/>
                            <w:szCs w:val="18"/>
                            <w:lang w:val="zh-CN"/>
                          </w:rPr>
                        </w:ins>
                      </m:ctrlPr>
                    </m:sSubSupPr>
                    <m:e>
                      <m:r>
                        <w:ins w:id="48" w:author="Kevin Lin" w:date="2022-10-02T08:33:00Z">
                          <w:rPr>
                            <w:rFonts w:ascii="Cambria Math" w:eastAsia="Malgun Gothic" w:hAnsi="Cambria Math"/>
                            <w:sz w:val="18"/>
                            <w:szCs w:val="18"/>
                            <w:lang w:val="zh-CN"/>
                          </w:rPr>
                          <m:t>t</m:t>
                        </w:ins>
                      </m:r>
                      <m:r>
                        <w:ins w:id="49" w:author="Kevin Lin" w:date="2022-10-02T08:33:00Z">
                          <w:rPr>
                            <w:rFonts w:ascii="Cambria Math" w:eastAsia="Malgun Gothic" w:hAnsi="Cambria Math"/>
                            <w:sz w:val="18"/>
                            <w:szCs w:val="18"/>
                            <w:lang w:val="en-US"/>
                          </w:rPr>
                          <m:t>'</m:t>
                        </w:ins>
                      </m:r>
                    </m:e>
                    <m:sub>
                      <m:r>
                        <w:ins w:id="50" w:author="Kevin Lin" w:date="2022-10-02T08:33:00Z">
                          <w:rPr>
                            <w:rFonts w:ascii="Cambria Math" w:eastAsia="Malgun Gothic" w:hAnsi="Cambria Math"/>
                            <w:sz w:val="18"/>
                            <w:szCs w:val="18"/>
                            <w:lang w:val="en-US"/>
                          </w:rPr>
                          <m:t>1</m:t>
                        </w:ins>
                      </m:r>
                    </m:sub>
                    <m:sup>
                      <m:r>
                        <w:ins w:id="51" w:author="Kevin Lin" w:date="2022-10-02T08:33:00Z">
                          <w:rPr>
                            <w:rFonts w:ascii="Cambria Math" w:eastAsia="Malgun Gothic" w:hAnsi="Cambria Math"/>
                            <w:sz w:val="18"/>
                            <w:szCs w:val="18"/>
                            <w:lang w:val="zh-CN"/>
                          </w:rPr>
                          <m:t>SL</m:t>
                        </w:ins>
                      </m:r>
                    </m:sup>
                  </m:sSubSup>
                  <m:r>
                    <w:ins w:id="52" w:author="Kevin Lin" w:date="2022-10-02T08:33:00Z">
                      <w:rPr>
                        <w:rFonts w:ascii="Cambria Math" w:hAnsi="Cambria Math"/>
                        <w:sz w:val="18"/>
                        <w:szCs w:val="18"/>
                        <w:lang w:val="en-US" w:eastAsia="en-GB"/>
                      </w:rPr>
                      <m:t>,...,</m:t>
                    </w:ins>
                  </m:r>
                  <m:sSubSup>
                    <m:sSubSupPr>
                      <m:ctrlPr>
                        <w:ins w:id="53" w:author="Kevin Lin" w:date="2022-10-02T08:33:00Z">
                          <w:rPr>
                            <w:rFonts w:ascii="Cambria Math" w:eastAsia="Malgun Gothic" w:hAnsi="Cambria Math"/>
                            <w:i/>
                            <w:sz w:val="18"/>
                            <w:szCs w:val="18"/>
                            <w:lang w:val="zh-CN"/>
                          </w:rPr>
                        </w:ins>
                      </m:ctrlPr>
                    </m:sSubSupPr>
                    <m:e>
                      <m:r>
                        <w:ins w:id="54" w:author="Kevin Lin" w:date="2022-10-02T08:33:00Z">
                          <w:rPr>
                            <w:rFonts w:ascii="Cambria Math" w:eastAsia="Malgun Gothic" w:hAnsi="Cambria Math"/>
                            <w:sz w:val="18"/>
                            <w:szCs w:val="18"/>
                            <w:lang w:val="zh-CN"/>
                          </w:rPr>
                          <m:t>t</m:t>
                        </w:ins>
                      </m:r>
                      <m:r>
                        <w:ins w:id="55" w:author="Kevin Lin" w:date="2022-10-02T08:33:00Z">
                          <w:rPr>
                            <w:rFonts w:ascii="Cambria Math" w:eastAsia="Malgun Gothic" w:hAnsi="Cambria Math"/>
                            <w:sz w:val="18"/>
                            <w:szCs w:val="18"/>
                            <w:lang w:val="en-US"/>
                          </w:rPr>
                          <m:t>'</m:t>
                        </w:ins>
                      </m:r>
                    </m:e>
                    <m:sub>
                      <m:sSub>
                        <m:sSubPr>
                          <m:ctrlPr>
                            <w:ins w:id="56" w:author="Kevin Lin" w:date="2022-10-02T08:33:00Z">
                              <w:rPr>
                                <w:rFonts w:ascii="Cambria Math" w:hAnsi="Cambria Math"/>
                                <w:i/>
                                <w:sz w:val="18"/>
                                <w:szCs w:val="18"/>
                                <w:lang w:val="zh-CN" w:eastAsia="en-GB"/>
                              </w:rPr>
                            </w:ins>
                          </m:ctrlPr>
                        </m:sSubPr>
                        <m:e>
                          <m:r>
                            <w:ins w:id="57" w:author="Kevin Lin" w:date="2022-10-02T08:33:00Z">
                              <w:rPr>
                                <w:rFonts w:ascii="Cambria Math" w:hAnsi="Cambria Math"/>
                                <w:sz w:val="18"/>
                                <w:szCs w:val="18"/>
                                <w:lang w:val="zh-CN" w:eastAsia="en-GB"/>
                              </w:rPr>
                              <m:t>T</m:t>
                            </w:ins>
                          </m:r>
                          <m:r>
                            <w:ins w:id="58" w:author="Kevin Lin" w:date="2022-10-02T08:33:00Z">
                              <w:rPr>
                                <w:rFonts w:ascii="Cambria Math" w:hAnsi="Cambria Math"/>
                                <w:sz w:val="18"/>
                                <w:szCs w:val="18"/>
                                <w:lang w:val="en-US" w:eastAsia="en-GB"/>
                              </w:rPr>
                              <m:t>'</m:t>
                            </w:ins>
                          </m:r>
                        </m:e>
                        <m:sub>
                          <m:r>
                            <w:ins w:id="59" w:author="Kevin Lin" w:date="2022-10-02T08:33:00Z">
                              <w:rPr>
                                <w:rFonts w:ascii="Cambria Math" w:hAnsi="Cambria Math"/>
                                <w:sz w:val="18"/>
                                <w:szCs w:val="18"/>
                                <w:lang w:val="zh-CN" w:eastAsia="en-GB"/>
                              </w:rPr>
                              <m:t>max</m:t>
                            </w:ins>
                          </m:r>
                        </m:sub>
                      </m:sSub>
                      <m:r>
                        <w:ins w:id="60" w:author="Kevin Lin" w:date="2022-10-02T08:33:00Z">
                          <w:rPr>
                            <w:rFonts w:ascii="Cambria Math" w:hAnsi="Cambria Math"/>
                            <w:sz w:val="18"/>
                            <w:szCs w:val="18"/>
                            <w:lang w:val="en-US" w:eastAsia="en-GB"/>
                          </w:rPr>
                          <m:t>-</m:t>
                        </w:ins>
                      </m:r>
                      <m:r>
                        <w:ins w:id="61" w:author="Kevin Lin" w:date="2022-10-02T08:33:00Z">
                          <w:rPr>
                            <w:rFonts w:ascii="Cambria Math" w:hAnsi="Cambria Math"/>
                            <w:sz w:val="18"/>
                            <w:szCs w:val="18"/>
                            <w:lang w:val="en-US" w:eastAsia="en-GB"/>
                          </w:rPr>
                          <m:t>1</m:t>
                        </w:ins>
                      </m:r>
                    </m:sub>
                    <m:sup>
                      <m:r>
                        <w:ins w:id="62" w:author="Kevin Lin" w:date="2022-10-02T08:33:00Z">
                          <w:rPr>
                            <w:rFonts w:ascii="Cambria Math" w:eastAsia="Malgun Gothic" w:hAnsi="Cambria Math"/>
                            <w:sz w:val="18"/>
                            <w:szCs w:val="18"/>
                            <w:lang w:val="zh-CN"/>
                          </w:rPr>
                          <m:t>SL</m:t>
                        </w:ins>
                      </m:r>
                    </m:sup>
                  </m:sSubSup>
                  <w:bookmarkEnd w:id="39"/>
                  <w:bookmarkEnd w:id="40"/>
                </m:e>
              </m:d>
            </m:oMath>
            <w:r>
              <w:rPr>
                <w:rFonts w:ascii="Times New Roman" w:eastAsia="等线" w:hAnsi="Times New Roman"/>
                <w:sz w:val="18"/>
                <w:szCs w:val="18"/>
                <w:lang w:val="en-AU" w:eastAsia="en-GB"/>
              </w:rPr>
              <w:t xml:space="preserve"> in two places</w:t>
            </w:r>
          </w:p>
        </w:tc>
        <w:tc>
          <w:tcPr>
            <w:tcW w:w="587" w:type="pct"/>
          </w:tcPr>
          <w:p w:rsidR="0090426E" w:rsidRDefault="002123FD">
            <w:pPr>
              <w:snapToGrid w:val="0"/>
              <w:jc w:val="both"/>
              <w:rPr>
                <w:rFonts w:eastAsia="等线"/>
                <w:sz w:val="18"/>
                <w:szCs w:val="18"/>
                <w:lang w:eastAsia="zh-CN"/>
              </w:rPr>
            </w:pPr>
            <w:r>
              <w:rPr>
                <w:rFonts w:eastAsia="等线"/>
                <w:sz w:val="18"/>
                <w:szCs w:val="18"/>
                <w:lang w:eastAsia="zh-CN"/>
              </w:rPr>
              <w:lastRenderedPageBreak/>
              <w:t>[7]</w:t>
            </w:r>
          </w:p>
        </w:tc>
      </w:tr>
      <w:tr w:rsidR="0090426E">
        <w:trPr>
          <w:trHeight w:val="66"/>
        </w:trPr>
        <w:tc>
          <w:tcPr>
            <w:tcW w:w="365" w:type="pct"/>
          </w:tcPr>
          <w:p w:rsidR="0090426E" w:rsidRDefault="002123FD">
            <w:pPr>
              <w:snapToGrid w:val="0"/>
              <w:jc w:val="both"/>
              <w:rPr>
                <w:sz w:val="18"/>
                <w:szCs w:val="18"/>
              </w:rPr>
            </w:pPr>
            <w:r>
              <w:rPr>
                <w:rFonts w:hint="eastAsia"/>
                <w:sz w:val="18"/>
                <w:szCs w:val="18"/>
              </w:rPr>
              <w:t>1-</w:t>
            </w:r>
            <w:r>
              <w:rPr>
                <w:sz w:val="18"/>
                <w:szCs w:val="18"/>
              </w:rPr>
              <w:t>1</w:t>
            </w:r>
            <w:r>
              <w:rPr>
                <w:rFonts w:hint="eastAsia"/>
                <w:sz w:val="18"/>
                <w:szCs w:val="18"/>
              </w:rPr>
              <w:t>7</w:t>
            </w:r>
          </w:p>
        </w:tc>
        <w:tc>
          <w:tcPr>
            <w:tcW w:w="4048" w:type="pct"/>
          </w:tcPr>
          <w:p w:rsidR="0090426E" w:rsidRDefault="002123FD">
            <w:pPr>
              <w:snapToGrid w:val="0"/>
              <w:jc w:val="both"/>
              <w:rPr>
                <w:rFonts w:eastAsia="等线"/>
                <w:sz w:val="18"/>
                <w:szCs w:val="18"/>
                <w:lang w:eastAsia="zh-CN"/>
              </w:rPr>
            </w:pPr>
            <w:r>
              <w:rPr>
                <w:rFonts w:eastAsia="等线"/>
                <w:b/>
                <w:bCs/>
                <w:sz w:val="18"/>
                <w:szCs w:val="18"/>
                <w:u w:val="single"/>
                <w:lang w:eastAsia="zh-CN"/>
              </w:rPr>
              <w:t>Editorial corrections in re-evaluation and pre-emption checking</w:t>
            </w:r>
          </w:p>
          <w:p w:rsidR="0090426E" w:rsidRDefault="0090426E">
            <w:pPr>
              <w:snapToGrid w:val="0"/>
              <w:jc w:val="both"/>
              <w:rPr>
                <w:rFonts w:eastAsia="等线"/>
                <w:sz w:val="18"/>
                <w:szCs w:val="18"/>
                <w:lang w:eastAsia="zh-CN"/>
              </w:rPr>
            </w:pPr>
          </w:p>
          <w:p w:rsidR="0090426E" w:rsidRDefault="002123FD">
            <w:pPr>
              <w:snapToGrid w:val="0"/>
              <w:jc w:val="both"/>
              <w:rPr>
                <w:rFonts w:eastAsia="等线"/>
                <w:sz w:val="18"/>
                <w:szCs w:val="18"/>
                <w:lang w:eastAsia="zh-CN"/>
              </w:rPr>
            </w:pPr>
            <w:r>
              <w:rPr>
                <w:rFonts w:eastAsia="等线"/>
                <w:sz w:val="18"/>
                <w:szCs w:val="18"/>
                <w:lang w:eastAsia="zh-CN"/>
              </w:rPr>
              <w:t>In re-evaluation and pre-emption checking for periodic transmission (</w:t>
            </w:r>
            <w:r>
              <w:rPr>
                <w:rFonts w:eastAsia="等线"/>
                <w:i/>
                <w:iCs/>
                <w:sz w:val="18"/>
                <w:szCs w:val="18"/>
                <w:lang w:eastAsia="zh-CN"/>
              </w:rPr>
              <w:t>P</w:t>
            </w:r>
            <w:r>
              <w:rPr>
                <w:rFonts w:eastAsia="等线"/>
                <w:i/>
                <w:iCs/>
                <w:sz w:val="18"/>
                <w:szCs w:val="18"/>
                <w:vertAlign w:val="subscript"/>
                <w:lang w:eastAsia="zh-CN"/>
              </w:rPr>
              <w:t>rsvp_TX</w:t>
            </w:r>
            <w:r>
              <w:rPr>
                <w:rFonts w:eastAsia="等线"/>
                <w:i/>
                <w:iCs/>
                <w:sz w:val="18"/>
                <w:szCs w:val="18"/>
                <w:lang w:eastAsia="zh-CN"/>
              </w:rPr>
              <w:t>≠0</w:t>
            </w:r>
            <w:r>
              <w:rPr>
                <w:rFonts w:eastAsia="等线"/>
                <w:sz w:val="18"/>
                <w:szCs w:val="18"/>
                <w:lang w:eastAsia="zh-CN"/>
              </w:rPr>
              <w:t>)</w:t>
            </w:r>
          </w:p>
          <w:p w:rsidR="0090426E" w:rsidRDefault="002123FD">
            <w:pPr>
              <w:pStyle w:val="afff1"/>
              <w:numPr>
                <w:ilvl w:val="0"/>
                <w:numId w:val="33"/>
              </w:numPr>
              <w:snapToGrid w:val="0"/>
              <w:ind w:leftChars="0" w:left="327" w:hanging="218"/>
              <w:contextualSpacing/>
              <w:jc w:val="both"/>
              <w:rPr>
                <w:rFonts w:ascii="Times New Roman" w:eastAsia="等线" w:hAnsi="Times New Roman"/>
                <w:sz w:val="18"/>
                <w:szCs w:val="18"/>
              </w:rPr>
            </w:pPr>
            <w:r>
              <w:rPr>
                <w:rFonts w:ascii="Times New Roman" w:hAnsi="Times New Roman"/>
                <w:sz w:val="18"/>
                <w:szCs w:val="18"/>
                <w:lang w:eastAsia="en-GB"/>
              </w:rPr>
              <w:t xml:space="preserve">By default, </w:t>
            </w:r>
            <w:r>
              <w:rPr>
                <w:rFonts w:ascii="Times New Roman" w:hAnsi="Times New Roman"/>
                <w:i/>
                <w:iCs/>
                <w:sz w:val="18"/>
                <w:szCs w:val="18"/>
                <w:lang w:eastAsia="en-GB"/>
              </w:rPr>
              <w:t>M</w:t>
            </w:r>
            <w:r>
              <w:rPr>
                <w:rFonts w:ascii="Times New Roman" w:hAnsi="Times New Roman"/>
                <w:sz w:val="18"/>
                <w:szCs w:val="18"/>
                <w:lang w:eastAsia="en-GB"/>
              </w:rPr>
              <w:t xml:space="preserve"> is 31 unless (pre-)configured with another value</w:t>
            </w:r>
            <w:ins w:id="63" w:author="Kevin Lin" w:date="2022-10-02T08:00:00Z">
              <w:r>
                <w:rPr>
                  <w:rFonts w:ascii="Times New Roman" w:hAnsi="Times New Roman"/>
                  <w:sz w:val="18"/>
                  <w:szCs w:val="18"/>
                  <w:lang w:eastAsia="en-GB"/>
                </w:rPr>
                <w:t>,</w:t>
              </w:r>
            </w:ins>
            <w:del w:id="64" w:author="Kevin Lin" w:date="2022-10-02T08:00:00Z">
              <w:r>
                <w:rPr>
                  <w:rFonts w:ascii="Times New Roman" w:hAnsi="Times New Roman"/>
                  <w:sz w:val="18"/>
                  <w:szCs w:val="18"/>
                  <w:lang w:eastAsia="en-GB"/>
                </w:rPr>
                <w:delText>.</w:delText>
              </w:r>
            </w:del>
            <w:r>
              <w:rPr>
                <w:rFonts w:ascii="Times New Roman" w:hAnsi="Times New Roman"/>
                <w:sz w:val="18"/>
                <w:szCs w:val="18"/>
                <w:lang w:eastAsia="en-GB"/>
              </w:rPr>
              <w:t xml:space="preserve"> </w:t>
            </w:r>
            <w:r>
              <w:rPr>
                <w:rFonts w:ascii="Times New Roman" w:hAnsi="Times New Roman"/>
                <w:color w:val="000000"/>
                <w:sz w:val="18"/>
                <w:szCs w:val="18"/>
              </w:rPr>
              <w:t>by</w:t>
            </w:r>
            <w:r>
              <w:rPr>
                <w:rFonts w:ascii="Times New Roman" w:hAnsi="Times New Roman"/>
                <w:i/>
                <w:iCs/>
                <w:color w:val="000000"/>
                <w:sz w:val="18"/>
                <w:szCs w:val="18"/>
              </w:rPr>
              <w:t xml:space="preserve"> </w:t>
            </w:r>
            <w:proofErr w:type="spellStart"/>
            <w:r>
              <w:rPr>
                <w:rFonts w:ascii="Times New Roman" w:hAnsi="Times New Roman"/>
                <w:i/>
                <w:iCs/>
                <w:sz w:val="18"/>
                <w:szCs w:val="18"/>
                <w:lang w:val="en-AU"/>
              </w:rPr>
              <w:t>sl</w:t>
            </w:r>
            <w:proofErr w:type="spellEnd"/>
            <w:r>
              <w:rPr>
                <w:rFonts w:ascii="Times New Roman" w:hAnsi="Times New Roman"/>
                <w:i/>
                <w:iCs/>
                <w:sz w:val="18"/>
                <w:szCs w:val="18"/>
                <w:lang w:val="en-AU"/>
              </w:rPr>
              <w:t>-</w:t>
            </w:r>
            <w:r>
              <w:rPr>
                <w:rFonts w:ascii="Times New Roman" w:hAnsi="Times New Roman"/>
                <w:i/>
                <w:iCs/>
                <w:sz w:val="18"/>
                <w:szCs w:val="18"/>
              </w:rPr>
              <w:t>CPS-</w:t>
            </w:r>
            <w:proofErr w:type="spellStart"/>
            <w:r>
              <w:rPr>
                <w:rFonts w:ascii="Times New Roman" w:hAnsi="Times New Roman"/>
                <w:i/>
                <w:iCs/>
                <w:sz w:val="18"/>
                <w:szCs w:val="18"/>
              </w:rPr>
              <w:t>WindowPeriodic</w:t>
            </w:r>
            <w:proofErr w:type="spellEnd"/>
            <w:r>
              <w:rPr>
                <w:rFonts w:ascii="Times New Roman" w:hAnsi="Times New Roman"/>
                <w:sz w:val="18"/>
                <w:szCs w:val="18"/>
                <w:lang w:eastAsia="en-GB"/>
              </w:rPr>
              <w:t>.</w:t>
            </w:r>
          </w:p>
          <w:p w:rsidR="0090426E" w:rsidRDefault="002123FD">
            <w:pPr>
              <w:snapToGrid w:val="0"/>
              <w:jc w:val="both"/>
              <w:rPr>
                <w:rFonts w:eastAsia="等线"/>
                <w:sz w:val="18"/>
                <w:szCs w:val="18"/>
                <w:lang w:eastAsia="zh-CN"/>
              </w:rPr>
            </w:pPr>
            <w:r>
              <w:rPr>
                <w:rFonts w:eastAsia="等线"/>
                <w:sz w:val="18"/>
                <w:szCs w:val="18"/>
                <w:lang w:eastAsia="zh-CN"/>
              </w:rPr>
              <w:t>In re-evaluation and pre-emption checking for aperiodic transmission (</w:t>
            </w:r>
            <w:proofErr w:type="spellStart"/>
            <w:r>
              <w:rPr>
                <w:rFonts w:eastAsia="等线"/>
                <w:i/>
                <w:iCs/>
                <w:sz w:val="18"/>
                <w:szCs w:val="18"/>
                <w:lang w:eastAsia="zh-CN"/>
              </w:rPr>
              <w:t>P</w:t>
            </w:r>
            <w:r>
              <w:rPr>
                <w:rFonts w:eastAsia="等线"/>
                <w:i/>
                <w:iCs/>
                <w:sz w:val="18"/>
                <w:szCs w:val="18"/>
                <w:vertAlign w:val="subscript"/>
                <w:lang w:eastAsia="zh-CN"/>
              </w:rPr>
              <w:t>rsvp_TX</w:t>
            </w:r>
            <w:proofErr w:type="spellEnd"/>
            <w:r>
              <w:rPr>
                <w:rFonts w:eastAsia="等线"/>
                <w:i/>
                <w:iCs/>
                <w:sz w:val="18"/>
                <w:szCs w:val="18"/>
                <w:lang w:eastAsia="zh-CN"/>
              </w:rPr>
              <w:t>=0</w:t>
            </w:r>
            <w:r>
              <w:rPr>
                <w:rFonts w:eastAsia="等线"/>
                <w:sz w:val="18"/>
                <w:szCs w:val="18"/>
                <w:lang w:eastAsia="zh-CN"/>
              </w:rPr>
              <w:t>)</w:t>
            </w:r>
          </w:p>
          <w:p w:rsidR="0090426E" w:rsidRDefault="002123FD">
            <w:pPr>
              <w:pStyle w:val="afff1"/>
              <w:numPr>
                <w:ilvl w:val="0"/>
                <w:numId w:val="33"/>
              </w:numPr>
              <w:snapToGrid w:val="0"/>
              <w:spacing w:after="60"/>
              <w:ind w:leftChars="0" w:left="327" w:hanging="218"/>
              <w:contextualSpacing/>
              <w:jc w:val="both"/>
              <w:rPr>
                <w:rFonts w:ascii="Times New Roman" w:eastAsia="等线" w:hAnsi="Times New Roman"/>
                <w:sz w:val="18"/>
                <w:szCs w:val="18"/>
              </w:rPr>
            </w:pPr>
            <w:r>
              <w:rPr>
                <w:rFonts w:ascii="Times New Roman" w:eastAsia="等线" w:hAnsi="Times New Roman"/>
                <w:sz w:val="18"/>
                <w:szCs w:val="18"/>
              </w:rPr>
              <w:t xml:space="preserve">For minimum size M of the </w:t>
            </w:r>
            <w:del w:id="65" w:author="Kevin Lin" w:date="2022-10-02T07:57:00Z">
              <w:r>
                <w:rPr>
                  <w:rFonts w:ascii="Times New Roman" w:eastAsia="等线" w:hAnsi="Times New Roman"/>
                  <w:sz w:val="18"/>
                  <w:szCs w:val="18"/>
                </w:rPr>
                <w:delText>CPS monitoring</w:delText>
              </w:r>
            </w:del>
            <w:ins w:id="66" w:author="Kevin Lin" w:date="2022-10-02T07:57:00Z">
              <w:r>
                <w:rPr>
                  <w:rFonts w:ascii="Times New Roman" w:eastAsia="等线" w:hAnsi="Times New Roman"/>
                  <w:sz w:val="18"/>
                  <w:szCs w:val="18"/>
                </w:rPr>
                <w:t>contiguous partial sensing</w:t>
              </w:r>
            </w:ins>
            <w:r>
              <w:rPr>
                <w:rFonts w:ascii="Times New Roman" w:eastAsia="等线" w:hAnsi="Times New Roman"/>
                <w:sz w:val="18"/>
                <w:szCs w:val="18"/>
              </w:rPr>
              <w:t xml:space="preserve"> window </w:t>
            </w:r>
            <w:del w:id="67" w:author="Kevin Lin" w:date="2022-10-02T07:02:00Z">
              <w:r>
                <w:rPr>
                  <w:rFonts w:ascii="Times New Roman" w:eastAsia="等线" w:hAnsi="Times New Roman"/>
                  <w:i/>
                  <w:iCs/>
                  <w:sz w:val="18"/>
                  <w:szCs w:val="18"/>
                </w:rPr>
                <w:delText>[n+TA, n+TB]</w:delText>
              </w:r>
              <w:r>
                <w:rPr>
                  <w:rFonts w:ascii="Times New Roman" w:eastAsia="等线" w:hAnsi="Times New Roman"/>
                  <w:sz w:val="18"/>
                  <w:szCs w:val="18"/>
                </w:rPr>
                <w:delText xml:space="preserve"> </w:delText>
              </w:r>
            </w:del>
            <m:oMath>
              <m:r>
                <w:ins w:id="68" w:author="Kevin Lin" w:date="2022-10-02T07:02:00Z">
                  <w:rPr>
                    <w:rFonts w:ascii="Cambria Math" w:eastAsia="Malgun Gothic" w:hAnsi="Cambria Math"/>
                    <w:color w:val="000000" w:themeColor="text1"/>
                    <w:sz w:val="18"/>
                    <w:szCs w:val="18"/>
                    <w:lang w:eastAsia="ko-KR"/>
                  </w:rPr>
                  <m:t>[</m:t>
                </w:ins>
              </m:r>
              <m:r>
                <w:ins w:id="69" w:author="Kevin Lin" w:date="2022-10-02T07:02:00Z">
                  <w:rPr>
                    <w:rFonts w:ascii="Cambria Math" w:eastAsia="Malgun Gothic" w:hAnsi="Cambria Math"/>
                    <w:color w:val="000000" w:themeColor="text1"/>
                    <w:sz w:val="18"/>
                    <w:szCs w:val="18"/>
                    <w:lang w:eastAsia="ko-KR"/>
                  </w:rPr>
                  <m:t>n</m:t>
                </w:ins>
              </m:r>
              <m:r>
                <w:ins w:id="70" w:author="Kevin Lin" w:date="2022-10-02T07:02:00Z">
                  <w:rPr>
                    <w:rFonts w:ascii="Cambria Math" w:eastAsia="Malgun Gothic" w:hAnsi="Cambria Math"/>
                    <w:color w:val="000000" w:themeColor="text1"/>
                    <w:sz w:val="18"/>
                    <w:szCs w:val="18"/>
                    <w:lang w:eastAsia="ko-KR"/>
                  </w:rPr>
                  <m:t>+</m:t>
                </w:ins>
              </m:r>
              <m:sSub>
                <m:sSubPr>
                  <m:ctrlPr>
                    <w:ins w:id="71" w:author="Kevin Lin" w:date="2022-10-02T07:02:00Z">
                      <w:rPr>
                        <w:rFonts w:ascii="Cambria Math" w:eastAsia="Malgun Gothic" w:hAnsi="Cambria Math"/>
                        <w:i/>
                        <w:color w:val="000000" w:themeColor="text1"/>
                        <w:sz w:val="18"/>
                        <w:szCs w:val="18"/>
                        <w:lang w:eastAsia="ko-KR"/>
                      </w:rPr>
                    </w:ins>
                  </m:ctrlPr>
                </m:sSubPr>
                <m:e>
                  <m:r>
                    <w:ins w:id="72" w:author="Kevin Lin" w:date="2022-10-02T07:02:00Z">
                      <w:rPr>
                        <w:rFonts w:ascii="Cambria Math" w:eastAsia="Malgun Gothic" w:hAnsi="Cambria Math"/>
                        <w:color w:val="000000" w:themeColor="text1"/>
                        <w:sz w:val="18"/>
                        <w:szCs w:val="18"/>
                        <w:lang w:eastAsia="ko-KR"/>
                      </w:rPr>
                      <m:t>T</m:t>
                    </w:ins>
                  </m:r>
                </m:e>
                <m:sub>
                  <m:r>
                    <w:ins w:id="73" w:author="Kevin Lin" w:date="2022-10-02T07:02:00Z">
                      <w:rPr>
                        <w:rFonts w:ascii="Cambria Math" w:eastAsia="Malgun Gothic" w:hAnsi="Cambria Math"/>
                        <w:color w:val="000000" w:themeColor="text1"/>
                        <w:sz w:val="18"/>
                        <w:szCs w:val="18"/>
                        <w:lang w:eastAsia="ko-KR"/>
                      </w:rPr>
                      <m:t>A</m:t>
                    </w:ins>
                  </m:r>
                </m:sub>
              </m:sSub>
              <m:r>
                <w:ins w:id="74" w:author="Kevin Lin" w:date="2022-10-02T07:02:00Z">
                  <w:rPr>
                    <w:rFonts w:ascii="Cambria Math" w:eastAsia="Malgun Gothic" w:hAnsi="Cambria Math"/>
                    <w:color w:val="000000" w:themeColor="text1"/>
                    <w:sz w:val="18"/>
                    <w:szCs w:val="18"/>
                    <w:lang w:eastAsia="ko-KR"/>
                  </w:rPr>
                  <m:t xml:space="preserve">, </m:t>
                </w:ins>
              </m:r>
              <m:r>
                <w:ins w:id="75" w:author="Kevin Lin" w:date="2022-10-02T07:02:00Z">
                  <w:rPr>
                    <w:rFonts w:ascii="Cambria Math" w:eastAsia="Malgun Gothic" w:hAnsi="Cambria Math"/>
                    <w:color w:val="000000" w:themeColor="text1"/>
                    <w:sz w:val="18"/>
                    <w:szCs w:val="18"/>
                    <w:lang w:eastAsia="ko-KR"/>
                  </w:rPr>
                  <m:t>n</m:t>
                </w:ins>
              </m:r>
              <m:r>
                <w:ins w:id="76" w:author="Kevin Lin" w:date="2022-10-02T07:02:00Z">
                  <w:rPr>
                    <w:rFonts w:ascii="Cambria Math" w:eastAsia="Malgun Gothic" w:hAnsi="Cambria Math"/>
                    <w:color w:val="000000" w:themeColor="text1"/>
                    <w:sz w:val="18"/>
                    <w:szCs w:val="18"/>
                    <w:lang w:eastAsia="ko-KR"/>
                  </w:rPr>
                  <m:t>+</m:t>
                </w:ins>
              </m:r>
              <m:sSub>
                <m:sSubPr>
                  <m:ctrlPr>
                    <w:ins w:id="77" w:author="Kevin Lin" w:date="2022-10-02T07:02:00Z">
                      <w:rPr>
                        <w:rFonts w:ascii="Cambria Math" w:eastAsia="Malgun Gothic" w:hAnsi="Cambria Math"/>
                        <w:i/>
                        <w:color w:val="000000" w:themeColor="text1"/>
                        <w:sz w:val="18"/>
                        <w:szCs w:val="18"/>
                        <w:lang w:eastAsia="ko-KR"/>
                      </w:rPr>
                    </w:ins>
                  </m:ctrlPr>
                </m:sSubPr>
                <m:e>
                  <m:r>
                    <w:ins w:id="78" w:author="Kevin Lin" w:date="2022-10-02T07:02:00Z">
                      <w:rPr>
                        <w:rFonts w:ascii="Cambria Math" w:eastAsia="Malgun Gothic" w:hAnsi="Cambria Math"/>
                        <w:color w:val="000000" w:themeColor="text1"/>
                        <w:sz w:val="18"/>
                        <w:szCs w:val="18"/>
                        <w:lang w:eastAsia="ko-KR"/>
                      </w:rPr>
                      <m:t>T</m:t>
                    </w:ins>
                  </m:r>
                </m:e>
                <m:sub>
                  <m:r>
                    <w:ins w:id="79" w:author="Kevin Lin" w:date="2022-10-02T07:02:00Z">
                      <w:rPr>
                        <w:rFonts w:ascii="Cambria Math" w:eastAsia="Malgun Gothic" w:hAnsi="Cambria Math"/>
                        <w:color w:val="000000" w:themeColor="text1"/>
                        <w:sz w:val="18"/>
                        <w:szCs w:val="18"/>
                        <w:lang w:eastAsia="ko-KR"/>
                      </w:rPr>
                      <m:t>B</m:t>
                    </w:ins>
                  </m:r>
                </m:sub>
              </m:sSub>
              <m:r>
                <w:ins w:id="80" w:author="Kevin Lin" w:date="2022-10-02T07:02:00Z">
                  <w:rPr>
                    <w:rFonts w:ascii="Cambria Math" w:eastAsia="Malgun Gothic" w:hAnsi="Cambria Math"/>
                    <w:color w:val="000000" w:themeColor="text1"/>
                    <w:sz w:val="18"/>
                    <w:szCs w:val="18"/>
                    <w:lang w:eastAsia="ko-KR"/>
                  </w:rPr>
                  <m:t>]</m:t>
                </w:ins>
              </m:r>
            </m:oMath>
          </w:p>
        </w:tc>
        <w:tc>
          <w:tcPr>
            <w:tcW w:w="587" w:type="pct"/>
          </w:tcPr>
          <w:p w:rsidR="0090426E" w:rsidRDefault="002123FD">
            <w:pPr>
              <w:snapToGrid w:val="0"/>
              <w:jc w:val="both"/>
              <w:rPr>
                <w:rFonts w:eastAsia="等线"/>
                <w:sz w:val="18"/>
                <w:szCs w:val="18"/>
                <w:lang w:eastAsia="zh-CN"/>
              </w:rPr>
            </w:pPr>
            <w:r>
              <w:rPr>
                <w:rFonts w:eastAsia="等线"/>
                <w:sz w:val="18"/>
                <w:szCs w:val="18"/>
                <w:lang w:eastAsia="zh-CN"/>
              </w:rPr>
              <w:t>[2] [7]</w:t>
            </w:r>
          </w:p>
        </w:tc>
      </w:tr>
    </w:tbl>
    <w:p w:rsidR="0090426E" w:rsidRDefault="0090426E">
      <w:pPr>
        <w:spacing w:before="120" w:after="240"/>
        <w:jc w:val="both"/>
        <w:rPr>
          <w:rFonts w:asciiTheme="minorHAnsi" w:hAnsiTheme="minorHAnsi" w:cstheme="minorHAnsi"/>
          <w:sz w:val="22"/>
          <w:szCs w:val="28"/>
          <w:lang w:val="en-US"/>
        </w:rPr>
      </w:pPr>
    </w:p>
    <w:p w:rsidR="0090426E" w:rsidRDefault="002123FD">
      <w:pPr>
        <w:rPr>
          <w:rFonts w:ascii="Arial" w:eastAsia="宋体" w:hAnsi="Arial"/>
          <w:color w:val="000000" w:themeColor="text1"/>
          <w:sz w:val="36"/>
          <w:szCs w:val="20"/>
        </w:rPr>
      </w:pPr>
      <w:r>
        <w:rPr>
          <w:color w:val="000000" w:themeColor="text1"/>
        </w:rPr>
        <w:br w:type="page"/>
      </w:r>
    </w:p>
    <w:p w:rsidR="0090426E" w:rsidRDefault="002123FD">
      <w:pPr>
        <w:pStyle w:val="3GPPH1"/>
      </w:pPr>
      <w:r>
        <w:rPr>
          <w:color w:val="000000" w:themeColor="text1"/>
        </w:rPr>
        <w:lastRenderedPageBreak/>
        <w:t>High priority issues for</w:t>
      </w:r>
      <w:r>
        <w:t xml:space="preserve"> discussion</w:t>
      </w:r>
    </w:p>
    <w:p w:rsidR="0090426E" w:rsidRDefault="002123FD">
      <w:pPr>
        <w:pStyle w:val="2"/>
        <w:rPr>
          <w:color w:val="000000" w:themeColor="text1"/>
        </w:rPr>
      </w:pPr>
      <w:bookmarkStart w:id="81" w:name="_Hlk55222664"/>
      <w:bookmarkStart w:id="82" w:name="_Hlk54027001"/>
      <w:r>
        <w:rPr>
          <w:color w:val="000000" w:themeColor="text1"/>
        </w:rPr>
        <w:t>[ACTIVE] Issue #1-6: Clarification on the min number of Y and Y’ slots</w:t>
      </w:r>
    </w:p>
    <w:p w:rsidR="0090426E" w:rsidRDefault="002123FD">
      <w:pPr>
        <w:autoSpaceDE w:val="0"/>
        <w:autoSpaceDN w:val="0"/>
        <w:spacing w:after="120"/>
        <w:jc w:val="both"/>
        <w:rPr>
          <w:rFonts w:ascii="Calibri" w:hAnsi="Calibri" w:cs="Calibri"/>
          <w:color w:val="000000" w:themeColor="text1"/>
          <w:sz w:val="22"/>
          <w:lang w:eastAsia="zh-CN"/>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rsidR="0090426E" w:rsidRDefault="002123FD">
      <w:pPr>
        <w:snapToGrid w:val="0"/>
        <w:jc w:val="both"/>
        <w:rPr>
          <w:rFonts w:eastAsia="等线"/>
          <w:szCs w:val="20"/>
          <w:lang w:eastAsia="zh-CN"/>
        </w:rPr>
      </w:pPr>
      <w:r>
        <w:rPr>
          <w:rFonts w:eastAsia="等线"/>
          <w:szCs w:val="20"/>
          <w:lang w:eastAsia="zh-CN"/>
        </w:rPr>
        <w:t>In the higher layer parameter section (before Step 1)</w:t>
      </w:r>
    </w:p>
    <w:p w:rsidR="0090426E" w:rsidRDefault="002123FD">
      <w:pPr>
        <w:pStyle w:val="B1"/>
        <w:spacing w:after="0"/>
      </w:pPr>
      <w:r>
        <w:t>-</w:t>
      </w:r>
      <w:r>
        <w:tab/>
        <w:t xml:space="preserve">Optionally, minimum number of </w:t>
      </w:r>
      <w:r>
        <w:rPr>
          <w:i/>
          <w:iCs/>
        </w:rPr>
        <w:t>Y</w:t>
      </w:r>
      <w:r>
        <w:t xml:space="preserve"> slots as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t xml:space="preserve"> (</w:t>
      </w:r>
      <w:proofErr w:type="spellStart"/>
      <w:r>
        <w:rPr>
          <w:i/>
          <w:iCs/>
        </w:rPr>
        <w:t>sl</w:t>
      </w:r>
      <w:r>
        <w:t>-</w:t>
      </w:r>
      <w:r>
        <w:rPr>
          <w:i/>
          <w:iCs/>
        </w:rPr>
        <w:t>MinNumCandidateSlotsPeriodic</w:t>
      </w:r>
      <w:proofErr w:type="spellEnd"/>
      <w:r>
        <w:t xml:space="preserve">), which indicates the minimum number of </w:t>
      </w:r>
      <w:r>
        <w:rPr>
          <w:i/>
          <w:iCs/>
        </w:rPr>
        <w:t>Y</w:t>
      </w:r>
      <w:r>
        <w:t xml:space="preserve"> slots that are included in the candidate resources corresponding to periodic-based partial sensing operation</w:t>
      </w:r>
      <w:ins w:id="83" w:author="Kevin Lin" w:date="2022-10-02T07:53:00Z">
        <w:r>
          <w:t xml:space="preserve"> for periodic transmissions</w:t>
        </w:r>
      </w:ins>
      <w:r>
        <w:t>. [5]</w:t>
      </w:r>
    </w:p>
    <w:p w:rsidR="0090426E" w:rsidRDefault="002123FD">
      <w:pPr>
        <w:ind w:left="568" w:hanging="284"/>
        <w:jc w:val="both"/>
        <w:rPr>
          <w:rFonts w:eastAsia="宋体"/>
          <w:szCs w:val="20"/>
          <w:lang w:val="en-AU"/>
        </w:rPr>
      </w:pPr>
      <w:r w:rsidRPr="00D45116">
        <w:rPr>
          <w:rFonts w:eastAsia="宋体"/>
          <w:szCs w:val="20"/>
          <w:lang w:val="en-US"/>
        </w:rPr>
        <w:t>-</w:t>
      </w:r>
      <w:r w:rsidRPr="00D45116">
        <w:rPr>
          <w:rFonts w:eastAsia="宋体"/>
          <w:szCs w:val="20"/>
          <w:lang w:val="en-US"/>
        </w:rPr>
        <w:tab/>
        <w:t xml:space="preserve">Optionally, minimum number of </w:t>
      </w:r>
      <w:r w:rsidRPr="00D45116">
        <w:rPr>
          <w:rFonts w:eastAsia="宋体"/>
          <w:i/>
          <w:iCs/>
          <w:szCs w:val="20"/>
          <w:lang w:val="en-US"/>
        </w:rPr>
        <w:t>Y</w:t>
      </w:r>
      <w:r w:rsidRPr="00D45116">
        <w:rPr>
          <w:rFonts w:eastAsia="宋体"/>
          <w:szCs w:val="20"/>
          <w:lang w:val="en-US"/>
        </w:rPr>
        <w:t xml:space="preserve"> slots as </w:t>
      </w:r>
      <m:oMath>
        <m:sSub>
          <m:sSubPr>
            <m:ctrlPr>
              <w:rPr>
                <w:rFonts w:ascii="Cambria Math" w:eastAsia="Calibri" w:hAnsi="Cambria Math"/>
                <w:szCs w:val="20"/>
                <w:lang w:val="zh-CN"/>
              </w:rPr>
            </m:ctrlPr>
          </m:sSubPr>
          <m:e>
            <m:r>
              <w:rPr>
                <w:rFonts w:ascii="Cambria Math" w:eastAsia="宋体" w:hAnsi="Cambria Math"/>
                <w:szCs w:val="20"/>
                <w:lang w:val="zh-CN"/>
              </w:rPr>
              <m:t>Y</m:t>
            </m:r>
          </m:e>
          <m:sub>
            <m:r>
              <w:rPr>
                <w:rFonts w:ascii="Cambria Math" w:eastAsia="宋体" w:hAnsi="Cambria Math"/>
                <w:szCs w:val="20"/>
                <w:lang w:val="zh-CN"/>
              </w:rPr>
              <m:t>min</m:t>
            </m:r>
          </m:sub>
        </m:sSub>
      </m:oMath>
      <w:r w:rsidRPr="00D45116">
        <w:rPr>
          <w:rFonts w:eastAsia="宋体"/>
          <w:szCs w:val="20"/>
          <w:lang w:val="en-US"/>
        </w:rPr>
        <w:t xml:space="preserve"> (</w:t>
      </w:r>
      <w:proofErr w:type="spellStart"/>
      <w:r w:rsidRPr="00D45116">
        <w:rPr>
          <w:rFonts w:eastAsia="宋体"/>
          <w:i/>
          <w:iCs/>
          <w:szCs w:val="20"/>
          <w:lang w:val="en-US"/>
        </w:rPr>
        <w:t>sl</w:t>
      </w:r>
      <w:proofErr w:type="spellEnd"/>
      <w:r w:rsidRPr="00D45116">
        <w:rPr>
          <w:rFonts w:eastAsia="宋体"/>
          <w:szCs w:val="20"/>
          <w:lang w:val="en-US"/>
        </w:rPr>
        <w:t>-</w:t>
      </w:r>
      <w:r>
        <w:rPr>
          <w:rFonts w:eastAsia="宋体"/>
          <w:i/>
          <w:iCs/>
          <w:szCs w:val="20"/>
        </w:rPr>
        <w:t>M</w:t>
      </w:r>
      <w:proofErr w:type="spellStart"/>
      <w:r w:rsidRPr="00D45116">
        <w:rPr>
          <w:rFonts w:eastAsia="宋体"/>
          <w:i/>
          <w:iCs/>
          <w:szCs w:val="20"/>
          <w:lang w:val="en-US"/>
        </w:rPr>
        <w:t>inNumCandidateS</w:t>
      </w:r>
      <w:r w:rsidRPr="00D45116">
        <w:rPr>
          <w:rFonts w:eastAsia="宋体"/>
          <w:i/>
          <w:iCs/>
          <w:szCs w:val="20"/>
          <w:lang w:val="en-US"/>
        </w:rPr>
        <w:t>lotsPeriodic</w:t>
      </w:r>
      <w:proofErr w:type="spellEnd"/>
      <w:r w:rsidRPr="00D45116">
        <w:rPr>
          <w:rFonts w:eastAsia="宋体"/>
          <w:szCs w:val="20"/>
          <w:lang w:val="en-US"/>
        </w:rPr>
        <w:t xml:space="preserve">), which indicates the minimum number of </w:t>
      </w:r>
      <w:r w:rsidRPr="00D45116">
        <w:rPr>
          <w:rFonts w:eastAsia="宋体"/>
          <w:i/>
          <w:iCs/>
          <w:szCs w:val="20"/>
          <w:lang w:val="en-US"/>
        </w:rPr>
        <w:t>Y</w:t>
      </w:r>
      <w:r w:rsidRPr="00D45116">
        <w:rPr>
          <w:rFonts w:eastAsia="宋体"/>
          <w:szCs w:val="20"/>
          <w:lang w:val="en-US"/>
        </w:rPr>
        <w:t xml:space="preserve"> slots that are included in the</w:t>
      </w:r>
      <w:r>
        <w:rPr>
          <w:rFonts w:eastAsia="宋体"/>
          <w:szCs w:val="20"/>
        </w:rPr>
        <w:t xml:space="preserve"> </w:t>
      </w:r>
      <w:r w:rsidRPr="00D45116">
        <w:rPr>
          <w:rFonts w:eastAsia="宋体"/>
          <w:szCs w:val="20"/>
          <w:lang w:val="en-US"/>
        </w:rPr>
        <w:t>candidate resources corresponding to periodic-based partial sensing</w:t>
      </w:r>
      <w:ins w:id="84" w:author="Kevin Lin" w:date="2022-10-02T08:07:00Z">
        <w:r>
          <w:rPr>
            <w:rFonts w:eastAsia="宋体"/>
            <w:szCs w:val="20"/>
            <w:lang w:val="en-AU"/>
          </w:rPr>
          <w:t xml:space="preserve"> </w:t>
        </w:r>
        <w:r w:rsidRPr="00D45116">
          <w:rPr>
            <w:rFonts w:eastAsia="宋体"/>
            <w:szCs w:val="20"/>
            <w:lang w:val="en-US"/>
          </w:rPr>
          <w:t>for resource (re)selection triggered by periodic transmission</w:t>
        </w:r>
      </w:ins>
      <w:del w:id="85" w:author="Kevin Lin" w:date="2022-10-02T08:07:00Z">
        <w:r>
          <w:rPr>
            <w:rFonts w:eastAsia="宋体"/>
            <w:szCs w:val="20"/>
            <w:lang w:val="en-AU"/>
          </w:rPr>
          <w:delText xml:space="preserve"> </w:delText>
        </w:r>
        <w:r w:rsidRPr="00D45116">
          <w:rPr>
            <w:rFonts w:eastAsia="宋体"/>
            <w:szCs w:val="20"/>
            <w:lang w:val="en-US"/>
          </w:rPr>
          <w:delText>operation</w:delText>
        </w:r>
      </w:del>
      <w:r w:rsidRPr="00D45116">
        <w:rPr>
          <w:rFonts w:eastAsia="宋体"/>
          <w:szCs w:val="20"/>
          <w:lang w:val="en-US"/>
        </w:rPr>
        <w:t>.</w:t>
      </w:r>
      <w:r>
        <w:rPr>
          <w:rFonts w:eastAsia="宋体"/>
          <w:szCs w:val="20"/>
          <w:lang w:val="en-AU"/>
        </w:rPr>
        <w:t xml:space="preserve"> [7]</w:t>
      </w:r>
    </w:p>
    <w:p w:rsidR="0090426E" w:rsidRDefault="002123FD">
      <w:pPr>
        <w:ind w:left="568" w:hanging="284"/>
        <w:jc w:val="both"/>
        <w:rPr>
          <w:rFonts w:eastAsia="等线"/>
          <w:szCs w:val="20"/>
          <w:lang w:val="en-AU"/>
        </w:rPr>
      </w:pPr>
      <w:r w:rsidRPr="00D45116">
        <w:rPr>
          <w:rFonts w:eastAsia="等线"/>
          <w:szCs w:val="20"/>
          <w:lang w:val="en-US"/>
        </w:rPr>
        <w:t>-</w:t>
      </w:r>
      <w:r w:rsidRPr="00D45116">
        <w:rPr>
          <w:rFonts w:eastAsia="等线"/>
          <w:szCs w:val="20"/>
          <w:lang w:val="en-US"/>
        </w:rPr>
        <w:tab/>
      </w:r>
      <w:r w:rsidRPr="00D45116">
        <w:rPr>
          <w:rFonts w:eastAsia="等线"/>
          <w:szCs w:val="20"/>
          <w:lang w:val="en-US"/>
        </w:rPr>
        <w:t xml:space="preserve">Optionally, minimum number of </w:t>
      </w:r>
      <w:r w:rsidRPr="00D45116">
        <w:rPr>
          <w:rFonts w:eastAsia="等线"/>
          <w:i/>
          <w:iCs/>
          <w:szCs w:val="20"/>
          <w:lang w:val="en-US"/>
        </w:rPr>
        <w:t>Y</w:t>
      </w:r>
      <w:r w:rsidRPr="00D45116">
        <w:rPr>
          <w:rFonts w:eastAsia="等线"/>
          <w:szCs w:val="20"/>
          <w:lang w:val="en-US"/>
        </w:rPr>
        <w:t xml:space="preserve"> slots as </w:t>
      </w:r>
      <m:oMath>
        <m:sSub>
          <m:sSubPr>
            <m:ctrlPr>
              <w:rPr>
                <w:rFonts w:ascii="Cambria Math" w:eastAsia="Calibri" w:hAnsi="Cambria Math"/>
                <w:szCs w:val="20"/>
                <w:lang w:val="zh-CN"/>
              </w:rPr>
            </m:ctrlPr>
          </m:sSubPr>
          <m:e>
            <m:r>
              <w:rPr>
                <w:rFonts w:ascii="Cambria Math" w:eastAsia="等线" w:hAnsi="Cambria Math"/>
                <w:szCs w:val="20"/>
                <w:lang w:val="zh-CN"/>
              </w:rPr>
              <m:t>Y</m:t>
            </m:r>
          </m:e>
          <m:sub>
            <m:r>
              <w:rPr>
                <w:rFonts w:ascii="Cambria Math" w:eastAsia="等线" w:hAnsi="Cambria Math"/>
                <w:szCs w:val="20"/>
                <w:lang w:val="zh-CN"/>
              </w:rPr>
              <m:t>min</m:t>
            </m:r>
          </m:sub>
        </m:sSub>
      </m:oMath>
      <w:r w:rsidRPr="00D45116">
        <w:rPr>
          <w:rFonts w:eastAsia="等线"/>
          <w:szCs w:val="20"/>
          <w:lang w:val="en-US"/>
        </w:rPr>
        <w:t xml:space="preserve"> (</w:t>
      </w:r>
      <w:proofErr w:type="spellStart"/>
      <w:r w:rsidRPr="00D45116">
        <w:rPr>
          <w:rFonts w:eastAsia="等线"/>
          <w:i/>
          <w:iCs/>
          <w:szCs w:val="20"/>
          <w:lang w:val="en-US"/>
        </w:rPr>
        <w:t>sl</w:t>
      </w:r>
      <w:proofErr w:type="spellEnd"/>
      <w:r w:rsidRPr="00D45116">
        <w:rPr>
          <w:rFonts w:eastAsia="等线"/>
          <w:szCs w:val="20"/>
          <w:lang w:val="en-US"/>
        </w:rPr>
        <w:t>-</w:t>
      </w:r>
      <w:r>
        <w:rPr>
          <w:rFonts w:eastAsia="等线"/>
          <w:i/>
          <w:iCs/>
          <w:szCs w:val="20"/>
        </w:rPr>
        <w:t>M</w:t>
      </w:r>
      <w:proofErr w:type="spellStart"/>
      <w:r w:rsidRPr="00D45116">
        <w:rPr>
          <w:rFonts w:eastAsia="等线"/>
          <w:i/>
          <w:iCs/>
          <w:szCs w:val="20"/>
          <w:lang w:val="en-US"/>
        </w:rPr>
        <w:t>inNumCandidateSlotsPeriodic</w:t>
      </w:r>
      <w:proofErr w:type="spellEnd"/>
      <w:r w:rsidRPr="00D45116">
        <w:rPr>
          <w:rFonts w:eastAsia="等线"/>
          <w:szCs w:val="20"/>
          <w:lang w:val="en-US"/>
        </w:rPr>
        <w:t xml:space="preserve">), which indicates the minimum number of </w:t>
      </w:r>
      <w:r w:rsidRPr="00D45116">
        <w:rPr>
          <w:rFonts w:eastAsia="等线"/>
          <w:i/>
          <w:iCs/>
          <w:szCs w:val="20"/>
          <w:lang w:val="en-US"/>
        </w:rPr>
        <w:t>Y</w:t>
      </w:r>
      <w:r w:rsidRPr="00D45116">
        <w:rPr>
          <w:rFonts w:eastAsia="等线"/>
          <w:szCs w:val="20"/>
          <w:lang w:val="en-US"/>
        </w:rPr>
        <w:t xml:space="preserve"> slots that are included in the</w:t>
      </w:r>
      <w:r>
        <w:rPr>
          <w:rFonts w:eastAsia="等线"/>
          <w:szCs w:val="20"/>
        </w:rPr>
        <w:t xml:space="preserve"> </w:t>
      </w:r>
      <w:r w:rsidRPr="00D45116">
        <w:rPr>
          <w:rFonts w:eastAsia="等线"/>
          <w:szCs w:val="20"/>
          <w:lang w:val="en-US"/>
        </w:rPr>
        <w:t>candidate resources</w:t>
      </w:r>
      <w:del w:id="86" w:author="Kevin Lin" w:date="2022-10-02T08:42:00Z">
        <w:r w:rsidRPr="00D45116">
          <w:rPr>
            <w:rFonts w:eastAsia="等线"/>
            <w:szCs w:val="20"/>
            <w:lang w:val="en-US"/>
          </w:rPr>
          <w:delText xml:space="preserve"> corresponding to periodic-based partial sensing</w:delText>
        </w:r>
        <w:r>
          <w:rPr>
            <w:rFonts w:eastAsia="等线"/>
            <w:szCs w:val="20"/>
          </w:rPr>
          <w:delText xml:space="preserve"> </w:delText>
        </w:r>
        <w:r w:rsidRPr="00D45116">
          <w:rPr>
            <w:rFonts w:eastAsia="等线"/>
            <w:szCs w:val="20"/>
            <w:lang w:val="en-US"/>
          </w:rPr>
          <w:delText>operation</w:delText>
        </w:r>
      </w:del>
      <w:ins w:id="87" w:author="Kevin Lin" w:date="2022-10-02T08:42:00Z">
        <w:r>
          <w:rPr>
            <w:rFonts w:eastAsia="等线"/>
            <w:szCs w:val="20"/>
            <w:lang w:val="en-AU"/>
          </w:rPr>
          <w:t xml:space="preserve"> </w:t>
        </w:r>
        <w:r w:rsidRPr="00D45116">
          <w:rPr>
            <w:rFonts w:eastAsia="等线"/>
            <w:szCs w:val="20"/>
            <w:lang w:val="en-US"/>
          </w:rPr>
          <w:t>if Prsvp_TX≠0</w:t>
        </w:r>
      </w:ins>
      <w:r w:rsidRPr="00D45116">
        <w:rPr>
          <w:rFonts w:eastAsia="等线"/>
          <w:szCs w:val="20"/>
          <w:lang w:val="en-US"/>
        </w:rPr>
        <w:t>.</w:t>
      </w:r>
      <w:r>
        <w:rPr>
          <w:rFonts w:eastAsia="等线"/>
          <w:szCs w:val="20"/>
          <w:lang w:val="en-AU"/>
        </w:rPr>
        <w:t xml:space="preserve"> [9]</w:t>
      </w:r>
    </w:p>
    <w:p w:rsidR="0090426E" w:rsidRDefault="002123FD">
      <w:pPr>
        <w:ind w:left="568" w:hanging="284"/>
        <w:jc w:val="both"/>
        <w:rPr>
          <w:szCs w:val="20"/>
        </w:rPr>
      </w:pPr>
      <w:r>
        <w:rPr>
          <w:szCs w:val="20"/>
        </w:rPr>
        <w:t>-</w:t>
      </w:r>
      <w:r>
        <w:rPr>
          <w:szCs w:val="20"/>
        </w:rPr>
        <w:tab/>
      </w:r>
      <w:r>
        <w:rPr>
          <w:szCs w:val="20"/>
        </w:rPr>
        <w:t xml:space="preserve">Optionally, minimum number of </w:t>
      </w:r>
      <w:r>
        <w:rPr>
          <w:i/>
          <w:iCs/>
          <w:szCs w:val="20"/>
        </w:rPr>
        <w:t>Y</w:t>
      </w:r>
      <w:r>
        <w:rPr>
          <w:szCs w:val="20"/>
        </w:rPr>
        <w:t xml:space="preserve"> slots as </w:t>
      </w:r>
      <m:oMath>
        <m:sSub>
          <m:sSubPr>
            <m:ctrlPr>
              <w:rPr>
                <w:rFonts w:ascii="Cambria Math" w:eastAsiaTheme="minorHAnsi" w:hAnsi="Cambria Math"/>
                <w:szCs w:val="20"/>
              </w:rPr>
            </m:ctrlPr>
          </m:sSubPr>
          <m:e>
            <m:r>
              <w:rPr>
                <w:rFonts w:ascii="Cambria Math" w:hAnsi="Cambria Math"/>
                <w:szCs w:val="20"/>
              </w:rPr>
              <m:t>Y</m:t>
            </m:r>
          </m:e>
          <m:sub>
            <m:r>
              <w:rPr>
                <w:rFonts w:ascii="Cambria Math" w:hAnsi="Cambria Math"/>
                <w:szCs w:val="20"/>
              </w:rPr>
              <m:t>min</m:t>
            </m:r>
          </m:sub>
        </m:sSub>
      </m:oMath>
      <w:r>
        <w:rPr>
          <w:szCs w:val="20"/>
        </w:rPr>
        <w:t xml:space="preserve"> (</w:t>
      </w:r>
      <w:proofErr w:type="spellStart"/>
      <w:r>
        <w:rPr>
          <w:i/>
          <w:iCs/>
          <w:szCs w:val="20"/>
        </w:rPr>
        <w:t>minNumCandidateSlotsPeriodic</w:t>
      </w:r>
      <w:proofErr w:type="spellEnd"/>
      <w:r>
        <w:rPr>
          <w:szCs w:val="20"/>
        </w:rPr>
        <w:t xml:space="preserve">), which indicates the minimum number of </w:t>
      </w:r>
      <w:r>
        <w:rPr>
          <w:i/>
          <w:iCs/>
          <w:szCs w:val="20"/>
        </w:rPr>
        <w:t>Y</w:t>
      </w:r>
      <w:r>
        <w:rPr>
          <w:szCs w:val="20"/>
        </w:rPr>
        <w:t xml:space="preserve"> slots that are included in the resources corresponding to </w:t>
      </w:r>
      <w:proofErr w:type="spellStart"/>
      <w:r>
        <w:rPr>
          <w:szCs w:val="20"/>
        </w:rPr>
        <w:t>periodic</w:t>
      </w:r>
      <w:del w:id="88" w:author="Kevin Lin" w:date="2022-10-02T16:32:00Z">
        <w:r>
          <w:rPr>
            <w:szCs w:val="20"/>
          </w:rPr>
          <w:delText>-based partial sensing</w:delText>
        </w:r>
      </w:del>
      <w:ins w:id="89" w:author="Kevin Lin" w:date="2022-10-02T16:32:00Z">
        <w:r>
          <w:rPr>
            <w:szCs w:val="20"/>
          </w:rPr>
          <w:t>transmission</w:t>
        </w:r>
      </w:ins>
      <w:proofErr w:type="spellEnd"/>
      <w:r>
        <w:rPr>
          <w:szCs w:val="20"/>
        </w:rPr>
        <w:t>. [27]</w:t>
      </w:r>
    </w:p>
    <w:p w:rsidR="0090426E" w:rsidRDefault="0090426E">
      <w:pPr>
        <w:ind w:left="568" w:hanging="284"/>
        <w:jc w:val="both"/>
        <w:rPr>
          <w:rFonts w:eastAsia="等线"/>
          <w:szCs w:val="20"/>
          <w:lang w:val="en-AU"/>
        </w:rPr>
      </w:pPr>
    </w:p>
    <w:p w:rsidR="0090426E" w:rsidRDefault="002123FD">
      <w:pPr>
        <w:pStyle w:val="B1"/>
        <w:spacing w:after="0"/>
        <w:rPr>
          <w:color w:val="000000" w:themeColor="text1"/>
        </w:rPr>
      </w:pPr>
      <w:r>
        <w:rPr>
          <w:color w:val="000000" w:themeColor="text1"/>
        </w:rPr>
        <w:t>-</w:t>
      </w:r>
      <w:r>
        <w:rPr>
          <w:color w:val="000000" w:themeColor="text1"/>
        </w:rPr>
        <w:tab/>
        <w:t>Optionally, minimum numb</w:t>
      </w:r>
      <w:r>
        <w:rPr>
          <w:color w:val="000000" w:themeColor="text1"/>
        </w:rPr>
        <w:t xml:space="preserve">er of </w:t>
      </w:r>
      <m:oMath>
        <m:r>
          <w:rPr>
            <w:rFonts w:ascii="Cambria Math" w:hAnsi="Cambria Math"/>
            <w:color w:val="000000" w:themeColor="text1"/>
          </w:rPr>
          <m:t>Y</m:t>
        </m:r>
        <m:r>
          <m:rPr>
            <m:sty m:val="p"/>
          </m:rPr>
          <w:rPr>
            <w:rFonts w:ascii="Cambria Math" w:hAnsi="Cambria Math"/>
            <w:color w:val="000000" w:themeColor="text1"/>
            <w:lang w:eastAsia="ko-KR"/>
          </w:rPr>
          <m:t>'</m:t>
        </m:r>
      </m:oMath>
      <w:r>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r>
              <w:rPr>
                <w:rFonts w:ascii="Cambria Math" w:hAnsi="Cambria Math"/>
                <w:color w:val="000000" w:themeColor="text1"/>
              </w:rPr>
              <m:t>'</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Pr>
          <w:color w:val="000000" w:themeColor="text1"/>
        </w:rPr>
        <w:t xml:space="preserve"> (</w:t>
      </w:r>
      <w:proofErr w:type="spellStart"/>
      <w:r>
        <w:rPr>
          <w:i/>
          <w:iCs/>
        </w:rPr>
        <w:t>sl</w:t>
      </w:r>
      <w:r>
        <w:t>-</w:t>
      </w:r>
      <w:r>
        <w:rPr>
          <w:i/>
          <w:iCs/>
          <w:color w:val="000000" w:themeColor="text1"/>
        </w:rPr>
        <w:t>MinNumCandidateSlotsAperiodic</w:t>
      </w:r>
      <w:proofErr w:type="spellEnd"/>
      <w:r>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Pr>
          <w:color w:val="000000" w:themeColor="text1"/>
        </w:rPr>
        <w:t xml:space="preserve"> slots that are included in the </w:t>
      </w:r>
      <w:r>
        <w:t>candidate</w:t>
      </w:r>
      <w:r>
        <w:rPr>
          <w:color w:val="000000" w:themeColor="text1"/>
        </w:rPr>
        <w:t xml:space="preserve"> resources corresponding to contiguous partial sensing </w:t>
      </w:r>
      <w:r>
        <w:t>operation</w:t>
      </w:r>
      <w:ins w:id="90" w:author="Kevin Lin" w:date="2022-10-02T07:53:00Z">
        <w:r>
          <w:t xml:space="preserve"> for aperiodic transmissions</w:t>
        </w:r>
      </w:ins>
      <w:r>
        <w:rPr>
          <w:color w:val="000000" w:themeColor="text1"/>
        </w:rPr>
        <w:t>. [5]</w:t>
      </w:r>
    </w:p>
    <w:p w:rsidR="0090426E" w:rsidRDefault="002123FD">
      <w:pPr>
        <w:ind w:left="568" w:hanging="284"/>
        <w:rPr>
          <w:rFonts w:eastAsia="宋体"/>
          <w:color w:val="000000"/>
          <w:szCs w:val="20"/>
          <w:lang w:val="en-AU"/>
        </w:rPr>
      </w:pPr>
      <w:r w:rsidRPr="00D45116">
        <w:rPr>
          <w:rFonts w:eastAsia="宋体"/>
          <w:color w:val="000000"/>
          <w:szCs w:val="20"/>
          <w:lang w:val="en-US"/>
        </w:rPr>
        <w:t>-</w:t>
      </w:r>
      <w:r w:rsidRPr="00D45116">
        <w:rPr>
          <w:rFonts w:eastAsia="宋体"/>
          <w:color w:val="000000"/>
          <w:szCs w:val="20"/>
          <w:lang w:val="en-US"/>
        </w:rPr>
        <w:tab/>
      </w:r>
      <w:r w:rsidRPr="00D45116">
        <w:rPr>
          <w:rFonts w:eastAsia="宋体"/>
          <w:color w:val="000000"/>
          <w:szCs w:val="20"/>
          <w:lang w:val="en-US"/>
        </w:rPr>
        <w:t xml:space="preserve">Optionally, minimum number of </w:t>
      </w:r>
      <m:oMath>
        <m:r>
          <w:rPr>
            <w:rFonts w:ascii="Cambria Math" w:eastAsia="宋体" w:hAnsi="Cambria Math"/>
            <w:color w:val="000000"/>
            <w:szCs w:val="20"/>
            <w:lang w:val="zh-CN"/>
          </w:rPr>
          <m:t>Y</m:t>
        </m:r>
        <m:r>
          <m:rPr>
            <m:sty m:val="p"/>
          </m:rPr>
          <w:rPr>
            <w:rFonts w:ascii="Cambria Math" w:eastAsia="宋体" w:hAnsi="Cambria Math"/>
            <w:color w:val="000000"/>
            <w:szCs w:val="20"/>
            <w:lang w:val="en-US"/>
          </w:rPr>
          <m:t>'</m:t>
        </m:r>
      </m:oMath>
      <w:r w:rsidRPr="00D45116">
        <w:rPr>
          <w:rFonts w:eastAsia="宋体"/>
          <w:color w:val="000000"/>
          <w:szCs w:val="20"/>
          <w:lang w:val="en-US"/>
        </w:rPr>
        <w:t xml:space="preserve"> slots as </w:t>
      </w:r>
      <m:oMath>
        <m:sSub>
          <m:sSubPr>
            <m:ctrlPr>
              <w:rPr>
                <w:rFonts w:ascii="Cambria Math" w:eastAsia="宋体" w:hAnsi="Cambria Math"/>
                <w:i/>
                <w:color w:val="000000"/>
                <w:szCs w:val="20"/>
                <w:lang w:val="zh-CN"/>
              </w:rPr>
            </m:ctrlPr>
          </m:sSubPr>
          <m:e>
            <m:r>
              <w:rPr>
                <w:rFonts w:ascii="Cambria Math" w:eastAsia="宋体" w:hAnsi="Cambria Math"/>
                <w:color w:val="000000"/>
                <w:szCs w:val="20"/>
                <w:lang w:val="zh-CN"/>
              </w:rPr>
              <m:t>Y</m:t>
            </m:r>
            <m:r>
              <w:rPr>
                <w:rFonts w:ascii="Cambria Math" w:eastAsia="宋体" w:hAnsi="Cambria Math"/>
                <w:color w:val="000000"/>
                <w:szCs w:val="20"/>
                <w:lang w:val="en-US"/>
              </w:rPr>
              <m:t>'</m:t>
            </m:r>
          </m:e>
          <m:sub>
            <m:func>
              <m:funcPr>
                <m:ctrlPr>
                  <w:rPr>
                    <w:rFonts w:ascii="Cambria Math" w:eastAsia="宋体" w:hAnsi="Cambria Math"/>
                    <w:i/>
                    <w:color w:val="000000"/>
                    <w:szCs w:val="20"/>
                    <w:lang w:val="zh-CN"/>
                  </w:rPr>
                </m:ctrlPr>
              </m:funcPr>
              <m:fName>
                <m:r>
                  <m:rPr>
                    <m:sty m:val="p"/>
                  </m:rPr>
                  <w:rPr>
                    <w:rFonts w:ascii="Cambria Math" w:eastAsia="宋体" w:hAnsi="Cambria Math"/>
                    <w:color w:val="000000"/>
                    <w:szCs w:val="20"/>
                    <w:lang w:val="en-US"/>
                  </w:rPr>
                  <m:t xml:space="preserve">min </m:t>
                </m:r>
              </m:fName>
              <m:e>
                <m:r>
                  <w:rPr>
                    <w:rFonts w:ascii="Cambria Math" w:eastAsia="宋体" w:hAnsi="Cambria Math"/>
                    <w:color w:val="000000"/>
                    <w:szCs w:val="20"/>
                    <w:lang w:val="en-US"/>
                  </w:rPr>
                  <m:t xml:space="preserve"> </m:t>
                </m:r>
              </m:e>
            </m:func>
          </m:sub>
        </m:sSub>
      </m:oMath>
      <w:r w:rsidRPr="00D45116">
        <w:rPr>
          <w:rFonts w:eastAsia="宋体"/>
          <w:color w:val="000000"/>
          <w:szCs w:val="20"/>
          <w:lang w:val="en-US"/>
        </w:rPr>
        <w:t xml:space="preserve"> (</w:t>
      </w:r>
      <w:proofErr w:type="spellStart"/>
      <w:r w:rsidRPr="00D45116">
        <w:rPr>
          <w:rFonts w:eastAsia="宋体"/>
          <w:i/>
          <w:iCs/>
          <w:szCs w:val="20"/>
          <w:lang w:val="en-US"/>
        </w:rPr>
        <w:t>sl</w:t>
      </w:r>
      <w:proofErr w:type="spellEnd"/>
      <w:r w:rsidRPr="00D45116">
        <w:rPr>
          <w:rFonts w:eastAsia="宋体"/>
          <w:szCs w:val="20"/>
          <w:lang w:val="en-US"/>
        </w:rPr>
        <w:t>-</w:t>
      </w:r>
      <w:r>
        <w:rPr>
          <w:rFonts w:eastAsia="宋体"/>
          <w:i/>
          <w:iCs/>
          <w:color w:val="000000"/>
          <w:szCs w:val="20"/>
        </w:rPr>
        <w:t>M</w:t>
      </w:r>
      <w:proofErr w:type="spellStart"/>
      <w:r w:rsidRPr="00D45116">
        <w:rPr>
          <w:rFonts w:eastAsia="宋体"/>
          <w:i/>
          <w:iCs/>
          <w:color w:val="000000"/>
          <w:szCs w:val="20"/>
          <w:lang w:val="en-US"/>
        </w:rPr>
        <w:t>inNumCandidateSlotsAperiodic</w:t>
      </w:r>
      <w:proofErr w:type="spellEnd"/>
      <w:r w:rsidRPr="00D45116">
        <w:rPr>
          <w:rFonts w:eastAsia="宋体"/>
          <w:color w:val="000000"/>
          <w:szCs w:val="20"/>
          <w:lang w:val="en-US"/>
        </w:rPr>
        <w:t xml:space="preserve">), which indicates the minimum number of </w:t>
      </w:r>
      <m:oMath>
        <m:r>
          <w:rPr>
            <w:rFonts w:ascii="Cambria Math" w:eastAsia="宋体" w:hAnsi="Cambria Math"/>
            <w:color w:val="000000"/>
            <w:szCs w:val="20"/>
            <w:lang w:val="zh-CN"/>
          </w:rPr>
          <m:t>Y</m:t>
        </m:r>
        <m:r>
          <m:rPr>
            <m:sty m:val="p"/>
          </m:rPr>
          <w:rPr>
            <w:rFonts w:ascii="Cambria Math" w:eastAsia="宋体" w:hAnsi="Cambria Math"/>
            <w:color w:val="000000"/>
            <w:szCs w:val="20"/>
            <w:lang w:val="en-US"/>
          </w:rPr>
          <m:t>'</m:t>
        </m:r>
      </m:oMath>
      <w:r w:rsidRPr="00D45116">
        <w:rPr>
          <w:rFonts w:eastAsia="宋体"/>
          <w:color w:val="000000"/>
          <w:szCs w:val="20"/>
          <w:lang w:val="en-US"/>
        </w:rPr>
        <w:t xml:space="preserve"> slots that are included in the</w:t>
      </w:r>
      <w:r>
        <w:rPr>
          <w:rFonts w:eastAsia="宋体"/>
          <w:color w:val="000000"/>
          <w:szCs w:val="20"/>
        </w:rPr>
        <w:t xml:space="preserve"> </w:t>
      </w:r>
      <w:r w:rsidRPr="00D45116">
        <w:rPr>
          <w:rFonts w:eastAsia="宋体"/>
          <w:szCs w:val="20"/>
          <w:lang w:val="en-US"/>
        </w:rPr>
        <w:t>candidate</w:t>
      </w:r>
      <w:r w:rsidRPr="00D45116">
        <w:rPr>
          <w:rFonts w:eastAsia="宋体"/>
          <w:color w:val="000000"/>
          <w:szCs w:val="20"/>
          <w:lang w:val="en-US"/>
        </w:rPr>
        <w:t xml:space="preserve"> resources corresponding to </w:t>
      </w:r>
      <w:ins w:id="91" w:author="Kevin Lin" w:date="2022-10-02T08:08:00Z">
        <w:r>
          <w:rPr>
            <w:rFonts w:eastAsia="宋体"/>
            <w:color w:val="000000"/>
            <w:szCs w:val="20"/>
          </w:rPr>
          <w:t>periodic-based partial sensing and/or</w:t>
        </w:r>
        <w:r w:rsidRPr="00D45116">
          <w:rPr>
            <w:rFonts w:eastAsia="宋体"/>
            <w:color w:val="000000"/>
            <w:szCs w:val="20"/>
            <w:lang w:val="en-US"/>
          </w:rPr>
          <w:t xml:space="preserve"> </w:t>
        </w:r>
      </w:ins>
      <w:r w:rsidRPr="00D45116">
        <w:rPr>
          <w:rFonts w:eastAsia="宋体"/>
          <w:color w:val="000000"/>
          <w:szCs w:val="20"/>
          <w:lang w:val="en-US"/>
        </w:rPr>
        <w:t>contiguous partial s</w:t>
      </w:r>
      <w:r w:rsidRPr="00D45116">
        <w:rPr>
          <w:rFonts w:eastAsia="宋体"/>
          <w:color w:val="000000"/>
          <w:szCs w:val="20"/>
          <w:lang w:val="en-US"/>
        </w:rPr>
        <w:t>ensing</w:t>
      </w:r>
      <w:ins w:id="92" w:author="Kevin Lin" w:date="2022-10-02T08:08:00Z">
        <w:r>
          <w:rPr>
            <w:szCs w:val="20"/>
          </w:rPr>
          <w:t xml:space="preserve"> </w:t>
        </w:r>
        <w:r w:rsidRPr="00D45116">
          <w:rPr>
            <w:rFonts w:eastAsia="宋体"/>
            <w:color w:val="000000"/>
            <w:szCs w:val="20"/>
            <w:lang w:val="en-US"/>
          </w:rPr>
          <w:t>for resource (re)selection triggered by aperiodic transmission</w:t>
        </w:r>
      </w:ins>
      <w:del w:id="93" w:author="Kevin Lin" w:date="2022-10-02T08:08:00Z">
        <w:r>
          <w:rPr>
            <w:rFonts w:eastAsia="宋体"/>
            <w:color w:val="000000"/>
            <w:szCs w:val="20"/>
          </w:rPr>
          <w:delText xml:space="preserve"> </w:delText>
        </w:r>
        <w:r w:rsidRPr="00D45116">
          <w:rPr>
            <w:rFonts w:eastAsia="宋体"/>
            <w:szCs w:val="20"/>
            <w:lang w:val="en-US"/>
          </w:rPr>
          <w:delText>operation</w:delText>
        </w:r>
      </w:del>
      <w:r w:rsidRPr="00D45116">
        <w:rPr>
          <w:rFonts w:eastAsia="宋体"/>
          <w:color w:val="000000"/>
          <w:szCs w:val="20"/>
          <w:lang w:val="en-US"/>
        </w:rPr>
        <w:t>.</w:t>
      </w:r>
      <w:r>
        <w:rPr>
          <w:rFonts w:eastAsia="宋体"/>
          <w:color w:val="000000"/>
          <w:szCs w:val="20"/>
          <w:lang w:val="en-AU"/>
        </w:rPr>
        <w:t xml:space="preserve"> [7]</w:t>
      </w:r>
    </w:p>
    <w:p w:rsidR="0090426E" w:rsidRDefault="002123FD">
      <w:pPr>
        <w:ind w:left="568" w:hanging="284"/>
        <w:jc w:val="both"/>
        <w:rPr>
          <w:rFonts w:eastAsia="等线"/>
          <w:color w:val="000000"/>
          <w:szCs w:val="20"/>
          <w:lang w:val="en-AU"/>
        </w:rPr>
      </w:pPr>
      <w:r w:rsidRPr="00D45116">
        <w:rPr>
          <w:rFonts w:eastAsia="等线"/>
          <w:color w:val="000000"/>
          <w:szCs w:val="20"/>
          <w:lang w:val="en-US"/>
        </w:rPr>
        <w:t>-</w:t>
      </w:r>
      <w:r w:rsidRPr="00D45116">
        <w:rPr>
          <w:rFonts w:eastAsia="等线"/>
          <w:color w:val="000000"/>
          <w:szCs w:val="20"/>
          <w:lang w:val="en-US"/>
        </w:rPr>
        <w:tab/>
        <w:t xml:space="preserve">Optionally, minimum number of </w:t>
      </w:r>
      <m:oMath>
        <m:r>
          <w:rPr>
            <w:rFonts w:ascii="Cambria Math" w:eastAsia="等线" w:hAnsi="Cambria Math"/>
            <w:color w:val="000000"/>
            <w:szCs w:val="20"/>
            <w:lang w:val="zh-CN"/>
          </w:rPr>
          <m:t>Y</m:t>
        </m:r>
        <m:r>
          <m:rPr>
            <m:sty m:val="p"/>
          </m:rPr>
          <w:rPr>
            <w:rFonts w:ascii="Cambria Math" w:eastAsia="等线" w:hAnsi="Cambria Math"/>
            <w:color w:val="000000"/>
            <w:szCs w:val="20"/>
            <w:lang w:val="en-US"/>
          </w:rPr>
          <m:t>'</m:t>
        </m:r>
      </m:oMath>
      <w:r w:rsidRPr="00D45116">
        <w:rPr>
          <w:rFonts w:eastAsia="等线"/>
          <w:color w:val="000000"/>
          <w:szCs w:val="20"/>
          <w:lang w:val="en-US"/>
        </w:rPr>
        <w:t xml:space="preserve"> slots as </w:t>
      </w:r>
      <m:oMath>
        <m:sSub>
          <m:sSubPr>
            <m:ctrlPr>
              <w:rPr>
                <w:rFonts w:ascii="Cambria Math" w:eastAsia="等线" w:hAnsi="Cambria Math"/>
                <w:i/>
                <w:color w:val="000000"/>
                <w:szCs w:val="20"/>
                <w:lang w:val="zh-CN"/>
              </w:rPr>
            </m:ctrlPr>
          </m:sSubPr>
          <m:e>
            <m:r>
              <w:rPr>
                <w:rFonts w:ascii="Cambria Math" w:eastAsia="等线" w:hAnsi="Cambria Math"/>
                <w:color w:val="000000"/>
                <w:szCs w:val="20"/>
                <w:lang w:val="zh-CN"/>
              </w:rPr>
              <m:t>Y</m:t>
            </m:r>
            <m:r>
              <w:rPr>
                <w:rFonts w:ascii="Cambria Math" w:eastAsia="等线" w:hAnsi="Cambria Math"/>
                <w:color w:val="000000"/>
                <w:szCs w:val="20"/>
                <w:lang w:val="en-US"/>
              </w:rPr>
              <m:t>'</m:t>
            </m:r>
          </m:e>
          <m:sub>
            <m:func>
              <m:funcPr>
                <m:ctrlPr>
                  <w:rPr>
                    <w:rFonts w:ascii="Cambria Math" w:eastAsia="等线" w:hAnsi="Cambria Math"/>
                    <w:i/>
                    <w:color w:val="000000"/>
                    <w:szCs w:val="20"/>
                    <w:lang w:val="zh-CN"/>
                  </w:rPr>
                </m:ctrlPr>
              </m:funcPr>
              <m:fName>
                <m:r>
                  <m:rPr>
                    <m:sty m:val="p"/>
                  </m:rPr>
                  <w:rPr>
                    <w:rFonts w:ascii="Cambria Math" w:eastAsia="等线" w:hAnsi="Cambria Math"/>
                    <w:color w:val="000000"/>
                    <w:szCs w:val="20"/>
                    <w:lang w:val="en-US"/>
                  </w:rPr>
                  <m:t xml:space="preserve">min </m:t>
                </m:r>
              </m:fName>
              <m:e>
                <m:r>
                  <w:rPr>
                    <w:rFonts w:ascii="Cambria Math" w:eastAsia="等线" w:hAnsi="Cambria Math"/>
                    <w:color w:val="000000"/>
                    <w:szCs w:val="20"/>
                    <w:lang w:val="en-US"/>
                  </w:rPr>
                  <m:t xml:space="preserve"> </m:t>
                </m:r>
              </m:e>
            </m:func>
          </m:sub>
        </m:sSub>
      </m:oMath>
      <w:r w:rsidRPr="00D45116">
        <w:rPr>
          <w:rFonts w:eastAsia="等线"/>
          <w:color w:val="000000"/>
          <w:szCs w:val="20"/>
          <w:lang w:val="en-US"/>
        </w:rPr>
        <w:t xml:space="preserve"> (</w:t>
      </w:r>
      <w:proofErr w:type="spellStart"/>
      <w:r w:rsidRPr="00D45116">
        <w:rPr>
          <w:rFonts w:eastAsia="等线"/>
          <w:i/>
          <w:iCs/>
          <w:szCs w:val="20"/>
          <w:lang w:val="en-US"/>
        </w:rPr>
        <w:t>sl</w:t>
      </w:r>
      <w:proofErr w:type="spellEnd"/>
      <w:r w:rsidRPr="00D45116">
        <w:rPr>
          <w:rFonts w:eastAsia="等线"/>
          <w:szCs w:val="20"/>
          <w:lang w:val="en-US"/>
        </w:rPr>
        <w:t>-</w:t>
      </w:r>
      <w:r>
        <w:rPr>
          <w:rFonts w:eastAsia="等线"/>
          <w:i/>
          <w:iCs/>
          <w:color w:val="000000"/>
          <w:szCs w:val="20"/>
        </w:rPr>
        <w:t>M</w:t>
      </w:r>
      <w:proofErr w:type="spellStart"/>
      <w:r w:rsidRPr="00D45116">
        <w:rPr>
          <w:rFonts w:eastAsia="等线"/>
          <w:i/>
          <w:iCs/>
          <w:color w:val="000000"/>
          <w:szCs w:val="20"/>
          <w:lang w:val="en-US"/>
        </w:rPr>
        <w:t>inNumCandidateSlotsAperiodic</w:t>
      </w:r>
      <w:proofErr w:type="spellEnd"/>
      <w:r w:rsidRPr="00D45116">
        <w:rPr>
          <w:rFonts w:eastAsia="等线"/>
          <w:color w:val="000000"/>
          <w:szCs w:val="20"/>
          <w:lang w:val="en-US"/>
        </w:rPr>
        <w:t xml:space="preserve">), which indicates the minimum number of </w:t>
      </w:r>
      <m:oMath>
        <m:r>
          <w:rPr>
            <w:rFonts w:ascii="Cambria Math" w:eastAsia="等线" w:hAnsi="Cambria Math"/>
            <w:color w:val="000000"/>
            <w:szCs w:val="20"/>
            <w:lang w:val="zh-CN"/>
          </w:rPr>
          <m:t>Y</m:t>
        </m:r>
        <m:r>
          <m:rPr>
            <m:sty m:val="p"/>
          </m:rPr>
          <w:rPr>
            <w:rFonts w:ascii="Cambria Math" w:eastAsia="等线" w:hAnsi="Cambria Math"/>
            <w:color w:val="000000"/>
            <w:szCs w:val="20"/>
            <w:lang w:val="en-US"/>
          </w:rPr>
          <m:t>'</m:t>
        </m:r>
      </m:oMath>
      <w:r w:rsidRPr="00D45116">
        <w:rPr>
          <w:rFonts w:eastAsia="等线"/>
          <w:color w:val="000000"/>
          <w:szCs w:val="20"/>
          <w:lang w:val="en-US"/>
        </w:rPr>
        <w:t xml:space="preserve"> slots that are included in the</w:t>
      </w:r>
      <w:r>
        <w:rPr>
          <w:rFonts w:eastAsia="等线"/>
          <w:color w:val="000000"/>
          <w:szCs w:val="20"/>
        </w:rPr>
        <w:t xml:space="preserve"> </w:t>
      </w:r>
      <w:r w:rsidRPr="00D45116">
        <w:rPr>
          <w:rFonts w:eastAsia="等线"/>
          <w:szCs w:val="20"/>
          <w:lang w:val="en-US"/>
        </w:rPr>
        <w:t>candidate</w:t>
      </w:r>
      <w:r w:rsidRPr="00D45116">
        <w:rPr>
          <w:rFonts w:eastAsia="等线"/>
          <w:color w:val="000000"/>
          <w:szCs w:val="20"/>
          <w:lang w:val="en-US"/>
        </w:rPr>
        <w:t xml:space="preserve"> resources</w:t>
      </w:r>
      <w:del w:id="94" w:author="Kevin Lin" w:date="2022-10-02T08:43:00Z">
        <w:r w:rsidRPr="00D45116">
          <w:rPr>
            <w:rFonts w:eastAsia="等线"/>
            <w:color w:val="000000"/>
            <w:szCs w:val="20"/>
            <w:lang w:val="en-US"/>
          </w:rPr>
          <w:delText xml:space="preserve"> corresponding to contiguous partial sensing</w:delText>
        </w:r>
        <w:r>
          <w:rPr>
            <w:rFonts w:eastAsia="等线"/>
            <w:color w:val="000000"/>
            <w:szCs w:val="20"/>
          </w:rPr>
          <w:delText xml:space="preserve"> </w:delText>
        </w:r>
        <w:r w:rsidRPr="00D45116">
          <w:rPr>
            <w:rFonts w:eastAsia="等线"/>
            <w:szCs w:val="20"/>
            <w:lang w:val="en-US"/>
          </w:rPr>
          <w:delText>operation</w:delText>
        </w:r>
      </w:del>
      <w:ins w:id="95" w:author="Kevin Lin" w:date="2022-10-02T08:43:00Z">
        <w:r w:rsidRPr="00D45116">
          <w:rPr>
            <w:rFonts w:eastAsia="等线"/>
            <w:szCs w:val="20"/>
            <w:lang w:val="en-US"/>
          </w:rPr>
          <w:t xml:space="preserve"> if </w:t>
        </w:r>
        <w:proofErr w:type="spellStart"/>
        <w:r w:rsidRPr="00D45116">
          <w:rPr>
            <w:rFonts w:eastAsia="等线"/>
            <w:szCs w:val="20"/>
            <w:lang w:val="en-US"/>
          </w:rPr>
          <w:t>Prsvp_TX</w:t>
        </w:r>
        <w:proofErr w:type="spellEnd"/>
        <w:r w:rsidRPr="00D45116">
          <w:rPr>
            <w:rFonts w:eastAsia="等线"/>
            <w:szCs w:val="20"/>
            <w:lang w:val="en-US" w:eastAsia="zh-CN"/>
          </w:rPr>
          <w:t>=</w:t>
        </w:r>
        <w:r w:rsidRPr="00D45116">
          <w:rPr>
            <w:rFonts w:eastAsia="等线"/>
            <w:szCs w:val="20"/>
            <w:lang w:val="en-US"/>
          </w:rPr>
          <w:t>0</w:t>
        </w:r>
      </w:ins>
      <w:r w:rsidRPr="00D45116">
        <w:rPr>
          <w:rFonts w:eastAsia="等线"/>
          <w:color w:val="000000"/>
          <w:szCs w:val="20"/>
          <w:lang w:val="en-US"/>
        </w:rPr>
        <w:t>.</w:t>
      </w:r>
      <w:r>
        <w:rPr>
          <w:rFonts w:eastAsia="等线"/>
          <w:color w:val="000000"/>
          <w:szCs w:val="20"/>
          <w:lang w:val="en-AU"/>
        </w:rPr>
        <w:t xml:space="preserve"> [9]</w:t>
      </w:r>
    </w:p>
    <w:p w:rsidR="0090426E" w:rsidRDefault="002123FD">
      <w:pPr>
        <w:ind w:left="568" w:hanging="284"/>
        <w:jc w:val="both"/>
        <w:rPr>
          <w:rFonts w:eastAsia="宋体"/>
          <w:color w:val="000000"/>
          <w:szCs w:val="20"/>
          <w:lang w:val="en-AU"/>
        </w:rPr>
      </w:pPr>
      <w:r w:rsidRPr="00D45116">
        <w:rPr>
          <w:rFonts w:eastAsia="宋体"/>
          <w:color w:val="000000"/>
          <w:szCs w:val="20"/>
          <w:lang w:val="en-US"/>
        </w:rPr>
        <w:t>-</w:t>
      </w:r>
      <w:r w:rsidRPr="00D45116">
        <w:rPr>
          <w:rFonts w:eastAsia="宋体"/>
          <w:color w:val="000000"/>
          <w:szCs w:val="20"/>
          <w:lang w:val="en-US"/>
        </w:rPr>
        <w:tab/>
        <w:t xml:space="preserve">Optionally, minimum number of </w:t>
      </w:r>
      <m:oMath>
        <m:r>
          <w:rPr>
            <w:rFonts w:ascii="Cambria Math" w:eastAsia="宋体" w:hAnsi="Cambria Math"/>
            <w:color w:val="000000"/>
            <w:szCs w:val="20"/>
            <w:lang w:val="zh-CN"/>
          </w:rPr>
          <m:t>Y</m:t>
        </m:r>
        <m:r>
          <m:rPr>
            <m:sty m:val="p"/>
          </m:rPr>
          <w:rPr>
            <w:rFonts w:ascii="Cambria Math" w:eastAsia="宋体" w:hAnsi="Cambria Math"/>
            <w:color w:val="000000"/>
            <w:szCs w:val="20"/>
            <w:lang w:val="en-US"/>
          </w:rPr>
          <m:t>'</m:t>
        </m:r>
      </m:oMath>
      <w:r w:rsidRPr="00D45116">
        <w:rPr>
          <w:rFonts w:eastAsia="宋体"/>
          <w:color w:val="000000"/>
          <w:szCs w:val="20"/>
          <w:lang w:val="en-US"/>
        </w:rPr>
        <w:t xml:space="preserve"> slots as </w:t>
      </w:r>
      <m:oMath>
        <m:sSub>
          <m:sSubPr>
            <m:ctrlPr>
              <w:rPr>
                <w:rFonts w:ascii="Cambria Math" w:eastAsia="宋体" w:hAnsi="Cambria Math"/>
                <w:i/>
                <w:color w:val="000000"/>
                <w:szCs w:val="20"/>
                <w:lang w:val="zh-CN"/>
              </w:rPr>
            </m:ctrlPr>
          </m:sSubPr>
          <m:e>
            <m:r>
              <w:rPr>
                <w:rFonts w:ascii="Cambria Math" w:eastAsia="宋体" w:hAnsi="Cambria Math"/>
                <w:color w:val="000000"/>
                <w:szCs w:val="20"/>
                <w:lang w:val="zh-CN"/>
              </w:rPr>
              <m:t>Y</m:t>
            </m:r>
            <m:r>
              <w:rPr>
                <w:rFonts w:ascii="Cambria Math" w:eastAsia="宋体" w:hAnsi="Cambria Math"/>
                <w:color w:val="000000"/>
                <w:szCs w:val="20"/>
                <w:lang w:val="en-US"/>
              </w:rPr>
              <m:t>'</m:t>
            </m:r>
          </m:e>
          <m:sub>
            <m:func>
              <m:funcPr>
                <m:ctrlPr>
                  <w:rPr>
                    <w:rFonts w:ascii="Cambria Math" w:eastAsia="宋体" w:hAnsi="Cambria Math"/>
                    <w:i/>
                    <w:color w:val="000000"/>
                    <w:szCs w:val="20"/>
                    <w:lang w:val="zh-CN"/>
                  </w:rPr>
                </m:ctrlPr>
              </m:funcPr>
              <m:fName>
                <m:r>
                  <m:rPr>
                    <m:sty m:val="p"/>
                  </m:rPr>
                  <w:rPr>
                    <w:rFonts w:ascii="Cambria Math" w:eastAsia="宋体" w:hAnsi="Cambria Math"/>
                    <w:color w:val="000000"/>
                    <w:szCs w:val="20"/>
                    <w:lang w:val="en-US"/>
                  </w:rPr>
                  <m:t xml:space="preserve">min </m:t>
                </m:r>
              </m:fName>
              <m:e>
                <m:r>
                  <w:rPr>
                    <w:rFonts w:ascii="Cambria Math" w:eastAsia="宋体" w:hAnsi="Cambria Math"/>
                    <w:color w:val="000000"/>
                    <w:szCs w:val="20"/>
                    <w:lang w:val="en-US"/>
                  </w:rPr>
                  <m:t xml:space="preserve"> </m:t>
                </m:r>
              </m:e>
            </m:func>
          </m:sub>
        </m:sSub>
      </m:oMath>
      <w:r w:rsidRPr="00D45116">
        <w:rPr>
          <w:rFonts w:eastAsia="宋体"/>
          <w:color w:val="000000"/>
          <w:szCs w:val="20"/>
          <w:lang w:val="en-US"/>
        </w:rPr>
        <w:t xml:space="preserve"> (</w:t>
      </w:r>
      <w:proofErr w:type="spellStart"/>
      <w:r w:rsidRPr="00D45116">
        <w:rPr>
          <w:rFonts w:eastAsia="宋体"/>
          <w:i/>
          <w:iCs/>
          <w:szCs w:val="20"/>
          <w:lang w:val="en-US"/>
        </w:rPr>
        <w:t>sl</w:t>
      </w:r>
      <w:proofErr w:type="spellEnd"/>
      <w:r w:rsidRPr="00D45116">
        <w:rPr>
          <w:rFonts w:eastAsia="宋体"/>
          <w:szCs w:val="20"/>
          <w:lang w:val="en-US"/>
        </w:rPr>
        <w:t>-</w:t>
      </w:r>
      <w:r>
        <w:rPr>
          <w:rFonts w:eastAsia="宋体"/>
          <w:i/>
          <w:iCs/>
          <w:color w:val="000000"/>
          <w:szCs w:val="20"/>
        </w:rPr>
        <w:t>M</w:t>
      </w:r>
      <w:proofErr w:type="spellStart"/>
      <w:r w:rsidRPr="00D45116">
        <w:rPr>
          <w:rFonts w:eastAsia="宋体"/>
          <w:i/>
          <w:iCs/>
          <w:color w:val="000000"/>
          <w:szCs w:val="20"/>
          <w:lang w:val="en-US"/>
        </w:rPr>
        <w:t>inNumCandidateSlotsAperiodic</w:t>
      </w:r>
      <w:proofErr w:type="spellEnd"/>
      <w:r w:rsidRPr="00D45116">
        <w:rPr>
          <w:rFonts w:eastAsia="宋体"/>
          <w:color w:val="000000"/>
          <w:szCs w:val="20"/>
          <w:lang w:val="en-US"/>
        </w:rPr>
        <w:t xml:space="preserve">), which indicates the minimum number of </w:t>
      </w:r>
      <m:oMath>
        <m:r>
          <w:rPr>
            <w:rFonts w:ascii="Cambria Math" w:eastAsia="宋体" w:hAnsi="Cambria Math"/>
            <w:color w:val="000000"/>
            <w:szCs w:val="20"/>
            <w:lang w:val="zh-CN"/>
          </w:rPr>
          <m:t>Y</m:t>
        </m:r>
        <m:r>
          <m:rPr>
            <m:sty m:val="p"/>
          </m:rPr>
          <w:rPr>
            <w:rFonts w:ascii="Cambria Math" w:eastAsia="宋体" w:hAnsi="Cambria Math"/>
            <w:color w:val="000000"/>
            <w:szCs w:val="20"/>
            <w:lang w:val="en-US"/>
          </w:rPr>
          <m:t>'</m:t>
        </m:r>
      </m:oMath>
      <w:r w:rsidRPr="00D45116">
        <w:rPr>
          <w:rFonts w:eastAsia="宋体"/>
          <w:color w:val="000000"/>
          <w:szCs w:val="20"/>
          <w:lang w:val="en-US"/>
        </w:rPr>
        <w:t xml:space="preserve"> slots that are included in the</w:t>
      </w:r>
      <w:r>
        <w:rPr>
          <w:rFonts w:eastAsia="宋体"/>
          <w:color w:val="000000"/>
          <w:szCs w:val="20"/>
        </w:rPr>
        <w:t xml:space="preserve"> </w:t>
      </w:r>
      <w:r w:rsidRPr="00D45116">
        <w:rPr>
          <w:rFonts w:eastAsia="宋体"/>
          <w:szCs w:val="20"/>
          <w:lang w:val="en-US"/>
        </w:rPr>
        <w:t>candidate</w:t>
      </w:r>
      <w:r w:rsidRPr="00D45116">
        <w:rPr>
          <w:rFonts w:eastAsia="宋体"/>
          <w:color w:val="000000"/>
          <w:szCs w:val="20"/>
          <w:lang w:val="en-US"/>
        </w:rPr>
        <w:t xml:space="preserve"> resources corresponding to</w:t>
      </w:r>
      <w:r w:rsidRPr="00D45116">
        <w:rPr>
          <w:rFonts w:eastAsia="宋体"/>
          <w:color w:val="FF0000"/>
          <w:szCs w:val="20"/>
          <w:lang w:val="en-US"/>
        </w:rPr>
        <w:t xml:space="preserve"> </w:t>
      </w:r>
      <w:ins w:id="96" w:author="Kevin Lin" w:date="2022-10-02T15:07:00Z">
        <w:r w:rsidRPr="00D45116">
          <w:rPr>
            <w:rFonts w:eastAsia="宋体"/>
            <w:color w:val="000000" w:themeColor="text1"/>
            <w:szCs w:val="20"/>
            <w:lang w:val="en-US"/>
          </w:rPr>
          <w:t>periodic-based partial sensing and/or</w:t>
        </w:r>
        <w:r w:rsidRPr="00D45116">
          <w:rPr>
            <w:rFonts w:eastAsia="宋体"/>
            <w:color w:val="000000"/>
            <w:szCs w:val="20"/>
            <w:lang w:val="en-US"/>
          </w:rPr>
          <w:t xml:space="preserve"> </w:t>
        </w:r>
      </w:ins>
      <w:r w:rsidRPr="00D45116">
        <w:rPr>
          <w:rFonts w:eastAsia="宋体"/>
          <w:color w:val="000000"/>
          <w:szCs w:val="20"/>
          <w:lang w:val="en-US"/>
        </w:rPr>
        <w:t>contiguous partial sensing</w:t>
      </w:r>
      <w:r>
        <w:rPr>
          <w:rFonts w:eastAsia="宋体"/>
          <w:color w:val="000000"/>
          <w:szCs w:val="20"/>
        </w:rPr>
        <w:t xml:space="preserve"> </w:t>
      </w:r>
      <w:r w:rsidRPr="00D45116">
        <w:rPr>
          <w:rFonts w:eastAsia="宋体"/>
          <w:szCs w:val="20"/>
          <w:lang w:val="en-US"/>
        </w:rPr>
        <w:t>operation</w:t>
      </w:r>
      <w:r w:rsidRPr="00D45116">
        <w:rPr>
          <w:rFonts w:eastAsia="宋体"/>
          <w:color w:val="000000"/>
          <w:szCs w:val="20"/>
          <w:lang w:val="en-US"/>
        </w:rPr>
        <w:t>.</w:t>
      </w:r>
      <w:r>
        <w:rPr>
          <w:rFonts w:eastAsia="宋体"/>
          <w:color w:val="000000"/>
          <w:szCs w:val="20"/>
          <w:lang w:val="en-AU"/>
        </w:rPr>
        <w:t xml:space="preserve"> [23]</w:t>
      </w:r>
    </w:p>
    <w:p w:rsidR="0090426E" w:rsidRDefault="002123FD">
      <w:pPr>
        <w:ind w:left="568" w:hanging="284"/>
        <w:jc w:val="both"/>
        <w:rPr>
          <w:rFonts w:ascii="Calibri" w:hAnsi="Calibri" w:cs="Calibri"/>
          <w:color w:val="000000" w:themeColor="text1"/>
          <w:szCs w:val="20"/>
          <w:lang w:eastAsia="zh-CN"/>
        </w:rPr>
      </w:pPr>
      <w:r>
        <w:rPr>
          <w:color w:val="000000" w:themeColor="text1"/>
          <w:szCs w:val="20"/>
        </w:rPr>
        <w:t>-</w:t>
      </w:r>
      <w:r>
        <w:rPr>
          <w:color w:val="000000" w:themeColor="text1"/>
          <w:szCs w:val="20"/>
        </w:rPr>
        <w:tab/>
        <w:t xml:space="preserve">Optionally,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Pr>
          <w:color w:val="000000" w:themeColor="text1"/>
          <w:szCs w:val="20"/>
        </w:rPr>
        <w:t xml:space="preserve"> slots as </w:t>
      </w:r>
      <m:oMath>
        <m:sSub>
          <m:sSubPr>
            <m:ctrlPr>
              <w:rPr>
                <w:rFonts w:ascii="Cambria Math" w:hAnsi="Cambria Math"/>
                <w:i/>
                <w:color w:val="000000" w:themeColor="text1"/>
                <w:szCs w:val="20"/>
              </w:rPr>
            </m:ctrlPr>
          </m:sSubPr>
          <m:e>
            <m:r>
              <w:rPr>
                <w:rFonts w:ascii="Cambria Math" w:hAnsi="Cambria Math"/>
                <w:color w:val="000000" w:themeColor="text1"/>
                <w:szCs w:val="20"/>
              </w:rPr>
              <m:t>Y</m:t>
            </m:r>
            <m:r>
              <w:rPr>
                <w:rFonts w:ascii="Cambria Math" w:hAnsi="Cambria Math"/>
                <w:color w:val="000000" w:themeColor="text1"/>
                <w:szCs w:val="20"/>
              </w:rPr>
              <m:t>'</m:t>
            </m:r>
          </m:e>
          <m:sub>
            <m:func>
              <m:funcPr>
                <m:ctrlPr>
                  <w:rPr>
                    <w:rFonts w:ascii="Cambria Math" w:hAnsi="Cambria Math"/>
                    <w:i/>
                    <w:color w:val="000000" w:themeColor="text1"/>
                    <w:szCs w:val="20"/>
                  </w:rPr>
                </m:ctrlPr>
              </m:funcPr>
              <m:fName>
                <m:r>
                  <m:rPr>
                    <m:sty m:val="p"/>
                  </m:rPr>
                  <w:rPr>
                    <w:rFonts w:ascii="Cambria Math" w:hAnsi="Cambria Math"/>
                    <w:color w:val="000000" w:themeColor="text1"/>
                    <w:szCs w:val="20"/>
                  </w:rPr>
                  <m:t xml:space="preserve">min </m:t>
                </m:r>
              </m:fName>
              <m:e>
                <m:r>
                  <w:rPr>
                    <w:rFonts w:ascii="Cambria Math" w:hAnsi="Cambria Math"/>
                    <w:color w:val="000000" w:themeColor="text1"/>
                    <w:szCs w:val="20"/>
                  </w:rPr>
                  <m:t xml:space="preserve"> </m:t>
                </m:r>
              </m:e>
            </m:func>
          </m:sub>
        </m:sSub>
      </m:oMath>
      <w:r>
        <w:rPr>
          <w:color w:val="000000" w:themeColor="text1"/>
          <w:szCs w:val="20"/>
        </w:rPr>
        <w:t xml:space="preserve"> (</w:t>
      </w:r>
      <w:proofErr w:type="spellStart"/>
      <w:r>
        <w:rPr>
          <w:i/>
          <w:iCs/>
          <w:color w:val="000000" w:themeColor="text1"/>
          <w:szCs w:val="20"/>
        </w:rPr>
        <w:t>minNumCandidateSlotsAperiodic</w:t>
      </w:r>
      <w:proofErr w:type="spellEnd"/>
      <w:r>
        <w:rPr>
          <w:color w:val="000000" w:themeColor="text1"/>
          <w:szCs w:val="20"/>
        </w:rPr>
        <w:t xml:space="preserve">), which indicates the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Pr>
          <w:color w:val="000000" w:themeColor="text1"/>
          <w:szCs w:val="20"/>
        </w:rPr>
        <w:t xml:space="preserve"> slots that are included in the resources corresponding to </w:t>
      </w:r>
      <w:ins w:id="97" w:author="Kevin Lin" w:date="2022-10-02T16:34:00Z">
        <w:r>
          <w:rPr>
            <w:color w:val="000000" w:themeColor="text1"/>
            <w:szCs w:val="20"/>
          </w:rPr>
          <w:t>aperiodic transmission</w:t>
        </w:r>
      </w:ins>
      <w:del w:id="98" w:author="Kevin Lin" w:date="2022-10-02T16:34:00Z">
        <w:r>
          <w:rPr>
            <w:color w:val="000000" w:themeColor="text1"/>
            <w:szCs w:val="20"/>
          </w:rPr>
          <w:delText>contiguous partial sensing</w:delText>
        </w:r>
      </w:del>
      <w:r>
        <w:rPr>
          <w:color w:val="000000" w:themeColor="text1"/>
          <w:szCs w:val="20"/>
        </w:rPr>
        <w:t>. [27]</w:t>
      </w:r>
    </w:p>
    <w:p w:rsidR="0090426E" w:rsidRDefault="002123FD">
      <w:pPr>
        <w:autoSpaceDE w:val="0"/>
        <w:autoSpaceDN w:val="0"/>
        <w:jc w:val="both"/>
        <w:rPr>
          <w:rFonts w:ascii="Calibri" w:hAnsi="Calibri" w:cs="Calibri"/>
          <w:color w:val="000000" w:themeColor="text1"/>
          <w:szCs w:val="20"/>
          <w:lang w:eastAsia="zh-CN"/>
        </w:rPr>
      </w:pPr>
      <w:r>
        <w:rPr>
          <w:rFonts w:ascii="Calibri" w:hAnsi="Calibri" w:cs="Calibri"/>
          <w:i/>
          <w:color w:val="000000" w:themeColor="text1"/>
          <w:szCs w:val="20"/>
          <w:lang w:eastAsia="zh-CN"/>
        </w:rPr>
        <w:t xml:space="preserve"> </w:t>
      </w:r>
    </w:p>
    <w:tbl>
      <w:tblPr>
        <w:tblStyle w:val="aff6"/>
        <w:tblW w:w="0" w:type="auto"/>
        <w:tblLook w:val="04A0" w:firstRow="1" w:lastRow="0" w:firstColumn="1" w:lastColumn="0" w:noHBand="0" w:noVBand="1"/>
      </w:tblPr>
      <w:tblGrid>
        <w:gridCol w:w="9631"/>
      </w:tblGrid>
      <w:tr w:rsidR="0090426E">
        <w:tc>
          <w:tcPr>
            <w:tcW w:w="9631" w:type="dxa"/>
          </w:tcPr>
          <w:p w:rsidR="0090426E" w:rsidRDefault="002123FD">
            <w:pPr>
              <w:autoSpaceDE w:val="0"/>
              <w:autoSpaceDN w:val="0"/>
              <w:rPr>
                <w:rFonts w:ascii="Times New Roman" w:hAnsi="Times New Roman"/>
                <w:sz w:val="18"/>
                <w:szCs w:val="18"/>
              </w:rPr>
            </w:pPr>
            <w:r>
              <w:rPr>
                <w:rFonts w:ascii="Calibri" w:hAnsi="Calibri" w:cs="Calibri"/>
                <w:b/>
                <w:bCs/>
                <w:color w:val="000000"/>
                <w:sz w:val="18"/>
                <w:szCs w:val="18"/>
                <w:highlight w:val="green"/>
              </w:rPr>
              <w:t>Agreement</w:t>
            </w:r>
            <w:r>
              <w:rPr>
                <w:rFonts w:ascii="Calibri" w:hAnsi="Calibri" w:cs="Calibri"/>
                <w:color w:val="000000"/>
                <w:sz w:val="18"/>
                <w:szCs w:val="18"/>
                <w:highlight w:val="green"/>
              </w:rPr>
              <w:t xml:space="preserve"> from RAN1#104-e</w:t>
            </w:r>
            <w:r>
              <w:rPr>
                <w:rFonts w:ascii="Calibri" w:hAnsi="Calibri" w:cs="Calibri"/>
                <w:b/>
                <w:bCs/>
                <w:color w:val="000000"/>
                <w:sz w:val="18"/>
                <w:szCs w:val="18"/>
              </w:rPr>
              <w:t>:</w:t>
            </w:r>
            <w:r>
              <w:rPr>
                <w:rFonts w:ascii="Calibri" w:hAnsi="Calibri" w:cs="Calibri"/>
                <w:color w:val="000000"/>
                <w:sz w:val="18"/>
                <w:szCs w:val="18"/>
              </w:rPr>
              <w:t xml:space="preserve"> </w:t>
            </w:r>
            <w:r>
              <w:rPr>
                <w:rFonts w:ascii="Times New Roman" w:hAnsi="Times New Roman"/>
                <w:sz w:val="18"/>
                <w:szCs w:val="18"/>
              </w:rPr>
              <w:t xml:space="preserve">In a resource pool (pre-)configured with at least partial sensing, </w:t>
            </w:r>
            <w:r>
              <w:rPr>
                <w:rFonts w:ascii="Times New Roman" w:hAnsi="Times New Roman"/>
                <w:sz w:val="18"/>
                <w:szCs w:val="18"/>
                <w:highlight w:val="yellow"/>
              </w:rPr>
              <w:t>if UE performs periodic-based partial sensing</w:t>
            </w:r>
            <w:r>
              <w:rPr>
                <w:rFonts w:ascii="Times New Roman" w:hAnsi="Times New Roman"/>
                <w:sz w:val="18"/>
                <w:szCs w:val="18"/>
              </w:rPr>
              <w:t xml:space="preserve">, at least </w:t>
            </w:r>
            <w:r>
              <w:rPr>
                <w:rFonts w:ascii="Times New Roman" w:hAnsi="Times New Roman"/>
                <w:sz w:val="18"/>
                <w:szCs w:val="18"/>
                <w:highlight w:val="yellow"/>
              </w:rPr>
              <w:t>when the reservation for another TB (when carried in SCI) is enabled for the resource pool</w:t>
            </w:r>
            <w:r>
              <w:rPr>
                <w:rFonts w:ascii="Times New Roman" w:hAnsi="Times New Roman"/>
                <w:sz w:val="18"/>
                <w:szCs w:val="18"/>
              </w:rPr>
              <w:t xml:space="preserve"> and resource selection/reselection is triggered at slot n, </w:t>
            </w:r>
            <w:r>
              <w:rPr>
                <w:rFonts w:ascii="Times New Roman" w:hAnsi="Times New Roman"/>
                <w:sz w:val="18"/>
                <w:szCs w:val="18"/>
                <w:highlight w:val="yellow"/>
              </w:rPr>
              <w:t>it is up to UE implementation to determine a set of Y candidate slots within a resource selecti</w:t>
            </w:r>
            <w:r>
              <w:rPr>
                <w:rFonts w:ascii="Times New Roman" w:hAnsi="Times New Roman"/>
                <w:sz w:val="18"/>
                <w:szCs w:val="18"/>
                <w:highlight w:val="yellow"/>
              </w:rPr>
              <w:t>on window</w:t>
            </w:r>
            <w:r>
              <w:rPr>
                <w:rFonts w:ascii="Times New Roman" w:hAnsi="Times New Roman"/>
                <w:sz w:val="18"/>
                <w:szCs w:val="18"/>
              </w:rPr>
              <w:t>, where</w:t>
            </w:r>
          </w:p>
          <w:p w:rsidR="0090426E" w:rsidRDefault="002123FD">
            <w:pPr>
              <w:pStyle w:val="xxmsolistparagraph"/>
              <w:numPr>
                <w:ilvl w:val="0"/>
                <w:numId w:val="34"/>
              </w:numPr>
              <w:autoSpaceDE w:val="0"/>
              <w:autoSpaceDN w:val="0"/>
              <w:spacing w:before="0" w:beforeAutospacing="0" w:after="0" w:afterAutospacing="0"/>
              <w:jc w:val="both"/>
              <w:rPr>
                <w:rFonts w:ascii="Times New Roman" w:hAnsi="Times New Roman"/>
                <w:sz w:val="18"/>
                <w:szCs w:val="18"/>
              </w:rPr>
            </w:pPr>
            <w:r>
              <w:rPr>
                <w:rFonts w:ascii="Times New Roman" w:hAnsi="Times New Roman"/>
                <w:sz w:val="18"/>
                <w:szCs w:val="18"/>
              </w:rPr>
              <w:t>FFS condition(s) and timing(s) for which periodic-based partial sensing is performed by UE</w:t>
            </w:r>
          </w:p>
          <w:p w:rsidR="0090426E" w:rsidRDefault="002123FD">
            <w:pPr>
              <w:pStyle w:val="xxmsolistparagraph"/>
              <w:numPr>
                <w:ilvl w:val="0"/>
                <w:numId w:val="34"/>
              </w:numPr>
              <w:autoSpaceDE w:val="0"/>
              <w:autoSpaceDN w:val="0"/>
              <w:spacing w:before="0" w:beforeAutospacing="0" w:after="0" w:afterAutospacing="0"/>
              <w:jc w:val="both"/>
              <w:rPr>
                <w:rFonts w:ascii="Times New Roman" w:hAnsi="Times New Roman"/>
                <w:sz w:val="18"/>
                <w:szCs w:val="18"/>
              </w:rPr>
            </w:pPr>
            <w:r>
              <w:rPr>
                <w:rFonts w:ascii="Times New Roman" w:hAnsi="Times New Roman"/>
                <w:sz w:val="18"/>
                <w:szCs w:val="18"/>
              </w:rPr>
              <w:t>The resource selection window is [n+T1, n+T2]</w:t>
            </w:r>
          </w:p>
          <w:p w:rsidR="0090426E" w:rsidRDefault="002123FD">
            <w:pPr>
              <w:numPr>
                <w:ilvl w:val="1"/>
                <w:numId w:val="35"/>
              </w:numPr>
              <w:autoSpaceDE w:val="0"/>
              <w:autoSpaceDN w:val="0"/>
              <w:jc w:val="both"/>
              <w:rPr>
                <w:rFonts w:ascii="Times New Roman" w:hAnsi="Times New Roman"/>
                <w:sz w:val="18"/>
                <w:szCs w:val="18"/>
              </w:rPr>
            </w:pPr>
            <w:r>
              <w:rPr>
                <w:rFonts w:ascii="Times New Roman" w:hAnsi="Times New Roman"/>
                <w:sz w:val="18"/>
                <w:szCs w:val="18"/>
              </w:rPr>
              <w:t>As a baseline, T1 and T2 are defined in the same way as in R16 NR-V2X according to step 1 [TS 38.214 S</w:t>
            </w:r>
            <w:r>
              <w:rPr>
                <w:rFonts w:ascii="Times New Roman" w:hAnsi="Times New Roman"/>
                <w:sz w:val="18"/>
                <w:szCs w:val="18"/>
              </w:rPr>
              <w:t>ec. 8.1.4]</w:t>
            </w:r>
          </w:p>
          <w:p w:rsidR="0090426E" w:rsidRDefault="002123FD">
            <w:pPr>
              <w:numPr>
                <w:ilvl w:val="1"/>
                <w:numId w:val="35"/>
              </w:numPr>
              <w:autoSpaceDE w:val="0"/>
              <w:autoSpaceDN w:val="0"/>
              <w:jc w:val="both"/>
              <w:rPr>
                <w:rFonts w:ascii="Times New Roman" w:hAnsi="Times New Roman"/>
                <w:sz w:val="18"/>
                <w:szCs w:val="18"/>
              </w:rPr>
            </w:pPr>
            <w:r>
              <w:rPr>
                <w:rFonts w:ascii="Times New Roman" w:hAnsi="Times New Roman"/>
                <w:sz w:val="18"/>
                <w:szCs w:val="18"/>
              </w:rPr>
              <w:t xml:space="preserve">Further discuss whether or not to introduce a threshold to re-define T1 and T2 such that </w:t>
            </w:r>
          </w:p>
          <w:p w:rsidR="0090426E" w:rsidRDefault="002123FD">
            <w:pPr>
              <w:pStyle w:val="afff1"/>
              <w:numPr>
                <w:ilvl w:val="2"/>
                <w:numId w:val="36"/>
              </w:numPr>
              <w:autoSpaceDE w:val="0"/>
              <w:autoSpaceDN w:val="0"/>
              <w:ind w:leftChars="0"/>
              <w:jc w:val="both"/>
              <w:rPr>
                <w:rFonts w:ascii="Times New Roman" w:hAnsi="Times New Roman"/>
                <w:iCs/>
                <w:sz w:val="18"/>
                <w:szCs w:val="18"/>
              </w:rPr>
            </w:pPr>
            <w:r>
              <w:rPr>
                <w:rFonts w:ascii="Times New Roman" w:hAnsi="Times New Roman"/>
                <w:iCs/>
                <w:sz w:val="18"/>
                <w:szCs w:val="18"/>
              </w:rPr>
              <w:t>T1</w:t>
            </w:r>
            <w:r>
              <w:rPr>
                <w:rFonts w:ascii="Times New Roman" w:hAnsi="Times New Roman"/>
                <w:i/>
                <w:sz w:val="18"/>
                <w:szCs w:val="18"/>
              </w:rPr>
              <w:t xml:space="preserve"> </w:t>
            </w:r>
            <w:r>
              <w:rPr>
                <w:rFonts w:ascii="Times New Roman" w:hAnsi="Times New Roman"/>
                <w:iCs/>
                <w:sz w:val="18"/>
                <w:szCs w:val="18"/>
              </w:rPr>
              <w:t xml:space="preserve">≥ 0 (subject to processing time constraint </w:t>
            </w:r>
            <w:proofErr w:type="spellStart"/>
            <w:r>
              <w:rPr>
                <w:rFonts w:ascii="Times New Roman" w:hAnsi="Times New Roman"/>
                <w:iCs/>
                <w:sz w:val="18"/>
                <w:szCs w:val="18"/>
              </w:rPr>
              <w:t>T</w:t>
            </w:r>
            <w:r>
              <w:rPr>
                <w:rFonts w:ascii="Times New Roman" w:hAnsi="Times New Roman"/>
                <w:iCs/>
                <w:sz w:val="18"/>
                <w:szCs w:val="18"/>
                <w:vertAlign w:val="subscript"/>
              </w:rPr>
              <w:t>proc</w:t>
            </w:r>
            <w:proofErr w:type="spellEnd"/>
            <w:r>
              <w:rPr>
                <w:rFonts w:ascii="Times New Roman" w:hAnsi="Times New Roman"/>
                <w:iCs/>
                <w:sz w:val="18"/>
                <w:szCs w:val="18"/>
                <w:vertAlign w:val="subscript"/>
              </w:rPr>
              <w:t>, 1</w:t>
            </w:r>
            <w:r>
              <w:rPr>
                <w:rFonts w:ascii="Times New Roman" w:hAnsi="Times New Roman"/>
                <w:iCs/>
                <w:sz w:val="18"/>
                <w:szCs w:val="18"/>
              </w:rPr>
              <w:t>), and T2 ≤ remaining PDB</w:t>
            </w:r>
          </w:p>
          <w:p w:rsidR="0090426E" w:rsidRDefault="002123FD">
            <w:pPr>
              <w:pStyle w:val="afff1"/>
              <w:numPr>
                <w:ilvl w:val="2"/>
                <w:numId w:val="36"/>
              </w:numPr>
              <w:autoSpaceDE w:val="0"/>
              <w:autoSpaceDN w:val="0"/>
              <w:ind w:leftChars="0"/>
              <w:jc w:val="both"/>
              <w:rPr>
                <w:rFonts w:ascii="Times New Roman" w:hAnsi="Times New Roman"/>
                <w:sz w:val="18"/>
                <w:szCs w:val="18"/>
              </w:rPr>
            </w:pPr>
            <w:r>
              <w:rPr>
                <w:rFonts w:ascii="Times New Roman" w:hAnsi="Times New Roman"/>
                <w:sz w:val="18"/>
                <w:szCs w:val="18"/>
                <w:lang w:eastAsia="ko-KR"/>
              </w:rPr>
              <w:t xml:space="preserve">T2-T1 </w:t>
            </w:r>
            <w:r>
              <w:rPr>
                <w:rFonts w:ascii="Times New Roman" w:hAnsi="Times New Roman"/>
                <w:i/>
                <w:sz w:val="18"/>
                <w:szCs w:val="18"/>
              </w:rPr>
              <w:t>≤</w:t>
            </w:r>
            <w:r>
              <w:rPr>
                <w:rFonts w:ascii="Times New Roman" w:hAnsi="Times New Roman"/>
                <w:sz w:val="18"/>
                <w:szCs w:val="18"/>
                <w:lang w:eastAsia="ko-KR"/>
              </w:rPr>
              <w:t xml:space="preserve"> (pre-)configured threshold</w:t>
            </w:r>
          </w:p>
          <w:p w:rsidR="0090426E" w:rsidRDefault="002123FD">
            <w:pPr>
              <w:pStyle w:val="xxmsolistparagraph"/>
              <w:numPr>
                <w:ilvl w:val="0"/>
                <w:numId w:val="34"/>
              </w:numPr>
              <w:autoSpaceDE w:val="0"/>
              <w:autoSpaceDN w:val="0"/>
              <w:spacing w:before="0" w:beforeAutospacing="0" w:after="0" w:afterAutospacing="0"/>
              <w:jc w:val="both"/>
              <w:rPr>
                <w:rFonts w:ascii="Times New Roman" w:hAnsi="Times New Roman"/>
                <w:sz w:val="18"/>
                <w:szCs w:val="18"/>
                <w:highlight w:val="yellow"/>
              </w:rPr>
            </w:pPr>
            <w:r>
              <w:rPr>
                <w:rFonts w:ascii="Times New Roman" w:hAnsi="Times New Roman"/>
                <w:sz w:val="18"/>
                <w:szCs w:val="18"/>
                <w:highlight w:val="yellow"/>
              </w:rPr>
              <w:t xml:space="preserve">A minimum value for Y is </w:t>
            </w:r>
            <w:r>
              <w:rPr>
                <w:rFonts w:ascii="Times New Roman" w:hAnsi="Times New Roman"/>
                <w:sz w:val="18"/>
                <w:szCs w:val="18"/>
                <w:highlight w:val="yellow"/>
              </w:rPr>
              <w:t>(pre-)configured from a range of values, FFS details</w:t>
            </w:r>
          </w:p>
          <w:p w:rsidR="0090426E" w:rsidRDefault="002123FD">
            <w:pPr>
              <w:pStyle w:val="xxmsolistparagraph"/>
              <w:numPr>
                <w:ilvl w:val="0"/>
                <w:numId w:val="34"/>
              </w:numPr>
              <w:autoSpaceDE w:val="0"/>
              <w:autoSpaceDN w:val="0"/>
              <w:spacing w:before="0" w:beforeAutospacing="0" w:after="0" w:afterAutospacing="0"/>
              <w:jc w:val="both"/>
              <w:rPr>
                <w:rFonts w:ascii="Times New Roman" w:hAnsi="Times New Roman"/>
                <w:sz w:val="18"/>
                <w:szCs w:val="18"/>
              </w:rPr>
            </w:pPr>
            <w:r>
              <w:rPr>
                <w:rFonts w:ascii="Times New Roman" w:hAnsi="Times New Roman"/>
                <w:sz w:val="18"/>
                <w:szCs w:val="18"/>
              </w:rPr>
              <w:t>FFS any restriction to determine Y candidate slots (including its relationship with SL-DRX)</w:t>
            </w:r>
          </w:p>
          <w:p w:rsidR="0090426E" w:rsidRDefault="002123FD">
            <w:pPr>
              <w:pStyle w:val="xxmsolistparagraph"/>
              <w:numPr>
                <w:ilvl w:val="0"/>
                <w:numId w:val="34"/>
              </w:numPr>
              <w:autoSpaceDE w:val="0"/>
              <w:autoSpaceDN w:val="0"/>
              <w:spacing w:before="0" w:beforeAutospacing="0" w:after="0" w:afterAutospacing="0"/>
              <w:jc w:val="both"/>
              <w:rPr>
                <w:rFonts w:ascii="Times New Roman" w:hAnsi="Times New Roman"/>
                <w:sz w:val="18"/>
                <w:szCs w:val="18"/>
              </w:rPr>
            </w:pPr>
            <w:r>
              <w:rPr>
                <w:rFonts w:ascii="Times New Roman" w:hAnsi="Times New Roman"/>
                <w:sz w:val="18"/>
                <w:szCs w:val="18"/>
              </w:rPr>
              <w:t>FFS whether the resource selection window [n+T1, n+T2] should be confined within a set of periodic set of resou</w:t>
            </w:r>
            <w:r>
              <w:rPr>
                <w:rFonts w:ascii="Times New Roman" w:hAnsi="Times New Roman"/>
                <w:sz w:val="18"/>
                <w:szCs w:val="18"/>
              </w:rPr>
              <w:t>rces and its relationship with SL-DRX</w:t>
            </w:r>
          </w:p>
          <w:p w:rsidR="0090426E" w:rsidRDefault="002123FD">
            <w:pPr>
              <w:pStyle w:val="xxmsolistparagraph"/>
              <w:numPr>
                <w:ilvl w:val="0"/>
                <w:numId w:val="34"/>
              </w:numPr>
              <w:autoSpaceDE w:val="0"/>
              <w:autoSpaceDN w:val="0"/>
              <w:spacing w:before="0" w:beforeAutospacing="0" w:after="0" w:afterAutospacing="0"/>
              <w:jc w:val="both"/>
              <w:rPr>
                <w:rFonts w:ascii="Times New Roman" w:hAnsi="Times New Roman"/>
                <w:sz w:val="18"/>
                <w:szCs w:val="18"/>
              </w:rPr>
            </w:pPr>
            <w:r>
              <w:rPr>
                <w:rFonts w:ascii="Times New Roman" w:hAnsi="Times New Roman"/>
                <w:sz w:val="18"/>
                <w:szCs w:val="18"/>
              </w:rPr>
              <w:t>Note: The terminology “periodic-based partial sensing” is based on the “partial sensing” used in LTE-V and it is intended to be used for the design and discussion of partial sensing in Rel-17.</w:t>
            </w:r>
          </w:p>
          <w:p w:rsidR="0090426E" w:rsidRDefault="0090426E">
            <w:pPr>
              <w:autoSpaceDE w:val="0"/>
              <w:autoSpaceDN w:val="0"/>
              <w:jc w:val="both"/>
              <w:rPr>
                <w:rFonts w:ascii="Times New Roman" w:hAnsi="Times New Roman"/>
                <w:b/>
                <w:bCs/>
                <w:color w:val="000000"/>
                <w:sz w:val="18"/>
                <w:szCs w:val="18"/>
                <w:highlight w:val="green"/>
              </w:rPr>
            </w:pPr>
          </w:p>
          <w:p w:rsidR="0090426E" w:rsidRDefault="002123FD">
            <w:pPr>
              <w:autoSpaceDE w:val="0"/>
              <w:autoSpaceDN w:val="0"/>
              <w:jc w:val="both"/>
              <w:rPr>
                <w:rFonts w:ascii="Times New Roman" w:hAnsi="Times New Roman"/>
                <w:b/>
                <w:bCs/>
                <w:sz w:val="18"/>
                <w:szCs w:val="18"/>
                <w:highlight w:val="green"/>
                <w:lang w:val="en-US"/>
              </w:rPr>
            </w:pPr>
            <w:r>
              <w:rPr>
                <w:rFonts w:ascii="Times New Roman" w:hAnsi="Times New Roman"/>
                <w:b/>
                <w:bCs/>
                <w:color w:val="000000"/>
                <w:sz w:val="18"/>
                <w:szCs w:val="18"/>
                <w:highlight w:val="green"/>
              </w:rPr>
              <w:t>Agreement</w:t>
            </w:r>
            <w:r>
              <w:rPr>
                <w:rFonts w:ascii="Times New Roman" w:hAnsi="Times New Roman"/>
                <w:color w:val="000000" w:themeColor="text1"/>
                <w:sz w:val="18"/>
                <w:szCs w:val="18"/>
                <w:highlight w:val="green"/>
              </w:rPr>
              <w:t xml:space="preserve"> from RAN1#106-</w:t>
            </w:r>
            <w:r>
              <w:rPr>
                <w:rFonts w:ascii="Times New Roman" w:hAnsi="Times New Roman"/>
                <w:color w:val="000000" w:themeColor="text1"/>
                <w:sz w:val="18"/>
                <w:szCs w:val="18"/>
                <w:highlight w:val="green"/>
              </w:rPr>
              <w:t>e</w:t>
            </w:r>
          </w:p>
          <w:p w:rsidR="0090426E" w:rsidRDefault="002123FD">
            <w:pPr>
              <w:autoSpaceDE w:val="0"/>
              <w:autoSpaceDN w:val="0"/>
              <w:jc w:val="both"/>
              <w:rPr>
                <w:rFonts w:ascii="Times New Roman" w:hAnsi="Times New Roman"/>
                <w:sz w:val="18"/>
                <w:szCs w:val="18"/>
              </w:rPr>
            </w:pPr>
            <w:r>
              <w:rPr>
                <w:rFonts w:ascii="Times New Roman" w:hAnsi="Times New Roman"/>
                <w:color w:val="000000"/>
                <w:sz w:val="18"/>
                <w:szCs w:val="18"/>
              </w:rPr>
              <w:t>When UE performs periodic-based and contiguous partial sensing schemes in a mode 2 Tx pool with periodic reservation for another TB (</w:t>
            </w:r>
            <w:proofErr w:type="spellStart"/>
            <w:r>
              <w:rPr>
                <w:rStyle w:val="affc"/>
                <w:rFonts w:ascii="Times New Roman" w:hAnsi="Times New Roman"/>
                <w:color w:val="000000"/>
                <w:sz w:val="18"/>
                <w:szCs w:val="18"/>
                <w:lang w:eastAsia="ko-KR"/>
              </w:rPr>
              <w:t>sl-MultiReserveResource</w:t>
            </w:r>
            <w:proofErr w:type="spellEnd"/>
            <w:r>
              <w:rPr>
                <w:rFonts w:ascii="Times New Roman" w:hAnsi="Times New Roman"/>
                <w:color w:val="000000"/>
                <w:sz w:val="18"/>
                <w:szCs w:val="18"/>
              </w:rPr>
              <w:t>) enabled,</w:t>
            </w:r>
          </w:p>
          <w:p w:rsidR="0090426E" w:rsidRDefault="002123FD">
            <w:pPr>
              <w:pStyle w:val="xxmsolistparagraph"/>
              <w:numPr>
                <w:ilvl w:val="0"/>
                <w:numId w:val="34"/>
              </w:numPr>
              <w:autoSpaceDE w:val="0"/>
              <w:autoSpaceDN w:val="0"/>
              <w:spacing w:before="0" w:beforeAutospacing="0" w:after="0" w:afterAutospacing="0"/>
              <w:jc w:val="both"/>
              <w:rPr>
                <w:rFonts w:ascii="Times New Roman" w:hAnsi="Times New Roman"/>
                <w:color w:val="000000"/>
                <w:sz w:val="18"/>
                <w:szCs w:val="18"/>
              </w:rPr>
            </w:pPr>
            <w:r>
              <w:rPr>
                <w:rFonts w:ascii="Times New Roman" w:hAnsi="Times New Roman"/>
                <w:color w:val="000000"/>
                <w:sz w:val="18"/>
                <w:szCs w:val="18"/>
                <w:highlight w:val="yellow"/>
              </w:rPr>
              <w:t>For a resource (re)selection procedure triggered by periodic transmission (</w:t>
            </w:r>
            <w:r>
              <w:rPr>
                <w:rStyle w:val="affc"/>
                <w:rFonts w:ascii="Times New Roman" w:hAnsi="Times New Roman"/>
                <w:color w:val="000000"/>
                <w:sz w:val="18"/>
                <w:szCs w:val="18"/>
                <w:highlight w:val="yellow"/>
              </w:rPr>
              <w:t>P</w:t>
            </w:r>
            <w:r>
              <w:rPr>
                <w:rFonts w:ascii="Times New Roman" w:hAnsi="Times New Roman"/>
                <w:color w:val="000000"/>
                <w:sz w:val="18"/>
                <w:szCs w:val="18"/>
                <w:highlight w:val="yellow"/>
              </w:rPr>
              <w:t>rsvp_TX</w:t>
            </w:r>
            <w:r>
              <w:rPr>
                <w:rStyle w:val="affc"/>
                <w:rFonts w:ascii="Times New Roman" w:hAnsi="Times New Roman"/>
                <w:color w:val="000000"/>
                <w:sz w:val="18"/>
                <w:szCs w:val="18"/>
                <w:highlight w:val="yellow"/>
              </w:rPr>
              <w:t>≠0</w:t>
            </w:r>
            <w:r>
              <w:rPr>
                <w:rFonts w:ascii="Times New Roman" w:hAnsi="Times New Roman"/>
                <w:color w:val="000000"/>
                <w:sz w:val="18"/>
                <w:szCs w:val="18"/>
                <w:highlight w:val="yellow"/>
              </w:rPr>
              <w:t>)</w:t>
            </w:r>
            <w:r>
              <w:rPr>
                <w:rFonts w:ascii="Times New Roman" w:hAnsi="Times New Roman"/>
                <w:color w:val="000000"/>
                <w:sz w:val="18"/>
                <w:szCs w:val="18"/>
              </w:rPr>
              <w:t xml:space="preserve"> in slot n</w:t>
            </w:r>
          </w:p>
          <w:p w:rsidR="0090426E" w:rsidRDefault="002123FD">
            <w:pPr>
              <w:numPr>
                <w:ilvl w:val="1"/>
                <w:numId w:val="35"/>
              </w:numPr>
              <w:autoSpaceDE w:val="0"/>
              <w:autoSpaceDN w:val="0"/>
              <w:jc w:val="both"/>
              <w:rPr>
                <w:rFonts w:ascii="Times New Roman" w:hAnsi="Times New Roman"/>
                <w:color w:val="000000"/>
                <w:sz w:val="18"/>
                <w:szCs w:val="18"/>
              </w:rPr>
            </w:pPr>
            <w:r>
              <w:rPr>
                <w:rFonts w:ascii="Times New Roman" w:hAnsi="Times New Roman"/>
                <w:color w:val="000000"/>
                <w:sz w:val="18"/>
                <w:szCs w:val="18"/>
                <w:highlight w:val="yellow"/>
              </w:rPr>
              <w:t>A set of candidate resource (</w:t>
            </w:r>
            <w:r>
              <w:rPr>
                <w:rStyle w:val="affc"/>
                <w:rFonts w:ascii="Times New Roman" w:hAnsi="Times New Roman"/>
                <w:color w:val="000000"/>
                <w:sz w:val="18"/>
                <w:szCs w:val="18"/>
                <w:highlight w:val="yellow"/>
              </w:rPr>
              <w:t>S</w:t>
            </w:r>
            <w:r>
              <w:rPr>
                <w:rStyle w:val="affc"/>
                <w:rFonts w:ascii="Times New Roman" w:hAnsi="Times New Roman"/>
                <w:color w:val="000000"/>
                <w:sz w:val="18"/>
                <w:szCs w:val="18"/>
                <w:highlight w:val="yellow"/>
                <w:vertAlign w:val="subscript"/>
              </w:rPr>
              <w:t>A</w:t>
            </w:r>
            <w:r>
              <w:rPr>
                <w:rFonts w:ascii="Times New Roman" w:hAnsi="Times New Roman"/>
                <w:color w:val="000000"/>
                <w:sz w:val="18"/>
                <w:szCs w:val="18"/>
                <w:highlight w:val="yellow"/>
              </w:rPr>
              <w:t xml:space="preserve">) is initialized to the set of selected </w:t>
            </w:r>
            <w:r>
              <w:rPr>
                <w:rStyle w:val="affc"/>
                <w:rFonts w:ascii="Times New Roman" w:hAnsi="Times New Roman"/>
                <w:color w:val="000000"/>
                <w:sz w:val="18"/>
                <w:szCs w:val="18"/>
                <w:highlight w:val="yellow"/>
              </w:rPr>
              <w:t>Y</w:t>
            </w:r>
            <w:r>
              <w:rPr>
                <w:rFonts w:ascii="Times New Roman" w:hAnsi="Times New Roman"/>
                <w:color w:val="000000"/>
                <w:sz w:val="18"/>
                <w:szCs w:val="18"/>
                <w:highlight w:val="yellow"/>
              </w:rPr>
              <w:t xml:space="preserve"> candidate slots of PBPS</w:t>
            </w:r>
          </w:p>
          <w:p w:rsidR="0090426E" w:rsidRDefault="002123FD">
            <w:pPr>
              <w:numPr>
                <w:ilvl w:val="2"/>
                <w:numId w:val="37"/>
              </w:numPr>
              <w:rPr>
                <w:rFonts w:ascii="Times New Roman" w:hAnsi="Times New Roman"/>
                <w:color w:val="000000"/>
                <w:sz w:val="18"/>
                <w:szCs w:val="18"/>
              </w:rPr>
            </w:pPr>
            <w:r>
              <w:rPr>
                <w:rFonts w:ascii="Times New Roman" w:hAnsi="Times New Roman"/>
                <w:color w:val="000000"/>
                <w:sz w:val="18"/>
                <w:szCs w:val="18"/>
              </w:rPr>
              <w:t xml:space="preserve">UE performs contiguous partial </w:t>
            </w:r>
            <w:r>
              <w:rPr>
                <w:rFonts w:ascii="Times New Roman" w:hAnsi="Times New Roman"/>
                <w:color w:val="000000" w:themeColor="text1"/>
                <w:sz w:val="18"/>
                <w:szCs w:val="18"/>
              </w:rPr>
              <w:t>sensing in [</w:t>
            </w:r>
            <w:proofErr w:type="spellStart"/>
            <w:r>
              <w:rPr>
                <w:rFonts w:ascii="Times New Roman" w:hAnsi="Times New Roman"/>
                <w:color w:val="000000" w:themeColor="text1"/>
                <w:sz w:val="18"/>
                <w:szCs w:val="18"/>
              </w:rPr>
              <w:t>n+T</w:t>
            </w:r>
            <w:r>
              <w:rPr>
                <w:rFonts w:ascii="Times New Roman" w:hAnsi="Times New Roman"/>
                <w:color w:val="000000" w:themeColor="text1"/>
                <w:sz w:val="18"/>
                <w:szCs w:val="18"/>
                <w:vertAlign w:val="subscript"/>
              </w:rPr>
              <w:t>A</w:t>
            </w:r>
            <w:proofErr w:type="spellEnd"/>
            <w:r>
              <w:rPr>
                <w:rFonts w:ascii="Times New Roman" w:hAnsi="Times New Roman"/>
                <w:color w:val="000000" w:themeColor="text1"/>
                <w:sz w:val="18"/>
                <w:szCs w:val="18"/>
              </w:rPr>
              <w:t xml:space="preserve">, </w:t>
            </w:r>
            <w:proofErr w:type="spellStart"/>
            <w:r>
              <w:rPr>
                <w:rFonts w:ascii="Times New Roman" w:hAnsi="Times New Roman"/>
                <w:color w:val="000000" w:themeColor="text1"/>
                <w:sz w:val="18"/>
                <w:szCs w:val="18"/>
              </w:rPr>
              <w:t>n+T</w:t>
            </w:r>
            <w:r>
              <w:rPr>
                <w:rFonts w:ascii="Times New Roman" w:hAnsi="Times New Roman"/>
                <w:color w:val="000000" w:themeColor="text1"/>
                <w:sz w:val="18"/>
                <w:szCs w:val="18"/>
                <w:vertAlign w:val="subscript"/>
              </w:rPr>
              <w:t>B</w:t>
            </w:r>
            <w:proofErr w:type="spellEnd"/>
            <w:r>
              <w:rPr>
                <w:rFonts w:ascii="Times New Roman" w:hAnsi="Times New Roman"/>
                <w:color w:val="000000" w:themeColor="text1"/>
                <w:sz w:val="18"/>
                <w:szCs w:val="18"/>
              </w:rPr>
              <w:t>] for resource exclusion from the initialized candidate resource set (</w:t>
            </w:r>
            <w:r>
              <w:rPr>
                <w:rStyle w:val="affc"/>
                <w:rFonts w:ascii="Times New Roman" w:hAnsi="Times New Roman"/>
                <w:color w:val="000000" w:themeColor="text1"/>
                <w:sz w:val="18"/>
                <w:szCs w:val="18"/>
              </w:rPr>
              <w:t>S</w:t>
            </w:r>
            <w:r>
              <w:rPr>
                <w:rStyle w:val="affc"/>
                <w:rFonts w:ascii="Times New Roman" w:hAnsi="Times New Roman"/>
                <w:color w:val="000000" w:themeColor="text1"/>
                <w:sz w:val="18"/>
                <w:szCs w:val="18"/>
                <w:vertAlign w:val="subscript"/>
              </w:rPr>
              <w:t>A</w:t>
            </w:r>
            <w:r>
              <w:rPr>
                <w:rFonts w:ascii="Times New Roman" w:hAnsi="Times New Roman"/>
                <w:color w:val="000000" w:themeColor="text1"/>
                <w:sz w:val="18"/>
                <w:szCs w:val="18"/>
              </w:rPr>
              <w:t>)</w:t>
            </w:r>
          </w:p>
          <w:p w:rsidR="0090426E" w:rsidRDefault="002123FD">
            <w:pPr>
              <w:numPr>
                <w:ilvl w:val="3"/>
                <w:numId w:val="37"/>
              </w:numPr>
              <w:rPr>
                <w:rFonts w:ascii="Times New Roman" w:hAnsi="Times New Roman"/>
                <w:color w:val="000000"/>
                <w:sz w:val="18"/>
                <w:szCs w:val="18"/>
              </w:rPr>
            </w:pPr>
            <w:r>
              <w:rPr>
                <w:rFonts w:ascii="Times New Roman" w:hAnsi="Times New Roman"/>
                <w:color w:val="000000"/>
                <w:sz w:val="18"/>
                <w:szCs w:val="18"/>
              </w:rPr>
              <w:t xml:space="preserve">FFS details of </w:t>
            </w:r>
            <w:r>
              <w:rPr>
                <w:rStyle w:val="affc"/>
                <w:rFonts w:ascii="Times New Roman" w:hAnsi="Times New Roman"/>
                <w:color w:val="000000"/>
                <w:sz w:val="18"/>
                <w:szCs w:val="18"/>
              </w:rPr>
              <w:t>T</w:t>
            </w:r>
            <w:r>
              <w:rPr>
                <w:rStyle w:val="affc"/>
                <w:rFonts w:ascii="Times New Roman" w:hAnsi="Times New Roman"/>
                <w:color w:val="000000"/>
                <w:sz w:val="18"/>
                <w:szCs w:val="18"/>
                <w:vertAlign w:val="subscript"/>
              </w:rPr>
              <w:t>A</w:t>
            </w:r>
            <w:r>
              <w:rPr>
                <w:rFonts w:ascii="Times New Roman" w:hAnsi="Times New Roman"/>
                <w:color w:val="000000"/>
                <w:sz w:val="18"/>
                <w:szCs w:val="18"/>
              </w:rPr>
              <w:t xml:space="preserve"> and </w:t>
            </w:r>
            <w:r>
              <w:rPr>
                <w:rStyle w:val="affc"/>
                <w:rFonts w:ascii="Times New Roman" w:hAnsi="Times New Roman"/>
                <w:color w:val="000000"/>
                <w:sz w:val="18"/>
                <w:szCs w:val="18"/>
              </w:rPr>
              <w:t>T</w:t>
            </w:r>
            <w:r>
              <w:rPr>
                <w:rStyle w:val="affc"/>
                <w:rFonts w:ascii="Times New Roman" w:hAnsi="Times New Roman"/>
                <w:color w:val="000000"/>
                <w:sz w:val="18"/>
                <w:szCs w:val="18"/>
                <w:vertAlign w:val="subscript"/>
              </w:rPr>
              <w:t xml:space="preserve">B </w:t>
            </w:r>
            <w:r>
              <w:rPr>
                <w:rFonts w:ascii="Times New Roman" w:hAnsi="Times New Roman"/>
                <w:color w:val="000000"/>
                <w:sz w:val="18"/>
                <w:szCs w:val="18"/>
              </w:rPr>
              <w:t>based on the agreement(s) from previous RAN1 meetings</w:t>
            </w:r>
          </w:p>
          <w:p w:rsidR="0090426E" w:rsidRDefault="002123FD">
            <w:pPr>
              <w:pStyle w:val="xxmsolistparagraph"/>
              <w:numPr>
                <w:ilvl w:val="0"/>
                <w:numId w:val="34"/>
              </w:numPr>
              <w:autoSpaceDE w:val="0"/>
              <w:autoSpaceDN w:val="0"/>
              <w:spacing w:before="0" w:beforeAutospacing="0" w:after="0" w:afterAutospacing="0"/>
              <w:jc w:val="both"/>
              <w:rPr>
                <w:rFonts w:ascii="Times New Roman" w:hAnsi="Times New Roman"/>
                <w:sz w:val="18"/>
                <w:szCs w:val="18"/>
              </w:rPr>
            </w:pPr>
            <w:r>
              <w:rPr>
                <w:rFonts w:ascii="Times New Roman" w:hAnsi="Times New Roman"/>
                <w:sz w:val="18"/>
                <w:szCs w:val="18"/>
              </w:rPr>
              <w:lastRenderedPageBreak/>
              <w:t>Note, re-evaluation and pre-emption checking based on periodic-based and contiguous partial sensing schemes is considered separately</w:t>
            </w:r>
          </w:p>
          <w:p w:rsidR="0090426E" w:rsidRDefault="002123FD">
            <w:pPr>
              <w:rPr>
                <w:rFonts w:ascii="Times New Roman" w:hAnsi="Times New Roman"/>
                <w:sz w:val="18"/>
                <w:szCs w:val="18"/>
              </w:rPr>
            </w:pPr>
            <w:r>
              <w:rPr>
                <w:rFonts w:ascii="Times New Roman" w:hAnsi="Times New Roman"/>
                <w:sz w:val="18"/>
                <w:szCs w:val="18"/>
              </w:rPr>
              <w:t xml:space="preserve">FFS: The condition under which </w:t>
            </w:r>
            <w:r>
              <w:rPr>
                <w:rFonts w:ascii="Times New Roman" w:hAnsi="Times New Roman"/>
                <w:color w:val="000000"/>
                <w:sz w:val="18"/>
                <w:szCs w:val="18"/>
              </w:rPr>
              <w:t>UE performs periodic-based and</w:t>
            </w:r>
            <w:r>
              <w:rPr>
                <w:rFonts w:ascii="Times New Roman" w:hAnsi="Times New Roman"/>
                <w:color w:val="000000"/>
                <w:sz w:val="18"/>
                <w:szCs w:val="18"/>
              </w:rPr>
              <w:t xml:space="preserve"> contiguous partial sensing schemes in a mode 2 Tx pool with periodic reservation for another TB (</w:t>
            </w:r>
            <w:proofErr w:type="spellStart"/>
            <w:r>
              <w:rPr>
                <w:rStyle w:val="affc"/>
                <w:rFonts w:ascii="Times New Roman" w:hAnsi="Times New Roman"/>
                <w:color w:val="000000"/>
                <w:sz w:val="18"/>
                <w:szCs w:val="18"/>
                <w:lang w:eastAsia="ko-KR"/>
              </w:rPr>
              <w:t>sl-MultiReserveResource</w:t>
            </w:r>
            <w:proofErr w:type="spellEnd"/>
            <w:r>
              <w:rPr>
                <w:rFonts w:ascii="Times New Roman" w:hAnsi="Times New Roman"/>
                <w:color w:val="000000"/>
                <w:sz w:val="18"/>
                <w:szCs w:val="18"/>
              </w:rPr>
              <w:t>) enabled</w:t>
            </w:r>
          </w:p>
          <w:p w:rsidR="0090426E" w:rsidRDefault="0090426E">
            <w:pPr>
              <w:autoSpaceDE w:val="0"/>
              <w:autoSpaceDN w:val="0"/>
              <w:jc w:val="both"/>
              <w:rPr>
                <w:rFonts w:ascii="Times New Roman" w:hAnsi="Times New Roman"/>
                <w:b/>
                <w:bCs/>
                <w:color w:val="000000" w:themeColor="text1"/>
                <w:sz w:val="18"/>
                <w:szCs w:val="18"/>
                <w:highlight w:val="green"/>
              </w:rPr>
            </w:pPr>
          </w:p>
          <w:p w:rsidR="0090426E" w:rsidRDefault="002123FD">
            <w:pPr>
              <w:autoSpaceDE w:val="0"/>
              <w:autoSpaceDN w:val="0"/>
              <w:jc w:val="both"/>
              <w:rPr>
                <w:rFonts w:ascii="Times New Roman" w:hAnsi="Times New Roman"/>
                <w:color w:val="000000" w:themeColor="text1"/>
                <w:sz w:val="18"/>
                <w:szCs w:val="18"/>
                <w:highlight w:val="green"/>
              </w:rPr>
            </w:pPr>
            <w:r>
              <w:rPr>
                <w:rFonts w:ascii="Times New Roman" w:hAnsi="Times New Roman"/>
                <w:b/>
                <w:bCs/>
                <w:color w:val="000000" w:themeColor="text1"/>
                <w:sz w:val="18"/>
                <w:szCs w:val="18"/>
                <w:highlight w:val="green"/>
              </w:rPr>
              <w:t>Agreement</w:t>
            </w:r>
            <w:r>
              <w:rPr>
                <w:rFonts w:ascii="Times New Roman" w:hAnsi="Times New Roman"/>
                <w:color w:val="000000" w:themeColor="text1"/>
                <w:sz w:val="18"/>
                <w:szCs w:val="18"/>
                <w:highlight w:val="green"/>
              </w:rPr>
              <w:t xml:space="preserve"> from RAN1#107-e</w:t>
            </w:r>
          </w:p>
          <w:p w:rsidR="0090426E" w:rsidRDefault="002123FD">
            <w:pPr>
              <w:autoSpaceDE w:val="0"/>
              <w:autoSpaceDN w:val="0"/>
              <w:jc w:val="both"/>
              <w:rPr>
                <w:rFonts w:ascii="Times New Roman" w:hAnsi="Times New Roman"/>
                <w:b/>
                <w:bCs/>
                <w:color w:val="000000" w:themeColor="text1"/>
                <w:sz w:val="18"/>
                <w:szCs w:val="18"/>
              </w:rPr>
            </w:pPr>
            <w:r>
              <w:rPr>
                <w:rFonts w:ascii="Times New Roman" w:hAnsi="Times New Roman"/>
                <w:color w:val="000000" w:themeColor="text1"/>
                <w:sz w:val="18"/>
                <w:szCs w:val="18"/>
                <w:highlight w:val="yellow"/>
              </w:rPr>
              <w:t>When UE performs</w:t>
            </w:r>
            <w:r>
              <w:rPr>
                <w:rStyle w:val="apple-converted-space"/>
                <w:rFonts w:ascii="Times New Roman" w:hAnsi="Times New Roman"/>
                <w:color w:val="000000" w:themeColor="text1"/>
                <w:sz w:val="18"/>
                <w:szCs w:val="18"/>
                <w:highlight w:val="yellow"/>
              </w:rPr>
              <w:t> </w:t>
            </w:r>
            <w:r>
              <w:rPr>
                <w:rFonts w:ascii="Times New Roman" w:hAnsi="Times New Roman"/>
                <w:color w:val="000000" w:themeColor="text1"/>
                <w:sz w:val="18"/>
                <w:szCs w:val="18"/>
                <w:highlight w:val="yellow"/>
              </w:rPr>
              <w:t>at least</w:t>
            </w:r>
            <w:r>
              <w:rPr>
                <w:rStyle w:val="apple-converted-space"/>
                <w:rFonts w:ascii="Times New Roman" w:hAnsi="Times New Roman"/>
                <w:color w:val="000000" w:themeColor="text1"/>
                <w:sz w:val="18"/>
                <w:szCs w:val="18"/>
                <w:highlight w:val="yellow"/>
              </w:rPr>
              <w:t> </w:t>
            </w:r>
            <w:r>
              <w:rPr>
                <w:rFonts w:ascii="Times New Roman" w:hAnsi="Times New Roman"/>
                <w:color w:val="000000" w:themeColor="text1"/>
                <w:sz w:val="18"/>
                <w:szCs w:val="18"/>
                <w:highlight w:val="yellow"/>
              </w:rPr>
              <w:t xml:space="preserve">contiguous partial sensing in a mode 2 Tx pool for a resource </w:t>
            </w:r>
            <w:r>
              <w:rPr>
                <w:rFonts w:ascii="Times New Roman" w:hAnsi="Times New Roman"/>
                <w:color w:val="000000" w:themeColor="text1"/>
                <w:sz w:val="18"/>
                <w:szCs w:val="18"/>
                <w:highlight w:val="yellow"/>
              </w:rPr>
              <w:t>(re)selection procedure triggered by aperiodic transmission (</w:t>
            </w:r>
            <w:proofErr w:type="spellStart"/>
            <w:r>
              <w:rPr>
                <w:rFonts w:ascii="Times New Roman" w:hAnsi="Times New Roman"/>
                <w:i/>
                <w:iCs/>
                <w:color w:val="000000" w:themeColor="text1"/>
                <w:sz w:val="18"/>
                <w:szCs w:val="18"/>
                <w:highlight w:val="yellow"/>
              </w:rPr>
              <w:t>P</w:t>
            </w:r>
            <w:r>
              <w:rPr>
                <w:rFonts w:ascii="Times New Roman" w:hAnsi="Times New Roman"/>
                <w:color w:val="000000" w:themeColor="text1"/>
                <w:sz w:val="18"/>
                <w:szCs w:val="18"/>
                <w:highlight w:val="yellow"/>
                <w:vertAlign w:val="subscript"/>
              </w:rPr>
              <w:t>rsvp_TX</w:t>
            </w:r>
            <w:proofErr w:type="spellEnd"/>
            <w:r>
              <w:rPr>
                <w:rFonts w:ascii="Times New Roman" w:hAnsi="Times New Roman"/>
                <w:i/>
                <w:iCs/>
                <w:color w:val="000000" w:themeColor="text1"/>
                <w:sz w:val="18"/>
                <w:szCs w:val="18"/>
                <w:highlight w:val="yellow"/>
              </w:rPr>
              <w:t>=0</w:t>
            </w:r>
            <w:r>
              <w:rPr>
                <w:rFonts w:ascii="Times New Roman" w:hAnsi="Times New Roman"/>
                <w:color w:val="000000" w:themeColor="text1"/>
                <w:sz w:val="18"/>
                <w:szCs w:val="18"/>
                <w:highlight w:val="yellow"/>
              </w:rPr>
              <w:t>)</w:t>
            </w:r>
            <w:r>
              <w:rPr>
                <w:rFonts w:ascii="Times New Roman" w:hAnsi="Times New Roman"/>
                <w:color w:val="000000" w:themeColor="text1"/>
                <w:sz w:val="18"/>
                <w:szCs w:val="18"/>
              </w:rPr>
              <w:t xml:space="preserve"> in slot</w:t>
            </w:r>
            <w:r>
              <w:rPr>
                <w:rStyle w:val="apple-converted-space"/>
                <w:rFonts w:ascii="Times New Roman" w:hAnsi="Times New Roman"/>
                <w:color w:val="000000" w:themeColor="text1"/>
                <w:sz w:val="18"/>
                <w:szCs w:val="18"/>
              </w:rPr>
              <w:t> </w:t>
            </w:r>
            <w:r>
              <w:rPr>
                <w:rFonts w:ascii="Times New Roman" w:hAnsi="Times New Roman"/>
                <w:i/>
                <w:iCs/>
                <w:color w:val="000000" w:themeColor="text1"/>
                <w:sz w:val="18"/>
                <w:szCs w:val="18"/>
              </w:rPr>
              <w:t>n</w:t>
            </w:r>
            <w:r>
              <w:rPr>
                <w:rFonts w:ascii="Times New Roman" w:hAnsi="Times New Roman"/>
                <w:color w:val="000000" w:themeColor="text1"/>
                <w:sz w:val="18"/>
                <w:szCs w:val="18"/>
              </w:rPr>
              <w:t>,</w:t>
            </w:r>
          </w:p>
          <w:p w:rsidR="0090426E" w:rsidRDefault="002123FD">
            <w:pPr>
              <w:pStyle w:val="xxmsolistparagraph"/>
              <w:numPr>
                <w:ilvl w:val="0"/>
                <w:numId w:val="34"/>
              </w:numPr>
              <w:autoSpaceDE w:val="0"/>
              <w:autoSpaceDN w:val="0"/>
              <w:spacing w:before="0" w:beforeAutospacing="0" w:after="0" w:afterAutospacing="0"/>
              <w:jc w:val="both"/>
              <w:rPr>
                <w:rFonts w:ascii="Times New Roman" w:hAnsi="Times New Roman"/>
                <w:color w:val="000000" w:themeColor="text1"/>
                <w:sz w:val="18"/>
                <w:szCs w:val="18"/>
              </w:rPr>
            </w:pPr>
            <w:r>
              <w:rPr>
                <w:rFonts w:ascii="Times New Roman" w:hAnsi="Times New Roman"/>
                <w:color w:val="000000" w:themeColor="text1"/>
                <w:sz w:val="18"/>
                <w:szCs w:val="18"/>
                <w:highlight w:val="yellow"/>
              </w:rPr>
              <w:t>The UE selects a set of </w:t>
            </w:r>
            <w:proofErr w:type="gramStart"/>
            <w:r>
              <w:rPr>
                <w:rFonts w:ascii="Times New Roman" w:hAnsi="Times New Roman"/>
                <w:i/>
                <w:iCs/>
                <w:color w:val="000000" w:themeColor="text1"/>
                <w:sz w:val="18"/>
                <w:szCs w:val="18"/>
                <w:highlight w:val="yellow"/>
              </w:rPr>
              <w:t>Y</w:t>
            </w:r>
            <w:proofErr w:type="gramEnd"/>
            <w:r>
              <w:rPr>
                <w:rFonts w:ascii="Times New Roman" w:hAnsi="Times New Roman"/>
                <w:i/>
                <w:iCs/>
                <w:color w:val="000000" w:themeColor="text1"/>
                <w:sz w:val="18"/>
                <w:szCs w:val="18"/>
                <w:highlight w:val="yellow"/>
              </w:rPr>
              <w:t>’</w:t>
            </w:r>
            <w:r>
              <w:rPr>
                <w:rFonts w:ascii="Times New Roman" w:hAnsi="Times New Roman"/>
                <w:color w:val="000000" w:themeColor="text1"/>
                <w:sz w:val="18"/>
                <w:szCs w:val="18"/>
                <w:highlight w:val="yellow"/>
              </w:rPr>
              <w:t> candidate slots with corresponding PBPS</w:t>
            </w:r>
            <w:r>
              <w:rPr>
                <w:rStyle w:val="apple-converted-space"/>
                <w:rFonts w:ascii="Times New Roman" w:hAnsi="Times New Roman"/>
                <w:color w:val="000000" w:themeColor="text1"/>
                <w:sz w:val="18"/>
                <w:szCs w:val="18"/>
                <w:highlight w:val="yellow"/>
              </w:rPr>
              <w:t> </w:t>
            </w:r>
            <w:r>
              <w:rPr>
                <w:rFonts w:ascii="Times New Roman" w:hAnsi="Times New Roman"/>
                <w:color w:val="000000" w:themeColor="text1"/>
                <w:sz w:val="18"/>
                <w:szCs w:val="18"/>
                <w:highlight w:val="yellow"/>
              </w:rPr>
              <w:t>and/or CPS</w:t>
            </w:r>
            <w:r>
              <w:rPr>
                <w:rStyle w:val="apple-converted-space"/>
                <w:rFonts w:ascii="Times New Roman" w:hAnsi="Times New Roman"/>
                <w:color w:val="000000" w:themeColor="text1"/>
                <w:sz w:val="18"/>
                <w:szCs w:val="18"/>
                <w:highlight w:val="yellow"/>
              </w:rPr>
              <w:t> </w:t>
            </w:r>
            <w:r>
              <w:rPr>
                <w:rFonts w:ascii="Times New Roman" w:hAnsi="Times New Roman"/>
                <w:color w:val="000000" w:themeColor="text1"/>
                <w:sz w:val="18"/>
                <w:szCs w:val="18"/>
                <w:highlight w:val="yellow"/>
              </w:rPr>
              <w:t>results (if available) within the RSW</w:t>
            </w:r>
            <w:r>
              <w:rPr>
                <w:rFonts w:ascii="Times New Roman" w:hAnsi="Times New Roman"/>
                <w:color w:val="000000" w:themeColor="text1"/>
                <w:sz w:val="18"/>
                <w:szCs w:val="18"/>
              </w:rPr>
              <w:t>.</w:t>
            </w:r>
          </w:p>
          <w:p w:rsidR="0090426E" w:rsidRDefault="002123FD">
            <w:pPr>
              <w:numPr>
                <w:ilvl w:val="1"/>
                <w:numId w:val="35"/>
              </w:numPr>
              <w:autoSpaceDE w:val="0"/>
              <w:autoSpaceDN w:val="0"/>
              <w:jc w:val="both"/>
              <w:rPr>
                <w:rFonts w:ascii="Times New Roman" w:hAnsi="Times New Roman"/>
                <w:color w:val="000000" w:themeColor="text1"/>
                <w:sz w:val="18"/>
                <w:szCs w:val="18"/>
              </w:rPr>
            </w:pPr>
            <w:r>
              <w:rPr>
                <w:rFonts w:ascii="Times New Roman" w:hAnsi="Times New Roman"/>
                <w:color w:val="000000" w:themeColor="text1"/>
                <w:sz w:val="18"/>
                <w:szCs w:val="18"/>
              </w:rPr>
              <w:t>If the total number of </w:t>
            </w:r>
            <w:r>
              <w:rPr>
                <w:rFonts w:ascii="Times New Roman" w:hAnsi="Times New Roman"/>
                <w:i/>
                <w:iCs/>
                <w:color w:val="000000" w:themeColor="text1"/>
                <w:sz w:val="18"/>
                <w:szCs w:val="18"/>
              </w:rPr>
              <w:t>Y’</w:t>
            </w:r>
            <w:r>
              <w:rPr>
                <w:rFonts w:ascii="Times New Roman" w:hAnsi="Times New Roman"/>
                <w:color w:val="000000" w:themeColor="text1"/>
                <w:sz w:val="18"/>
                <w:szCs w:val="18"/>
              </w:rPr>
              <w:t xml:space="preserve"> candidate slots is less than </w:t>
            </w:r>
            <w:r>
              <w:rPr>
                <w:rFonts w:ascii="Times New Roman" w:hAnsi="Times New Roman"/>
                <w:color w:val="000000" w:themeColor="text1"/>
                <w:sz w:val="18"/>
                <w:szCs w:val="18"/>
              </w:rPr>
              <w:t>a (pre-)configured threshold </w:t>
            </w:r>
            <w:proofErr w:type="spellStart"/>
            <w:r>
              <w:rPr>
                <w:rFonts w:ascii="Times New Roman" w:hAnsi="Times New Roman"/>
                <w:i/>
                <w:iCs/>
                <w:color w:val="000000" w:themeColor="text1"/>
                <w:sz w:val="18"/>
                <w:szCs w:val="18"/>
              </w:rPr>
              <w:t>Y’</w:t>
            </w:r>
            <w:r>
              <w:rPr>
                <w:rFonts w:ascii="Times New Roman" w:hAnsi="Times New Roman"/>
                <w:i/>
                <w:iCs/>
                <w:color w:val="000000" w:themeColor="text1"/>
                <w:sz w:val="18"/>
                <w:szCs w:val="18"/>
                <w:vertAlign w:val="subscript"/>
              </w:rPr>
              <w:t>min</w:t>
            </w:r>
            <w:proofErr w:type="spellEnd"/>
            <w:r>
              <w:rPr>
                <w:rFonts w:ascii="Times New Roman" w:hAnsi="Times New Roman"/>
                <w:color w:val="000000" w:themeColor="text1"/>
                <w:sz w:val="18"/>
                <w:szCs w:val="18"/>
              </w:rPr>
              <w:t>,</w:t>
            </w:r>
          </w:p>
          <w:p w:rsidR="0090426E" w:rsidRDefault="002123FD">
            <w:pPr>
              <w:pStyle w:val="afff1"/>
              <w:numPr>
                <w:ilvl w:val="2"/>
                <w:numId w:val="38"/>
              </w:numPr>
              <w:ind w:leftChars="0"/>
              <w:contextualSpacing/>
              <w:rPr>
                <w:rFonts w:ascii="Times New Roman" w:hAnsi="Times New Roman"/>
                <w:color w:val="000000" w:themeColor="text1"/>
                <w:sz w:val="18"/>
                <w:szCs w:val="18"/>
              </w:rPr>
            </w:pPr>
            <w:r>
              <w:rPr>
                <w:rFonts w:ascii="Times New Roman" w:hAnsi="Times New Roman"/>
                <w:color w:val="000000" w:themeColor="text1"/>
                <w:sz w:val="18"/>
                <w:szCs w:val="18"/>
              </w:rPr>
              <w:t>How UE includes other candidate slots is up to UE implementation</w:t>
            </w:r>
          </w:p>
          <w:p w:rsidR="0090426E" w:rsidRDefault="002123FD">
            <w:pPr>
              <w:pStyle w:val="xxmsolistparagraph"/>
              <w:numPr>
                <w:ilvl w:val="0"/>
                <w:numId w:val="34"/>
              </w:numPr>
              <w:autoSpaceDE w:val="0"/>
              <w:autoSpaceDN w:val="0"/>
              <w:spacing w:before="0" w:beforeAutospacing="0" w:after="0" w:afterAutospacing="0"/>
              <w:jc w:val="both"/>
              <w:rPr>
                <w:rFonts w:ascii="Times New Roman" w:hAnsi="Times New Roman"/>
                <w:color w:val="000000" w:themeColor="text1"/>
                <w:sz w:val="18"/>
                <w:szCs w:val="18"/>
              </w:rPr>
            </w:pPr>
            <w:r>
              <w:rPr>
                <w:rFonts w:ascii="Times New Roman" w:hAnsi="Times New Roman"/>
                <w:color w:val="000000" w:themeColor="text1"/>
                <w:sz w:val="18"/>
                <w:szCs w:val="18"/>
              </w:rPr>
              <w:t>Candidate resource set (</w:t>
            </w:r>
            <w:r>
              <w:rPr>
                <w:rFonts w:ascii="Times New Roman" w:hAnsi="Times New Roman"/>
                <w:i/>
                <w:iCs/>
                <w:color w:val="000000" w:themeColor="text1"/>
                <w:sz w:val="18"/>
                <w:szCs w:val="18"/>
              </w:rPr>
              <w:t>S</w:t>
            </w:r>
            <w:r>
              <w:rPr>
                <w:rFonts w:ascii="Times New Roman" w:hAnsi="Times New Roman"/>
                <w:i/>
                <w:iCs/>
                <w:color w:val="000000" w:themeColor="text1"/>
                <w:sz w:val="18"/>
                <w:szCs w:val="18"/>
                <w:vertAlign w:val="subscript"/>
              </w:rPr>
              <w:t>A</w:t>
            </w:r>
            <w:r>
              <w:rPr>
                <w:rFonts w:ascii="Times New Roman" w:hAnsi="Times New Roman"/>
                <w:color w:val="000000" w:themeColor="text1"/>
                <w:sz w:val="18"/>
                <w:szCs w:val="18"/>
              </w:rPr>
              <w:t>) is initialized to the set of all single-slot candidate resources in the selected </w:t>
            </w:r>
            <w:r>
              <w:rPr>
                <w:rFonts w:ascii="Times New Roman" w:hAnsi="Times New Roman"/>
                <w:i/>
                <w:iCs/>
                <w:color w:val="000000" w:themeColor="text1"/>
                <w:sz w:val="18"/>
                <w:szCs w:val="18"/>
              </w:rPr>
              <w:t>Y’</w:t>
            </w:r>
            <w:r>
              <w:rPr>
                <w:rFonts w:ascii="Times New Roman" w:hAnsi="Times New Roman"/>
                <w:color w:val="000000" w:themeColor="text1"/>
                <w:sz w:val="18"/>
                <w:szCs w:val="18"/>
              </w:rPr>
              <w:t> candidate slots.</w:t>
            </w:r>
          </w:p>
          <w:p w:rsidR="0090426E" w:rsidRDefault="002123FD">
            <w:pPr>
              <w:pStyle w:val="xxmsolistparagraph"/>
              <w:numPr>
                <w:ilvl w:val="0"/>
                <w:numId w:val="34"/>
              </w:numPr>
              <w:autoSpaceDE w:val="0"/>
              <w:autoSpaceDN w:val="0"/>
              <w:spacing w:before="0" w:beforeAutospacing="0" w:after="0" w:afterAutospacing="0"/>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For the CPS monitoring </w:t>
            </w:r>
            <w:r>
              <w:rPr>
                <w:rFonts w:ascii="Times New Roman" w:hAnsi="Times New Roman"/>
                <w:color w:val="000000" w:themeColor="text1"/>
                <w:sz w:val="18"/>
                <w:szCs w:val="18"/>
              </w:rPr>
              <w:t>window [</w:t>
            </w:r>
            <w:proofErr w:type="spellStart"/>
            <w:r>
              <w:rPr>
                <w:rFonts w:ascii="Times New Roman" w:hAnsi="Times New Roman"/>
                <w:i/>
                <w:iCs/>
                <w:color w:val="000000" w:themeColor="text1"/>
                <w:sz w:val="18"/>
                <w:szCs w:val="18"/>
              </w:rPr>
              <w:t>n</w:t>
            </w:r>
            <w:r>
              <w:rPr>
                <w:rFonts w:ascii="Times New Roman" w:hAnsi="Times New Roman"/>
                <w:color w:val="000000" w:themeColor="text1"/>
                <w:sz w:val="18"/>
                <w:szCs w:val="18"/>
              </w:rPr>
              <w:t>+</w:t>
            </w:r>
            <w:r>
              <w:rPr>
                <w:rFonts w:ascii="Times New Roman" w:hAnsi="Times New Roman"/>
                <w:i/>
                <w:iCs/>
                <w:color w:val="000000" w:themeColor="text1"/>
                <w:sz w:val="18"/>
                <w:szCs w:val="18"/>
              </w:rPr>
              <w:t>T</w:t>
            </w:r>
            <w:r>
              <w:rPr>
                <w:rFonts w:ascii="Times New Roman" w:hAnsi="Times New Roman"/>
                <w:color w:val="000000" w:themeColor="text1"/>
                <w:sz w:val="18"/>
                <w:szCs w:val="18"/>
                <w:vertAlign w:val="subscript"/>
              </w:rPr>
              <w:t>A</w:t>
            </w:r>
            <w:proofErr w:type="spellEnd"/>
            <w:r>
              <w:rPr>
                <w:rFonts w:ascii="Times New Roman" w:hAnsi="Times New Roman"/>
                <w:color w:val="000000" w:themeColor="text1"/>
                <w:sz w:val="18"/>
                <w:szCs w:val="18"/>
              </w:rPr>
              <w:t>, </w:t>
            </w:r>
            <w:proofErr w:type="spellStart"/>
            <w:r>
              <w:rPr>
                <w:rFonts w:ascii="Times New Roman" w:hAnsi="Times New Roman"/>
                <w:i/>
                <w:iCs/>
                <w:color w:val="000000" w:themeColor="text1"/>
                <w:sz w:val="18"/>
                <w:szCs w:val="18"/>
              </w:rPr>
              <w:t>n</w:t>
            </w:r>
            <w:r>
              <w:rPr>
                <w:rFonts w:ascii="Times New Roman" w:hAnsi="Times New Roman"/>
                <w:color w:val="000000" w:themeColor="text1"/>
                <w:sz w:val="18"/>
                <w:szCs w:val="18"/>
              </w:rPr>
              <w:t>+</w:t>
            </w:r>
            <w:r>
              <w:rPr>
                <w:rFonts w:ascii="Times New Roman" w:hAnsi="Times New Roman"/>
                <w:i/>
                <w:iCs/>
                <w:color w:val="000000" w:themeColor="text1"/>
                <w:sz w:val="18"/>
                <w:szCs w:val="18"/>
              </w:rPr>
              <w:t>T</w:t>
            </w:r>
            <w:r>
              <w:rPr>
                <w:rFonts w:ascii="Times New Roman" w:hAnsi="Times New Roman"/>
                <w:color w:val="000000" w:themeColor="text1"/>
                <w:sz w:val="18"/>
                <w:szCs w:val="18"/>
                <w:vertAlign w:val="subscript"/>
              </w:rPr>
              <w:t>B</w:t>
            </w:r>
            <w:proofErr w:type="spellEnd"/>
            <w:r>
              <w:rPr>
                <w:rFonts w:ascii="Times New Roman" w:hAnsi="Times New Roman"/>
                <w:color w:val="000000" w:themeColor="text1"/>
                <w:sz w:val="18"/>
                <w:szCs w:val="18"/>
              </w:rPr>
              <w:t>]:</w:t>
            </w:r>
          </w:p>
          <w:p w:rsidR="0090426E" w:rsidRDefault="002123FD">
            <w:pPr>
              <w:numPr>
                <w:ilvl w:val="1"/>
                <w:numId w:val="35"/>
              </w:numPr>
              <w:autoSpaceDE w:val="0"/>
              <w:autoSpaceDN w:val="0"/>
              <w:jc w:val="both"/>
              <w:rPr>
                <w:rFonts w:ascii="Times New Roman" w:hAnsi="Times New Roman"/>
                <w:color w:val="000000" w:themeColor="text1"/>
                <w:sz w:val="18"/>
                <w:szCs w:val="18"/>
              </w:rPr>
            </w:pPr>
            <w:r>
              <w:rPr>
                <w:rFonts w:ascii="Times New Roman" w:hAnsi="Times New Roman"/>
                <w:i/>
                <w:iCs/>
                <w:color w:val="000000" w:themeColor="text1"/>
                <w:sz w:val="18"/>
                <w:szCs w:val="18"/>
              </w:rPr>
              <w:t>T</w:t>
            </w:r>
            <w:r>
              <w:rPr>
                <w:rFonts w:ascii="Times New Roman" w:hAnsi="Times New Roman"/>
                <w:i/>
                <w:iCs/>
                <w:color w:val="000000" w:themeColor="text1"/>
                <w:sz w:val="18"/>
                <w:szCs w:val="18"/>
                <w:vertAlign w:val="subscript"/>
              </w:rPr>
              <w:t>A</w:t>
            </w:r>
            <w:r>
              <w:rPr>
                <w:rFonts w:ascii="Times New Roman" w:hAnsi="Times New Roman"/>
                <w:color w:val="000000" w:themeColor="text1"/>
                <w:sz w:val="18"/>
                <w:szCs w:val="18"/>
              </w:rPr>
              <w:t> and </w:t>
            </w:r>
            <w:r>
              <w:rPr>
                <w:rFonts w:ascii="Times New Roman" w:hAnsi="Times New Roman"/>
                <w:i/>
                <w:iCs/>
                <w:color w:val="000000" w:themeColor="text1"/>
                <w:sz w:val="18"/>
                <w:szCs w:val="18"/>
              </w:rPr>
              <w:t>T</w:t>
            </w:r>
            <w:r>
              <w:rPr>
                <w:rFonts w:ascii="Times New Roman" w:hAnsi="Times New Roman"/>
                <w:i/>
                <w:iCs/>
                <w:color w:val="000000" w:themeColor="text1"/>
                <w:sz w:val="18"/>
                <w:szCs w:val="18"/>
                <w:vertAlign w:val="subscript"/>
              </w:rPr>
              <w:t>B</w:t>
            </w:r>
            <w:r>
              <w:rPr>
                <w:rFonts w:ascii="Times New Roman" w:hAnsi="Times New Roman"/>
                <w:color w:val="000000" w:themeColor="text1"/>
                <w:sz w:val="18"/>
                <w:szCs w:val="18"/>
              </w:rPr>
              <w:t xml:space="preserve"> are both selected such that UE has sensing results starting at </w:t>
            </w:r>
            <w:r>
              <w:rPr>
                <w:rFonts w:ascii="Times New Roman" w:hAnsi="Times New Roman"/>
                <w:i/>
                <w:iCs/>
                <w:color w:val="000000" w:themeColor="text1"/>
                <w:sz w:val="18"/>
                <w:szCs w:val="18"/>
              </w:rPr>
              <w:t xml:space="preserve">M </w:t>
            </w:r>
            <w:r>
              <w:rPr>
                <w:rFonts w:ascii="Times New Roman" w:hAnsi="Times New Roman"/>
                <w:color w:val="000000" w:themeColor="text1"/>
                <w:sz w:val="18"/>
                <w:szCs w:val="18"/>
              </w:rPr>
              <w:t>consecutive logical slots before </w:t>
            </w:r>
            <w:r>
              <w:rPr>
                <w:rFonts w:ascii="Times New Roman" w:hAnsi="Times New Roman"/>
                <w:i/>
                <w:iCs/>
                <w:color w:val="000000" w:themeColor="text1"/>
                <w:sz w:val="18"/>
                <w:szCs w:val="18"/>
              </w:rPr>
              <w:t>t</w:t>
            </w:r>
            <w:r>
              <w:rPr>
                <w:rFonts w:ascii="Times New Roman" w:hAnsi="Times New Roman"/>
                <w:i/>
                <w:iCs/>
                <w:color w:val="000000" w:themeColor="text1"/>
                <w:sz w:val="18"/>
                <w:szCs w:val="18"/>
                <w:vertAlign w:val="subscript"/>
              </w:rPr>
              <w:t>y0</w:t>
            </w:r>
            <w:r>
              <w:rPr>
                <w:rFonts w:ascii="Times New Roman" w:hAnsi="Times New Roman"/>
                <w:color w:val="000000" w:themeColor="text1"/>
                <w:sz w:val="18"/>
                <w:szCs w:val="18"/>
              </w:rPr>
              <w:t xml:space="preserve"> and ending at </w:t>
            </w:r>
            <w:r>
              <w:rPr>
                <w:rFonts w:ascii="Times New Roman" w:hAnsi="Times New Roman"/>
                <w:i/>
                <w:iCs/>
                <w:color w:val="000000" w:themeColor="text1"/>
                <w:sz w:val="18"/>
                <w:szCs w:val="18"/>
              </w:rPr>
              <w:t>T</w:t>
            </w:r>
            <w:r>
              <w:rPr>
                <w:rFonts w:ascii="Times New Roman" w:hAnsi="Times New Roman"/>
                <w:i/>
                <w:iCs/>
                <w:color w:val="000000" w:themeColor="text1"/>
                <w:sz w:val="18"/>
                <w:szCs w:val="18"/>
                <w:vertAlign w:val="subscript"/>
              </w:rPr>
              <w:t>proc,0</w:t>
            </w:r>
            <w:r>
              <w:rPr>
                <w:rFonts w:ascii="Times New Roman" w:hAnsi="Times New Roman"/>
                <w:color w:val="000000" w:themeColor="text1"/>
                <w:sz w:val="18"/>
                <w:szCs w:val="18"/>
              </w:rPr>
              <w:t xml:space="preserve"> + </w:t>
            </w:r>
            <w:r>
              <w:rPr>
                <w:rFonts w:ascii="Times New Roman" w:hAnsi="Times New Roman"/>
                <w:i/>
                <w:iCs/>
                <w:color w:val="000000" w:themeColor="text1"/>
                <w:sz w:val="18"/>
                <w:szCs w:val="18"/>
              </w:rPr>
              <w:t>T</w:t>
            </w:r>
            <w:r>
              <w:rPr>
                <w:rFonts w:ascii="Times New Roman" w:hAnsi="Times New Roman"/>
                <w:i/>
                <w:iCs/>
                <w:color w:val="000000" w:themeColor="text1"/>
                <w:sz w:val="18"/>
                <w:szCs w:val="18"/>
                <w:vertAlign w:val="subscript"/>
              </w:rPr>
              <w:t>proc,1</w:t>
            </w:r>
            <w:r>
              <w:rPr>
                <w:rFonts w:ascii="Times New Roman" w:hAnsi="Times New Roman"/>
                <w:color w:val="000000" w:themeColor="text1"/>
                <w:sz w:val="18"/>
                <w:szCs w:val="18"/>
              </w:rPr>
              <w:t> </w:t>
            </w:r>
            <w:proofErr w:type="gramStart"/>
            <w:r>
              <w:rPr>
                <w:rFonts w:ascii="Times New Roman" w:hAnsi="Times New Roman"/>
                <w:color w:val="000000" w:themeColor="text1"/>
                <w:sz w:val="18"/>
                <w:szCs w:val="18"/>
              </w:rPr>
              <w:t>slots</w:t>
            </w:r>
            <w:proofErr w:type="gramEnd"/>
            <w:r>
              <w:rPr>
                <w:rFonts w:ascii="Times New Roman" w:hAnsi="Times New Roman"/>
                <w:color w:val="000000" w:themeColor="text1"/>
                <w:sz w:val="18"/>
                <w:szCs w:val="18"/>
              </w:rPr>
              <w:t xml:space="preserve"> earlier than </w:t>
            </w:r>
            <w:r>
              <w:rPr>
                <w:rFonts w:ascii="Times New Roman" w:hAnsi="Times New Roman"/>
                <w:i/>
                <w:iCs/>
                <w:color w:val="000000" w:themeColor="text1"/>
                <w:sz w:val="18"/>
                <w:szCs w:val="18"/>
              </w:rPr>
              <w:t>t</w:t>
            </w:r>
            <w:r>
              <w:rPr>
                <w:rFonts w:ascii="Times New Roman" w:hAnsi="Times New Roman"/>
                <w:i/>
                <w:iCs/>
                <w:color w:val="000000" w:themeColor="text1"/>
                <w:sz w:val="18"/>
                <w:szCs w:val="18"/>
                <w:vertAlign w:val="subscript"/>
              </w:rPr>
              <w:t>y0</w:t>
            </w:r>
            <w:r>
              <w:rPr>
                <w:rFonts w:ascii="Times New Roman" w:hAnsi="Times New Roman"/>
                <w:color w:val="000000" w:themeColor="text1"/>
                <w:sz w:val="18"/>
                <w:szCs w:val="18"/>
              </w:rPr>
              <w:t>.</w:t>
            </w:r>
          </w:p>
          <w:p w:rsidR="0090426E" w:rsidRDefault="002123FD">
            <w:pPr>
              <w:pStyle w:val="afff1"/>
              <w:numPr>
                <w:ilvl w:val="2"/>
                <w:numId w:val="38"/>
              </w:numPr>
              <w:ind w:leftChars="0"/>
              <w:contextualSpacing/>
              <w:rPr>
                <w:rFonts w:ascii="Times New Roman" w:hAnsi="Times New Roman"/>
                <w:color w:val="000000" w:themeColor="text1"/>
                <w:sz w:val="18"/>
                <w:szCs w:val="18"/>
              </w:rPr>
            </w:pPr>
            <w:r>
              <w:rPr>
                <w:rFonts w:ascii="Times New Roman" w:hAnsi="Times New Roman"/>
                <w:color w:val="000000" w:themeColor="text1"/>
                <w:sz w:val="18"/>
                <w:szCs w:val="18"/>
              </w:rPr>
              <w:t>FFS: By default, </w:t>
            </w:r>
            <w:r>
              <w:rPr>
                <w:rFonts w:ascii="Times New Roman" w:hAnsi="Times New Roman"/>
                <w:i/>
                <w:iCs/>
                <w:color w:val="000000" w:themeColor="text1"/>
                <w:sz w:val="18"/>
                <w:szCs w:val="18"/>
              </w:rPr>
              <w:t>M</w:t>
            </w:r>
            <w:r>
              <w:rPr>
                <w:rFonts w:ascii="Times New Roman" w:hAnsi="Times New Roman"/>
                <w:color w:val="000000" w:themeColor="text1"/>
                <w:sz w:val="18"/>
                <w:szCs w:val="18"/>
              </w:rPr>
              <w:t xml:space="preserve"> is 31 unless (pre-)configured with another </w:t>
            </w:r>
            <w:r>
              <w:rPr>
                <w:rFonts w:ascii="Times New Roman" w:hAnsi="Times New Roman"/>
                <w:color w:val="000000" w:themeColor="text1"/>
                <w:sz w:val="18"/>
                <w:szCs w:val="18"/>
              </w:rPr>
              <w:t>value,</w:t>
            </w:r>
            <w:r>
              <w:rPr>
                <w:rFonts w:ascii="Times New Roman" w:hAnsi="Times New Roman"/>
                <w:strike/>
                <w:color w:val="000000" w:themeColor="text1"/>
                <w:sz w:val="18"/>
                <w:szCs w:val="18"/>
              </w:rPr>
              <w:t xml:space="preserve"> or</w:t>
            </w:r>
            <w:r>
              <w:rPr>
                <w:rFonts w:ascii="Times New Roman" w:hAnsi="Times New Roman"/>
                <w:color w:val="000000" w:themeColor="text1"/>
                <w:sz w:val="18"/>
                <w:szCs w:val="18"/>
              </w:rPr>
              <w:t xml:space="preserve"> where </w:t>
            </w:r>
            <w:r>
              <w:rPr>
                <w:rFonts w:ascii="Times New Roman" w:hAnsi="Times New Roman"/>
                <w:i/>
                <w:iCs/>
                <w:color w:val="000000" w:themeColor="text1"/>
                <w:sz w:val="18"/>
                <w:szCs w:val="18"/>
              </w:rPr>
              <w:t>M</w:t>
            </w:r>
            <w:r>
              <w:rPr>
                <w:rFonts w:ascii="Times New Roman" w:hAnsi="Times New Roman"/>
                <w:color w:val="000000" w:themeColor="text1"/>
                <w:sz w:val="18"/>
                <w:szCs w:val="18"/>
              </w:rPr>
              <w:t xml:space="preserve"> is (pre-)configured based on transmission priority</w:t>
            </w:r>
          </w:p>
          <w:p w:rsidR="0090426E" w:rsidRDefault="002123FD">
            <w:pPr>
              <w:pStyle w:val="afff1"/>
              <w:numPr>
                <w:ilvl w:val="2"/>
                <w:numId w:val="38"/>
              </w:numPr>
              <w:ind w:leftChars="0"/>
              <w:contextualSpacing/>
              <w:rPr>
                <w:rFonts w:ascii="Times New Roman" w:hAnsi="Times New Roman"/>
                <w:strike/>
                <w:color w:val="000000" w:themeColor="text1"/>
                <w:sz w:val="18"/>
                <w:szCs w:val="18"/>
              </w:rPr>
            </w:pPr>
            <w:r>
              <w:rPr>
                <w:rFonts w:ascii="Times New Roman" w:hAnsi="Times New Roman"/>
                <w:color w:val="000000" w:themeColor="text1"/>
                <w:sz w:val="18"/>
                <w:szCs w:val="18"/>
              </w:rPr>
              <w:t xml:space="preserve">FFS: The range of (pre-)configured </w:t>
            </w:r>
            <w:r>
              <w:rPr>
                <w:rFonts w:ascii="Times New Roman" w:hAnsi="Times New Roman"/>
                <w:i/>
                <w:iCs/>
                <w:color w:val="000000" w:themeColor="text1"/>
                <w:sz w:val="18"/>
                <w:szCs w:val="18"/>
              </w:rPr>
              <w:t>M</w:t>
            </w:r>
            <w:r>
              <w:rPr>
                <w:rFonts w:ascii="Times New Roman" w:hAnsi="Times New Roman"/>
                <w:color w:val="000000" w:themeColor="text1"/>
                <w:sz w:val="18"/>
                <w:szCs w:val="18"/>
              </w:rPr>
              <w:t xml:space="preserve"> from a TBD lowest value up to 30</w:t>
            </w:r>
          </w:p>
          <w:p w:rsidR="0090426E" w:rsidRDefault="002123FD">
            <w:pPr>
              <w:pStyle w:val="afff1"/>
              <w:numPr>
                <w:ilvl w:val="2"/>
                <w:numId w:val="38"/>
              </w:numPr>
              <w:ind w:leftChars="0"/>
              <w:contextualSpacing/>
              <w:rPr>
                <w:rFonts w:ascii="Times New Roman" w:hAnsi="Times New Roman"/>
                <w:color w:val="000000" w:themeColor="text1"/>
                <w:sz w:val="18"/>
                <w:szCs w:val="18"/>
              </w:rPr>
            </w:pPr>
            <w:r>
              <w:rPr>
                <w:rFonts w:ascii="Times New Roman" w:hAnsi="Times New Roman"/>
                <w:color w:val="000000" w:themeColor="text1"/>
                <w:sz w:val="18"/>
                <w:szCs w:val="18"/>
              </w:rPr>
              <w:t xml:space="preserve">When the minimum </w:t>
            </w:r>
            <w:r>
              <w:rPr>
                <w:rFonts w:ascii="Times New Roman" w:hAnsi="Times New Roman"/>
                <w:i/>
                <w:iCs/>
                <w:color w:val="000000" w:themeColor="text1"/>
                <w:sz w:val="18"/>
                <w:szCs w:val="18"/>
              </w:rPr>
              <w:t>M</w:t>
            </w:r>
            <w:r>
              <w:rPr>
                <w:rFonts w:ascii="Times New Roman" w:hAnsi="Times New Roman"/>
                <w:color w:val="000000" w:themeColor="text1"/>
                <w:sz w:val="18"/>
                <w:szCs w:val="18"/>
              </w:rPr>
              <w:t xml:space="preserve"> slots for CPS cannot be guaranteed, support both</w:t>
            </w:r>
          </w:p>
          <w:p w:rsidR="0090426E" w:rsidRDefault="002123FD">
            <w:pPr>
              <w:pStyle w:val="afff1"/>
              <w:numPr>
                <w:ilvl w:val="3"/>
                <w:numId w:val="38"/>
              </w:numPr>
              <w:ind w:leftChars="0"/>
              <w:contextualSpacing/>
              <w:rPr>
                <w:rFonts w:ascii="Times New Roman" w:hAnsi="Times New Roman"/>
                <w:color w:val="000000" w:themeColor="text1"/>
                <w:sz w:val="18"/>
                <w:szCs w:val="18"/>
              </w:rPr>
            </w:pPr>
            <w:r>
              <w:rPr>
                <w:rFonts w:ascii="Times New Roman" w:hAnsi="Times New Roman"/>
                <w:color w:val="000000" w:themeColor="text1"/>
                <w:sz w:val="18"/>
                <w:szCs w:val="18"/>
              </w:rPr>
              <w:t xml:space="preserve">Option A, the UE ensures the </w:t>
            </w:r>
            <w:proofErr w:type="spellStart"/>
            <w:r>
              <w:rPr>
                <w:rFonts w:ascii="Times New Roman" w:hAnsi="Times New Roman"/>
                <w:i/>
                <w:iCs/>
                <w:color w:val="000000" w:themeColor="text1"/>
                <w:sz w:val="18"/>
                <w:szCs w:val="18"/>
              </w:rPr>
              <w:t>Y’</w:t>
            </w:r>
            <w:r>
              <w:rPr>
                <w:rFonts w:ascii="Times New Roman" w:hAnsi="Times New Roman"/>
                <w:i/>
                <w:iCs/>
                <w:color w:val="000000" w:themeColor="text1"/>
                <w:sz w:val="18"/>
                <w:szCs w:val="18"/>
                <w:vertAlign w:val="subscript"/>
              </w:rPr>
              <w:t>min</w:t>
            </w:r>
            <w:proofErr w:type="spellEnd"/>
            <w:r>
              <w:rPr>
                <w:rFonts w:ascii="Times New Roman" w:hAnsi="Times New Roman"/>
                <w:color w:val="000000" w:themeColor="text1"/>
                <w:sz w:val="18"/>
                <w:szCs w:val="18"/>
              </w:rPr>
              <w:t xml:space="preserve"> criterion is fulfilled</w:t>
            </w:r>
          </w:p>
          <w:p w:rsidR="0090426E" w:rsidRDefault="002123FD">
            <w:pPr>
              <w:pStyle w:val="afff1"/>
              <w:numPr>
                <w:ilvl w:val="3"/>
                <w:numId w:val="38"/>
              </w:numPr>
              <w:ind w:leftChars="0"/>
              <w:contextualSpacing/>
              <w:rPr>
                <w:rFonts w:ascii="Times New Roman" w:hAnsi="Times New Roman"/>
                <w:color w:val="000000" w:themeColor="text1"/>
                <w:sz w:val="18"/>
                <w:szCs w:val="18"/>
              </w:rPr>
            </w:pPr>
            <w:r>
              <w:rPr>
                <w:rFonts w:ascii="Times New Roman" w:hAnsi="Times New Roman"/>
                <w:color w:val="000000" w:themeColor="text1"/>
                <w:sz w:val="18"/>
                <w:szCs w:val="18"/>
              </w:rPr>
              <w:t>Option B: UE performs random resource selection</w:t>
            </w:r>
          </w:p>
          <w:p w:rsidR="0090426E" w:rsidRDefault="002123FD">
            <w:pPr>
              <w:pStyle w:val="afff1"/>
              <w:numPr>
                <w:ilvl w:val="3"/>
                <w:numId w:val="38"/>
              </w:numPr>
              <w:ind w:leftChars="0"/>
              <w:contextualSpacing/>
              <w:rPr>
                <w:rFonts w:ascii="Times New Roman" w:hAnsi="Times New Roman"/>
                <w:color w:val="000000" w:themeColor="text1"/>
                <w:sz w:val="18"/>
                <w:szCs w:val="18"/>
              </w:rPr>
            </w:pPr>
            <w:r>
              <w:rPr>
                <w:rFonts w:ascii="Times New Roman" w:hAnsi="Times New Roman"/>
                <w:color w:val="000000" w:themeColor="text1"/>
                <w:sz w:val="18"/>
                <w:szCs w:val="18"/>
              </w:rPr>
              <w:t>When the UE performs Option A or Option B is up to UE implementation</w:t>
            </w:r>
          </w:p>
        </w:tc>
      </w:tr>
    </w:tbl>
    <w:p w:rsidR="0090426E" w:rsidRDefault="0090426E">
      <w:pPr>
        <w:autoSpaceDE w:val="0"/>
        <w:autoSpaceDN w:val="0"/>
        <w:jc w:val="both"/>
        <w:rPr>
          <w:rFonts w:ascii="Calibri" w:hAnsi="Calibri" w:cs="Calibri"/>
          <w:color w:val="000000" w:themeColor="text1"/>
          <w:szCs w:val="20"/>
          <w:lang w:eastAsia="zh-CN"/>
        </w:rPr>
      </w:pPr>
    </w:p>
    <w:p w:rsidR="0090426E" w:rsidRDefault="002123FD">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FL assessment/comments/recommendation:</w:t>
      </w:r>
      <w:r>
        <w:rPr>
          <w:rFonts w:ascii="Calibri" w:hAnsi="Calibri" w:cs="Calibri"/>
          <w:color w:val="000000" w:themeColor="text1"/>
          <w:sz w:val="22"/>
        </w:rPr>
        <w:t xml:space="preserve"> </w:t>
      </w:r>
    </w:p>
    <w:p w:rsidR="0090426E" w:rsidRDefault="002123FD">
      <w:pPr>
        <w:pStyle w:val="afff1"/>
        <w:numPr>
          <w:ilvl w:val="0"/>
          <w:numId w:val="39"/>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When </w:t>
      </w:r>
      <w:r>
        <w:rPr>
          <w:rFonts w:ascii="Calibri" w:hAnsi="Calibri" w:cs="Calibri"/>
          <w:i/>
          <w:iCs/>
          <w:color w:val="000000" w:themeColor="text1"/>
        </w:rPr>
        <w:t>Y</w:t>
      </w:r>
      <w:r>
        <w:rPr>
          <w:rFonts w:ascii="Calibri" w:hAnsi="Calibri" w:cs="Calibri"/>
          <w:color w:val="000000" w:themeColor="text1"/>
        </w:rPr>
        <w:t xml:space="preserve"> and </w:t>
      </w:r>
      <m:oMath>
        <m:sSub>
          <m:sSubPr>
            <m:ctrlPr>
              <w:rPr>
                <w:rFonts w:ascii="Cambria Math" w:eastAsia="Calibri" w:hAnsi="Cambria Math"/>
                <w:sz w:val="18"/>
                <w:szCs w:val="18"/>
                <w:lang w:val="zh-CN"/>
              </w:rPr>
            </m:ctrlPr>
          </m:sSubPr>
          <m:e>
            <m:r>
              <w:rPr>
                <w:rFonts w:ascii="Cambria Math" w:eastAsia="宋体" w:hAnsi="Cambria Math"/>
                <w:sz w:val="18"/>
                <w:szCs w:val="18"/>
                <w:lang w:val="zh-CN"/>
              </w:rPr>
              <m:t>Y</m:t>
            </m:r>
          </m:e>
          <m:sub>
            <m:r>
              <w:rPr>
                <w:rFonts w:ascii="Cambria Math" w:eastAsia="宋体" w:hAnsi="Cambria Math"/>
                <w:sz w:val="18"/>
                <w:szCs w:val="18"/>
                <w:lang w:val="zh-CN"/>
              </w:rPr>
              <m:t>min</m:t>
            </m:r>
          </m:sub>
        </m:sSub>
      </m:oMath>
      <w:r>
        <w:rPr>
          <w:rFonts w:ascii="Calibri" w:hAnsi="Calibri" w:cs="Calibri"/>
          <w:color w:val="000000" w:themeColor="text1"/>
        </w:rPr>
        <w:t xml:space="preserve"> slots were first discussed during the WI, these were agreed for periodic-based partial sensing and for periodic transmissions. Therefore, I can see what all of the above TPs are correct.</w:t>
      </w:r>
    </w:p>
    <w:p w:rsidR="0090426E" w:rsidRDefault="002123FD">
      <w:pPr>
        <w:pStyle w:val="afff1"/>
        <w:numPr>
          <w:ilvl w:val="0"/>
          <w:numId w:val="39"/>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On the other hand, </w:t>
      </w:r>
      <m:oMath>
        <m:r>
          <w:rPr>
            <w:rFonts w:ascii="Cambria Math" w:eastAsia="宋体" w:hAnsi="Cambria Math"/>
            <w:color w:val="000000"/>
            <w:sz w:val="18"/>
            <w:szCs w:val="18"/>
            <w:lang w:val="zh-CN"/>
          </w:rPr>
          <m:t>Y</m:t>
        </m:r>
        <m:r>
          <m:rPr>
            <m:sty m:val="p"/>
          </m:rPr>
          <w:rPr>
            <w:rFonts w:ascii="Cambria Math" w:eastAsia="宋体" w:hAnsi="Cambria Math"/>
            <w:color w:val="000000"/>
            <w:sz w:val="18"/>
            <w:szCs w:val="18"/>
            <w:lang w:val="en-US"/>
          </w:rPr>
          <m:t>'</m:t>
        </m:r>
      </m:oMath>
      <w:r>
        <w:rPr>
          <w:rFonts w:ascii="Calibri" w:hAnsi="Calibri" w:cs="Calibri"/>
          <w:color w:val="000000" w:themeColor="text1"/>
        </w:rPr>
        <w:t xml:space="preserve"> and </w:t>
      </w:r>
      <m:oMath>
        <m:sSub>
          <m:sSubPr>
            <m:ctrlPr>
              <w:rPr>
                <w:rFonts w:ascii="Cambria Math" w:eastAsia="等线" w:hAnsi="Cambria Math"/>
                <w:i/>
                <w:color w:val="000000"/>
                <w:sz w:val="18"/>
                <w:szCs w:val="18"/>
                <w:lang w:val="zh-CN"/>
              </w:rPr>
            </m:ctrlPr>
          </m:sSubPr>
          <m:e>
            <m:r>
              <w:rPr>
                <w:rFonts w:ascii="Cambria Math" w:eastAsia="等线" w:hAnsi="Cambria Math"/>
                <w:color w:val="000000"/>
                <w:sz w:val="18"/>
                <w:szCs w:val="18"/>
                <w:lang w:val="zh-CN"/>
              </w:rPr>
              <m:t>Y</m:t>
            </m:r>
            <m:r>
              <w:rPr>
                <w:rFonts w:ascii="Cambria Math" w:eastAsia="等线" w:hAnsi="Cambria Math"/>
                <w:color w:val="000000"/>
                <w:sz w:val="18"/>
                <w:szCs w:val="18"/>
                <w:lang w:val="en-US"/>
              </w:rPr>
              <m:t>'</m:t>
            </m:r>
          </m:e>
          <m:sub>
            <m:func>
              <m:funcPr>
                <m:ctrlPr>
                  <w:rPr>
                    <w:rFonts w:ascii="Cambria Math" w:eastAsia="等线" w:hAnsi="Cambria Math"/>
                    <w:i/>
                    <w:color w:val="000000"/>
                    <w:sz w:val="18"/>
                    <w:szCs w:val="18"/>
                    <w:lang w:val="zh-CN"/>
                  </w:rPr>
                </m:ctrlPr>
              </m:funcPr>
              <m:fName>
                <m:r>
                  <m:rPr>
                    <m:sty m:val="p"/>
                  </m:rPr>
                  <w:rPr>
                    <w:rFonts w:ascii="Cambria Math" w:eastAsia="等线" w:hAnsi="Cambria Math"/>
                    <w:color w:val="000000"/>
                    <w:sz w:val="18"/>
                    <w:szCs w:val="18"/>
                    <w:lang w:val="en-US"/>
                  </w:rPr>
                  <m:t>min</m:t>
                </m:r>
              </m:fName>
              <m:e>
                <m:r>
                  <w:rPr>
                    <w:rFonts w:ascii="Cambria Math" w:eastAsia="等线" w:hAnsi="Cambria Math"/>
                    <w:color w:val="000000"/>
                    <w:sz w:val="18"/>
                    <w:szCs w:val="18"/>
                    <w:lang w:val="en-US"/>
                  </w:rPr>
                  <m:t xml:space="preserve"> </m:t>
                </m:r>
              </m:e>
            </m:func>
          </m:sub>
        </m:sSub>
      </m:oMath>
      <w:r>
        <w:rPr>
          <w:rFonts w:ascii="Calibri" w:hAnsi="Calibri" w:cs="Calibri"/>
          <w:color w:val="000000"/>
          <w:sz w:val="18"/>
          <w:szCs w:val="18"/>
          <w:lang w:val="en-AU"/>
        </w:rPr>
        <w:t>s</w:t>
      </w:r>
      <w:r>
        <w:rPr>
          <w:rFonts w:ascii="Calibri" w:hAnsi="Calibri" w:cs="Calibri"/>
          <w:color w:val="000000" w:themeColor="text1"/>
        </w:rPr>
        <w:t>lots were introduced for aperiodi</w:t>
      </w:r>
      <w:r>
        <w:rPr>
          <w:rFonts w:ascii="Calibri" w:hAnsi="Calibri" w:cs="Calibri"/>
          <w:color w:val="000000" w:themeColor="text1"/>
        </w:rPr>
        <w:t>c transmissions. The selection of Y’ candidate slots may correspond to PBPS and/or CPS results if available within the selection window.</w:t>
      </w:r>
    </w:p>
    <w:p w:rsidR="0090426E" w:rsidRDefault="002123FD">
      <w:pPr>
        <w:pStyle w:val="afff1"/>
        <w:numPr>
          <w:ilvl w:val="0"/>
          <w:numId w:val="39"/>
        </w:numPr>
        <w:autoSpaceDE w:val="0"/>
        <w:autoSpaceDN w:val="0"/>
        <w:spacing w:after="120"/>
        <w:ind w:leftChars="0"/>
        <w:jc w:val="both"/>
        <w:rPr>
          <w:rFonts w:ascii="Calibri" w:hAnsi="Calibri" w:cs="Calibri"/>
          <w:color w:val="000000" w:themeColor="text1"/>
        </w:rPr>
      </w:pPr>
      <w:r>
        <w:rPr>
          <w:rFonts w:ascii="Calibri" w:hAnsi="Calibri" w:cs="Calibri"/>
          <w:color w:val="000000" w:themeColor="text1"/>
        </w:rPr>
        <w:t>Therefore, FL recommends the following changes in Section 2.2.1.</w:t>
      </w:r>
    </w:p>
    <w:p w:rsidR="0090426E" w:rsidRDefault="002123FD">
      <w:pPr>
        <w:pStyle w:val="30"/>
      </w:pPr>
      <w:r>
        <w:t>FL Proposal for Round 1</w:t>
      </w:r>
    </w:p>
    <w:p w:rsidR="0090426E" w:rsidRDefault="002123FD">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Text Proposal 1-6 (I):</w:t>
      </w:r>
    </w:p>
    <w:p w:rsidR="0090426E" w:rsidRDefault="002123FD">
      <w:pPr>
        <w:rPr>
          <w:b/>
          <w:color w:val="FF0000"/>
          <w:lang w:eastAsia="zh-CN"/>
        </w:rPr>
      </w:pPr>
      <w:r>
        <w:rPr>
          <w:b/>
          <w:color w:val="FF0000"/>
          <w:lang w:eastAsia="zh-CN"/>
        </w:rPr>
        <w:t>------------------------------------------------ Start of Text Proposal for TS 38.214 ------------------------------------------------</w:t>
      </w:r>
    </w:p>
    <w:p w:rsidR="0090426E" w:rsidRDefault="002123FD">
      <w:pPr>
        <w:rPr>
          <w:lang w:eastAsia="zh-CN"/>
        </w:rPr>
      </w:pPr>
      <w:r>
        <w:rPr>
          <w:b/>
          <w:lang w:eastAsia="zh-CN"/>
        </w:rPr>
        <w:t xml:space="preserve">8.1.4   UE procedure for determining the subset of resources to be reported to higher layers in PSSCH resource selection </w:t>
      </w:r>
      <w:r>
        <w:rPr>
          <w:b/>
          <w:lang w:eastAsia="zh-CN"/>
        </w:rPr>
        <w:t xml:space="preserve">in </w:t>
      </w:r>
      <w:proofErr w:type="spellStart"/>
      <w:r>
        <w:rPr>
          <w:b/>
          <w:lang w:eastAsia="zh-CN"/>
        </w:rPr>
        <w:t>sidelink</w:t>
      </w:r>
      <w:proofErr w:type="spellEnd"/>
      <w:r>
        <w:rPr>
          <w:b/>
          <w:lang w:eastAsia="zh-CN"/>
        </w:rPr>
        <w:t xml:space="preserve"> resource allocation mode 2</w:t>
      </w:r>
    </w:p>
    <w:p w:rsidR="0090426E" w:rsidRDefault="002123FD">
      <w:pPr>
        <w:spacing w:before="120" w:after="120"/>
        <w:jc w:val="center"/>
        <w:rPr>
          <w:b/>
          <w:color w:val="FF0000"/>
        </w:rPr>
      </w:pPr>
      <w:r>
        <w:rPr>
          <w:b/>
          <w:color w:val="FF0000"/>
        </w:rPr>
        <w:t>&lt;Unchanged parts omitted&gt;</w:t>
      </w:r>
    </w:p>
    <w:p w:rsidR="0090426E" w:rsidRDefault="002123FD">
      <w:pPr>
        <w:pStyle w:val="B1"/>
        <w:rPr>
          <w:color w:val="000000" w:themeColor="text1"/>
        </w:rPr>
      </w:pPr>
      <w:r>
        <w:t>-</w:t>
      </w:r>
      <w:r>
        <w:tab/>
        <w:t xml:space="preserve">Optionally, minimum number of </w:t>
      </w:r>
      <w:r>
        <w:rPr>
          <w:i/>
          <w:iCs/>
        </w:rPr>
        <w:t>Y</w:t>
      </w:r>
      <w:r>
        <w:t xml:space="preserve"> slots as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t xml:space="preserve"> (</w:t>
      </w:r>
      <w:proofErr w:type="spellStart"/>
      <w:r>
        <w:rPr>
          <w:i/>
          <w:iCs/>
        </w:rPr>
        <w:t>sl</w:t>
      </w:r>
      <w:r>
        <w:t>-</w:t>
      </w:r>
      <w:r>
        <w:rPr>
          <w:i/>
          <w:iCs/>
        </w:rPr>
        <w:t>MinNumCandidateSlotsPeriodic</w:t>
      </w:r>
      <w:proofErr w:type="spellEnd"/>
      <w:r>
        <w:t xml:space="preserve">), which indicates the minimum number of </w:t>
      </w:r>
      <w:r>
        <w:rPr>
          <w:i/>
          <w:iCs/>
        </w:rPr>
        <w:t>Y</w:t>
      </w:r>
      <w:r>
        <w:t xml:space="preserve"> slots that are included in the candidate resources corresponding</w:t>
      </w:r>
      <w:r>
        <w:t xml:space="preserve"> to periodic-based partial sensing </w:t>
      </w:r>
      <w:ins w:id="99" w:author="Kevin Lin" w:date="2022-10-11T17:08:00Z">
        <w:r w:rsidRPr="00D45116">
          <w:rPr>
            <w:rFonts w:eastAsia="宋体"/>
            <w:lang w:val="en-US"/>
          </w:rPr>
          <w:t>for resource (re)selection triggered by periodic transmission</w:t>
        </w:r>
        <w:r>
          <w:rPr>
            <w:rFonts w:eastAsia="宋体"/>
            <w:lang w:val="en-AU"/>
          </w:rPr>
          <w:t xml:space="preserve"> (</w:t>
        </w:r>
      </w:ins>
      <m:oMath>
        <m:sSub>
          <m:sSubPr>
            <m:ctrlPr>
              <w:ins w:id="100" w:author="Kevin Lin" w:date="2022-10-11T17:10:00Z">
                <w:rPr>
                  <w:rFonts w:ascii="Cambria Math" w:eastAsia="Calibri" w:hAnsi="Cambria Math"/>
                  <w:i/>
                  <w:color w:val="000000" w:themeColor="text1"/>
                  <w:lang w:val="en-US"/>
                </w:rPr>
              </w:ins>
            </m:ctrlPr>
          </m:sSubPr>
          <m:e>
            <m:r>
              <w:ins w:id="101" w:author="Kevin Lin" w:date="2022-10-11T17:10:00Z">
                <w:rPr>
                  <w:rFonts w:ascii="Cambria Math" w:eastAsia="Calibri"/>
                  <w:color w:val="000000" w:themeColor="text1"/>
                  <w:lang w:val="en-US"/>
                </w:rPr>
                <m:t>P</m:t>
              </w:ins>
            </m:r>
          </m:e>
          <m:sub>
            <m:r>
              <w:ins w:id="102" w:author="Kevin Lin" w:date="2022-10-11T17:10:00Z">
                <m:rPr>
                  <m:nor/>
                </m:rPr>
                <w:rPr>
                  <w:rFonts w:ascii="Cambria Math" w:eastAsia="Calibri"/>
                  <w:color w:val="000000" w:themeColor="text1"/>
                  <w:lang w:val="en-US"/>
                </w:rPr>
                <m:t>rsvp_TX</m:t>
              </w:ins>
            </m:r>
            <m:ctrlPr>
              <w:ins w:id="103" w:author="Kevin Lin" w:date="2022-10-11T17:10:00Z">
                <w:rPr>
                  <w:rFonts w:ascii="Cambria Math" w:eastAsia="Calibri" w:hAnsi="Cambria Math"/>
                  <w:color w:val="000000" w:themeColor="text1"/>
                  <w:lang w:val="en-US"/>
                </w:rPr>
              </w:ins>
            </m:ctrlPr>
          </m:sub>
        </m:sSub>
        <m:r>
          <w:ins w:id="104" w:author="Kevin Lin" w:date="2022-10-11T17:10:00Z">
            <w:rPr>
              <w:rFonts w:ascii="Cambria Math" w:eastAsia="Malgun Gothic" w:hAnsi="Cambria Math"/>
              <w:color w:val="000000" w:themeColor="text1"/>
              <w:lang w:val="en-US"/>
            </w:rPr>
            <m:t>≠0</m:t>
          </w:ins>
        </m:r>
      </m:oMath>
      <w:ins w:id="105" w:author="Kevin Lin" w:date="2022-10-11T17:08:00Z">
        <w:r>
          <w:rPr>
            <w:rFonts w:eastAsia="宋体"/>
            <w:lang w:val="en-AU"/>
          </w:rPr>
          <w:t>)</w:t>
        </w:r>
      </w:ins>
      <w:del w:id="106" w:author="Kevin Lin" w:date="2022-10-11T17:08:00Z">
        <w:r>
          <w:delText>operation</w:delText>
        </w:r>
      </w:del>
      <w:r>
        <w:t>.</w:t>
      </w:r>
    </w:p>
    <w:p w:rsidR="0090426E" w:rsidRDefault="002123FD">
      <w:pPr>
        <w:pStyle w:val="B1"/>
        <w:rPr>
          <w:color w:val="000000" w:themeColor="text1"/>
        </w:rPr>
      </w:pPr>
      <w:r>
        <w:rPr>
          <w:color w:val="000000" w:themeColor="text1"/>
        </w:rPr>
        <w:t>-</w:t>
      </w:r>
      <w:r>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r>
              <w:rPr>
                <w:rFonts w:ascii="Cambria Math" w:hAnsi="Cambria Math"/>
                <w:color w:val="000000" w:themeColor="text1"/>
              </w:rPr>
              <m:t>'</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Pr>
          <w:color w:val="000000" w:themeColor="text1"/>
        </w:rPr>
        <w:t xml:space="preserve"> (</w:t>
      </w:r>
      <w:proofErr w:type="spellStart"/>
      <w:r>
        <w:rPr>
          <w:i/>
          <w:iCs/>
        </w:rPr>
        <w:t>sl</w:t>
      </w:r>
      <w:r>
        <w:t>-</w:t>
      </w:r>
      <w:r>
        <w:rPr>
          <w:i/>
          <w:iCs/>
          <w:color w:val="000000" w:themeColor="text1"/>
        </w:rPr>
        <w:t>MinNumCandidateSlotsAperiodic</w:t>
      </w:r>
      <w:proofErr w:type="spellEnd"/>
      <w:r>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Pr>
          <w:color w:val="000000" w:themeColor="text1"/>
        </w:rPr>
        <w:t xml:space="preserve"> slots that are included in the </w:t>
      </w:r>
      <w:r>
        <w:t>candidate</w:t>
      </w:r>
      <w:r>
        <w:rPr>
          <w:color w:val="000000" w:themeColor="text1"/>
        </w:rPr>
        <w:t xml:space="preserve"> resources corresponding to </w:t>
      </w:r>
      <w:ins w:id="107" w:author="Kevin Lin" w:date="2022-10-11T17:18:00Z">
        <w:r>
          <w:t>periodic-based partial sensing</w:t>
        </w:r>
        <w:r>
          <w:rPr>
            <w:color w:val="000000" w:themeColor="text1"/>
          </w:rPr>
          <w:t xml:space="preserve"> and/or </w:t>
        </w:r>
      </w:ins>
      <w:r>
        <w:rPr>
          <w:color w:val="000000" w:themeColor="text1"/>
        </w:rPr>
        <w:t xml:space="preserve">contiguous partial sensing </w:t>
      </w:r>
      <w:del w:id="108" w:author="Kevin Lin" w:date="2022-10-11T17:18:00Z">
        <w:r>
          <w:delText>operation</w:delText>
        </w:r>
      </w:del>
      <w:ins w:id="109" w:author="Kevin Lin" w:date="2022-10-11T17:18:00Z">
        <w:r>
          <w:t>results (if available)</w:t>
        </w:r>
      </w:ins>
      <w:ins w:id="110" w:author="Kevin Lin" w:date="2022-10-11T17:19:00Z">
        <w:r>
          <w:t xml:space="preserve"> </w:t>
        </w:r>
        <w:r w:rsidRPr="00D45116">
          <w:rPr>
            <w:rFonts w:eastAsia="宋体"/>
            <w:color w:val="000000"/>
            <w:lang w:val="en-US"/>
          </w:rPr>
          <w:t>for resource (re)selection triggered by aperiodic transmission</w:t>
        </w:r>
        <w:r>
          <w:rPr>
            <w:rFonts w:eastAsia="宋体"/>
            <w:color w:val="000000"/>
            <w:lang w:val="en-AU"/>
          </w:rPr>
          <w:t xml:space="preserve"> (</w:t>
        </w:r>
      </w:ins>
      <m:oMath>
        <m:sSub>
          <m:sSubPr>
            <m:ctrlPr>
              <w:ins w:id="111" w:author="Kevin Lin" w:date="2022-10-11T17:20:00Z">
                <w:rPr>
                  <w:rFonts w:ascii="Cambria Math" w:eastAsia="Calibri" w:hAnsi="Cambria Math"/>
                  <w:i/>
                  <w:color w:val="000000" w:themeColor="text1"/>
                  <w:lang w:val="en-US"/>
                </w:rPr>
              </w:ins>
            </m:ctrlPr>
          </m:sSubPr>
          <m:e>
            <m:r>
              <w:ins w:id="112" w:author="Kevin Lin" w:date="2022-10-11T17:20:00Z">
                <w:rPr>
                  <w:rFonts w:ascii="Cambria Math" w:eastAsia="Calibri"/>
                  <w:color w:val="000000" w:themeColor="text1"/>
                  <w:lang w:val="en-US"/>
                </w:rPr>
                <m:t>P</m:t>
              </w:ins>
            </m:r>
          </m:e>
          <m:sub>
            <m:r>
              <w:ins w:id="113" w:author="Kevin Lin" w:date="2022-10-11T17:20:00Z">
                <m:rPr>
                  <m:nor/>
                </m:rPr>
                <w:rPr>
                  <w:rFonts w:ascii="Cambria Math" w:eastAsia="Calibri"/>
                  <w:color w:val="000000" w:themeColor="text1"/>
                  <w:lang w:val="en-US"/>
                </w:rPr>
                <m:t>rsvp_TX</m:t>
              </w:ins>
            </m:r>
            <m:ctrlPr>
              <w:ins w:id="114" w:author="Kevin Lin" w:date="2022-10-11T17:20:00Z">
                <w:rPr>
                  <w:rFonts w:ascii="Cambria Math" w:eastAsia="Calibri" w:hAnsi="Cambria Math"/>
                  <w:color w:val="000000" w:themeColor="text1"/>
                  <w:lang w:val="en-US"/>
                </w:rPr>
              </w:ins>
            </m:ctrlPr>
          </m:sub>
        </m:sSub>
        <m:r>
          <w:ins w:id="115" w:author="Kevin Lin" w:date="2022-10-11T17:20:00Z">
            <w:rPr>
              <w:rFonts w:ascii="Cambria Math" w:eastAsia="Malgun Gothic" w:hAnsi="Cambria Math"/>
              <w:color w:val="000000" w:themeColor="text1"/>
              <w:lang w:val="en-US"/>
            </w:rPr>
            <m:t>=0</m:t>
          </w:ins>
        </m:r>
      </m:oMath>
      <w:ins w:id="116" w:author="Kevin Lin" w:date="2022-10-11T17:19:00Z">
        <w:r>
          <w:rPr>
            <w:rFonts w:eastAsia="宋体"/>
            <w:color w:val="000000"/>
            <w:lang w:val="en-AU"/>
          </w:rPr>
          <w:t>)</w:t>
        </w:r>
      </w:ins>
      <w:r>
        <w:rPr>
          <w:color w:val="000000" w:themeColor="text1"/>
        </w:rPr>
        <w:t>.</w:t>
      </w:r>
    </w:p>
    <w:p w:rsidR="0090426E" w:rsidRDefault="002123FD">
      <w:pPr>
        <w:spacing w:afterLines="50" w:after="120"/>
        <w:rPr>
          <w:b/>
          <w:color w:val="FF0000"/>
          <w:lang w:eastAsia="zh-CN"/>
        </w:rPr>
      </w:pPr>
      <w:r>
        <w:rPr>
          <w:b/>
          <w:color w:val="FF0000"/>
          <w:lang w:eastAsia="zh-CN"/>
        </w:rPr>
        <w:t>--------------------------------------------------------End of Text Proposal ------------------------------------------------------------</w:t>
      </w:r>
    </w:p>
    <w:p w:rsidR="0090426E" w:rsidRDefault="0090426E">
      <w:pPr>
        <w:autoSpaceDE w:val="0"/>
        <w:autoSpaceDN w:val="0"/>
        <w:jc w:val="both"/>
      </w:pPr>
    </w:p>
    <w:p w:rsidR="0090426E" w:rsidRDefault="0090426E">
      <w:pPr>
        <w:autoSpaceDE w:val="0"/>
        <w:autoSpaceDN w:val="0"/>
        <w:jc w:val="both"/>
      </w:pPr>
    </w:p>
    <w:tbl>
      <w:tblPr>
        <w:tblStyle w:val="aff6"/>
        <w:tblW w:w="9776" w:type="dxa"/>
        <w:tblLook w:val="04A0" w:firstRow="1" w:lastRow="0" w:firstColumn="1" w:lastColumn="0" w:noHBand="0" w:noVBand="1"/>
      </w:tblPr>
      <w:tblGrid>
        <w:gridCol w:w="1680"/>
        <w:gridCol w:w="8096"/>
      </w:tblGrid>
      <w:tr w:rsidR="0090426E">
        <w:tc>
          <w:tcPr>
            <w:tcW w:w="1680" w:type="dxa"/>
          </w:tcPr>
          <w:p w:rsidR="0090426E" w:rsidRDefault="002123FD">
            <w:pPr>
              <w:autoSpaceDE w:val="0"/>
              <w:autoSpaceDN w:val="0"/>
              <w:jc w:val="both"/>
              <w:rPr>
                <w:rFonts w:ascii="Calibri" w:hAnsi="Calibri" w:cs="Calibri"/>
                <w:b/>
                <w:bCs/>
                <w:sz w:val="22"/>
              </w:rPr>
            </w:pPr>
            <w:r>
              <w:rPr>
                <w:rFonts w:ascii="Calibri" w:hAnsi="Calibri" w:cs="Calibri"/>
                <w:b/>
                <w:bCs/>
                <w:sz w:val="22"/>
              </w:rPr>
              <w:t>Company</w:t>
            </w:r>
          </w:p>
        </w:tc>
        <w:tc>
          <w:tcPr>
            <w:tcW w:w="8096" w:type="dxa"/>
          </w:tcPr>
          <w:p w:rsidR="0090426E" w:rsidRDefault="002123FD">
            <w:pPr>
              <w:autoSpaceDE w:val="0"/>
              <w:autoSpaceDN w:val="0"/>
              <w:jc w:val="both"/>
              <w:rPr>
                <w:rFonts w:ascii="Calibri" w:hAnsi="Calibri" w:cs="Calibri"/>
                <w:b/>
                <w:bCs/>
                <w:sz w:val="22"/>
              </w:rPr>
            </w:pPr>
            <w:r>
              <w:rPr>
                <w:rFonts w:ascii="Calibri" w:hAnsi="Calibri" w:cs="Calibri"/>
                <w:b/>
                <w:bCs/>
                <w:sz w:val="22"/>
              </w:rPr>
              <w:t>Comments</w:t>
            </w:r>
          </w:p>
        </w:tc>
      </w:tr>
      <w:tr w:rsidR="0090426E">
        <w:tc>
          <w:tcPr>
            <w:tcW w:w="1680" w:type="dxa"/>
          </w:tcPr>
          <w:p w:rsidR="0090426E" w:rsidRDefault="002123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rsidR="0090426E" w:rsidRDefault="002123F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wonder whether PBPS and CPS are necessary in these 2 paragraphs, as they are almost the </w:t>
            </w:r>
            <w:r>
              <w:rPr>
                <w:rFonts w:ascii="Calibri" w:eastAsiaTheme="minorEastAsia" w:hAnsi="Calibri" w:cs="Calibri"/>
                <w:sz w:val="22"/>
                <w:lang w:eastAsia="zh-CN"/>
              </w:rPr>
              <w:t>same as the change in Issue 1-7. In our views, we could simply change as:</w:t>
            </w:r>
          </w:p>
          <w:p w:rsidR="0090426E" w:rsidRDefault="002123FD">
            <w:pPr>
              <w:pStyle w:val="B1"/>
              <w:rPr>
                <w:color w:val="000000" w:themeColor="text1"/>
              </w:rPr>
            </w:pPr>
            <w:r>
              <w:t>-</w:t>
            </w:r>
            <w:r>
              <w:tab/>
              <w:t xml:space="preserve">Optionally, minimum number of </w:t>
            </w:r>
            <w:r>
              <w:rPr>
                <w:i/>
                <w:iCs/>
              </w:rPr>
              <w:t>Y</w:t>
            </w:r>
            <w:r>
              <w:t xml:space="preserve"> slots as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t xml:space="preserve"> (</w:t>
            </w:r>
            <w:proofErr w:type="spellStart"/>
            <w:r>
              <w:rPr>
                <w:i/>
                <w:iCs/>
              </w:rPr>
              <w:t>sl</w:t>
            </w:r>
            <w:r>
              <w:t>-</w:t>
            </w:r>
            <w:r>
              <w:rPr>
                <w:i/>
                <w:iCs/>
              </w:rPr>
              <w:t>MinNumCandidateSlotsPeriodic</w:t>
            </w:r>
            <w:proofErr w:type="spellEnd"/>
            <w:r>
              <w:t xml:space="preserve">), which indicates the minimum number of </w:t>
            </w:r>
            <w:r>
              <w:rPr>
                <w:i/>
                <w:iCs/>
              </w:rPr>
              <w:t>Y</w:t>
            </w:r>
            <w:r>
              <w:t xml:space="preserve"> slots that are included in the candidate resources corresponding to </w:t>
            </w:r>
            <w:r>
              <w:rPr>
                <w:strike/>
              </w:rPr>
              <w:t xml:space="preserve">periodic-based partial sensing </w:t>
            </w:r>
            <w:ins w:id="117" w:author="Kevin Lin" w:date="2022-10-11T17:08:00Z">
              <w:r w:rsidRPr="00D45116">
                <w:rPr>
                  <w:rFonts w:eastAsia="宋体"/>
                  <w:strike/>
                  <w:lang w:val="en-US"/>
                </w:rPr>
                <w:t xml:space="preserve">for resource (re)selection triggered by </w:t>
              </w:r>
              <w:r w:rsidRPr="00D45116">
                <w:rPr>
                  <w:rFonts w:eastAsia="宋体"/>
                  <w:lang w:val="en-US"/>
                </w:rPr>
                <w:t>periodic transmission</w:t>
              </w:r>
              <w:r>
                <w:rPr>
                  <w:rFonts w:eastAsia="宋体"/>
                  <w:lang w:val="en-AU"/>
                </w:rPr>
                <w:t xml:space="preserve"> (</w:t>
              </w:r>
            </w:ins>
            <m:oMath>
              <m:sSub>
                <m:sSubPr>
                  <m:ctrlPr>
                    <w:ins w:id="118" w:author="Kevin Lin" w:date="2022-10-11T17:10:00Z">
                      <w:rPr>
                        <w:rFonts w:ascii="Cambria Math" w:eastAsia="Calibri" w:hAnsi="Cambria Math"/>
                        <w:i/>
                        <w:color w:val="000000" w:themeColor="text1"/>
                        <w:lang w:val="en-US"/>
                      </w:rPr>
                    </w:ins>
                  </m:ctrlPr>
                </m:sSubPr>
                <m:e>
                  <m:r>
                    <w:ins w:id="119" w:author="Kevin Lin" w:date="2022-10-11T17:10:00Z">
                      <w:rPr>
                        <w:rFonts w:ascii="Cambria Math" w:eastAsia="Calibri"/>
                        <w:color w:val="000000" w:themeColor="text1"/>
                        <w:lang w:val="en-US"/>
                      </w:rPr>
                      <m:t>P</m:t>
                    </w:ins>
                  </m:r>
                </m:e>
                <m:sub>
                  <m:r>
                    <w:ins w:id="120" w:author="Kevin Lin" w:date="2022-10-11T17:10:00Z">
                      <m:rPr>
                        <m:nor/>
                      </m:rPr>
                      <w:rPr>
                        <w:rFonts w:ascii="Cambria Math" w:eastAsia="Calibri"/>
                        <w:color w:val="000000" w:themeColor="text1"/>
                        <w:lang w:val="en-US"/>
                      </w:rPr>
                      <m:t>rsvp_TX</m:t>
                    </w:ins>
                  </m:r>
                  <m:ctrlPr>
                    <w:ins w:id="121" w:author="Kevin Lin" w:date="2022-10-11T17:10:00Z">
                      <w:rPr>
                        <w:rFonts w:ascii="Cambria Math" w:eastAsia="Calibri" w:hAnsi="Cambria Math"/>
                        <w:color w:val="000000" w:themeColor="text1"/>
                        <w:lang w:val="en-US"/>
                      </w:rPr>
                    </w:ins>
                  </m:ctrlPr>
                </m:sub>
              </m:sSub>
              <m:r>
                <w:ins w:id="122" w:author="Kevin Lin" w:date="2022-10-11T17:10:00Z">
                  <w:rPr>
                    <w:rFonts w:ascii="Cambria Math" w:eastAsia="Malgun Gothic" w:hAnsi="Cambria Math"/>
                    <w:color w:val="000000" w:themeColor="text1"/>
                    <w:lang w:val="en-US"/>
                  </w:rPr>
                  <m:t>≠0</m:t>
                </w:ins>
              </m:r>
            </m:oMath>
            <w:ins w:id="123" w:author="Kevin Lin" w:date="2022-10-11T17:08:00Z">
              <w:r>
                <w:rPr>
                  <w:rFonts w:eastAsia="宋体"/>
                  <w:lang w:val="en-AU"/>
                </w:rPr>
                <w:t>)</w:t>
              </w:r>
            </w:ins>
            <w:del w:id="124" w:author="Kevin Lin" w:date="2022-10-11T17:08:00Z">
              <w:r>
                <w:delText>operation</w:delText>
              </w:r>
            </w:del>
            <w:r>
              <w:t>.</w:t>
            </w:r>
          </w:p>
          <w:p w:rsidR="0090426E" w:rsidRDefault="002123FD">
            <w:pPr>
              <w:autoSpaceDE w:val="0"/>
              <w:autoSpaceDN w:val="0"/>
              <w:ind w:firstLineChars="150" w:firstLine="300"/>
              <w:jc w:val="both"/>
              <w:rPr>
                <w:rFonts w:ascii="Calibri" w:eastAsiaTheme="minorEastAsia" w:hAnsi="Calibri" w:cs="Calibri"/>
                <w:sz w:val="22"/>
                <w:lang w:eastAsia="zh-CN"/>
              </w:rPr>
            </w:pPr>
            <w:r>
              <w:rPr>
                <w:color w:val="000000" w:themeColor="text1"/>
              </w:rPr>
              <w:t xml:space="preserve">- </w:t>
            </w:r>
            <w:r>
              <w:rPr>
                <w:rFonts w:ascii="Times New Roman" w:eastAsia="MS Mincho" w:hAnsi="Times New Roman"/>
                <w:szCs w:val="20"/>
              </w:rPr>
              <w:t xml:space="preserve">Optionally, minimum number of </w:t>
            </w:r>
            <m:oMath>
              <m:r>
                <w:rPr>
                  <w:rFonts w:ascii="Cambria Math" w:eastAsia="MS Mincho" w:hAnsi="Cambria Math"/>
                  <w:szCs w:val="20"/>
                </w:rPr>
                <m:t>Y</m:t>
              </m:r>
              <m:r>
                <m:rPr>
                  <m:sty m:val="p"/>
                </m:rPr>
                <w:rPr>
                  <w:rFonts w:ascii="Cambria Math" w:eastAsia="MS Mincho" w:hAnsi="Cambria Math"/>
                  <w:szCs w:val="20"/>
                </w:rPr>
                <m:t>'</m:t>
              </m:r>
            </m:oMath>
            <w:r>
              <w:rPr>
                <w:rFonts w:ascii="Times New Roman" w:eastAsia="MS Mincho" w:hAnsi="Times New Roman"/>
                <w:szCs w:val="20"/>
              </w:rPr>
              <w:t xml:space="preserve"> slots as </w:t>
            </w:r>
            <m:oMath>
              <m:sSub>
                <m:sSubPr>
                  <m:ctrlPr>
                    <w:rPr>
                      <w:rFonts w:ascii="Cambria Math" w:eastAsia="MS Mincho" w:hAnsi="Cambria Math"/>
                      <w:szCs w:val="20"/>
                    </w:rPr>
                  </m:ctrlPr>
                </m:sSubPr>
                <m:e>
                  <m:r>
                    <w:rPr>
                      <w:rFonts w:ascii="Cambria Math" w:eastAsia="MS Mincho" w:hAnsi="Cambria Math"/>
                      <w:szCs w:val="20"/>
                    </w:rPr>
                    <m:t>Y</m:t>
                  </m:r>
                  <m:r>
                    <m:rPr>
                      <m:sty m:val="p"/>
                    </m:rPr>
                    <w:rPr>
                      <w:rFonts w:ascii="Cambria Math" w:eastAsia="MS Mincho" w:hAnsi="Cambria Math"/>
                      <w:szCs w:val="20"/>
                    </w:rPr>
                    <m:t>'</m:t>
                  </m:r>
                </m:e>
                <m:sub>
                  <m:func>
                    <m:funcPr>
                      <m:ctrlPr>
                        <w:rPr>
                          <w:rFonts w:ascii="Cambria Math" w:eastAsia="MS Mincho" w:hAnsi="Cambria Math"/>
                          <w:szCs w:val="20"/>
                        </w:rPr>
                      </m:ctrlPr>
                    </m:funcPr>
                    <m:fName>
                      <m:r>
                        <m:rPr>
                          <m:sty m:val="p"/>
                        </m:rPr>
                        <w:rPr>
                          <w:rFonts w:ascii="Cambria Math" w:eastAsia="MS Mincho" w:hAnsi="Cambria Math"/>
                          <w:szCs w:val="20"/>
                        </w:rPr>
                        <m:t xml:space="preserve">min </m:t>
                      </m:r>
                    </m:fName>
                    <m:e>
                      <m:r>
                        <m:rPr>
                          <m:sty m:val="p"/>
                        </m:rPr>
                        <w:rPr>
                          <w:rFonts w:ascii="Cambria Math" w:eastAsia="MS Mincho" w:hAnsi="Cambria Math"/>
                          <w:szCs w:val="20"/>
                        </w:rPr>
                        <m:t xml:space="preserve"> </m:t>
                      </m:r>
                    </m:e>
                  </m:func>
                </m:sub>
              </m:sSub>
            </m:oMath>
            <w:r>
              <w:rPr>
                <w:rFonts w:ascii="Times New Roman" w:eastAsia="MS Mincho" w:hAnsi="Times New Roman"/>
                <w:szCs w:val="20"/>
              </w:rPr>
              <w:t xml:space="preserve"> (sl-MinNumCandidateSlotsAperiodic), which indicates the minimum number of </w:t>
            </w:r>
            <m:oMath>
              <m:r>
                <w:rPr>
                  <w:rFonts w:ascii="Cambria Math" w:eastAsia="MS Mincho" w:hAnsi="Cambria Math"/>
                  <w:szCs w:val="20"/>
                </w:rPr>
                <m:t>Y</m:t>
              </m:r>
              <m:r>
                <m:rPr>
                  <m:sty m:val="p"/>
                </m:rPr>
                <w:rPr>
                  <w:rFonts w:ascii="Cambria Math" w:eastAsia="MS Mincho" w:hAnsi="Cambria Math"/>
                  <w:szCs w:val="20"/>
                </w:rPr>
                <m:t>'</m:t>
              </m:r>
            </m:oMath>
            <w:r>
              <w:rPr>
                <w:rFonts w:ascii="Times New Roman" w:eastAsia="MS Mincho" w:hAnsi="Times New Roman"/>
                <w:szCs w:val="20"/>
              </w:rPr>
              <w:t xml:space="preserve"> slots that are included in the candidate resources corresponding to </w:t>
            </w:r>
            <w:ins w:id="125" w:author="Kevin Lin" w:date="2022-10-11T17:18:00Z">
              <w:r>
                <w:rPr>
                  <w:rFonts w:ascii="Times New Roman" w:eastAsia="MS Mincho" w:hAnsi="Times New Roman"/>
                  <w:strike/>
                  <w:szCs w:val="20"/>
                </w:rPr>
                <w:t xml:space="preserve">periodic-based partial sensing and/or </w:t>
              </w:r>
            </w:ins>
            <w:r>
              <w:rPr>
                <w:rFonts w:ascii="Times New Roman" w:eastAsia="MS Mincho" w:hAnsi="Times New Roman"/>
                <w:strike/>
                <w:szCs w:val="20"/>
              </w:rPr>
              <w:t xml:space="preserve">contiguous partial sensing </w:t>
            </w:r>
            <w:del w:id="126" w:author="Kevin Lin" w:date="2022-10-11T17:18:00Z">
              <w:r>
                <w:rPr>
                  <w:rFonts w:ascii="Times New Roman" w:eastAsia="MS Mincho" w:hAnsi="Times New Roman"/>
                  <w:strike/>
                  <w:szCs w:val="20"/>
                </w:rPr>
                <w:delText>operation</w:delText>
              </w:r>
            </w:del>
            <w:ins w:id="127" w:author="Kevin Lin" w:date="2022-10-11T17:18:00Z">
              <w:r>
                <w:rPr>
                  <w:rFonts w:ascii="Times New Roman" w:eastAsia="MS Mincho" w:hAnsi="Times New Roman"/>
                  <w:strike/>
                  <w:szCs w:val="20"/>
                </w:rPr>
                <w:t>results (if available)</w:t>
              </w:r>
            </w:ins>
            <w:ins w:id="128" w:author="Kevin Lin" w:date="2022-10-11T17:19:00Z">
              <w:r>
                <w:rPr>
                  <w:rFonts w:ascii="Times New Roman" w:eastAsia="MS Mincho" w:hAnsi="Times New Roman"/>
                  <w:strike/>
                  <w:szCs w:val="20"/>
                </w:rPr>
                <w:t xml:space="preserve"> for resource</w:t>
              </w:r>
              <w:r>
                <w:rPr>
                  <w:rFonts w:ascii="Times New Roman" w:eastAsia="MS Mincho" w:hAnsi="Times New Roman"/>
                  <w:strike/>
                  <w:szCs w:val="20"/>
                </w:rPr>
                <w:t xml:space="preserve"> (re)selection triggered by </w:t>
              </w:r>
              <w:r>
                <w:rPr>
                  <w:rFonts w:ascii="Times New Roman" w:eastAsia="MS Mincho" w:hAnsi="Times New Roman"/>
                  <w:szCs w:val="20"/>
                </w:rPr>
                <w:t>aperiodic transmission (</w:t>
              </w:r>
            </w:ins>
            <m:oMath>
              <m:sSub>
                <m:sSubPr>
                  <m:ctrlPr>
                    <w:ins w:id="129" w:author="Kevin Lin" w:date="2022-10-11T17:20:00Z">
                      <w:rPr>
                        <w:rFonts w:ascii="Cambria Math" w:eastAsia="MS Mincho" w:hAnsi="Cambria Math"/>
                        <w:szCs w:val="20"/>
                      </w:rPr>
                    </w:ins>
                  </m:ctrlPr>
                </m:sSubPr>
                <m:e>
                  <m:r>
                    <w:ins w:id="130" w:author="Kevin Lin" w:date="2022-10-11T17:20:00Z">
                      <w:rPr>
                        <w:rFonts w:ascii="Cambria Math" w:eastAsia="MS Mincho" w:hAnsi="Times New Roman"/>
                        <w:szCs w:val="20"/>
                      </w:rPr>
                      <m:t>P</m:t>
                    </w:ins>
                  </m:r>
                </m:e>
                <m:sub>
                  <m:r>
                    <w:ins w:id="131" w:author="Kevin Lin" w:date="2022-10-11T17:20:00Z">
                      <m:rPr>
                        <m:nor/>
                      </m:rPr>
                      <w:rPr>
                        <w:rFonts w:ascii="Times New Roman" w:eastAsia="MS Mincho" w:hAnsi="Times New Roman"/>
                        <w:szCs w:val="20"/>
                      </w:rPr>
                      <m:t>rsvp_TX</m:t>
                    </w:ins>
                  </m:r>
                </m:sub>
              </m:sSub>
              <m:r>
                <w:ins w:id="132" w:author="Kevin Lin" w:date="2022-10-11T17:20:00Z">
                  <m:rPr>
                    <m:sty m:val="p"/>
                  </m:rPr>
                  <w:rPr>
                    <w:rFonts w:ascii="Cambria Math" w:eastAsia="MS Mincho" w:hAnsi="Cambria Math"/>
                    <w:szCs w:val="20"/>
                  </w:rPr>
                  <m:t>=0</m:t>
                </w:ins>
              </m:r>
            </m:oMath>
            <w:ins w:id="133" w:author="Kevin Lin" w:date="2022-10-11T17:19:00Z">
              <w:r>
                <w:rPr>
                  <w:rFonts w:ascii="Times New Roman" w:eastAsia="MS Mincho" w:hAnsi="Times New Roman"/>
                  <w:szCs w:val="20"/>
                </w:rPr>
                <w:t>)</w:t>
              </w:r>
            </w:ins>
            <w:r>
              <w:rPr>
                <w:rFonts w:ascii="Times New Roman" w:eastAsia="MS Mincho" w:hAnsi="Times New Roman"/>
                <w:szCs w:val="20"/>
              </w:rPr>
              <w:t>.</w:t>
            </w:r>
          </w:p>
        </w:tc>
      </w:tr>
      <w:tr w:rsidR="0090426E">
        <w:tc>
          <w:tcPr>
            <w:tcW w:w="1680" w:type="dxa"/>
          </w:tcPr>
          <w:p w:rsidR="0090426E" w:rsidRDefault="002123FD">
            <w:pPr>
              <w:autoSpaceDE w:val="0"/>
              <w:autoSpaceDN w:val="0"/>
              <w:jc w:val="both"/>
              <w:rPr>
                <w:rFonts w:ascii="Calibri" w:hAnsi="Calibri" w:cs="Calibri"/>
                <w:sz w:val="22"/>
              </w:rPr>
            </w:pPr>
            <w:r>
              <w:rPr>
                <w:rFonts w:ascii="Calibri" w:hAnsi="Calibri" w:cs="Calibri"/>
                <w:sz w:val="22"/>
              </w:rPr>
              <w:t>Qualcomm</w:t>
            </w:r>
          </w:p>
        </w:tc>
        <w:tc>
          <w:tcPr>
            <w:tcW w:w="8096" w:type="dxa"/>
          </w:tcPr>
          <w:p w:rsidR="0090426E" w:rsidRDefault="002123FD">
            <w:pPr>
              <w:autoSpaceDE w:val="0"/>
              <w:autoSpaceDN w:val="0"/>
              <w:jc w:val="both"/>
              <w:rPr>
                <w:rFonts w:ascii="Calibri" w:hAnsi="Calibri" w:cs="Calibri"/>
                <w:sz w:val="22"/>
              </w:rPr>
            </w:pPr>
            <w:r>
              <w:rPr>
                <w:rFonts w:ascii="Calibri" w:hAnsi="Calibri" w:cs="Calibri"/>
                <w:sz w:val="22"/>
              </w:rPr>
              <w:t>We are ok with the proposal</w:t>
            </w:r>
          </w:p>
        </w:tc>
      </w:tr>
      <w:tr w:rsidR="0090426E">
        <w:tc>
          <w:tcPr>
            <w:tcW w:w="1680" w:type="dxa"/>
          </w:tcPr>
          <w:p w:rsidR="0090426E" w:rsidRDefault="002123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096" w:type="dxa"/>
          </w:tcPr>
          <w:p w:rsidR="0090426E" w:rsidRDefault="002123FD">
            <w:pPr>
              <w:autoSpaceDE w:val="0"/>
              <w:autoSpaceDN w:val="0"/>
              <w:jc w:val="both"/>
              <w:rPr>
                <w:rFonts w:ascii="Calibri" w:hAnsi="Calibri" w:cs="Calibri"/>
                <w:sz w:val="22"/>
              </w:rPr>
            </w:pPr>
            <w:r>
              <w:rPr>
                <w:rFonts w:ascii="Calibri" w:hAnsi="Calibri" w:cs="Calibri"/>
                <w:sz w:val="22"/>
              </w:rPr>
              <w:t>We are ok with the proposal</w:t>
            </w:r>
          </w:p>
        </w:tc>
      </w:tr>
      <w:tr w:rsidR="0090426E">
        <w:tc>
          <w:tcPr>
            <w:tcW w:w="1680" w:type="dxa"/>
          </w:tcPr>
          <w:p w:rsidR="0090426E" w:rsidRDefault="002123FD">
            <w:pPr>
              <w:autoSpaceDE w:val="0"/>
              <w:autoSpaceDN w:val="0"/>
              <w:jc w:val="both"/>
              <w:rPr>
                <w:rFonts w:ascii="Calibri" w:hAnsi="Calibri" w:cs="Calibri"/>
                <w:sz w:val="22"/>
              </w:rPr>
            </w:pPr>
            <w:r>
              <w:rPr>
                <w:rFonts w:ascii="Calibri" w:hAnsi="Calibri" w:cs="Calibri"/>
                <w:sz w:val="22"/>
              </w:rPr>
              <w:t>DCM</w:t>
            </w:r>
          </w:p>
        </w:tc>
        <w:tc>
          <w:tcPr>
            <w:tcW w:w="8096" w:type="dxa"/>
          </w:tcPr>
          <w:p w:rsidR="0090426E" w:rsidRDefault="002123FD">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90426E">
        <w:tc>
          <w:tcPr>
            <w:tcW w:w="1680" w:type="dxa"/>
          </w:tcPr>
          <w:p w:rsidR="0090426E" w:rsidRDefault="002123F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rsidR="0090426E" w:rsidRDefault="002123FD">
            <w:pPr>
              <w:autoSpaceDE w:val="0"/>
              <w:autoSpaceDN w:val="0"/>
              <w:jc w:val="both"/>
              <w:rPr>
                <w:rFonts w:ascii="Calibri" w:eastAsiaTheme="minorEastAsia" w:hAnsi="Calibri" w:cs="Calibri"/>
                <w:sz w:val="22"/>
                <w:lang w:eastAsia="zh-CN"/>
              </w:rPr>
            </w:pPr>
            <w:bookmarkStart w:id="134" w:name="OLE_LINK6"/>
            <w:bookmarkStart w:id="135" w:name="OLE_LINK7"/>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p w:rsidR="0090426E" w:rsidRDefault="002123FD">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For Sharp’s change, deleting partial sensing related description may lead to</w:t>
            </w:r>
            <w:r>
              <w:rPr>
                <w:rFonts w:ascii="Calibri" w:eastAsiaTheme="minorEastAsia" w:hAnsi="Calibri" w:cs="Calibri"/>
                <w:sz w:val="22"/>
                <w:lang w:eastAsia="zh-CN"/>
              </w:rPr>
              <w:t xml:space="preserve"> some misunderstanding for the usage of</w:t>
            </w:r>
            <w:r>
              <w:rPr>
                <w:rFonts w:ascii="Calibri" w:eastAsiaTheme="minorEastAsia" w:hAnsi="Calibri" w:cs="Calibri"/>
                <w:i/>
                <w:sz w:val="22"/>
                <w:lang w:eastAsia="zh-CN"/>
              </w:rPr>
              <w:t xml:space="preserve"> </w:t>
            </w:r>
            <w:proofErr w:type="spellStart"/>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proofErr w:type="spellEnd"/>
            <w:r>
              <w:rPr>
                <w:rFonts w:ascii="Calibri" w:eastAsiaTheme="minorEastAsia" w:hAnsi="Calibri" w:cs="Calibri"/>
                <w:sz w:val="22"/>
                <w:lang w:eastAsia="zh-CN"/>
              </w:rPr>
              <w:t xml:space="preserve"> or </w:t>
            </w:r>
            <w:proofErr w:type="spellStart"/>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proofErr w:type="spellEnd"/>
            <w:r>
              <w:rPr>
                <w:rFonts w:ascii="Calibri" w:eastAsiaTheme="minorEastAsia" w:hAnsi="Calibri" w:cs="Calibri"/>
                <w:sz w:val="22"/>
                <w:lang w:eastAsia="zh-CN"/>
              </w:rPr>
              <w:t xml:space="preserve">. Align the description of </w:t>
            </w:r>
            <w:proofErr w:type="spellStart"/>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proofErr w:type="spellEnd"/>
            <w:r>
              <w:rPr>
                <w:rFonts w:ascii="Calibri" w:eastAsiaTheme="minorEastAsia" w:hAnsi="Calibri" w:cs="Calibri"/>
                <w:sz w:val="22"/>
                <w:lang w:eastAsia="zh-CN"/>
              </w:rPr>
              <w:t xml:space="preserve"> and </w:t>
            </w:r>
            <w:proofErr w:type="spellStart"/>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proofErr w:type="spellEnd"/>
            <w:r>
              <w:rPr>
                <w:rFonts w:ascii="Calibri" w:eastAsiaTheme="minorEastAsia" w:hAnsi="Calibri" w:cs="Calibri"/>
                <w:sz w:val="22"/>
                <w:lang w:eastAsia="zh-CN"/>
              </w:rPr>
              <w:t xml:space="preserve"> with the corresponding RRC parameter as the TP seems more reasonable.</w:t>
            </w:r>
            <w:bookmarkEnd w:id="134"/>
            <w:bookmarkEnd w:id="135"/>
          </w:p>
        </w:tc>
      </w:tr>
      <w:tr w:rsidR="0090426E">
        <w:tc>
          <w:tcPr>
            <w:tcW w:w="1680" w:type="dxa"/>
          </w:tcPr>
          <w:p w:rsidR="0090426E" w:rsidRDefault="002123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8096" w:type="dxa"/>
          </w:tcPr>
          <w:p w:rsidR="0090426E" w:rsidRDefault="002123FD">
            <w:pPr>
              <w:autoSpaceDE w:val="0"/>
              <w:autoSpaceDN w:val="0"/>
              <w:jc w:val="both"/>
              <w:rPr>
                <w:rFonts w:ascii="Calibri" w:eastAsiaTheme="minorEastAsia" w:hAnsi="Calibri" w:cs="Calibri"/>
                <w:sz w:val="22"/>
                <w:lang w:eastAsia="zh-CN"/>
              </w:rPr>
            </w:pPr>
            <w:r>
              <w:rPr>
                <w:rFonts w:ascii="Calibri" w:hAnsi="Calibri" w:cs="Calibri"/>
                <w:sz w:val="22"/>
              </w:rPr>
              <w:t>We are ok with the proposal.</w:t>
            </w:r>
          </w:p>
        </w:tc>
      </w:tr>
      <w:tr w:rsidR="0090426E">
        <w:tc>
          <w:tcPr>
            <w:tcW w:w="1680" w:type="dxa"/>
          </w:tcPr>
          <w:p w:rsidR="0090426E" w:rsidRDefault="002123F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rsidR="0090426E" w:rsidRDefault="002123FD">
            <w:pPr>
              <w:autoSpaceDE w:val="0"/>
              <w:autoSpaceDN w:val="0"/>
              <w:jc w:val="both"/>
              <w:rPr>
                <w:rFonts w:ascii="Calibri" w:hAnsi="Calibri" w:cs="Calibri"/>
                <w:sz w:val="22"/>
              </w:rPr>
            </w:pPr>
            <w:r>
              <w:rPr>
                <w:rFonts w:ascii="Calibri" w:hAnsi="Calibri" w:cs="Calibri"/>
                <w:sz w:val="22"/>
              </w:rPr>
              <w:t>We are supportive of the proposal.</w:t>
            </w:r>
          </w:p>
        </w:tc>
      </w:tr>
      <w:tr w:rsidR="0090426E">
        <w:tc>
          <w:tcPr>
            <w:tcW w:w="1680" w:type="dxa"/>
          </w:tcPr>
          <w:p w:rsidR="0090426E" w:rsidRDefault="002123FD">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Xiaomi</w:t>
            </w:r>
          </w:p>
        </w:tc>
        <w:tc>
          <w:tcPr>
            <w:tcW w:w="8096" w:type="dxa"/>
          </w:tcPr>
          <w:p w:rsidR="0090426E" w:rsidRDefault="002123FD">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We support the proposal</w:t>
            </w:r>
          </w:p>
        </w:tc>
      </w:tr>
      <w:tr w:rsidR="00D45116">
        <w:tc>
          <w:tcPr>
            <w:tcW w:w="1680" w:type="dxa"/>
          </w:tcPr>
          <w:p w:rsidR="00D45116" w:rsidRDefault="00D45116">
            <w:pPr>
              <w:autoSpaceDE w:val="0"/>
              <w:autoSpaceDN w:val="0"/>
              <w:jc w:val="both"/>
              <w:rPr>
                <w:rFonts w:ascii="Calibri" w:eastAsiaTheme="minorEastAsia" w:hAnsi="Calibri" w:cs="Calibri" w:hint="eastAsia"/>
                <w:sz w:val="22"/>
                <w:lang w:val="en-US" w:eastAsia="zh-CN"/>
              </w:rPr>
            </w:pPr>
            <w:r>
              <w:rPr>
                <w:rFonts w:ascii="Calibri" w:eastAsiaTheme="minorEastAsia" w:hAnsi="Calibri" w:cs="Calibri" w:hint="eastAsia"/>
                <w:sz w:val="22"/>
                <w:lang w:val="en-US" w:eastAsia="zh-CN"/>
              </w:rPr>
              <w:t>O</w:t>
            </w:r>
            <w:r>
              <w:rPr>
                <w:rFonts w:ascii="Calibri" w:eastAsiaTheme="minorEastAsia" w:hAnsi="Calibri" w:cs="Calibri"/>
                <w:sz w:val="22"/>
                <w:lang w:val="en-US" w:eastAsia="zh-CN"/>
              </w:rPr>
              <w:t>PPO</w:t>
            </w:r>
          </w:p>
        </w:tc>
        <w:tc>
          <w:tcPr>
            <w:tcW w:w="8096" w:type="dxa"/>
          </w:tcPr>
          <w:p w:rsidR="00D45116" w:rsidRDefault="00D45116">
            <w:pPr>
              <w:autoSpaceDE w:val="0"/>
              <w:autoSpaceDN w:val="0"/>
              <w:jc w:val="both"/>
              <w:rPr>
                <w:rFonts w:ascii="Calibri" w:eastAsia="宋体" w:hAnsi="Calibri" w:cs="Calibri" w:hint="eastAsia"/>
                <w:sz w:val="22"/>
                <w:lang w:val="en-US" w:eastAsia="zh-CN"/>
              </w:rPr>
            </w:pPr>
            <w:r>
              <w:rPr>
                <w:rFonts w:ascii="Calibri" w:eastAsia="宋体" w:hAnsi="Calibri" w:cs="Calibri" w:hint="eastAsia"/>
                <w:sz w:val="22"/>
                <w:lang w:val="en-US" w:eastAsia="zh-CN"/>
              </w:rPr>
              <w:t>Support</w:t>
            </w:r>
          </w:p>
        </w:tc>
      </w:tr>
    </w:tbl>
    <w:p w:rsidR="0090426E" w:rsidRDefault="0090426E">
      <w:pPr>
        <w:autoSpaceDE w:val="0"/>
        <w:autoSpaceDN w:val="0"/>
        <w:spacing w:after="120"/>
        <w:jc w:val="both"/>
        <w:rPr>
          <w:rFonts w:ascii="Calibri" w:hAnsi="Calibri" w:cs="Calibri"/>
          <w:color w:val="FF0000"/>
          <w:sz w:val="22"/>
        </w:rPr>
      </w:pPr>
    </w:p>
    <w:p w:rsidR="0090426E" w:rsidRDefault="002123FD">
      <w:pPr>
        <w:rPr>
          <w:rFonts w:ascii="Arial" w:hAnsi="Arial"/>
          <w:b/>
          <w:bCs/>
          <w:i/>
          <w:iCs/>
          <w:color w:val="000000" w:themeColor="text1"/>
          <w:sz w:val="24"/>
          <w:szCs w:val="28"/>
          <w:lang w:eastAsia="zh-CN"/>
        </w:rPr>
      </w:pPr>
      <w:r>
        <w:rPr>
          <w:color w:val="000000" w:themeColor="text1"/>
        </w:rPr>
        <w:br w:type="page"/>
      </w:r>
    </w:p>
    <w:p w:rsidR="0090426E" w:rsidRDefault="002123FD">
      <w:pPr>
        <w:pStyle w:val="2"/>
        <w:rPr>
          <w:color w:val="000000" w:themeColor="text1"/>
        </w:rPr>
      </w:pPr>
      <w:r>
        <w:rPr>
          <w:color w:val="000000" w:themeColor="text1"/>
        </w:rPr>
        <w:lastRenderedPageBreak/>
        <w:t xml:space="preserve">[ACTIVE] Issue #1-7: Step 1), clarification on Y and Y’ candidate slots based on partial sensing and/or </w:t>
      </w:r>
      <w:proofErr w:type="spellStart"/>
      <w:r>
        <w:rPr>
          <w:color w:val="000000" w:themeColor="text1"/>
        </w:rPr>
        <w:t>P</w:t>
      </w:r>
      <w:r>
        <w:rPr>
          <w:color w:val="000000" w:themeColor="text1"/>
          <w:vertAlign w:val="subscript"/>
        </w:rPr>
        <w:t>rsvp_TX</w:t>
      </w:r>
      <w:proofErr w:type="spellEnd"/>
    </w:p>
    <w:p w:rsidR="0090426E" w:rsidRDefault="002123FD">
      <w:pPr>
        <w:autoSpaceDE w:val="0"/>
        <w:autoSpaceDN w:val="0"/>
        <w:spacing w:after="120"/>
        <w:jc w:val="both"/>
        <w:rPr>
          <w:rFonts w:ascii="Calibri" w:hAnsi="Calibri" w:cs="Calibri"/>
          <w:color w:val="000000" w:themeColor="text1"/>
          <w:sz w:val="22"/>
          <w:lang w:eastAsia="zh-CN"/>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rsidR="0090426E" w:rsidRDefault="002123FD">
      <w:pPr>
        <w:snapToGrid w:val="0"/>
        <w:jc w:val="both"/>
        <w:rPr>
          <w:rFonts w:eastAsia="等线"/>
          <w:szCs w:val="20"/>
          <w:lang w:eastAsia="zh-CN"/>
        </w:rPr>
      </w:pPr>
      <w:r>
        <w:rPr>
          <w:rFonts w:eastAsia="等线"/>
          <w:szCs w:val="20"/>
          <w:lang w:eastAsia="zh-CN"/>
        </w:rPr>
        <w:t>In Step 1)</w:t>
      </w:r>
    </w:p>
    <w:p w:rsidR="0090426E" w:rsidRDefault="002123FD">
      <w:pPr>
        <w:pStyle w:val="afff1"/>
        <w:numPr>
          <w:ilvl w:val="0"/>
          <w:numId w:val="33"/>
        </w:numPr>
        <w:snapToGrid w:val="0"/>
        <w:ind w:leftChars="0" w:left="327" w:hanging="218"/>
        <w:contextualSpacing/>
        <w:jc w:val="both"/>
        <w:rPr>
          <w:rFonts w:ascii="Times New Roman" w:eastAsia="等线" w:hAnsi="Times New Roman"/>
          <w:szCs w:val="20"/>
        </w:rPr>
      </w:pPr>
      <w:r>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Pr>
          <w:rFonts w:eastAsia="Malgun Gothic"/>
          <w:szCs w:val="20"/>
        </w:rPr>
        <w:t xml:space="preserve"> contiguous sub-channels included in the corresponding resource pool within the time interval </w:t>
      </w:r>
      <m:oMath>
        <m:r>
          <w:rPr>
            <w:rFonts w:ascii="Cambria Math" w:hAnsi="Cambria Math"/>
            <w:szCs w:val="20"/>
            <w:lang w:eastAsia="en-GB"/>
          </w:rPr>
          <m:t>[</m:t>
        </m:r>
        <m:r>
          <w:rPr>
            <w:rFonts w:ascii="Cambria Math" w:hAnsi="Cambria Math"/>
            <w:szCs w:val="20"/>
            <w:lang w:eastAsia="en-GB"/>
          </w:rPr>
          <m:t>n</m:t>
        </m:r>
        <m:r>
          <w:rPr>
            <w:rFonts w:ascii="Cambria Math" w:hAnsi="Cambria Math"/>
            <w:szCs w:val="20"/>
            <w:lang w:eastAsia="en-GB"/>
          </w:rPr>
          <m:t>+</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m:t>
        </m:r>
        <m:r>
          <w:rPr>
            <w:rFonts w:ascii="Cambria Math" w:hAnsi="Cambria Math"/>
            <w:szCs w:val="20"/>
            <w:lang w:eastAsia="en-GB"/>
          </w:rPr>
          <m:t>n</m:t>
        </m:r>
        <m:r>
          <w:rPr>
            <w:rFonts w:ascii="Cambria Math" w:hAnsi="Cambria Math"/>
            <w:szCs w:val="20"/>
            <w:lang w:eastAsia="en-GB"/>
          </w:rPr>
          <m:t>+</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Pr>
          <w:rFonts w:eastAsia="Malgun Gothic"/>
          <w:szCs w:val="20"/>
        </w:rPr>
        <w:t xml:space="preserve"> correspond to one candidate single-slot resource</w:t>
      </w:r>
      <w:r>
        <w:rPr>
          <w:rFonts w:eastAsia="Malgun Gothic"/>
          <w:color w:val="000000"/>
          <w:szCs w:val="20"/>
        </w:rPr>
        <w:t xml:space="preserve"> </w:t>
      </w:r>
      <w:r>
        <w:rPr>
          <w:color w:val="000000"/>
          <w:szCs w:val="20"/>
        </w:rPr>
        <w:t xml:space="preserve">for UE performing full sensing, in a set of </w:t>
      </w:r>
      <w:r>
        <w:rPr>
          <w:i/>
          <w:iCs/>
          <w:color w:val="000000"/>
          <w:szCs w:val="20"/>
        </w:rPr>
        <w:t>Y</w:t>
      </w:r>
      <w:r>
        <w:rPr>
          <w:color w:val="000000"/>
          <w:szCs w:val="20"/>
        </w:rPr>
        <w:t xml:space="preserve"> candidate slots within the time interval </w:t>
      </w:r>
      <m:oMath>
        <m:d>
          <m:dPr>
            <m:begChr m:val="["/>
            <m:endChr m:val="]"/>
            <m:ctrlPr>
              <w:rPr>
                <w:rFonts w:ascii="Cambria Math" w:hAnsi="Cambria Math"/>
                <w:i/>
                <w:iCs/>
                <w:color w:val="000000"/>
                <w:szCs w:val="20"/>
                <w:lang w:eastAsia="en-GB"/>
              </w:rPr>
            </m:ctrlPr>
          </m:dPr>
          <m:e>
            <m:r>
              <w:rPr>
                <w:rFonts w:ascii="Cambria Math" w:hAnsi="Cambria Math"/>
                <w:color w:val="000000"/>
                <w:szCs w:val="20"/>
                <w:lang w:eastAsia="en-GB"/>
              </w:rPr>
              <m:t>n</m:t>
            </m:r>
            <m:r>
              <w:rPr>
                <w:rFonts w:ascii="Cambria Math" w:hAnsi="Cambria Math"/>
                <w:color w:val="000000"/>
                <w:szCs w:val="20"/>
                <w:lang w:eastAsia="en-GB"/>
              </w:rPr>
              <m:t>+</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m:t>
            </m:r>
            <m:r>
              <w:rPr>
                <w:rFonts w:ascii="Cambria Math" w:hAnsi="Cambria Math"/>
                <w:color w:val="000000"/>
                <w:szCs w:val="20"/>
                <w:lang w:eastAsia="en-GB"/>
              </w:rPr>
              <m:t>n</m:t>
            </m:r>
            <m:r>
              <w:rPr>
                <w:rFonts w:ascii="Cambria Math" w:hAnsi="Cambria Math"/>
                <w:color w:val="000000"/>
                <w:szCs w:val="20"/>
                <w:lang w:eastAsia="en-GB"/>
              </w:rPr>
              <m:t>+</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e>
        </m:d>
      </m:oMath>
      <w:r>
        <w:rPr>
          <w:color w:val="000000"/>
          <w:szCs w:val="20"/>
        </w:rPr>
        <w:t xml:space="preserve"> for UE performing periodic-based partial sensing</w:t>
      </w:r>
      <w:ins w:id="136" w:author="Kevin Lin" w:date="2022-10-02T08:09:00Z">
        <w:r>
          <w:rPr>
            <w:color w:val="000000"/>
            <w:szCs w:val="20"/>
          </w:rPr>
          <w:t xml:space="preserve"> if </w:t>
        </w:r>
        <m:oMath>
          <m:sSub>
            <m:sSubPr>
              <m:ctrlPr>
                <w:rPr>
                  <w:rFonts w:ascii="Cambria Math" w:eastAsia="Calibri" w:hAnsi="Cambria Math"/>
                  <w:i/>
                  <w:szCs w:val="20"/>
                </w:rPr>
              </m:ctrlPr>
            </m:sSubPr>
            <m:e>
              <m:r>
                <w:rPr>
                  <w:rFonts w:ascii="Cambria Math" w:eastAsia="Calibri" w:hAnsi="Cambria Math"/>
                  <w:szCs w:val="20"/>
                </w:rPr>
                <m:t>P</m:t>
              </m:r>
            </m:e>
            <m:sub>
              <m:r>
                <m:rPr>
                  <m:sty m:val="p"/>
                </m:rPr>
                <w:rPr>
                  <w:rFonts w:ascii="Cambria Math" w:eastAsia="Calibri" w:hAnsi="Cambria Math"/>
                  <w:szCs w:val="20"/>
                </w:rPr>
                <m:t>rsvp_TX</m:t>
              </m:r>
              <m:ctrlPr>
                <w:rPr>
                  <w:rFonts w:ascii="Cambria Math" w:eastAsia="Calibri" w:hAnsi="Cambria Math"/>
                  <w:szCs w:val="20"/>
                </w:rPr>
              </m:ctrlPr>
            </m:sub>
          </m:sSub>
          <m:r>
            <w:rPr>
              <w:rFonts w:ascii="Cambria Math" w:eastAsia="Malgun Gothic" w:hAnsi="Cambria Math"/>
              <w:szCs w:val="20"/>
            </w:rPr>
            <m:t>≠0</m:t>
          </m:r>
        </m:oMath>
        <w:r>
          <w:rPr>
            <w:szCs w:val="20"/>
          </w:rPr>
          <w:t>,</w:t>
        </w:r>
      </w:ins>
      <w:r>
        <w:rPr>
          <w:color w:val="000000"/>
          <w:szCs w:val="20"/>
        </w:rPr>
        <w:t xml:space="preserve"> </w:t>
      </w:r>
      <w:r>
        <w:rPr>
          <w:rFonts w:eastAsia="Malgun Gothic"/>
          <w:color w:val="000000"/>
          <w:szCs w:val="20"/>
        </w:rPr>
        <w:t>correspond to one candidate single-slot resource</w:t>
      </w:r>
      <w:r>
        <w:rPr>
          <w:color w:val="000000"/>
          <w:szCs w:val="20"/>
        </w:rPr>
        <w:t xml:space="preserve">, or in a set of </w:t>
      </w:r>
      <w:r>
        <w:rPr>
          <w:i/>
          <w:iCs/>
          <w:color w:val="000000"/>
          <w:szCs w:val="20"/>
        </w:rPr>
        <w:t>Y'</w:t>
      </w:r>
      <w:r>
        <w:rPr>
          <w:color w:val="000000"/>
          <w:szCs w:val="20"/>
        </w:rPr>
        <w:t xml:space="preserve"> candidate slots within the time interval </w:t>
      </w:r>
      <m:oMath>
        <m:r>
          <w:rPr>
            <w:rFonts w:ascii="Cambria Math" w:hAnsi="Cambria Math"/>
            <w:color w:val="000000"/>
            <w:szCs w:val="20"/>
            <w:lang w:eastAsia="en-GB"/>
          </w:rPr>
          <m:t>[</m:t>
        </m:r>
        <m:r>
          <w:rPr>
            <w:rFonts w:ascii="Cambria Math" w:hAnsi="Cambria Math"/>
            <w:color w:val="000000"/>
            <w:szCs w:val="20"/>
            <w:lang w:eastAsia="en-GB"/>
          </w:rPr>
          <m:t>n</m:t>
        </m:r>
        <m:r>
          <w:rPr>
            <w:rFonts w:ascii="Cambria Math" w:hAnsi="Cambria Math"/>
            <w:color w:val="000000"/>
            <w:szCs w:val="20"/>
            <w:lang w:eastAsia="en-GB"/>
          </w:rPr>
          <m:t>+</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m:t>
        </m:r>
        <m:r>
          <w:rPr>
            <w:rFonts w:ascii="Cambria Math" w:hAnsi="Cambria Math"/>
            <w:color w:val="000000"/>
            <w:szCs w:val="20"/>
            <w:lang w:eastAsia="en-GB"/>
          </w:rPr>
          <m:t>n</m:t>
        </m:r>
        <m:r>
          <w:rPr>
            <w:rFonts w:ascii="Cambria Math" w:hAnsi="Cambria Math"/>
            <w:color w:val="000000"/>
            <w:szCs w:val="20"/>
            <w:lang w:eastAsia="en-GB"/>
          </w:rPr>
          <m:t>+</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r>
          <w:rPr>
            <w:rFonts w:ascii="Cambria Math" w:hAnsi="Cambria Math"/>
            <w:color w:val="000000"/>
            <w:szCs w:val="20"/>
            <w:lang w:eastAsia="en-GB"/>
          </w:rPr>
          <m:t>]</m:t>
        </m:r>
      </m:oMath>
      <w:r>
        <w:rPr>
          <w:color w:val="000000"/>
          <w:szCs w:val="20"/>
        </w:rPr>
        <w:t xml:space="preserve"> for UE performing </w:t>
      </w:r>
      <w:ins w:id="137" w:author="Kevin Lin" w:date="2022-10-02T08:09:00Z">
        <w:r>
          <w:rPr>
            <w:color w:val="000000"/>
            <w:szCs w:val="20"/>
          </w:rPr>
          <w:t xml:space="preserve">at least </w:t>
        </w:r>
      </w:ins>
      <w:r>
        <w:rPr>
          <w:color w:val="000000"/>
          <w:szCs w:val="20"/>
        </w:rPr>
        <w:t xml:space="preserve">contiguous partial sensing if </w:t>
      </w:r>
      <w:proofErr w:type="spellStart"/>
      <w:r>
        <w:rPr>
          <w:i/>
          <w:iCs/>
          <w:color w:val="000000"/>
          <w:szCs w:val="20"/>
        </w:rPr>
        <w:t>P</w:t>
      </w:r>
      <w:r>
        <w:rPr>
          <w:color w:val="000000"/>
          <w:szCs w:val="20"/>
          <w:vertAlign w:val="subscript"/>
        </w:rPr>
        <w:t>rsvp</w:t>
      </w:r>
      <w:r>
        <w:rPr>
          <w:color w:val="000000"/>
          <w:szCs w:val="20"/>
          <w:vertAlign w:val="subscript"/>
        </w:rPr>
        <w:t>_TX</w:t>
      </w:r>
      <w:proofErr w:type="spellEnd"/>
      <w:r>
        <w:rPr>
          <w:i/>
          <w:iCs/>
          <w:color w:val="000000"/>
          <w:szCs w:val="20"/>
        </w:rPr>
        <w:t>=0</w:t>
      </w:r>
      <w:r>
        <w:rPr>
          <w:color w:val="000000"/>
          <w:szCs w:val="20"/>
        </w:rPr>
        <w:t>, correspond to one candidate single-slot resource</w:t>
      </w:r>
      <w:r>
        <w:rPr>
          <w:rFonts w:eastAsia="Malgun Gothic"/>
          <w:szCs w:val="20"/>
        </w:rPr>
        <w:t>, where … [7]</w:t>
      </w:r>
    </w:p>
    <w:p w:rsidR="0090426E" w:rsidRDefault="002123FD">
      <w:pPr>
        <w:pStyle w:val="afff1"/>
        <w:numPr>
          <w:ilvl w:val="0"/>
          <w:numId w:val="33"/>
        </w:numPr>
        <w:snapToGrid w:val="0"/>
        <w:ind w:leftChars="0" w:left="327" w:hanging="218"/>
        <w:contextualSpacing/>
        <w:jc w:val="both"/>
        <w:rPr>
          <w:rFonts w:ascii="Times New Roman" w:eastAsia="等线" w:hAnsi="Times New Roman"/>
          <w:szCs w:val="20"/>
        </w:rPr>
      </w:pPr>
      <w:r w:rsidRPr="00D45116">
        <w:rPr>
          <w:rFonts w:eastAsia="Malgun Gothic"/>
          <w:szCs w:val="20"/>
          <w:lang w:val="en-US"/>
        </w:rPr>
        <w:t xml:space="preserve">The UE shall assume that any set of </w:t>
      </w:r>
      <m:oMath>
        <m:sSub>
          <m:sSubPr>
            <m:ctrlPr>
              <w:rPr>
                <w:rFonts w:ascii="Cambria Math" w:hAnsi="Cambria Math"/>
                <w:i/>
                <w:szCs w:val="20"/>
                <w:lang w:val="zh-CN" w:eastAsia="en-GB"/>
              </w:rPr>
            </m:ctrlPr>
          </m:sSubPr>
          <m:e>
            <m:r>
              <w:rPr>
                <w:rFonts w:ascii="Cambria Math" w:hAnsi="Cambria Math"/>
                <w:szCs w:val="20"/>
                <w:lang w:val="zh-CN" w:eastAsia="en-GB"/>
              </w:rPr>
              <m:t>L</m:t>
            </m:r>
          </m:e>
          <m:sub>
            <m:r>
              <m:rPr>
                <m:nor/>
              </m:rPr>
              <w:rPr>
                <w:szCs w:val="20"/>
                <w:lang w:val="en-US" w:eastAsia="en-GB"/>
              </w:rPr>
              <m:t>subCH</m:t>
            </m:r>
            <m:ctrlPr>
              <w:rPr>
                <w:rFonts w:ascii="Cambria Math" w:hAnsi="Cambria Math"/>
                <w:szCs w:val="20"/>
                <w:lang w:val="zh-CN" w:eastAsia="en-GB"/>
              </w:rPr>
            </m:ctrlPr>
          </m:sub>
        </m:sSub>
      </m:oMath>
      <w:r w:rsidRPr="00D45116">
        <w:rPr>
          <w:rFonts w:eastAsia="Malgun Gothic"/>
          <w:szCs w:val="20"/>
          <w:lang w:val="en-US"/>
        </w:rPr>
        <w:t xml:space="preserve"> contiguous sub-channels included in the corresponding resource pool within the time interval </w:t>
      </w:r>
      <m:oMath>
        <m:r>
          <w:rPr>
            <w:rFonts w:ascii="Cambria Math" w:hAnsi="Cambria Math"/>
            <w:szCs w:val="20"/>
            <w:lang w:val="en-US" w:eastAsia="en-GB"/>
          </w:rPr>
          <m:t>[</m:t>
        </m:r>
        <m:r>
          <w:rPr>
            <w:rFonts w:ascii="Cambria Math" w:hAnsi="Cambria Math"/>
            <w:szCs w:val="20"/>
            <w:lang w:val="zh-CN" w:eastAsia="en-GB"/>
          </w:rPr>
          <m:t>n</m:t>
        </m:r>
        <m:r>
          <w:rPr>
            <w:rFonts w:ascii="Cambria Math" w:hAnsi="Cambria Math"/>
            <w:szCs w:val="20"/>
            <w:lang w:val="en-US" w:eastAsia="en-GB"/>
          </w:rPr>
          <m:t>+</m:t>
        </m:r>
        <m:sSub>
          <m:sSubPr>
            <m:ctrlPr>
              <w:rPr>
                <w:rFonts w:ascii="Cambria Math" w:hAnsi="Cambria Math"/>
                <w:i/>
                <w:szCs w:val="20"/>
                <w:lang w:val="zh-CN" w:eastAsia="en-GB"/>
              </w:rPr>
            </m:ctrlPr>
          </m:sSubPr>
          <m:e>
            <m:r>
              <w:rPr>
                <w:rFonts w:ascii="Cambria Math" w:hAnsi="Cambria Math"/>
                <w:szCs w:val="20"/>
                <w:lang w:val="zh-CN" w:eastAsia="en-GB"/>
              </w:rPr>
              <m:t>T</m:t>
            </m:r>
          </m:e>
          <m:sub>
            <m:r>
              <w:rPr>
                <w:rFonts w:ascii="Cambria Math" w:hAnsi="Cambria Math"/>
                <w:szCs w:val="20"/>
                <w:lang w:val="en-US" w:eastAsia="en-GB"/>
              </w:rPr>
              <m:t>1</m:t>
            </m:r>
          </m:sub>
        </m:sSub>
        <m:r>
          <w:rPr>
            <w:rFonts w:ascii="Cambria Math" w:hAnsi="Cambria Math"/>
            <w:szCs w:val="20"/>
            <w:lang w:val="en-US" w:eastAsia="en-GB"/>
          </w:rPr>
          <m:t>,</m:t>
        </m:r>
        <m:r>
          <w:rPr>
            <w:rFonts w:ascii="Cambria Math" w:hAnsi="Cambria Math"/>
            <w:szCs w:val="20"/>
            <w:lang w:val="zh-CN" w:eastAsia="en-GB"/>
          </w:rPr>
          <m:t>n</m:t>
        </m:r>
        <m:r>
          <w:rPr>
            <w:rFonts w:ascii="Cambria Math" w:hAnsi="Cambria Math"/>
            <w:szCs w:val="20"/>
            <w:lang w:val="en-US" w:eastAsia="en-GB"/>
          </w:rPr>
          <m:t>+</m:t>
        </m:r>
        <m:sSub>
          <m:sSubPr>
            <m:ctrlPr>
              <w:rPr>
                <w:rFonts w:ascii="Cambria Math" w:hAnsi="Cambria Math"/>
                <w:i/>
                <w:szCs w:val="20"/>
                <w:lang w:val="zh-CN" w:eastAsia="en-GB"/>
              </w:rPr>
            </m:ctrlPr>
          </m:sSubPr>
          <m:e>
            <m:r>
              <w:rPr>
                <w:rFonts w:ascii="Cambria Math" w:hAnsi="Cambria Math"/>
                <w:szCs w:val="20"/>
                <w:lang w:val="zh-CN" w:eastAsia="en-GB"/>
              </w:rPr>
              <m:t>T</m:t>
            </m:r>
          </m:e>
          <m:sub>
            <m:r>
              <w:rPr>
                <w:rFonts w:ascii="Cambria Math" w:hAnsi="Cambria Math"/>
                <w:szCs w:val="20"/>
                <w:lang w:val="en-US" w:eastAsia="en-GB"/>
              </w:rPr>
              <m:t>2</m:t>
            </m:r>
          </m:sub>
        </m:sSub>
        <m:r>
          <w:rPr>
            <w:rFonts w:ascii="Cambria Math" w:hAnsi="Cambria Math"/>
            <w:szCs w:val="20"/>
            <w:lang w:val="en-US" w:eastAsia="en-GB"/>
          </w:rPr>
          <m:t>]</m:t>
        </m:r>
      </m:oMath>
      <w:r w:rsidRPr="00D45116">
        <w:rPr>
          <w:rFonts w:eastAsia="Malgun Gothic"/>
          <w:szCs w:val="20"/>
          <w:lang w:val="en-US"/>
        </w:rPr>
        <w:t xml:space="preserve"> correspond to one candidate single-slot resource</w:t>
      </w:r>
      <w:r w:rsidRPr="00D45116">
        <w:rPr>
          <w:rFonts w:eastAsia="Malgun Gothic"/>
          <w:color w:val="000000"/>
          <w:szCs w:val="20"/>
          <w:lang w:val="en-US"/>
        </w:rPr>
        <w:t xml:space="preserve"> </w:t>
      </w:r>
      <w:r w:rsidRPr="00D45116">
        <w:rPr>
          <w:color w:val="000000"/>
          <w:szCs w:val="20"/>
          <w:lang w:val="en-US"/>
        </w:rPr>
        <w:t xml:space="preserve">for UE performing full sensing, in a set of </w:t>
      </w:r>
      <w:r w:rsidRPr="00D45116">
        <w:rPr>
          <w:i/>
          <w:iCs/>
          <w:color w:val="000000"/>
          <w:szCs w:val="20"/>
          <w:lang w:val="en-US"/>
        </w:rPr>
        <w:t>Y</w:t>
      </w:r>
      <w:r w:rsidRPr="00D45116">
        <w:rPr>
          <w:color w:val="000000"/>
          <w:szCs w:val="20"/>
          <w:lang w:val="en-US"/>
        </w:rPr>
        <w:t xml:space="preserve"> candidate slots within the time interval </w:t>
      </w:r>
      <m:oMath>
        <m:d>
          <m:dPr>
            <m:begChr m:val="["/>
            <m:endChr m:val="]"/>
            <m:ctrlPr>
              <w:rPr>
                <w:rFonts w:ascii="Cambria Math" w:hAnsi="Cambria Math"/>
                <w:i/>
                <w:iCs/>
                <w:color w:val="000000"/>
                <w:szCs w:val="20"/>
                <w:lang w:val="zh-CN" w:eastAsia="en-GB"/>
              </w:rPr>
            </m:ctrlPr>
          </m:dPr>
          <m:e>
            <m:r>
              <w:rPr>
                <w:rFonts w:ascii="Cambria Math" w:hAnsi="Cambria Math"/>
                <w:color w:val="000000"/>
                <w:szCs w:val="20"/>
                <w:lang w:val="zh-CN" w:eastAsia="en-GB"/>
              </w:rPr>
              <m:t>n</m:t>
            </m:r>
            <m:r>
              <w:rPr>
                <w:rFonts w:ascii="Cambria Math" w:hAnsi="Cambria Math"/>
                <w:color w:val="000000"/>
                <w:szCs w:val="20"/>
                <w:lang w:val="en-US" w:eastAsia="en-GB"/>
              </w:rPr>
              <m:t>+</m:t>
            </m:r>
            <m:sSub>
              <m:sSubPr>
                <m:ctrlPr>
                  <w:rPr>
                    <w:rFonts w:ascii="Cambria Math" w:hAnsi="Cambria Math"/>
                    <w:i/>
                    <w:iCs/>
                    <w:color w:val="000000"/>
                    <w:szCs w:val="20"/>
                    <w:lang w:val="zh-CN"/>
                  </w:rPr>
                </m:ctrlPr>
              </m:sSubPr>
              <m:e>
                <m:r>
                  <w:rPr>
                    <w:rFonts w:ascii="Cambria Math" w:hAnsi="Cambria Math"/>
                    <w:color w:val="000000"/>
                    <w:szCs w:val="20"/>
                    <w:lang w:val="zh-CN" w:eastAsia="en-GB"/>
                  </w:rPr>
                  <m:t>T</m:t>
                </m:r>
              </m:e>
              <m:sub>
                <m:r>
                  <w:rPr>
                    <w:rFonts w:ascii="Cambria Math" w:hAnsi="Cambria Math"/>
                    <w:color w:val="000000"/>
                    <w:szCs w:val="20"/>
                    <w:lang w:val="en-US" w:eastAsia="en-GB"/>
                  </w:rPr>
                  <m:t>1</m:t>
                </m:r>
              </m:sub>
            </m:sSub>
            <m:r>
              <w:rPr>
                <w:rFonts w:ascii="Cambria Math" w:hAnsi="Cambria Math"/>
                <w:color w:val="000000"/>
                <w:szCs w:val="20"/>
                <w:lang w:val="en-US" w:eastAsia="en-GB"/>
              </w:rPr>
              <m:t>,</m:t>
            </m:r>
            <m:r>
              <w:rPr>
                <w:rFonts w:ascii="Cambria Math" w:hAnsi="Cambria Math"/>
                <w:color w:val="000000"/>
                <w:szCs w:val="20"/>
                <w:lang w:val="zh-CN" w:eastAsia="en-GB"/>
              </w:rPr>
              <m:t>n</m:t>
            </m:r>
            <m:r>
              <w:rPr>
                <w:rFonts w:ascii="Cambria Math" w:hAnsi="Cambria Math"/>
                <w:color w:val="000000"/>
                <w:szCs w:val="20"/>
                <w:lang w:val="en-US" w:eastAsia="en-GB"/>
              </w:rPr>
              <m:t>+</m:t>
            </m:r>
            <m:sSub>
              <m:sSubPr>
                <m:ctrlPr>
                  <w:rPr>
                    <w:rFonts w:ascii="Cambria Math" w:hAnsi="Cambria Math"/>
                    <w:i/>
                    <w:iCs/>
                    <w:color w:val="000000"/>
                    <w:szCs w:val="20"/>
                    <w:lang w:val="zh-CN"/>
                  </w:rPr>
                </m:ctrlPr>
              </m:sSubPr>
              <m:e>
                <m:r>
                  <w:rPr>
                    <w:rFonts w:ascii="Cambria Math" w:hAnsi="Cambria Math"/>
                    <w:color w:val="000000"/>
                    <w:szCs w:val="20"/>
                    <w:lang w:val="zh-CN" w:eastAsia="en-GB"/>
                  </w:rPr>
                  <m:t>T</m:t>
                </m:r>
              </m:e>
              <m:sub>
                <m:r>
                  <w:rPr>
                    <w:rFonts w:ascii="Cambria Math" w:hAnsi="Cambria Math"/>
                    <w:color w:val="000000"/>
                    <w:szCs w:val="20"/>
                    <w:lang w:val="en-US" w:eastAsia="en-GB"/>
                  </w:rPr>
                  <m:t>2</m:t>
                </m:r>
              </m:sub>
            </m:sSub>
          </m:e>
        </m:d>
      </m:oMath>
      <w:r w:rsidRPr="00D45116">
        <w:rPr>
          <w:color w:val="000000"/>
          <w:szCs w:val="20"/>
          <w:lang w:val="en-US"/>
        </w:rPr>
        <w:t xml:space="preserve"> </w:t>
      </w:r>
      <w:del w:id="138" w:author="Ji Pengyu" w:date="2022-09-23T14:19:00Z">
        <w:r w:rsidRPr="00D45116">
          <w:rPr>
            <w:color w:val="000000"/>
            <w:szCs w:val="20"/>
            <w:lang w:val="en-US"/>
          </w:rPr>
          <w:delText xml:space="preserve">for UE performing periodic-based partial sensing </w:delText>
        </w:r>
      </w:del>
      <w:ins w:id="139" w:author="Kevin Lin" w:date="2022-10-02T10:01:00Z">
        <w:r>
          <w:rPr>
            <w:color w:val="000000"/>
            <w:szCs w:val="20"/>
          </w:rPr>
          <w:t xml:space="preserve">if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Pr>
            <w:szCs w:val="20"/>
          </w:rPr>
          <w:t xml:space="preserve">, </w:t>
        </w:r>
      </w:ins>
      <w:r w:rsidRPr="00D45116">
        <w:rPr>
          <w:rFonts w:eastAsia="Malgun Gothic"/>
          <w:color w:val="000000"/>
          <w:szCs w:val="20"/>
          <w:lang w:val="en-US"/>
        </w:rPr>
        <w:t xml:space="preserve">correspond to one candidate single-slot </w:t>
      </w:r>
      <w:r w:rsidRPr="00D45116">
        <w:rPr>
          <w:rFonts w:eastAsia="Malgun Gothic"/>
          <w:color w:val="000000"/>
          <w:szCs w:val="20"/>
          <w:lang w:val="en-US"/>
        </w:rPr>
        <w:t>resource</w:t>
      </w:r>
      <w:r w:rsidRPr="00D45116">
        <w:rPr>
          <w:color w:val="000000"/>
          <w:szCs w:val="20"/>
          <w:lang w:val="en-US"/>
        </w:rPr>
        <w:t xml:space="preserve">, or in a set of </w:t>
      </w:r>
      <w:r w:rsidRPr="00D45116">
        <w:rPr>
          <w:i/>
          <w:iCs/>
          <w:color w:val="000000"/>
          <w:szCs w:val="20"/>
          <w:lang w:val="en-US"/>
        </w:rPr>
        <w:t>Y'</w:t>
      </w:r>
      <w:r w:rsidRPr="00D45116">
        <w:rPr>
          <w:color w:val="000000"/>
          <w:szCs w:val="20"/>
          <w:lang w:val="en-US"/>
        </w:rPr>
        <w:t xml:space="preserve"> candidate slots within the time interval </w:t>
      </w:r>
      <m:oMath>
        <m:r>
          <w:rPr>
            <w:rFonts w:ascii="Cambria Math" w:hAnsi="Cambria Math"/>
            <w:color w:val="000000"/>
            <w:szCs w:val="20"/>
            <w:lang w:val="en-US" w:eastAsia="en-GB"/>
          </w:rPr>
          <m:t>[</m:t>
        </m:r>
        <m:r>
          <w:rPr>
            <w:rFonts w:ascii="Cambria Math" w:hAnsi="Cambria Math"/>
            <w:color w:val="000000"/>
            <w:szCs w:val="20"/>
            <w:lang w:val="zh-CN" w:eastAsia="en-GB"/>
          </w:rPr>
          <m:t>n</m:t>
        </m:r>
        <m:r>
          <w:rPr>
            <w:rFonts w:ascii="Cambria Math" w:hAnsi="Cambria Math"/>
            <w:color w:val="000000"/>
            <w:szCs w:val="20"/>
            <w:lang w:val="en-US" w:eastAsia="en-GB"/>
          </w:rPr>
          <m:t>+</m:t>
        </m:r>
        <m:sSub>
          <m:sSubPr>
            <m:ctrlPr>
              <w:rPr>
                <w:rFonts w:ascii="Cambria Math" w:hAnsi="Cambria Math"/>
                <w:i/>
                <w:iCs/>
                <w:color w:val="000000"/>
                <w:szCs w:val="20"/>
                <w:lang w:val="zh-CN"/>
              </w:rPr>
            </m:ctrlPr>
          </m:sSubPr>
          <m:e>
            <m:r>
              <w:rPr>
                <w:rFonts w:ascii="Cambria Math" w:hAnsi="Cambria Math"/>
                <w:color w:val="000000"/>
                <w:szCs w:val="20"/>
                <w:lang w:val="zh-CN" w:eastAsia="en-GB"/>
              </w:rPr>
              <m:t>T</m:t>
            </m:r>
          </m:e>
          <m:sub>
            <m:r>
              <w:rPr>
                <w:rFonts w:ascii="Cambria Math" w:hAnsi="Cambria Math"/>
                <w:color w:val="000000"/>
                <w:szCs w:val="20"/>
                <w:lang w:val="en-US" w:eastAsia="en-GB"/>
              </w:rPr>
              <m:t>1</m:t>
            </m:r>
          </m:sub>
        </m:sSub>
        <m:r>
          <w:rPr>
            <w:rFonts w:ascii="Cambria Math" w:hAnsi="Cambria Math"/>
            <w:color w:val="000000"/>
            <w:szCs w:val="20"/>
            <w:lang w:val="en-US" w:eastAsia="en-GB"/>
          </w:rPr>
          <m:t>,</m:t>
        </m:r>
        <m:r>
          <w:rPr>
            <w:rFonts w:ascii="Cambria Math" w:hAnsi="Cambria Math"/>
            <w:color w:val="000000"/>
            <w:szCs w:val="20"/>
            <w:lang w:val="zh-CN" w:eastAsia="en-GB"/>
          </w:rPr>
          <m:t>n</m:t>
        </m:r>
        <m:r>
          <w:rPr>
            <w:rFonts w:ascii="Cambria Math" w:hAnsi="Cambria Math"/>
            <w:color w:val="000000"/>
            <w:szCs w:val="20"/>
            <w:lang w:val="en-US" w:eastAsia="en-GB"/>
          </w:rPr>
          <m:t>+</m:t>
        </m:r>
        <m:sSub>
          <m:sSubPr>
            <m:ctrlPr>
              <w:rPr>
                <w:rFonts w:ascii="Cambria Math" w:hAnsi="Cambria Math"/>
                <w:i/>
                <w:iCs/>
                <w:color w:val="000000"/>
                <w:szCs w:val="20"/>
                <w:lang w:val="zh-CN"/>
              </w:rPr>
            </m:ctrlPr>
          </m:sSubPr>
          <m:e>
            <m:r>
              <w:rPr>
                <w:rFonts w:ascii="Cambria Math" w:hAnsi="Cambria Math"/>
                <w:color w:val="000000"/>
                <w:szCs w:val="20"/>
                <w:lang w:val="zh-CN" w:eastAsia="en-GB"/>
              </w:rPr>
              <m:t>T</m:t>
            </m:r>
          </m:e>
          <m:sub>
            <m:r>
              <w:rPr>
                <w:rFonts w:ascii="Cambria Math" w:hAnsi="Cambria Math"/>
                <w:color w:val="000000"/>
                <w:szCs w:val="20"/>
                <w:lang w:val="en-US" w:eastAsia="en-GB"/>
              </w:rPr>
              <m:t>2</m:t>
            </m:r>
          </m:sub>
        </m:sSub>
        <m:r>
          <w:rPr>
            <w:rFonts w:ascii="Cambria Math" w:hAnsi="Cambria Math"/>
            <w:color w:val="000000"/>
            <w:szCs w:val="20"/>
            <w:lang w:val="en-US" w:eastAsia="en-GB"/>
          </w:rPr>
          <m:t>]</m:t>
        </m:r>
      </m:oMath>
      <w:r w:rsidRPr="00D45116">
        <w:rPr>
          <w:color w:val="000000"/>
          <w:szCs w:val="20"/>
          <w:lang w:val="en-US"/>
        </w:rPr>
        <w:t xml:space="preserve"> </w:t>
      </w:r>
      <w:del w:id="140" w:author="Ji Pengyu" w:date="2022-09-23T14:20:00Z">
        <w:r w:rsidRPr="00D45116">
          <w:rPr>
            <w:color w:val="000000"/>
            <w:szCs w:val="20"/>
            <w:lang w:val="en-US"/>
          </w:rPr>
          <w:delText xml:space="preserve">for UE performing contiguous partial sensing </w:delText>
        </w:r>
      </w:del>
      <w:r w:rsidRPr="00D45116">
        <w:rPr>
          <w:color w:val="000000"/>
          <w:szCs w:val="20"/>
          <w:lang w:val="en-US"/>
        </w:rPr>
        <w:t xml:space="preserve">if </w:t>
      </w:r>
      <w:proofErr w:type="spellStart"/>
      <w:r w:rsidRPr="00D45116">
        <w:rPr>
          <w:i/>
          <w:iCs/>
          <w:color w:val="000000"/>
          <w:szCs w:val="20"/>
          <w:lang w:val="en-US"/>
        </w:rPr>
        <w:t>P</w:t>
      </w:r>
      <w:r w:rsidRPr="00D45116">
        <w:rPr>
          <w:color w:val="000000"/>
          <w:szCs w:val="20"/>
          <w:vertAlign w:val="subscript"/>
          <w:lang w:val="en-US"/>
        </w:rPr>
        <w:t>rsvp_TX</w:t>
      </w:r>
      <w:proofErr w:type="spellEnd"/>
      <w:r w:rsidRPr="00D45116">
        <w:rPr>
          <w:i/>
          <w:iCs/>
          <w:color w:val="000000"/>
          <w:szCs w:val="20"/>
          <w:lang w:val="en-US"/>
        </w:rPr>
        <w:t>=0</w:t>
      </w:r>
      <w:r w:rsidRPr="00D45116">
        <w:rPr>
          <w:color w:val="000000"/>
          <w:szCs w:val="20"/>
          <w:lang w:val="en-US"/>
        </w:rPr>
        <w:t>, correspond to one candidate single-slot resource</w:t>
      </w:r>
      <w:r w:rsidRPr="00D45116">
        <w:rPr>
          <w:rFonts w:eastAsia="Malgun Gothic"/>
          <w:szCs w:val="20"/>
          <w:lang w:val="en-US"/>
        </w:rPr>
        <w:t>, where</w:t>
      </w:r>
      <w:r>
        <w:rPr>
          <w:rFonts w:eastAsia="Malgun Gothic"/>
          <w:szCs w:val="20"/>
          <w:lang w:val="en-AU"/>
        </w:rPr>
        <w:t xml:space="preserve"> … [9]</w:t>
      </w:r>
    </w:p>
    <w:p w:rsidR="0090426E" w:rsidRDefault="002123FD">
      <w:pPr>
        <w:pStyle w:val="afff1"/>
        <w:numPr>
          <w:ilvl w:val="0"/>
          <w:numId w:val="33"/>
        </w:numPr>
        <w:snapToGrid w:val="0"/>
        <w:ind w:leftChars="0" w:left="327" w:hanging="218"/>
        <w:contextualSpacing/>
        <w:jc w:val="both"/>
        <w:rPr>
          <w:rFonts w:ascii="Times New Roman" w:eastAsia="等线" w:hAnsi="Times New Roman"/>
          <w:szCs w:val="20"/>
        </w:rPr>
      </w:pPr>
      <w:r w:rsidRPr="00D45116">
        <w:rPr>
          <w:rFonts w:eastAsia="Malgun Gothic"/>
          <w:szCs w:val="20"/>
          <w:lang w:val="en-US"/>
        </w:rPr>
        <w:t xml:space="preserve">The UE shall assume that any set of </w:t>
      </w:r>
      <m:oMath>
        <m:sSub>
          <m:sSubPr>
            <m:ctrlPr>
              <w:rPr>
                <w:rFonts w:ascii="Cambria Math" w:hAnsi="Cambria Math"/>
                <w:i/>
                <w:szCs w:val="20"/>
                <w:lang w:val="zh-CN" w:eastAsia="en-GB"/>
              </w:rPr>
            </m:ctrlPr>
          </m:sSubPr>
          <m:e>
            <m:r>
              <w:rPr>
                <w:rFonts w:ascii="Cambria Math" w:hAnsi="Cambria Math"/>
                <w:szCs w:val="20"/>
                <w:lang w:val="zh-CN" w:eastAsia="en-GB"/>
              </w:rPr>
              <m:t>L</m:t>
            </m:r>
          </m:e>
          <m:sub>
            <m:r>
              <m:rPr>
                <m:nor/>
              </m:rPr>
              <w:rPr>
                <w:szCs w:val="20"/>
                <w:lang w:val="en-US" w:eastAsia="en-GB"/>
              </w:rPr>
              <m:t>subCH</m:t>
            </m:r>
            <m:ctrlPr>
              <w:rPr>
                <w:rFonts w:ascii="Cambria Math" w:hAnsi="Cambria Math"/>
                <w:szCs w:val="20"/>
                <w:lang w:val="zh-CN" w:eastAsia="en-GB"/>
              </w:rPr>
            </m:ctrlPr>
          </m:sub>
        </m:sSub>
      </m:oMath>
      <w:r w:rsidRPr="00D45116">
        <w:rPr>
          <w:rFonts w:eastAsia="Malgun Gothic"/>
          <w:szCs w:val="20"/>
          <w:lang w:val="en-US"/>
        </w:rPr>
        <w:t xml:space="preserve"> conti</w:t>
      </w:r>
      <w:r w:rsidRPr="00D45116">
        <w:rPr>
          <w:rFonts w:eastAsia="Malgun Gothic"/>
          <w:szCs w:val="20"/>
          <w:lang w:val="en-US"/>
        </w:rPr>
        <w:t xml:space="preserve">guous sub-channels included in the corresponding resource pool within the time interval </w:t>
      </w:r>
      <m:oMath>
        <m:r>
          <w:rPr>
            <w:rFonts w:ascii="Cambria Math" w:hAnsi="Cambria Math"/>
            <w:szCs w:val="20"/>
            <w:lang w:val="en-US" w:eastAsia="en-GB"/>
          </w:rPr>
          <m:t>[</m:t>
        </m:r>
        <m:r>
          <w:rPr>
            <w:rFonts w:ascii="Cambria Math" w:hAnsi="Cambria Math"/>
            <w:szCs w:val="20"/>
            <w:lang w:val="zh-CN" w:eastAsia="en-GB"/>
          </w:rPr>
          <m:t>n</m:t>
        </m:r>
        <m:r>
          <w:rPr>
            <w:rFonts w:ascii="Cambria Math" w:hAnsi="Cambria Math"/>
            <w:szCs w:val="20"/>
            <w:lang w:val="en-US" w:eastAsia="en-GB"/>
          </w:rPr>
          <m:t>+</m:t>
        </m:r>
        <m:sSub>
          <m:sSubPr>
            <m:ctrlPr>
              <w:rPr>
                <w:rFonts w:ascii="Cambria Math" w:hAnsi="Cambria Math"/>
                <w:i/>
                <w:szCs w:val="20"/>
                <w:lang w:val="zh-CN" w:eastAsia="en-GB"/>
              </w:rPr>
            </m:ctrlPr>
          </m:sSubPr>
          <m:e>
            <m:r>
              <w:rPr>
                <w:rFonts w:ascii="Cambria Math" w:hAnsi="Cambria Math"/>
                <w:szCs w:val="20"/>
                <w:lang w:val="zh-CN" w:eastAsia="en-GB"/>
              </w:rPr>
              <m:t>T</m:t>
            </m:r>
          </m:e>
          <m:sub>
            <m:r>
              <w:rPr>
                <w:rFonts w:ascii="Cambria Math" w:hAnsi="Cambria Math"/>
                <w:szCs w:val="20"/>
                <w:lang w:val="en-US" w:eastAsia="en-GB"/>
              </w:rPr>
              <m:t>1</m:t>
            </m:r>
          </m:sub>
        </m:sSub>
        <m:r>
          <w:rPr>
            <w:rFonts w:ascii="Cambria Math" w:hAnsi="Cambria Math"/>
            <w:szCs w:val="20"/>
            <w:lang w:val="en-US" w:eastAsia="en-GB"/>
          </w:rPr>
          <m:t>,</m:t>
        </m:r>
        <m:r>
          <w:rPr>
            <w:rFonts w:ascii="Cambria Math" w:hAnsi="Cambria Math"/>
            <w:szCs w:val="20"/>
            <w:lang w:val="zh-CN" w:eastAsia="en-GB"/>
          </w:rPr>
          <m:t>n</m:t>
        </m:r>
        <m:r>
          <w:rPr>
            <w:rFonts w:ascii="Cambria Math" w:hAnsi="Cambria Math"/>
            <w:szCs w:val="20"/>
            <w:lang w:val="en-US" w:eastAsia="en-GB"/>
          </w:rPr>
          <m:t>+</m:t>
        </m:r>
        <m:sSub>
          <m:sSubPr>
            <m:ctrlPr>
              <w:rPr>
                <w:rFonts w:ascii="Cambria Math" w:hAnsi="Cambria Math"/>
                <w:i/>
                <w:szCs w:val="20"/>
                <w:lang w:val="zh-CN" w:eastAsia="en-GB"/>
              </w:rPr>
            </m:ctrlPr>
          </m:sSubPr>
          <m:e>
            <m:r>
              <w:rPr>
                <w:rFonts w:ascii="Cambria Math" w:hAnsi="Cambria Math"/>
                <w:szCs w:val="20"/>
                <w:lang w:val="zh-CN" w:eastAsia="en-GB"/>
              </w:rPr>
              <m:t>T</m:t>
            </m:r>
          </m:e>
          <m:sub>
            <m:r>
              <w:rPr>
                <w:rFonts w:ascii="Cambria Math" w:hAnsi="Cambria Math"/>
                <w:szCs w:val="20"/>
                <w:lang w:val="en-US" w:eastAsia="en-GB"/>
              </w:rPr>
              <m:t>2</m:t>
            </m:r>
          </m:sub>
        </m:sSub>
        <m:r>
          <w:rPr>
            <w:rFonts w:ascii="Cambria Math" w:hAnsi="Cambria Math"/>
            <w:szCs w:val="20"/>
            <w:lang w:val="en-US" w:eastAsia="en-GB"/>
          </w:rPr>
          <m:t>]</m:t>
        </m:r>
      </m:oMath>
      <w:r w:rsidRPr="00D45116">
        <w:rPr>
          <w:rFonts w:eastAsia="Malgun Gothic"/>
          <w:szCs w:val="20"/>
          <w:lang w:val="en-US"/>
        </w:rPr>
        <w:t xml:space="preserve"> correspond to one candidate single-slot resource</w:t>
      </w:r>
      <w:r w:rsidRPr="00D45116">
        <w:rPr>
          <w:rFonts w:eastAsia="Malgun Gothic"/>
          <w:color w:val="000000"/>
          <w:szCs w:val="20"/>
          <w:lang w:val="en-US"/>
        </w:rPr>
        <w:t xml:space="preserve"> </w:t>
      </w:r>
      <w:r w:rsidRPr="00D45116">
        <w:rPr>
          <w:color w:val="000000"/>
          <w:szCs w:val="20"/>
          <w:lang w:val="en-US"/>
        </w:rPr>
        <w:t xml:space="preserve">for UE performing full sensing, in a set of </w:t>
      </w:r>
      <w:r w:rsidRPr="00D45116">
        <w:rPr>
          <w:i/>
          <w:iCs/>
          <w:color w:val="000000"/>
          <w:szCs w:val="20"/>
          <w:lang w:val="en-US"/>
        </w:rPr>
        <w:t>Y</w:t>
      </w:r>
      <w:r w:rsidRPr="00D45116">
        <w:rPr>
          <w:color w:val="000000"/>
          <w:szCs w:val="20"/>
          <w:lang w:val="en-US"/>
        </w:rPr>
        <w:t xml:space="preserve"> candidate slots within the time interval </w:t>
      </w:r>
      <m:oMath>
        <m:d>
          <m:dPr>
            <m:begChr m:val="["/>
            <m:endChr m:val="]"/>
            <m:ctrlPr>
              <w:rPr>
                <w:rFonts w:ascii="Cambria Math" w:hAnsi="Cambria Math"/>
                <w:i/>
                <w:iCs/>
                <w:color w:val="000000"/>
                <w:szCs w:val="20"/>
                <w:lang w:val="zh-CN" w:eastAsia="en-GB"/>
              </w:rPr>
            </m:ctrlPr>
          </m:dPr>
          <m:e>
            <m:r>
              <w:rPr>
                <w:rFonts w:ascii="Cambria Math" w:hAnsi="Cambria Math"/>
                <w:color w:val="000000"/>
                <w:szCs w:val="20"/>
                <w:lang w:val="zh-CN" w:eastAsia="en-GB"/>
              </w:rPr>
              <m:t>n</m:t>
            </m:r>
            <m:r>
              <w:rPr>
                <w:rFonts w:ascii="Cambria Math" w:hAnsi="Cambria Math"/>
                <w:color w:val="000000"/>
                <w:szCs w:val="20"/>
                <w:lang w:val="en-US" w:eastAsia="en-GB"/>
              </w:rPr>
              <m:t>+</m:t>
            </m:r>
            <m:sSub>
              <m:sSubPr>
                <m:ctrlPr>
                  <w:rPr>
                    <w:rFonts w:ascii="Cambria Math" w:hAnsi="Cambria Math"/>
                    <w:i/>
                    <w:iCs/>
                    <w:color w:val="000000"/>
                    <w:szCs w:val="20"/>
                    <w:lang w:val="zh-CN"/>
                  </w:rPr>
                </m:ctrlPr>
              </m:sSubPr>
              <m:e>
                <m:r>
                  <w:rPr>
                    <w:rFonts w:ascii="Cambria Math" w:hAnsi="Cambria Math"/>
                    <w:color w:val="000000"/>
                    <w:szCs w:val="20"/>
                    <w:lang w:val="zh-CN" w:eastAsia="en-GB"/>
                  </w:rPr>
                  <m:t>T</m:t>
                </m:r>
              </m:e>
              <m:sub>
                <m:r>
                  <w:rPr>
                    <w:rFonts w:ascii="Cambria Math" w:hAnsi="Cambria Math"/>
                    <w:color w:val="000000"/>
                    <w:szCs w:val="20"/>
                    <w:lang w:val="en-US" w:eastAsia="en-GB"/>
                  </w:rPr>
                  <m:t>1</m:t>
                </m:r>
              </m:sub>
            </m:sSub>
            <m:r>
              <w:rPr>
                <w:rFonts w:ascii="Cambria Math" w:hAnsi="Cambria Math"/>
                <w:color w:val="000000"/>
                <w:szCs w:val="20"/>
                <w:lang w:val="en-US" w:eastAsia="en-GB"/>
              </w:rPr>
              <m:t>,</m:t>
            </m:r>
            <m:r>
              <w:rPr>
                <w:rFonts w:ascii="Cambria Math" w:hAnsi="Cambria Math"/>
                <w:color w:val="000000"/>
                <w:szCs w:val="20"/>
                <w:lang w:val="zh-CN" w:eastAsia="en-GB"/>
              </w:rPr>
              <m:t>n</m:t>
            </m:r>
            <m:r>
              <w:rPr>
                <w:rFonts w:ascii="Cambria Math" w:hAnsi="Cambria Math"/>
                <w:color w:val="000000"/>
                <w:szCs w:val="20"/>
                <w:lang w:val="en-US" w:eastAsia="en-GB"/>
              </w:rPr>
              <m:t>+</m:t>
            </m:r>
            <m:sSub>
              <m:sSubPr>
                <m:ctrlPr>
                  <w:rPr>
                    <w:rFonts w:ascii="Cambria Math" w:hAnsi="Cambria Math"/>
                    <w:i/>
                    <w:iCs/>
                    <w:color w:val="000000"/>
                    <w:szCs w:val="20"/>
                    <w:lang w:val="zh-CN"/>
                  </w:rPr>
                </m:ctrlPr>
              </m:sSubPr>
              <m:e>
                <m:r>
                  <w:rPr>
                    <w:rFonts w:ascii="Cambria Math" w:hAnsi="Cambria Math"/>
                    <w:color w:val="000000"/>
                    <w:szCs w:val="20"/>
                    <w:lang w:val="zh-CN" w:eastAsia="en-GB"/>
                  </w:rPr>
                  <m:t>T</m:t>
                </m:r>
              </m:e>
              <m:sub>
                <m:r>
                  <w:rPr>
                    <w:rFonts w:ascii="Cambria Math" w:hAnsi="Cambria Math"/>
                    <w:color w:val="000000"/>
                    <w:szCs w:val="20"/>
                    <w:lang w:val="en-US" w:eastAsia="en-GB"/>
                  </w:rPr>
                  <m:t>2</m:t>
                </m:r>
              </m:sub>
            </m:sSub>
          </m:e>
        </m:d>
      </m:oMath>
      <w:r w:rsidRPr="00D45116">
        <w:rPr>
          <w:color w:val="000000"/>
          <w:szCs w:val="20"/>
          <w:lang w:val="en-US"/>
        </w:rPr>
        <w:t xml:space="preserve"> fo</w:t>
      </w:r>
      <w:r w:rsidRPr="00D45116">
        <w:rPr>
          <w:color w:val="000000"/>
          <w:szCs w:val="20"/>
          <w:lang w:val="en-US"/>
        </w:rPr>
        <w:t xml:space="preserve">r UE performing periodic-based partial sensing </w:t>
      </w:r>
      <w:r w:rsidRPr="00D45116">
        <w:rPr>
          <w:rFonts w:eastAsia="Malgun Gothic"/>
          <w:color w:val="000000"/>
          <w:szCs w:val="20"/>
          <w:lang w:val="en-US"/>
        </w:rPr>
        <w:t>correspond to one candidate single-slot resource</w:t>
      </w:r>
      <w:ins w:id="141" w:author="赵毅男(Zhao YiNan)" w:date="2022-09-27T11:24:00Z">
        <w:r w:rsidRPr="00D45116">
          <w:rPr>
            <w:rFonts w:eastAsia="Malgun Gothic"/>
            <w:color w:val="000000"/>
            <w:szCs w:val="20"/>
            <w:lang w:val="en-US"/>
          </w:rPr>
          <w:t xml:space="preserve"> if </w:t>
        </w:r>
        <w:proofErr w:type="spellStart"/>
        <w:r w:rsidRPr="00D45116">
          <w:rPr>
            <w:i/>
            <w:iCs/>
            <w:color w:val="000000"/>
            <w:szCs w:val="20"/>
            <w:lang w:val="en-US"/>
          </w:rPr>
          <w:t>P</w:t>
        </w:r>
        <w:r w:rsidRPr="00D45116">
          <w:rPr>
            <w:color w:val="000000"/>
            <w:szCs w:val="20"/>
            <w:vertAlign w:val="subscript"/>
            <w:lang w:val="en-US"/>
          </w:rPr>
          <w:t>rsvp_TX</w:t>
        </w:r>
        <w:proofErr w:type="spellEnd"/>
        <w:r>
          <w:rPr>
            <w:i/>
            <w:iCs/>
            <w:color w:val="000000"/>
            <w:szCs w:val="20"/>
          </w:rPr>
          <w:t>≠0</w:t>
        </w:r>
      </w:ins>
      <w:r w:rsidRPr="00D45116">
        <w:rPr>
          <w:color w:val="000000"/>
          <w:szCs w:val="20"/>
          <w:lang w:val="en-US"/>
        </w:rPr>
        <w:t>, or</w:t>
      </w:r>
      <w:r>
        <w:rPr>
          <w:color w:val="000000"/>
          <w:szCs w:val="20"/>
          <w:lang w:val="en-AU"/>
        </w:rPr>
        <w:t xml:space="preserve"> …</w:t>
      </w:r>
      <w:r>
        <w:rPr>
          <w:rFonts w:eastAsia="Malgun Gothic"/>
          <w:szCs w:val="20"/>
          <w:lang w:val="en-AU"/>
        </w:rPr>
        <w:t xml:space="preserve"> [14] [5]</w:t>
      </w:r>
    </w:p>
    <w:p w:rsidR="0090426E" w:rsidRDefault="002123FD">
      <w:pPr>
        <w:pStyle w:val="afff1"/>
        <w:numPr>
          <w:ilvl w:val="0"/>
          <w:numId w:val="33"/>
        </w:numPr>
        <w:snapToGrid w:val="0"/>
        <w:ind w:leftChars="0" w:left="327" w:hanging="218"/>
        <w:contextualSpacing/>
        <w:jc w:val="both"/>
        <w:rPr>
          <w:rFonts w:ascii="Times New Roman" w:eastAsia="等线" w:hAnsi="Times New Roman"/>
          <w:szCs w:val="20"/>
        </w:rPr>
      </w:pPr>
      <w:r w:rsidRPr="00D45116">
        <w:rPr>
          <w:rFonts w:ascii="Times New Roman" w:eastAsia="Malgun Gothic" w:hAnsi="Times New Roman"/>
          <w:szCs w:val="20"/>
          <w:lang w:val="en-US" w:eastAsia="ko-KR"/>
        </w:rPr>
        <w:t xml:space="preserve">The UE shall assume that any set of </w:t>
      </w:r>
      <m:oMath>
        <m:sSub>
          <m:sSubPr>
            <m:ctrlPr>
              <w:rPr>
                <w:rFonts w:ascii="Cambria Math" w:hAnsi="Cambria Math"/>
                <w:i/>
                <w:szCs w:val="20"/>
                <w:lang w:val="zh-CN" w:eastAsia="en-GB"/>
              </w:rPr>
            </m:ctrlPr>
          </m:sSubPr>
          <m:e>
            <m:r>
              <w:rPr>
                <w:rFonts w:ascii="Cambria Math" w:hAnsi="Cambria Math"/>
                <w:szCs w:val="20"/>
                <w:lang w:val="zh-CN" w:eastAsia="en-GB"/>
              </w:rPr>
              <m:t>L</m:t>
            </m:r>
          </m:e>
          <m:sub>
            <m:r>
              <m:rPr>
                <m:nor/>
              </m:rPr>
              <w:rPr>
                <w:rFonts w:ascii="Times New Roman" w:hAnsi="Times New Roman"/>
                <w:szCs w:val="20"/>
                <w:lang w:val="en-US" w:eastAsia="en-GB"/>
              </w:rPr>
              <m:t>subCH</m:t>
            </m:r>
            <m:ctrlPr>
              <w:rPr>
                <w:rFonts w:ascii="Cambria Math" w:hAnsi="Cambria Math"/>
                <w:szCs w:val="20"/>
                <w:lang w:val="zh-CN" w:eastAsia="en-GB"/>
              </w:rPr>
            </m:ctrlPr>
          </m:sub>
        </m:sSub>
      </m:oMath>
      <w:r w:rsidRPr="00D45116">
        <w:rPr>
          <w:rFonts w:ascii="Times New Roman" w:eastAsia="Malgun Gothic" w:hAnsi="Times New Roman"/>
          <w:szCs w:val="20"/>
          <w:lang w:val="en-US" w:eastAsia="ko-KR"/>
        </w:rPr>
        <w:t xml:space="preserve"> contiguous sub-channels included in the corresponding resource pool within the time interval </w:t>
      </w:r>
      <m:oMath>
        <m:r>
          <w:rPr>
            <w:rFonts w:ascii="Cambria Math" w:hAnsi="Cambria Math"/>
            <w:szCs w:val="20"/>
            <w:lang w:val="en-US" w:eastAsia="en-GB"/>
          </w:rPr>
          <m:t>[</m:t>
        </m:r>
        <m:r>
          <w:rPr>
            <w:rFonts w:ascii="Cambria Math" w:hAnsi="Cambria Math"/>
            <w:szCs w:val="20"/>
            <w:lang w:val="zh-CN" w:eastAsia="en-GB"/>
          </w:rPr>
          <m:t>n</m:t>
        </m:r>
        <m:r>
          <w:rPr>
            <w:rFonts w:ascii="Cambria Math" w:hAnsi="Cambria Math"/>
            <w:szCs w:val="20"/>
            <w:lang w:val="en-US" w:eastAsia="en-GB"/>
          </w:rPr>
          <m:t>+</m:t>
        </m:r>
        <m:sSub>
          <m:sSubPr>
            <m:ctrlPr>
              <w:rPr>
                <w:rFonts w:ascii="Cambria Math" w:hAnsi="Cambria Math"/>
                <w:i/>
                <w:szCs w:val="20"/>
                <w:lang w:val="zh-CN" w:eastAsia="en-GB"/>
              </w:rPr>
            </m:ctrlPr>
          </m:sSubPr>
          <m:e>
            <m:r>
              <w:rPr>
                <w:rFonts w:ascii="Cambria Math" w:hAnsi="Cambria Math"/>
                <w:szCs w:val="20"/>
                <w:lang w:val="zh-CN" w:eastAsia="en-GB"/>
              </w:rPr>
              <m:t>T</m:t>
            </m:r>
          </m:e>
          <m:sub>
            <m:r>
              <w:rPr>
                <w:rFonts w:ascii="Cambria Math" w:hAnsi="Cambria Math"/>
                <w:szCs w:val="20"/>
                <w:lang w:val="en-US" w:eastAsia="en-GB"/>
              </w:rPr>
              <m:t>1</m:t>
            </m:r>
          </m:sub>
        </m:sSub>
        <m:r>
          <w:rPr>
            <w:rFonts w:ascii="Cambria Math" w:hAnsi="Cambria Math"/>
            <w:szCs w:val="20"/>
            <w:lang w:val="en-US" w:eastAsia="en-GB"/>
          </w:rPr>
          <m:t>,</m:t>
        </m:r>
        <m:r>
          <w:rPr>
            <w:rFonts w:ascii="Cambria Math" w:hAnsi="Cambria Math"/>
            <w:szCs w:val="20"/>
            <w:lang w:val="zh-CN" w:eastAsia="en-GB"/>
          </w:rPr>
          <m:t>n</m:t>
        </m:r>
        <m:r>
          <w:rPr>
            <w:rFonts w:ascii="Cambria Math" w:hAnsi="Cambria Math"/>
            <w:szCs w:val="20"/>
            <w:lang w:val="en-US" w:eastAsia="en-GB"/>
          </w:rPr>
          <m:t>+</m:t>
        </m:r>
        <m:sSub>
          <m:sSubPr>
            <m:ctrlPr>
              <w:rPr>
                <w:rFonts w:ascii="Cambria Math" w:hAnsi="Cambria Math"/>
                <w:i/>
                <w:szCs w:val="20"/>
                <w:lang w:val="zh-CN" w:eastAsia="en-GB"/>
              </w:rPr>
            </m:ctrlPr>
          </m:sSubPr>
          <m:e>
            <m:r>
              <w:rPr>
                <w:rFonts w:ascii="Cambria Math" w:hAnsi="Cambria Math"/>
                <w:szCs w:val="20"/>
                <w:lang w:val="zh-CN" w:eastAsia="en-GB"/>
              </w:rPr>
              <m:t>T</m:t>
            </m:r>
          </m:e>
          <m:sub>
            <m:r>
              <w:rPr>
                <w:rFonts w:ascii="Cambria Math" w:hAnsi="Cambria Math"/>
                <w:szCs w:val="20"/>
                <w:lang w:val="en-US" w:eastAsia="en-GB"/>
              </w:rPr>
              <m:t>2</m:t>
            </m:r>
          </m:sub>
        </m:sSub>
        <m:r>
          <w:rPr>
            <w:rFonts w:ascii="Cambria Math" w:hAnsi="Cambria Math"/>
            <w:szCs w:val="20"/>
            <w:lang w:val="en-US" w:eastAsia="en-GB"/>
          </w:rPr>
          <m:t>]</m:t>
        </m:r>
      </m:oMath>
      <w:r w:rsidRPr="00D45116">
        <w:rPr>
          <w:rFonts w:ascii="Times New Roman" w:eastAsia="Malgun Gothic" w:hAnsi="Times New Roman"/>
          <w:szCs w:val="20"/>
          <w:lang w:val="en-US" w:eastAsia="ko-KR"/>
        </w:rPr>
        <w:t xml:space="preserve"> correspond to one candidate single-slot resource</w:t>
      </w:r>
      <w:r w:rsidRPr="00D45116">
        <w:rPr>
          <w:rFonts w:ascii="Times New Roman" w:eastAsia="Malgun Gothic" w:hAnsi="Times New Roman"/>
          <w:color w:val="000000"/>
          <w:szCs w:val="20"/>
          <w:lang w:val="en-US" w:eastAsia="ko-KR"/>
        </w:rPr>
        <w:t xml:space="preserve"> </w:t>
      </w:r>
      <w:r w:rsidRPr="00D45116">
        <w:rPr>
          <w:rFonts w:ascii="Times New Roman" w:hAnsi="Times New Roman"/>
          <w:color w:val="000000"/>
          <w:szCs w:val="20"/>
          <w:lang w:val="en-US" w:eastAsia="ko-KR"/>
        </w:rPr>
        <w:t xml:space="preserve">for UE performing full sensing, in a set of </w:t>
      </w:r>
      <w:r w:rsidRPr="00D45116">
        <w:rPr>
          <w:rFonts w:ascii="Times New Roman" w:hAnsi="Times New Roman"/>
          <w:i/>
          <w:iCs/>
          <w:color w:val="000000"/>
          <w:szCs w:val="20"/>
          <w:lang w:val="en-US" w:eastAsia="ko-KR"/>
        </w:rPr>
        <w:t>Y</w:t>
      </w:r>
      <w:r w:rsidRPr="00D45116">
        <w:rPr>
          <w:rFonts w:ascii="Times New Roman" w:hAnsi="Times New Roman"/>
          <w:color w:val="000000"/>
          <w:szCs w:val="20"/>
          <w:lang w:val="en-US" w:eastAsia="ko-KR"/>
        </w:rPr>
        <w:t xml:space="preserve"> candidate slots within the time interval </w:t>
      </w:r>
      <m:oMath>
        <m:d>
          <m:dPr>
            <m:begChr m:val="["/>
            <m:endChr m:val="]"/>
            <m:ctrlPr>
              <w:rPr>
                <w:rFonts w:ascii="Cambria Math" w:hAnsi="Cambria Math"/>
                <w:i/>
                <w:iCs/>
                <w:color w:val="000000"/>
                <w:szCs w:val="20"/>
                <w:lang w:val="zh-CN" w:eastAsia="en-GB"/>
              </w:rPr>
            </m:ctrlPr>
          </m:dPr>
          <m:e>
            <m:r>
              <w:rPr>
                <w:rFonts w:ascii="Cambria Math" w:hAnsi="Cambria Math"/>
                <w:color w:val="000000"/>
                <w:szCs w:val="20"/>
                <w:lang w:val="zh-CN" w:eastAsia="en-GB"/>
              </w:rPr>
              <m:t>n</m:t>
            </m:r>
            <m:r>
              <w:rPr>
                <w:rFonts w:ascii="Cambria Math" w:hAnsi="Cambria Math"/>
                <w:color w:val="000000"/>
                <w:szCs w:val="20"/>
                <w:lang w:val="en-US" w:eastAsia="en-GB"/>
              </w:rPr>
              <m:t>+</m:t>
            </m:r>
            <m:sSub>
              <m:sSubPr>
                <m:ctrlPr>
                  <w:rPr>
                    <w:rFonts w:ascii="Cambria Math" w:hAnsi="Cambria Math"/>
                    <w:i/>
                    <w:iCs/>
                    <w:color w:val="000000"/>
                    <w:szCs w:val="20"/>
                    <w:lang w:val="zh-CN"/>
                  </w:rPr>
                </m:ctrlPr>
              </m:sSubPr>
              <m:e>
                <m:r>
                  <w:rPr>
                    <w:rFonts w:ascii="Cambria Math" w:hAnsi="Cambria Math"/>
                    <w:color w:val="000000"/>
                    <w:szCs w:val="20"/>
                    <w:lang w:val="zh-CN" w:eastAsia="en-GB"/>
                  </w:rPr>
                  <m:t>T</m:t>
                </m:r>
              </m:e>
              <m:sub>
                <m:r>
                  <w:rPr>
                    <w:rFonts w:ascii="Cambria Math" w:hAnsi="Cambria Math"/>
                    <w:color w:val="000000"/>
                    <w:szCs w:val="20"/>
                    <w:lang w:val="en-US" w:eastAsia="en-GB"/>
                  </w:rPr>
                  <m:t>1</m:t>
                </m:r>
              </m:sub>
            </m:sSub>
            <m:r>
              <w:rPr>
                <w:rFonts w:ascii="Cambria Math" w:hAnsi="Cambria Math"/>
                <w:color w:val="000000"/>
                <w:szCs w:val="20"/>
                <w:lang w:val="en-US" w:eastAsia="en-GB"/>
              </w:rPr>
              <m:t>,</m:t>
            </m:r>
            <m:r>
              <w:rPr>
                <w:rFonts w:ascii="Cambria Math" w:hAnsi="Cambria Math"/>
                <w:color w:val="000000"/>
                <w:szCs w:val="20"/>
                <w:lang w:val="zh-CN" w:eastAsia="en-GB"/>
              </w:rPr>
              <m:t>n</m:t>
            </m:r>
            <m:r>
              <w:rPr>
                <w:rFonts w:ascii="Cambria Math" w:hAnsi="Cambria Math"/>
                <w:color w:val="000000"/>
                <w:szCs w:val="20"/>
                <w:lang w:val="en-US" w:eastAsia="en-GB"/>
              </w:rPr>
              <m:t>+</m:t>
            </m:r>
            <m:sSub>
              <m:sSubPr>
                <m:ctrlPr>
                  <w:rPr>
                    <w:rFonts w:ascii="Cambria Math" w:hAnsi="Cambria Math"/>
                    <w:i/>
                    <w:iCs/>
                    <w:color w:val="000000"/>
                    <w:szCs w:val="20"/>
                    <w:lang w:val="zh-CN"/>
                  </w:rPr>
                </m:ctrlPr>
              </m:sSubPr>
              <m:e>
                <m:r>
                  <w:rPr>
                    <w:rFonts w:ascii="Cambria Math" w:hAnsi="Cambria Math"/>
                    <w:color w:val="000000"/>
                    <w:szCs w:val="20"/>
                    <w:lang w:val="zh-CN" w:eastAsia="en-GB"/>
                  </w:rPr>
                  <m:t>T</m:t>
                </m:r>
              </m:e>
              <m:sub>
                <m:r>
                  <w:rPr>
                    <w:rFonts w:ascii="Cambria Math" w:hAnsi="Cambria Math"/>
                    <w:color w:val="000000"/>
                    <w:szCs w:val="20"/>
                    <w:lang w:val="en-US" w:eastAsia="en-GB"/>
                  </w:rPr>
                  <m:t>2</m:t>
                </m:r>
              </m:sub>
            </m:sSub>
          </m:e>
        </m:d>
      </m:oMath>
      <w:r w:rsidRPr="00D45116">
        <w:rPr>
          <w:rFonts w:ascii="Times New Roman" w:hAnsi="Times New Roman"/>
          <w:color w:val="000000"/>
          <w:szCs w:val="20"/>
          <w:lang w:val="en-US" w:eastAsia="ko-KR"/>
        </w:rPr>
        <w:t xml:space="preserve"> for UE performing </w:t>
      </w:r>
      <w:r w:rsidRPr="00D45116">
        <w:rPr>
          <w:rFonts w:ascii="Times New Roman" w:hAnsi="Times New Roman"/>
          <w:strike/>
          <w:color w:val="00B050"/>
          <w:szCs w:val="20"/>
          <w:lang w:val="en-US" w:eastAsia="ko-KR"/>
        </w:rPr>
        <w:t>periodic-based</w:t>
      </w:r>
      <w:r w:rsidRPr="00D45116">
        <w:rPr>
          <w:rFonts w:ascii="Times New Roman" w:hAnsi="Times New Roman"/>
          <w:color w:val="000000"/>
          <w:szCs w:val="20"/>
          <w:lang w:val="en-US" w:eastAsia="ko-KR"/>
        </w:rPr>
        <w:t xml:space="preserve"> partial sensing </w:t>
      </w:r>
      <w:r w:rsidRPr="00D45116">
        <w:rPr>
          <w:rFonts w:ascii="Times New Roman" w:eastAsia="Malgun Gothic" w:hAnsi="Times New Roman"/>
          <w:color w:val="000000"/>
          <w:szCs w:val="20"/>
          <w:lang w:val="en-US" w:eastAsia="ko-KR"/>
        </w:rPr>
        <w:t>correspond to one candidate single-slot resource</w:t>
      </w:r>
      <w:r w:rsidRPr="00D45116">
        <w:rPr>
          <w:rFonts w:ascii="Times New Roman" w:eastAsia="Malgun Gothic" w:hAnsi="Times New Roman"/>
          <w:color w:val="FF0000"/>
          <w:szCs w:val="20"/>
          <w:lang w:val="en-US" w:eastAsia="ko-KR"/>
        </w:rPr>
        <w:t xml:space="preserve"> </w:t>
      </w:r>
      <w:r w:rsidRPr="00D45116">
        <w:rPr>
          <w:rFonts w:ascii="Times New Roman" w:eastAsia="Malgun Gothic" w:hAnsi="Times New Roman"/>
          <w:color w:val="00B050"/>
          <w:szCs w:val="20"/>
          <w:lang w:val="en-US" w:eastAsia="ko-KR"/>
        </w:rPr>
        <w:t>for a resource (re)selection triggered by periodic transmission</w:t>
      </w:r>
      <w:r w:rsidRPr="00D45116">
        <w:rPr>
          <w:rFonts w:ascii="Times New Roman" w:hAnsi="Times New Roman"/>
          <w:color w:val="000000"/>
          <w:szCs w:val="20"/>
          <w:lang w:val="en-US" w:eastAsia="ko-KR"/>
        </w:rPr>
        <w:t xml:space="preserve">, or in a set of </w:t>
      </w:r>
      <w:r w:rsidRPr="00D45116">
        <w:rPr>
          <w:rFonts w:ascii="Times New Roman" w:hAnsi="Times New Roman"/>
          <w:i/>
          <w:iCs/>
          <w:color w:val="000000"/>
          <w:szCs w:val="20"/>
          <w:lang w:val="en-US" w:eastAsia="ko-KR"/>
        </w:rPr>
        <w:t>Y'</w:t>
      </w:r>
      <w:r w:rsidRPr="00D45116">
        <w:rPr>
          <w:rFonts w:ascii="Times New Roman" w:hAnsi="Times New Roman"/>
          <w:color w:val="000000"/>
          <w:szCs w:val="20"/>
          <w:lang w:val="en-US" w:eastAsia="ko-KR"/>
        </w:rPr>
        <w:t xml:space="preserve"> candidate slots within the time interval </w:t>
      </w:r>
      <m:oMath>
        <m:r>
          <w:rPr>
            <w:rFonts w:ascii="Cambria Math" w:hAnsi="Cambria Math"/>
            <w:color w:val="000000"/>
            <w:szCs w:val="20"/>
            <w:lang w:val="en-US" w:eastAsia="en-GB"/>
          </w:rPr>
          <m:t>[</m:t>
        </m:r>
        <m:r>
          <w:rPr>
            <w:rFonts w:ascii="Cambria Math" w:hAnsi="Cambria Math"/>
            <w:color w:val="000000"/>
            <w:szCs w:val="20"/>
            <w:lang w:val="zh-CN" w:eastAsia="en-GB"/>
          </w:rPr>
          <m:t>n</m:t>
        </m:r>
        <m:r>
          <w:rPr>
            <w:rFonts w:ascii="Cambria Math" w:hAnsi="Cambria Math"/>
            <w:color w:val="000000"/>
            <w:szCs w:val="20"/>
            <w:lang w:val="en-US" w:eastAsia="en-GB"/>
          </w:rPr>
          <m:t>+</m:t>
        </m:r>
        <m:sSub>
          <m:sSubPr>
            <m:ctrlPr>
              <w:rPr>
                <w:rFonts w:ascii="Cambria Math" w:hAnsi="Cambria Math"/>
                <w:i/>
                <w:iCs/>
                <w:color w:val="000000"/>
                <w:szCs w:val="20"/>
                <w:lang w:val="zh-CN"/>
              </w:rPr>
            </m:ctrlPr>
          </m:sSubPr>
          <m:e>
            <m:r>
              <w:rPr>
                <w:rFonts w:ascii="Cambria Math" w:hAnsi="Cambria Math"/>
                <w:color w:val="000000"/>
                <w:szCs w:val="20"/>
                <w:lang w:val="zh-CN" w:eastAsia="en-GB"/>
              </w:rPr>
              <m:t>T</m:t>
            </m:r>
          </m:e>
          <m:sub>
            <m:r>
              <w:rPr>
                <w:rFonts w:ascii="Cambria Math" w:hAnsi="Cambria Math"/>
                <w:color w:val="000000"/>
                <w:szCs w:val="20"/>
                <w:lang w:val="en-US" w:eastAsia="en-GB"/>
              </w:rPr>
              <m:t>1</m:t>
            </m:r>
          </m:sub>
        </m:sSub>
        <m:r>
          <w:rPr>
            <w:rFonts w:ascii="Cambria Math" w:hAnsi="Cambria Math"/>
            <w:color w:val="000000"/>
            <w:szCs w:val="20"/>
            <w:lang w:val="en-US" w:eastAsia="en-GB"/>
          </w:rPr>
          <m:t>,</m:t>
        </m:r>
        <m:r>
          <w:rPr>
            <w:rFonts w:ascii="Cambria Math" w:hAnsi="Cambria Math"/>
            <w:color w:val="000000"/>
            <w:szCs w:val="20"/>
            <w:lang w:val="zh-CN" w:eastAsia="en-GB"/>
          </w:rPr>
          <m:t>n</m:t>
        </m:r>
        <m:r>
          <w:rPr>
            <w:rFonts w:ascii="Cambria Math" w:hAnsi="Cambria Math"/>
            <w:color w:val="000000"/>
            <w:szCs w:val="20"/>
            <w:lang w:val="en-US" w:eastAsia="en-GB"/>
          </w:rPr>
          <m:t>+</m:t>
        </m:r>
        <m:sSub>
          <m:sSubPr>
            <m:ctrlPr>
              <w:rPr>
                <w:rFonts w:ascii="Cambria Math" w:hAnsi="Cambria Math"/>
                <w:i/>
                <w:iCs/>
                <w:color w:val="000000"/>
                <w:szCs w:val="20"/>
                <w:lang w:val="zh-CN"/>
              </w:rPr>
            </m:ctrlPr>
          </m:sSubPr>
          <m:e>
            <m:r>
              <w:rPr>
                <w:rFonts w:ascii="Cambria Math" w:hAnsi="Cambria Math"/>
                <w:color w:val="000000"/>
                <w:szCs w:val="20"/>
                <w:lang w:val="zh-CN" w:eastAsia="en-GB"/>
              </w:rPr>
              <m:t>T</m:t>
            </m:r>
          </m:e>
          <m:sub>
            <m:r>
              <w:rPr>
                <w:rFonts w:ascii="Cambria Math" w:hAnsi="Cambria Math"/>
                <w:color w:val="000000"/>
                <w:szCs w:val="20"/>
                <w:lang w:val="en-US" w:eastAsia="en-GB"/>
              </w:rPr>
              <m:t>2</m:t>
            </m:r>
          </m:sub>
        </m:sSub>
        <m:r>
          <w:rPr>
            <w:rFonts w:ascii="Cambria Math" w:hAnsi="Cambria Math"/>
            <w:color w:val="000000"/>
            <w:szCs w:val="20"/>
            <w:lang w:val="en-US" w:eastAsia="en-GB"/>
          </w:rPr>
          <m:t>]</m:t>
        </m:r>
      </m:oMath>
      <w:r w:rsidRPr="00D45116">
        <w:rPr>
          <w:rFonts w:ascii="Times New Roman" w:hAnsi="Times New Roman"/>
          <w:color w:val="000000"/>
          <w:szCs w:val="20"/>
          <w:lang w:val="en-US" w:eastAsia="ko-KR"/>
        </w:rPr>
        <w:t xml:space="preserve"> for UE performing </w:t>
      </w:r>
      <w:r w:rsidRPr="00D45116">
        <w:rPr>
          <w:rFonts w:ascii="Times New Roman" w:hAnsi="Times New Roman"/>
          <w:strike/>
          <w:color w:val="00B050"/>
          <w:szCs w:val="20"/>
          <w:lang w:val="en-US" w:eastAsia="ko-KR"/>
        </w:rPr>
        <w:t>contiguous</w:t>
      </w:r>
      <w:r w:rsidRPr="00D45116">
        <w:rPr>
          <w:rFonts w:ascii="Times New Roman" w:hAnsi="Times New Roman"/>
          <w:color w:val="00B050"/>
          <w:szCs w:val="20"/>
          <w:lang w:val="en-US" w:eastAsia="ko-KR"/>
        </w:rPr>
        <w:t xml:space="preserve"> </w:t>
      </w:r>
      <w:r w:rsidRPr="00D45116">
        <w:rPr>
          <w:rFonts w:ascii="Times New Roman" w:hAnsi="Times New Roman"/>
          <w:color w:val="000000"/>
          <w:szCs w:val="20"/>
          <w:lang w:val="en-US" w:eastAsia="ko-KR"/>
        </w:rPr>
        <w:t xml:space="preserve">partial sensing </w:t>
      </w:r>
      <w:r w:rsidRPr="00D45116">
        <w:rPr>
          <w:rFonts w:ascii="Times New Roman" w:hAnsi="Times New Roman"/>
          <w:strike/>
          <w:color w:val="00B050"/>
          <w:szCs w:val="20"/>
          <w:lang w:val="en-US" w:eastAsia="ko-KR"/>
        </w:rPr>
        <w:t xml:space="preserve">if </w:t>
      </w:r>
      <w:proofErr w:type="spellStart"/>
      <w:r w:rsidRPr="00D45116">
        <w:rPr>
          <w:rFonts w:ascii="Times New Roman" w:hAnsi="Times New Roman"/>
          <w:i/>
          <w:iCs/>
          <w:strike/>
          <w:color w:val="00B050"/>
          <w:szCs w:val="20"/>
          <w:lang w:val="en-US"/>
        </w:rPr>
        <w:t>P</w:t>
      </w:r>
      <w:r w:rsidRPr="00D45116">
        <w:rPr>
          <w:rFonts w:ascii="Times New Roman" w:hAnsi="Times New Roman"/>
          <w:strike/>
          <w:color w:val="00B050"/>
          <w:szCs w:val="20"/>
          <w:vertAlign w:val="subscript"/>
          <w:lang w:val="en-US"/>
        </w:rPr>
        <w:t>rsvp_TX</w:t>
      </w:r>
      <w:proofErr w:type="spellEnd"/>
      <w:r w:rsidRPr="00D45116">
        <w:rPr>
          <w:rFonts w:ascii="Times New Roman" w:hAnsi="Times New Roman"/>
          <w:i/>
          <w:iCs/>
          <w:strike/>
          <w:color w:val="00B050"/>
          <w:szCs w:val="20"/>
          <w:lang w:val="en-US"/>
        </w:rPr>
        <w:t>=0</w:t>
      </w:r>
      <w:r w:rsidRPr="00D45116">
        <w:rPr>
          <w:rFonts w:ascii="Times New Roman" w:hAnsi="Times New Roman"/>
          <w:color w:val="000000"/>
          <w:szCs w:val="20"/>
          <w:lang w:val="en-US" w:eastAsia="ko-KR"/>
        </w:rPr>
        <w:t>, correspond to one candidate single-slot resource</w:t>
      </w:r>
      <w:r w:rsidRPr="00D45116">
        <w:rPr>
          <w:rFonts w:ascii="Times New Roman" w:eastAsia="Malgun Gothic" w:hAnsi="Times New Roman"/>
          <w:color w:val="FF0000"/>
          <w:szCs w:val="20"/>
          <w:lang w:val="en-US" w:eastAsia="ko-KR"/>
        </w:rPr>
        <w:t xml:space="preserve"> </w:t>
      </w:r>
      <w:r w:rsidRPr="00D45116">
        <w:rPr>
          <w:rFonts w:ascii="Times New Roman" w:eastAsia="Malgun Gothic" w:hAnsi="Times New Roman"/>
          <w:color w:val="00B050"/>
          <w:szCs w:val="20"/>
          <w:lang w:val="en-US" w:eastAsia="ko-KR"/>
        </w:rPr>
        <w:t>for a resource (re)selection triggered by aperiodic transmission</w:t>
      </w:r>
      <w:r w:rsidRPr="00D45116">
        <w:rPr>
          <w:rFonts w:ascii="Times New Roman" w:eastAsia="Malgun Gothic" w:hAnsi="Times New Roman"/>
          <w:szCs w:val="20"/>
          <w:lang w:val="en-US" w:eastAsia="ko-KR"/>
        </w:rPr>
        <w:t>, where</w:t>
      </w:r>
      <w:r>
        <w:rPr>
          <w:rFonts w:ascii="Times New Roman" w:eastAsia="Malgun Gothic" w:hAnsi="Times New Roman"/>
          <w:szCs w:val="20"/>
          <w:lang w:val="en-AU" w:eastAsia="ko-KR"/>
        </w:rPr>
        <w:t xml:space="preserve"> … [23]</w:t>
      </w:r>
    </w:p>
    <w:p w:rsidR="0090426E" w:rsidRDefault="002123FD">
      <w:pPr>
        <w:pStyle w:val="afff1"/>
        <w:numPr>
          <w:ilvl w:val="0"/>
          <w:numId w:val="33"/>
        </w:numPr>
        <w:snapToGrid w:val="0"/>
        <w:ind w:leftChars="0" w:left="327" w:hanging="218"/>
        <w:contextualSpacing/>
        <w:jc w:val="both"/>
        <w:rPr>
          <w:rFonts w:ascii="Times New Roman" w:eastAsia="等线" w:hAnsi="Times New Roman"/>
          <w:szCs w:val="20"/>
        </w:rPr>
      </w:pPr>
      <w:r>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Pr>
          <w:rFonts w:eastAsia="Malgun Gothic"/>
          <w:szCs w:val="20"/>
        </w:rPr>
        <w:t xml:space="preserve"> contiguous sub-channels included in the corresponding resource pool within the time interval </w:t>
      </w:r>
      <m:oMath>
        <m:r>
          <w:rPr>
            <w:rFonts w:ascii="Cambria Math" w:hAnsi="Cambria Math"/>
            <w:szCs w:val="20"/>
            <w:lang w:eastAsia="en-GB"/>
          </w:rPr>
          <m:t>[</m:t>
        </m:r>
        <m:r>
          <w:rPr>
            <w:rFonts w:ascii="Cambria Math" w:hAnsi="Cambria Math"/>
            <w:szCs w:val="20"/>
            <w:lang w:eastAsia="en-GB"/>
          </w:rPr>
          <m:t>n</m:t>
        </m:r>
        <m:r>
          <w:rPr>
            <w:rFonts w:ascii="Cambria Math" w:hAnsi="Cambria Math"/>
            <w:szCs w:val="20"/>
            <w:lang w:eastAsia="en-GB"/>
          </w:rPr>
          <m:t>+</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m:t>
        </m:r>
        <m:r>
          <w:rPr>
            <w:rFonts w:ascii="Cambria Math" w:hAnsi="Cambria Math"/>
            <w:szCs w:val="20"/>
            <w:lang w:eastAsia="en-GB"/>
          </w:rPr>
          <m:t>n</m:t>
        </m:r>
        <m:r>
          <w:rPr>
            <w:rFonts w:ascii="Cambria Math" w:hAnsi="Cambria Math"/>
            <w:szCs w:val="20"/>
            <w:lang w:eastAsia="en-GB"/>
          </w:rPr>
          <m:t>+</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Pr>
          <w:rFonts w:eastAsia="Malgun Gothic"/>
          <w:szCs w:val="20"/>
        </w:rPr>
        <w:t xml:space="preserve"> correspond to one candidate single-slot resource</w:t>
      </w:r>
      <w:r>
        <w:rPr>
          <w:rFonts w:eastAsia="Malgun Gothic"/>
          <w:color w:val="000000" w:themeColor="text1"/>
          <w:szCs w:val="20"/>
        </w:rPr>
        <w:t xml:space="preserve"> </w:t>
      </w:r>
      <w:r>
        <w:rPr>
          <w:color w:val="000000" w:themeColor="text1"/>
          <w:szCs w:val="20"/>
        </w:rPr>
        <w:t xml:space="preserve">for UE performing full sensing, in a set of </w:t>
      </w:r>
      <w:r>
        <w:rPr>
          <w:i/>
          <w:iCs/>
          <w:color w:val="000000" w:themeColor="text1"/>
          <w:szCs w:val="20"/>
        </w:rPr>
        <w:t>Y</w:t>
      </w:r>
      <w:r>
        <w:rPr>
          <w:color w:val="000000" w:themeColor="text1"/>
          <w:szCs w:val="20"/>
        </w:rPr>
        <w:t xml:space="preserve"> candidate slots within the time interval </w:t>
      </w:r>
      <m:oMath>
        <m:d>
          <m:dPr>
            <m:begChr m:val="["/>
            <m:endChr m:val="]"/>
            <m:ctrlPr>
              <w:rPr>
                <w:rFonts w:ascii="Cambria Math" w:hAnsi="Cambria Math"/>
                <w:i/>
                <w:iCs/>
                <w:color w:val="000000" w:themeColor="text1"/>
                <w:szCs w:val="20"/>
                <w:lang w:eastAsia="en-GB"/>
              </w:rPr>
            </m:ctrlPr>
          </m:dPr>
          <m:e>
            <m:r>
              <w:rPr>
                <w:rFonts w:ascii="Cambria Math" w:hAnsi="Cambria Math"/>
                <w:color w:val="000000" w:themeColor="text1"/>
                <w:szCs w:val="20"/>
                <w:lang w:eastAsia="en-GB"/>
              </w:rPr>
              <m:t>n</m:t>
            </m:r>
            <m:r>
              <w:rPr>
                <w:rFonts w:ascii="Cambria Math" w:hAnsi="Cambria Math"/>
                <w:color w:val="000000" w:themeColor="text1"/>
                <w:szCs w:val="20"/>
                <w:lang w:eastAsia="en-GB"/>
              </w:rPr>
              <m:t>+</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m:t>
            </m:r>
            <m:r>
              <w:rPr>
                <w:rFonts w:ascii="Cambria Math" w:hAnsi="Cambria Math"/>
                <w:color w:val="000000" w:themeColor="text1"/>
                <w:szCs w:val="20"/>
                <w:lang w:eastAsia="en-GB"/>
              </w:rPr>
              <m:t>n</m:t>
            </m:r>
            <m:r>
              <w:rPr>
                <w:rFonts w:ascii="Cambria Math" w:hAnsi="Cambria Math"/>
                <w:color w:val="000000" w:themeColor="text1"/>
                <w:szCs w:val="20"/>
                <w:lang w:eastAsia="en-GB"/>
              </w:rPr>
              <m:t>+</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e>
        </m:d>
      </m:oMath>
      <w:r>
        <w:rPr>
          <w:color w:val="000000" w:themeColor="text1"/>
          <w:szCs w:val="20"/>
        </w:rPr>
        <w:t xml:space="preserve"> </w:t>
      </w:r>
      <w:ins w:id="142" w:author="Author">
        <w:r>
          <w:rPr>
            <w:rFonts w:eastAsia="Malgun Gothic"/>
            <w:szCs w:val="20"/>
          </w:rPr>
          <w:t xml:space="preserve">if </w:t>
        </w:r>
        <m:oMath>
          <m:sSub>
            <m:sSubPr>
              <m:ctrlPr>
                <w:rPr>
                  <w:rFonts w:ascii="Cambria Math" w:eastAsia="Calibri" w:hAnsi="Cambria Math"/>
                  <w:i/>
                  <w:szCs w:val="20"/>
                </w:rPr>
              </m:ctrlPr>
            </m:sSubPr>
            <m:e>
              <m:r>
                <w:rPr>
                  <w:rFonts w:ascii="Cambria Math" w:eastAsia="Calibri" w:hAnsi="Cambria Math"/>
                  <w:szCs w:val="20"/>
                </w:rPr>
                <m:t>P</m:t>
              </m:r>
            </m:e>
            <m:sub>
              <m:r>
                <m:rPr>
                  <m:sty m:val="p"/>
                </m:rPr>
                <w:rPr>
                  <w:rFonts w:ascii="Cambria Math" w:eastAsia="Calibri" w:hAnsi="Cambria Math"/>
                  <w:szCs w:val="20"/>
                </w:rPr>
                <m:t>rsvp_TX</m:t>
              </m:r>
              <m:ctrlPr>
                <w:rPr>
                  <w:rFonts w:ascii="Cambria Math" w:eastAsia="Calibri" w:hAnsi="Cambria Math"/>
                  <w:szCs w:val="20"/>
                </w:rPr>
              </m:ctrlPr>
            </m:sub>
          </m:sSub>
          <m:r>
            <w:rPr>
              <w:rFonts w:ascii="Cambria Math" w:hAnsi="Cambria Math"/>
              <w:kern w:val="2"/>
              <w:szCs w:val="20"/>
            </w:rPr>
            <m:t>≠</m:t>
          </m:r>
          <m:r>
            <w:rPr>
              <w:rFonts w:ascii="Cambria Math" w:eastAsia="Malgun Gothic" w:hAnsi="Cambria Math"/>
              <w:szCs w:val="20"/>
            </w:rPr>
            <m:t>0</m:t>
          </m:r>
        </m:oMath>
      </w:ins>
      <w:del w:id="143" w:author="Author">
        <w:r>
          <w:rPr>
            <w:color w:val="000000" w:themeColor="text1"/>
            <w:szCs w:val="20"/>
          </w:rPr>
          <w:delText xml:space="preserve">for UE performing periodic-based partial sensing </w:delText>
        </w:r>
      </w:del>
      <w:r>
        <w:rPr>
          <w:rFonts w:eastAsia="Malgun Gothic"/>
          <w:color w:val="000000" w:themeColor="text1"/>
          <w:szCs w:val="20"/>
        </w:rPr>
        <w:t>correspond to one candidate single-slot resource</w:t>
      </w:r>
      <w:r>
        <w:rPr>
          <w:color w:val="000000" w:themeColor="text1"/>
          <w:szCs w:val="20"/>
        </w:rPr>
        <w:t xml:space="preserve">, or in a set of </w:t>
      </w:r>
      <w:r>
        <w:rPr>
          <w:i/>
          <w:iCs/>
          <w:color w:val="000000" w:themeColor="text1"/>
          <w:szCs w:val="20"/>
        </w:rPr>
        <w:t>Y'</w:t>
      </w:r>
      <w:r>
        <w:rPr>
          <w:color w:val="000000" w:themeColor="text1"/>
          <w:szCs w:val="20"/>
        </w:rPr>
        <w:t xml:space="preserve"> candidate slots within the time interval </w:t>
      </w:r>
      <m:oMath>
        <m:r>
          <w:rPr>
            <w:rFonts w:ascii="Cambria Math" w:hAnsi="Cambria Math"/>
            <w:color w:val="000000" w:themeColor="text1"/>
            <w:szCs w:val="20"/>
            <w:lang w:eastAsia="en-GB"/>
          </w:rPr>
          <m:t>[</m:t>
        </m:r>
        <m:r>
          <w:rPr>
            <w:rFonts w:ascii="Cambria Math" w:hAnsi="Cambria Math"/>
            <w:color w:val="000000" w:themeColor="text1"/>
            <w:szCs w:val="20"/>
            <w:lang w:eastAsia="en-GB"/>
          </w:rPr>
          <m:t>n</m:t>
        </m:r>
        <m:r>
          <w:rPr>
            <w:rFonts w:ascii="Cambria Math" w:hAnsi="Cambria Math"/>
            <w:color w:val="000000" w:themeColor="text1"/>
            <w:szCs w:val="20"/>
            <w:lang w:eastAsia="en-GB"/>
          </w:rPr>
          <m:t>+</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m:t>
        </m:r>
        <m:r>
          <w:rPr>
            <w:rFonts w:ascii="Cambria Math" w:hAnsi="Cambria Math"/>
            <w:color w:val="000000" w:themeColor="text1"/>
            <w:szCs w:val="20"/>
            <w:lang w:eastAsia="en-GB"/>
          </w:rPr>
          <m:t>n</m:t>
        </m:r>
        <m:r>
          <w:rPr>
            <w:rFonts w:ascii="Cambria Math" w:hAnsi="Cambria Math"/>
            <w:color w:val="000000" w:themeColor="text1"/>
            <w:szCs w:val="20"/>
            <w:lang w:eastAsia="en-GB"/>
          </w:rPr>
          <m:t>+</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r>
          <w:rPr>
            <w:rFonts w:ascii="Cambria Math" w:hAnsi="Cambria Math"/>
            <w:color w:val="000000" w:themeColor="text1"/>
            <w:szCs w:val="20"/>
            <w:lang w:eastAsia="en-GB"/>
          </w:rPr>
          <m:t>]</m:t>
        </m:r>
      </m:oMath>
      <w:r>
        <w:rPr>
          <w:color w:val="000000" w:themeColor="text1"/>
          <w:szCs w:val="20"/>
        </w:rPr>
        <w:t xml:space="preserve"> </w:t>
      </w:r>
      <w:del w:id="144" w:author="Author">
        <w:r>
          <w:rPr>
            <w:color w:val="000000" w:themeColor="text1"/>
            <w:szCs w:val="20"/>
          </w:rPr>
          <w:delText xml:space="preserve">for UE performing contiguous partial sensing </w:delText>
        </w:r>
      </w:del>
      <w:r>
        <w:rPr>
          <w:color w:val="000000" w:themeColor="text1"/>
          <w:szCs w:val="20"/>
        </w:rPr>
        <w:t xml:space="preserve">if </w:t>
      </w:r>
      <w:proofErr w:type="spellStart"/>
      <w:r>
        <w:rPr>
          <w:i/>
          <w:iCs/>
          <w:color w:val="000000" w:themeColor="text1"/>
          <w:szCs w:val="20"/>
        </w:rPr>
        <w:t>P</w:t>
      </w:r>
      <w:r>
        <w:rPr>
          <w:color w:val="000000" w:themeColor="text1"/>
          <w:szCs w:val="20"/>
          <w:vertAlign w:val="subscript"/>
        </w:rPr>
        <w:t>rsvp_TX</w:t>
      </w:r>
      <w:proofErr w:type="spellEnd"/>
      <w:r>
        <w:rPr>
          <w:i/>
          <w:iCs/>
          <w:color w:val="000000" w:themeColor="text1"/>
          <w:szCs w:val="20"/>
        </w:rPr>
        <w:t>=0</w:t>
      </w:r>
      <w:r>
        <w:rPr>
          <w:color w:val="000000" w:themeColor="text1"/>
          <w:szCs w:val="20"/>
        </w:rPr>
        <w:t xml:space="preserve">, </w:t>
      </w:r>
      <w:r>
        <w:rPr>
          <w:color w:val="000000" w:themeColor="text1"/>
          <w:szCs w:val="20"/>
        </w:rPr>
        <w:t>correspond to one candidate single-slot resource</w:t>
      </w:r>
      <w:r>
        <w:rPr>
          <w:rFonts w:eastAsia="Malgun Gothic"/>
          <w:szCs w:val="20"/>
        </w:rPr>
        <w:t>, where … [27]</w:t>
      </w:r>
    </w:p>
    <w:p w:rsidR="0090426E" w:rsidRDefault="0090426E">
      <w:pPr>
        <w:snapToGrid w:val="0"/>
        <w:jc w:val="both"/>
        <w:rPr>
          <w:rFonts w:eastAsia="等线"/>
          <w:szCs w:val="20"/>
          <w:lang w:eastAsia="zh-CN"/>
        </w:rPr>
      </w:pPr>
    </w:p>
    <w:p w:rsidR="0090426E" w:rsidRDefault="002123FD">
      <w:pPr>
        <w:pStyle w:val="afff1"/>
        <w:numPr>
          <w:ilvl w:val="0"/>
          <w:numId w:val="33"/>
        </w:numPr>
        <w:snapToGrid w:val="0"/>
        <w:ind w:leftChars="0" w:left="327" w:hanging="218"/>
        <w:contextualSpacing/>
        <w:jc w:val="both"/>
        <w:rPr>
          <w:rFonts w:ascii="Times New Roman" w:eastAsia="等线" w:hAnsi="Times New Roman"/>
          <w:szCs w:val="20"/>
        </w:rPr>
      </w:pPr>
      <m:oMath>
        <m:r>
          <w:rPr>
            <w:rFonts w:ascii="Cambria Math" w:hAnsi="Cambria Math"/>
            <w:szCs w:val="20"/>
          </w:rPr>
          <m:t>Y</m:t>
        </m:r>
        <m:r>
          <m:rPr>
            <m:sty m:val="p"/>
          </m:rPr>
          <w:rPr>
            <w:rFonts w:ascii="Cambria Math" w:hAnsi="Cambria Math"/>
            <w:szCs w:val="20"/>
          </w:rPr>
          <m:t>'</m:t>
        </m:r>
      </m:oMath>
      <w:r>
        <w:rPr>
          <w:szCs w:val="20"/>
        </w:rPr>
        <w:t xml:space="preserve"> is selected by UE where </w:t>
      </w:r>
      <m:oMath>
        <m:r>
          <w:rPr>
            <w:rFonts w:ascii="Cambria Math" w:hAnsi="Cambria Math"/>
            <w:szCs w:val="20"/>
          </w:rPr>
          <m:t>Y</m:t>
        </m:r>
        <m:r>
          <m:rPr>
            <m:sty m:val="p"/>
          </m:rP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Y</m:t>
            </m:r>
          </m:e>
          <m:sub>
            <m:r>
              <w:rPr>
                <w:rFonts w:ascii="Cambria Math" w:hAnsi="Cambria Math"/>
                <w:szCs w:val="20"/>
              </w:rPr>
              <m:t>min</m:t>
            </m:r>
          </m:sub>
          <m:sup>
            <m:r>
              <w:rPr>
                <w:rFonts w:ascii="Cambria Math" w:hAnsi="Cambria Math"/>
                <w:szCs w:val="20"/>
              </w:rPr>
              <m:t>'</m:t>
            </m:r>
          </m:sup>
        </m:sSubSup>
      </m:oMath>
      <w:r>
        <w:rPr>
          <w:szCs w:val="20"/>
        </w:rPr>
        <w:t xml:space="preserve">. </w:t>
      </w:r>
      <w:r>
        <w:rPr>
          <w:rFonts w:eastAsia="Malgun Gothic"/>
          <w:szCs w:val="20"/>
        </w:rPr>
        <w:t xml:space="preserve">When the UE performs </w:t>
      </w:r>
      <w:ins w:id="145" w:author="Kevin Lin" w:date="2022-10-02T08:10:00Z">
        <w:r>
          <w:rPr>
            <w:rFonts w:eastAsia="Malgun Gothic"/>
            <w:szCs w:val="20"/>
          </w:rPr>
          <w:t xml:space="preserve">at least </w:t>
        </w:r>
      </w:ins>
      <w:r>
        <w:rPr>
          <w:rFonts w:eastAsia="Malgun Gothic"/>
          <w:szCs w:val="20"/>
        </w:rPr>
        <w:t xml:space="preserve">contiguous partial sensing and if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Pr>
          <w:rFonts w:eastAsia="Malgun Gothic"/>
          <w:szCs w:val="20"/>
        </w:rPr>
        <w:t>, … [7]</w:t>
      </w:r>
    </w:p>
    <w:p w:rsidR="0090426E" w:rsidRDefault="002123FD">
      <w:pPr>
        <w:pStyle w:val="afff1"/>
        <w:numPr>
          <w:ilvl w:val="0"/>
          <w:numId w:val="33"/>
        </w:numPr>
        <w:snapToGrid w:val="0"/>
        <w:ind w:leftChars="0" w:left="327" w:hanging="218"/>
        <w:contextualSpacing/>
        <w:jc w:val="both"/>
        <w:rPr>
          <w:rFonts w:ascii="Times New Roman" w:eastAsia="等线" w:hAnsi="Times New Roman"/>
          <w:szCs w:val="20"/>
        </w:rPr>
      </w:pPr>
      <m:oMath>
        <m:r>
          <w:rPr>
            <w:rFonts w:ascii="Cambria Math" w:hAnsi="Cambria Math"/>
            <w:szCs w:val="20"/>
            <w:lang w:val="zh-CN"/>
          </w:rPr>
          <m:t>Y</m:t>
        </m:r>
        <m:r>
          <m:rPr>
            <m:sty m:val="p"/>
          </m:rPr>
          <w:rPr>
            <w:rFonts w:ascii="Cambria Math" w:hAnsi="Cambria Math"/>
            <w:szCs w:val="20"/>
            <w:lang w:val="en-US"/>
          </w:rPr>
          <m:t>'</m:t>
        </m:r>
      </m:oMath>
      <w:r w:rsidRPr="00D45116">
        <w:rPr>
          <w:szCs w:val="20"/>
          <w:lang w:val="en-US"/>
        </w:rPr>
        <w:t xml:space="preserve"> is selected by UE where </w:t>
      </w:r>
      <m:oMath>
        <m:r>
          <w:rPr>
            <w:rFonts w:ascii="Cambria Math" w:hAnsi="Cambria Math"/>
            <w:szCs w:val="20"/>
            <w:lang w:val="zh-CN"/>
          </w:rPr>
          <m:t>Y</m:t>
        </m:r>
        <m:r>
          <m:rPr>
            <m:sty m:val="p"/>
          </m:rPr>
          <w:rPr>
            <w:rFonts w:ascii="Cambria Math" w:hAnsi="Cambria Math"/>
            <w:szCs w:val="20"/>
            <w:lang w:val="en-US"/>
          </w:rPr>
          <m:t>'≥</m:t>
        </m:r>
        <m:sSubSup>
          <m:sSubSupPr>
            <m:ctrlPr>
              <w:rPr>
                <w:rFonts w:ascii="Cambria Math" w:hAnsi="Cambria Math"/>
                <w:i/>
                <w:iCs/>
                <w:szCs w:val="20"/>
                <w:lang w:val="zh-CN"/>
              </w:rPr>
            </m:ctrlPr>
          </m:sSubSupPr>
          <m:e>
            <m:r>
              <w:rPr>
                <w:rFonts w:ascii="Cambria Math" w:hAnsi="Cambria Math"/>
                <w:szCs w:val="20"/>
                <w:lang w:val="zh-CN"/>
              </w:rPr>
              <m:t>Y</m:t>
            </m:r>
          </m:e>
          <m:sub>
            <m:r>
              <w:rPr>
                <w:rFonts w:ascii="Cambria Math" w:hAnsi="Cambria Math"/>
                <w:szCs w:val="20"/>
                <w:lang w:val="zh-CN"/>
              </w:rPr>
              <m:t>min</m:t>
            </m:r>
          </m:sub>
          <m:sup>
            <m:r>
              <w:rPr>
                <w:rFonts w:ascii="Cambria Math" w:hAnsi="Cambria Math"/>
                <w:szCs w:val="20"/>
                <w:lang w:val="en-US"/>
              </w:rPr>
              <m:t>'</m:t>
            </m:r>
          </m:sup>
        </m:sSubSup>
      </m:oMath>
      <w:r w:rsidRPr="00D45116">
        <w:rPr>
          <w:szCs w:val="20"/>
          <w:lang w:val="en-US"/>
        </w:rPr>
        <w:t xml:space="preserve">. </w:t>
      </w:r>
      <w:del w:id="146" w:author="Ji Pengyu" w:date="2022-09-23T14:21:00Z">
        <w:r w:rsidRPr="00D45116">
          <w:rPr>
            <w:rFonts w:eastAsia="Malgun Gothic"/>
            <w:szCs w:val="20"/>
            <w:lang w:val="en-US"/>
          </w:rPr>
          <w:delText xml:space="preserve">When the UE performs </w:delText>
        </w:r>
        <w:r w:rsidRPr="00D45116">
          <w:rPr>
            <w:rFonts w:eastAsia="Malgun Gothic"/>
            <w:szCs w:val="20"/>
            <w:lang w:val="en-US"/>
          </w:rPr>
          <w:delText>contiguous partial sensing and i</w:delText>
        </w:r>
      </w:del>
      <w:ins w:id="147" w:author="Ji Pengyu" w:date="2022-09-23T14:21:00Z">
        <w:r>
          <w:rPr>
            <w:rFonts w:eastAsia="Malgun Gothic"/>
            <w:szCs w:val="20"/>
            <w:lang w:val="zh-CN"/>
          </w:rPr>
          <w:t>I</w:t>
        </w:r>
      </w:ins>
      <w:r>
        <w:rPr>
          <w:rFonts w:eastAsia="Malgun Gothic"/>
          <w:szCs w:val="20"/>
          <w:lang w:val="zh-CN"/>
        </w:rPr>
        <w:t xml:space="preserve">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Pr>
          <w:rFonts w:eastAsia="Malgun Gothic"/>
          <w:szCs w:val="20"/>
        </w:rPr>
        <w:t>, … [9] [27]</w:t>
      </w:r>
    </w:p>
    <w:p w:rsidR="0090426E" w:rsidRDefault="0090426E">
      <w:pPr>
        <w:snapToGrid w:val="0"/>
        <w:contextualSpacing/>
        <w:jc w:val="both"/>
        <w:rPr>
          <w:rFonts w:ascii="Times New Roman" w:eastAsia="等线" w:hAnsi="Times New Roman"/>
          <w:sz w:val="18"/>
          <w:szCs w:val="18"/>
          <w:lang w:eastAsia="zh-CN"/>
        </w:rPr>
      </w:pPr>
    </w:p>
    <w:p w:rsidR="0090426E" w:rsidRDefault="002123FD">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FL assessment/comments/recommendations:</w:t>
      </w:r>
      <w:r>
        <w:rPr>
          <w:rFonts w:ascii="Calibri" w:hAnsi="Calibri" w:cs="Calibri"/>
          <w:color w:val="000000" w:themeColor="text1"/>
          <w:sz w:val="22"/>
        </w:rPr>
        <w:t xml:space="preserve"> </w:t>
      </w:r>
    </w:p>
    <w:p w:rsidR="0090426E" w:rsidRDefault="002123FD">
      <w:pPr>
        <w:pStyle w:val="afff1"/>
        <w:numPr>
          <w:ilvl w:val="0"/>
          <w:numId w:val="39"/>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According to the past agreements cited in Section 2.2.1 for Issue #1-6 (not copied here again to save space) and </w:t>
      </w:r>
      <w:proofErr w:type="gramStart"/>
      <w:r>
        <w:rPr>
          <w:rFonts w:ascii="Calibri" w:hAnsi="Calibri" w:cs="Calibri"/>
          <w:color w:val="000000" w:themeColor="text1"/>
        </w:rPr>
        <w:t>taking into account</w:t>
      </w:r>
      <w:proofErr w:type="gramEnd"/>
      <w:r>
        <w:rPr>
          <w:rFonts w:ascii="Calibri" w:hAnsi="Calibri" w:cs="Calibri"/>
          <w:color w:val="000000" w:themeColor="text1"/>
        </w:rPr>
        <w:t xml:space="preserve"> of all the proposed TPs in this meeting, the following TP 1-7 (I) in Section 2.3.1 is recommended from the FL. This is inte</w:t>
      </w:r>
      <w:r>
        <w:rPr>
          <w:rFonts w:ascii="Calibri" w:hAnsi="Calibri" w:cs="Calibri"/>
          <w:color w:val="000000" w:themeColor="text1"/>
        </w:rPr>
        <w:t xml:space="preserve">nded to align with the recommended TP 1-6 (I) in the previous Issue #1-6. </w:t>
      </w:r>
    </w:p>
    <w:p w:rsidR="0090426E" w:rsidRDefault="002123FD">
      <w:pPr>
        <w:pStyle w:val="30"/>
      </w:pPr>
      <w:r>
        <w:t>FL Proposal for Round 1</w:t>
      </w:r>
    </w:p>
    <w:p w:rsidR="0090426E" w:rsidRDefault="002123FD">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Text Proposal 1-7 (I):</w:t>
      </w:r>
    </w:p>
    <w:p w:rsidR="0090426E" w:rsidRDefault="002123FD">
      <w:pPr>
        <w:rPr>
          <w:b/>
          <w:color w:val="FF0000"/>
          <w:lang w:eastAsia="zh-CN"/>
        </w:rPr>
      </w:pPr>
      <w:r>
        <w:rPr>
          <w:b/>
          <w:color w:val="FF0000"/>
          <w:lang w:eastAsia="zh-CN"/>
        </w:rPr>
        <w:t>------------------------------------------------ Start of Text Proposal for TS 38.214 ------------------------------------------------</w:t>
      </w:r>
    </w:p>
    <w:p w:rsidR="0090426E" w:rsidRDefault="002123FD">
      <w:pPr>
        <w:rPr>
          <w:lang w:eastAsia="zh-CN"/>
        </w:rPr>
      </w:pPr>
      <w:r>
        <w:rPr>
          <w:b/>
          <w:lang w:eastAsia="zh-CN"/>
        </w:rPr>
        <w:t xml:space="preserve">8.1.4   UE procedure for determining the subset of resources to be reported to higher layers in PSSCH resource selection in </w:t>
      </w:r>
      <w:proofErr w:type="spellStart"/>
      <w:r>
        <w:rPr>
          <w:b/>
          <w:lang w:eastAsia="zh-CN"/>
        </w:rPr>
        <w:t>sidelink</w:t>
      </w:r>
      <w:proofErr w:type="spellEnd"/>
      <w:r>
        <w:rPr>
          <w:b/>
          <w:lang w:eastAsia="zh-CN"/>
        </w:rPr>
        <w:t xml:space="preserve"> resource allocation mode 2</w:t>
      </w:r>
    </w:p>
    <w:p w:rsidR="0090426E" w:rsidRDefault="002123FD">
      <w:pPr>
        <w:spacing w:before="120" w:after="120"/>
        <w:jc w:val="center"/>
        <w:rPr>
          <w:b/>
          <w:color w:val="FF0000"/>
        </w:rPr>
      </w:pPr>
      <w:r>
        <w:rPr>
          <w:b/>
          <w:color w:val="FF0000"/>
        </w:rPr>
        <w:t>&lt;Unchanged parts omitted&gt;</w:t>
      </w:r>
    </w:p>
    <w:p w:rsidR="0090426E" w:rsidRDefault="002123FD">
      <w:pPr>
        <w:pStyle w:val="B1"/>
        <w:rPr>
          <w:lang w:eastAsia="en-GB"/>
        </w:rPr>
      </w:pPr>
      <w:r>
        <w:rPr>
          <w:rFonts w:eastAsia="Malgun Gothic"/>
          <w:lang w:eastAsia="ko-KR"/>
        </w:rPr>
        <w:t>1)</w:t>
      </w:r>
      <w:r>
        <w:rPr>
          <w:rFonts w:eastAsia="Malgun Gothic"/>
          <w:lang w:eastAsia="ko-KR"/>
        </w:rPr>
        <w:tab/>
      </w:r>
      <w:r>
        <w:rPr>
          <w:rFonts w:eastAsia="Malgun Gothic" w:hint="eastAsia"/>
          <w:lang w:eastAsia="ko-KR"/>
        </w:rPr>
        <w:t>A candidate single-</w:t>
      </w:r>
      <w:r>
        <w:rPr>
          <w:rFonts w:eastAsia="Malgun Gothic"/>
          <w:lang w:eastAsia="ko-KR"/>
        </w:rPr>
        <w:t>slot</w:t>
      </w:r>
      <w:r>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Pr>
          <w:rFonts w:eastAsia="Malgun Gothic" w:hint="eastAsia"/>
          <w:lang w:eastAsia="ko-KR"/>
        </w:rPr>
        <w:t xml:space="preserve"> is defined</w:t>
      </w:r>
      <w:r>
        <w:rPr>
          <w:rFonts w:eastAsia="Malgun Gothic" w:hint="eastAsia"/>
          <w:lang w:eastAsia="ko-KR"/>
        </w:rPr>
        <w:t xml:space="preserve">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eastAsia="Malgun Gothic" w:hint="eastAsia"/>
          <w:lang w:eastAsia="ko-KR"/>
        </w:rPr>
        <w:t xml:space="preserve"> contiguous sub-channels with sub-channel </w:t>
      </w:r>
      <w:proofErr w:type="spellStart"/>
      <w:r>
        <w:rPr>
          <w:rFonts w:eastAsia="Malgun Gothic" w:hint="eastAsia"/>
          <w:i/>
          <w:lang w:eastAsia="ko-KR"/>
        </w:rPr>
        <w:t>x+j</w:t>
      </w:r>
      <w:proofErr w:type="spellEnd"/>
      <w:r>
        <w:rPr>
          <w:rFonts w:eastAsia="Malgun Gothic" w:hint="eastAsia"/>
          <w:i/>
          <w:lang w:eastAsia="ko-KR"/>
        </w:rPr>
        <w:t xml:space="preserve"> </w:t>
      </w:r>
      <w:r>
        <w:rPr>
          <w:rFonts w:eastAsia="Malgun Gothic" w:hint="eastAsia"/>
          <w:lang w:eastAsia="ko-KR"/>
        </w:rPr>
        <w:t xml:space="preserve">in </w:t>
      </w:r>
      <w:r>
        <w:rPr>
          <w:rFonts w:eastAsia="Malgun Gothic"/>
          <w:lang w:eastAsia="ko-KR"/>
        </w:rPr>
        <w:t>slot</w:t>
      </w:r>
      <w:r>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r>
              <w:rPr>
                <w:rFonts w:ascii="Cambria Math" w:eastAsia="Malgun Gothic" w:hAnsi="Cambria Math"/>
              </w:rPr>
              <m:t>'</m:t>
            </m:r>
          </m:e>
          <m:sub>
            <m:r>
              <w:rPr>
                <w:rFonts w:ascii="Cambria Math" w:eastAsia="Malgun Gothic" w:hAnsi="Cambria Math"/>
              </w:rPr>
              <m:t>y</m:t>
            </m:r>
          </m:sub>
          <m:sup>
            <m:r>
              <w:rPr>
                <w:rFonts w:ascii="Cambria Math" w:eastAsia="Malgun Gothic" w:hAnsi="Cambria Math"/>
              </w:rPr>
              <m:t>SL</m:t>
            </m:r>
          </m:sup>
        </m:sSubSup>
      </m:oMath>
      <w:r>
        <w:rPr>
          <w:rFonts w:eastAsia="Malgun Gothic" w:hint="eastAsia"/>
          <w:lang w:eastAsia="ko-KR"/>
        </w:rPr>
        <w:t xml:space="preserve"> where </w:t>
      </w:r>
      <m:oMath>
        <m:r>
          <w:rPr>
            <w:rFonts w:ascii="Cambria Math" w:hAnsi="Cambria Math"/>
            <w:lang w:eastAsia="en-GB"/>
          </w:rPr>
          <m:t>j</m:t>
        </m:r>
        <m:r>
          <w:rPr>
            <w:rFonts w:ascii="Cambria Math" w:hAnsi="Cambria Math"/>
            <w:lang w:eastAsia="en-GB"/>
          </w:rPr>
          <m:t>=0,...,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m:t>
        </m:r>
        <m:r>
          <w:rPr>
            <w:rFonts w:ascii="Cambria Math" w:hAnsi="Cambria Math"/>
            <w:lang w:eastAsia="en-GB"/>
          </w:rPr>
          <m:t>1</m:t>
        </m:r>
      </m:oMath>
      <w:r>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eastAsia="Malgun Gothic" w:hint="eastAsia"/>
          <w:lang w:eastAsia="ko-KR"/>
        </w:rPr>
        <w:t xml:space="preserve"> correspond to one candidate single-s</w:t>
      </w:r>
      <w:r>
        <w:rPr>
          <w:rFonts w:eastAsia="Malgun Gothic"/>
          <w:lang w:eastAsia="ko-KR"/>
        </w:rPr>
        <w:t>lot</w:t>
      </w:r>
      <w:r>
        <w:rPr>
          <w:rFonts w:eastAsia="Malgun Gothic" w:hint="eastAsia"/>
          <w:lang w:eastAsia="ko-KR"/>
        </w:rPr>
        <w:t xml:space="preserve"> resource</w:t>
      </w:r>
      <w:r>
        <w:rPr>
          <w:rFonts w:eastAsia="Malgun Gothic"/>
          <w:color w:val="000000" w:themeColor="text1"/>
          <w:lang w:eastAsia="ko-KR"/>
        </w:rPr>
        <w:t xml:space="preserve"> </w:t>
      </w:r>
      <w:r>
        <w:rPr>
          <w:color w:val="000000" w:themeColor="text1"/>
          <w:lang w:eastAsia="ko-KR"/>
        </w:rPr>
        <w:t xml:space="preserve">for UE performing full sensing, 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w:t>
      </w:r>
      <w:del w:id="148" w:author="Kevin Lin" w:date="2022-10-11T17:57:00Z">
        <w:r>
          <w:rPr>
            <w:color w:val="000000" w:themeColor="text1"/>
            <w:lang w:eastAsia="ko-KR"/>
          </w:rPr>
          <w:delText xml:space="preserve">for UE performing periodic-based partial sensing </w:delText>
        </w:r>
      </w:del>
      <w:r>
        <w:rPr>
          <w:rFonts w:eastAsia="Malgun Gothic"/>
          <w:color w:val="000000" w:themeColor="text1"/>
          <w:lang w:eastAsia="ko-KR"/>
        </w:rPr>
        <w:t>correspond to one candidate single-slot resource</w:t>
      </w:r>
      <w:ins w:id="149" w:author="Kevin Lin" w:date="2022-10-11T17:57:00Z">
        <w:r>
          <w:rPr>
            <w:color w:val="000000" w:themeColor="text1"/>
            <w:lang w:eastAsia="ko-KR"/>
          </w:rPr>
          <w:t xml:space="preserve"> for UE performing periodic-based partial sensing</w:t>
        </w:r>
      </w:ins>
      <w:ins w:id="150" w:author="Kevin Lin" w:date="2022-10-11T17:58:00Z">
        <w:r>
          <w:rPr>
            <w:color w:val="000000" w:themeColor="text1"/>
            <w:lang w:eastAsia="ko-KR"/>
          </w:rPr>
          <w:t xml:space="preserve"> and </w:t>
        </w:r>
      </w:ins>
      <w:ins w:id="151" w:author="Kevin Lin" w:date="2022-10-11T17:59:00Z">
        <w:r w:rsidRPr="00D45116">
          <w:rPr>
            <w:rFonts w:eastAsia="宋体"/>
            <w:lang w:val="en-US"/>
          </w:rPr>
          <w:t>resource (re)selection triggered by periodic transmission</w:t>
        </w:r>
        <w:r>
          <w:rPr>
            <w:rFonts w:eastAsia="宋体"/>
            <w:lang w:val="en-AU"/>
          </w:rPr>
          <w:t xml:space="preserv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Pr>
            <w:rFonts w:eastAsia="宋体"/>
            <w:lang w:val="en-AU"/>
          </w:rPr>
          <w:t>)</w:t>
        </w:r>
      </w:ins>
      <w:r>
        <w:rPr>
          <w:color w:val="000000" w:themeColor="text1"/>
          <w:lang w:eastAsia="ko-KR"/>
        </w:rPr>
        <w:t xml:space="preserve">, or in a set of </w:t>
      </w:r>
      <w:r>
        <w:rPr>
          <w:i/>
          <w:iCs/>
          <w:color w:val="000000" w:themeColor="text1"/>
          <w:lang w:eastAsia="ko-KR"/>
        </w:rPr>
        <w:t>Y'</w:t>
      </w:r>
      <w:r>
        <w:rPr>
          <w:color w:val="000000" w:themeColor="text1"/>
          <w:lang w:eastAsia="ko-KR"/>
        </w:rPr>
        <w:t xml:space="preserve"> candidate slots within the time interval </w:t>
      </w:r>
      <m:oMath>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del w:id="152" w:author="Kevin Lin" w:date="2022-10-11T18:00:00Z">
        <w:r>
          <w:rPr>
            <w:color w:val="000000" w:themeColor="text1"/>
            <w:lang w:eastAsia="ko-KR"/>
          </w:rPr>
          <w:delText xml:space="preserve"> for UE </w:delText>
        </w:r>
        <w:r>
          <w:rPr>
            <w:color w:val="000000" w:themeColor="text1"/>
            <w:lang w:eastAsia="ko-KR"/>
          </w:rPr>
          <w:lastRenderedPageBreak/>
          <w:delText xml:space="preserve">performing contiguous partial sensing if </w:delText>
        </w:r>
        <w:r>
          <w:rPr>
            <w:i/>
            <w:iCs/>
            <w:color w:val="000000" w:themeColor="text1"/>
          </w:rPr>
          <w:delText>P</w:delText>
        </w:r>
        <w:r>
          <w:rPr>
            <w:color w:val="000000" w:themeColor="text1"/>
            <w:vertAlign w:val="subscript"/>
          </w:rPr>
          <w:delText>rsvp_TX</w:delText>
        </w:r>
        <w:r>
          <w:rPr>
            <w:i/>
            <w:iCs/>
            <w:color w:val="000000" w:themeColor="text1"/>
          </w:rPr>
          <w:delText>=0</w:delText>
        </w:r>
        <w:r>
          <w:rPr>
            <w:color w:val="000000" w:themeColor="text1"/>
            <w:lang w:eastAsia="ko-KR"/>
          </w:rPr>
          <w:delText>,</w:delText>
        </w:r>
      </w:del>
      <w:r>
        <w:rPr>
          <w:color w:val="000000" w:themeColor="text1"/>
          <w:lang w:eastAsia="ko-KR"/>
        </w:rPr>
        <w:t xml:space="preserve"> correspond to one candidate single-slot resource</w:t>
      </w:r>
      <w:ins w:id="153" w:author="Kevin Lin" w:date="2022-10-11T18:00:00Z">
        <w:r>
          <w:rPr>
            <w:color w:val="000000" w:themeColor="text1"/>
            <w:lang w:eastAsia="ko-KR"/>
          </w:rPr>
          <w:t xml:space="preserve"> for UE performing </w:t>
        </w:r>
      </w:ins>
      <w:ins w:id="154" w:author="Kevin Lin" w:date="2022-10-11T18:05:00Z">
        <w:r>
          <w:rPr>
            <w:color w:val="000000" w:themeColor="text1"/>
            <w:lang w:eastAsia="ko-KR"/>
          </w:rPr>
          <w:t xml:space="preserve">at least </w:t>
        </w:r>
      </w:ins>
      <w:ins w:id="155" w:author="Kevin Lin" w:date="2022-10-11T18:00:00Z">
        <w:r>
          <w:rPr>
            <w:color w:val="000000" w:themeColor="text1"/>
            <w:lang w:eastAsia="ko-KR"/>
          </w:rPr>
          <w:t xml:space="preserve">contiguous partial sensing </w:t>
        </w:r>
      </w:ins>
      <w:ins w:id="156" w:author="Kevin Lin" w:date="2022-10-11T18:01:00Z">
        <w:r>
          <w:rPr>
            <w:color w:val="000000" w:themeColor="text1"/>
            <w:lang w:eastAsia="ko-KR"/>
          </w:rPr>
          <w:t xml:space="preserve">and </w:t>
        </w:r>
        <w:r w:rsidRPr="00D45116">
          <w:rPr>
            <w:rFonts w:eastAsia="宋体"/>
            <w:lang w:val="en-US"/>
          </w:rPr>
          <w:t xml:space="preserve">resource (re)selection triggered by </w:t>
        </w:r>
        <w:r>
          <w:rPr>
            <w:rFonts w:eastAsia="宋体"/>
            <w:lang w:val="en-AU"/>
          </w:rPr>
          <w:t>a</w:t>
        </w:r>
        <w:r w:rsidRPr="00D45116">
          <w:rPr>
            <w:rFonts w:eastAsia="宋体"/>
            <w:lang w:val="en-US"/>
          </w:rPr>
          <w:t>periodic transmission</w:t>
        </w:r>
        <w:r>
          <w:rPr>
            <w:rFonts w:eastAsia="宋体"/>
            <w:lang w:val="en-AU"/>
          </w:rPr>
          <w:t xml:space="preserv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Pr>
            <w:rFonts w:eastAsia="宋体"/>
            <w:lang w:val="en-AU"/>
          </w:rPr>
          <w:t>)</w:t>
        </w:r>
      </w:ins>
      <w:r>
        <w:rPr>
          <w:rFonts w:eastAsia="Malgun Gothic" w:hint="eastAsia"/>
          <w:lang w:eastAsia="ko-KR"/>
        </w:rPr>
        <w:t xml:space="preserve">, where </w:t>
      </w:r>
    </w:p>
    <w:p w:rsidR="0090426E" w:rsidRDefault="002123FD">
      <w:pPr>
        <w:pStyle w:val="B2"/>
        <w:rPr>
          <w:lang w:eastAsia="en-GB"/>
        </w:rPr>
      </w:pPr>
      <w:r>
        <w:rPr>
          <w:rFonts w:eastAsia="Malgun Gothic"/>
          <w:lang w:eastAsia="ko-KR"/>
        </w:rPr>
        <w:t>-</w:t>
      </w:r>
      <w:r>
        <w:rPr>
          <w:rFonts w:eastAsia="Malgun Gothic"/>
          <w:lang w:eastAsia="ko-KR"/>
        </w:rPr>
        <w:tab/>
        <w:t>selection</w:t>
      </w:r>
      <w:r>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rFonts w:eastAsia="Malgun Gothic" w:hint="eastAsia"/>
          <w:lang w:eastAsia="ko-KR"/>
        </w:rPr>
        <w:t xml:space="preserve"> </w:t>
      </w:r>
      <w:r>
        <w:rPr>
          <w:rFonts w:eastAsia="Malgun Gothic"/>
          <w:lang w:eastAsia="ko-KR"/>
        </w:rPr>
        <w:t>is</w:t>
      </w:r>
      <w:r>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m:t>
            </m:r>
            <m:r>
              <w:rPr>
                <w:rFonts w:ascii="Cambria Math" w:hAnsi="Cambria Math"/>
                <w:lang w:eastAsia="en-GB"/>
              </w:rPr>
              <m:t>,1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m:t>
            </m:r>
            <m:r>
              <w:rPr>
                <w:rFonts w:ascii="Cambria Math" w:hAnsi="Cambria Math"/>
                <w:lang w:eastAsia="en-GB"/>
              </w:rPr>
              <m:t>,1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Pr>
          <w:rFonts w:eastAsiaTheme="minorEastAsia"/>
        </w:rPr>
        <w:t xml:space="preserve"> </w:t>
      </w:r>
      <w:r>
        <w:t>is the SCS configuration of the SL BWP</w:t>
      </w:r>
      <w:r>
        <w:rPr>
          <w:rFonts w:eastAsia="Malgun Gothic"/>
          <w:lang w:eastAsia="en-GB"/>
        </w:rPr>
        <w:t xml:space="preserve">; </w:t>
      </w:r>
    </w:p>
    <w:p w:rsidR="0090426E" w:rsidRDefault="002123FD">
      <w:pPr>
        <w:pStyle w:val="B2"/>
        <w:rPr>
          <w:rFonts w:eastAsia="Malgun Gothic"/>
          <w:lang w:eastAsia="en-GB"/>
        </w:rPr>
      </w:pPr>
      <w:bookmarkStart w:id="157" w:name="_Hlk26190437"/>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m:t>
            </m:r>
            <m:r>
              <w:rPr>
                <w:rFonts w:ascii="Cambria Math" w:hAnsi="Cambria Math"/>
                <w:lang w:eastAsia="en-GB"/>
              </w:rPr>
              <m:t>T</m:t>
            </m:r>
          </m:e>
          <m:sub>
            <m:r>
              <w:rPr>
                <w:rFonts w:ascii="Cambria Math" w:hAnsi="Cambria Math"/>
                <w:lang w:eastAsia="en-GB"/>
              </w:rPr>
              <m:t>2</m:t>
            </m:r>
            <m:r>
              <w:rPr>
                <w:rFonts w:ascii="Cambria Math" w:hAnsi="Cambria Math"/>
                <w:lang w:eastAsia="en-GB"/>
              </w:rPr>
              <m:t>min</m:t>
            </m:r>
          </m:sub>
        </m:sSub>
      </m:oMath>
      <w:r>
        <w:rPr>
          <w:lang w:val="en-US"/>
        </w:rPr>
        <w:t xml:space="preserve"> </w:t>
      </w:r>
      <w:r>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r>
              <w:rPr>
                <w:rFonts w:ascii="Cambria Math" w:hAnsi="Cambria Math"/>
                <w:lang w:eastAsia="en-GB"/>
              </w:rPr>
              <m:t>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Pr>
          <w:rFonts w:eastAsia="Malgun Gothic"/>
          <w:lang w:eastAsia="en-GB"/>
        </w:rPr>
        <w:t xml:space="preserve"> </w:t>
      </w:r>
      <m:oMath>
        <m:r>
          <w:rPr>
            <w:rFonts w:ascii="Cambria Math" w:hAnsi="Cambria Math"/>
            <w:lang w:eastAsia="en-GB"/>
          </w:rPr>
          <m:t>≤</m:t>
        </m:r>
      </m:oMath>
      <w:r>
        <w:rPr>
          <w:rFonts w:eastAsia="Malgun Gothic"/>
          <w:lang w:eastAsia="en-GB"/>
        </w:rPr>
        <w:t xml:space="preserve"> remaining packet </w:t>
      </w:r>
      <w:r>
        <w:rPr>
          <w:rFonts w:eastAsia="Malgun Gothic"/>
          <w:lang w:val="en-US" w:eastAsia="en-GB"/>
        </w:rPr>
        <w:t xml:space="preserve">delay </w:t>
      </w:r>
      <w:r>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157"/>
        <m:r>
          <w:rPr>
            <w:rFonts w:ascii="Cambria Math" w:hAnsi="Cambria Math"/>
            <w:lang w:eastAsia="en-GB"/>
          </w:rPr>
          <m:t xml:space="preserve"> </m:t>
        </m:r>
      </m:oMath>
      <w:r>
        <w:rPr>
          <w:lang w:eastAsia="en-GB"/>
        </w:rPr>
        <w:t>is set to the remaining packet delay budget (in slots)</w:t>
      </w:r>
      <w:r>
        <w:rPr>
          <w:rFonts w:eastAsia="Malgun Gothic"/>
          <w:lang w:eastAsia="en-GB"/>
        </w:rPr>
        <w:t>.</w:t>
      </w:r>
    </w:p>
    <w:p w:rsidR="0090426E" w:rsidRDefault="002123FD">
      <w:pPr>
        <w:pStyle w:val="B2"/>
        <w:rPr>
          <w:lang w:val="en-US"/>
        </w:rPr>
      </w:pPr>
      <w:r>
        <w:t>-</w:t>
      </w:r>
      <w:r>
        <w:tab/>
      </w:r>
      <m:oMath>
        <m:r>
          <w:rPr>
            <w:rFonts w:ascii="Cambria Math" w:hAnsi="Cambria Math"/>
          </w:rPr>
          <m:t>Y</m:t>
        </m:r>
      </m:oMath>
      <w:r>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t>.</w:t>
      </w:r>
    </w:p>
    <w:p w:rsidR="0090426E" w:rsidRDefault="002123FD">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t xml:space="preserve"> is selected by UE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t xml:space="preserve">. </w:t>
      </w:r>
      <w:r>
        <w:rPr>
          <w:rFonts w:eastAsia="Malgun Gothic"/>
          <w:lang w:eastAsia="ko-KR"/>
        </w:rPr>
        <w:t xml:space="preserve">When the UE performs </w:t>
      </w:r>
      <w:ins w:id="158" w:author="Kevin Lin" w:date="2022-10-11T18:08:00Z">
        <w:r>
          <w:rPr>
            <w:rFonts w:eastAsia="Malgun Gothic"/>
            <w:lang w:eastAsia="ko-KR"/>
          </w:rPr>
          <w:t xml:space="preserve">at least </w:t>
        </w:r>
      </w:ins>
      <w:r>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Pr>
          <w:rFonts w:eastAsia="Malgun Gothic"/>
          <w:lang w:val="en-US"/>
        </w:rPr>
        <w:t xml:space="preserve">the number of candidate single-slot resources </w:t>
      </w:r>
      <m:oMath>
        <m:r>
          <w:rPr>
            <w:rFonts w:ascii="Cambria Math" w:hAnsi="Cambria Math"/>
            <w:sz w:val="21"/>
            <w:szCs w:val="21"/>
          </w:rPr>
          <m:t>Y</m:t>
        </m:r>
        <m:r>
          <m:rPr>
            <m:sty m:val="p"/>
          </m:rPr>
          <w:rPr>
            <w:rFonts w:ascii="Cambria Math" w:hAnsi="Cambria Math"/>
            <w:sz w:val="21"/>
            <w:szCs w:val="21"/>
            <w:lang w:eastAsia="ko-KR"/>
          </w:rPr>
          <m:t>'</m:t>
        </m:r>
      </m:oMath>
      <w:r>
        <w:rPr>
          <w:rFonts w:eastAsia="Malgun Gothic"/>
          <w:sz w:val="21"/>
          <w:szCs w:val="21"/>
          <w:lang w:eastAsia="ko-KR"/>
        </w:rPr>
        <w:t xml:space="preserve"> </w:t>
      </w:r>
      <w:r>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Pr>
          <w:rFonts w:eastAsia="Malgun Gothic"/>
          <w:lang w:val="en-US"/>
        </w:rPr>
        <w:t xml:space="preserve">, </w:t>
      </w:r>
      <w:r>
        <w:rPr>
          <w:rFonts w:eastAsia="Malgun Gothic"/>
        </w:rPr>
        <w:t>it is up to UE implementation to include other candidate slots</w:t>
      </w:r>
      <w:r>
        <w:rPr>
          <w:rFonts w:eastAsia="Malgun Gothic"/>
          <w:lang w:val="en-US"/>
        </w:rPr>
        <w:t>.</w:t>
      </w:r>
    </w:p>
    <w:p w:rsidR="0090426E" w:rsidRDefault="002123FD">
      <w:pPr>
        <w:pStyle w:val="B2"/>
        <w:rPr>
          <w:rFonts w:eastAsia="Malgun Gothic"/>
          <w:lang w:eastAsia="en-GB"/>
        </w:rPr>
      </w:pPr>
      <w:r>
        <w:rPr>
          <w:rFonts w:eastAsia="Malgun Gothic" w:hint="eastAsia"/>
          <w:lang w:eastAsia="ko-KR"/>
        </w:rPr>
        <w:t xml:space="preserve">The total number of candidate single-slot </w:t>
      </w:r>
      <w:r>
        <w:rPr>
          <w:rFonts w:eastAsia="Malgun Gothic"/>
          <w:lang w:eastAsia="ko-KR"/>
        </w:rPr>
        <w:t>resource</w:t>
      </w:r>
      <w:r>
        <w:rPr>
          <w:rFonts w:eastAsia="Malgun Gothic" w:hint="eastAsia"/>
          <w:lang w:eastAsia="ko-KR"/>
        </w:rPr>
        <w:t>s is denoted by</w:t>
      </w:r>
      <w:r>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Pr>
          <w:rFonts w:eastAsia="Malgun Gothic" w:hint="eastAsia"/>
          <w:lang w:eastAsia="ko-KR"/>
        </w:rPr>
        <w:t>.</w:t>
      </w:r>
    </w:p>
    <w:p w:rsidR="0090426E" w:rsidRDefault="002123FD">
      <w:pPr>
        <w:spacing w:afterLines="50" w:after="120"/>
        <w:rPr>
          <w:b/>
          <w:color w:val="FF0000"/>
          <w:lang w:eastAsia="zh-CN"/>
        </w:rPr>
      </w:pPr>
      <w:r>
        <w:rPr>
          <w:b/>
          <w:color w:val="FF0000"/>
          <w:lang w:eastAsia="zh-CN"/>
        </w:rPr>
        <w:t>--------------------------------------------------------End of Text Proposal -------------------------------</w:t>
      </w:r>
      <w:r>
        <w:rPr>
          <w:b/>
          <w:color w:val="FF0000"/>
          <w:lang w:eastAsia="zh-CN"/>
        </w:rPr>
        <w:t>-----------------------------</w:t>
      </w:r>
    </w:p>
    <w:p w:rsidR="0090426E" w:rsidRDefault="0090426E">
      <w:pPr>
        <w:autoSpaceDE w:val="0"/>
        <w:autoSpaceDN w:val="0"/>
        <w:jc w:val="both"/>
      </w:pPr>
    </w:p>
    <w:p w:rsidR="0090426E" w:rsidRDefault="0090426E">
      <w:pPr>
        <w:autoSpaceDE w:val="0"/>
        <w:autoSpaceDN w:val="0"/>
        <w:jc w:val="both"/>
      </w:pPr>
    </w:p>
    <w:tbl>
      <w:tblPr>
        <w:tblStyle w:val="aff6"/>
        <w:tblW w:w="9776" w:type="dxa"/>
        <w:tblLook w:val="04A0" w:firstRow="1" w:lastRow="0" w:firstColumn="1" w:lastColumn="0" w:noHBand="0" w:noVBand="1"/>
      </w:tblPr>
      <w:tblGrid>
        <w:gridCol w:w="1680"/>
        <w:gridCol w:w="8096"/>
      </w:tblGrid>
      <w:tr w:rsidR="0090426E">
        <w:tc>
          <w:tcPr>
            <w:tcW w:w="1680" w:type="dxa"/>
          </w:tcPr>
          <w:p w:rsidR="0090426E" w:rsidRDefault="002123FD">
            <w:pPr>
              <w:autoSpaceDE w:val="0"/>
              <w:autoSpaceDN w:val="0"/>
              <w:jc w:val="both"/>
              <w:rPr>
                <w:rFonts w:ascii="Calibri" w:hAnsi="Calibri" w:cs="Calibri"/>
                <w:b/>
                <w:bCs/>
                <w:sz w:val="22"/>
              </w:rPr>
            </w:pPr>
            <w:r>
              <w:rPr>
                <w:rFonts w:ascii="Calibri" w:hAnsi="Calibri" w:cs="Calibri"/>
                <w:b/>
                <w:bCs/>
                <w:sz w:val="22"/>
              </w:rPr>
              <w:t>Company</w:t>
            </w:r>
          </w:p>
        </w:tc>
        <w:tc>
          <w:tcPr>
            <w:tcW w:w="8096" w:type="dxa"/>
          </w:tcPr>
          <w:p w:rsidR="0090426E" w:rsidRDefault="002123FD">
            <w:pPr>
              <w:autoSpaceDE w:val="0"/>
              <w:autoSpaceDN w:val="0"/>
              <w:jc w:val="both"/>
              <w:rPr>
                <w:rFonts w:ascii="Calibri" w:hAnsi="Calibri" w:cs="Calibri"/>
                <w:b/>
                <w:bCs/>
                <w:sz w:val="22"/>
              </w:rPr>
            </w:pPr>
            <w:r>
              <w:rPr>
                <w:rFonts w:ascii="Calibri" w:hAnsi="Calibri" w:cs="Calibri"/>
                <w:b/>
                <w:bCs/>
                <w:sz w:val="22"/>
              </w:rPr>
              <w:t>Comments</w:t>
            </w:r>
          </w:p>
        </w:tc>
      </w:tr>
      <w:tr w:rsidR="0090426E">
        <w:tc>
          <w:tcPr>
            <w:tcW w:w="1680" w:type="dxa"/>
          </w:tcPr>
          <w:p w:rsidR="0090426E" w:rsidRDefault="002123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rsidR="0090426E" w:rsidRDefault="002123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changes.</w:t>
            </w:r>
          </w:p>
        </w:tc>
      </w:tr>
      <w:tr w:rsidR="0090426E">
        <w:tc>
          <w:tcPr>
            <w:tcW w:w="1680" w:type="dxa"/>
          </w:tcPr>
          <w:p w:rsidR="0090426E" w:rsidRDefault="002123FD">
            <w:pPr>
              <w:autoSpaceDE w:val="0"/>
              <w:autoSpaceDN w:val="0"/>
              <w:jc w:val="both"/>
              <w:rPr>
                <w:rFonts w:ascii="Calibri" w:hAnsi="Calibri" w:cs="Calibri"/>
                <w:sz w:val="22"/>
              </w:rPr>
            </w:pPr>
            <w:r>
              <w:rPr>
                <w:rFonts w:ascii="Calibri" w:hAnsi="Calibri" w:cs="Calibri"/>
                <w:sz w:val="22"/>
              </w:rPr>
              <w:t>Qualcomm</w:t>
            </w:r>
          </w:p>
        </w:tc>
        <w:tc>
          <w:tcPr>
            <w:tcW w:w="8096" w:type="dxa"/>
          </w:tcPr>
          <w:p w:rsidR="0090426E" w:rsidRDefault="002123FD">
            <w:pPr>
              <w:autoSpaceDE w:val="0"/>
              <w:autoSpaceDN w:val="0"/>
              <w:jc w:val="both"/>
              <w:rPr>
                <w:rFonts w:ascii="Calibri" w:hAnsi="Calibri" w:cs="Calibri"/>
                <w:sz w:val="22"/>
              </w:rPr>
            </w:pPr>
            <w:r>
              <w:rPr>
                <w:rFonts w:ascii="Calibri" w:hAnsi="Calibri" w:cs="Calibri"/>
                <w:sz w:val="22"/>
              </w:rPr>
              <w:t>We are ok with the proposal</w:t>
            </w:r>
          </w:p>
        </w:tc>
      </w:tr>
      <w:tr w:rsidR="0090426E">
        <w:tc>
          <w:tcPr>
            <w:tcW w:w="1680" w:type="dxa"/>
          </w:tcPr>
          <w:p w:rsidR="0090426E" w:rsidRDefault="002123FD">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rsidR="0090426E" w:rsidRDefault="002123FD">
            <w:pPr>
              <w:autoSpaceDE w:val="0"/>
              <w:autoSpaceDN w:val="0"/>
              <w:jc w:val="both"/>
              <w:rPr>
                <w:rFonts w:ascii="Calibri" w:hAnsi="Calibri" w:cs="Calibri"/>
                <w:sz w:val="22"/>
              </w:rPr>
            </w:pPr>
            <w:r>
              <w:rPr>
                <w:rFonts w:ascii="Calibri" w:hAnsi="Calibri" w:cs="Calibri"/>
                <w:sz w:val="22"/>
              </w:rPr>
              <w:t>We are ok with the proposal</w:t>
            </w:r>
          </w:p>
        </w:tc>
      </w:tr>
      <w:tr w:rsidR="0090426E">
        <w:tc>
          <w:tcPr>
            <w:tcW w:w="1680" w:type="dxa"/>
          </w:tcPr>
          <w:p w:rsidR="0090426E" w:rsidRDefault="002123FD">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rsidR="0090426E" w:rsidRDefault="002123FD">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 xml:space="preserve">e propose a bit update. Y slots are included in the candidate resources corresponding to </w:t>
            </w:r>
            <w:r>
              <w:rPr>
                <w:rFonts w:ascii="Calibri" w:eastAsia="MS Mincho" w:hAnsi="Calibri" w:cs="Calibri"/>
                <w:sz w:val="22"/>
                <w:lang w:eastAsia="ja-JP"/>
              </w:rPr>
              <w:t>PBPS, this is the text in issue 1-6. But this does not mean Y slots are for</w:t>
            </w:r>
            <w:ins w:id="159" w:author="Shohei Yoshioka" w:date="2022-10-12T15:46:00Z">
              <w:r>
                <w:rPr>
                  <w:rFonts w:ascii="Calibri" w:eastAsia="MS Mincho" w:hAnsi="Calibri" w:cs="Calibri"/>
                  <w:sz w:val="22"/>
                  <w:lang w:eastAsia="ja-JP"/>
                </w:rPr>
                <w:t xml:space="preserve"> UE performing</w:t>
              </w:r>
            </w:ins>
            <w:r>
              <w:rPr>
                <w:rFonts w:ascii="Calibri" w:eastAsia="MS Mincho" w:hAnsi="Calibri" w:cs="Calibri"/>
                <w:sz w:val="22"/>
                <w:lang w:eastAsia="ja-JP"/>
              </w:rPr>
              <w:t xml:space="preserve"> PBPS. Both CPS/PBPS are performed for the Y slots, and how to decide Y slots are based on PBPS. Then now the current update ‘</w:t>
            </w:r>
            <w:ins w:id="160" w:author="Kevin Lin" w:date="2022-10-11T17:57:00Z">
              <w:r>
                <w:rPr>
                  <w:color w:val="000000" w:themeColor="text1"/>
                  <w:lang w:eastAsia="ko-KR"/>
                </w:rPr>
                <w:t xml:space="preserve">for UE performing periodic-based partial </w:t>
              </w:r>
              <w:r>
                <w:rPr>
                  <w:color w:val="000000" w:themeColor="text1"/>
                  <w:lang w:eastAsia="ko-KR"/>
                </w:rPr>
                <w:t>sensing</w:t>
              </w:r>
            </w:ins>
            <w:r>
              <w:rPr>
                <w:rFonts w:ascii="Calibri" w:eastAsia="MS Mincho" w:hAnsi="Calibri" w:cs="Calibri"/>
                <w:sz w:val="22"/>
                <w:lang w:eastAsia="ja-JP"/>
              </w:rPr>
              <w:t>’ is misleading like only PBPS is performed. To avoid this, we suggest the following update.</w:t>
            </w:r>
          </w:p>
          <w:p w:rsidR="0090426E" w:rsidRDefault="0090426E">
            <w:pPr>
              <w:autoSpaceDE w:val="0"/>
              <w:autoSpaceDN w:val="0"/>
              <w:jc w:val="both"/>
              <w:rPr>
                <w:rFonts w:ascii="Calibri" w:eastAsia="MS Mincho" w:hAnsi="Calibri" w:cs="Calibri"/>
                <w:sz w:val="22"/>
                <w:lang w:eastAsia="ja-JP"/>
              </w:rPr>
            </w:pPr>
          </w:p>
          <w:p w:rsidR="0090426E" w:rsidRDefault="002123FD">
            <w:pPr>
              <w:autoSpaceDE w:val="0"/>
              <w:autoSpaceDN w:val="0"/>
              <w:jc w:val="both"/>
              <w:rPr>
                <w:rFonts w:ascii="Calibri" w:eastAsia="MS Mincho" w:hAnsi="Calibri" w:cs="Calibri"/>
                <w:sz w:val="22"/>
                <w:lang w:eastAsia="ja-JP"/>
              </w:rPr>
            </w:pPr>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m:t>
                  </m:r>
                  <m:r>
                    <w:rPr>
                      <w:rFonts w:ascii="Cambria Math" w:hAnsi="Cambria Math"/>
                      <w:color w:val="000000" w:themeColor="text1"/>
                      <w:lang w:eastAsia="en-GB"/>
                    </w:rPr>
                    <m:t>n</m:t>
                  </m:r>
                  <m:r>
                    <w:rPr>
                      <w:rFonts w:ascii="Cambria Math" w:hAnsi="Cambria Math"/>
                      <w:color w:val="000000" w:themeColor="text1"/>
                      <w:lang w:eastAsia="en-GB"/>
                    </w:rPr>
                    <m:t>+</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w:t>
            </w:r>
            <w:del w:id="161" w:author="Kevin Lin" w:date="2022-10-11T17:57:00Z">
              <w:r>
                <w:rPr>
                  <w:color w:val="000000" w:themeColor="text1"/>
                  <w:lang w:eastAsia="ko-KR"/>
                </w:rPr>
                <w:delText xml:space="preserve">for UE performing periodic-based partial sensing </w:delText>
              </w:r>
            </w:del>
            <w:r>
              <w:rPr>
                <w:rFonts w:eastAsia="Malgun Gothic"/>
                <w:color w:val="000000" w:themeColor="text1"/>
                <w:lang w:eastAsia="ko-KR"/>
              </w:rPr>
              <w:t xml:space="preserve">correspond to one candidate </w:t>
            </w:r>
            <w:r>
              <w:rPr>
                <w:rFonts w:eastAsia="Malgun Gothic"/>
                <w:color w:val="000000" w:themeColor="text1"/>
                <w:lang w:eastAsia="ko-KR"/>
              </w:rPr>
              <w:t>single-slot resource</w:t>
            </w:r>
            <w:ins w:id="162" w:author="Kevin Lin" w:date="2022-10-11T17:57:00Z">
              <w:r>
                <w:rPr>
                  <w:color w:val="000000" w:themeColor="text1"/>
                  <w:lang w:eastAsia="ko-KR"/>
                </w:rPr>
                <w:t xml:space="preserve"> </w:t>
              </w:r>
              <w:del w:id="163" w:author="Shohei Yoshioka" w:date="2022-10-12T15:45:00Z">
                <w:r>
                  <w:rPr>
                    <w:color w:val="000000" w:themeColor="text1"/>
                    <w:highlight w:val="yellow"/>
                    <w:lang w:eastAsia="ko-KR"/>
                  </w:rPr>
                  <w:delText xml:space="preserve">for UE performing </w:delText>
                </w:r>
              </w:del>
            </w:ins>
            <w:ins w:id="164" w:author="Shohei Yoshioka" w:date="2022-10-12T15:45:00Z">
              <w:r>
                <w:rPr>
                  <w:color w:val="000000" w:themeColor="text1"/>
                  <w:highlight w:val="yellow"/>
                  <w:lang w:eastAsia="ko-KR"/>
                </w:rPr>
                <w:t>corresponding to</w:t>
              </w:r>
              <w:r>
                <w:rPr>
                  <w:color w:val="000000" w:themeColor="text1"/>
                  <w:lang w:eastAsia="ko-KR"/>
                </w:rPr>
                <w:t xml:space="preserve"> </w:t>
              </w:r>
            </w:ins>
            <w:ins w:id="165" w:author="Kevin Lin" w:date="2022-10-11T17:57:00Z">
              <w:r>
                <w:rPr>
                  <w:color w:val="000000" w:themeColor="text1"/>
                  <w:lang w:eastAsia="ko-KR"/>
                </w:rPr>
                <w:t>periodic-based partial sensing</w:t>
              </w:r>
            </w:ins>
            <w:ins w:id="166" w:author="Kevin Lin" w:date="2022-10-11T17:58:00Z">
              <w:r>
                <w:rPr>
                  <w:color w:val="000000" w:themeColor="text1"/>
                  <w:lang w:eastAsia="ko-KR"/>
                </w:rPr>
                <w:t xml:space="preserve"> and</w:t>
              </w:r>
            </w:ins>
            <w:ins w:id="167" w:author="Shohei Yoshioka" w:date="2022-10-12T15:46:00Z">
              <w:r>
                <w:rPr>
                  <w:color w:val="000000" w:themeColor="text1"/>
                  <w:lang w:eastAsia="ko-KR"/>
                </w:rPr>
                <w:t xml:space="preserve"> </w:t>
              </w:r>
              <w:r>
                <w:rPr>
                  <w:color w:val="000000" w:themeColor="text1"/>
                  <w:highlight w:val="yellow"/>
                  <w:lang w:eastAsia="ko-KR"/>
                </w:rPr>
                <w:t>for UE performing</w:t>
              </w:r>
            </w:ins>
            <w:ins w:id="168" w:author="Kevin Lin" w:date="2022-10-11T17:58:00Z">
              <w:r>
                <w:rPr>
                  <w:color w:val="000000" w:themeColor="text1"/>
                  <w:lang w:eastAsia="ko-KR"/>
                </w:rPr>
                <w:t xml:space="preserve"> </w:t>
              </w:r>
            </w:ins>
            <w:ins w:id="169" w:author="Kevin Lin" w:date="2022-10-11T17:59:00Z">
              <w:r w:rsidRPr="00D45116">
                <w:rPr>
                  <w:rFonts w:eastAsia="宋体"/>
                  <w:lang w:val="en-US"/>
                </w:rPr>
                <w:t>resource (re)selection triggered by periodic transmission</w:t>
              </w:r>
              <w:r>
                <w:rPr>
                  <w:rFonts w:eastAsia="宋体"/>
                  <w:lang w:val="en-AU"/>
                </w:rPr>
                <w:t xml:space="preserv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Pr>
                  <w:rFonts w:eastAsia="宋体"/>
                  <w:lang w:val="en-AU"/>
                </w:rPr>
                <w:t>)</w:t>
              </w:r>
            </w:ins>
            <w:r>
              <w:rPr>
                <w:color w:val="000000" w:themeColor="text1"/>
                <w:lang w:eastAsia="ko-KR"/>
              </w:rPr>
              <w:t>,</w:t>
            </w:r>
          </w:p>
        </w:tc>
      </w:tr>
      <w:tr w:rsidR="0090426E">
        <w:tc>
          <w:tcPr>
            <w:tcW w:w="1680" w:type="dxa"/>
          </w:tcPr>
          <w:p w:rsidR="0090426E" w:rsidRDefault="002123FD">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rsidR="0090426E" w:rsidRDefault="002123FD">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90426E">
        <w:tc>
          <w:tcPr>
            <w:tcW w:w="1680" w:type="dxa"/>
          </w:tcPr>
          <w:p w:rsidR="0090426E" w:rsidRDefault="002123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8096" w:type="dxa"/>
          </w:tcPr>
          <w:p w:rsidR="0090426E" w:rsidRDefault="002123FD">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the </w:t>
            </w:r>
            <w:r>
              <w:rPr>
                <w:rFonts w:ascii="Calibri" w:hAnsi="Calibri" w:cs="Calibri"/>
                <w:sz w:val="22"/>
              </w:rPr>
              <w:t>proposal.</w:t>
            </w:r>
          </w:p>
        </w:tc>
      </w:tr>
      <w:tr w:rsidR="0090426E">
        <w:tc>
          <w:tcPr>
            <w:tcW w:w="1680" w:type="dxa"/>
          </w:tcPr>
          <w:p w:rsidR="0090426E" w:rsidRDefault="002123F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rsidR="0090426E" w:rsidRDefault="002123FD">
            <w:pPr>
              <w:autoSpaceDE w:val="0"/>
              <w:autoSpaceDN w:val="0"/>
              <w:jc w:val="both"/>
              <w:rPr>
                <w:rFonts w:ascii="Calibri" w:hAnsi="Calibri" w:cs="Calibri"/>
                <w:sz w:val="22"/>
              </w:rPr>
            </w:pPr>
            <w:r>
              <w:rPr>
                <w:rFonts w:ascii="Calibri" w:hAnsi="Calibri" w:cs="Calibri"/>
                <w:sz w:val="22"/>
              </w:rPr>
              <w:t>OK.</w:t>
            </w:r>
          </w:p>
        </w:tc>
      </w:tr>
      <w:tr w:rsidR="0090426E">
        <w:tc>
          <w:tcPr>
            <w:tcW w:w="1680" w:type="dxa"/>
          </w:tcPr>
          <w:p w:rsidR="0090426E" w:rsidRDefault="002123FD">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Xiaomi</w:t>
            </w:r>
          </w:p>
        </w:tc>
        <w:tc>
          <w:tcPr>
            <w:tcW w:w="8096" w:type="dxa"/>
          </w:tcPr>
          <w:p w:rsidR="0090426E" w:rsidRDefault="002123FD">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OK</w:t>
            </w:r>
          </w:p>
        </w:tc>
      </w:tr>
      <w:tr w:rsidR="00792103">
        <w:tc>
          <w:tcPr>
            <w:tcW w:w="1680" w:type="dxa"/>
          </w:tcPr>
          <w:p w:rsidR="00792103" w:rsidRDefault="00792103">
            <w:pPr>
              <w:autoSpaceDE w:val="0"/>
              <w:autoSpaceDN w:val="0"/>
              <w:jc w:val="both"/>
              <w:rPr>
                <w:rFonts w:ascii="Calibri" w:eastAsiaTheme="minorEastAsia" w:hAnsi="Calibri" w:cs="Calibri" w:hint="eastAsia"/>
                <w:sz w:val="22"/>
                <w:lang w:val="en-US" w:eastAsia="zh-CN"/>
              </w:rPr>
            </w:pPr>
            <w:r>
              <w:rPr>
                <w:rFonts w:ascii="Calibri" w:eastAsiaTheme="minorEastAsia" w:hAnsi="Calibri" w:cs="Calibri" w:hint="eastAsia"/>
                <w:sz w:val="22"/>
                <w:lang w:val="en-US" w:eastAsia="zh-CN"/>
              </w:rPr>
              <w:t>O</w:t>
            </w:r>
            <w:r>
              <w:rPr>
                <w:rFonts w:ascii="Calibri" w:eastAsiaTheme="minorEastAsia" w:hAnsi="Calibri" w:cs="Calibri"/>
                <w:sz w:val="22"/>
                <w:lang w:val="en-US" w:eastAsia="zh-CN"/>
              </w:rPr>
              <w:t>PPO</w:t>
            </w:r>
          </w:p>
        </w:tc>
        <w:tc>
          <w:tcPr>
            <w:tcW w:w="8096" w:type="dxa"/>
          </w:tcPr>
          <w:p w:rsidR="00792103" w:rsidRDefault="00792103">
            <w:pPr>
              <w:autoSpaceDE w:val="0"/>
              <w:autoSpaceDN w:val="0"/>
              <w:jc w:val="both"/>
              <w:rPr>
                <w:rFonts w:ascii="Calibri" w:eastAsia="宋体" w:hAnsi="Calibri" w:cs="Calibri" w:hint="eastAsia"/>
                <w:sz w:val="22"/>
                <w:lang w:val="en-US" w:eastAsia="zh-CN"/>
              </w:rPr>
            </w:pPr>
            <w:r>
              <w:rPr>
                <w:rFonts w:ascii="Calibri" w:eastAsia="宋体" w:hAnsi="Calibri" w:cs="Calibri" w:hint="eastAsia"/>
                <w:sz w:val="22"/>
                <w:lang w:val="en-US" w:eastAsia="zh-CN"/>
              </w:rPr>
              <w:t>S</w:t>
            </w:r>
            <w:r>
              <w:rPr>
                <w:rFonts w:ascii="Calibri" w:eastAsia="宋体" w:hAnsi="Calibri" w:cs="Calibri"/>
                <w:sz w:val="22"/>
                <w:lang w:val="en-US" w:eastAsia="zh-CN"/>
              </w:rPr>
              <w:t>upport</w:t>
            </w:r>
          </w:p>
        </w:tc>
      </w:tr>
    </w:tbl>
    <w:p w:rsidR="0090426E" w:rsidRDefault="0090426E">
      <w:pPr>
        <w:autoSpaceDE w:val="0"/>
        <w:autoSpaceDN w:val="0"/>
        <w:spacing w:after="120"/>
        <w:jc w:val="both"/>
        <w:rPr>
          <w:rFonts w:ascii="Calibri" w:hAnsi="Calibri" w:cs="Calibri"/>
          <w:color w:val="FF0000"/>
          <w:sz w:val="22"/>
        </w:rPr>
      </w:pPr>
    </w:p>
    <w:p w:rsidR="0090426E" w:rsidRDefault="002123FD">
      <w:pPr>
        <w:rPr>
          <w:rFonts w:ascii="Arial" w:hAnsi="Arial"/>
          <w:b/>
          <w:bCs/>
          <w:i/>
          <w:iCs/>
          <w:color w:val="000000" w:themeColor="text1"/>
          <w:sz w:val="24"/>
          <w:lang w:eastAsia="zh-CN"/>
        </w:rPr>
      </w:pPr>
      <w:r>
        <w:rPr>
          <w:color w:val="000000" w:themeColor="text1"/>
        </w:rPr>
        <w:br w:type="page"/>
      </w:r>
    </w:p>
    <w:p w:rsidR="0090426E" w:rsidRDefault="002123FD">
      <w:pPr>
        <w:pStyle w:val="2"/>
        <w:rPr>
          <w:color w:val="000000" w:themeColor="text1"/>
          <w:szCs w:val="24"/>
        </w:rPr>
      </w:pPr>
      <w:r>
        <w:rPr>
          <w:color w:val="000000" w:themeColor="text1"/>
          <w:szCs w:val="24"/>
        </w:rPr>
        <w:lastRenderedPageBreak/>
        <w:t xml:space="preserve">[ACTIVE] Issue #1-9: Step 2), add CPS for the case of </w:t>
      </w:r>
      <w:proofErr w:type="spellStart"/>
      <w:r>
        <w:rPr>
          <w:color w:val="000000" w:themeColor="text1"/>
          <w:szCs w:val="24"/>
        </w:rPr>
        <w:t>sl-MultiReserveResource</w:t>
      </w:r>
      <w:proofErr w:type="spellEnd"/>
      <w:r>
        <w:rPr>
          <w:color w:val="000000" w:themeColor="text1"/>
          <w:szCs w:val="24"/>
        </w:rPr>
        <w:t xml:space="preserve"> is enabled and </w:t>
      </w:r>
      <m:oMath>
        <m:sSub>
          <m:sSubPr>
            <m:ctrlPr>
              <w:rPr>
                <w:rFonts w:ascii="Cambria Math" w:eastAsia="Calibri" w:hAnsi="Cambria Math"/>
                <w:color w:val="000000" w:themeColor="text1"/>
                <w:szCs w:val="24"/>
              </w:rPr>
            </m:ctrlPr>
          </m:sSubPr>
          <m:e>
            <m:r>
              <m:rPr>
                <m:sty m:val="bi"/>
              </m:rPr>
              <w:rPr>
                <w:rFonts w:ascii="Cambria Math" w:eastAsia="Calibri" w:hAnsi="Cambria Math"/>
                <w:color w:val="000000" w:themeColor="text1"/>
                <w:szCs w:val="24"/>
              </w:rPr>
              <m:t>P</m:t>
            </m:r>
          </m:e>
          <m:sub>
            <m:r>
              <m:rPr>
                <m:nor/>
              </m:rPr>
              <w:rPr>
                <w:rFonts w:eastAsia="Calibri"/>
                <w:color w:val="000000" w:themeColor="text1"/>
                <w:szCs w:val="24"/>
              </w:rPr>
              <m:t>rsvp_TX</m:t>
            </m:r>
          </m:sub>
        </m:sSub>
        <m:r>
          <m:rPr>
            <m:sty m:val="bi"/>
          </m:rPr>
          <w:rPr>
            <w:rFonts w:ascii="Cambria Math" w:eastAsia="Malgun Gothic" w:hAnsi="Cambria Math"/>
            <w:color w:val="000000" w:themeColor="text1"/>
            <w:szCs w:val="24"/>
          </w:rPr>
          <m:t>=</m:t>
        </m:r>
        <m:r>
          <m:rPr>
            <m:sty m:val="bi"/>
          </m:rPr>
          <w:rPr>
            <w:rFonts w:ascii="Cambria Math" w:eastAsia="Malgun Gothic" w:hAnsi="Cambria Math"/>
            <w:color w:val="000000" w:themeColor="text1"/>
            <w:szCs w:val="24"/>
          </w:rPr>
          <m:t>0</m:t>
        </m:r>
      </m:oMath>
      <w:r>
        <w:rPr>
          <w:color w:val="000000" w:themeColor="text1"/>
          <w:szCs w:val="24"/>
        </w:rPr>
        <w:t>, remove a redundant sentence</w:t>
      </w:r>
    </w:p>
    <w:p w:rsidR="0090426E" w:rsidRDefault="002123FD">
      <w:pPr>
        <w:autoSpaceDE w:val="0"/>
        <w:autoSpaceDN w:val="0"/>
        <w:spacing w:after="120"/>
        <w:jc w:val="both"/>
        <w:rPr>
          <w:rFonts w:ascii="Calibri" w:hAnsi="Calibri" w:cs="Calibri"/>
          <w:color w:val="000000" w:themeColor="text1"/>
          <w:sz w:val="22"/>
          <w:lang w:eastAsia="zh-CN"/>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rsidR="0090426E" w:rsidRDefault="002123FD">
      <w:pPr>
        <w:snapToGrid w:val="0"/>
        <w:jc w:val="both"/>
        <w:rPr>
          <w:rFonts w:ascii="Times New Roman" w:eastAsia="等线" w:hAnsi="Times New Roman"/>
          <w:szCs w:val="20"/>
          <w:lang w:val="en-US" w:eastAsia="zh-CN"/>
        </w:rPr>
      </w:pPr>
      <w:r>
        <w:rPr>
          <w:rFonts w:eastAsia="等线"/>
          <w:szCs w:val="20"/>
          <w:lang w:eastAsia="zh-CN"/>
        </w:rPr>
        <w:t>In Step 2)</w:t>
      </w:r>
    </w:p>
    <w:p w:rsidR="0090426E" w:rsidRDefault="002123FD">
      <w:pPr>
        <w:pStyle w:val="afff1"/>
        <w:numPr>
          <w:ilvl w:val="0"/>
          <w:numId w:val="33"/>
        </w:numPr>
        <w:snapToGrid w:val="0"/>
        <w:ind w:leftChars="0" w:left="327" w:hanging="218"/>
        <w:contextualSpacing/>
        <w:jc w:val="both"/>
        <w:rPr>
          <w:rFonts w:ascii="Times New Roman" w:eastAsia="等线" w:hAnsi="Times New Roman"/>
          <w:szCs w:val="20"/>
        </w:rPr>
      </w:pPr>
      <w:r>
        <w:rPr>
          <w:rFonts w:ascii="Times New Roman" w:eastAsia="等线" w:hAnsi="Times New Roman"/>
          <w:szCs w:val="20"/>
        </w:rPr>
        <w:t>From [2]:</w:t>
      </w:r>
    </w:p>
    <w:p w:rsidR="0090426E" w:rsidRDefault="002123FD">
      <w:pPr>
        <w:pStyle w:val="afff1"/>
        <w:numPr>
          <w:ilvl w:val="1"/>
          <w:numId w:val="33"/>
        </w:numPr>
        <w:snapToGrid w:val="0"/>
        <w:ind w:leftChars="0" w:left="753"/>
        <w:contextualSpacing/>
        <w:jc w:val="both"/>
        <w:rPr>
          <w:rFonts w:ascii="Times New Roman" w:eastAsia="等线" w:hAnsi="Times New Roman"/>
          <w:szCs w:val="20"/>
        </w:rPr>
      </w:pPr>
      <w:r>
        <w:rPr>
          <w:rFonts w:ascii="Times New Roman" w:eastAsia="等线" w:hAnsi="Times New Roman"/>
          <w:szCs w:val="20"/>
        </w:rPr>
        <w:t>For the ca</w:t>
      </w:r>
      <w:proofErr w:type="spellStart"/>
      <w:r>
        <w:rPr>
          <w:rFonts w:ascii="Times New Roman" w:eastAsia="等线" w:hAnsi="Times New Roman"/>
          <w:szCs w:val="20"/>
        </w:rPr>
        <w:t xml:space="preserve">se of </w:t>
      </w:r>
      <w:r>
        <w:rPr>
          <w:rFonts w:ascii="Times New Roman" w:eastAsia="Malgun Gothic" w:hAnsi="Times New Roman"/>
          <w:i/>
          <w:iCs/>
          <w:szCs w:val="20"/>
          <w:lang w:eastAsia="ko-KR"/>
        </w:rPr>
        <w:t>sl-MultiReserveRe</w:t>
      </w:r>
      <w:proofErr w:type="spellEnd"/>
      <w:r>
        <w:rPr>
          <w:rFonts w:ascii="Times New Roman" w:eastAsia="Malgun Gothic" w:hAnsi="Times New Roman"/>
          <w:i/>
          <w:iCs/>
          <w:szCs w:val="20"/>
          <w:lang w:eastAsia="ko-KR"/>
        </w:rPr>
        <w:t>source</w:t>
      </w:r>
      <w:r>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Times New Roman" w:eastAsia="Malgun Gothic" w:hAnsi="Times New Roman"/>
          <w:color w:val="000000" w:themeColor="text1"/>
          <w:szCs w:val="20"/>
        </w:rPr>
        <w:t xml:space="preserve">, CPS description is additionally included for </w:t>
      </w:r>
      <w:r>
        <w:rPr>
          <w:rFonts w:ascii="Times New Roman" w:eastAsia="Malgun Gothic" w:hAnsi="Times New Roman"/>
          <w:i/>
          <w:iCs/>
          <w:color w:val="000000" w:themeColor="text1"/>
          <w:szCs w:val="20"/>
          <w:u w:val="single"/>
        </w:rPr>
        <w:t>Y’</w:t>
      </w:r>
      <w:r>
        <w:rPr>
          <w:rFonts w:ascii="Times New Roman" w:eastAsia="Malgun Gothic" w:hAnsi="Times New Roman"/>
          <w:color w:val="000000" w:themeColor="text1"/>
          <w:szCs w:val="20"/>
          <w:u w:val="single"/>
        </w:rPr>
        <w:t xml:space="preserve"> candidate slots</w:t>
      </w:r>
      <w:r>
        <w:rPr>
          <w:rFonts w:ascii="Times New Roman" w:eastAsia="Malgun Gothic" w:hAnsi="Times New Roman"/>
          <w:color w:val="000000" w:themeColor="text1"/>
          <w:szCs w:val="20"/>
        </w:rPr>
        <w:t xml:space="preserve"> and the parameter </w:t>
      </w:r>
      <w:proofErr w:type="spellStart"/>
      <w:r>
        <w:rPr>
          <w:rFonts w:ascii="Times New Roman" w:hAnsi="Times New Roman"/>
          <w:i/>
          <w:iCs/>
          <w:szCs w:val="20"/>
          <w:u w:val="single"/>
          <w:lang w:eastAsia="ko-KR"/>
        </w:rPr>
        <w:t>sl</w:t>
      </w:r>
      <w:proofErr w:type="spellEnd"/>
      <w:r>
        <w:rPr>
          <w:rFonts w:ascii="Times New Roman" w:hAnsi="Times New Roman"/>
          <w:i/>
          <w:iCs/>
          <w:szCs w:val="20"/>
          <w:u w:val="single"/>
          <w:lang w:eastAsia="ko-KR"/>
        </w:rPr>
        <w:t>-CPS-</w:t>
      </w:r>
      <w:proofErr w:type="spellStart"/>
      <w:r>
        <w:rPr>
          <w:rFonts w:ascii="Times New Roman" w:hAnsi="Times New Roman"/>
          <w:i/>
          <w:iCs/>
          <w:szCs w:val="20"/>
          <w:u w:val="single"/>
          <w:lang w:eastAsia="ko-KR"/>
        </w:rPr>
        <w:t>WindowAperiodic</w:t>
      </w:r>
      <w:proofErr w:type="spellEnd"/>
      <w:r>
        <w:rPr>
          <w:rFonts w:ascii="Times New Roman" w:eastAsia="Malgun Gothic" w:hAnsi="Times New Roman"/>
          <w:color w:val="000000" w:themeColor="text1"/>
          <w:szCs w:val="20"/>
        </w:rPr>
        <w:t xml:space="preserve"> is used for the M value.</w:t>
      </w:r>
    </w:p>
    <w:p w:rsidR="0090426E" w:rsidRDefault="002123FD">
      <w:pPr>
        <w:pStyle w:val="afff1"/>
        <w:numPr>
          <w:ilvl w:val="1"/>
          <w:numId w:val="33"/>
        </w:numPr>
        <w:snapToGrid w:val="0"/>
        <w:ind w:leftChars="0" w:left="753"/>
        <w:contextualSpacing/>
        <w:jc w:val="both"/>
        <w:rPr>
          <w:rFonts w:ascii="Times New Roman" w:eastAsia="等线" w:hAnsi="Times New Roman"/>
          <w:szCs w:val="20"/>
        </w:rPr>
      </w:pPr>
      <w:r>
        <w:rPr>
          <w:rFonts w:ascii="Times New Roman" w:eastAsia="等线" w:hAnsi="Times New Roman"/>
          <w:szCs w:val="20"/>
        </w:rPr>
        <w:t xml:space="preserve">For the case of </w:t>
      </w:r>
      <w:proofErr w:type="spellStart"/>
      <w:r>
        <w:rPr>
          <w:rFonts w:ascii="Times New Roman" w:eastAsia="Malgun Gothic" w:hAnsi="Times New Roman"/>
          <w:i/>
          <w:iCs/>
          <w:szCs w:val="20"/>
        </w:rPr>
        <w:t>sl-MultiReserveResource</w:t>
      </w:r>
      <w:proofErr w:type="spellEnd"/>
      <w:r>
        <w:rPr>
          <w:rFonts w:ascii="Times New Roman" w:eastAsia="Malgun Gothic" w:hAnsi="Times New Roman"/>
          <w:szCs w:val="20"/>
        </w:rPr>
        <w:t xml:space="preserve"> is disabled, it is clarified that </w:t>
      </w:r>
      <m:oMath>
        <m:sSubSup>
          <m:sSubSupPr>
            <m:ctrlPr>
              <w:rPr>
                <w:rFonts w:ascii="Cambria Math" w:eastAsiaTheme="minorHAnsi" w:hAnsi="Cambria Math"/>
                <w:i/>
                <w:iCs/>
                <w:color w:val="000000" w:themeColor="text1"/>
                <w:szCs w:val="20"/>
                <w:lang w:eastAsia="en-US"/>
              </w:rPr>
            </m:ctrlPr>
          </m:sSubSupPr>
          <m:e>
            <m:r>
              <w:rPr>
                <w:rFonts w:ascii="Cambria Math" w:hAnsi="Cambria Math"/>
                <w:color w:val="000000" w:themeColor="text1"/>
                <w:szCs w:val="20"/>
              </w:rPr>
              <m:t>t</m:t>
            </m:r>
            <m:r>
              <w:rPr>
                <w:rFonts w:ascii="Cambria Math" w:hAnsi="Cambria Math"/>
                <w:color w:val="000000" w:themeColor="text1"/>
                <w:szCs w:val="20"/>
              </w:rPr>
              <m:t>'</m:t>
            </m:r>
          </m:e>
          <m:sub>
            <m:r>
              <w:rPr>
                <w:rFonts w:ascii="Cambria Math" w:hAnsi="Cambria Math"/>
                <w:color w:val="000000" w:themeColor="text1"/>
                <w:szCs w:val="20"/>
              </w:rPr>
              <m:t>y</m:t>
            </m:r>
            <m:r>
              <w:rPr>
                <w:rFonts w:ascii="Cambria Math" w:hAnsi="Cambria Math"/>
                <w:color w:val="000000" w:themeColor="text1"/>
                <w:szCs w:val="20"/>
              </w:rPr>
              <m:t>0</m:t>
            </m:r>
          </m:sub>
          <m:sup>
            <m:r>
              <w:rPr>
                <w:rFonts w:ascii="Cambria Math" w:hAnsi="Cambria Math"/>
                <w:color w:val="000000" w:themeColor="text1"/>
                <w:szCs w:val="20"/>
              </w:rPr>
              <m:t>SL</m:t>
            </m:r>
          </m:sup>
        </m:sSubSup>
      </m:oMath>
      <w:r>
        <w:rPr>
          <w:rFonts w:ascii="Times New Roman" w:hAnsi="Times New Roman"/>
          <w:szCs w:val="20"/>
        </w:rPr>
        <w:t xml:space="preserve"> is the first slot of the selected </w:t>
      </w:r>
      <w:r>
        <w:rPr>
          <w:rFonts w:ascii="Times New Roman" w:hAnsi="Times New Roman"/>
          <w:i/>
          <w:iCs/>
          <w:szCs w:val="20"/>
        </w:rPr>
        <w:t>Y’</w:t>
      </w:r>
      <w:r>
        <w:rPr>
          <w:rFonts w:ascii="Times New Roman" w:hAnsi="Times New Roman"/>
          <w:szCs w:val="20"/>
        </w:rPr>
        <w:t xml:space="preserve"> candidate slots</w:t>
      </w:r>
      <w:r>
        <w:rPr>
          <w:rFonts w:ascii="Times New Roman" w:eastAsia="Malgun Gothic" w:hAnsi="Times New Roman"/>
          <w:szCs w:val="20"/>
        </w:rPr>
        <w:t>. Also form [4] [7]</w:t>
      </w:r>
    </w:p>
    <w:p w:rsidR="0090426E" w:rsidRDefault="002123FD">
      <w:pPr>
        <w:pStyle w:val="afff1"/>
        <w:numPr>
          <w:ilvl w:val="0"/>
          <w:numId w:val="33"/>
        </w:numPr>
        <w:snapToGrid w:val="0"/>
        <w:ind w:leftChars="0" w:left="327" w:hanging="218"/>
        <w:contextualSpacing/>
        <w:jc w:val="both"/>
        <w:rPr>
          <w:rFonts w:ascii="Times New Roman" w:eastAsia="等线" w:hAnsi="Times New Roman"/>
          <w:szCs w:val="20"/>
        </w:rPr>
      </w:pPr>
      <w:r>
        <w:rPr>
          <w:rFonts w:ascii="Times New Roman" w:eastAsia="等线" w:hAnsi="Times New Roman"/>
          <w:szCs w:val="20"/>
        </w:rPr>
        <w:t>From [4]:</w:t>
      </w:r>
    </w:p>
    <w:p w:rsidR="0090426E" w:rsidRDefault="002123FD">
      <w:pPr>
        <w:pStyle w:val="afff1"/>
        <w:numPr>
          <w:ilvl w:val="1"/>
          <w:numId w:val="33"/>
        </w:numPr>
        <w:snapToGrid w:val="0"/>
        <w:ind w:leftChars="0" w:left="753"/>
        <w:contextualSpacing/>
        <w:jc w:val="both"/>
        <w:rPr>
          <w:rFonts w:ascii="Times New Roman" w:eastAsia="等线" w:hAnsi="Times New Roman"/>
          <w:szCs w:val="20"/>
        </w:rPr>
      </w:pPr>
      <w:r>
        <w:rPr>
          <w:rFonts w:ascii="Times New Roman" w:eastAsia="等线" w:hAnsi="Times New Roman"/>
          <w:szCs w:val="20"/>
        </w:rPr>
        <w:t xml:space="preserve">For the case of </w:t>
      </w:r>
      <w:proofErr w:type="spellStart"/>
      <w:r>
        <w:rPr>
          <w:rFonts w:ascii="Times New Roman" w:eastAsia="Malgun Gothic" w:hAnsi="Times New Roman"/>
          <w:i/>
          <w:iCs/>
          <w:szCs w:val="20"/>
          <w:lang w:eastAsia="ko-KR"/>
        </w:rPr>
        <w:t>sl-MultiReserveResource</w:t>
      </w:r>
      <w:proofErr w:type="spellEnd"/>
      <w:r>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Times New Roman" w:eastAsia="Malgun Gothic" w:hAnsi="Times New Roman"/>
          <w:color w:val="000000" w:themeColor="text1"/>
          <w:szCs w:val="20"/>
        </w:rPr>
        <w:t xml:space="preserve">, reuse existing CPS behavior from </w:t>
      </w:r>
      <w:r>
        <w:rPr>
          <w:rFonts w:ascii="Times New Roman" w:eastAsia="等线" w:hAnsi="Times New Roman"/>
          <w:szCs w:val="20"/>
        </w:rPr>
        <w:t xml:space="preserve">the case of </w:t>
      </w:r>
      <w:proofErr w:type="spellStart"/>
      <w:r>
        <w:rPr>
          <w:rFonts w:ascii="Times New Roman" w:eastAsia="Malgun Gothic" w:hAnsi="Times New Roman"/>
          <w:i/>
          <w:iCs/>
          <w:szCs w:val="20"/>
          <w:lang w:eastAsia="ko-KR"/>
        </w:rPr>
        <w:t>sl-MultiReserveResource</w:t>
      </w:r>
      <w:proofErr w:type="spellEnd"/>
      <w:r>
        <w:rPr>
          <w:rFonts w:ascii="Times New Roman" w:eastAsia="Malgun Gothic" w:hAnsi="Times New Roman"/>
          <w:szCs w:val="20"/>
          <w:lang w:eastAsia="ko-KR"/>
        </w:rPr>
        <w:t xml:space="preserve"> is disabled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Times New Roman" w:eastAsia="Malgun Gothic" w:hAnsi="Times New Roman"/>
          <w:color w:val="000000" w:themeColor="text1"/>
          <w:szCs w:val="20"/>
        </w:rPr>
        <w:t xml:space="preserve">, since </w:t>
      </w:r>
      <w:r>
        <w:rPr>
          <w:rFonts w:ascii="Times New Roman" w:eastAsia="Malgun Gothic" w:hAnsi="Times New Roman"/>
          <w:color w:val="000000" w:themeColor="text1"/>
          <w:szCs w:val="20"/>
        </w:rPr>
        <w:t xml:space="preserve">the </w:t>
      </w:r>
      <w:proofErr w:type="spellStart"/>
      <w:r>
        <w:rPr>
          <w:rFonts w:ascii="Times New Roman" w:eastAsia="Malgun Gothic" w:hAnsi="Times New Roman"/>
          <w:color w:val="000000" w:themeColor="text1"/>
          <w:szCs w:val="20"/>
        </w:rPr>
        <w:t>behavior</w:t>
      </w:r>
      <w:proofErr w:type="spellEnd"/>
      <w:r>
        <w:rPr>
          <w:rFonts w:ascii="Times New Roman" w:eastAsia="Malgun Gothic" w:hAnsi="Times New Roman"/>
          <w:color w:val="000000" w:themeColor="text1"/>
          <w:szCs w:val="20"/>
        </w:rPr>
        <w:t xml:space="preserve"> is the same in RAN1’s agreement for these two cases. Similar change from [7], [9] and [23] but they both use different modification methods.</w:t>
      </w:r>
    </w:p>
    <w:p w:rsidR="0090426E" w:rsidRDefault="002123FD">
      <w:pPr>
        <w:pStyle w:val="afff1"/>
        <w:numPr>
          <w:ilvl w:val="1"/>
          <w:numId w:val="33"/>
        </w:numPr>
        <w:snapToGrid w:val="0"/>
        <w:ind w:leftChars="0" w:left="753"/>
        <w:contextualSpacing/>
        <w:jc w:val="both"/>
        <w:rPr>
          <w:rFonts w:ascii="Times New Roman" w:eastAsia="等线" w:hAnsi="Times New Roman"/>
          <w:szCs w:val="20"/>
        </w:rPr>
      </w:pPr>
      <w:r>
        <w:rPr>
          <w:rFonts w:ascii="Times New Roman" w:eastAsia="等线" w:hAnsi="Times New Roman"/>
          <w:szCs w:val="20"/>
        </w:rPr>
        <w:t xml:space="preserve">Move the condition “if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Times New Roman" w:eastAsia="等线" w:hAnsi="Times New Roman"/>
          <w:szCs w:val="20"/>
        </w:rPr>
        <w:t xml:space="preserve">” to the beginning of the section in the description when UE performs both PBPS and CPS, since the whole section is for the case when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Times New Roman" w:eastAsia="等线" w:hAnsi="Times New Roman"/>
          <w:szCs w:val="20"/>
        </w:rPr>
        <w:t xml:space="preserve">. </w:t>
      </w:r>
      <w:r>
        <w:rPr>
          <w:rFonts w:ascii="Times New Roman" w:eastAsia="Malgun Gothic" w:hAnsi="Times New Roman"/>
          <w:szCs w:val="20"/>
        </w:rPr>
        <w:t xml:space="preserve">Also form </w:t>
      </w:r>
      <w:r>
        <w:rPr>
          <w:rFonts w:ascii="Times New Roman" w:eastAsia="等线" w:hAnsi="Times New Roman"/>
          <w:szCs w:val="20"/>
        </w:rPr>
        <w:t>[7] [9]</w:t>
      </w:r>
    </w:p>
    <w:p w:rsidR="0090426E" w:rsidRDefault="002123FD">
      <w:pPr>
        <w:pStyle w:val="afff1"/>
        <w:numPr>
          <w:ilvl w:val="1"/>
          <w:numId w:val="33"/>
        </w:numPr>
        <w:snapToGrid w:val="0"/>
        <w:ind w:leftChars="0" w:left="753"/>
        <w:contextualSpacing/>
        <w:jc w:val="both"/>
        <w:rPr>
          <w:rFonts w:ascii="Times New Roman" w:eastAsia="等线" w:hAnsi="Times New Roman"/>
          <w:szCs w:val="20"/>
        </w:rPr>
      </w:pPr>
      <w:r>
        <w:rPr>
          <w:rFonts w:eastAsia="等线"/>
          <w:szCs w:val="20"/>
        </w:rPr>
        <w:t xml:space="preserve">Remove the following redundant sentence since it is not applicable for the case when </w:t>
      </w:r>
      <m:oMath>
        <m:sSub>
          <m:sSubPr>
            <m:ctrlPr>
              <w:rPr>
                <w:rFonts w:ascii="Cambria Math" w:eastAsia="Calibri" w:hAnsi="Cambria Math"/>
                <w:i/>
                <w:color w:val="000000" w:themeColor="text1"/>
                <w:szCs w:val="20"/>
              </w:rPr>
            </m:ctrlPr>
          </m:sSubPr>
          <m:e>
            <m:r>
              <w:rPr>
                <w:rFonts w:ascii="Cambria Math" w:eastAsia="Calibri" w:hAnsi="Cambria Math"/>
                <w:color w:val="000000" w:themeColor="text1"/>
                <w:szCs w:val="20"/>
              </w:rPr>
              <m:t>P</m:t>
            </m:r>
          </m:e>
          <m:sub>
            <m:r>
              <m:rPr>
                <m:nor/>
              </m:rPr>
              <w:rPr>
                <w:rFonts w:eastAsia="Calibri"/>
                <w:color w:val="000000" w:themeColor="text1"/>
                <w:szCs w:val="20"/>
              </w:rPr>
              <m:t>rsvp</m:t>
            </m:r>
            <m:r>
              <m:rPr>
                <m:nor/>
              </m:rPr>
              <w:rPr>
                <w:rFonts w:eastAsia="Calibri"/>
                <w:color w:val="000000" w:themeColor="text1"/>
                <w:szCs w:val="20"/>
              </w:rPr>
              <m:t>_TX</m:t>
            </m:r>
            <m:ctrlPr>
              <w:rPr>
                <w:rFonts w:ascii="Cambria Math" w:eastAsia="Calibri" w:hAnsi="Cambria Math"/>
                <w:color w:val="000000" w:themeColor="text1"/>
                <w:szCs w:val="20"/>
              </w:rPr>
            </m:ctrlPr>
          </m:sub>
        </m:sSub>
        <m:r>
          <w:rPr>
            <w:rFonts w:ascii="Cambria Math" w:eastAsia="Malgun Gothic" w:hAnsi="Cambria Math"/>
            <w:color w:val="000000" w:themeColor="text1"/>
            <w:szCs w:val="20"/>
          </w:rPr>
          <m:t>≠0</m:t>
        </m:r>
      </m:oMath>
      <w:r>
        <w:rPr>
          <w:rFonts w:eastAsia="等线"/>
          <w:szCs w:val="20"/>
        </w:rPr>
        <w:t>. “</w:t>
      </w:r>
      <w:del w:id="170" w:author="Kevin Lin" w:date="2022-10-02T07:40:00Z">
        <w:r>
          <w:rPr>
            <w:szCs w:val="20"/>
          </w:rPr>
          <w:delText xml:space="preserve">When the minimum </w:delText>
        </w:r>
        <w:r>
          <w:rPr>
            <w:i/>
            <w:iCs/>
            <w:szCs w:val="20"/>
          </w:rPr>
          <w:delText>M</w:delText>
        </w:r>
        <w:r>
          <w:rPr>
            <w:szCs w:val="20"/>
          </w:rPr>
          <w:delText xml:space="preserve"> slots for CPS cannot be guaranteed and when </w:delText>
        </w:r>
        <m:oMath>
          <m:sSub>
            <m:sSubPr>
              <m:ctrlPr>
                <w:rPr>
                  <w:rFonts w:ascii="Cambria Math" w:eastAsia="Calibri" w:hAnsi="Cambria Math"/>
                  <w:i/>
                  <w:szCs w:val="20"/>
                </w:rPr>
              </m:ctrlPr>
            </m:sSubPr>
            <m:e>
              <m:r>
                <w:rPr>
                  <w:rFonts w:ascii="Cambria Math" w:eastAsia="Calibri" w:hAnsi="Cambria Math"/>
                  <w:szCs w:val="20"/>
                </w:rPr>
                <m:t>P</m:t>
              </m:r>
            </m:e>
            <m:sub>
              <m:r>
                <m:rPr>
                  <m:sty m:val="p"/>
                </m:rPr>
                <w:rPr>
                  <w:rFonts w:ascii="Cambria Math" w:eastAsia="Calibri" w:hAnsi="Cambria Math"/>
                  <w:szCs w:val="20"/>
                </w:rPr>
                <m:t>rsvp_TX</m:t>
              </m:r>
              <m:ctrlPr>
                <w:rPr>
                  <w:rFonts w:ascii="Cambria Math" w:eastAsia="Calibri" w:hAnsi="Cambria Math"/>
                  <w:szCs w:val="20"/>
                </w:rPr>
              </m:ctrlPr>
            </m:sub>
          </m:sSub>
          <m:r>
            <w:rPr>
              <w:rFonts w:ascii="Cambria Math" w:eastAsia="Malgun Gothic" w:hAnsi="Cambria Math"/>
              <w:szCs w:val="20"/>
            </w:rPr>
            <m:t>=0</m:t>
          </m:r>
        </m:oMath>
        <w:r>
          <w:rPr>
            <w:szCs w:val="20"/>
          </w:rPr>
          <w:delText>, it is up to UE implementation to either continue with step 3) or perform random selection.</w:delText>
        </w:r>
      </w:del>
      <w:r>
        <w:rPr>
          <w:rFonts w:eastAsia="等线"/>
          <w:szCs w:val="20"/>
        </w:rPr>
        <w:t xml:space="preserve">” </w:t>
      </w:r>
      <w:r>
        <w:rPr>
          <w:rFonts w:eastAsia="Malgun Gothic"/>
          <w:szCs w:val="20"/>
        </w:rPr>
        <w:t xml:space="preserve">Also form </w:t>
      </w:r>
      <w:r>
        <w:rPr>
          <w:rFonts w:eastAsia="等线"/>
          <w:szCs w:val="20"/>
        </w:rPr>
        <w:t>[7]</w:t>
      </w:r>
    </w:p>
    <w:p w:rsidR="0090426E" w:rsidRDefault="002123FD">
      <w:pPr>
        <w:autoSpaceDE w:val="0"/>
        <w:autoSpaceDN w:val="0"/>
        <w:jc w:val="both"/>
        <w:rPr>
          <w:rFonts w:ascii="Calibri" w:hAnsi="Calibri" w:cs="Calibri"/>
          <w:iCs/>
          <w:color w:val="000000" w:themeColor="text1"/>
          <w:szCs w:val="22"/>
          <w:lang w:eastAsia="zh-CN"/>
        </w:rPr>
      </w:pPr>
      <w:r>
        <w:rPr>
          <w:rFonts w:ascii="Calibri" w:hAnsi="Calibri" w:cs="Calibri"/>
          <w:i/>
          <w:color w:val="000000" w:themeColor="text1"/>
          <w:sz w:val="22"/>
          <w:lang w:eastAsia="zh-CN"/>
        </w:rPr>
        <w:t xml:space="preserve"> </w:t>
      </w:r>
    </w:p>
    <w:p w:rsidR="0090426E" w:rsidRDefault="002123FD">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FL assessment/comments/recommendation:</w:t>
      </w:r>
      <w:r>
        <w:rPr>
          <w:rFonts w:ascii="Calibri" w:hAnsi="Calibri" w:cs="Calibri"/>
          <w:color w:val="000000" w:themeColor="text1"/>
          <w:sz w:val="22"/>
        </w:rPr>
        <w:t xml:space="preserve"> </w:t>
      </w:r>
    </w:p>
    <w:p w:rsidR="0090426E" w:rsidRDefault="002123FD">
      <w:pPr>
        <w:pStyle w:val="afff1"/>
        <w:numPr>
          <w:ilvl w:val="0"/>
          <w:numId w:val="39"/>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Observing from all the proposed TPs for the missing case “when </w:t>
      </w:r>
      <w:proofErr w:type="spellStart"/>
      <w:r>
        <w:rPr>
          <w:rFonts w:ascii="Times New Roman" w:eastAsia="Malgun Gothic" w:hAnsi="Times New Roman"/>
          <w:i/>
          <w:iCs/>
          <w:szCs w:val="20"/>
          <w:lang w:eastAsia="ko-KR"/>
        </w:rPr>
        <w:t>sl-MultiReserveResource</w:t>
      </w:r>
      <w:proofErr w:type="spellEnd"/>
      <w:r>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rPr>
        <w:t xml:space="preserve">”, instead of introducing an additional description in the spec as proposed in [2], it is simpler to adopt the approach proposed in [4] [7] [9] of making use of the existing description for the case “when </w:t>
      </w:r>
      <w:proofErr w:type="spellStart"/>
      <w:r>
        <w:rPr>
          <w:rFonts w:ascii="Times New Roman" w:eastAsia="Malgun Gothic" w:hAnsi="Times New Roman"/>
          <w:i/>
          <w:iCs/>
          <w:szCs w:val="20"/>
          <w:lang w:eastAsia="ko-KR"/>
        </w:rPr>
        <w:t>sl-MultiReserveResource</w:t>
      </w:r>
      <w:proofErr w:type="spellEnd"/>
      <w:r>
        <w:rPr>
          <w:rFonts w:ascii="Times New Roman" w:eastAsia="Malgun Gothic" w:hAnsi="Times New Roman"/>
          <w:szCs w:val="20"/>
          <w:lang w:eastAsia="ko-KR"/>
        </w:rPr>
        <w:t xml:space="preserve"> is disabled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rPr>
        <w:t>”. At the same time, I have also tried to make the change even simpler in the recommended TP 1-9 (I) in Section 2.4.1.</w:t>
      </w:r>
    </w:p>
    <w:p w:rsidR="0090426E" w:rsidRDefault="002123FD">
      <w:pPr>
        <w:pStyle w:val="afff1"/>
        <w:numPr>
          <w:ilvl w:val="0"/>
          <w:numId w:val="39"/>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For the case of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szCs w:val="20"/>
        </w:rPr>
        <w:t>, simply followed the majority proposal and removed the redundant sentence at the end of the paragraph.</w:t>
      </w:r>
    </w:p>
    <w:p w:rsidR="0090426E" w:rsidRDefault="002123FD">
      <w:pPr>
        <w:pStyle w:val="30"/>
      </w:pPr>
      <w:r>
        <w:t xml:space="preserve">FL </w:t>
      </w:r>
      <w:r>
        <w:t>Proposal for Round 1</w:t>
      </w:r>
    </w:p>
    <w:p w:rsidR="0090426E" w:rsidRDefault="002123FD">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Text Proposal 1-9 (I):</w:t>
      </w:r>
    </w:p>
    <w:p w:rsidR="0090426E" w:rsidRDefault="002123FD">
      <w:pPr>
        <w:rPr>
          <w:b/>
          <w:color w:val="FF0000"/>
          <w:lang w:eastAsia="zh-CN"/>
        </w:rPr>
      </w:pPr>
      <w:r>
        <w:rPr>
          <w:b/>
          <w:color w:val="FF0000"/>
          <w:lang w:eastAsia="zh-CN"/>
        </w:rPr>
        <w:t>------------------------------------------------ Start of Text Proposal for TS 38.214 ------------------------------------------------</w:t>
      </w:r>
    </w:p>
    <w:p w:rsidR="0090426E" w:rsidRDefault="002123FD">
      <w:pPr>
        <w:rPr>
          <w:lang w:eastAsia="zh-CN"/>
        </w:rPr>
      </w:pPr>
      <w:r>
        <w:rPr>
          <w:b/>
          <w:lang w:eastAsia="zh-CN"/>
        </w:rPr>
        <w:t>8.1.4   UE procedure for determining the subset of resources to be reported t</w:t>
      </w:r>
      <w:r>
        <w:rPr>
          <w:b/>
          <w:lang w:eastAsia="zh-CN"/>
        </w:rPr>
        <w:t xml:space="preserve">o higher layers in PSSCH resource selection in </w:t>
      </w:r>
      <w:proofErr w:type="spellStart"/>
      <w:r>
        <w:rPr>
          <w:b/>
          <w:lang w:eastAsia="zh-CN"/>
        </w:rPr>
        <w:t>sidelink</w:t>
      </w:r>
      <w:proofErr w:type="spellEnd"/>
      <w:r>
        <w:rPr>
          <w:b/>
          <w:lang w:eastAsia="zh-CN"/>
        </w:rPr>
        <w:t xml:space="preserve"> resource allocation mode 2</w:t>
      </w:r>
    </w:p>
    <w:p w:rsidR="0090426E" w:rsidRDefault="002123FD">
      <w:pPr>
        <w:spacing w:before="120" w:after="120"/>
        <w:jc w:val="center"/>
        <w:rPr>
          <w:b/>
          <w:color w:val="FF0000"/>
        </w:rPr>
      </w:pPr>
      <w:r>
        <w:rPr>
          <w:b/>
          <w:color w:val="FF0000"/>
        </w:rPr>
        <w:t>&lt;Unchanged parts omitted&gt;</w:t>
      </w:r>
    </w:p>
    <w:p w:rsidR="0090426E" w:rsidRDefault="002123FD">
      <w:pPr>
        <w:pStyle w:val="B1"/>
        <w:rPr>
          <w:lang w:eastAsia="en-GB"/>
        </w:rPr>
      </w:pPr>
      <w:r>
        <w:rPr>
          <w:rFonts w:eastAsia="Malgun Gothic"/>
          <w:lang w:eastAsia="ko-KR"/>
        </w:rPr>
        <w:tab/>
        <w:t>When the UE performs periodic-based partial sensing and contiguous partial sensing with periodic reservation for another TB (</w:t>
      </w:r>
      <w:proofErr w:type="spellStart"/>
      <w:r>
        <w:rPr>
          <w:rFonts w:eastAsia="Malgun Gothic"/>
          <w:i/>
          <w:iCs/>
          <w:lang w:eastAsia="ko-KR"/>
        </w:rPr>
        <w:t>sl-MultiReserveResour</w:t>
      </w:r>
      <w:r>
        <w:rPr>
          <w:rFonts w:eastAsia="Malgun Gothic"/>
          <w:i/>
          <w:iCs/>
          <w:lang w:eastAsia="ko-KR"/>
        </w:rPr>
        <w:t>ce</w:t>
      </w:r>
      <w:proofErr w:type="spellEnd"/>
      <w:r>
        <w:rPr>
          <w:rFonts w:eastAsia="Malgun Gothic"/>
          <w:lang w:eastAsia="ko-KR"/>
        </w:rPr>
        <w:t>) enabled</w:t>
      </w:r>
      <w:ins w:id="171" w:author="Kevin Lin" w:date="2022-10-11T18:31:00Z">
        <w:r>
          <w:rPr>
            <w:rFonts w:eastAsia="Malgun Gothic"/>
            <w:lang w:eastAsia="ko-KR"/>
          </w:rPr>
          <w:t xml:space="preserve"> and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ins>
      <w:r>
        <w:rPr>
          <w:rFonts w:eastAsia="Malgun Gothic"/>
          <w:lang w:eastAsia="ko-KR"/>
        </w:rPr>
        <w:t xml:space="preserve">, the sensing window is defined by the range of slots </w:t>
      </w:r>
      <m:oMath>
        <m:r>
          <w:rPr>
            <w:rFonts w:ascii="Cambria Math" w:eastAsia="Malgun Gothic" w:hAnsi="Cambria Math"/>
            <w:lang w:eastAsia="ko-KR"/>
          </w:rPr>
          <m:t>[</m:t>
        </m:r>
        <m:r>
          <w:rPr>
            <w:rFonts w:ascii="Cambria Math" w:eastAsia="Malgun Gothic" w:hAnsi="Cambria Math"/>
            <w:lang w:eastAsia="ko-KR"/>
          </w:rPr>
          <m:t>n</m:t>
        </m:r>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xml:space="preserve">, </m:t>
        </m:r>
        <m:r>
          <w:rPr>
            <w:rFonts w:ascii="Cambria Math" w:eastAsia="Malgun Gothic" w:hAnsi="Cambria Math"/>
            <w:lang w:eastAsia="ko-KR"/>
          </w:rPr>
          <m:t>n</m:t>
        </m:r>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Pr>
          <w:rFonts w:eastAsia="Malgun Gothic"/>
          <w:lang w:eastAsia="ko-KR"/>
        </w:rPr>
        <w:t xml:space="preserve">. </w:t>
      </w:r>
      <w:proofErr w:type="spellStart"/>
      <w:r>
        <w:rPr>
          <w:i/>
          <w:iCs/>
        </w:rPr>
        <w:t>n</w:t>
      </w:r>
      <w:r>
        <w:t>+</w:t>
      </w:r>
      <w:r>
        <w:rPr>
          <w:i/>
          <w:iCs/>
        </w:rPr>
        <w:t>T</w:t>
      </w:r>
      <w:r>
        <w:rPr>
          <w:vertAlign w:val="subscript"/>
        </w:rPr>
        <w:t>A</w:t>
      </w:r>
      <w:proofErr w:type="spellEnd"/>
      <w:r>
        <w:t xml:space="preserve"> is </w:t>
      </w:r>
      <w:r>
        <w:rPr>
          <w:i/>
          <w:iCs/>
        </w:rPr>
        <w:t>M</w:t>
      </w:r>
      <w:r>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r>
              <w:rPr>
                <w:rFonts w:ascii="Cambria Math" w:hAnsi="Cambria Math"/>
                <w:color w:val="000000" w:themeColor="text1"/>
              </w:rPr>
              <m:t>'</m:t>
            </m:r>
          </m:e>
          <m:sub>
            <m:r>
              <w:rPr>
                <w:rFonts w:ascii="Cambria Math" w:hAnsi="Cambria Math"/>
                <w:color w:val="000000" w:themeColor="text1"/>
              </w:rPr>
              <m:t>y</m:t>
            </m:r>
            <m:r>
              <w:rPr>
                <w:rFonts w:ascii="Cambria Math" w:hAnsi="Cambria Math"/>
                <w:color w:val="000000" w:themeColor="text1"/>
              </w:rPr>
              <m:t>0</m:t>
            </m:r>
          </m:sub>
          <m:sup>
            <m:r>
              <w:rPr>
                <w:rFonts w:ascii="Cambria Math" w:hAnsi="Cambria Math"/>
                <w:color w:val="000000" w:themeColor="text1"/>
              </w:rPr>
              <m:t>SL</m:t>
            </m:r>
          </m:sup>
        </m:sSubSup>
      </m:oMath>
      <w:r>
        <w:t>, and</w:t>
      </w:r>
      <w:r>
        <w:rPr>
          <w:i/>
          <w:iCs/>
        </w:rPr>
        <w:t xml:space="preserve"> </w:t>
      </w:r>
      <w:proofErr w:type="spellStart"/>
      <w:r>
        <w:rPr>
          <w:i/>
          <w:iCs/>
        </w:rPr>
        <w:t>n</w:t>
      </w:r>
      <w:r>
        <w:t>+</w:t>
      </w:r>
      <w:r>
        <w:rPr>
          <w:i/>
          <w:iCs/>
        </w:rPr>
        <w:t>T</w:t>
      </w:r>
      <w:r>
        <w:rPr>
          <w:vertAlign w:val="subscript"/>
        </w:rPr>
        <w:t>B</w:t>
      </w:r>
      <w:proofErr w:type="spellEnd"/>
      <w:r>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m:t>
            </m:r>
            <m:r>
              <w:rPr>
                <w:rFonts w:ascii="Cambria Math" w:hAnsi="Cambria Math"/>
                <w:sz w:val="22"/>
                <w:szCs w:val="22"/>
                <w:lang w:eastAsia="en-GB"/>
              </w:rPr>
              <m:t>,0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m:t>
            </m:r>
            <m:r>
              <w:rPr>
                <w:rFonts w:ascii="Cambria Math" w:hAnsi="Cambria Math"/>
                <w:sz w:val="22"/>
                <w:szCs w:val="22"/>
                <w:lang w:eastAsia="en-GB"/>
              </w:rPr>
              <m:t>,1</m:t>
            </m:r>
          </m:sub>
          <m:sup>
            <m:r>
              <w:rPr>
                <w:rFonts w:ascii="Cambria Math" w:hAnsi="Cambria Math"/>
                <w:sz w:val="22"/>
                <w:szCs w:val="22"/>
                <w:lang w:eastAsia="en-GB"/>
              </w:rPr>
              <m:t>SL</m:t>
            </m:r>
          </m:sup>
        </m:sSubSup>
      </m:oMath>
      <w:r>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r>
              <w:rPr>
                <w:rFonts w:ascii="Cambria Math" w:hAnsi="Cambria Math"/>
                <w:color w:val="000000" w:themeColor="text1"/>
              </w:rPr>
              <m:t>'</m:t>
            </m:r>
          </m:e>
          <m:sub>
            <m:r>
              <w:rPr>
                <w:rFonts w:ascii="Cambria Math" w:hAnsi="Cambria Math"/>
                <w:color w:val="000000" w:themeColor="text1"/>
              </w:rPr>
              <m:t>y</m:t>
            </m:r>
            <m:r>
              <w:rPr>
                <w:rFonts w:ascii="Cambria Math" w:hAnsi="Cambria Math"/>
                <w:color w:val="000000" w:themeColor="text1"/>
              </w:rPr>
              <m:t>0</m:t>
            </m:r>
          </m:sub>
          <m:sup>
            <m:r>
              <w:rPr>
                <w:rFonts w:ascii="Cambria Math" w:hAnsi="Cambria Math"/>
                <w:color w:val="000000" w:themeColor="text1"/>
              </w:rPr>
              <m:t>SL</m:t>
            </m:r>
          </m:sup>
        </m:sSubSup>
      </m:oMath>
      <w:r>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r>
              <w:rPr>
                <w:rFonts w:ascii="Cambria Math" w:hAnsi="Cambria Math"/>
                <w:color w:val="000000" w:themeColor="text1"/>
              </w:rPr>
              <m:t>'</m:t>
            </m:r>
          </m:e>
          <m:sub>
            <m:r>
              <w:rPr>
                <w:rFonts w:ascii="Cambria Math" w:hAnsi="Cambria Math"/>
                <w:color w:val="000000" w:themeColor="text1"/>
              </w:rPr>
              <m:t>y</m:t>
            </m:r>
            <m:r>
              <w:rPr>
                <w:rFonts w:ascii="Cambria Math" w:hAnsi="Cambria Math"/>
                <w:color w:val="000000" w:themeColor="text1"/>
              </w:rPr>
              <m:t>0</m:t>
            </m:r>
          </m:sub>
          <m:sup>
            <m:r>
              <w:rPr>
                <w:rFonts w:ascii="Cambria Math" w:hAnsi="Cambria Math"/>
                <w:color w:val="000000" w:themeColor="text1"/>
              </w:rPr>
              <m:t>SL</m:t>
            </m:r>
          </m:sup>
        </m:sSubSup>
      </m:oMath>
      <w:r>
        <w:rPr>
          <w:lang w:eastAsia="en-GB"/>
        </w:rPr>
        <w:t xml:space="preserve"> is the first slot of the selected </w:t>
      </w:r>
      <w:r>
        <w:rPr>
          <w:i/>
          <w:iCs/>
          <w:lang w:eastAsia="en-GB"/>
        </w:rPr>
        <w:t>Y</w:t>
      </w:r>
      <w:r>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m:t>
            </m:r>
            <m:r>
              <w:rPr>
                <w:rFonts w:ascii="Cambria Math" w:hAnsi="Cambria Math"/>
                <w:sz w:val="22"/>
                <w:szCs w:val="22"/>
                <w:lang w:eastAsia="en-GB"/>
              </w:rPr>
              <m:t>,0</m:t>
            </m:r>
          </m:sub>
          <m:sup>
            <m:r>
              <w:rPr>
                <w:rFonts w:ascii="Cambria Math" w:hAnsi="Cambria Math"/>
                <w:sz w:val="22"/>
                <w:szCs w:val="22"/>
                <w:lang w:eastAsia="en-GB"/>
              </w:rPr>
              <m:t>SL</m:t>
            </m:r>
          </m:sup>
        </m:sSubSup>
      </m:oMath>
      <w:r>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m:t>
            </m:r>
            <m:r>
              <w:rPr>
                <w:rFonts w:ascii="Cambria Math" w:hAnsi="Cambria Math"/>
                <w:sz w:val="22"/>
                <w:szCs w:val="22"/>
                <w:lang w:eastAsia="en-GB"/>
              </w:rPr>
              <m:t>,1</m:t>
            </m:r>
          </m:sub>
          <m:sup>
            <m:r>
              <w:rPr>
                <w:rFonts w:ascii="Cambria Math" w:hAnsi="Cambria Math"/>
                <w:sz w:val="22"/>
                <w:szCs w:val="22"/>
                <w:lang w:eastAsia="en-GB"/>
              </w:rPr>
              <m:t>SL</m:t>
            </m:r>
          </m:sup>
        </m:sSubSup>
      </m:oMath>
      <w:r>
        <w:rPr>
          <w:lang w:eastAsia="en-GB"/>
        </w:rPr>
        <w:t xml:space="preserve"> are in units of physical time/slots. </w:t>
      </w:r>
      <w:del w:id="172" w:author="Kevin Lin" w:date="2022-10-11T18:32:00Z">
        <w:r>
          <w:rPr>
            <w:lang w:eastAsia="en-GB"/>
          </w:rPr>
          <w:delText>I</w:delText>
        </w:r>
        <w:r>
          <w:rPr>
            <w:rFonts w:eastAsia="Malgun Gothic"/>
            <w:lang w:eastAsia="ko-KR"/>
          </w:rPr>
          <w:delText xml:space="preserve">f </w:delTex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Pr>
            <w:lang w:eastAsia="en-GB"/>
          </w:rPr>
          <w:delText>t</w:delText>
        </w:r>
      </w:del>
      <w:ins w:id="173" w:author="Kevin Lin" w:date="2022-10-11T18:32:00Z">
        <w:r>
          <w:rPr>
            <w:lang w:eastAsia="en-GB"/>
          </w:rPr>
          <w:t>T</w:t>
        </w:r>
      </w:ins>
      <w:r>
        <w:rPr>
          <w:lang w:eastAsia="en-GB"/>
        </w:rPr>
        <w:t xml:space="preserve">he value of </w:t>
      </w:r>
      <w:r>
        <w:rPr>
          <w:i/>
          <w:iCs/>
          <w:lang w:eastAsia="en-GB"/>
        </w:rPr>
        <w:t>M</w:t>
      </w:r>
      <w:r>
        <w:rPr>
          <w:lang w:eastAsia="en-GB"/>
        </w:rPr>
        <w:t xml:space="preserve"> is (pre-)configured with the </w:t>
      </w:r>
      <w:proofErr w:type="spellStart"/>
      <w:r>
        <w:rPr>
          <w:i/>
          <w:iCs/>
          <w:lang w:val="en-AU"/>
        </w:rPr>
        <w:t>sl</w:t>
      </w:r>
      <w:proofErr w:type="spellEnd"/>
      <w:r>
        <w:rPr>
          <w:i/>
          <w:iCs/>
          <w:lang w:val="en-AU"/>
        </w:rPr>
        <w:t>-</w:t>
      </w:r>
      <w:r>
        <w:rPr>
          <w:i/>
          <w:iCs/>
        </w:rPr>
        <w:t>CPS-</w:t>
      </w:r>
      <w:proofErr w:type="spellStart"/>
      <w:r>
        <w:rPr>
          <w:i/>
          <w:iCs/>
        </w:rPr>
        <w:t>WindowPeriodic</w:t>
      </w:r>
      <w:proofErr w:type="spellEnd"/>
      <w:r>
        <w:rPr>
          <w:lang w:eastAsia="en-GB"/>
        </w:rPr>
        <w:t xml:space="preserve">. If </w:t>
      </w:r>
      <w:proofErr w:type="spellStart"/>
      <w:r>
        <w:rPr>
          <w:i/>
          <w:iCs/>
          <w:lang w:val="en-AU"/>
        </w:rPr>
        <w:t>sl</w:t>
      </w:r>
      <w:proofErr w:type="spellEnd"/>
      <w:r>
        <w:rPr>
          <w:i/>
          <w:iCs/>
          <w:lang w:val="en-AU"/>
        </w:rPr>
        <w:t>-</w:t>
      </w:r>
      <w:r>
        <w:rPr>
          <w:i/>
          <w:iCs/>
        </w:rPr>
        <w:t>CPS-</w:t>
      </w:r>
      <w:proofErr w:type="spellStart"/>
      <w:r>
        <w:rPr>
          <w:i/>
          <w:iCs/>
        </w:rPr>
        <w:t>WindowPeriodic</w:t>
      </w:r>
      <w:proofErr w:type="spellEnd"/>
      <w:r>
        <w:rPr>
          <w:lang w:eastAsia="en-GB"/>
        </w:rPr>
        <w:t xml:space="preserve"> is not (pre-)configured, </w:t>
      </w:r>
      <w:r>
        <w:rPr>
          <w:i/>
          <w:iCs/>
          <w:lang w:eastAsia="en-GB"/>
        </w:rPr>
        <w:t>M</w:t>
      </w:r>
      <w:r>
        <w:rPr>
          <w:lang w:eastAsia="en-GB"/>
        </w:rPr>
        <w:t xml:space="preserve"> equals to 31.</w:t>
      </w:r>
      <w:del w:id="174" w:author="Kevin Lin" w:date="2022-10-11T18:20:00Z">
        <w:r>
          <w:rPr>
            <w:lang w:eastAsia="en-GB"/>
          </w:rPr>
          <w:delText xml:space="preserve"> </w:delText>
        </w:r>
        <w:r>
          <w:rPr>
            <w:lang w:eastAsia="ko-KR"/>
          </w:rPr>
          <w:delText xml:space="preserve">When the minimum </w:delText>
        </w:r>
        <w:r>
          <w:rPr>
            <w:i/>
            <w:iCs/>
            <w:lang w:eastAsia="ko-KR"/>
          </w:rPr>
          <w:delText>M</w:delText>
        </w:r>
        <w:r>
          <w:rPr>
            <w:lang w:eastAsia="ko-KR"/>
          </w:rPr>
          <w:delText xml:space="preserve"> slots for CPS cannot be guaranteed and when </w:delTex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Pr>
            <w:lang w:eastAsia="ko-KR"/>
          </w:rPr>
          <w:delText>, it is up to UE implementation to either continue with step 3) or perform random selection.</w:delText>
        </w:r>
      </w:del>
    </w:p>
    <w:p w:rsidR="0090426E" w:rsidRDefault="002123FD">
      <w:pPr>
        <w:pStyle w:val="B1"/>
        <w:rPr>
          <w:color w:val="000000" w:themeColor="text1"/>
          <w:lang w:eastAsia="ko-KR"/>
        </w:rPr>
      </w:pPr>
      <w:r>
        <w:rPr>
          <w:rFonts w:eastAsia="Malgun Gothic"/>
          <w:lang w:eastAsia="ko-KR"/>
        </w:rPr>
        <w:tab/>
        <w:t xml:space="preserve">When the UE performs </w:t>
      </w:r>
      <w:ins w:id="175" w:author="Kevin Lin" w:date="2022-10-11T18:37:00Z">
        <w:r>
          <w:rPr>
            <w:rFonts w:eastAsia="Malgun Gothic"/>
            <w:lang w:eastAsia="ko-KR"/>
          </w:rPr>
          <w:t xml:space="preserve">at least </w:t>
        </w:r>
      </w:ins>
      <w:r>
        <w:rPr>
          <w:rFonts w:eastAsia="Malgun Gothic"/>
          <w:lang w:eastAsia="ko-KR"/>
        </w:rPr>
        <w:t>contiguous parti</w:t>
      </w:r>
      <w:r>
        <w:rPr>
          <w:rFonts w:eastAsia="Malgun Gothic"/>
          <w:lang w:eastAsia="ko-KR"/>
        </w:rPr>
        <w:t>al sens</w:t>
      </w:r>
      <w:r>
        <w:rPr>
          <w:rFonts w:eastAsia="Malgun Gothic"/>
          <w:color w:val="000000" w:themeColor="text1"/>
          <w:lang w:eastAsia="ko-KR"/>
        </w:rPr>
        <w:t>ing with periodic reservation for another TB (</w:t>
      </w:r>
      <w:proofErr w:type="spellStart"/>
      <w:r>
        <w:rPr>
          <w:rFonts w:eastAsia="Malgun Gothic"/>
          <w:i/>
          <w:iCs/>
          <w:color w:val="000000" w:themeColor="text1"/>
          <w:lang w:eastAsia="ko-KR"/>
        </w:rPr>
        <w:t>sl-MultiReserveResource</w:t>
      </w:r>
      <w:proofErr w:type="spellEnd"/>
      <w:r>
        <w:rPr>
          <w:rFonts w:eastAsia="Malgun Gothic"/>
          <w:color w:val="000000" w:themeColor="text1"/>
          <w:lang w:eastAsia="ko-KR"/>
        </w:rPr>
        <w:t xml:space="preserve">) </w:t>
      </w:r>
      <w:ins w:id="176" w:author="Kevin Lin" w:date="2022-10-11T18:49:00Z">
        <w:r>
          <w:rPr>
            <w:rFonts w:eastAsia="Malgun Gothic"/>
            <w:color w:val="000000" w:themeColor="text1"/>
            <w:lang w:eastAsia="ko-KR"/>
          </w:rPr>
          <w:t xml:space="preserve">either </w:t>
        </w:r>
      </w:ins>
      <w:r>
        <w:rPr>
          <w:rFonts w:eastAsia="Malgun Gothic"/>
          <w:color w:val="000000" w:themeColor="text1"/>
          <w:lang w:eastAsia="ko-KR"/>
        </w:rPr>
        <w:t>disabled</w:t>
      </w:r>
      <w:ins w:id="177" w:author="Kevin Lin" w:date="2022-10-11T18:37:00Z">
        <w:r>
          <w:rPr>
            <w:rFonts w:eastAsia="Malgun Gothic"/>
            <w:color w:val="000000" w:themeColor="text1"/>
            <w:lang w:eastAsia="ko-KR"/>
          </w:rPr>
          <w:t xml:space="preserve"> or enabled</w:t>
        </w:r>
      </w:ins>
      <w:r>
        <w:rPr>
          <w:rFonts w:eastAsia="Malgun Gothic"/>
          <w:color w:val="000000" w:themeColor="text1"/>
          <w:lang w:eastAsia="ko-KR"/>
        </w:rPr>
        <w:t xml:space="preserve"> 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Pr>
          <w:rFonts w:eastAsia="Malgun Gothic"/>
          <w:color w:val="000000" w:themeColor="text1"/>
          <w:lang w:val="en-US"/>
        </w:rPr>
        <w:t xml:space="preserve">, </w:t>
      </w:r>
      <w:r>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m:t>
        </m:r>
        <m:r>
          <w:rPr>
            <w:rFonts w:ascii="Cambria Math" w:eastAsia="Malgun Gothic" w:hAnsi="Cambria Math"/>
            <w:color w:val="000000" w:themeColor="text1"/>
            <w:lang w:eastAsia="ko-KR"/>
          </w:rPr>
          <m:t>n</m:t>
        </m:r>
        <m:r>
          <w:rPr>
            <w:rFonts w:ascii="Cambria Math" w:eastAsia="Malgun Gothic" w:hAnsi="Cambria Math"/>
            <w:color w:val="000000" w:themeColor="text1"/>
            <w:lang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xml:space="preserve">, </m:t>
        </m:r>
        <m:r>
          <w:rPr>
            <w:rFonts w:ascii="Cambria Math" w:eastAsia="Malgun Gothic" w:hAnsi="Cambria Math"/>
            <w:color w:val="000000" w:themeColor="text1"/>
            <w:lang w:eastAsia="ko-KR"/>
          </w:rPr>
          <m:t>n</m:t>
        </m:r>
        <m:r>
          <w:rPr>
            <w:rFonts w:ascii="Cambria Math" w:eastAsia="Malgun Gothic" w:hAnsi="Cambria Math"/>
            <w:color w:val="000000" w:themeColor="text1"/>
            <w:lang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Pr>
          <w:rFonts w:eastAsia="Malgun Gothic"/>
          <w:color w:val="000000" w:themeColor="text1"/>
          <w:lang w:eastAsia="ko-KR"/>
        </w:rPr>
        <w:t xml:space="preserve"> are both selected such that the UE has se</w:t>
      </w:r>
      <w:proofErr w:type="spellStart"/>
      <w:r>
        <w:rPr>
          <w:rFonts w:eastAsia="Malgun Gothic"/>
          <w:lang w:eastAsia="ko-KR"/>
        </w:rPr>
        <w:t>nsing</w:t>
      </w:r>
      <w:proofErr w:type="spellEnd"/>
      <w:r>
        <w:rPr>
          <w:rFonts w:eastAsia="Malgun Gothic"/>
          <w:lang w:eastAsia="ko-KR"/>
        </w:rPr>
        <w:t xml:space="preserve"> results starting at least </w:t>
      </w:r>
      <w:r>
        <w:rPr>
          <w:rFonts w:eastAsia="Malgun Gothic"/>
          <w:i/>
          <w:iCs/>
          <w:lang w:eastAsia="ko-KR"/>
        </w:rPr>
        <w:t>M</w:t>
      </w:r>
      <w:r>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r>
              <w:rPr>
                <w:rFonts w:ascii="Cambria Math" w:hAnsi="Cambria Math"/>
                <w:color w:val="000000" w:themeColor="text1"/>
              </w:rPr>
              <m:t>'</m:t>
            </m:r>
          </m:e>
          <m:sub>
            <m:r>
              <w:rPr>
                <w:rFonts w:ascii="Cambria Math" w:hAnsi="Cambria Math"/>
                <w:color w:val="000000" w:themeColor="text1"/>
              </w:rPr>
              <m:t>y</m:t>
            </m:r>
            <m:r>
              <w:rPr>
                <w:rFonts w:ascii="Cambria Math" w:hAnsi="Cambria Math"/>
                <w:color w:val="000000" w:themeColor="text1"/>
              </w:rPr>
              <m:t>0</m:t>
            </m:r>
          </m:sub>
          <m:sup>
            <m:r>
              <w:rPr>
                <w:rFonts w:ascii="Cambria Math" w:hAnsi="Cambria Math"/>
                <w:color w:val="000000" w:themeColor="text1"/>
              </w:rPr>
              <m:t>SL</m:t>
            </m:r>
          </m:sup>
        </m:sSubSup>
      </m:oMath>
      <w:r>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m:t>
            </m:r>
            <m:r>
              <w:rPr>
                <w:rFonts w:ascii="Cambria Math" w:hAnsi="Cambria Math"/>
                <w:color w:val="000000"/>
                <w:sz w:val="22"/>
                <w:szCs w:val="22"/>
                <w:lang w:eastAsia="en-GB"/>
              </w:rPr>
              <m:t>,0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m:t>
            </m:r>
            <m:r>
              <w:rPr>
                <w:rFonts w:ascii="Cambria Math" w:hAnsi="Cambria Math"/>
                <w:color w:val="000000"/>
                <w:sz w:val="22"/>
                <w:szCs w:val="22"/>
                <w:lang w:eastAsia="en-GB"/>
              </w:rPr>
              <m:t>,1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r>
              <w:rPr>
                <w:rFonts w:ascii="Cambria Math" w:hAnsi="Cambria Math"/>
                <w:color w:val="000000" w:themeColor="text1"/>
              </w:rPr>
              <m:t>'</m:t>
            </m:r>
          </m:e>
          <m:sub>
            <m:r>
              <w:rPr>
                <w:rFonts w:ascii="Cambria Math" w:hAnsi="Cambria Math"/>
                <w:color w:val="000000" w:themeColor="text1"/>
              </w:rPr>
              <m:t>y</m:t>
            </m:r>
            <m:r>
              <w:rPr>
                <w:rFonts w:ascii="Cambria Math" w:hAnsi="Cambria Math"/>
                <w:color w:val="000000" w:themeColor="text1"/>
              </w:rPr>
              <m:t>0</m:t>
            </m:r>
          </m:sub>
          <m:sup>
            <m:r>
              <w:rPr>
                <w:rFonts w:ascii="Cambria Math" w:hAnsi="Cambria Math"/>
                <w:color w:val="000000" w:themeColor="text1"/>
              </w:rPr>
              <m:t>SL</m:t>
            </m:r>
          </m:sup>
        </m:sSubSup>
      </m:oMath>
      <w:ins w:id="178" w:author="Kevin Lin" w:date="2022-10-11T18:34:00Z">
        <w:r>
          <w:rPr>
            <w:color w:val="000000"/>
            <w:sz w:val="22"/>
            <w:szCs w:val="22"/>
            <w:lang w:eastAsia="zh-CN"/>
          </w:rPr>
          <w:t xml:space="preserve">, </w:t>
        </w:r>
        <w:r>
          <w:rPr>
            <w:color w:val="000000"/>
            <w:lang w:eastAsia="en-GB"/>
          </w:rPr>
          <w:t xml:space="preserve">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r>
                <w:rPr>
                  <w:rFonts w:ascii="Cambria Math" w:hAnsi="Cambria Math"/>
                  <w:color w:val="000000" w:themeColor="text1"/>
                </w:rPr>
                <m:t>'</m:t>
              </m:r>
            </m:e>
            <m:sub>
              <m:r>
                <w:rPr>
                  <w:rFonts w:ascii="Cambria Math" w:hAnsi="Cambria Math"/>
                  <w:color w:val="000000" w:themeColor="text1"/>
                </w:rPr>
                <m:t>y</m:t>
              </m:r>
              <m:r>
                <w:rPr>
                  <w:rFonts w:ascii="Cambria Math" w:hAnsi="Cambria Math"/>
                  <w:color w:val="000000" w:themeColor="text1"/>
                </w:rPr>
                <m:t>0</m:t>
              </m:r>
            </m:sub>
            <m:sup>
              <m:r>
                <w:rPr>
                  <w:rFonts w:ascii="Cambria Math" w:hAnsi="Cambria Math"/>
                  <w:color w:val="000000" w:themeColor="text1"/>
                </w:rPr>
                <m:t>SL</m:t>
              </m:r>
            </m:sup>
          </m:sSubSup>
        </m:oMath>
        <w:r>
          <w:rPr>
            <w:color w:val="000000"/>
            <w:lang w:eastAsia="en-GB"/>
          </w:rPr>
          <w:t xml:space="preserve"> is the first slot of the selected </w:t>
        </w:r>
        <m:oMath>
          <m:r>
            <w:rPr>
              <w:rFonts w:ascii="Cambria Math" w:hAnsi="Cambria Math"/>
              <w:sz w:val="21"/>
              <w:szCs w:val="21"/>
            </w:rPr>
            <m:t>Y</m:t>
          </m:r>
          <m:r>
            <m:rPr>
              <m:sty m:val="p"/>
            </m:rPr>
            <w:rPr>
              <w:rFonts w:ascii="Cambria Math" w:hAnsi="Cambria Math"/>
              <w:sz w:val="21"/>
              <w:szCs w:val="21"/>
            </w:rPr>
            <m:t>'</m:t>
          </m:r>
        </m:oMath>
        <w:r>
          <w:rPr>
            <w:color w:val="000000"/>
            <w:lang w:eastAsia="en-GB"/>
          </w:rPr>
          <w:t>candidate slots</w:t>
        </w:r>
      </w:ins>
      <w:r>
        <w:rPr>
          <w:rFonts w:eastAsia="Malgun Gothic"/>
          <w:lang w:eastAsia="ko-KR"/>
        </w:rPr>
        <w:t xml:space="preserve">. </w:t>
      </w:r>
      <w:r>
        <w:rPr>
          <w:color w:val="000000" w:themeColor="text1"/>
          <w:lang w:eastAsia="en-GB"/>
        </w:rPr>
        <w:t xml:space="preserve">The value of </w:t>
      </w:r>
      <w:r>
        <w:rPr>
          <w:i/>
          <w:iCs/>
          <w:color w:val="000000" w:themeColor="text1"/>
          <w:lang w:eastAsia="en-GB"/>
        </w:rPr>
        <w:t>M</w:t>
      </w:r>
      <w:r>
        <w:rPr>
          <w:color w:val="000000" w:themeColor="text1"/>
          <w:lang w:eastAsia="en-GB"/>
        </w:rPr>
        <w:t xml:space="preserve"> is (pre-)configured with the </w:t>
      </w:r>
      <w:proofErr w:type="spellStart"/>
      <w:r>
        <w:rPr>
          <w:i/>
          <w:iCs/>
          <w:lang w:val="en-AU"/>
        </w:rPr>
        <w:t>sl</w:t>
      </w:r>
      <w:proofErr w:type="spellEnd"/>
      <w:r>
        <w:rPr>
          <w:i/>
          <w:iCs/>
          <w:lang w:val="en-AU"/>
        </w:rPr>
        <w:t>-</w:t>
      </w:r>
      <w:r>
        <w:rPr>
          <w:i/>
          <w:iCs/>
        </w:rPr>
        <w:t>CPS-</w:t>
      </w:r>
      <w:proofErr w:type="spellStart"/>
      <w:r>
        <w:rPr>
          <w:i/>
          <w:iCs/>
        </w:rPr>
        <w:t>WindowAperiodic</w:t>
      </w:r>
      <w:proofErr w:type="spellEnd"/>
      <w:r>
        <w:rPr>
          <w:color w:val="000000" w:themeColor="text1"/>
          <w:lang w:eastAsia="en-GB"/>
        </w:rPr>
        <w:t xml:space="preserve">. If </w:t>
      </w:r>
      <w:proofErr w:type="spellStart"/>
      <w:r>
        <w:rPr>
          <w:i/>
          <w:iCs/>
          <w:lang w:val="en-AU"/>
        </w:rPr>
        <w:t>sl</w:t>
      </w:r>
      <w:proofErr w:type="spellEnd"/>
      <w:r>
        <w:rPr>
          <w:i/>
          <w:iCs/>
          <w:lang w:val="en-AU"/>
        </w:rPr>
        <w:t>-</w:t>
      </w:r>
      <w:r>
        <w:rPr>
          <w:i/>
          <w:iCs/>
        </w:rPr>
        <w:t>CPS-</w:t>
      </w:r>
      <w:proofErr w:type="spellStart"/>
      <w:r>
        <w:rPr>
          <w:i/>
          <w:iCs/>
        </w:rPr>
        <w:t>WindowAperiodic</w:t>
      </w:r>
      <w:proofErr w:type="spellEnd"/>
      <w:r>
        <w:rPr>
          <w:color w:val="000000" w:themeColor="text1"/>
          <w:lang w:eastAsia="en-GB"/>
        </w:rPr>
        <w:t xml:space="preserve"> is not (pre-)configured, </w:t>
      </w:r>
      <w:r>
        <w:rPr>
          <w:i/>
          <w:iCs/>
          <w:color w:val="000000" w:themeColor="text1"/>
          <w:lang w:eastAsia="en-GB"/>
        </w:rPr>
        <w:t>M</w:t>
      </w:r>
      <w:r>
        <w:rPr>
          <w:color w:val="000000" w:themeColor="text1"/>
          <w:lang w:eastAsia="en-GB"/>
        </w:rPr>
        <w:t xml:space="preserve"> equals to 31. </w:t>
      </w:r>
      <w:r>
        <w:rPr>
          <w:color w:val="000000" w:themeColor="text1"/>
          <w:lang w:eastAsia="ko-KR"/>
        </w:rPr>
        <w:t xml:space="preserve">When the minimum </w:t>
      </w:r>
      <w:r>
        <w:rPr>
          <w:i/>
          <w:iCs/>
          <w:color w:val="000000" w:themeColor="text1"/>
          <w:lang w:eastAsia="ko-KR"/>
        </w:rPr>
        <w:t>M</w:t>
      </w:r>
      <w:r>
        <w:rPr>
          <w:color w:val="000000" w:themeColor="text1"/>
          <w:lang w:eastAsia="ko-KR"/>
        </w:rPr>
        <w:t xml:space="preserve"> slots for CPS cannot be guaranteed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Pr>
          <w:color w:val="000000" w:themeColor="text1"/>
          <w:lang w:eastAsia="ko-KR"/>
        </w:rPr>
        <w:t xml:space="preserve">, it is up to UE implementation to either continue with step </w:t>
      </w:r>
      <w:r>
        <w:rPr>
          <w:color w:val="000000" w:themeColor="text1"/>
          <w:lang w:eastAsia="ko-KR"/>
        </w:rPr>
        <w:t>3) or perform random selection.</w:t>
      </w:r>
    </w:p>
    <w:p w:rsidR="0090426E" w:rsidRDefault="002123FD">
      <w:pPr>
        <w:spacing w:afterLines="50" w:after="120"/>
        <w:rPr>
          <w:b/>
          <w:color w:val="FF0000"/>
          <w:lang w:eastAsia="zh-CN"/>
        </w:rPr>
      </w:pPr>
      <w:r>
        <w:rPr>
          <w:b/>
          <w:color w:val="FF0000"/>
          <w:lang w:eastAsia="zh-CN"/>
        </w:rPr>
        <w:t>--------------------------------------------------------End of Text Proposal ------------------------------------------------------------</w:t>
      </w:r>
    </w:p>
    <w:p w:rsidR="0090426E" w:rsidRDefault="0090426E">
      <w:pPr>
        <w:autoSpaceDE w:val="0"/>
        <w:autoSpaceDN w:val="0"/>
        <w:jc w:val="both"/>
      </w:pPr>
    </w:p>
    <w:p w:rsidR="0090426E" w:rsidRDefault="0090426E">
      <w:pPr>
        <w:autoSpaceDE w:val="0"/>
        <w:autoSpaceDN w:val="0"/>
        <w:jc w:val="both"/>
      </w:pPr>
    </w:p>
    <w:tbl>
      <w:tblPr>
        <w:tblStyle w:val="aff6"/>
        <w:tblW w:w="9776" w:type="dxa"/>
        <w:tblLook w:val="04A0" w:firstRow="1" w:lastRow="0" w:firstColumn="1" w:lastColumn="0" w:noHBand="0" w:noVBand="1"/>
      </w:tblPr>
      <w:tblGrid>
        <w:gridCol w:w="1680"/>
        <w:gridCol w:w="8096"/>
      </w:tblGrid>
      <w:tr w:rsidR="0090426E">
        <w:tc>
          <w:tcPr>
            <w:tcW w:w="1680" w:type="dxa"/>
          </w:tcPr>
          <w:p w:rsidR="0090426E" w:rsidRDefault="002123FD">
            <w:pPr>
              <w:autoSpaceDE w:val="0"/>
              <w:autoSpaceDN w:val="0"/>
              <w:jc w:val="both"/>
              <w:rPr>
                <w:rFonts w:ascii="Calibri" w:hAnsi="Calibri" w:cs="Calibri"/>
                <w:b/>
                <w:bCs/>
                <w:sz w:val="22"/>
              </w:rPr>
            </w:pPr>
            <w:r>
              <w:rPr>
                <w:rFonts w:ascii="Calibri" w:hAnsi="Calibri" w:cs="Calibri"/>
                <w:b/>
                <w:bCs/>
                <w:sz w:val="22"/>
              </w:rPr>
              <w:lastRenderedPageBreak/>
              <w:t>Company</w:t>
            </w:r>
          </w:p>
        </w:tc>
        <w:tc>
          <w:tcPr>
            <w:tcW w:w="8096" w:type="dxa"/>
          </w:tcPr>
          <w:p w:rsidR="0090426E" w:rsidRDefault="002123FD">
            <w:pPr>
              <w:autoSpaceDE w:val="0"/>
              <w:autoSpaceDN w:val="0"/>
              <w:jc w:val="both"/>
              <w:rPr>
                <w:rFonts w:ascii="Calibri" w:hAnsi="Calibri" w:cs="Calibri"/>
                <w:b/>
                <w:bCs/>
                <w:sz w:val="22"/>
              </w:rPr>
            </w:pPr>
            <w:r>
              <w:rPr>
                <w:rFonts w:ascii="Calibri" w:hAnsi="Calibri" w:cs="Calibri"/>
                <w:b/>
                <w:bCs/>
                <w:sz w:val="22"/>
              </w:rPr>
              <w:t>Comments</w:t>
            </w:r>
          </w:p>
        </w:tc>
      </w:tr>
      <w:tr w:rsidR="0090426E">
        <w:tc>
          <w:tcPr>
            <w:tcW w:w="1680" w:type="dxa"/>
          </w:tcPr>
          <w:p w:rsidR="0090426E" w:rsidRDefault="002123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rsidR="0090426E" w:rsidRDefault="002123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proposed changes.</w:t>
            </w:r>
          </w:p>
        </w:tc>
      </w:tr>
      <w:tr w:rsidR="0090426E">
        <w:tc>
          <w:tcPr>
            <w:tcW w:w="1680" w:type="dxa"/>
          </w:tcPr>
          <w:p w:rsidR="0090426E" w:rsidRDefault="002123FD">
            <w:pPr>
              <w:autoSpaceDE w:val="0"/>
              <w:autoSpaceDN w:val="0"/>
              <w:jc w:val="both"/>
              <w:rPr>
                <w:rFonts w:ascii="Calibri" w:hAnsi="Calibri" w:cs="Calibri"/>
                <w:sz w:val="22"/>
              </w:rPr>
            </w:pPr>
            <w:r>
              <w:rPr>
                <w:rFonts w:ascii="Calibri" w:hAnsi="Calibri" w:cs="Calibri"/>
                <w:sz w:val="22"/>
              </w:rPr>
              <w:t>Qualcomm</w:t>
            </w:r>
          </w:p>
        </w:tc>
        <w:tc>
          <w:tcPr>
            <w:tcW w:w="8096" w:type="dxa"/>
          </w:tcPr>
          <w:p w:rsidR="0090426E" w:rsidRDefault="002123FD">
            <w:pPr>
              <w:autoSpaceDE w:val="0"/>
              <w:autoSpaceDN w:val="0"/>
              <w:jc w:val="both"/>
              <w:rPr>
                <w:rFonts w:ascii="Calibri" w:hAnsi="Calibri" w:cs="Calibri"/>
                <w:sz w:val="22"/>
              </w:rPr>
            </w:pPr>
            <w:r>
              <w:rPr>
                <w:rFonts w:ascii="Calibri" w:hAnsi="Calibri" w:cs="Calibri"/>
                <w:sz w:val="22"/>
              </w:rPr>
              <w:t xml:space="preserve">We are </w:t>
            </w:r>
            <w:r>
              <w:rPr>
                <w:rFonts w:ascii="Calibri" w:hAnsi="Calibri" w:cs="Calibri"/>
                <w:sz w:val="22"/>
              </w:rPr>
              <w:t>largely ok with the proposal but propose the following modification for brevity:</w:t>
            </w:r>
          </w:p>
          <w:p w:rsidR="0090426E" w:rsidRDefault="0090426E">
            <w:pPr>
              <w:autoSpaceDE w:val="0"/>
              <w:autoSpaceDN w:val="0"/>
              <w:jc w:val="both"/>
              <w:rPr>
                <w:rFonts w:ascii="Calibri" w:hAnsi="Calibri" w:cs="Calibri"/>
                <w:sz w:val="22"/>
              </w:rPr>
            </w:pPr>
          </w:p>
          <w:p w:rsidR="0090426E" w:rsidRDefault="002123FD">
            <w:pPr>
              <w:autoSpaceDE w:val="0"/>
              <w:autoSpaceDN w:val="0"/>
              <w:jc w:val="both"/>
              <w:rPr>
                <w:rFonts w:ascii="Calibri" w:hAnsi="Calibri" w:cs="Calibri"/>
                <w:sz w:val="22"/>
              </w:rPr>
            </w:pPr>
            <w:r>
              <w:rPr>
                <w:rFonts w:eastAsia="Malgun Gothic"/>
                <w:lang w:eastAsia="ko-KR"/>
              </w:rPr>
              <w:t xml:space="preserve">When the UE performs </w:t>
            </w:r>
            <w:ins w:id="179" w:author="Kevin Lin" w:date="2022-10-11T18:37:00Z">
              <w:r>
                <w:rPr>
                  <w:rFonts w:eastAsia="Malgun Gothic"/>
                  <w:lang w:eastAsia="ko-KR"/>
                </w:rPr>
                <w:t xml:space="preserve">at least </w:t>
              </w:r>
            </w:ins>
            <w:r>
              <w:rPr>
                <w:rFonts w:eastAsia="Malgun Gothic"/>
                <w:lang w:eastAsia="ko-KR"/>
              </w:rPr>
              <w:t>contiguous partial sens</w:t>
            </w:r>
            <w:r>
              <w:rPr>
                <w:rFonts w:eastAsia="Malgun Gothic"/>
                <w:color w:val="000000" w:themeColor="text1"/>
                <w:lang w:eastAsia="ko-KR"/>
              </w:rPr>
              <w:t xml:space="preserve">ing </w:t>
            </w:r>
            <w:r>
              <w:rPr>
                <w:rFonts w:eastAsia="Malgun Gothic"/>
                <w:strike/>
                <w:color w:val="5B9BD5" w:themeColor="accent1"/>
                <w:lang w:eastAsia="ko-KR"/>
              </w:rPr>
              <w:t>with periodic reservation for another TB (</w:t>
            </w:r>
            <w:proofErr w:type="spellStart"/>
            <w:r>
              <w:rPr>
                <w:rFonts w:eastAsia="Malgun Gothic"/>
                <w:i/>
                <w:iCs/>
                <w:strike/>
                <w:color w:val="5B9BD5" w:themeColor="accent1"/>
                <w:lang w:eastAsia="ko-KR"/>
              </w:rPr>
              <w:t>sl-MultiReserveResource</w:t>
            </w:r>
            <w:proofErr w:type="spellEnd"/>
            <w:r>
              <w:rPr>
                <w:rFonts w:eastAsia="Malgun Gothic"/>
                <w:strike/>
                <w:color w:val="5B9BD5" w:themeColor="accent1"/>
                <w:lang w:eastAsia="ko-KR"/>
              </w:rPr>
              <w:t xml:space="preserve">) </w:t>
            </w:r>
            <w:ins w:id="180" w:author="Kevin Lin" w:date="2022-10-11T18:49:00Z">
              <w:r>
                <w:rPr>
                  <w:rFonts w:eastAsia="Malgun Gothic"/>
                  <w:strike/>
                  <w:color w:val="5B9BD5" w:themeColor="accent1"/>
                  <w:lang w:eastAsia="ko-KR"/>
                </w:rPr>
                <w:t xml:space="preserve">either </w:t>
              </w:r>
            </w:ins>
            <w:r>
              <w:rPr>
                <w:rFonts w:eastAsia="Malgun Gothic"/>
                <w:strike/>
                <w:color w:val="5B9BD5" w:themeColor="accent1"/>
                <w:lang w:eastAsia="ko-KR"/>
              </w:rPr>
              <w:t>disabled</w:t>
            </w:r>
            <w:ins w:id="181" w:author="Kevin Lin" w:date="2022-10-11T18:37:00Z">
              <w:r>
                <w:rPr>
                  <w:rFonts w:eastAsia="Malgun Gothic"/>
                  <w:strike/>
                  <w:color w:val="5B9BD5" w:themeColor="accent1"/>
                  <w:lang w:eastAsia="ko-KR"/>
                </w:rPr>
                <w:t xml:space="preserve"> or enabled</w:t>
              </w:r>
            </w:ins>
            <w:r>
              <w:rPr>
                <w:rFonts w:eastAsia="Malgun Gothic"/>
                <w:color w:val="000000" w:themeColor="text1"/>
                <w:lang w:eastAsia="ko-KR"/>
              </w:rPr>
              <w:t xml:space="preserve"> 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Pr>
                <w:rFonts w:eastAsia="Malgun Gothic"/>
                <w:color w:val="000000" w:themeColor="text1"/>
                <w:lang w:val="en-US"/>
              </w:rPr>
              <w:t xml:space="preserve">, </w:t>
            </w:r>
            <w:r>
              <w:rPr>
                <w:rFonts w:eastAsia="Malgun Gothic"/>
                <w:color w:val="000000" w:themeColor="text1"/>
                <w:lang w:eastAsia="ko-KR"/>
              </w:rPr>
              <w:t>the</w:t>
            </w:r>
            <w:r>
              <w:rPr>
                <w:rFonts w:eastAsia="Malgun Gothic"/>
                <w:color w:val="000000" w:themeColor="text1"/>
                <w:lang w:eastAsia="ko-KR"/>
              </w:rPr>
              <w:t xml:space="preserve"> sensing window</w:t>
            </w:r>
          </w:p>
        </w:tc>
      </w:tr>
      <w:tr w:rsidR="0090426E">
        <w:tc>
          <w:tcPr>
            <w:tcW w:w="1680" w:type="dxa"/>
          </w:tcPr>
          <w:p w:rsidR="0090426E" w:rsidRDefault="002123FD">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rsidR="0090426E" w:rsidRDefault="002123FD">
            <w:pPr>
              <w:autoSpaceDE w:val="0"/>
              <w:autoSpaceDN w:val="0"/>
              <w:jc w:val="both"/>
              <w:rPr>
                <w:rFonts w:ascii="Calibri" w:hAnsi="Calibri" w:cs="Calibri"/>
                <w:sz w:val="22"/>
              </w:rPr>
            </w:pPr>
            <w:r>
              <w:rPr>
                <w:rFonts w:ascii="Calibri" w:hAnsi="Calibri" w:cs="Calibri"/>
                <w:sz w:val="22"/>
              </w:rPr>
              <w:t>We are ok with the proposal</w:t>
            </w:r>
          </w:p>
        </w:tc>
      </w:tr>
      <w:tr w:rsidR="0090426E">
        <w:tc>
          <w:tcPr>
            <w:tcW w:w="1680" w:type="dxa"/>
          </w:tcPr>
          <w:p w:rsidR="0090426E" w:rsidRDefault="002123FD">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rsidR="0090426E" w:rsidRDefault="002123FD">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90426E">
        <w:tc>
          <w:tcPr>
            <w:tcW w:w="1680" w:type="dxa"/>
          </w:tcPr>
          <w:p w:rsidR="0090426E" w:rsidRDefault="002123FD">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rsidR="0090426E" w:rsidRDefault="002123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the proposal.  </w:t>
            </w:r>
          </w:p>
          <w:p w:rsidR="0090426E" w:rsidRDefault="002123FD">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For the second paragraph of the TP, we support the more concise modification proposed by Qualcomm.</w:t>
            </w:r>
          </w:p>
        </w:tc>
      </w:tr>
      <w:tr w:rsidR="0090426E">
        <w:tc>
          <w:tcPr>
            <w:tcW w:w="1680" w:type="dxa"/>
          </w:tcPr>
          <w:p w:rsidR="0090426E" w:rsidRDefault="002123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8096" w:type="dxa"/>
          </w:tcPr>
          <w:p w:rsidR="0090426E" w:rsidRDefault="002123FD">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the proposal, </w:t>
            </w:r>
            <w:r>
              <w:rPr>
                <w:rFonts w:ascii="Calibri" w:hAnsi="Calibri" w:cs="Calibri"/>
                <w:sz w:val="22"/>
              </w:rPr>
              <w:t>also agree with Qualcomm’s update.</w:t>
            </w:r>
          </w:p>
        </w:tc>
      </w:tr>
      <w:tr w:rsidR="0090426E">
        <w:tc>
          <w:tcPr>
            <w:tcW w:w="1680" w:type="dxa"/>
          </w:tcPr>
          <w:p w:rsidR="0090426E" w:rsidRDefault="002123F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rsidR="0090426E" w:rsidRDefault="002123FD">
            <w:pPr>
              <w:autoSpaceDE w:val="0"/>
              <w:autoSpaceDN w:val="0"/>
              <w:jc w:val="both"/>
              <w:rPr>
                <w:rFonts w:ascii="Calibri" w:hAnsi="Calibri" w:cs="Calibri"/>
                <w:sz w:val="22"/>
              </w:rPr>
            </w:pPr>
            <w:r>
              <w:rPr>
                <w:rFonts w:ascii="Calibri" w:hAnsi="Calibri" w:cs="Calibri"/>
                <w:sz w:val="22"/>
              </w:rPr>
              <w:t>OK.</w:t>
            </w:r>
          </w:p>
        </w:tc>
      </w:tr>
      <w:tr w:rsidR="0090426E">
        <w:tc>
          <w:tcPr>
            <w:tcW w:w="1680" w:type="dxa"/>
          </w:tcPr>
          <w:p w:rsidR="0090426E" w:rsidRDefault="002123FD">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Xiaomi</w:t>
            </w:r>
          </w:p>
        </w:tc>
        <w:tc>
          <w:tcPr>
            <w:tcW w:w="8096" w:type="dxa"/>
          </w:tcPr>
          <w:p w:rsidR="0090426E" w:rsidRDefault="002123FD">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OK. We are also fine with QC version</w:t>
            </w:r>
          </w:p>
        </w:tc>
      </w:tr>
      <w:tr w:rsidR="00EF1115">
        <w:tc>
          <w:tcPr>
            <w:tcW w:w="1680" w:type="dxa"/>
          </w:tcPr>
          <w:p w:rsidR="00EF1115" w:rsidRDefault="00EF1115">
            <w:pPr>
              <w:autoSpaceDE w:val="0"/>
              <w:autoSpaceDN w:val="0"/>
              <w:jc w:val="both"/>
              <w:rPr>
                <w:rFonts w:ascii="Calibri" w:eastAsiaTheme="minorEastAsia" w:hAnsi="Calibri" w:cs="Calibri" w:hint="eastAsia"/>
                <w:sz w:val="22"/>
                <w:lang w:val="en-US" w:eastAsia="zh-CN"/>
              </w:rPr>
            </w:pPr>
            <w:r>
              <w:rPr>
                <w:rFonts w:ascii="Calibri" w:eastAsiaTheme="minorEastAsia" w:hAnsi="Calibri" w:cs="Calibri" w:hint="eastAsia"/>
                <w:sz w:val="22"/>
                <w:lang w:val="en-US" w:eastAsia="zh-CN"/>
              </w:rPr>
              <w:t>O</w:t>
            </w:r>
            <w:r>
              <w:rPr>
                <w:rFonts w:ascii="Calibri" w:eastAsiaTheme="minorEastAsia" w:hAnsi="Calibri" w:cs="Calibri"/>
                <w:sz w:val="22"/>
                <w:lang w:val="en-US" w:eastAsia="zh-CN"/>
              </w:rPr>
              <w:t>PPO</w:t>
            </w:r>
          </w:p>
        </w:tc>
        <w:tc>
          <w:tcPr>
            <w:tcW w:w="8096" w:type="dxa"/>
          </w:tcPr>
          <w:p w:rsidR="00EF1115" w:rsidRDefault="00EF1115">
            <w:pPr>
              <w:autoSpaceDE w:val="0"/>
              <w:autoSpaceDN w:val="0"/>
              <w:jc w:val="both"/>
              <w:rPr>
                <w:rFonts w:ascii="Calibri" w:eastAsia="宋体" w:hAnsi="Calibri" w:cs="Calibri" w:hint="eastAsia"/>
                <w:sz w:val="22"/>
                <w:lang w:val="en-US" w:eastAsia="zh-CN"/>
              </w:rPr>
            </w:pPr>
            <w:r>
              <w:rPr>
                <w:rFonts w:ascii="Calibri" w:eastAsia="宋体" w:hAnsi="Calibri" w:cs="Calibri" w:hint="eastAsia"/>
                <w:sz w:val="22"/>
                <w:lang w:val="en-US" w:eastAsia="zh-CN"/>
              </w:rPr>
              <w:t>S</w:t>
            </w:r>
            <w:r>
              <w:rPr>
                <w:rFonts w:ascii="Calibri" w:eastAsia="宋体" w:hAnsi="Calibri" w:cs="Calibri"/>
                <w:sz w:val="22"/>
                <w:lang w:val="en-US" w:eastAsia="zh-CN"/>
              </w:rPr>
              <w:t>upport</w:t>
            </w:r>
          </w:p>
        </w:tc>
      </w:tr>
      <w:bookmarkEnd w:id="81"/>
      <w:bookmarkEnd w:id="82"/>
    </w:tbl>
    <w:p w:rsidR="0090426E" w:rsidRDefault="002123FD">
      <w:pPr>
        <w:rPr>
          <w:rFonts w:ascii="Arial" w:hAnsi="Arial"/>
          <w:b/>
          <w:bCs/>
          <w:i/>
          <w:iCs/>
          <w:color w:val="000000" w:themeColor="text1"/>
          <w:sz w:val="24"/>
          <w:szCs w:val="28"/>
          <w:lang w:eastAsia="zh-CN"/>
        </w:rPr>
      </w:pPr>
      <w:r>
        <w:rPr>
          <w:color w:val="000000" w:themeColor="text1"/>
        </w:rPr>
        <w:br w:type="page"/>
      </w:r>
    </w:p>
    <w:p w:rsidR="0090426E" w:rsidRDefault="002123FD">
      <w:pPr>
        <w:pStyle w:val="3GPPH1"/>
      </w:pPr>
      <w:r>
        <w:rPr>
          <w:color w:val="000000" w:themeColor="text1"/>
        </w:rPr>
        <w:lastRenderedPageBreak/>
        <w:t>Editorial issues for</w:t>
      </w:r>
      <w:r>
        <w:t xml:space="preserve"> discussion</w:t>
      </w:r>
    </w:p>
    <w:p w:rsidR="0090426E" w:rsidRDefault="002123FD">
      <w:pPr>
        <w:pStyle w:val="2"/>
        <w:rPr>
          <w:color w:val="000000" w:themeColor="text1"/>
        </w:rPr>
      </w:pPr>
      <w:r>
        <w:rPr>
          <w:color w:val="000000" w:themeColor="text1"/>
        </w:rPr>
        <w:t>[ACTIVE] Issue #1-15, #1-16, #1-17: Editorial corrections in Step 2), Step 6) and re-evaluation and pre-emption checking</w:t>
      </w:r>
    </w:p>
    <w:p w:rsidR="0090426E" w:rsidRDefault="002123FD">
      <w:pPr>
        <w:pStyle w:val="30"/>
      </w:pPr>
      <w:r>
        <w:t xml:space="preserve">Text </w:t>
      </w:r>
      <w:r>
        <w:t>Proposal for Round 1</w:t>
      </w:r>
    </w:p>
    <w:p w:rsidR="0090426E" w:rsidRDefault="0090426E">
      <w:pPr>
        <w:rPr>
          <w:lang w:eastAsia="zh-CN"/>
        </w:rPr>
      </w:pPr>
    </w:p>
    <w:p w:rsidR="0090426E" w:rsidRDefault="002123FD">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FL comment:</w:t>
      </w:r>
      <w:r>
        <w:rPr>
          <w:rFonts w:ascii="Calibri" w:hAnsi="Calibri" w:cs="Calibri"/>
          <w:color w:val="000000" w:themeColor="text1"/>
          <w:sz w:val="22"/>
        </w:rPr>
        <w:t xml:space="preserve"> </w:t>
      </w:r>
    </w:p>
    <w:p w:rsidR="0090426E" w:rsidRDefault="002123FD">
      <w:pPr>
        <w:pStyle w:val="afff1"/>
        <w:numPr>
          <w:ilvl w:val="0"/>
          <w:numId w:val="39"/>
        </w:numPr>
        <w:autoSpaceDE w:val="0"/>
        <w:autoSpaceDN w:val="0"/>
        <w:ind w:leftChars="0"/>
        <w:jc w:val="both"/>
        <w:rPr>
          <w:rFonts w:ascii="Calibri" w:hAnsi="Calibri" w:cs="Calibri"/>
          <w:color w:val="000000" w:themeColor="text1"/>
        </w:rPr>
      </w:pPr>
      <w:r>
        <w:rPr>
          <w:rFonts w:ascii="Calibri" w:hAnsi="Calibri" w:cs="Calibri"/>
          <w:color w:val="000000" w:themeColor="text1"/>
        </w:rPr>
        <w:t>While implementing the editorial TP below, I have also identified other editorial/format issues in the same sections that could be fixed at the same time to align with other parts of the spec. It is proposed to make these</w:t>
      </w:r>
      <w:r>
        <w:rPr>
          <w:rFonts w:ascii="Calibri" w:hAnsi="Calibri" w:cs="Calibri"/>
          <w:color w:val="000000" w:themeColor="text1"/>
        </w:rPr>
        <w:t xml:space="preserve"> changes now to save discussion in the future.</w:t>
      </w:r>
    </w:p>
    <w:p w:rsidR="0090426E" w:rsidRDefault="0090426E">
      <w:pPr>
        <w:rPr>
          <w:lang w:eastAsia="zh-CN"/>
        </w:rPr>
      </w:pPr>
    </w:p>
    <w:p w:rsidR="0090426E" w:rsidRDefault="002123FD">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Text Proposal 1-15/16/17 (I):</w:t>
      </w:r>
    </w:p>
    <w:p w:rsidR="0090426E" w:rsidRDefault="0090426E">
      <w:pPr>
        <w:autoSpaceDE w:val="0"/>
        <w:autoSpaceDN w:val="0"/>
        <w:jc w:val="both"/>
      </w:pPr>
    </w:p>
    <w:p w:rsidR="0090426E" w:rsidRDefault="002123FD">
      <w:pPr>
        <w:rPr>
          <w:b/>
          <w:color w:val="FF0000"/>
          <w:lang w:eastAsia="zh-CN"/>
        </w:rPr>
      </w:pPr>
      <w:r>
        <w:rPr>
          <w:b/>
          <w:color w:val="FF0000"/>
          <w:lang w:eastAsia="zh-CN"/>
        </w:rPr>
        <w:t>------------------------------------------------ Start of Text Proposal for TS 38.214 ------------------------------------------------</w:t>
      </w:r>
    </w:p>
    <w:p w:rsidR="0090426E" w:rsidRDefault="002123FD">
      <w:pPr>
        <w:rPr>
          <w:lang w:eastAsia="zh-CN"/>
        </w:rPr>
      </w:pPr>
      <w:r>
        <w:rPr>
          <w:b/>
          <w:lang w:eastAsia="zh-CN"/>
        </w:rPr>
        <w:t>8.1.4   UE procedure for determining the s</w:t>
      </w:r>
      <w:r>
        <w:rPr>
          <w:b/>
          <w:lang w:eastAsia="zh-CN"/>
        </w:rPr>
        <w:t xml:space="preserve">ubset of resources to be reported to higher layers in PSSCH resource selection in </w:t>
      </w:r>
      <w:proofErr w:type="spellStart"/>
      <w:r>
        <w:rPr>
          <w:b/>
          <w:lang w:eastAsia="zh-CN"/>
        </w:rPr>
        <w:t>sidelink</w:t>
      </w:r>
      <w:proofErr w:type="spellEnd"/>
      <w:r>
        <w:rPr>
          <w:b/>
          <w:lang w:eastAsia="zh-CN"/>
        </w:rPr>
        <w:t xml:space="preserve"> resource allocation mode 2</w:t>
      </w:r>
    </w:p>
    <w:p w:rsidR="0090426E" w:rsidRDefault="002123FD">
      <w:pPr>
        <w:spacing w:before="120" w:after="120"/>
        <w:jc w:val="center"/>
        <w:rPr>
          <w:b/>
          <w:color w:val="FF0000"/>
        </w:rPr>
      </w:pPr>
      <w:r>
        <w:rPr>
          <w:b/>
          <w:color w:val="FF0000"/>
        </w:rPr>
        <w:t>&lt;Unchanged parts omitted&gt;</w:t>
      </w:r>
    </w:p>
    <w:p w:rsidR="0090426E" w:rsidRDefault="002123FD">
      <w:pPr>
        <w:pStyle w:val="B1"/>
        <w:rPr>
          <w:lang w:eastAsia="en-GB"/>
        </w:rPr>
      </w:pPr>
      <w:r>
        <w:rPr>
          <w:lang w:eastAsia="ko-KR"/>
        </w:rPr>
        <w:tab/>
      </w:r>
      <w:r>
        <w:rPr>
          <w:rFonts w:eastAsia="Malgun Gothic"/>
          <w:lang w:eastAsia="ko-KR"/>
        </w:rPr>
        <w:t xml:space="preserve">When the UE performs periodic-based partial sensing and contiguous partial sensing with periodic reservation </w:t>
      </w:r>
      <w:r>
        <w:rPr>
          <w:rFonts w:eastAsia="Malgun Gothic"/>
          <w:lang w:eastAsia="ko-KR"/>
        </w:rPr>
        <w:t>for another TB (</w:t>
      </w:r>
      <w:proofErr w:type="spellStart"/>
      <w:r>
        <w:rPr>
          <w:rFonts w:eastAsia="Malgun Gothic"/>
          <w:i/>
          <w:iCs/>
          <w:lang w:eastAsia="ko-KR"/>
        </w:rPr>
        <w:t>sl-MultiReserveResource</w:t>
      </w:r>
      <w:proofErr w:type="spellEnd"/>
      <w:r>
        <w:rPr>
          <w:rFonts w:eastAsia="Malgun Gothic"/>
          <w:lang w:eastAsia="ko-KR"/>
        </w:rPr>
        <w:t xml:space="preserve">) enabled, the </w:t>
      </w:r>
      <w:ins w:id="182" w:author="Kevin Lin" w:date="2022-10-11T11:05:00Z">
        <w:r>
          <w:rPr>
            <w:rFonts w:eastAsia="Malgun Gothic"/>
            <w:lang w:eastAsia="ko-KR"/>
          </w:rPr>
          <w:t xml:space="preserve">contiguous partial </w:t>
        </w:r>
      </w:ins>
      <w:r>
        <w:rPr>
          <w:rFonts w:eastAsia="Malgun Gothic"/>
          <w:lang w:eastAsia="ko-KR"/>
        </w:rPr>
        <w:t xml:space="preserve">sensing window is defined by the range of slots </w:t>
      </w:r>
      <m:oMath>
        <m:r>
          <w:rPr>
            <w:rFonts w:ascii="Cambria Math" w:eastAsia="Malgun Gothic" w:hAnsi="Cambria Math"/>
            <w:lang w:eastAsia="ko-KR"/>
          </w:rPr>
          <m:t>[</m:t>
        </m:r>
        <m:r>
          <w:rPr>
            <w:rFonts w:ascii="Cambria Math" w:eastAsia="Malgun Gothic" w:hAnsi="Cambria Math"/>
            <w:lang w:eastAsia="ko-KR"/>
          </w:rPr>
          <m:t>n</m:t>
        </m:r>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xml:space="preserve">, </m:t>
        </m:r>
        <m:r>
          <w:rPr>
            <w:rFonts w:ascii="Cambria Math" w:eastAsia="Malgun Gothic" w:hAnsi="Cambria Math"/>
            <w:lang w:eastAsia="ko-KR"/>
          </w:rPr>
          <m:t>n</m:t>
        </m:r>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Pr>
          <w:rFonts w:eastAsia="Malgun Gothic"/>
          <w:lang w:eastAsia="ko-KR"/>
        </w:rPr>
        <w:t xml:space="preserve">. </w:t>
      </w:r>
      <w:proofErr w:type="spellStart"/>
      <w:r>
        <w:rPr>
          <w:i/>
          <w:iCs/>
        </w:rPr>
        <w:t>n</w:t>
      </w:r>
      <w:r>
        <w:t>+</w:t>
      </w:r>
      <w:r>
        <w:rPr>
          <w:i/>
          <w:iCs/>
        </w:rPr>
        <w:t>T</w:t>
      </w:r>
      <w:r>
        <w:rPr>
          <w:vertAlign w:val="subscript"/>
        </w:rPr>
        <w:t>A</w:t>
      </w:r>
      <w:proofErr w:type="spellEnd"/>
      <w:r>
        <w:t xml:space="preserve"> is </w:t>
      </w:r>
      <w:r>
        <w:rPr>
          <w:i/>
          <w:iCs/>
        </w:rPr>
        <w:t>M</w:t>
      </w:r>
      <w:r>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r>
              <w:rPr>
                <w:rFonts w:ascii="Cambria Math" w:hAnsi="Cambria Math"/>
                <w:color w:val="000000" w:themeColor="text1"/>
              </w:rPr>
              <m:t>'</m:t>
            </m:r>
          </m:e>
          <m:sub>
            <m:r>
              <w:rPr>
                <w:rFonts w:ascii="Cambria Math" w:hAnsi="Cambria Math"/>
                <w:color w:val="000000" w:themeColor="text1"/>
              </w:rPr>
              <m:t>y</m:t>
            </m:r>
            <m:r>
              <w:rPr>
                <w:rFonts w:ascii="Cambria Math" w:hAnsi="Cambria Math"/>
                <w:color w:val="000000" w:themeColor="text1"/>
              </w:rPr>
              <m:t>0</m:t>
            </m:r>
          </m:sub>
          <m:sup>
            <m:r>
              <w:rPr>
                <w:rFonts w:ascii="Cambria Math" w:hAnsi="Cambria Math"/>
                <w:color w:val="000000" w:themeColor="text1"/>
              </w:rPr>
              <m:t>SL</m:t>
            </m:r>
          </m:sup>
        </m:sSubSup>
      </m:oMath>
      <w:r>
        <w:t>, and</w:t>
      </w:r>
      <w:r>
        <w:rPr>
          <w:i/>
          <w:iCs/>
        </w:rPr>
        <w:t xml:space="preserve"> </w:t>
      </w:r>
      <w:proofErr w:type="spellStart"/>
      <w:r>
        <w:rPr>
          <w:i/>
          <w:iCs/>
        </w:rPr>
        <w:t>n</w:t>
      </w:r>
      <w:r>
        <w:t>+</w:t>
      </w:r>
      <w:r>
        <w:rPr>
          <w:i/>
          <w:iCs/>
        </w:rPr>
        <w:t>T</w:t>
      </w:r>
      <w:r>
        <w:rPr>
          <w:vertAlign w:val="subscript"/>
        </w:rPr>
        <w:t>B</w:t>
      </w:r>
      <w:proofErr w:type="spellEnd"/>
      <w:r>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m:t>
            </m:r>
            <m:r>
              <w:rPr>
                <w:rFonts w:ascii="Cambria Math" w:hAnsi="Cambria Math"/>
                <w:sz w:val="22"/>
                <w:szCs w:val="22"/>
                <w:lang w:eastAsia="en-GB"/>
              </w:rPr>
              <m:t>,0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m:t>
            </m:r>
            <m:r>
              <w:rPr>
                <w:rFonts w:ascii="Cambria Math" w:hAnsi="Cambria Math"/>
                <w:sz w:val="22"/>
                <w:szCs w:val="22"/>
                <w:lang w:eastAsia="en-GB"/>
              </w:rPr>
              <m:t>,1</m:t>
            </m:r>
          </m:sub>
          <m:sup>
            <m:r>
              <w:rPr>
                <w:rFonts w:ascii="Cambria Math" w:hAnsi="Cambria Math"/>
                <w:sz w:val="22"/>
                <w:szCs w:val="22"/>
                <w:lang w:eastAsia="en-GB"/>
              </w:rPr>
              <m:t>SL</m:t>
            </m:r>
          </m:sup>
        </m:sSubSup>
      </m:oMath>
      <w:r>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r>
              <w:rPr>
                <w:rFonts w:ascii="Cambria Math" w:hAnsi="Cambria Math"/>
                <w:color w:val="000000" w:themeColor="text1"/>
              </w:rPr>
              <m:t>'</m:t>
            </m:r>
          </m:e>
          <m:sub>
            <m:r>
              <w:rPr>
                <w:rFonts w:ascii="Cambria Math" w:hAnsi="Cambria Math"/>
                <w:color w:val="000000" w:themeColor="text1"/>
              </w:rPr>
              <m:t>y</m:t>
            </m:r>
            <m:r>
              <w:rPr>
                <w:rFonts w:ascii="Cambria Math" w:hAnsi="Cambria Math"/>
                <w:color w:val="000000" w:themeColor="text1"/>
              </w:rPr>
              <m:t>0</m:t>
            </m:r>
          </m:sub>
          <m:sup>
            <m:r>
              <w:rPr>
                <w:rFonts w:ascii="Cambria Math" w:hAnsi="Cambria Math"/>
                <w:color w:val="000000" w:themeColor="text1"/>
              </w:rPr>
              <m:t>SL</m:t>
            </m:r>
          </m:sup>
        </m:sSubSup>
      </m:oMath>
      <w:r>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r>
              <w:rPr>
                <w:rFonts w:ascii="Cambria Math" w:hAnsi="Cambria Math"/>
                <w:color w:val="000000" w:themeColor="text1"/>
              </w:rPr>
              <m:t>'</m:t>
            </m:r>
          </m:e>
          <m:sub>
            <m:r>
              <w:rPr>
                <w:rFonts w:ascii="Cambria Math" w:hAnsi="Cambria Math"/>
                <w:color w:val="000000" w:themeColor="text1"/>
              </w:rPr>
              <m:t>y</m:t>
            </m:r>
            <m:r>
              <w:rPr>
                <w:rFonts w:ascii="Cambria Math" w:hAnsi="Cambria Math"/>
                <w:color w:val="000000" w:themeColor="text1"/>
              </w:rPr>
              <m:t>0</m:t>
            </m:r>
          </m:sub>
          <m:sup>
            <m:r>
              <w:rPr>
                <w:rFonts w:ascii="Cambria Math" w:hAnsi="Cambria Math"/>
                <w:color w:val="000000" w:themeColor="text1"/>
              </w:rPr>
              <m:t>SL</m:t>
            </m:r>
          </m:sup>
        </m:sSubSup>
      </m:oMath>
      <w:r>
        <w:rPr>
          <w:lang w:eastAsia="en-GB"/>
        </w:rPr>
        <w:t xml:space="preserve"> is the first slot of the selected </w:t>
      </w:r>
      <w:r>
        <w:rPr>
          <w:i/>
          <w:iCs/>
          <w:lang w:eastAsia="en-GB"/>
        </w:rPr>
        <w:t>Y</w:t>
      </w:r>
      <w:r>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m:t>
            </m:r>
            <m:r>
              <w:rPr>
                <w:rFonts w:ascii="Cambria Math" w:hAnsi="Cambria Math"/>
                <w:sz w:val="22"/>
                <w:szCs w:val="22"/>
                <w:lang w:eastAsia="en-GB"/>
              </w:rPr>
              <m:t>,0</m:t>
            </m:r>
          </m:sub>
          <m:sup>
            <m:r>
              <w:rPr>
                <w:rFonts w:ascii="Cambria Math" w:hAnsi="Cambria Math"/>
                <w:sz w:val="22"/>
                <w:szCs w:val="22"/>
                <w:lang w:eastAsia="en-GB"/>
              </w:rPr>
              <m:t>SL</m:t>
            </m:r>
          </m:sup>
        </m:sSubSup>
      </m:oMath>
      <w:r>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m:t>
            </m:r>
            <m:r>
              <w:rPr>
                <w:rFonts w:ascii="Cambria Math" w:hAnsi="Cambria Math"/>
                <w:sz w:val="22"/>
                <w:szCs w:val="22"/>
                <w:lang w:eastAsia="en-GB"/>
              </w:rPr>
              <m:t>,1</m:t>
            </m:r>
          </m:sub>
          <m:sup>
            <m:r>
              <w:rPr>
                <w:rFonts w:ascii="Cambria Math" w:hAnsi="Cambria Math"/>
                <w:sz w:val="22"/>
                <w:szCs w:val="22"/>
                <w:lang w:eastAsia="en-GB"/>
              </w:rPr>
              <m:t>SL</m:t>
            </m:r>
          </m:sup>
        </m:sSubSup>
      </m:oMath>
      <w:r>
        <w:rPr>
          <w:lang w:eastAsia="en-GB"/>
        </w:rPr>
        <w:t xml:space="preserve"> are in units of physical time/slots. I</w:t>
      </w:r>
      <w:r>
        <w:rPr>
          <w:rFonts w:eastAsia="Malgun Gothic"/>
          <w:lang w:eastAsia="ko-KR"/>
        </w:rPr>
        <w:t xml:space="preserve">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Pr>
          <w:lang w:eastAsia="en-GB"/>
        </w:rPr>
        <w:t xml:space="preserve">the value of </w:t>
      </w:r>
      <w:r>
        <w:rPr>
          <w:i/>
          <w:iCs/>
          <w:lang w:eastAsia="en-GB"/>
        </w:rPr>
        <w:t>M</w:t>
      </w:r>
      <w:r>
        <w:rPr>
          <w:lang w:eastAsia="en-GB"/>
        </w:rPr>
        <w:t xml:space="preserve"> is (pre-)configured with the </w:t>
      </w:r>
      <w:proofErr w:type="spellStart"/>
      <w:r>
        <w:rPr>
          <w:i/>
          <w:iCs/>
          <w:lang w:val="en-AU"/>
        </w:rPr>
        <w:t>sl</w:t>
      </w:r>
      <w:proofErr w:type="spellEnd"/>
      <w:r>
        <w:rPr>
          <w:i/>
          <w:iCs/>
          <w:lang w:val="en-AU"/>
        </w:rPr>
        <w:t>-</w:t>
      </w:r>
      <w:r>
        <w:rPr>
          <w:i/>
          <w:iCs/>
        </w:rPr>
        <w:t>CPS-</w:t>
      </w:r>
      <w:proofErr w:type="spellStart"/>
      <w:r>
        <w:rPr>
          <w:i/>
          <w:iCs/>
        </w:rPr>
        <w:t>Win</w:t>
      </w:r>
      <w:r>
        <w:rPr>
          <w:i/>
          <w:iCs/>
        </w:rPr>
        <w:t>dowPeriodic</w:t>
      </w:r>
      <w:proofErr w:type="spellEnd"/>
      <w:r>
        <w:rPr>
          <w:lang w:eastAsia="en-GB"/>
        </w:rPr>
        <w:t xml:space="preserve">. If </w:t>
      </w:r>
      <w:proofErr w:type="spellStart"/>
      <w:r>
        <w:rPr>
          <w:i/>
          <w:iCs/>
          <w:lang w:val="en-AU"/>
        </w:rPr>
        <w:t>sl</w:t>
      </w:r>
      <w:proofErr w:type="spellEnd"/>
      <w:r>
        <w:rPr>
          <w:i/>
          <w:iCs/>
          <w:lang w:val="en-AU"/>
        </w:rPr>
        <w:t>-</w:t>
      </w:r>
      <w:r>
        <w:rPr>
          <w:i/>
          <w:iCs/>
        </w:rPr>
        <w:t>CPS-</w:t>
      </w:r>
      <w:proofErr w:type="spellStart"/>
      <w:r>
        <w:rPr>
          <w:i/>
          <w:iCs/>
        </w:rPr>
        <w:t>WindowPeriodic</w:t>
      </w:r>
      <w:proofErr w:type="spellEnd"/>
      <w:r>
        <w:rPr>
          <w:lang w:eastAsia="en-GB"/>
        </w:rPr>
        <w:t xml:space="preserve"> is not (pre-)configured, </w:t>
      </w:r>
      <w:r>
        <w:rPr>
          <w:i/>
          <w:iCs/>
          <w:lang w:eastAsia="en-GB"/>
        </w:rPr>
        <w:t>M</w:t>
      </w:r>
      <w:r>
        <w:rPr>
          <w:lang w:eastAsia="en-GB"/>
        </w:rPr>
        <w:t xml:space="preserve"> equals to 31. </w:t>
      </w:r>
      <w:r>
        <w:rPr>
          <w:lang w:eastAsia="ko-KR"/>
        </w:rPr>
        <w:t xml:space="preserve">When the minimum </w:t>
      </w:r>
      <w:r>
        <w:rPr>
          <w:i/>
          <w:iCs/>
          <w:lang w:eastAsia="ko-KR"/>
        </w:rPr>
        <w:t>M</w:t>
      </w:r>
      <w:r>
        <w:rPr>
          <w:lang w:eastAsia="ko-KR"/>
        </w:rPr>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Pr>
          <w:lang w:eastAsia="ko-KR"/>
        </w:rPr>
        <w:t>, it is up to UE implementation to either continue with step 3) or perform random selection.</w:t>
      </w:r>
    </w:p>
    <w:p w:rsidR="0090426E" w:rsidRDefault="002123FD">
      <w:pPr>
        <w:pStyle w:val="B1"/>
        <w:rPr>
          <w:color w:val="000000" w:themeColor="text1"/>
          <w:lang w:eastAsia="ko-KR"/>
        </w:rPr>
      </w:pPr>
      <w:r>
        <w:rPr>
          <w:rFonts w:eastAsia="Malgun Gothic"/>
          <w:lang w:eastAsia="ko-KR"/>
        </w:rPr>
        <w:tab/>
        <w:t xml:space="preserve">When the </w:t>
      </w:r>
      <w:r>
        <w:rPr>
          <w:rFonts w:eastAsia="Malgun Gothic"/>
          <w:lang w:eastAsia="ko-KR"/>
        </w:rPr>
        <w:t>UE performs contiguous partial sens</w:t>
      </w:r>
      <w:r>
        <w:rPr>
          <w:rFonts w:eastAsia="Malgun Gothic"/>
          <w:color w:val="000000" w:themeColor="text1"/>
          <w:lang w:eastAsia="ko-KR"/>
        </w:rPr>
        <w:t>ing with periodic reservation for another TB (</w:t>
      </w:r>
      <w:proofErr w:type="spellStart"/>
      <w:r>
        <w:rPr>
          <w:rFonts w:eastAsia="Malgun Gothic"/>
          <w:i/>
          <w:iCs/>
          <w:color w:val="000000" w:themeColor="text1"/>
          <w:lang w:eastAsia="ko-KR"/>
        </w:rPr>
        <w:t>sl-MultiReserveResource</w:t>
      </w:r>
      <w:proofErr w:type="spellEnd"/>
      <w:r>
        <w:rPr>
          <w:rFonts w:eastAsia="Malgun Gothic"/>
          <w:color w:val="000000" w:themeColor="text1"/>
          <w:lang w:eastAsia="ko-KR"/>
        </w:rPr>
        <w:t xml:space="preserve">) disabled 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Pr>
          <w:rFonts w:eastAsia="Malgun Gothic"/>
          <w:color w:val="000000" w:themeColor="text1"/>
          <w:lang w:val="en-US"/>
        </w:rPr>
        <w:t xml:space="preserve">, </w:t>
      </w:r>
      <w:r>
        <w:rPr>
          <w:rFonts w:eastAsia="Malgun Gothic"/>
          <w:color w:val="000000" w:themeColor="text1"/>
          <w:lang w:eastAsia="ko-KR"/>
        </w:rPr>
        <w:t xml:space="preserve">the </w:t>
      </w:r>
      <w:ins w:id="183" w:author="Kevin Lin" w:date="2022-10-11T11:05:00Z">
        <w:r>
          <w:rPr>
            <w:rFonts w:eastAsia="Malgun Gothic"/>
            <w:color w:val="000000" w:themeColor="text1"/>
            <w:lang w:eastAsia="ko-KR"/>
          </w:rPr>
          <w:t xml:space="preserve">contiguous partial </w:t>
        </w:r>
      </w:ins>
      <w:r>
        <w:rPr>
          <w:rFonts w:eastAsia="Malgun Gothic"/>
          <w:color w:val="000000" w:themeColor="text1"/>
          <w:lang w:eastAsia="ko-KR"/>
        </w:rPr>
        <w:t xml:space="preserve">sensing window is defined by the range of slots </w:t>
      </w:r>
      <m:oMath>
        <m:r>
          <w:rPr>
            <w:rFonts w:ascii="Cambria Math" w:eastAsia="Malgun Gothic" w:hAnsi="Cambria Math"/>
            <w:color w:val="000000" w:themeColor="text1"/>
            <w:lang w:eastAsia="ko-KR"/>
          </w:rPr>
          <m:t>[</m:t>
        </m:r>
        <m:r>
          <w:rPr>
            <w:rFonts w:ascii="Cambria Math" w:eastAsia="Malgun Gothic" w:hAnsi="Cambria Math"/>
            <w:color w:val="000000" w:themeColor="text1"/>
            <w:lang w:eastAsia="ko-KR"/>
          </w:rPr>
          <m:t>n</m:t>
        </m:r>
        <m:r>
          <w:rPr>
            <w:rFonts w:ascii="Cambria Math" w:eastAsia="Malgun Gothic" w:hAnsi="Cambria Math"/>
            <w:color w:val="000000" w:themeColor="text1"/>
            <w:lang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xml:space="preserve">, </m:t>
        </m:r>
        <m:r>
          <w:rPr>
            <w:rFonts w:ascii="Cambria Math" w:eastAsia="Malgun Gothic" w:hAnsi="Cambria Math"/>
            <w:color w:val="000000" w:themeColor="text1"/>
            <w:lang w:eastAsia="ko-KR"/>
          </w:rPr>
          <m:t>n</m:t>
        </m:r>
        <m:r>
          <w:rPr>
            <w:rFonts w:ascii="Cambria Math" w:eastAsia="Malgun Gothic" w:hAnsi="Cambria Math"/>
            <w:color w:val="000000" w:themeColor="text1"/>
            <w:lang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Pr>
          <w:rFonts w:eastAsia="Malgun Gothic"/>
          <w:color w:val="000000" w:themeColor="text1"/>
          <w:lang w:eastAsia="ko-KR"/>
        </w:rPr>
        <w:t xml:space="preserve"> are both selected such that the UE has se</w:t>
      </w:r>
      <w:proofErr w:type="spellStart"/>
      <w:r>
        <w:rPr>
          <w:rFonts w:eastAsia="Malgun Gothic"/>
          <w:lang w:eastAsia="ko-KR"/>
        </w:rPr>
        <w:t>nsing</w:t>
      </w:r>
      <w:proofErr w:type="spellEnd"/>
      <w:r>
        <w:rPr>
          <w:rFonts w:eastAsia="Malgun Gothic"/>
          <w:lang w:eastAsia="ko-KR"/>
        </w:rPr>
        <w:t xml:space="preserve"> results starting at least </w:t>
      </w:r>
      <w:r>
        <w:rPr>
          <w:rFonts w:eastAsia="Malgun Gothic"/>
          <w:i/>
          <w:iCs/>
          <w:lang w:eastAsia="ko-KR"/>
        </w:rPr>
        <w:t>M</w:t>
      </w:r>
      <w:r>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r>
              <w:rPr>
                <w:rFonts w:ascii="Cambria Math" w:hAnsi="Cambria Math"/>
                <w:color w:val="000000" w:themeColor="text1"/>
              </w:rPr>
              <m:t>'</m:t>
            </m:r>
          </m:e>
          <m:sub>
            <m:r>
              <w:rPr>
                <w:rFonts w:ascii="Cambria Math" w:hAnsi="Cambria Math"/>
                <w:color w:val="000000" w:themeColor="text1"/>
              </w:rPr>
              <m:t>y</m:t>
            </m:r>
            <m:r>
              <w:rPr>
                <w:rFonts w:ascii="Cambria Math" w:hAnsi="Cambria Math"/>
                <w:color w:val="000000" w:themeColor="text1"/>
              </w:rPr>
              <m:t>0</m:t>
            </m:r>
          </m:sub>
          <m:sup>
            <m:r>
              <w:rPr>
                <w:rFonts w:ascii="Cambria Math" w:hAnsi="Cambria Math"/>
                <w:color w:val="000000" w:themeColor="text1"/>
              </w:rPr>
              <m:t>SL</m:t>
            </m:r>
          </m:sup>
        </m:sSubSup>
      </m:oMath>
      <w:r>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m:t>
            </m:r>
            <m:r>
              <w:rPr>
                <w:rFonts w:ascii="Cambria Math" w:hAnsi="Cambria Math"/>
                <w:color w:val="000000"/>
                <w:sz w:val="22"/>
                <w:szCs w:val="22"/>
                <w:lang w:eastAsia="en-GB"/>
              </w:rPr>
              <m:t>,0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m:t>
            </m:r>
            <m:r>
              <w:rPr>
                <w:rFonts w:ascii="Cambria Math" w:hAnsi="Cambria Math"/>
                <w:color w:val="000000"/>
                <w:sz w:val="22"/>
                <w:szCs w:val="22"/>
                <w:lang w:eastAsia="en-GB"/>
              </w:rPr>
              <m:t>,1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r>
              <w:rPr>
                <w:rFonts w:ascii="Cambria Math" w:hAnsi="Cambria Math"/>
                <w:color w:val="000000" w:themeColor="text1"/>
              </w:rPr>
              <m:t>'</m:t>
            </m:r>
          </m:e>
          <m:sub>
            <m:r>
              <w:rPr>
                <w:rFonts w:ascii="Cambria Math" w:hAnsi="Cambria Math"/>
                <w:color w:val="000000" w:themeColor="text1"/>
              </w:rPr>
              <m:t>y</m:t>
            </m:r>
            <m:r>
              <w:rPr>
                <w:rFonts w:ascii="Cambria Math" w:hAnsi="Cambria Math"/>
                <w:color w:val="000000" w:themeColor="text1"/>
              </w:rPr>
              <m:t>0</m:t>
            </m:r>
          </m:sub>
          <m:sup>
            <m:r>
              <w:rPr>
                <w:rFonts w:ascii="Cambria Math" w:hAnsi="Cambria Math"/>
                <w:color w:val="000000" w:themeColor="text1"/>
              </w:rPr>
              <m:t>SL</m:t>
            </m:r>
          </m:sup>
        </m:sSubSup>
      </m:oMath>
      <w:r>
        <w:rPr>
          <w:rFonts w:eastAsia="Malgun Gothic"/>
          <w:lang w:eastAsia="ko-KR"/>
        </w:rPr>
        <w:t xml:space="preserve">. </w:t>
      </w:r>
      <w:r>
        <w:rPr>
          <w:color w:val="000000" w:themeColor="text1"/>
          <w:lang w:eastAsia="en-GB"/>
        </w:rPr>
        <w:t xml:space="preserve">The value of </w:t>
      </w:r>
      <w:r>
        <w:rPr>
          <w:i/>
          <w:iCs/>
          <w:color w:val="000000" w:themeColor="text1"/>
          <w:lang w:eastAsia="en-GB"/>
        </w:rPr>
        <w:t>M</w:t>
      </w:r>
      <w:r>
        <w:rPr>
          <w:color w:val="000000" w:themeColor="text1"/>
          <w:lang w:eastAsia="en-GB"/>
        </w:rPr>
        <w:t xml:space="preserve"> is (pre-)configured with the </w:t>
      </w:r>
      <w:proofErr w:type="spellStart"/>
      <w:r>
        <w:rPr>
          <w:i/>
          <w:iCs/>
          <w:lang w:val="en-AU"/>
        </w:rPr>
        <w:t>sl</w:t>
      </w:r>
      <w:proofErr w:type="spellEnd"/>
      <w:r>
        <w:rPr>
          <w:i/>
          <w:iCs/>
          <w:lang w:val="en-AU"/>
        </w:rPr>
        <w:t>-</w:t>
      </w:r>
      <w:r>
        <w:rPr>
          <w:i/>
          <w:iCs/>
        </w:rPr>
        <w:t>CPS-</w:t>
      </w:r>
      <w:proofErr w:type="spellStart"/>
      <w:r>
        <w:rPr>
          <w:i/>
          <w:iCs/>
        </w:rPr>
        <w:t>WindowAperiodic</w:t>
      </w:r>
      <w:proofErr w:type="spellEnd"/>
      <w:r>
        <w:rPr>
          <w:color w:val="000000" w:themeColor="text1"/>
          <w:lang w:eastAsia="en-GB"/>
        </w:rPr>
        <w:t xml:space="preserve">. If </w:t>
      </w:r>
      <w:proofErr w:type="spellStart"/>
      <w:r>
        <w:rPr>
          <w:i/>
          <w:iCs/>
          <w:lang w:val="en-AU"/>
        </w:rPr>
        <w:t>sl</w:t>
      </w:r>
      <w:proofErr w:type="spellEnd"/>
      <w:r>
        <w:rPr>
          <w:i/>
          <w:iCs/>
          <w:lang w:val="en-AU"/>
        </w:rPr>
        <w:t>-</w:t>
      </w:r>
      <w:r>
        <w:rPr>
          <w:i/>
          <w:iCs/>
        </w:rPr>
        <w:t>CPS-</w:t>
      </w:r>
      <w:proofErr w:type="spellStart"/>
      <w:r>
        <w:rPr>
          <w:i/>
          <w:iCs/>
        </w:rPr>
        <w:t>WindowAperiodic</w:t>
      </w:r>
      <w:proofErr w:type="spellEnd"/>
      <w:r>
        <w:rPr>
          <w:color w:val="000000" w:themeColor="text1"/>
          <w:lang w:eastAsia="en-GB"/>
        </w:rPr>
        <w:t xml:space="preserve"> is not (pre-)configured, </w:t>
      </w:r>
      <w:r>
        <w:rPr>
          <w:i/>
          <w:iCs/>
          <w:color w:val="000000" w:themeColor="text1"/>
          <w:lang w:eastAsia="en-GB"/>
        </w:rPr>
        <w:t>M</w:t>
      </w:r>
      <w:r>
        <w:rPr>
          <w:color w:val="000000" w:themeColor="text1"/>
          <w:lang w:eastAsia="en-GB"/>
        </w:rPr>
        <w:t xml:space="preserve"> equals to 31. </w:t>
      </w:r>
      <w:r>
        <w:rPr>
          <w:color w:val="000000" w:themeColor="text1"/>
          <w:lang w:eastAsia="ko-KR"/>
        </w:rPr>
        <w:t xml:space="preserve">When the minimum </w:t>
      </w:r>
      <w:r>
        <w:rPr>
          <w:i/>
          <w:iCs/>
          <w:color w:val="000000" w:themeColor="text1"/>
          <w:lang w:eastAsia="ko-KR"/>
        </w:rPr>
        <w:t>M</w:t>
      </w:r>
      <w:r>
        <w:rPr>
          <w:color w:val="000000" w:themeColor="text1"/>
          <w:lang w:eastAsia="ko-KR"/>
        </w:rPr>
        <w:t xml:space="preserve"> slots for CPS cannot be guaranteed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Pr>
          <w:color w:val="000000" w:themeColor="text1"/>
          <w:lang w:eastAsia="ko-KR"/>
        </w:rPr>
        <w:t>, it is up to UE implementation to either continue with step 3) or perform random selection.</w:t>
      </w:r>
    </w:p>
    <w:p w:rsidR="0090426E" w:rsidRDefault="002123FD">
      <w:pPr>
        <w:pStyle w:val="B1"/>
        <w:ind w:firstLine="0"/>
      </w:pPr>
      <w:r>
        <w:rPr>
          <w:lang w:eastAsia="ko-KR"/>
        </w:rPr>
        <w:t xml:space="preserve">Whether the UE is required to performs SL reception of PSCCH and RSRP measurement for partial sensing on slots in SL DRX inactive time is enabled/disabled by higher layer parameter </w:t>
      </w:r>
      <w:del w:id="184" w:author="Kevin Lin" w:date="2022-10-11T11:01:00Z">
        <w:r>
          <w:rPr>
            <w:i/>
            <w:lang w:eastAsia="ko-KR"/>
          </w:rPr>
          <w:delText>p</w:delText>
        </w:r>
      </w:del>
      <w:proofErr w:type="spellStart"/>
      <w:ins w:id="185" w:author="Kevin Lin" w:date="2022-10-11T11:01:00Z">
        <w:r>
          <w:rPr>
            <w:i/>
            <w:lang w:eastAsia="ko-KR"/>
          </w:rPr>
          <w:t>sl-P</w:t>
        </w:r>
      </w:ins>
      <w:r>
        <w:rPr>
          <w:i/>
          <w:lang w:eastAsia="ko-KR"/>
        </w:rPr>
        <w:t>artialSensingInactiveTime</w:t>
      </w:r>
      <w:proofErr w:type="spellEnd"/>
      <w:r>
        <w:rPr>
          <w:i/>
          <w:iCs/>
        </w:rPr>
        <w:t xml:space="preserve">. </w:t>
      </w:r>
      <w:r>
        <w:t>When it is enabled, if UE performs periodic</w:t>
      </w:r>
      <w:r>
        <w:t>-based partial sensing on the slots in SL DRX inactive time for a given</w:t>
      </w:r>
      <w:r>
        <w:rPr>
          <w:rFonts w:eastAsia="Times New Roman"/>
        </w:rPr>
        <w:t xml:space="preserve"> </w:t>
      </w:r>
      <w:r>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rPr>
              <m:t>reserve</m:t>
            </m:r>
            <m:ctrlPr>
              <w:rPr>
                <w:rFonts w:ascii="Cambria Math" w:eastAsia="Calibri" w:hAnsi="Cambria Math"/>
                <w:lang w:val="en-US"/>
              </w:rPr>
            </m:ctrlPr>
          </m:sub>
        </m:sSub>
      </m:oMath>
      <w:r>
        <w:rPr>
          <w:lang w:val="en-US"/>
        </w:rPr>
        <w:t>, UE monitors only the def</w:t>
      </w:r>
      <w:r>
        <w:t>a</w:t>
      </w:r>
      <w:proofErr w:type="spellStart"/>
      <w:r>
        <w:rPr>
          <w:lang w:val="en-US"/>
        </w:rPr>
        <w:t>ult</w:t>
      </w:r>
      <w:proofErr w:type="spellEnd"/>
      <w:r>
        <w:rPr>
          <w:lang w:val="en-US"/>
        </w:rPr>
        <w:t xml:space="preserve"> periodic sensing occasions</w:t>
      </w:r>
      <w:r>
        <w:t xml:space="preserve"> (most recent sensing occasion) from the slots</w:t>
      </w:r>
      <w:r>
        <w:rPr>
          <w:lang w:val="en-US"/>
        </w:rPr>
        <w:t>; if UE performs contiguous partial sensing</w:t>
      </w:r>
      <w:r>
        <w:t xml:space="preserve"> on the slots in SL DRX inactive time</w:t>
      </w:r>
      <w:r>
        <w:rPr>
          <w:lang w:val="en-US"/>
        </w:rPr>
        <w:t xml:space="preserve">, UE monitors a minimum of </w:t>
      </w:r>
      <w:r>
        <w:rPr>
          <w:i/>
          <w:iCs/>
          <w:lang w:val="en-US"/>
        </w:rPr>
        <w:t>M</w:t>
      </w:r>
      <w:r>
        <w:t xml:space="preserve"> slots from the slots.</w:t>
      </w:r>
    </w:p>
    <w:p w:rsidR="0090426E" w:rsidRDefault="002123FD">
      <w:pPr>
        <w:spacing w:before="120" w:after="120"/>
        <w:jc w:val="center"/>
        <w:rPr>
          <w:b/>
          <w:color w:val="FF0000"/>
        </w:rPr>
      </w:pPr>
      <w:r>
        <w:rPr>
          <w:b/>
          <w:color w:val="FF0000"/>
        </w:rPr>
        <w:t>&lt;Unchanged parts omitted&gt;</w:t>
      </w:r>
    </w:p>
    <w:p w:rsidR="0090426E" w:rsidRDefault="002123FD">
      <w:pPr>
        <w:pStyle w:val="B2"/>
        <w:rPr>
          <w:rFonts w:eastAsia="Malgun Gothic"/>
          <w:lang w:eastAsia="ko-KR"/>
        </w:rPr>
      </w:pPr>
      <w:r>
        <w:rPr>
          <w:rFonts w:eastAsia="Malgun Gothic"/>
          <w:lang w:eastAsia="ko-KR"/>
        </w:rPr>
        <w:t>c)</w:t>
      </w:r>
      <w:r>
        <w:rPr>
          <w:rFonts w:eastAsia="Malgun Gothic"/>
          <w:lang w:eastAsia="ko-KR"/>
        </w:rPr>
        <w:tab/>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r>
              <w:rPr>
                <w:rFonts w:ascii="Cambria Math" w:eastAsia="Malgun Gothic" w:hAnsi="Cambria Math"/>
              </w:rPr>
              <m: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Pr>
          <w:rFonts w:eastAsia="Malgun Gothic"/>
          <w:lang w:eastAsia="ko-KR"/>
        </w:rPr>
        <w:t xml:space="preserve">or </w:t>
      </w:r>
      <w:r>
        <w:rPr>
          <w:rFonts w:eastAsia="Malgun Gothic" w:hint="eastAsia"/>
          <w:lang w:eastAsia="ko-KR"/>
        </w:rPr>
        <w:t>the same SCI format which</w:t>
      </w:r>
      <w:r>
        <w:rPr>
          <w:rFonts w:eastAsia="Malgun Gothic"/>
          <w:lang w:eastAsia="ko-KR"/>
        </w:rPr>
        <w:t xml:space="preserve">, if and only if the </w:t>
      </w:r>
      <w:r>
        <w:rPr>
          <w:rFonts w:eastAsia="Malgun Gothic"/>
          <w:lang w:val="en-US" w:eastAsia="ko-KR"/>
        </w:rPr>
        <w:t>'</w:t>
      </w:r>
      <w:r>
        <w:rPr>
          <w:rFonts w:eastAsia="Malgun Gothic"/>
          <w:i/>
          <w:iCs/>
          <w:lang w:eastAsia="ko-KR"/>
        </w:rPr>
        <w:t>Resource reservation period</w:t>
      </w:r>
      <w:r>
        <w:rPr>
          <w:rFonts w:eastAsia="Malgun Gothic"/>
          <w:lang w:val="en-US" w:eastAsia="ko-KR"/>
        </w:rPr>
        <w:t>'</w:t>
      </w:r>
      <w:r>
        <w:rPr>
          <w:rFonts w:eastAsia="Malgun Gothic"/>
          <w:lang w:eastAsia="ko-KR"/>
        </w:rPr>
        <w:t xml:space="preserve"> field is present in the received SCI format 1-A, </w:t>
      </w:r>
      <w:r>
        <w:rPr>
          <w:rFonts w:eastAsia="Malgun Gothic" w:hint="eastAsia"/>
          <w:lang w:eastAsia="ko-KR"/>
        </w:rPr>
        <w:t>is assumed to be received in slot</w:t>
      </w:r>
      <w:r>
        <w:rPr>
          <w:rFonts w:eastAsia="Malgun Gothic"/>
          <w:lang w:eastAsia="ko-KR"/>
        </w:rPr>
        <w:t>(s)</w:t>
      </w:r>
      <w:r>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r>
              <w:rPr>
                <w:rFonts w:ascii="Cambria Math" w:eastAsia="Malgun Gothic" w:hAnsi="Cambria Math"/>
              </w:rPr>
              <m:t>'</m:t>
            </m:r>
          </m:e>
          <m:sub>
            <m:r>
              <w:rPr>
                <w:rFonts w:ascii="Cambria Math" w:eastAsia="Malgun Gothic" w:hAnsi="Cambria Math"/>
              </w:rPr>
              <m:t>m</m:t>
            </m:r>
            <m:r>
              <w:rPr>
                <w:rFonts w:ascii="Cambria Math" w:hAnsi="Cambria Math"/>
                <w:lang w:eastAsia="en-GB"/>
              </w:rPr>
              <m:t>+</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Pr>
          <w:rFonts w:eastAsia="Malgun Gothic" w:hint="eastAsia"/>
          <w:lang w:eastAsia="ko-KR"/>
        </w:rPr>
        <w:t xml:space="preserve"> determine</w:t>
      </w:r>
      <w:r>
        <w:rPr>
          <w:rFonts w:eastAsia="Malgun Gothic"/>
          <w:lang w:eastAsia="ko-KR"/>
        </w:rPr>
        <w:t>s</w:t>
      </w:r>
      <w:r>
        <w:rPr>
          <w:rFonts w:eastAsia="Malgun Gothic" w:hint="eastAsia"/>
          <w:lang w:eastAsia="ko-KR"/>
        </w:rPr>
        <w:t xml:space="preserve"> according to </w:t>
      </w:r>
      <w:r>
        <w:rPr>
          <w:rFonts w:eastAsia="Malgun Gothic"/>
          <w:lang w:eastAsia="ko-KR"/>
        </w:rPr>
        <w:t>clause 8.1.5 the set of resource blocks and slots which</w:t>
      </w:r>
      <w:r>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m:t>
            </m:r>
            <m:r>
              <w:rPr>
                <w:rFonts w:ascii="Cambria Math" w:hAnsi="Cambria Math"/>
                <w:lang w:eastAsia="en-GB"/>
              </w:rPr>
              <m:t>,</m:t>
            </m:r>
            <m:r>
              <w:rPr>
                <w:rFonts w:ascii="Cambria Math" w:hAnsi="Cambria Math"/>
                <w:lang w:eastAsia="en-GB"/>
              </w:rPr>
              <m:t>y</m:t>
            </m:r>
            <m:r>
              <w:rPr>
                <w:rFonts w:ascii="Cambria Math" w:hAnsi="Cambria Math"/>
                <w:lang w:eastAsia="en-GB"/>
              </w:rPr>
              <m:t>+</m:t>
            </m:r>
            <m:r>
              <w:rPr>
                <w:rFonts w:ascii="Cambria Math" w:hAnsi="Cambria Math"/>
                <w:lang w:eastAsia="en-GB"/>
              </w:rPr>
              <m:t>j</m:t>
            </m:r>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m:t>
                </m:r>
                <m:r>
                  <w:rPr>
                    <w:rFonts w:ascii="Cambria Math" w:hAnsi="Cambria Math"/>
                    <w:lang w:eastAsia="en-GB"/>
                  </w:rPr>
                  <m:t>_</m:t>
                </m:r>
                <m:r>
                  <w:rPr>
                    <w:rFonts w:ascii="Cambria Math" w:hAnsi="Cambria Math"/>
                    <w:lang w:eastAsia="en-GB"/>
                  </w:rPr>
                  <m:t>TX</m:t>
                </m:r>
              </m:sub>
              <m:sup>
                <m:r>
                  <w:rPr>
                    <w:rFonts w:ascii="Cambria Math" w:hAnsi="Cambria Math"/>
                    <w:lang w:eastAsia="en-GB"/>
                  </w:rPr>
                  <m:t>'</m:t>
                </m:r>
              </m:sup>
            </m:sSubSup>
          </m:sub>
        </m:sSub>
      </m:oMath>
      <w:r>
        <w:rPr>
          <w:rFonts w:eastAsia="Malgun Gothic" w:hint="eastAsia"/>
          <w:lang w:eastAsia="ko-KR"/>
        </w:rPr>
        <w:t xml:space="preserve"> for</w:t>
      </w:r>
      <w:r>
        <w:rPr>
          <w:rFonts w:eastAsia="Malgun Gothic"/>
          <w:lang w:eastAsia="ko-KR"/>
        </w:rPr>
        <w:t xml:space="preserve"> </w:t>
      </w:r>
      <w:r>
        <w:rPr>
          <w:rFonts w:eastAsia="Malgun Gothic" w:hint="eastAsia"/>
          <w:i/>
          <w:lang w:eastAsia="ko-KR"/>
        </w:rPr>
        <w:t>q</w:t>
      </w:r>
      <w:r>
        <w:rPr>
          <w:rFonts w:eastAsia="Malgun Gothic" w:hint="eastAsia"/>
          <w:lang w:eastAsia="ko-KR"/>
        </w:rPr>
        <w:t xml:space="preserve">=1, 2, </w:t>
      </w:r>
      <w:r>
        <w:rPr>
          <w:rFonts w:eastAsia="Malgun Gothic"/>
          <w:lang w:eastAsia="ko-KR"/>
        </w:rPr>
        <w:t>…</w:t>
      </w:r>
      <w:r>
        <w:rPr>
          <w:rFonts w:eastAsia="Malgun Gothic" w:hint="eastAsia"/>
          <w:lang w:eastAsia="ko-KR"/>
        </w:rPr>
        <w:t xml:space="preserve">, </w:t>
      </w:r>
      <w:r>
        <w:rPr>
          <w:rFonts w:eastAsia="Malgun Gothic" w:hint="eastAsia"/>
          <w:i/>
          <w:lang w:eastAsia="ko-KR"/>
        </w:rPr>
        <w:t>Q</w:t>
      </w:r>
      <w:r>
        <w:rPr>
          <w:rFonts w:eastAsia="Malgun Gothic" w:hint="eastAsia"/>
          <w:lang w:eastAsia="ko-KR"/>
        </w:rPr>
        <w:t xml:space="preserve"> </w:t>
      </w:r>
      <w:r>
        <w:rPr>
          <w:rFonts w:eastAsia="Malgun Gothic" w:hint="eastAsia"/>
          <w:lang w:eastAsia="ko-KR"/>
        </w:rPr>
        <w:t xml:space="preserve">and </w:t>
      </w:r>
      <w:r>
        <w:rPr>
          <w:rFonts w:eastAsia="Malgun Gothic" w:hint="eastAsia"/>
          <w:i/>
          <w:lang w:eastAsia="ko-KR"/>
        </w:rPr>
        <w:t>j=</w:t>
      </w:r>
      <w:r>
        <w:rPr>
          <w:rFonts w:eastAsia="Malgun Gothic" w:hint="eastAsia"/>
          <w:lang w:eastAsia="ko-KR"/>
        </w:rPr>
        <w:t xml:space="preserve">0, 1, </w:t>
      </w:r>
      <w:r>
        <w:rPr>
          <w:rFonts w:eastAsia="Malgun Gothic"/>
          <w:lang w:eastAsia="ko-KR"/>
        </w:rPr>
        <w:t>…</w:t>
      </w:r>
      <w:r>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m:t>
        </m:r>
        <m:r>
          <w:rPr>
            <w:rFonts w:ascii="Cambria Math" w:hAnsi="Cambria Math"/>
            <w:lang w:eastAsia="en-GB"/>
          </w:rPr>
          <m:t>1</m:t>
        </m:r>
      </m:oMath>
      <w:r>
        <w:rPr>
          <w:rFonts w:eastAsia="Malgun Gothic" w:hint="eastAsia"/>
          <w:lang w:eastAsia="ko-KR"/>
        </w:rPr>
        <w:t>. H</w:t>
      </w:r>
      <w:r>
        <w:rPr>
          <w:rFonts w:eastAsia="Malgun Gothic"/>
          <w:lang w:eastAsia="ko-KR"/>
        </w:rPr>
        <w:t>e</w:t>
      </w:r>
      <w:r>
        <w:rPr>
          <w:rFonts w:eastAsia="Malgun Gothic" w:hint="eastAsia"/>
          <w:lang w:eastAsia="ko-KR"/>
        </w:rPr>
        <w:t>re,</w:t>
      </w:r>
      <w:r>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Pr>
          <w:rFonts w:eastAsia="Malgun Gothic"/>
          <w:lang w:eastAsia="en-GB"/>
        </w:rPr>
        <w:t xml:space="preserve"> converted to units of logical slots according to clause 8.1.7,</w:t>
      </w:r>
      <w:r>
        <w:rPr>
          <w:rFonts w:eastAsia="Malgun Gothic" w:hint="eastAsia"/>
          <w:lang w:eastAsia="ko-KR"/>
        </w:rPr>
        <w:t xml:space="preserve"> </w:t>
      </w:r>
      <m:oMath>
        <m:r>
          <w:rPr>
            <w:rFonts w:ascii="Cambria Math" w:hAnsi="Cambria Math"/>
            <w:lang w:eastAsia="en-GB"/>
          </w:rPr>
          <m:t>Q</m:t>
        </m:r>
        <m:r>
          <w:rPr>
            <w:rFonts w:ascii="Cambria Math" w:hAnsi="Cambria Math"/>
            <w:lang w:eastAsia="en-GB"/>
          </w:rPr>
          <m:t>=</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Pr>
          <w:rFonts w:eastAsia="Malgun Gothic"/>
          <w:lang w:eastAsia="en-GB"/>
        </w:rPr>
        <w:t xml:space="preserve"> </w:t>
      </w:r>
      <w:r>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t>
            </m:r>
            <m:r>
              <w:rPr>
                <w:rFonts w:ascii="Cambria Math" w:hAnsi="Cambria Math"/>
                <w:lang w:eastAsia="en-GB"/>
              </w:rPr>
              <m:t>_</m:t>
            </m:r>
            <m:r>
              <w:rPr>
                <w:rFonts w:ascii="Cambria Math" w:hAnsi="Cambria Math"/>
                <w:lang w:eastAsia="en-GB"/>
              </w:rPr>
              <m:t>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Pr>
          <w:rFonts w:eastAsia="Malgun Gothic" w:hint="eastAsia"/>
          <w:lang w:eastAsia="ko-KR"/>
        </w:rPr>
        <w:t xml:space="preserve"> and</w:t>
      </w:r>
      <w:r>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t>
        </m:r>
        <m:r>
          <w:rPr>
            <w:rFonts w:ascii="Cambria Math" w:hAnsi="Cambria Math"/>
            <w:lang w:eastAsia="en-GB"/>
          </w:rPr>
          <m:t>m</m:t>
        </m:r>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Pr>
          <w:rFonts w:eastAsia="Malgun Gothic" w:hint="eastAsia"/>
          <w:lang w:eastAsia="ko-KR"/>
        </w:rPr>
        <w:t xml:space="preserve">, </w:t>
      </w:r>
      <w:bookmarkStart w:id="186" w:name="OLE_LINK8"/>
      <w:bookmarkStart w:id="187" w:name="OLE_LINK9"/>
      <w:r>
        <w:rPr>
          <w:rFonts w:hint="eastAsia"/>
          <w:lang w:eastAsia="zh-CN"/>
        </w:rPr>
        <w:t>where</w:t>
      </w:r>
      <w:r>
        <w:rPr>
          <w:lang w:eastAsia="zh-CN"/>
        </w:rPr>
        <w:t xml:space="preserve"> if the UE is configured with full sensing by its higher layer,</w:t>
      </w:r>
      <w:r>
        <w:rPr>
          <w:rFonts w:hint="eastAsia"/>
          <w:lang w:eastAsia="zh-CN"/>
        </w:rPr>
        <w:t xml:space="preserve"> </w:t>
      </w:r>
      <m:oMath>
        <m:sSubSup>
          <m:sSubSupPr>
            <m:ctrlPr>
              <w:rPr>
                <w:rFonts w:ascii="Cambria Math" w:eastAsia="Malgun Gothic" w:hAnsi="Cambria Math"/>
                <w:i/>
              </w:rPr>
            </m:ctrlPr>
          </m:sSubSupPr>
          <m:e>
            <m:r>
              <w:rPr>
                <w:rFonts w:ascii="Cambria Math" w:eastAsia="Malgun Gothic" w:hAnsi="Cambria Math"/>
              </w:rPr>
              <m:t>t</m:t>
            </m:r>
            <m:r>
              <w:rPr>
                <w:rFonts w:ascii="Cambria Math" w:eastAsia="Malgun Gothic" w:hAnsi="Cambria Math"/>
              </w:rPr>
              <m: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m:t>
        </m:r>
        <m:r>
          <w:rPr>
            <w:rFonts w:ascii="Cambria Math" w:hAnsi="Cambria Math"/>
            <w:lang w:eastAsia="en-GB"/>
          </w:rPr>
          <m:t>n</m:t>
        </m:r>
      </m:oMath>
      <w:r>
        <w:rPr>
          <w:rFonts w:hint="eastAsia"/>
          <w:lang w:eastAsia="zh-CN"/>
        </w:rPr>
        <w:t xml:space="preserve"> if slot </w:t>
      </w:r>
      <w:r>
        <w:rPr>
          <w:i/>
          <w:iCs/>
          <w:color w:val="000000"/>
        </w:rPr>
        <w:t>n</w:t>
      </w:r>
      <w:r>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r>
                  <w:rPr>
                    <w:rFonts w:ascii="Cambria Math" w:eastAsia="Malgun Gothic" w:hAnsi="Cambria Math"/>
                  </w:rPr>
                  <m: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r>
                  <w:rPr>
                    <w:rFonts w:ascii="Cambria Math" w:eastAsia="Malgun Gothic" w:hAnsi="Cambria Math"/>
                  </w:rPr>
                  <m: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r>
                  <w:rPr>
                    <w:rFonts w:ascii="Cambria Math" w:eastAsia="Malgun Gothic" w:hAnsi="Cambria Math"/>
                  </w:rPr>
                  <m:t>'</m:t>
                </m:r>
              </m:e>
              <m:sub>
                <m:sSub>
                  <m:sSubPr>
                    <m:ctrlPr>
                      <w:rPr>
                        <w:rFonts w:ascii="Cambria Math" w:hAnsi="Cambria Math"/>
                        <w:i/>
                        <w:lang w:eastAsia="en-GB"/>
                      </w:rPr>
                    </m:ctrlPr>
                  </m:sSubPr>
                  <m:e>
                    <m:r>
                      <w:rPr>
                        <w:rFonts w:ascii="Cambria Math" w:hAnsi="Cambria Math"/>
                        <w:lang w:eastAsia="en-GB"/>
                      </w:rPr>
                      <m:t>T</m:t>
                    </m:r>
                    <m:r>
                      <w:rPr>
                        <w:rFonts w:ascii="Cambria Math" w:hAnsi="Cambria Math"/>
                        <w:lang w:eastAsia="en-GB"/>
                      </w:rPr>
                      <m:t>'</m:t>
                    </m:r>
                  </m:e>
                  <m:sub>
                    <m:r>
                      <w:rPr>
                        <w:rFonts w:ascii="Cambria Math" w:hAnsi="Cambria Math"/>
                        <w:lang w:eastAsia="en-GB"/>
                      </w:rPr>
                      <m:t>max</m:t>
                    </m:r>
                  </m:sub>
                </m:sSub>
                <m:r>
                  <w:rPr>
                    <w:rFonts w:ascii="Cambria Math" w:hAnsi="Cambria Math"/>
                    <w:lang w:eastAsia="en-GB"/>
                  </w:rPr>
                  <m:t>-</m:t>
                </m:r>
                <m:r>
                  <w:rPr>
                    <w:rFonts w:ascii="Cambria Math" w:hAnsi="Cambria Math"/>
                    <w:lang w:eastAsia="en-GB"/>
                  </w:rPr>
                  <m:t>1</m:t>
                </m:r>
              </m:sub>
              <m:sup>
                <m:r>
                  <w:rPr>
                    <w:rFonts w:ascii="Cambria Math" w:eastAsia="Malgun Gothic" w:hAnsi="Cambria Math"/>
                  </w:rPr>
                  <m:t>SL</m:t>
                </m:r>
              </m:sup>
            </m:sSubSup>
          </m:e>
        </m:d>
      </m:oMath>
      <w:r>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r>
              <w:rPr>
                <w:rFonts w:ascii="Cambria Math" w:eastAsia="Malgun Gothic" w:hAnsi="Cambria Math"/>
              </w:rPr>
              <m: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Pr>
          <w:lang w:eastAsia="en-GB"/>
        </w:rPr>
        <w:t xml:space="preserve"> </w:t>
      </w:r>
      <w:r>
        <w:rPr>
          <w:rFonts w:hint="eastAsia"/>
          <w:lang w:eastAsia="zh-CN"/>
        </w:rPr>
        <w:t xml:space="preserve">is the first slot after slot </w:t>
      </w:r>
      <w:r>
        <w:rPr>
          <w:i/>
          <w:iCs/>
          <w:color w:val="000000"/>
        </w:rPr>
        <w:t>n</w:t>
      </w:r>
      <w:r>
        <w:rPr>
          <w:rFonts w:hint="eastAsia"/>
          <w:lang w:eastAsia="zh-CN"/>
        </w:rPr>
        <w:t xml:space="preserve"> belonging to the set </w:t>
      </w:r>
      <w:bookmarkEnd w:id="186"/>
      <w:bookmarkEnd w:id="187"/>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r>
                  <w:rPr>
                    <w:rFonts w:ascii="Cambria Math" w:eastAsia="Malgun Gothic" w:hAnsi="Cambria Math"/>
                  </w:rPr>
                  <m: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r>
                  <w:rPr>
                    <w:rFonts w:ascii="Cambria Math" w:eastAsia="Malgun Gothic" w:hAnsi="Cambria Math"/>
                  </w:rPr>
                  <m: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r>
                  <w:rPr>
                    <w:rFonts w:ascii="Cambria Math" w:eastAsia="Malgun Gothic" w:hAnsi="Cambria Math"/>
                  </w:rPr>
                  <m:t>'</m:t>
                </m:r>
              </m:e>
              <m:sub>
                <m:sSub>
                  <m:sSubPr>
                    <m:ctrlPr>
                      <w:rPr>
                        <w:rFonts w:ascii="Cambria Math" w:hAnsi="Cambria Math"/>
                        <w:i/>
                        <w:lang w:eastAsia="en-GB"/>
                      </w:rPr>
                    </m:ctrlPr>
                  </m:sSubPr>
                  <m:e>
                    <m:r>
                      <w:rPr>
                        <w:rFonts w:ascii="Cambria Math" w:hAnsi="Cambria Math"/>
                        <w:lang w:eastAsia="en-GB"/>
                      </w:rPr>
                      <m:t>T</m:t>
                    </m:r>
                    <m:r>
                      <w:rPr>
                        <w:rFonts w:ascii="Cambria Math" w:hAnsi="Cambria Math"/>
                        <w:lang w:eastAsia="en-GB"/>
                      </w:rPr>
                      <m:t>'</m:t>
                    </m:r>
                  </m:e>
                  <m:sub>
                    <m:r>
                      <w:rPr>
                        <w:rFonts w:ascii="Cambria Math" w:hAnsi="Cambria Math"/>
                        <w:lang w:eastAsia="en-GB"/>
                      </w:rPr>
                      <m:t>max</m:t>
                    </m:r>
                  </m:sub>
                </m:sSub>
                <m:r>
                  <w:rPr>
                    <w:rFonts w:ascii="Cambria Math" w:hAnsi="Cambria Math"/>
                    <w:lang w:eastAsia="en-GB"/>
                  </w:rPr>
                  <m:t>-</m:t>
                </m:r>
                <m:r>
                  <w:rPr>
                    <w:rFonts w:ascii="Cambria Math" w:hAnsi="Cambria Math"/>
                    <w:lang w:eastAsia="en-GB"/>
                  </w:rPr>
                  <m:t>1</m:t>
                </m:r>
              </m:sub>
              <m:sup>
                <m:r>
                  <w:rPr>
                    <w:rFonts w:ascii="Cambria Math" w:eastAsia="Malgun Gothic" w:hAnsi="Cambria Math"/>
                  </w:rPr>
                  <m:t>SL</m:t>
                </m:r>
              </m:sup>
            </m:sSubSup>
          </m:e>
        </m:d>
      </m:oMath>
      <w:r>
        <w:rPr>
          <w:rFonts w:hint="eastAsia"/>
          <w:lang w:eastAsia="zh-CN"/>
        </w:rPr>
        <w:t>;</w:t>
      </w:r>
      <w:r>
        <w:rPr>
          <w:rFonts w:eastAsia="Malgun Gothic"/>
          <w:lang w:eastAsia="ko-KR"/>
        </w:rPr>
        <w:t xml:space="preserve"> </w:t>
      </w:r>
      <w:r>
        <w:rPr>
          <w:color w:val="000000" w:themeColor="text1"/>
          <w:lang w:eastAsia="ko-KR"/>
        </w:rPr>
        <w:t xml:space="preserve">If UE is configured </w:t>
      </w:r>
      <w:r>
        <w:rPr>
          <w:color w:val="000000" w:themeColor="text1"/>
        </w:rPr>
        <w:t xml:space="preserve">with partial sensing by its higher layer, </w:t>
      </w:r>
      <m:oMath>
        <m:sSubSup>
          <m:sSubSupPr>
            <m:ctrlPr>
              <w:rPr>
                <w:rFonts w:ascii="Cambria Math" w:eastAsia="Malgun Gothic" w:hAnsi="Cambria Math"/>
                <w:i/>
              </w:rPr>
            </m:ctrlPr>
          </m:sSubSupPr>
          <m:e>
            <m:r>
              <w:rPr>
                <w:rFonts w:ascii="Cambria Math" w:eastAsia="Malgun Gothic" w:hAnsi="Cambria Math"/>
              </w:rPr>
              <m:t>t</m:t>
            </m:r>
            <m:r>
              <w:rPr>
                <w:rFonts w:ascii="Cambria Math" w:eastAsia="Malgun Gothic" w:hAnsi="Cambria Math"/>
              </w:rPr>
              <m: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r>
              <w:rPr>
                <w:rFonts w:ascii="Cambria Math" w:hAnsi="Cambria Math"/>
                <w:color w:val="000000" w:themeColor="text1"/>
                <w:lang w:eastAsia="zh-TW"/>
              </w:rPr>
              <m:t>'</m:t>
            </m:r>
          </m:e>
          <m:sub>
            <m:sSub>
              <m:sSubPr>
                <m:ctrlPr>
                  <w:rPr>
                    <w:rFonts w:ascii="Cambria Math" w:hAnsi="Cambria Math"/>
                    <w:i/>
                    <w:iCs/>
                    <w:color w:val="000000" w:themeColor="text1"/>
                    <w:sz w:val="24"/>
                    <w:szCs w:val="24"/>
                    <w:lang w:val="en-US" w:eastAsia="zh-TW"/>
                  </w:rPr>
                </m:ctrlPr>
              </m:sSubPr>
              <m:e>
                <m:r>
                  <w:rPr>
                    <w:rFonts w:ascii="Cambria Math" w:hAnsi="Cambria Math"/>
                    <w:color w:val="000000" w:themeColor="text1"/>
                    <w:lang w:eastAsia="zh-TW"/>
                  </w:rPr>
                  <m:t>y</m:t>
                </m:r>
              </m:e>
              <m:sub>
                <m:r>
                  <w:rPr>
                    <w:rFonts w:ascii="Cambria Math" w:hAnsi="Cambria Math"/>
                    <w:color w:val="000000" w:themeColor="text1"/>
                    <w:lang w:eastAsia="zh-TW"/>
                  </w:rPr>
                  <m:t>i</m:t>
                </m:r>
              </m:sub>
            </m:sSub>
          </m:sub>
          <m:sup>
            <m:r>
              <w:rPr>
                <w:rFonts w:ascii="Cambria Math" w:hAnsi="Cambria Math"/>
                <w:color w:val="000000" w:themeColor="text1"/>
                <w:lang w:eastAsia="zh-TW"/>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proc</m:t>
            </m:r>
            <m:r>
              <w:rPr>
                <w:rFonts w:ascii="Cambria Math" w:hAnsi="Cambria Math"/>
                <w:color w:val="000000" w:themeColor="text1"/>
                <w:lang w:eastAsia="zh-TW"/>
              </w:rPr>
              <m:t>,1</m:t>
            </m:r>
          </m:sub>
          <m:sup>
            <m:r>
              <w:rPr>
                <w:rFonts w:ascii="Cambria Math" w:hAnsi="Cambria Math"/>
                <w:color w:val="000000" w:themeColor="text1"/>
                <w:lang w:eastAsia="zh-TW"/>
              </w:rPr>
              <m:t>SL</m:t>
            </m:r>
          </m:sup>
        </m:sSubSup>
      </m:oMath>
      <w:r>
        <w:rPr>
          <w:color w:val="000000" w:themeColor="text1"/>
          <w:lang w:eastAsia="zh-TW"/>
        </w:rPr>
        <w:t xml:space="preserve"> if slot </w:t>
      </w:r>
      <m:oMath>
        <m:sSubSup>
          <m:sSubSupPr>
            <m:ctrlPr>
              <w:rPr>
                <w:rFonts w:ascii="Cambria Math" w:eastAsia="Malgun Gothic" w:hAnsi="Cambria Math"/>
                <w:i/>
              </w:rPr>
            </m:ctrlPr>
          </m:sSubSupPr>
          <m:e>
            <m:r>
              <w:rPr>
                <w:rFonts w:ascii="Cambria Math" w:eastAsia="Malgun Gothic" w:hAnsi="Cambria Math"/>
              </w:rPr>
              <m:t>t</m:t>
            </m:r>
            <m:r>
              <w:rPr>
                <w:rFonts w:ascii="Cambria Math" w:eastAsia="Malgun Gothic" w:hAnsi="Cambria Math"/>
              </w:rPr>
              <m: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m:t>
            </m:r>
            <m:r>
              <w:rPr>
                <w:rFonts w:ascii="Cambria Math" w:eastAsia="Malgun Gothic" w:hAnsi="Cambria Math"/>
              </w:rPr>
              <m:t>,1</m:t>
            </m:r>
          </m:sub>
          <m:sup>
            <m:r>
              <w:rPr>
                <w:rFonts w:ascii="Cambria Math" w:eastAsia="Malgun Gothic" w:hAnsi="Cambria Math"/>
              </w:rPr>
              <m:t>SL</m:t>
            </m:r>
          </m:sup>
        </m:sSubSup>
      </m:oMath>
      <w:r>
        <w:rPr>
          <w:color w:val="000000" w:themeColor="text1"/>
          <w:lang w:eastAsia="zh-TW"/>
        </w:rPr>
        <w:t xml:space="preserve"> belongs to the set </w:t>
      </w:r>
      <m:oMath>
        <m:r>
          <w:del w:id="188" w:author="Kevin Lin" w:date="2022-10-11T11:07:00Z">
            <w:rPr>
              <w:rFonts w:ascii="Cambria Math" w:hAnsi="Cambria Math"/>
              <w:color w:val="000000" w:themeColor="text1"/>
              <w:lang w:eastAsia="zh-TW"/>
            </w:rPr>
            <m:t>(</m:t>
          </w:del>
        </m:r>
        <m:sSup>
          <m:sSupPr>
            <m:ctrlPr>
              <w:del w:id="189" w:author="Kevin Lin" w:date="2022-10-11T11:07:00Z">
                <w:rPr>
                  <w:rFonts w:ascii="Cambria Math" w:hAnsi="Cambria Math"/>
                  <w:i/>
                  <w:iCs/>
                  <w:color w:val="000000" w:themeColor="text1"/>
                  <w:sz w:val="24"/>
                  <w:szCs w:val="24"/>
                  <w:lang w:val="en-US" w:eastAsia="zh-TW"/>
                </w:rPr>
              </w:del>
            </m:ctrlPr>
          </m:sSupPr>
          <m:e>
            <m:sSubSup>
              <m:sSubSupPr>
                <m:ctrlPr>
                  <w:del w:id="190" w:author="Kevin Lin" w:date="2022-10-11T11:07:00Z">
                    <w:rPr>
                      <w:rFonts w:ascii="Cambria Math" w:hAnsi="Cambria Math"/>
                      <w:i/>
                      <w:iCs/>
                      <w:color w:val="000000" w:themeColor="text1"/>
                      <w:sz w:val="24"/>
                      <w:szCs w:val="24"/>
                      <w:lang w:val="en-US" w:eastAsia="zh-TW"/>
                    </w:rPr>
                  </w:del>
                </m:ctrlPr>
              </m:sSubSupPr>
              <m:e>
                <m:r>
                  <w:del w:id="191" w:author="Kevin Lin" w:date="2022-10-11T11:07:00Z">
                    <w:rPr>
                      <w:rFonts w:ascii="Cambria Math" w:hAnsi="Cambria Math"/>
                      <w:color w:val="000000" w:themeColor="text1"/>
                      <w:lang w:eastAsia="zh-TW"/>
                    </w:rPr>
                    <m:t>t</m:t>
                  </w:del>
                </m:r>
              </m:e>
              <m:sub>
                <m:r>
                  <w:del w:id="192" w:author="Kevin Lin" w:date="2022-10-11T11:07:00Z">
                    <w:rPr>
                      <w:rFonts w:ascii="Cambria Math" w:hAnsi="Cambria Math"/>
                      <w:color w:val="000000" w:themeColor="text1"/>
                      <w:lang w:eastAsia="zh-TW"/>
                    </w:rPr>
                    <m:t>0</m:t>
                  </w:del>
                </m:r>
              </m:sub>
              <m:sup>
                <m:r>
                  <w:del w:id="193" w:author="Kevin Lin" w:date="2022-10-11T11:07:00Z">
                    <w:rPr>
                      <w:rFonts w:ascii="Cambria Math" w:hAnsi="Cambria Math"/>
                      <w:color w:val="000000" w:themeColor="text1"/>
                      <w:lang w:eastAsia="zh-TW"/>
                    </w:rPr>
                    <m:t>'</m:t>
                  </w:del>
                </m:r>
              </m:sup>
            </m:sSubSup>
          </m:e>
          <m:sup>
            <m:r>
              <w:del w:id="194" w:author="Kevin Lin" w:date="2022-10-11T11:07:00Z">
                <w:rPr>
                  <w:rFonts w:ascii="Cambria Math" w:hAnsi="Cambria Math"/>
                  <w:color w:val="000000" w:themeColor="text1"/>
                  <w:lang w:eastAsia="zh-TW"/>
                </w:rPr>
                <m:t>SL</m:t>
              </w:del>
            </m:r>
          </m:sup>
        </m:sSup>
        <m:r>
          <w:del w:id="195" w:author="Kevin Lin" w:date="2022-10-11T11:07:00Z">
            <w:rPr>
              <w:rFonts w:ascii="Cambria Math" w:hAnsi="Cambria Math"/>
              <w:color w:val="000000" w:themeColor="text1"/>
              <w:lang w:eastAsia="zh-TW"/>
            </w:rPr>
            <m:t xml:space="preserve">, </m:t>
          </w:del>
        </m:r>
        <m:sSup>
          <m:sSupPr>
            <m:ctrlPr>
              <w:del w:id="196" w:author="Kevin Lin" w:date="2022-10-11T11:07:00Z">
                <w:rPr>
                  <w:rFonts w:ascii="Cambria Math" w:hAnsi="Cambria Math"/>
                  <w:i/>
                  <w:iCs/>
                  <w:color w:val="000000" w:themeColor="text1"/>
                  <w:sz w:val="24"/>
                  <w:szCs w:val="24"/>
                  <w:lang w:val="en-US" w:eastAsia="zh-TW"/>
                </w:rPr>
              </w:del>
            </m:ctrlPr>
          </m:sSupPr>
          <m:e>
            <m:sSubSup>
              <m:sSubSupPr>
                <m:ctrlPr>
                  <w:del w:id="197" w:author="Kevin Lin" w:date="2022-10-11T11:07:00Z">
                    <w:rPr>
                      <w:rFonts w:ascii="Cambria Math" w:hAnsi="Cambria Math"/>
                      <w:i/>
                      <w:iCs/>
                      <w:color w:val="000000" w:themeColor="text1"/>
                      <w:sz w:val="24"/>
                      <w:szCs w:val="24"/>
                      <w:lang w:val="en-US" w:eastAsia="zh-TW"/>
                    </w:rPr>
                  </w:del>
                </m:ctrlPr>
              </m:sSubSupPr>
              <m:e>
                <m:r>
                  <w:del w:id="198" w:author="Kevin Lin" w:date="2022-10-11T11:07:00Z">
                    <w:rPr>
                      <w:rFonts w:ascii="Cambria Math" w:hAnsi="Cambria Math"/>
                      <w:color w:val="000000" w:themeColor="text1"/>
                      <w:lang w:eastAsia="zh-TW"/>
                    </w:rPr>
                    <m:t>t</m:t>
                  </w:del>
                </m:r>
              </m:e>
              <m:sub>
                <m:r>
                  <w:del w:id="199" w:author="Kevin Lin" w:date="2022-10-11T11:07:00Z">
                    <w:rPr>
                      <w:rFonts w:ascii="Cambria Math" w:hAnsi="Cambria Math"/>
                      <w:color w:val="000000" w:themeColor="text1"/>
                      <w:lang w:eastAsia="zh-TW"/>
                    </w:rPr>
                    <m:t>1</m:t>
                  </w:del>
                </m:r>
              </m:sub>
              <m:sup>
                <m:r>
                  <w:del w:id="200" w:author="Kevin Lin" w:date="2022-10-11T11:07:00Z">
                    <w:rPr>
                      <w:rFonts w:ascii="Cambria Math" w:hAnsi="Cambria Math"/>
                      <w:color w:val="000000" w:themeColor="text1"/>
                      <w:lang w:eastAsia="zh-TW"/>
                    </w:rPr>
                    <m:t>'</m:t>
                  </w:del>
                </m:r>
              </m:sup>
            </m:sSubSup>
          </m:e>
          <m:sup>
            <m:r>
              <w:del w:id="201" w:author="Kevin Lin" w:date="2022-10-11T11:07:00Z">
                <w:rPr>
                  <w:rFonts w:ascii="Cambria Math" w:hAnsi="Cambria Math"/>
                  <w:color w:val="000000" w:themeColor="text1"/>
                  <w:lang w:eastAsia="zh-TW"/>
                </w:rPr>
                <m:t>SL</m:t>
              </w:del>
            </m:r>
          </m:sup>
        </m:sSup>
        <m:r>
          <w:del w:id="202" w:author="Kevin Lin" w:date="2022-10-11T11:07:00Z">
            <w:rPr>
              <w:rFonts w:ascii="Cambria Math" w:hAnsi="Cambria Math"/>
              <w:color w:val="000000" w:themeColor="text1"/>
              <w:lang w:eastAsia="zh-TW"/>
            </w:rPr>
            <m:t xml:space="preserve">,⋯, </m:t>
          </w:del>
        </m:r>
        <m:sSup>
          <m:sSupPr>
            <m:ctrlPr>
              <w:del w:id="203" w:author="Kevin Lin" w:date="2022-10-11T11:07:00Z">
                <w:rPr>
                  <w:rFonts w:ascii="Cambria Math" w:hAnsi="Cambria Math"/>
                  <w:i/>
                  <w:iCs/>
                  <w:color w:val="000000" w:themeColor="text1"/>
                  <w:sz w:val="24"/>
                  <w:szCs w:val="24"/>
                  <w:lang w:val="en-US" w:eastAsia="zh-TW"/>
                </w:rPr>
              </w:del>
            </m:ctrlPr>
          </m:sSupPr>
          <m:e>
            <m:sSubSup>
              <m:sSubSupPr>
                <m:ctrlPr>
                  <w:del w:id="204" w:author="Kevin Lin" w:date="2022-10-11T11:07:00Z">
                    <w:rPr>
                      <w:rFonts w:ascii="Cambria Math" w:hAnsi="Cambria Math"/>
                      <w:i/>
                      <w:iCs/>
                      <w:color w:val="000000" w:themeColor="text1"/>
                      <w:sz w:val="24"/>
                      <w:szCs w:val="24"/>
                      <w:lang w:val="en-US" w:eastAsia="zh-TW"/>
                    </w:rPr>
                  </w:del>
                </m:ctrlPr>
              </m:sSubSupPr>
              <m:e>
                <m:r>
                  <w:del w:id="205" w:author="Kevin Lin" w:date="2022-10-11T11:07:00Z">
                    <w:rPr>
                      <w:rFonts w:ascii="Cambria Math" w:hAnsi="Cambria Math"/>
                      <w:color w:val="000000" w:themeColor="text1"/>
                      <w:lang w:eastAsia="zh-TW"/>
                    </w:rPr>
                    <m:t>t</m:t>
                  </w:del>
                </m:r>
              </m:e>
              <m:sub>
                <m:sSubSup>
                  <m:sSubSupPr>
                    <m:ctrlPr>
                      <w:del w:id="206" w:author="Kevin Lin" w:date="2022-10-11T11:07:00Z">
                        <w:rPr>
                          <w:rFonts w:ascii="Cambria Math" w:hAnsi="Cambria Math"/>
                          <w:i/>
                          <w:iCs/>
                          <w:color w:val="000000" w:themeColor="text1"/>
                          <w:sz w:val="24"/>
                          <w:szCs w:val="24"/>
                          <w:lang w:val="en-US" w:eastAsia="zh-TW"/>
                        </w:rPr>
                      </w:del>
                    </m:ctrlPr>
                  </m:sSubSupPr>
                  <m:e>
                    <m:r>
                      <w:del w:id="207" w:author="Kevin Lin" w:date="2022-10-11T11:07:00Z">
                        <w:rPr>
                          <w:rFonts w:ascii="Cambria Math" w:hAnsi="Cambria Math"/>
                          <w:color w:val="000000" w:themeColor="text1"/>
                          <w:lang w:eastAsia="zh-TW"/>
                        </w:rPr>
                        <m:t>T</m:t>
                      </w:del>
                    </m:r>
                  </m:e>
                  <m:sub>
                    <m:r>
                      <w:del w:id="208" w:author="Kevin Lin" w:date="2022-10-11T11:07:00Z">
                        <w:rPr>
                          <w:rFonts w:ascii="Cambria Math" w:hAnsi="Cambria Math"/>
                          <w:color w:val="000000" w:themeColor="text1"/>
                          <w:lang w:eastAsia="zh-TW"/>
                        </w:rPr>
                        <m:t>max</m:t>
                      </w:del>
                    </m:r>
                  </m:sub>
                  <m:sup>
                    <m:r>
                      <w:del w:id="209" w:author="Kevin Lin" w:date="2022-10-11T11:07:00Z">
                        <w:rPr>
                          <w:rFonts w:ascii="Cambria Math" w:hAnsi="Cambria Math"/>
                          <w:color w:val="000000" w:themeColor="text1"/>
                          <w:lang w:eastAsia="zh-TW"/>
                        </w:rPr>
                        <m:t>'</m:t>
                      </w:del>
                    </m:r>
                  </m:sup>
                </m:sSubSup>
                <m:r>
                  <w:del w:id="210" w:author="Kevin Lin" w:date="2022-10-11T11:07:00Z">
                    <w:rPr>
                      <w:rFonts w:ascii="Cambria Math" w:hAnsi="Cambria Math"/>
                      <w:color w:val="000000" w:themeColor="text1"/>
                      <w:lang w:eastAsia="zh-TW"/>
                    </w:rPr>
                    <m:t>-</m:t>
                  </w:del>
                </m:r>
                <m:r>
                  <w:del w:id="211" w:author="Kevin Lin" w:date="2022-10-11T11:07:00Z">
                    <w:rPr>
                      <w:rFonts w:ascii="Cambria Math" w:hAnsi="Cambria Math"/>
                      <w:color w:val="000000" w:themeColor="text1"/>
                      <w:lang w:eastAsia="zh-TW"/>
                    </w:rPr>
                    <m:t>1</m:t>
                  </w:del>
                </m:r>
              </m:sub>
              <m:sup>
                <m:r>
                  <w:del w:id="212" w:author="Kevin Lin" w:date="2022-10-11T11:07:00Z">
                    <w:rPr>
                      <w:rFonts w:ascii="Cambria Math" w:hAnsi="Cambria Math"/>
                      <w:color w:val="000000" w:themeColor="text1"/>
                      <w:lang w:eastAsia="zh-TW"/>
                    </w:rPr>
                    <m:t>'</m:t>
                  </w:del>
                </m:r>
              </m:sup>
            </m:sSubSup>
          </m:e>
          <m:sup>
            <m:r>
              <w:del w:id="213" w:author="Kevin Lin" w:date="2022-10-11T11:07:00Z">
                <w:rPr>
                  <w:rFonts w:ascii="Cambria Math" w:hAnsi="Cambria Math"/>
                  <w:color w:val="000000" w:themeColor="text1"/>
                  <w:lang w:eastAsia="zh-TW"/>
                </w:rPr>
                <m:t>SL</m:t>
              </w:del>
            </m:r>
          </m:sup>
        </m:sSup>
        <m:r>
          <w:del w:id="214" w:author="Kevin Lin" w:date="2022-10-11T11:07:00Z">
            <w:rPr>
              <w:rFonts w:ascii="Cambria Math" w:hAnsi="Cambria Math"/>
              <w:color w:val="000000" w:themeColor="text1"/>
              <w:lang w:eastAsia="zh-TW"/>
            </w:rPr>
            <m:t>)</m:t>
          </w:del>
        </m:r>
        <m:d>
          <m:dPr>
            <m:ctrlPr>
              <w:ins w:id="215" w:author="Kevin Lin" w:date="2022-10-11T11:07:00Z">
                <w:rPr>
                  <w:rFonts w:ascii="Cambria Math" w:hAnsi="Cambria Math"/>
                  <w:i/>
                  <w:sz w:val="18"/>
                  <w:szCs w:val="18"/>
                  <w:lang w:val="zh-CN" w:eastAsia="en-GB"/>
                </w:rPr>
              </w:ins>
            </m:ctrlPr>
          </m:dPr>
          <m:e>
            <m:sSubSup>
              <m:sSubSupPr>
                <m:ctrlPr>
                  <w:ins w:id="216" w:author="Kevin Lin" w:date="2022-10-11T11:07:00Z">
                    <w:rPr>
                      <w:rFonts w:ascii="Cambria Math" w:eastAsia="Malgun Gothic" w:hAnsi="Cambria Math"/>
                      <w:i/>
                      <w:sz w:val="18"/>
                      <w:szCs w:val="18"/>
                      <w:lang w:val="zh-CN"/>
                    </w:rPr>
                  </w:ins>
                </m:ctrlPr>
              </m:sSubSupPr>
              <m:e>
                <m:r>
                  <w:ins w:id="217" w:author="Kevin Lin" w:date="2022-10-11T11:07:00Z">
                    <w:rPr>
                      <w:rFonts w:ascii="Cambria Math" w:eastAsia="Malgun Gothic" w:hAnsi="Cambria Math"/>
                      <w:sz w:val="18"/>
                      <w:szCs w:val="18"/>
                      <w:lang w:val="zh-CN"/>
                    </w:rPr>
                    <m:t>t</m:t>
                  </w:ins>
                </m:r>
                <m:r>
                  <w:ins w:id="218" w:author="Kevin Lin" w:date="2022-10-11T11:07:00Z">
                    <w:rPr>
                      <w:rFonts w:ascii="Cambria Math" w:eastAsia="Malgun Gothic" w:hAnsi="Cambria Math"/>
                      <w:sz w:val="18"/>
                      <w:szCs w:val="18"/>
                      <w:lang w:val="en-US"/>
                    </w:rPr>
                    <m:t>'</m:t>
                  </w:ins>
                </m:r>
              </m:e>
              <m:sub>
                <m:r>
                  <w:ins w:id="219" w:author="Kevin Lin" w:date="2022-10-11T11:07:00Z">
                    <w:rPr>
                      <w:rFonts w:ascii="Cambria Math" w:eastAsia="Malgun Gothic" w:hAnsi="Cambria Math"/>
                      <w:sz w:val="18"/>
                      <w:szCs w:val="18"/>
                      <w:lang w:val="en-US"/>
                    </w:rPr>
                    <m:t>0</m:t>
                  </w:ins>
                </m:r>
              </m:sub>
              <m:sup>
                <m:r>
                  <w:ins w:id="220" w:author="Kevin Lin" w:date="2022-10-11T11:07:00Z">
                    <w:rPr>
                      <w:rFonts w:ascii="Cambria Math" w:eastAsia="Malgun Gothic" w:hAnsi="Cambria Math"/>
                      <w:sz w:val="18"/>
                      <w:szCs w:val="18"/>
                      <w:lang w:val="zh-CN"/>
                    </w:rPr>
                    <m:t>SL</m:t>
                  </w:ins>
                </m:r>
              </m:sup>
            </m:sSubSup>
            <m:r>
              <w:ins w:id="221" w:author="Kevin Lin" w:date="2022-10-11T11:07:00Z">
                <w:rPr>
                  <w:rFonts w:ascii="Cambria Math" w:hAnsi="Cambria Math"/>
                  <w:sz w:val="18"/>
                  <w:szCs w:val="18"/>
                  <w:lang w:val="en-US" w:eastAsia="en-GB"/>
                </w:rPr>
                <m:t>,</m:t>
              </w:ins>
            </m:r>
            <m:sSubSup>
              <m:sSubSupPr>
                <m:ctrlPr>
                  <w:ins w:id="222" w:author="Kevin Lin" w:date="2022-10-11T11:07:00Z">
                    <w:rPr>
                      <w:rFonts w:ascii="Cambria Math" w:eastAsia="Malgun Gothic" w:hAnsi="Cambria Math"/>
                      <w:i/>
                      <w:sz w:val="18"/>
                      <w:szCs w:val="18"/>
                      <w:lang w:val="zh-CN"/>
                    </w:rPr>
                  </w:ins>
                </m:ctrlPr>
              </m:sSubSupPr>
              <m:e>
                <m:r>
                  <w:ins w:id="223" w:author="Kevin Lin" w:date="2022-10-11T11:07:00Z">
                    <w:rPr>
                      <w:rFonts w:ascii="Cambria Math" w:eastAsia="Malgun Gothic" w:hAnsi="Cambria Math"/>
                      <w:sz w:val="18"/>
                      <w:szCs w:val="18"/>
                      <w:lang w:val="zh-CN"/>
                    </w:rPr>
                    <m:t>t</m:t>
                  </w:ins>
                </m:r>
                <m:r>
                  <w:ins w:id="224" w:author="Kevin Lin" w:date="2022-10-11T11:07:00Z">
                    <w:rPr>
                      <w:rFonts w:ascii="Cambria Math" w:eastAsia="Malgun Gothic" w:hAnsi="Cambria Math"/>
                      <w:sz w:val="18"/>
                      <w:szCs w:val="18"/>
                      <w:lang w:val="en-US"/>
                    </w:rPr>
                    <m:t>'</m:t>
                  </w:ins>
                </m:r>
              </m:e>
              <m:sub>
                <m:r>
                  <w:ins w:id="225" w:author="Kevin Lin" w:date="2022-10-11T11:07:00Z">
                    <w:rPr>
                      <w:rFonts w:ascii="Cambria Math" w:eastAsia="Malgun Gothic" w:hAnsi="Cambria Math"/>
                      <w:sz w:val="18"/>
                      <w:szCs w:val="18"/>
                      <w:lang w:val="en-US"/>
                    </w:rPr>
                    <m:t>1</m:t>
                  </w:ins>
                </m:r>
              </m:sub>
              <m:sup>
                <m:r>
                  <w:ins w:id="226" w:author="Kevin Lin" w:date="2022-10-11T11:07:00Z">
                    <w:rPr>
                      <w:rFonts w:ascii="Cambria Math" w:eastAsia="Malgun Gothic" w:hAnsi="Cambria Math"/>
                      <w:sz w:val="18"/>
                      <w:szCs w:val="18"/>
                      <w:lang w:val="zh-CN"/>
                    </w:rPr>
                    <m:t>SL</m:t>
                  </w:ins>
                </m:r>
              </m:sup>
            </m:sSubSup>
            <m:r>
              <w:ins w:id="227" w:author="Kevin Lin" w:date="2022-10-11T11:07:00Z">
                <w:rPr>
                  <w:rFonts w:ascii="Cambria Math" w:hAnsi="Cambria Math"/>
                  <w:sz w:val="18"/>
                  <w:szCs w:val="18"/>
                  <w:lang w:val="en-US" w:eastAsia="en-GB"/>
                </w:rPr>
                <m:t>,...,</m:t>
              </w:ins>
            </m:r>
            <m:sSubSup>
              <m:sSubSupPr>
                <m:ctrlPr>
                  <w:ins w:id="228" w:author="Kevin Lin" w:date="2022-10-11T11:07:00Z">
                    <w:rPr>
                      <w:rFonts w:ascii="Cambria Math" w:eastAsia="Malgun Gothic" w:hAnsi="Cambria Math"/>
                      <w:i/>
                      <w:sz w:val="18"/>
                      <w:szCs w:val="18"/>
                      <w:lang w:val="zh-CN"/>
                    </w:rPr>
                  </w:ins>
                </m:ctrlPr>
              </m:sSubSupPr>
              <m:e>
                <m:r>
                  <w:ins w:id="229" w:author="Kevin Lin" w:date="2022-10-11T11:07:00Z">
                    <w:rPr>
                      <w:rFonts w:ascii="Cambria Math" w:eastAsia="Malgun Gothic" w:hAnsi="Cambria Math"/>
                      <w:sz w:val="18"/>
                      <w:szCs w:val="18"/>
                      <w:lang w:val="zh-CN"/>
                    </w:rPr>
                    <m:t>t</m:t>
                  </w:ins>
                </m:r>
                <m:r>
                  <w:ins w:id="230" w:author="Kevin Lin" w:date="2022-10-11T11:07:00Z">
                    <w:rPr>
                      <w:rFonts w:ascii="Cambria Math" w:eastAsia="Malgun Gothic" w:hAnsi="Cambria Math"/>
                      <w:sz w:val="18"/>
                      <w:szCs w:val="18"/>
                      <w:lang w:val="en-US"/>
                    </w:rPr>
                    <m:t>'</m:t>
                  </w:ins>
                </m:r>
              </m:e>
              <m:sub>
                <m:sSub>
                  <m:sSubPr>
                    <m:ctrlPr>
                      <w:ins w:id="231" w:author="Kevin Lin" w:date="2022-10-11T11:07:00Z">
                        <w:rPr>
                          <w:rFonts w:ascii="Cambria Math" w:hAnsi="Cambria Math"/>
                          <w:i/>
                          <w:sz w:val="18"/>
                          <w:szCs w:val="18"/>
                          <w:lang w:val="zh-CN" w:eastAsia="en-GB"/>
                        </w:rPr>
                      </w:ins>
                    </m:ctrlPr>
                  </m:sSubPr>
                  <m:e>
                    <m:r>
                      <w:ins w:id="232" w:author="Kevin Lin" w:date="2022-10-11T11:07:00Z">
                        <w:rPr>
                          <w:rFonts w:ascii="Cambria Math" w:hAnsi="Cambria Math"/>
                          <w:sz w:val="18"/>
                          <w:szCs w:val="18"/>
                          <w:lang w:val="zh-CN" w:eastAsia="en-GB"/>
                        </w:rPr>
                        <m:t>T</m:t>
                      </w:ins>
                    </m:r>
                    <m:r>
                      <w:ins w:id="233" w:author="Kevin Lin" w:date="2022-10-11T11:07:00Z">
                        <w:rPr>
                          <w:rFonts w:ascii="Cambria Math" w:hAnsi="Cambria Math"/>
                          <w:sz w:val="18"/>
                          <w:szCs w:val="18"/>
                          <w:lang w:val="en-US" w:eastAsia="en-GB"/>
                        </w:rPr>
                        <m:t>'</m:t>
                      </w:ins>
                    </m:r>
                  </m:e>
                  <m:sub>
                    <m:r>
                      <w:ins w:id="234" w:author="Kevin Lin" w:date="2022-10-11T11:07:00Z">
                        <w:rPr>
                          <w:rFonts w:ascii="Cambria Math" w:hAnsi="Cambria Math"/>
                          <w:sz w:val="18"/>
                          <w:szCs w:val="18"/>
                          <w:lang w:val="zh-CN" w:eastAsia="en-GB"/>
                        </w:rPr>
                        <m:t>max</m:t>
                      </w:ins>
                    </m:r>
                  </m:sub>
                </m:sSub>
                <m:r>
                  <w:ins w:id="235" w:author="Kevin Lin" w:date="2022-10-11T11:07:00Z">
                    <w:rPr>
                      <w:rFonts w:ascii="Cambria Math" w:hAnsi="Cambria Math"/>
                      <w:sz w:val="18"/>
                      <w:szCs w:val="18"/>
                      <w:lang w:val="en-US" w:eastAsia="en-GB"/>
                    </w:rPr>
                    <m:t>-</m:t>
                  </w:ins>
                </m:r>
                <m:r>
                  <w:ins w:id="236" w:author="Kevin Lin" w:date="2022-10-11T11:07:00Z">
                    <w:rPr>
                      <w:rFonts w:ascii="Cambria Math" w:hAnsi="Cambria Math"/>
                      <w:sz w:val="18"/>
                      <w:szCs w:val="18"/>
                      <w:lang w:val="en-US" w:eastAsia="en-GB"/>
                    </w:rPr>
                    <m:t>1</m:t>
                  </w:ins>
                </m:r>
              </m:sub>
              <m:sup>
                <m:r>
                  <w:ins w:id="237" w:author="Kevin Lin" w:date="2022-10-11T11:07:00Z">
                    <w:rPr>
                      <w:rFonts w:ascii="Cambria Math" w:eastAsia="Malgun Gothic" w:hAnsi="Cambria Math"/>
                      <w:sz w:val="18"/>
                      <w:szCs w:val="18"/>
                      <w:lang w:val="zh-CN"/>
                    </w:rPr>
                    <m:t>SL</m:t>
                  </w:ins>
                </m:r>
              </m:sup>
            </m:sSubSup>
          </m:e>
        </m:d>
      </m:oMath>
      <w:r>
        <w:rPr>
          <w:color w:val="000000" w:themeColor="text1"/>
          <w:lang w:eastAsia="zh-TW"/>
        </w:rPr>
        <w:t xml:space="preserve">, otherwise, slot </w:t>
      </w:r>
      <m:oMath>
        <m:sSubSup>
          <m:sSubSupPr>
            <m:ctrlPr>
              <w:rPr>
                <w:rFonts w:ascii="Cambria Math" w:eastAsia="Malgun Gothic" w:hAnsi="Cambria Math"/>
                <w:i/>
              </w:rPr>
            </m:ctrlPr>
          </m:sSubSupPr>
          <m:e>
            <m:r>
              <w:rPr>
                <w:rFonts w:ascii="Cambria Math" w:eastAsia="Malgun Gothic" w:hAnsi="Cambria Math"/>
              </w:rPr>
              <m:t>t</m:t>
            </m:r>
            <m:r>
              <w:rPr>
                <w:rFonts w:ascii="Cambria Math" w:eastAsia="Malgun Gothic" w:hAnsi="Cambria Math"/>
              </w:rPr>
              <m: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Pr>
          <w:color w:val="000000" w:themeColor="text1"/>
          <w:lang w:eastAsia="zh-TW"/>
        </w:rPr>
        <w:t xml:space="preserve"> is the first slot after slot </w:t>
      </w:r>
      <m:oMath>
        <m:sSubSup>
          <m:sSubSupPr>
            <m:ctrlPr>
              <w:rPr>
                <w:rFonts w:ascii="Cambria Math" w:eastAsia="Malgun Gothic" w:hAnsi="Cambria Math"/>
                <w:i/>
              </w:rPr>
            </m:ctrlPr>
          </m:sSubSupPr>
          <m:e>
            <m:r>
              <w:rPr>
                <w:rFonts w:ascii="Cambria Math" w:eastAsia="Malgun Gothic" w:hAnsi="Cambria Math"/>
              </w:rPr>
              <m:t>t</m:t>
            </m:r>
            <m:r>
              <w:rPr>
                <w:rFonts w:ascii="Cambria Math" w:eastAsia="Malgun Gothic" w:hAnsi="Cambria Math"/>
              </w:rPr>
              <m: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m:t>
            </m:r>
            <m:r>
              <w:rPr>
                <w:rFonts w:ascii="Cambria Math" w:eastAsia="Malgun Gothic" w:hAnsi="Cambria Math"/>
              </w:rPr>
              <m:t>,1</m:t>
            </m:r>
          </m:sub>
          <m:sup>
            <m:r>
              <w:rPr>
                <w:rFonts w:ascii="Cambria Math" w:eastAsia="Malgun Gothic" w:hAnsi="Cambria Math"/>
              </w:rPr>
              <m:t>SL</m:t>
            </m:r>
          </m:sup>
        </m:sSubSup>
      </m:oMath>
      <w:r>
        <w:rPr>
          <w:color w:val="000000" w:themeColor="text1"/>
          <w:lang w:eastAsia="zh-TW"/>
        </w:rPr>
        <w:t xml:space="preserve"> belonging to the set </w:t>
      </w:r>
      <m:oMath>
        <m:r>
          <w:del w:id="238" w:author="Kevin Lin" w:date="2022-10-11T11:07:00Z">
            <w:rPr>
              <w:rFonts w:ascii="Cambria Math" w:hAnsi="Cambria Math"/>
              <w:color w:val="000000" w:themeColor="text1"/>
              <w:lang w:eastAsia="zh-TW"/>
            </w:rPr>
            <m:t>(</m:t>
          </w:del>
        </m:r>
        <m:sSup>
          <m:sSupPr>
            <m:ctrlPr>
              <w:del w:id="239" w:author="Kevin Lin" w:date="2022-10-11T11:07:00Z">
                <w:rPr>
                  <w:rFonts w:ascii="Cambria Math" w:hAnsi="Cambria Math"/>
                  <w:i/>
                  <w:iCs/>
                  <w:color w:val="000000" w:themeColor="text1"/>
                  <w:sz w:val="24"/>
                  <w:szCs w:val="24"/>
                  <w:lang w:val="en-US" w:eastAsia="zh-TW"/>
                </w:rPr>
              </w:del>
            </m:ctrlPr>
          </m:sSupPr>
          <m:e>
            <m:sSubSup>
              <m:sSubSupPr>
                <m:ctrlPr>
                  <w:del w:id="240" w:author="Kevin Lin" w:date="2022-10-11T11:07:00Z">
                    <w:rPr>
                      <w:rFonts w:ascii="Cambria Math" w:hAnsi="Cambria Math"/>
                      <w:i/>
                      <w:iCs/>
                      <w:color w:val="000000" w:themeColor="text1"/>
                      <w:sz w:val="24"/>
                      <w:szCs w:val="24"/>
                      <w:lang w:val="en-US" w:eastAsia="zh-TW"/>
                    </w:rPr>
                  </w:del>
                </m:ctrlPr>
              </m:sSubSupPr>
              <m:e>
                <m:r>
                  <w:del w:id="241" w:author="Kevin Lin" w:date="2022-10-11T11:07:00Z">
                    <w:rPr>
                      <w:rFonts w:ascii="Cambria Math" w:hAnsi="Cambria Math"/>
                      <w:color w:val="000000" w:themeColor="text1"/>
                      <w:lang w:eastAsia="zh-TW"/>
                    </w:rPr>
                    <m:t>t</m:t>
                  </w:del>
                </m:r>
              </m:e>
              <m:sub>
                <m:r>
                  <w:del w:id="242" w:author="Kevin Lin" w:date="2022-10-11T11:07:00Z">
                    <w:rPr>
                      <w:rFonts w:ascii="Cambria Math" w:hAnsi="Cambria Math"/>
                      <w:color w:val="000000" w:themeColor="text1"/>
                      <w:lang w:eastAsia="zh-TW"/>
                    </w:rPr>
                    <m:t>0</m:t>
                  </w:del>
                </m:r>
              </m:sub>
              <m:sup>
                <m:r>
                  <w:del w:id="243" w:author="Kevin Lin" w:date="2022-10-11T11:07:00Z">
                    <w:rPr>
                      <w:rFonts w:ascii="Cambria Math" w:hAnsi="Cambria Math"/>
                      <w:color w:val="000000" w:themeColor="text1"/>
                      <w:lang w:eastAsia="zh-TW"/>
                    </w:rPr>
                    <m:t>'</m:t>
                  </w:del>
                </m:r>
              </m:sup>
            </m:sSubSup>
          </m:e>
          <m:sup>
            <m:r>
              <w:del w:id="244" w:author="Kevin Lin" w:date="2022-10-11T11:07:00Z">
                <w:rPr>
                  <w:rFonts w:ascii="Cambria Math" w:hAnsi="Cambria Math"/>
                  <w:color w:val="000000" w:themeColor="text1"/>
                  <w:lang w:eastAsia="zh-TW"/>
                </w:rPr>
                <m:t>SL</m:t>
              </w:del>
            </m:r>
          </m:sup>
        </m:sSup>
        <m:r>
          <w:del w:id="245" w:author="Kevin Lin" w:date="2022-10-11T11:07:00Z">
            <w:rPr>
              <w:rFonts w:ascii="Cambria Math" w:hAnsi="Cambria Math"/>
              <w:color w:val="000000" w:themeColor="text1"/>
              <w:lang w:eastAsia="zh-TW"/>
            </w:rPr>
            <m:t xml:space="preserve">, </m:t>
          </w:del>
        </m:r>
        <m:sSup>
          <m:sSupPr>
            <m:ctrlPr>
              <w:del w:id="246" w:author="Kevin Lin" w:date="2022-10-11T11:07:00Z">
                <w:rPr>
                  <w:rFonts w:ascii="Cambria Math" w:hAnsi="Cambria Math"/>
                  <w:i/>
                  <w:iCs/>
                  <w:color w:val="000000" w:themeColor="text1"/>
                  <w:sz w:val="24"/>
                  <w:szCs w:val="24"/>
                  <w:lang w:val="en-US" w:eastAsia="zh-TW"/>
                </w:rPr>
              </w:del>
            </m:ctrlPr>
          </m:sSupPr>
          <m:e>
            <m:sSubSup>
              <m:sSubSupPr>
                <m:ctrlPr>
                  <w:del w:id="247" w:author="Kevin Lin" w:date="2022-10-11T11:07:00Z">
                    <w:rPr>
                      <w:rFonts w:ascii="Cambria Math" w:hAnsi="Cambria Math"/>
                      <w:i/>
                      <w:iCs/>
                      <w:color w:val="000000" w:themeColor="text1"/>
                      <w:sz w:val="24"/>
                      <w:szCs w:val="24"/>
                      <w:lang w:val="en-US" w:eastAsia="zh-TW"/>
                    </w:rPr>
                  </w:del>
                </m:ctrlPr>
              </m:sSubSupPr>
              <m:e>
                <m:r>
                  <w:del w:id="248" w:author="Kevin Lin" w:date="2022-10-11T11:07:00Z">
                    <w:rPr>
                      <w:rFonts w:ascii="Cambria Math" w:hAnsi="Cambria Math"/>
                      <w:color w:val="000000" w:themeColor="text1"/>
                      <w:lang w:eastAsia="zh-TW"/>
                    </w:rPr>
                    <m:t>t</m:t>
                  </w:del>
                </m:r>
              </m:e>
              <m:sub>
                <m:r>
                  <w:del w:id="249" w:author="Kevin Lin" w:date="2022-10-11T11:07:00Z">
                    <w:rPr>
                      <w:rFonts w:ascii="Cambria Math" w:hAnsi="Cambria Math"/>
                      <w:color w:val="000000" w:themeColor="text1"/>
                      <w:lang w:eastAsia="zh-TW"/>
                    </w:rPr>
                    <m:t>1</m:t>
                  </w:del>
                </m:r>
              </m:sub>
              <m:sup>
                <m:r>
                  <w:del w:id="250" w:author="Kevin Lin" w:date="2022-10-11T11:07:00Z">
                    <w:rPr>
                      <w:rFonts w:ascii="Cambria Math" w:hAnsi="Cambria Math"/>
                      <w:color w:val="000000" w:themeColor="text1"/>
                      <w:lang w:eastAsia="zh-TW"/>
                    </w:rPr>
                    <m:t>'</m:t>
                  </w:del>
                </m:r>
              </m:sup>
            </m:sSubSup>
          </m:e>
          <m:sup>
            <m:r>
              <w:del w:id="251" w:author="Kevin Lin" w:date="2022-10-11T11:07:00Z">
                <w:rPr>
                  <w:rFonts w:ascii="Cambria Math" w:hAnsi="Cambria Math"/>
                  <w:color w:val="000000" w:themeColor="text1"/>
                  <w:lang w:eastAsia="zh-TW"/>
                </w:rPr>
                <m:t>SL</m:t>
              </w:del>
            </m:r>
          </m:sup>
        </m:sSup>
        <m:r>
          <w:del w:id="252" w:author="Kevin Lin" w:date="2022-10-11T11:07:00Z">
            <w:rPr>
              <w:rFonts w:ascii="Cambria Math" w:hAnsi="Cambria Math"/>
              <w:color w:val="000000" w:themeColor="text1"/>
              <w:lang w:eastAsia="zh-TW"/>
            </w:rPr>
            <m:t xml:space="preserve">,⋯, </m:t>
          </w:del>
        </m:r>
        <m:sSup>
          <m:sSupPr>
            <m:ctrlPr>
              <w:del w:id="253" w:author="Kevin Lin" w:date="2022-10-11T11:07:00Z">
                <w:rPr>
                  <w:rFonts w:ascii="Cambria Math" w:hAnsi="Cambria Math"/>
                  <w:i/>
                  <w:iCs/>
                  <w:color w:val="000000" w:themeColor="text1"/>
                  <w:sz w:val="24"/>
                  <w:szCs w:val="24"/>
                  <w:lang w:val="en-US" w:eastAsia="zh-TW"/>
                </w:rPr>
              </w:del>
            </m:ctrlPr>
          </m:sSupPr>
          <m:e>
            <m:sSubSup>
              <m:sSubSupPr>
                <m:ctrlPr>
                  <w:del w:id="254" w:author="Kevin Lin" w:date="2022-10-11T11:07:00Z">
                    <w:rPr>
                      <w:rFonts w:ascii="Cambria Math" w:hAnsi="Cambria Math"/>
                      <w:i/>
                      <w:iCs/>
                      <w:color w:val="000000" w:themeColor="text1"/>
                      <w:sz w:val="24"/>
                      <w:szCs w:val="24"/>
                      <w:lang w:val="en-US" w:eastAsia="zh-TW"/>
                    </w:rPr>
                  </w:del>
                </m:ctrlPr>
              </m:sSubSupPr>
              <m:e>
                <m:r>
                  <w:del w:id="255" w:author="Kevin Lin" w:date="2022-10-11T11:07:00Z">
                    <w:rPr>
                      <w:rFonts w:ascii="Cambria Math" w:hAnsi="Cambria Math"/>
                      <w:color w:val="000000" w:themeColor="text1"/>
                      <w:lang w:eastAsia="zh-TW"/>
                    </w:rPr>
                    <m:t>t</m:t>
                  </w:del>
                </m:r>
              </m:e>
              <m:sub>
                <m:sSubSup>
                  <m:sSubSupPr>
                    <m:ctrlPr>
                      <w:del w:id="256" w:author="Kevin Lin" w:date="2022-10-11T11:07:00Z">
                        <w:rPr>
                          <w:rFonts w:ascii="Cambria Math" w:hAnsi="Cambria Math"/>
                          <w:i/>
                          <w:iCs/>
                          <w:color w:val="000000" w:themeColor="text1"/>
                          <w:sz w:val="24"/>
                          <w:szCs w:val="24"/>
                          <w:lang w:val="en-US" w:eastAsia="zh-TW"/>
                        </w:rPr>
                      </w:del>
                    </m:ctrlPr>
                  </m:sSubSupPr>
                  <m:e>
                    <m:r>
                      <w:del w:id="257" w:author="Kevin Lin" w:date="2022-10-11T11:07:00Z">
                        <w:rPr>
                          <w:rFonts w:ascii="Cambria Math" w:hAnsi="Cambria Math"/>
                          <w:color w:val="000000" w:themeColor="text1"/>
                          <w:lang w:eastAsia="zh-TW"/>
                        </w:rPr>
                        <m:t>T</m:t>
                      </w:del>
                    </m:r>
                  </m:e>
                  <m:sub>
                    <m:r>
                      <w:del w:id="258" w:author="Kevin Lin" w:date="2022-10-11T11:07:00Z">
                        <w:rPr>
                          <w:rFonts w:ascii="Cambria Math" w:hAnsi="Cambria Math"/>
                          <w:color w:val="000000" w:themeColor="text1"/>
                          <w:lang w:eastAsia="zh-TW"/>
                        </w:rPr>
                        <m:t>max</m:t>
                      </w:del>
                    </m:r>
                  </m:sub>
                  <m:sup>
                    <m:r>
                      <w:del w:id="259" w:author="Kevin Lin" w:date="2022-10-11T11:07:00Z">
                        <w:rPr>
                          <w:rFonts w:ascii="Cambria Math" w:hAnsi="Cambria Math"/>
                          <w:color w:val="000000" w:themeColor="text1"/>
                          <w:lang w:eastAsia="zh-TW"/>
                        </w:rPr>
                        <m:t>'</m:t>
                      </w:del>
                    </m:r>
                  </m:sup>
                </m:sSubSup>
                <m:r>
                  <w:del w:id="260" w:author="Kevin Lin" w:date="2022-10-11T11:07:00Z">
                    <w:rPr>
                      <w:rFonts w:ascii="Cambria Math" w:hAnsi="Cambria Math"/>
                      <w:color w:val="000000" w:themeColor="text1"/>
                      <w:lang w:eastAsia="zh-TW"/>
                    </w:rPr>
                    <m:t>-</m:t>
                  </w:del>
                </m:r>
                <m:r>
                  <w:del w:id="261" w:author="Kevin Lin" w:date="2022-10-11T11:07:00Z">
                    <w:rPr>
                      <w:rFonts w:ascii="Cambria Math" w:hAnsi="Cambria Math"/>
                      <w:color w:val="000000" w:themeColor="text1"/>
                      <w:lang w:eastAsia="zh-TW"/>
                    </w:rPr>
                    <m:t>1</m:t>
                  </w:del>
                </m:r>
              </m:sub>
              <m:sup>
                <m:r>
                  <w:del w:id="262" w:author="Kevin Lin" w:date="2022-10-11T11:07:00Z">
                    <w:rPr>
                      <w:rFonts w:ascii="Cambria Math" w:hAnsi="Cambria Math"/>
                      <w:color w:val="000000" w:themeColor="text1"/>
                      <w:lang w:eastAsia="zh-TW"/>
                    </w:rPr>
                    <m:t>'</m:t>
                  </w:del>
                </m:r>
              </m:sup>
            </m:sSubSup>
          </m:e>
          <m:sup>
            <m:r>
              <w:del w:id="263" w:author="Kevin Lin" w:date="2022-10-11T11:07:00Z">
                <w:rPr>
                  <w:rFonts w:ascii="Cambria Math" w:hAnsi="Cambria Math"/>
                  <w:color w:val="000000" w:themeColor="text1"/>
                  <w:lang w:eastAsia="zh-TW"/>
                </w:rPr>
                <m:t>SL</m:t>
              </w:del>
            </m:r>
          </m:sup>
        </m:sSup>
        <m:r>
          <w:del w:id="264" w:author="Kevin Lin" w:date="2022-10-11T11:07:00Z">
            <w:rPr>
              <w:rFonts w:ascii="Cambria Math" w:hAnsi="Cambria Math"/>
              <w:color w:val="000000" w:themeColor="text1"/>
              <w:lang w:eastAsia="zh-TW"/>
            </w:rPr>
            <m:t>)</m:t>
          </w:del>
        </m:r>
        <m:d>
          <m:dPr>
            <m:ctrlPr>
              <w:ins w:id="265" w:author="Kevin Lin" w:date="2022-10-11T11:07:00Z">
                <w:rPr>
                  <w:rFonts w:ascii="Cambria Math" w:hAnsi="Cambria Math"/>
                  <w:i/>
                  <w:sz w:val="18"/>
                  <w:szCs w:val="18"/>
                  <w:lang w:val="zh-CN" w:eastAsia="en-GB"/>
                </w:rPr>
              </w:ins>
            </m:ctrlPr>
          </m:dPr>
          <m:e>
            <m:sSubSup>
              <m:sSubSupPr>
                <m:ctrlPr>
                  <w:ins w:id="266" w:author="Kevin Lin" w:date="2022-10-11T11:07:00Z">
                    <w:rPr>
                      <w:rFonts w:ascii="Cambria Math" w:eastAsia="Malgun Gothic" w:hAnsi="Cambria Math"/>
                      <w:i/>
                      <w:sz w:val="18"/>
                      <w:szCs w:val="18"/>
                      <w:lang w:val="zh-CN"/>
                    </w:rPr>
                  </w:ins>
                </m:ctrlPr>
              </m:sSubSupPr>
              <m:e>
                <m:r>
                  <w:ins w:id="267" w:author="Kevin Lin" w:date="2022-10-11T11:07:00Z">
                    <w:rPr>
                      <w:rFonts w:ascii="Cambria Math" w:eastAsia="Malgun Gothic" w:hAnsi="Cambria Math"/>
                      <w:sz w:val="18"/>
                      <w:szCs w:val="18"/>
                      <w:lang w:val="zh-CN"/>
                    </w:rPr>
                    <m:t>t</m:t>
                  </w:ins>
                </m:r>
                <m:r>
                  <w:ins w:id="268" w:author="Kevin Lin" w:date="2022-10-11T11:07:00Z">
                    <w:rPr>
                      <w:rFonts w:ascii="Cambria Math" w:eastAsia="Malgun Gothic" w:hAnsi="Cambria Math"/>
                      <w:sz w:val="18"/>
                      <w:szCs w:val="18"/>
                      <w:lang w:val="en-US"/>
                    </w:rPr>
                    <m:t>'</m:t>
                  </w:ins>
                </m:r>
              </m:e>
              <m:sub>
                <m:r>
                  <w:ins w:id="269" w:author="Kevin Lin" w:date="2022-10-11T11:07:00Z">
                    <w:rPr>
                      <w:rFonts w:ascii="Cambria Math" w:eastAsia="Malgun Gothic" w:hAnsi="Cambria Math"/>
                      <w:sz w:val="18"/>
                      <w:szCs w:val="18"/>
                      <w:lang w:val="en-US"/>
                    </w:rPr>
                    <m:t>0</m:t>
                  </w:ins>
                </m:r>
              </m:sub>
              <m:sup>
                <m:r>
                  <w:ins w:id="270" w:author="Kevin Lin" w:date="2022-10-11T11:07:00Z">
                    <w:rPr>
                      <w:rFonts w:ascii="Cambria Math" w:eastAsia="Malgun Gothic" w:hAnsi="Cambria Math"/>
                      <w:sz w:val="18"/>
                      <w:szCs w:val="18"/>
                      <w:lang w:val="zh-CN"/>
                    </w:rPr>
                    <m:t>SL</m:t>
                  </w:ins>
                </m:r>
              </m:sup>
            </m:sSubSup>
            <m:r>
              <w:ins w:id="271" w:author="Kevin Lin" w:date="2022-10-11T11:07:00Z">
                <w:rPr>
                  <w:rFonts w:ascii="Cambria Math" w:hAnsi="Cambria Math"/>
                  <w:sz w:val="18"/>
                  <w:szCs w:val="18"/>
                  <w:lang w:val="en-US" w:eastAsia="en-GB"/>
                </w:rPr>
                <m:t>,</m:t>
              </w:ins>
            </m:r>
            <m:sSubSup>
              <m:sSubSupPr>
                <m:ctrlPr>
                  <w:ins w:id="272" w:author="Kevin Lin" w:date="2022-10-11T11:07:00Z">
                    <w:rPr>
                      <w:rFonts w:ascii="Cambria Math" w:eastAsia="Malgun Gothic" w:hAnsi="Cambria Math"/>
                      <w:i/>
                      <w:sz w:val="18"/>
                      <w:szCs w:val="18"/>
                      <w:lang w:val="zh-CN"/>
                    </w:rPr>
                  </w:ins>
                </m:ctrlPr>
              </m:sSubSupPr>
              <m:e>
                <m:r>
                  <w:ins w:id="273" w:author="Kevin Lin" w:date="2022-10-11T11:07:00Z">
                    <w:rPr>
                      <w:rFonts w:ascii="Cambria Math" w:eastAsia="Malgun Gothic" w:hAnsi="Cambria Math"/>
                      <w:sz w:val="18"/>
                      <w:szCs w:val="18"/>
                      <w:lang w:val="zh-CN"/>
                    </w:rPr>
                    <m:t>t</m:t>
                  </w:ins>
                </m:r>
                <m:r>
                  <w:ins w:id="274" w:author="Kevin Lin" w:date="2022-10-11T11:07:00Z">
                    <w:rPr>
                      <w:rFonts w:ascii="Cambria Math" w:eastAsia="Malgun Gothic" w:hAnsi="Cambria Math"/>
                      <w:sz w:val="18"/>
                      <w:szCs w:val="18"/>
                      <w:lang w:val="en-US"/>
                    </w:rPr>
                    <m:t>'</m:t>
                  </w:ins>
                </m:r>
              </m:e>
              <m:sub>
                <m:r>
                  <w:ins w:id="275" w:author="Kevin Lin" w:date="2022-10-11T11:07:00Z">
                    <w:rPr>
                      <w:rFonts w:ascii="Cambria Math" w:eastAsia="Malgun Gothic" w:hAnsi="Cambria Math"/>
                      <w:sz w:val="18"/>
                      <w:szCs w:val="18"/>
                      <w:lang w:val="en-US"/>
                    </w:rPr>
                    <m:t>1</m:t>
                  </w:ins>
                </m:r>
              </m:sub>
              <m:sup>
                <m:r>
                  <w:ins w:id="276" w:author="Kevin Lin" w:date="2022-10-11T11:07:00Z">
                    <w:rPr>
                      <w:rFonts w:ascii="Cambria Math" w:eastAsia="Malgun Gothic" w:hAnsi="Cambria Math"/>
                      <w:sz w:val="18"/>
                      <w:szCs w:val="18"/>
                      <w:lang w:val="zh-CN"/>
                    </w:rPr>
                    <m:t>SL</m:t>
                  </w:ins>
                </m:r>
              </m:sup>
            </m:sSubSup>
            <m:r>
              <w:ins w:id="277" w:author="Kevin Lin" w:date="2022-10-11T11:07:00Z">
                <w:rPr>
                  <w:rFonts w:ascii="Cambria Math" w:hAnsi="Cambria Math"/>
                  <w:sz w:val="18"/>
                  <w:szCs w:val="18"/>
                  <w:lang w:val="en-US" w:eastAsia="en-GB"/>
                </w:rPr>
                <m:t>,...,</m:t>
              </w:ins>
            </m:r>
            <m:sSubSup>
              <m:sSubSupPr>
                <m:ctrlPr>
                  <w:ins w:id="278" w:author="Kevin Lin" w:date="2022-10-11T11:07:00Z">
                    <w:rPr>
                      <w:rFonts w:ascii="Cambria Math" w:eastAsia="Malgun Gothic" w:hAnsi="Cambria Math"/>
                      <w:i/>
                      <w:sz w:val="18"/>
                      <w:szCs w:val="18"/>
                      <w:lang w:val="zh-CN"/>
                    </w:rPr>
                  </w:ins>
                </m:ctrlPr>
              </m:sSubSupPr>
              <m:e>
                <m:r>
                  <w:ins w:id="279" w:author="Kevin Lin" w:date="2022-10-11T11:07:00Z">
                    <w:rPr>
                      <w:rFonts w:ascii="Cambria Math" w:eastAsia="Malgun Gothic" w:hAnsi="Cambria Math"/>
                      <w:sz w:val="18"/>
                      <w:szCs w:val="18"/>
                      <w:lang w:val="zh-CN"/>
                    </w:rPr>
                    <m:t>t</m:t>
                  </w:ins>
                </m:r>
                <m:r>
                  <w:ins w:id="280" w:author="Kevin Lin" w:date="2022-10-11T11:07:00Z">
                    <w:rPr>
                      <w:rFonts w:ascii="Cambria Math" w:eastAsia="Malgun Gothic" w:hAnsi="Cambria Math"/>
                      <w:sz w:val="18"/>
                      <w:szCs w:val="18"/>
                      <w:lang w:val="en-US"/>
                    </w:rPr>
                    <m:t>'</m:t>
                  </w:ins>
                </m:r>
              </m:e>
              <m:sub>
                <m:sSub>
                  <m:sSubPr>
                    <m:ctrlPr>
                      <w:ins w:id="281" w:author="Kevin Lin" w:date="2022-10-11T11:07:00Z">
                        <w:rPr>
                          <w:rFonts w:ascii="Cambria Math" w:hAnsi="Cambria Math"/>
                          <w:i/>
                          <w:sz w:val="18"/>
                          <w:szCs w:val="18"/>
                          <w:lang w:val="zh-CN" w:eastAsia="en-GB"/>
                        </w:rPr>
                      </w:ins>
                    </m:ctrlPr>
                  </m:sSubPr>
                  <m:e>
                    <m:r>
                      <w:ins w:id="282" w:author="Kevin Lin" w:date="2022-10-11T11:07:00Z">
                        <w:rPr>
                          <w:rFonts w:ascii="Cambria Math" w:hAnsi="Cambria Math"/>
                          <w:sz w:val="18"/>
                          <w:szCs w:val="18"/>
                          <w:lang w:val="zh-CN" w:eastAsia="en-GB"/>
                        </w:rPr>
                        <m:t>T</m:t>
                      </w:ins>
                    </m:r>
                    <m:r>
                      <w:ins w:id="283" w:author="Kevin Lin" w:date="2022-10-11T11:07:00Z">
                        <w:rPr>
                          <w:rFonts w:ascii="Cambria Math" w:hAnsi="Cambria Math"/>
                          <w:sz w:val="18"/>
                          <w:szCs w:val="18"/>
                          <w:lang w:val="en-US" w:eastAsia="en-GB"/>
                        </w:rPr>
                        <m:t>'</m:t>
                      </w:ins>
                    </m:r>
                  </m:e>
                  <m:sub>
                    <m:r>
                      <w:ins w:id="284" w:author="Kevin Lin" w:date="2022-10-11T11:07:00Z">
                        <w:rPr>
                          <w:rFonts w:ascii="Cambria Math" w:hAnsi="Cambria Math"/>
                          <w:sz w:val="18"/>
                          <w:szCs w:val="18"/>
                          <w:lang w:val="zh-CN" w:eastAsia="en-GB"/>
                        </w:rPr>
                        <m:t>max</m:t>
                      </w:ins>
                    </m:r>
                  </m:sub>
                </m:sSub>
                <m:r>
                  <w:ins w:id="285" w:author="Kevin Lin" w:date="2022-10-11T11:07:00Z">
                    <w:rPr>
                      <w:rFonts w:ascii="Cambria Math" w:hAnsi="Cambria Math"/>
                      <w:sz w:val="18"/>
                      <w:szCs w:val="18"/>
                      <w:lang w:val="en-US" w:eastAsia="en-GB"/>
                    </w:rPr>
                    <m:t>-</m:t>
                  </w:ins>
                </m:r>
                <m:r>
                  <w:ins w:id="286" w:author="Kevin Lin" w:date="2022-10-11T11:07:00Z">
                    <w:rPr>
                      <w:rFonts w:ascii="Cambria Math" w:hAnsi="Cambria Math"/>
                      <w:sz w:val="18"/>
                      <w:szCs w:val="18"/>
                      <w:lang w:val="en-US" w:eastAsia="en-GB"/>
                    </w:rPr>
                    <m:t>1</m:t>
                  </w:ins>
                </m:r>
              </m:sub>
              <m:sup>
                <m:r>
                  <w:ins w:id="287" w:author="Kevin Lin" w:date="2022-10-11T11:07:00Z">
                    <w:rPr>
                      <w:rFonts w:ascii="Cambria Math" w:eastAsia="Malgun Gothic" w:hAnsi="Cambria Math"/>
                      <w:sz w:val="18"/>
                      <w:szCs w:val="18"/>
                      <w:lang w:val="zh-CN"/>
                    </w:rPr>
                    <m:t>SL</m:t>
                  </w:ins>
                </m:r>
              </m:sup>
            </m:sSubSup>
          </m:e>
        </m:d>
      </m:oMath>
      <w:r>
        <w:rPr>
          <w:color w:val="000000" w:themeColor="text1"/>
          <w:lang w:eastAsia="zh-TW"/>
        </w:rPr>
        <w:t xml:space="preserve">. </w:t>
      </w:r>
      <w:r>
        <w:rPr>
          <w:rFonts w:eastAsia="Malgun Gothic"/>
          <w:lang w:eastAsia="ko-KR"/>
        </w:rPr>
        <w:t>O</w:t>
      </w:r>
      <w:r>
        <w:rPr>
          <w:rFonts w:eastAsia="Malgun Gothic" w:hint="eastAsia"/>
          <w:lang w:eastAsia="ko-KR"/>
        </w:rPr>
        <w:t>therwise</w:t>
      </w:r>
      <w:r>
        <w:rPr>
          <w:lang w:eastAsia="en-GB"/>
        </w:rPr>
        <w:t xml:space="preserve"> </w:t>
      </w:r>
      <m:oMath>
        <m:r>
          <w:rPr>
            <w:rFonts w:ascii="Cambria Math"/>
            <w:lang w:eastAsia="en-GB"/>
          </w:rPr>
          <m:t>Q</m:t>
        </m:r>
        <m:r>
          <w:rPr>
            <w:rFonts w:ascii="Cambria Math"/>
            <w:lang w:eastAsia="en-GB"/>
          </w:rPr>
          <m:t>=1</m:t>
        </m:r>
      </m:oMath>
      <w:r>
        <w:rPr>
          <w:lang w:eastAsia="en-GB"/>
        </w:rPr>
        <w:t xml:space="preserve">. </w:t>
      </w:r>
      <w:r>
        <w:rPr>
          <w:color w:val="000000" w:themeColor="text1"/>
          <w:lang w:eastAsia="zh-CN"/>
        </w:rPr>
        <w:t>If the UE is configured with full sensing by its</w:t>
      </w:r>
      <w:r>
        <w:rPr>
          <w:color w:val="000000" w:themeColor="text1"/>
          <w:lang w:eastAsia="zh-CN"/>
        </w:rPr>
        <w:t xml:space="preserve"> higher layer,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Pr>
          <w:lang w:eastAsia="en-GB"/>
        </w:rPr>
        <w:t xml:space="preserve"> is set to selection </w:t>
      </w:r>
      <w:r>
        <w:rPr>
          <w:lang w:eastAsia="en-GB"/>
        </w:rPr>
        <w:lastRenderedPageBreak/>
        <w:t xml:space="preserve">window size </w:t>
      </w:r>
      <w:r>
        <w:rPr>
          <w:i/>
          <w:lang w:eastAsia="en-GB"/>
        </w:rPr>
        <w:t>T</w:t>
      </w:r>
      <w:r>
        <w:rPr>
          <w:i/>
          <w:vertAlign w:val="subscript"/>
          <w:lang w:eastAsia="en-GB"/>
        </w:rPr>
        <w:t>2</w:t>
      </w:r>
      <w:r>
        <w:rPr>
          <w:lang w:eastAsia="en-GB"/>
        </w:rPr>
        <w:t xml:space="preserve"> converted to units of </w:t>
      </w:r>
      <w:r>
        <w:rPr>
          <w:iCs/>
          <w:lang w:eastAsia="en-GB"/>
        </w:rPr>
        <w:t>msec</w:t>
      </w:r>
      <w:r>
        <w:rPr>
          <w:lang w:eastAsia="en-GB"/>
        </w:rPr>
        <w:t xml:space="preserve">. </w:t>
      </w:r>
      <w:r>
        <w:rPr>
          <w:color w:val="000000" w:themeColor="text1"/>
          <w:lang w:eastAsia="ko-KR"/>
        </w:rPr>
        <w:t xml:space="preserve">If UE is configured </w:t>
      </w:r>
      <w:r>
        <w:rPr>
          <w:color w:val="000000" w:themeColor="text1"/>
        </w:rPr>
        <w:t xml:space="preserve">with partial sensing by its higher layer,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scal</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r>
              <w:rPr>
                <w:rFonts w:ascii="Cambria Math" w:eastAsia="Malgun Gothic" w:hAnsi="Cambria Math"/>
              </w:rPr>
              <m: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r>
          <w:rPr>
            <w:rFonts w:ascii="Cambria Math" w:eastAsia="Malgun Gothic" w:hAnsi="Cambria Math"/>
          </w:rPr>
          <m:t>-</m:t>
        </m:r>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r>
              <w:rPr>
                <w:rFonts w:ascii="Cambria Math" w:eastAsia="Malgun Gothic" w:hAnsi="Cambria Math"/>
              </w:rPr>
              <m: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m:t>
            </m:r>
            <m:r>
              <w:rPr>
                <w:rFonts w:ascii="Cambria Math" w:eastAsia="Malgun Gothic" w:hAnsi="Cambria Math"/>
              </w:rPr>
              <m:t>,1</m:t>
            </m:r>
          </m:sub>
          <m:sup>
            <m:r>
              <w:rPr>
                <w:rFonts w:ascii="Cambria Math" w:eastAsia="Malgun Gothic" w:hAnsi="Cambria Math"/>
              </w:rPr>
              <m:t>SL</m:t>
            </m:r>
          </m:sup>
        </m:sSubSup>
        <m:r>
          <w:rPr>
            <w:rFonts w:ascii="Cambria Math" w:eastAsia="Malgun Gothic" w:hAnsi="Cambria Math"/>
          </w:rPr>
          <m:t>)</m:t>
        </m:r>
      </m:oMath>
      <w:r>
        <w:rPr>
          <w:color w:val="000000" w:themeColor="text1"/>
          <w:lang w:eastAsia="zh-TW"/>
        </w:rPr>
        <w:t xml:space="preserve"> shall be converted to milliseconds, where slot </w:t>
      </w:r>
      <m:oMath>
        <m:sSubSup>
          <m:sSubSupPr>
            <m:ctrlPr>
              <w:rPr>
                <w:rFonts w:ascii="Cambria Math" w:eastAsia="Malgun Gothic" w:hAnsi="Cambria Math"/>
                <w:i/>
              </w:rPr>
            </m:ctrlPr>
          </m:sSubSupPr>
          <m:e>
            <m:r>
              <w:rPr>
                <w:rFonts w:ascii="Cambria Math" w:eastAsia="Malgun Gothic" w:hAnsi="Cambria Math"/>
              </w:rPr>
              <m:t>t</m:t>
            </m:r>
            <m:r>
              <w:rPr>
                <w:rFonts w:ascii="Cambria Math" w:eastAsia="Malgun Gothic" w:hAnsi="Cambria Math"/>
              </w:rPr>
              <m: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oMath>
      <w:r>
        <w:rPr>
          <w:color w:val="000000" w:themeColor="text1"/>
          <w:lang w:eastAsia="zh-TW"/>
        </w:rPr>
        <w:t xml:space="preserve"> is the last slot of the </w:t>
      </w:r>
      <m:oMath>
        <m:r>
          <w:rPr>
            <w:rFonts w:ascii="Cambria Math" w:hAnsi="Cambria Math"/>
            <w:color w:val="000000" w:themeColor="text1"/>
            <w:lang w:eastAsia="zh-TW"/>
          </w:rPr>
          <m:t>Y</m:t>
        </m:r>
      </m:oMath>
      <w:r>
        <w:rPr>
          <w:color w:val="000000" w:themeColor="text1"/>
          <w:lang w:eastAsia="zh-TW"/>
        </w:rPr>
        <w:t xml:space="preserve"> or </w:t>
      </w:r>
      <m:oMath>
        <m:r>
          <w:rPr>
            <w:rFonts w:ascii="Cambria Math" w:hAnsi="Cambria Math"/>
            <w:color w:val="000000" w:themeColor="text1"/>
            <w:lang w:eastAsia="zh-TW"/>
          </w:rPr>
          <m:t>Y</m:t>
        </m:r>
        <m:r>
          <w:rPr>
            <w:rFonts w:ascii="Cambria Math" w:hAnsi="Cambria Math"/>
            <w:color w:val="000000" w:themeColor="text1"/>
            <w:lang w:eastAsia="zh-TW"/>
          </w:rPr>
          <m:t>'</m:t>
        </m:r>
      </m:oMath>
      <w:r>
        <w:rPr>
          <w:color w:val="000000" w:themeColor="text1"/>
          <w:lang w:eastAsia="zh-TW"/>
        </w:rPr>
        <w:t xml:space="preserve"> candidate slots. The slot </w:t>
      </w:r>
      <m:oMath>
        <m:sSubSup>
          <m:sSubSupPr>
            <m:ctrlPr>
              <w:rPr>
                <w:rFonts w:ascii="Cambria Math" w:eastAsia="Malgun Gothic" w:hAnsi="Cambria Math"/>
                <w:i/>
              </w:rPr>
            </m:ctrlPr>
          </m:sSubSupPr>
          <m:e>
            <m:r>
              <w:rPr>
                <w:rFonts w:ascii="Cambria Math" w:eastAsia="Malgun Gothic" w:hAnsi="Cambria Math"/>
              </w:rPr>
              <m:t>t</m:t>
            </m:r>
            <m:r>
              <w:rPr>
                <w:rFonts w:ascii="Cambria Math" w:eastAsia="Malgun Gothic" w:hAnsi="Cambria Math"/>
              </w:rPr>
              <m: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oMath>
      <w:r>
        <w:rPr>
          <w:color w:val="000000" w:themeColor="text1"/>
          <w:lang w:eastAsia="zh-TW"/>
        </w:rPr>
        <w:t xml:space="preserve"> is the first slot of the selected/remaining set of </w:t>
      </w:r>
      <m:oMath>
        <m:r>
          <w:rPr>
            <w:rFonts w:ascii="Cambria Math" w:hAnsi="Cambria Math"/>
            <w:color w:val="000000" w:themeColor="text1"/>
            <w:lang w:eastAsia="zh-TW"/>
          </w:rPr>
          <m:t>Y</m:t>
        </m:r>
      </m:oMath>
      <w:r>
        <w:rPr>
          <w:color w:val="000000" w:themeColor="text1"/>
          <w:lang w:eastAsia="zh-TW"/>
        </w:rPr>
        <w:t xml:space="preserve"> or </w:t>
      </w:r>
      <m:oMath>
        <m:r>
          <w:rPr>
            <w:rFonts w:ascii="Cambria Math" w:hAnsi="Cambria Math"/>
            <w:color w:val="000000" w:themeColor="text1"/>
            <w:lang w:eastAsia="zh-TW"/>
          </w:rPr>
          <m:t>Y</m:t>
        </m:r>
        <m:r>
          <w:rPr>
            <w:rFonts w:ascii="Cambria Math" w:hAnsi="Cambria Math"/>
            <w:color w:val="000000" w:themeColor="text1"/>
            <w:lang w:eastAsia="zh-TW"/>
          </w:rPr>
          <m:t>'</m:t>
        </m:r>
      </m:oMath>
      <w:r>
        <w:rPr>
          <w:color w:val="000000" w:themeColor="text1"/>
          <w:lang w:eastAsia="zh-TW"/>
        </w:rPr>
        <w:t xml:space="preserve"> candidate slots.</w:t>
      </w:r>
    </w:p>
    <w:p w:rsidR="0090426E" w:rsidRDefault="002123FD">
      <w:pPr>
        <w:spacing w:before="120" w:after="120"/>
        <w:jc w:val="center"/>
        <w:rPr>
          <w:b/>
          <w:color w:val="FF0000"/>
        </w:rPr>
      </w:pPr>
      <w:r>
        <w:rPr>
          <w:b/>
          <w:color w:val="FF0000"/>
        </w:rPr>
        <w:t>&lt;Unchanged parts omitted&gt;</w:t>
      </w:r>
    </w:p>
    <w:p w:rsidR="0090426E" w:rsidRDefault="002123FD">
      <w:pPr>
        <w:rPr>
          <w:rFonts w:cs="Times"/>
        </w:rPr>
      </w:pPr>
      <w:r>
        <w:rPr>
          <w:lang w:eastAsia="ko-KR"/>
        </w:rPr>
        <w:t xml:space="preserve">When the UE performs periodic-based partial sensing and contiguous partial sensing, and when the </w:t>
      </w:r>
      <w:r>
        <w:rPr>
          <w:rFonts w:cs="Times"/>
          <w:color w:val="000000"/>
        </w:rPr>
        <w:t xml:space="preserve">UE is triggered to perform re-evaluation and pre-emption checking, and if </w:t>
      </w:r>
      <m:oMath>
        <m:sSub>
          <m:sSubPr>
            <m:ctrlPr>
              <w:ins w:id="288" w:author="Kevin Lin" w:date="2022-10-11T11:18:00Z">
                <w:rPr>
                  <w:rFonts w:ascii="Cambria Math" w:eastAsia="Calibri" w:hAnsi="Cambria Math"/>
                  <w:i/>
                  <w:color w:val="000000" w:themeColor="text1"/>
                  <w:lang w:val="en-US"/>
                </w:rPr>
              </w:ins>
            </m:ctrlPr>
          </m:sSubPr>
          <m:e>
            <m:r>
              <w:ins w:id="289" w:author="Kevin Lin" w:date="2022-10-11T11:18:00Z">
                <w:rPr>
                  <w:rFonts w:ascii="Cambria Math" w:eastAsia="Calibri"/>
                  <w:color w:val="000000" w:themeColor="text1"/>
                  <w:lang w:val="en-US"/>
                </w:rPr>
                <m:t>P</m:t>
              </w:ins>
            </m:r>
          </m:e>
          <m:sub>
            <m:r>
              <w:ins w:id="290" w:author="Kevin Lin" w:date="2022-10-11T11:18:00Z">
                <m:rPr>
                  <m:nor/>
                </m:rPr>
                <w:rPr>
                  <w:rFonts w:ascii="Cambria Math" w:eastAsia="Calibri"/>
                  <w:color w:val="000000" w:themeColor="text1"/>
                  <w:lang w:val="en-US"/>
                </w:rPr>
                <m:t>rsvp_TX</m:t>
              </w:ins>
            </m:r>
            <m:ctrlPr>
              <w:ins w:id="291" w:author="Kevin Lin" w:date="2022-10-11T11:18:00Z">
                <w:rPr>
                  <w:rFonts w:ascii="Cambria Math" w:eastAsia="Calibri" w:hAnsi="Cambria Math"/>
                  <w:color w:val="000000" w:themeColor="text1"/>
                  <w:lang w:val="en-US"/>
                </w:rPr>
              </w:ins>
            </m:ctrlPr>
          </m:sub>
        </m:sSub>
        <m:r>
          <w:ins w:id="292" w:author="Kevin Lin" w:date="2022-10-11T11:18:00Z">
            <w:rPr>
              <w:rFonts w:ascii="Cambria Math" w:eastAsia="Malgun Gothic" w:hAnsi="Cambria Math"/>
              <w:color w:val="000000" w:themeColor="text1"/>
              <w:lang w:val="en-US"/>
            </w:rPr>
            <m:t>=0</m:t>
          </w:ins>
        </m:r>
      </m:oMath>
      <w:del w:id="293" w:author="Kevin Lin" w:date="2022-10-11T11:18:00Z">
        <w:r>
          <w:rPr>
            <w:rFonts w:cs="Times"/>
            <w:i/>
            <w:iCs/>
            <w:color w:val="000000"/>
          </w:rPr>
          <w:delText>P</w:delText>
        </w:r>
        <w:r>
          <w:rPr>
            <w:rFonts w:cs="Times"/>
            <w:color w:val="000000"/>
          </w:rPr>
          <w:delText>rsvp_TX</w:delText>
        </w:r>
        <w:r>
          <w:rPr>
            <w:rFonts w:cs="Times"/>
            <w:i/>
            <w:iCs/>
            <w:color w:val="000000"/>
          </w:rPr>
          <w:delText>≠0</w:delText>
        </w:r>
      </w:del>
      <w:r>
        <w:rPr>
          <w:rFonts w:cs="Times"/>
          <w:color w:val="000000"/>
        </w:rPr>
        <w:t>,</w:t>
      </w:r>
    </w:p>
    <w:p w:rsidR="0090426E" w:rsidRDefault="002123FD">
      <w:pPr>
        <w:pStyle w:val="B1"/>
      </w:pPr>
      <w:r>
        <w:rPr>
          <w:lang w:eastAsia="en-GB"/>
        </w:rPr>
        <w:t>-</w:t>
      </w:r>
      <w:r>
        <w:rPr>
          <w:lang w:eastAsia="en-GB"/>
        </w:rPr>
        <w:tab/>
        <w:t xml:space="preserve">During the </w:t>
      </w:r>
      <w:proofErr w:type="spellStart"/>
      <w:r>
        <w:rPr>
          <w:i/>
          <w:iCs/>
          <w:lang w:eastAsia="en-GB"/>
        </w:rPr>
        <w:t>q</w:t>
      </w:r>
      <w:r>
        <w:rPr>
          <w:vertAlign w:val="superscript"/>
          <w:lang w:eastAsia="en-GB"/>
        </w:rPr>
        <w:t>th</w:t>
      </w:r>
      <w:proofErr w:type="spellEnd"/>
      <w:r>
        <w:rPr>
          <w:lang w:eastAsia="en-GB"/>
        </w:rPr>
        <w:t xml:space="preserve"> reservation period (</w:t>
      </w:r>
      <w:r>
        <w:rPr>
          <w:i/>
          <w:iCs/>
          <w:lang w:eastAsia="en-GB"/>
        </w:rPr>
        <w:t>q</w:t>
      </w:r>
      <w:r>
        <w:rPr>
          <w:lang w:eastAsia="en-GB"/>
        </w:rPr>
        <w:t xml:space="preserve">=0,1,2,…, </w:t>
      </w:r>
      <w:r>
        <w:rPr>
          <w:i/>
          <w:iCs/>
          <w:lang w:eastAsia="en-GB"/>
        </w:rPr>
        <w:t>Cresel</w:t>
      </w:r>
      <w:r>
        <w:rPr>
          <w:lang w:eastAsia="en-GB"/>
        </w:rPr>
        <w:t xml:space="preserve">-1), </w:t>
      </w:r>
      <w:r>
        <w:rPr>
          <w:lang w:eastAsia="en-GB"/>
        </w:rPr>
        <w:t>candidate resource set (</w:t>
      </w:r>
      <w:r>
        <w:rPr>
          <w:i/>
          <w:iCs/>
          <w:lang w:eastAsia="en-GB"/>
        </w:rPr>
        <w:t>S</w:t>
      </w:r>
      <w:r>
        <w:rPr>
          <w:i/>
          <w:iCs/>
          <w:vertAlign w:val="subscript"/>
          <w:lang w:eastAsia="en-GB"/>
        </w:rPr>
        <w:t>A</w:t>
      </w:r>
      <w:r>
        <w:rPr>
          <w:lang w:eastAsia="en-GB"/>
        </w:rPr>
        <w:t xml:space="preserve">) is initialized to the remaining </w:t>
      </w:r>
      <w:r>
        <w:rPr>
          <w:i/>
          <w:iCs/>
          <w:lang w:eastAsia="en-GB"/>
        </w:rPr>
        <w:t>Y</w:t>
      </w:r>
      <w:r>
        <w:rPr>
          <w:lang w:eastAsia="en-GB"/>
        </w:rPr>
        <w:t xml:space="preserve"> candidate slots</w:t>
      </w:r>
      <w:r>
        <w:t> </w:t>
      </w:r>
      <w:r>
        <w:rPr>
          <w:lang w:eastAsia="en-GB"/>
        </w:rPr>
        <w:t xml:space="preserve">starting from slot </w:t>
      </w:r>
      <m:oMath>
        <m:sSubSup>
          <m:sSubSupPr>
            <m:ctrlPr>
              <w:rPr>
                <w:rFonts w:ascii="Cambria Math" w:eastAsia="Malgun Gothic" w:hAnsi="Cambria Math"/>
                <w:i/>
                <w:iCs/>
                <w:sz w:val="24"/>
                <w:lang w:eastAsia="zh-TW"/>
              </w:rPr>
            </m:ctrlPr>
          </m:sSubSupPr>
          <m:e>
            <m:r>
              <w:rPr>
                <w:rFonts w:ascii="Cambria Math" w:hAnsi="Cambria Math"/>
              </w:rPr>
              <m:t>t</m:t>
            </m:r>
            <m:r>
              <w:rPr>
                <w:rFonts w:ascii="Cambria Math" w:hAnsi="Cambria Math"/>
              </w:rPr>
              <m:t>'</m:t>
            </m:r>
          </m:e>
          <m:sub>
            <m:r>
              <w:rPr>
                <w:rFonts w:ascii="Cambria Math" w:hAnsi="Cambria Math"/>
              </w:rPr>
              <m:t>yi</m:t>
            </m:r>
          </m:sub>
          <m:sup>
            <m:r>
              <w:rPr>
                <w:rFonts w:ascii="Cambria Math" w:hAnsi="Cambria Math"/>
              </w:rPr>
              <m:t>SL</m:t>
            </m:r>
          </m:sup>
        </m:sSubSup>
      </m:oMath>
      <w:r>
        <w:t xml:space="preserve"> and ending at the last slot of the </w:t>
      </w:r>
      <w:r>
        <w:rPr>
          <w:i/>
          <w:iCs/>
        </w:rPr>
        <w:t>Y</w:t>
      </w:r>
      <w:r>
        <w:t xml:space="preserve"> candidate slots, where the slot indices of the remaining </w:t>
      </w:r>
      <w:r>
        <w:rPr>
          <w:i/>
          <w:iCs/>
        </w:rPr>
        <w:t>Y</w:t>
      </w:r>
      <w:r>
        <w:t xml:space="preserve"> candidate slots are equal to </w:t>
      </w:r>
      <m:oMath>
        <m:sSubSup>
          <m:sSubSupPr>
            <m:ctrlPr>
              <w:rPr>
                <w:rFonts w:ascii="Cambria Math" w:eastAsia="Malgun Gothic" w:hAnsi="Cambria Math"/>
                <w:i/>
              </w:rPr>
            </m:ctrlPr>
          </m:sSubSupPr>
          <m:e>
            <m:r>
              <w:rPr>
                <w:rFonts w:ascii="Cambria Math" w:eastAsia="Malgun Gothic" w:hAnsi="Cambria Math"/>
              </w:rPr>
              <m:t>t</m:t>
            </m:r>
            <m:r>
              <w:rPr>
                <w:rFonts w:ascii="Cambria Math" w:eastAsia="Malgun Gothic" w:hAnsi="Cambria Math"/>
              </w:rPr>
              <m:t>'</m:t>
            </m:r>
          </m:e>
          <m:sub>
            <m:r>
              <w:rPr>
                <w:rFonts w:ascii="Cambria Math" w:eastAsiaTheme="minorEastAsia" w:hAnsi="Cambria Math" w:hint="eastAsia"/>
                <w:lang w:eastAsia="zh-CN"/>
              </w:rPr>
              <m:t>y</m:t>
            </m:r>
            <m:r>
              <w:rPr>
                <w:rFonts w:ascii="Cambria Math" w:hAnsi="Cambria Math"/>
                <w:lang w:eastAsia="en-GB"/>
              </w:rPr>
              <m:t>+</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w:rPr>
                    <w:rFonts w:ascii="Cambria Math" w:hAnsi="Cambria Math"/>
                    <w:lang w:eastAsia="en-GB"/>
                  </w:rPr>
                  <m:t>_</m:t>
                </m:r>
                <m:r>
                  <w:rPr>
                    <w:rFonts w:ascii="Cambria Math" w:hAnsi="Cambria Math"/>
                    <w:lang w:eastAsia="en-GB"/>
                  </w:rPr>
                  <m:t>TX</m:t>
                </m:r>
              </m:sub>
              <m:sup>
                <m:r>
                  <m:rPr>
                    <m:sty m:val="p"/>
                  </m:rPr>
                  <w:rPr>
                    <w:rFonts w:ascii="Cambria Math" w:hAnsi="Cambria Math"/>
                    <w:lang w:eastAsia="en-GB"/>
                  </w:rPr>
                  <m:t>'</m:t>
                </m:r>
              </m:sup>
            </m:sSubSup>
          </m:sub>
          <m:sup>
            <m:r>
              <w:rPr>
                <w:rFonts w:ascii="Cambria Math" w:eastAsia="Malgun Gothic" w:hAnsi="Cambria Math"/>
              </w:rPr>
              <m:t>SL</m:t>
            </m:r>
          </m:sup>
        </m:sSubSup>
      </m:oMath>
      <w:r>
        <w:t xml:space="preserve">, where </w:t>
      </w:r>
      <m:oMath>
        <m:sSubSup>
          <m:sSubSupPr>
            <m:ctrlPr>
              <w:rPr>
                <w:rFonts w:ascii="Cambria Math" w:eastAsia="Malgun Gothic" w:hAnsi="Cambria Math"/>
                <w:i/>
                <w:iCs/>
                <w:sz w:val="24"/>
                <w:lang w:eastAsia="zh-TW"/>
              </w:rPr>
            </m:ctrlPr>
          </m:sSubSupPr>
          <m:e>
            <m:r>
              <w:rPr>
                <w:rFonts w:ascii="Cambria Math" w:hAnsi="Cambria Math"/>
              </w:rPr>
              <m:t>t</m:t>
            </m:r>
            <m:r>
              <w:rPr>
                <w:rFonts w:ascii="Cambria Math" w:hAnsi="Cambria Math"/>
              </w:rPr>
              <m:t>'</m:t>
            </m:r>
          </m:e>
          <m:sub>
            <m:r>
              <w:rPr>
                <w:rFonts w:ascii="Cambria Math" w:hAnsi="Cambria Math"/>
              </w:rPr>
              <m:t>y</m:t>
            </m:r>
          </m:sub>
          <m:sup>
            <m:r>
              <w:rPr>
                <w:rFonts w:ascii="Cambria Math" w:hAnsi="Cambria Math"/>
              </w:rPr>
              <m:t>SL</m:t>
            </m:r>
          </m:sup>
        </m:sSubSup>
      </m:oMath>
      <w:r>
        <w:t xml:space="preserve"> is a slot index of </w:t>
      </w:r>
      <w:r>
        <w:rPr>
          <w:i/>
          <w:iCs/>
        </w:rPr>
        <w:t>Y</w:t>
      </w:r>
      <w:r>
        <w:t xml:space="preserve"> candidate slots used in the initial resource (re)selection.</w:t>
      </w:r>
    </w:p>
    <w:p w:rsidR="0090426E" w:rsidRDefault="002123FD">
      <w:pPr>
        <w:pStyle w:val="B2"/>
      </w:pPr>
      <w:r>
        <w:rPr>
          <w:iCs/>
          <w:sz w:val="24"/>
          <w:lang w:eastAsia="zh-TW"/>
        </w:rPr>
        <w:t>-</w:t>
      </w:r>
      <w:r>
        <w:rPr>
          <w:iCs/>
          <w:sz w:val="24"/>
          <w:lang w:eastAsia="zh-TW"/>
        </w:rPr>
        <w:tab/>
      </w:r>
      <m:oMath>
        <m:sSubSup>
          <m:sSubSupPr>
            <m:ctrlPr>
              <w:rPr>
                <w:rFonts w:ascii="Cambria Math" w:eastAsia="Malgun Gothic" w:hAnsi="Cambria Math"/>
                <w:i/>
                <w:iCs/>
                <w:sz w:val="24"/>
                <w:lang w:eastAsia="zh-TW"/>
              </w:rPr>
            </m:ctrlPr>
          </m:sSubSupPr>
          <m:e>
            <m:r>
              <w:rPr>
                <w:rFonts w:ascii="Cambria Math" w:hAnsi="Cambria Math"/>
              </w:rPr>
              <m:t>t</m:t>
            </m:r>
            <m:r>
              <w:rPr>
                <w:rFonts w:ascii="Cambria Math" w:hAnsi="Cambria Math"/>
              </w:rPr>
              <m:t>'</m:t>
            </m:r>
          </m:e>
          <m:sub>
            <m:r>
              <w:rPr>
                <w:rFonts w:ascii="Cambria Math" w:hAnsi="Cambria Math"/>
              </w:rPr>
              <m:t>yi</m:t>
            </m:r>
          </m:sub>
          <m:sup>
            <m:r>
              <w:rPr>
                <w:rFonts w:ascii="Cambria Math" w:hAnsi="Cambria Math"/>
              </w:rPr>
              <m:t>SL</m:t>
            </m:r>
          </m:sup>
        </m:sSubSup>
      </m:oMath>
      <w:r>
        <w:t xml:space="preserve"> is the first candidate slot after slot </w:t>
      </w:r>
      <w:r>
        <w:rPr>
          <w:i/>
          <w:iCs/>
        </w:rPr>
        <w:t>n+T</w:t>
      </w:r>
      <w:r>
        <w:rPr>
          <w:i/>
          <w:iCs/>
          <w:vertAlign w:val="subscript"/>
        </w:rPr>
        <w:t>3</w:t>
      </w:r>
      <w:r>
        <w:t>.</w:t>
      </w:r>
    </w:p>
    <w:p w:rsidR="0090426E" w:rsidRDefault="002123FD">
      <w:pPr>
        <w:pStyle w:val="B1"/>
      </w:pPr>
      <w:r>
        <w:rPr>
          <w:lang w:eastAsia="en-GB"/>
        </w:rPr>
        <w:t>-</w:t>
      </w:r>
      <w:r>
        <w:rPr>
          <w:lang w:eastAsia="en-GB"/>
        </w:rPr>
        <w:tab/>
        <w:t xml:space="preserve">The </w:t>
      </w:r>
      <w:r>
        <w:t xml:space="preserve">UE performs PBPS for the remaining </w:t>
      </w:r>
      <w:r>
        <w:rPr>
          <w:i/>
          <w:iCs/>
        </w:rPr>
        <w:t>Y</w:t>
      </w:r>
      <w:r>
        <w:t xml:space="preserve"> candidate slots according to </w:t>
      </w:r>
      <m:oMath>
        <m:sSubSup>
          <m:sSubSupPr>
            <m:ctrlPr>
              <w:rPr>
                <w:rFonts w:ascii="Cambria Math" w:hAnsi="Cambria Math"/>
                <w:lang w:eastAsia="zh-CN"/>
              </w:rPr>
            </m:ctrlPr>
          </m:sSubSupPr>
          <m:e>
            <m:r>
              <w:rPr>
                <w:rFonts w:ascii="Cambria Math" w:hAnsi="Cambria Math"/>
                <w:lang w:eastAsia="zh-CN"/>
              </w:rPr>
              <m:t>t</m:t>
            </m:r>
          </m:e>
          <m:sub>
            <m:r>
              <w:rPr>
                <w:rFonts w:ascii="Cambria Math" w:hAnsi="Cambria Math"/>
                <w:lang w:eastAsia="zh-CN"/>
              </w:rPr>
              <m:t>y</m:t>
            </m:r>
            <m:r>
              <w:rPr>
                <w:rFonts w:ascii="Cambria Math" w:hAnsi="Cambria Math"/>
                <w:lang w:eastAsia="zh-CN"/>
              </w:rPr>
              <m:t>'</m:t>
            </m:r>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res</m:t>
                </m:r>
                <m:r>
                  <w:rPr>
                    <w:rFonts w:ascii="Cambria Math" w:hAnsi="Cambria Math"/>
                    <w:lang w:eastAsia="zh-CN"/>
                  </w:rPr>
                  <m:t>erve</m:t>
                </m:r>
              </m:sub>
              <m:sup>
                <m:r>
                  <m:rPr>
                    <m:sty m:val="p"/>
                  </m:rPr>
                  <w:rPr>
                    <w:rFonts w:ascii="Cambria Math" w:hAnsi="Cambria Math"/>
                    <w:lang w:eastAsia="zh-CN"/>
                  </w:rPr>
                  <m:t>'</m:t>
                </m:r>
              </m:sup>
            </m:sSubSup>
          </m:sub>
          <m:sup>
            <m:r>
              <m:rPr>
                <m:sty m:val="p"/>
              </m:rPr>
              <w:rPr>
                <w:rFonts w:ascii="Cambria Math" w:hAnsi="Cambria Math"/>
                <w:lang w:eastAsia="zh-CN"/>
              </w:rPr>
              <m:t>'</m:t>
            </m:r>
            <m:r>
              <w:rPr>
                <w:rFonts w:ascii="Cambria Math" w:hAnsi="Cambria Math"/>
                <w:lang w:eastAsia="zh-CN"/>
              </w:rPr>
              <m:t>SL</m:t>
            </m:r>
          </m:sup>
        </m:sSubSup>
      </m:oMath>
      <w:r>
        <w:t>, where</w:t>
      </w:r>
      <m:oMath>
        <m:sSubSup>
          <m:sSubSupPr>
            <m:ctrlPr>
              <w:rPr>
                <w:rFonts w:ascii="Cambria Math" w:eastAsia="Malgun Gothic" w:hAnsi="Cambria Math"/>
                <w:i/>
                <w:iCs/>
                <w:sz w:val="24"/>
                <w:lang w:eastAsia="zh-TW"/>
              </w:rPr>
            </m:ctrlPr>
          </m:sSubSupPr>
          <m:e>
            <m:r>
              <w:rPr>
                <w:rFonts w:ascii="Cambria Math" w:hAnsi="Cambria Math"/>
              </w:rPr>
              <m:t>t</m:t>
            </m:r>
            <m:r>
              <w:rPr>
                <w:rFonts w:ascii="Cambria Math" w:hAnsi="Cambria Math"/>
              </w:rPr>
              <m:t>'</m:t>
            </m:r>
          </m:e>
          <m:sub>
            <m:r>
              <m:rPr>
                <m:sty m:val="bi"/>
              </m:rPr>
              <w:rPr>
                <w:rFonts w:ascii="Cambria Math" w:hAnsi="Cambria Math"/>
              </w:rPr>
              <m:t>y</m:t>
            </m:r>
            <m:r>
              <m:rPr>
                <m:sty m:val="bi"/>
              </m:rPr>
              <w:rPr>
                <w:rFonts w:ascii="Cambria Math" w:hAnsi="Cambria Math"/>
              </w:rPr>
              <m:t>'</m:t>
            </m:r>
          </m:sub>
          <m:sup>
            <m:r>
              <w:rPr>
                <w:rFonts w:ascii="Cambria Math" w:hAnsi="Cambria Math"/>
              </w:rPr>
              <m:t>SL</m:t>
            </m:r>
          </m:sup>
        </m:sSubSup>
      </m:oMath>
      <w:r>
        <w:rPr>
          <w:i/>
          <w:iCs/>
        </w:rPr>
        <w:t xml:space="preserve"> </w:t>
      </w:r>
      <w:r>
        <w:t xml:space="preserve">is a slot belonging to the remaining </w:t>
      </w:r>
      <w:r>
        <w:rPr>
          <w:i/>
          <w:iCs/>
        </w:rPr>
        <w:t>Y</w:t>
      </w:r>
      <w:r>
        <w:t xml:space="preserve"> candidate slots, and </w:t>
      </w:r>
      <w:r>
        <w:rPr>
          <w:i/>
          <w:iCs/>
        </w:rPr>
        <w:t>k</w:t>
      </w:r>
      <w:r>
        <w:t xml:space="preserve"> and </w:t>
      </w:r>
      <w:r>
        <w:rPr>
          <w:i/>
          <w:iCs/>
        </w:rPr>
        <w:t>P</w:t>
      </w:r>
      <w:r>
        <w:rPr>
          <w:i/>
          <w:iCs/>
          <w:vertAlign w:val="subscript"/>
        </w:rPr>
        <w:t>reserve</w:t>
      </w:r>
      <w:r>
        <w:t xml:space="preserve"> are the same as resource (re)selection, where the values </w:t>
      </w:r>
      <w:r>
        <w:rPr>
          <w:rFonts w:eastAsia="Malgun Gothic"/>
          <w:iCs/>
          <w:color w:val="000000"/>
          <w:lang w:eastAsia="ko-KR"/>
        </w:rPr>
        <w:t xml:space="preserve">of </w:t>
      </w:r>
      <w:r>
        <w:rPr>
          <w:i/>
          <w:iCs/>
          <w:color w:val="000000"/>
          <w:lang w:eastAsia="ko-KR"/>
        </w:rPr>
        <w:t>k</w:t>
      </w:r>
      <w:r>
        <w:rPr>
          <w:color w:val="000000"/>
          <w:lang w:eastAsia="ko-KR"/>
        </w:rPr>
        <w:t xml:space="preserve"> correspond to the most recent sensing occasion earlier than </w:t>
      </w:r>
      <m:oMath>
        <m:sSubSup>
          <m:sSubSupPr>
            <m:ctrlPr>
              <w:rPr>
                <w:rFonts w:ascii="Cambria Math" w:hAnsi="Cambria Math"/>
              </w:rPr>
            </m:ctrlPr>
          </m:sSubSupPr>
          <m:e>
            <m:r>
              <w:rPr>
                <w:rFonts w:ascii="Cambria Math" w:hAnsi="Cambria Math"/>
              </w:rPr>
              <m:t>t</m:t>
            </m:r>
            <m:r>
              <m:rPr>
                <m:sty m:val="p"/>
              </m:rPr>
              <w:rPr>
                <w:rFonts w:ascii="Cambria Math" w:hAnsi="Cambria Math"/>
              </w:rPr>
              <m:t>'</m:t>
            </m:r>
          </m:e>
          <m:sub>
            <m:r>
              <w:rPr>
                <w:rFonts w:ascii="Cambria Math" w:hAnsi="Cambria Math"/>
              </w:rPr>
              <m:t>yi</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T</m:t>
            </m:r>
          </m:e>
          <m:sub>
            <m:r>
              <w:rPr>
                <w:rFonts w:ascii="Cambria Math" w:hAnsi="Cambria Math"/>
              </w:rPr>
              <m:t>proc</m:t>
            </m:r>
            <m:r>
              <m:rPr>
                <m:sty m:val="p"/>
              </m:rPr>
              <w:rPr>
                <w:rFonts w:ascii="Cambria Math" w:hAnsi="Cambria Math"/>
              </w:rPr>
              <m:t>,0</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proc</m:t>
            </m:r>
            <m:r>
              <m:rPr>
                <m:sty m:val="p"/>
              </m:rPr>
              <w:rPr>
                <w:rFonts w:ascii="Cambria Math" w:hAnsi="Cambria Math"/>
              </w:rPr>
              <m:t>,1</m:t>
            </m:r>
          </m:sub>
          <m:sup>
            <m:r>
              <w:rPr>
                <w:rFonts w:ascii="Cambria Math" w:hAnsi="Cambria Math"/>
              </w:rPr>
              <m:t>SL</m:t>
            </m:r>
          </m:sup>
        </m:sSubSup>
        <m:r>
          <m:rPr>
            <m:sty m:val="p"/>
          </m:rPr>
          <w:rPr>
            <w:rFonts w:ascii="Cambria Math" w:hAnsi="Cambria Math"/>
          </w:rPr>
          <m:t xml:space="preserve"> )</m:t>
        </m:r>
        <m:r>
          <m:rPr>
            <m:sty m:val="p"/>
          </m:rPr>
          <w:rPr>
            <w:rFonts w:ascii="Cambria Math" w:hAnsi="Cambria Math"/>
            <w:color w:val="000000"/>
            <w:lang w:eastAsia="en-GB"/>
          </w:rPr>
          <m:t xml:space="preserve"> </m:t>
        </m:r>
      </m:oMath>
      <w:r>
        <w:rPr>
          <w:color w:val="000000"/>
          <w:lang w:eastAsia="en-GB"/>
        </w:rPr>
        <w:t xml:space="preserve">if </w:t>
      </w:r>
      <w:proofErr w:type="spellStart"/>
      <w:r>
        <w:rPr>
          <w:i/>
          <w:iCs/>
          <w:color w:val="000000"/>
          <w:lang w:val="en-AU" w:eastAsia="en-GB"/>
        </w:rPr>
        <w:t>sl</w:t>
      </w:r>
      <w:proofErr w:type="spellEnd"/>
      <w:r>
        <w:rPr>
          <w:i/>
          <w:iCs/>
          <w:color w:val="000000"/>
          <w:lang w:val="en-AU" w:eastAsia="en-GB"/>
        </w:rPr>
        <w:t>-</w:t>
      </w:r>
      <w:r>
        <w:rPr>
          <w:i/>
          <w:lang w:eastAsia="zh-CN"/>
        </w:rPr>
        <w:t>Additional-PBPS-Occasion</w:t>
      </w:r>
      <w:r>
        <w:rPr>
          <w:color w:val="000000"/>
          <w:lang w:eastAsia="en-GB"/>
        </w:rPr>
        <w:t xml:space="preserve"> is not (pre-)configured, </w:t>
      </w:r>
      <w:r>
        <w:rPr>
          <w:color w:val="000000"/>
        </w:rPr>
        <w:t xml:space="preserve">and additionally includes the value of </w:t>
      </w:r>
      <w:r>
        <w:rPr>
          <w:i/>
          <w:iCs/>
          <w:color w:val="000000"/>
        </w:rPr>
        <w:t>k</w:t>
      </w:r>
      <w:r>
        <w:rPr>
          <w:color w:val="000000"/>
        </w:rPr>
        <w:t xml:space="preserve"> corresponding to the last periodic sensing occasion prior to the most recent one if </w:t>
      </w:r>
      <w:proofErr w:type="spellStart"/>
      <w:r>
        <w:rPr>
          <w:i/>
          <w:iCs/>
          <w:color w:val="000000"/>
          <w:lang w:val="en-AU" w:eastAsia="en-GB"/>
        </w:rPr>
        <w:t>sl</w:t>
      </w:r>
      <w:proofErr w:type="spellEnd"/>
      <w:r>
        <w:rPr>
          <w:i/>
          <w:iCs/>
          <w:color w:val="000000"/>
          <w:lang w:val="en-AU" w:eastAsia="en-GB"/>
        </w:rPr>
        <w:t>-</w:t>
      </w:r>
      <w:r>
        <w:rPr>
          <w:i/>
          <w:lang w:eastAsia="zh-CN"/>
        </w:rPr>
        <w:t>Additional-PBPS-Occasion</w:t>
      </w:r>
      <w:r>
        <w:rPr>
          <w:color w:val="000000"/>
        </w:rPr>
        <w:t xml:space="preserve"> is (pre-)configured.</w:t>
      </w:r>
    </w:p>
    <w:p w:rsidR="0090426E" w:rsidRDefault="002123FD">
      <w:pPr>
        <w:pStyle w:val="B1"/>
      </w:pPr>
      <w:r>
        <w:rPr>
          <w:lang w:eastAsia="en-GB"/>
        </w:rPr>
        <w:t>-</w:t>
      </w:r>
      <w:r>
        <w:rPr>
          <w:lang w:eastAsia="en-GB"/>
        </w:rPr>
        <w:tab/>
      </w:r>
      <w:r>
        <w:rPr>
          <w:lang w:eastAsia="en-GB"/>
        </w:rPr>
        <w:t xml:space="preserve">The </w:t>
      </w:r>
      <w:r>
        <w:t xml:space="preserve">UE performs CPS starting from </w:t>
      </w:r>
      <w:r>
        <w:rPr>
          <w:i/>
          <w:iCs/>
        </w:rPr>
        <w:t>M</w:t>
      </w:r>
      <w:r>
        <w:t xml:space="preser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r>
              <w:rPr>
                <w:rFonts w:ascii="Cambria Math" w:hAnsi="Cambria Math"/>
              </w:rPr>
              <m:t>'</m:t>
            </m:r>
          </m:e>
          <m:sub>
            <m:r>
              <w:rPr>
                <w:rFonts w:ascii="Cambria Math" w:hAnsi="Cambria Math"/>
              </w:rPr>
              <m:t>yi</m:t>
            </m:r>
          </m:sub>
          <m:sup>
            <m:r>
              <w:rPr>
                <w:rFonts w:ascii="Cambria Math" w:hAnsi="Cambria Math"/>
              </w:rPr>
              <m:t>SL</m:t>
            </m:r>
          </m:sup>
        </m:sSubSup>
      </m:oMath>
      <w:r>
        <w:t xml:space="preserve"> to </w:t>
      </w:r>
      <m:oMath>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m:t>
            </m:r>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m:t>
            </m:r>
            <m:r>
              <w:rPr>
                <w:rFonts w:ascii="Cambria Math" w:hAnsi="Cambria Math"/>
                <w:lang w:eastAsia="en-GB"/>
              </w:rPr>
              <m:t>,1</m:t>
            </m:r>
          </m:sub>
          <m:sup>
            <m:r>
              <w:rPr>
                <w:rFonts w:ascii="Cambria Math" w:hAnsi="Cambria Math"/>
                <w:lang w:eastAsia="en-GB"/>
              </w:rPr>
              <m:t>SL</m:t>
            </m:r>
          </m:sup>
        </m:sSubSup>
      </m:oMath>
      <w: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r>
              <w:rPr>
                <w:rFonts w:ascii="Cambria Math" w:hAnsi="Cambria Math"/>
              </w:rPr>
              <m:t>'</m:t>
            </m:r>
          </m:e>
          <m:sub>
            <m:r>
              <w:rPr>
                <w:rFonts w:ascii="Cambria Math" w:hAnsi="Cambria Math"/>
              </w:rPr>
              <m:t>yi</m:t>
            </m:r>
          </m:sub>
          <m:sup>
            <m:r>
              <w:rPr>
                <w:rFonts w:ascii="Cambria Math" w:hAnsi="Cambria Math"/>
              </w:rPr>
              <m:t>SL</m:t>
            </m:r>
          </m:sup>
        </m:sSubSup>
      </m:oMath>
      <w:r>
        <w:t>.</w:t>
      </w:r>
    </w:p>
    <w:p w:rsidR="0090426E" w:rsidRDefault="002123FD">
      <w:pPr>
        <w:pStyle w:val="B2"/>
        <w:rPr>
          <w:lang w:eastAsia="en-GB"/>
        </w:rPr>
      </w:pPr>
      <w:r>
        <w:rPr>
          <w:lang w:eastAsia="en-GB"/>
        </w:rPr>
        <w:t>-</w:t>
      </w:r>
      <w:r>
        <w:rPr>
          <w:lang w:eastAsia="en-GB"/>
        </w:rPr>
        <w:tab/>
        <w:t xml:space="preserve">By default, </w:t>
      </w:r>
      <w:r>
        <w:rPr>
          <w:i/>
          <w:iCs/>
          <w:lang w:eastAsia="en-GB"/>
        </w:rPr>
        <w:t>M</w:t>
      </w:r>
      <w:r>
        <w:rPr>
          <w:lang w:eastAsia="en-GB"/>
        </w:rPr>
        <w:t xml:space="preserve"> is 31 unless (pre-)configured with another value</w:t>
      </w:r>
      <w:del w:id="294" w:author="Kevin Lin" w:date="2022-10-11T11:13:00Z">
        <w:r>
          <w:rPr>
            <w:lang w:eastAsia="en-GB"/>
          </w:rPr>
          <w:delText>.</w:delText>
        </w:r>
      </w:del>
      <w:r>
        <w:rPr>
          <w:lang w:eastAsia="en-GB"/>
        </w:rPr>
        <w:t xml:space="preserve"> </w:t>
      </w:r>
      <w:r>
        <w:rPr>
          <w:color w:val="000000"/>
        </w:rPr>
        <w:t>by</w:t>
      </w:r>
      <w:r>
        <w:rPr>
          <w:i/>
          <w:iCs/>
          <w:color w:val="000000"/>
        </w:rPr>
        <w:t xml:space="preserve"> </w:t>
      </w:r>
      <w:proofErr w:type="spellStart"/>
      <w:r>
        <w:rPr>
          <w:i/>
          <w:iCs/>
          <w:lang w:val="en-AU"/>
        </w:rPr>
        <w:t>sl</w:t>
      </w:r>
      <w:proofErr w:type="spellEnd"/>
      <w:r>
        <w:rPr>
          <w:i/>
          <w:iCs/>
          <w:lang w:val="en-AU"/>
        </w:rPr>
        <w:t>-</w:t>
      </w:r>
      <w:r>
        <w:rPr>
          <w:i/>
          <w:iCs/>
        </w:rPr>
        <w:t>CPS-</w:t>
      </w:r>
      <w:proofErr w:type="spellStart"/>
      <w:r>
        <w:rPr>
          <w:i/>
          <w:iCs/>
        </w:rPr>
        <w:t>WindowPeriodic</w:t>
      </w:r>
      <w:proofErr w:type="spellEnd"/>
      <w:r>
        <w:rPr>
          <w:lang w:eastAsia="en-GB"/>
        </w:rPr>
        <w:t>.</w:t>
      </w:r>
    </w:p>
    <w:p w:rsidR="0090426E" w:rsidRDefault="002123FD">
      <w:pPr>
        <w:rPr>
          <w:rFonts w:cs="Times"/>
        </w:rPr>
      </w:pPr>
      <w:r>
        <w:rPr>
          <w:lang w:eastAsia="ko-KR"/>
        </w:rPr>
        <w:t xml:space="preserve">When the </w:t>
      </w:r>
      <w:r>
        <w:rPr>
          <w:rFonts w:cs="Times"/>
          <w:color w:val="000000"/>
        </w:rPr>
        <w:t>UE is trigg</w:t>
      </w:r>
      <w:r>
        <w:rPr>
          <w:rFonts w:cs="Times"/>
          <w:color w:val="000000"/>
        </w:rPr>
        <w:t xml:space="preserve">ered to perform re-evaluation and pre-emption checking, and if </w:t>
      </w:r>
      <m:oMath>
        <m:sSub>
          <m:sSubPr>
            <m:ctrlPr>
              <w:ins w:id="295" w:author="Kevin Lin" w:date="2022-10-11T11:17:00Z">
                <w:rPr>
                  <w:rFonts w:ascii="Cambria Math" w:eastAsia="Calibri" w:hAnsi="Cambria Math"/>
                  <w:i/>
                  <w:lang w:val="en-US"/>
                </w:rPr>
              </w:ins>
            </m:ctrlPr>
          </m:sSubPr>
          <m:e>
            <m:r>
              <w:ins w:id="296" w:author="Kevin Lin" w:date="2022-10-11T11:17:00Z">
                <w:rPr>
                  <w:rFonts w:ascii="Cambria Math" w:eastAsia="Calibri"/>
                  <w:lang w:val="en-US"/>
                </w:rPr>
                <m:t>P</m:t>
              </w:ins>
            </m:r>
          </m:e>
          <m:sub>
            <m:r>
              <w:ins w:id="297" w:author="Kevin Lin" w:date="2022-10-11T11:17:00Z">
                <m:rPr>
                  <m:nor/>
                </m:rPr>
                <w:rPr>
                  <w:rFonts w:ascii="Cambria Math" w:eastAsia="Calibri"/>
                  <w:lang w:val="en-US"/>
                </w:rPr>
                <m:t>rsvp_TX</m:t>
              </w:ins>
            </m:r>
            <m:ctrlPr>
              <w:ins w:id="298" w:author="Kevin Lin" w:date="2022-10-11T11:17:00Z">
                <w:rPr>
                  <w:rFonts w:ascii="Cambria Math" w:eastAsia="Calibri" w:hAnsi="Cambria Math"/>
                  <w:lang w:val="en-US"/>
                </w:rPr>
              </w:ins>
            </m:ctrlPr>
          </m:sub>
        </m:sSub>
        <m:r>
          <w:ins w:id="299" w:author="Kevin Lin" w:date="2022-10-11T11:17:00Z">
            <w:rPr>
              <w:rFonts w:ascii="Cambria Math" w:eastAsia="Malgun Gothic" w:hAnsi="Cambria Math"/>
              <w:lang w:val="en-US"/>
            </w:rPr>
            <m:t xml:space="preserve">≠0 </m:t>
          </w:ins>
        </m:r>
      </m:oMath>
      <w:del w:id="300" w:author="Kevin Lin" w:date="2022-10-11T11:17:00Z">
        <w:r>
          <w:rPr>
            <w:rFonts w:cs="Times"/>
            <w:i/>
            <w:iCs/>
            <w:color w:val="000000"/>
          </w:rPr>
          <w:delText>P</w:delText>
        </w:r>
        <w:r>
          <w:rPr>
            <w:rFonts w:cs="Times"/>
            <w:color w:val="000000"/>
          </w:rPr>
          <w:delText>rsvp_TX</w:delText>
        </w:r>
        <w:r>
          <w:rPr>
            <w:rFonts w:cs="Times"/>
            <w:i/>
            <w:iCs/>
            <w:color w:val="000000"/>
          </w:rPr>
          <w:delText>=0</w:delText>
        </w:r>
      </w:del>
      <w:r>
        <w:rPr>
          <w:rFonts w:cs="Times"/>
          <w:color w:val="000000"/>
        </w:rPr>
        <w:t>,</w:t>
      </w:r>
    </w:p>
    <w:p w:rsidR="0090426E" w:rsidRDefault="002123FD">
      <w:pPr>
        <w:pStyle w:val="B1"/>
      </w:pPr>
      <w:r>
        <w:rPr>
          <w:lang w:eastAsia="en-GB"/>
        </w:rPr>
        <w:t>-</w:t>
      </w:r>
      <w:r>
        <w:rPr>
          <w:lang w:eastAsia="en-GB"/>
        </w:rPr>
        <w:tab/>
        <w:t>Candidate resource set (</w:t>
      </w:r>
      <w:r>
        <w:rPr>
          <w:i/>
          <w:iCs/>
          <w:lang w:eastAsia="en-GB"/>
        </w:rPr>
        <w:t>S</w:t>
      </w:r>
      <w:r>
        <w:rPr>
          <w:i/>
          <w:iCs/>
          <w:vertAlign w:val="subscript"/>
          <w:lang w:eastAsia="en-GB"/>
        </w:rPr>
        <w:t>A</w:t>
      </w:r>
      <w:r>
        <w:rPr>
          <w:lang w:eastAsia="en-GB"/>
        </w:rPr>
        <w:t xml:space="preserve">) is initialized to the remaining </w:t>
      </w:r>
      <w:r>
        <w:rPr>
          <w:i/>
          <w:iCs/>
          <w:lang w:eastAsia="en-GB"/>
        </w:rPr>
        <w:t>Y'</w:t>
      </w:r>
      <w:r>
        <w:rPr>
          <w:lang w:eastAsia="en-GB"/>
        </w:rPr>
        <w:t xml:space="preserve"> candidate slots</w:t>
      </w:r>
      <w:r>
        <w:t> </w:t>
      </w:r>
      <w:r>
        <w:rPr>
          <w:lang w:eastAsia="en-GB"/>
        </w:rPr>
        <w:t xml:space="preserve">starting from slot </w:t>
      </w:r>
      <m:oMath>
        <m:sSubSup>
          <m:sSubSupPr>
            <m:ctrlPr>
              <w:rPr>
                <w:rFonts w:ascii="Cambria Math" w:eastAsia="Malgun Gothic" w:hAnsi="Cambria Math"/>
                <w:i/>
                <w:iCs/>
                <w:sz w:val="24"/>
                <w:lang w:eastAsia="zh-TW"/>
              </w:rPr>
            </m:ctrlPr>
          </m:sSubSupPr>
          <m:e>
            <m:r>
              <w:rPr>
                <w:rFonts w:ascii="Cambria Math" w:hAnsi="Cambria Math"/>
              </w:rPr>
              <m:t>t</m:t>
            </m:r>
            <m:r>
              <w:rPr>
                <w:rFonts w:ascii="Cambria Math" w:hAnsi="Cambria Math"/>
              </w:rPr>
              <m:t>'</m:t>
            </m:r>
          </m:e>
          <m:sub>
            <m:r>
              <w:rPr>
                <w:rFonts w:ascii="Cambria Math" w:hAnsi="Cambria Math"/>
              </w:rPr>
              <m:t>yi</m:t>
            </m:r>
          </m:sub>
          <m:sup>
            <m:r>
              <w:rPr>
                <w:rFonts w:ascii="Cambria Math" w:hAnsi="Cambria Math"/>
              </w:rPr>
              <m:t>SL</m:t>
            </m:r>
          </m:sup>
        </m:sSubSup>
      </m:oMath>
      <w:r>
        <w:t xml:space="preserve"> and ending at the last slot of the </w:t>
      </w:r>
      <w:r>
        <w:rPr>
          <w:i/>
          <w:iCs/>
        </w:rPr>
        <w:t>Y'</w:t>
      </w:r>
      <w:r>
        <w:t xml:space="preserve"> candidate slots, where </w:t>
      </w:r>
      <m:oMath>
        <m:sSubSup>
          <m:sSubSupPr>
            <m:ctrlPr>
              <w:rPr>
                <w:rFonts w:ascii="Cambria Math" w:eastAsia="Malgun Gothic" w:hAnsi="Cambria Math"/>
                <w:i/>
                <w:iCs/>
                <w:sz w:val="24"/>
                <w:lang w:eastAsia="zh-TW"/>
              </w:rPr>
            </m:ctrlPr>
          </m:sSubSupPr>
          <m:e>
            <m:r>
              <w:rPr>
                <w:rFonts w:ascii="Cambria Math" w:hAnsi="Cambria Math"/>
              </w:rPr>
              <m:t>t</m:t>
            </m:r>
            <m:r>
              <w:rPr>
                <w:rFonts w:ascii="Cambria Math" w:hAnsi="Cambria Math"/>
              </w:rPr>
              <m:t>'</m:t>
            </m:r>
          </m:e>
          <m:sub>
            <m:r>
              <w:rPr>
                <w:rFonts w:ascii="Cambria Math" w:hAnsi="Cambria Math"/>
              </w:rPr>
              <m:t>yi</m:t>
            </m:r>
          </m:sub>
          <m:sup>
            <m:r>
              <w:rPr>
                <w:rFonts w:ascii="Cambria Math" w:hAnsi="Cambria Math"/>
              </w:rPr>
              <m:t>SL</m:t>
            </m:r>
          </m:sup>
        </m:sSubSup>
      </m:oMath>
      <w:r>
        <w:t xml:space="preserve"> is the first candidate slot after slot </w:t>
      </w:r>
      <w:r>
        <w:rPr>
          <w:i/>
          <w:iCs/>
        </w:rPr>
        <w:t>n+T</w:t>
      </w:r>
      <w:r>
        <w:rPr>
          <w:i/>
          <w:iCs/>
          <w:vertAlign w:val="subscript"/>
        </w:rPr>
        <w:t>3</w:t>
      </w:r>
      <w:r>
        <w:t>.</w:t>
      </w:r>
    </w:p>
    <w:p w:rsidR="0090426E" w:rsidRDefault="002123FD">
      <w:pPr>
        <w:pStyle w:val="B1"/>
        <w:rPr>
          <w:lang w:eastAsia="en-GB"/>
        </w:rPr>
      </w:pPr>
      <w:r>
        <w:t>-</w:t>
      </w:r>
      <w:r>
        <w:tab/>
      </w:r>
      <w:r>
        <w:rPr>
          <w:lang w:eastAsia="en-GB"/>
        </w:rPr>
        <w:t xml:space="preserve">It is up to UE implementation that UE may perform PBPS for periodic sensing occasions after the resource (re)selection when higher layer parameter </w:t>
      </w:r>
      <w:proofErr w:type="spellStart"/>
      <w:r>
        <w:rPr>
          <w:i/>
          <w:iCs/>
          <w:lang w:eastAsia="en-GB"/>
        </w:rPr>
        <w:t>sl-MultiReserveResource</w:t>
      </w:r>
      <w:proofErr w:type="spellEnd"/>
      <w:r>
        <w:rPr>
          <w:lang w:eastAsia="en-GB"/>
        </w:rPr>
        <w:t xml:space="preserve"> is</w:t>
      </w:r>
      <w:r>
        <w:rPr>
          <w:lang w:eastAsia="en-GB"/>
        </w:rPr>
        <w:t xml:space="preserve"> enabled</w:t>
      </w:r>
    </w:p>
    <w:p w:rsidR="0090426E" w:rsidRDefault="002123FD">
      <w:pPr>
        <w:pStyle w:val="B1"/>
        <w:rPr>
          <w:iCs/>
          <w:lang w:eastAsia="zh-TW"/>
        </w:rPr>
      </w:pPr>
      <w:r>
        <w:rPr>
          <w:lang w:eastAsia="en-GB"/>
        </w:rPr>
        <w:t>-</w:t>
      </w:r>
      <w:r>
        <w:rPr>
          <w:lang w:eastAsia="en-GB"/>
        </w:rPr>
        <w:tab/>
        <w:t xml:space="preserve">UE performs CPS starting from at least </w:t>
      </w:r>
      <w:r>
        <w:rPr>
          <w:i/>
          <w:iCs/>
          <w:lang w:eastAsia="en-GB"/>
        </w:rPr>
        <w:t>M</w:t>
      </w:r>
      <w:r>
        <w:rPr>
          <w:lang w:eastAsia="en-GB"/>
        </w:rPr>
        <w:t xml:space="preserve"> consecutive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r>
              <w:rPr>
                <w:rFonts w:ascii="Cambria Math" w:hAnsi="Cambria Math"/>
              </w:rPr>
              <m:t>'</m:t>
            </m:r>
          </m:e>
          <m:sub>
            <m:r>
              <w:rPr>
                <w:rFonts w:ascii="Cambria Math" w:hAnsi="Cambria Math"/>
              </w:rPr>
              <m:t>yi</m:t>
            </m:r>
          </m:sub>
          <m:sup>
            <m:r>
              <w:rPr>
                <w:rFonts w:ascii="Cambria Math" w:hAnsi="Cambria Math"/>
              </w:rPr>
              <m:t>SL</m:t>
            </m:r>
          </m:sup>
        </m:sSubSup>
      </m:oMath>
      <w:r>
        <w:rPr>
          <w:iCs/>
          <w:lang w:eastAsia="zh-TW"/>
        </w:rPr>
        <w:t xml:space="preserve"> 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m:t>
            </m:r>
            <m:r>
              <w:rPr>
                <w:rFonts w:ascii="Cambria Math" w:hAnsi="Cambria Math"/>
                <w:lang w:eastAsia="zh-TW"/>
              </w:rPr>
              <m:t>,0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m:t>
            </m:r>
            <m:r>
              <w:rPr>
                <w:rFonts w:ascii="Cambria Math" w:hAnsi="Cambria Math"/>
                <w:lang w:eastAsia="zh-TW"/>
              </w:rPr>
              <m:t>,1</m:t>
            </m:r>
          </m:sub>
          <m:sup>
            <m:r>
              <w:rPr>
                <w:rFonts w:ascii="Cambria Math" w:hAnsi="Cambria Math"/>
                <w:lang w:eastAsia="zh-TW"/>
              </w:rPr>
              <m:t>SL</m:t>
            </m:r>
          </m:sup>
        </m:sSubSup>
      </m:oMath>
      <w:r>
        <w:rPr>
          <w:iCs/>
          <w:lang w:eastAsia="zh-TW"/>
        </w:rP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r>
              <w:rPr>
                <w:rFonts w:ascii="Cambria Math" w:hAnsi="Cambria Math"/>
              </w:rPr>
              <m:t>'</m:t>
            </m:r>
          </m:e>
          <m:sub>
            <m:r>
              <w:rPr>
                <w:rFonts w:ascii="Cambria Math" w:hAnsi="Cambria Math"/>
              </w:rPr>
              <m:t>yi</m:t>
            </m:r>
          </m:sub>
          <m:sup>
            <m:r>
              <w:rPr>
                <w:rFonts w:ascii="Cambria Math" w:hAnsi="Cambria Math"/>
              </w:rPr>
              <m:t>SL</m:t>
            </m:r>
          </m:sup>
        </m:sSubSup>
      </m:oMath>
    </w:p>
    <w:p w:rsidR="0090426E" w:rsidRDefault="002123FD">
      <w:pPr>
        <w:pStyle w:val="B1"/>
        <w:rPr>
          <w:lang w:eastAsia="en-GB"/>
        </w:rPr>
      </w:pPr>
      <w:r>
        <w:rPr>
          <w:lang w:eastAsia="en-GB"/>
        </w:rPr>
        <w:t>-</w:t>
      </w:r>
      <w:r>
        <w:rPr>
          <w:lang w:eastAsia="en-GB"/>
        </w:rPr>
        <w:tab/>
        <w:t xml:space="preserve">For minimum size </w:t>
      </w:r>
      <w:r>
        <w:rPr>
          <w:i/>
          <w:iCs/>
          <w:lang w:eastAsia="en-GB"/>
          <w:rPrChange w:id="301" w:author="Kevin Lin" w:date="2022-10-11T11:18:00Z">
            <w:rPr>
              <w:lang w:eastAsia="en-GB"/>
            </w:rPr>
          </w:rPrChange>
        </w:rPr>
        <w:t>M</w:t>
      </w:r>
      <w:r>
        <w:rPr>
          <w:lang w:eastAsia="en-GB"/>
        </w:rPr>
        <w:t xml:space="preserve"> of the </w:t>
      </w:r>
      <w:del w:id="302" w:author="Kevin Lin" w:date="2022-10-11T11:16:00Z">
        <w:r>
          <w:rPr>
            <w:lang w:eastAsia="en-GB"/>
          </w:rPr>
          <w:delText>CPS monitoring</w:delText>
        </w:r>
      </w:del>
      <w:ins w:id="303" w:author="Kevin Lin" w:date="2022-10-11T11:16:00Z">
        <w:r>
          <w:rPr>
            <w:lang w:eastAsia="en-GB"/>
          </w:rPr>
          <w:t>contiguo</w:t>
        </w:r>
      </w:ins>
      <w:ins w:id="304" w:author="Kevin Lin" w:date="2022-10-11T11:17:00Z">
        <w:r>
          <w:rPr>
            <w:lang w:eastAsia="en-GB"/>
          </w:rPr>
          <w:t>us partial sensing</w:t>
        </w:r>
      </w:ins>
      <w:r>
        <w:rPr>
          <w:lang w:eastAsia="en-GB"/>
        </w:rPr>
        <w:t xml:space="preserve"> window</w:t>
      </w:r>
      <w:del w:id="305" w:author="Kevin Lin" w:date="2022-10-11T11:15:00Z">
        <w:r>
          <w:rPr>
            <w:lang w:eastAsia="en-GB"/>
          </w:rPr>
          <w:delText xml:space="preserve"> </w:delText>
        </w:r>
        <w:r>
          <w:rPr>
            <w:i/>
            <w:iCs/>
            <w:lang w:eastAsia="en-GB"/>
          </w:rPr>
          <w:delText xml:space="preserve">[n+TA, </w:delText>
        </w:r>
        <w:r>
          <w:rPr>
            <w:i/>
            <w:iCs/>
            <w:lang w:eastAsia="en-GB"/>
          </w:rPr>
          <w:delText>n+TB]</w:delText>
        </w:r>
      </w:del>
      <w:ins w:id="306" w:author="Kevin Lin" w:date="2022-10-11T11:15:00Z">
        <w:r>
          <w:rPr>
            <w:rFonts w:ascii="Cambria Math" w:eastAsia="Malgun Gothic" w:hAnsi="Cambria Math"/>
            <w:i/>
            <w:lang w:eastAsia="ko-KR"/>
          </w:rPr>
          <w:t xml:space="preserve"> </w:t>
        </w:r>
        <m:oMath>
          <m:r>
            <w:rPr>
              <w:rFonts w:ascii="Cambria Math" w:eastAsia="Malgun Gothic" w:hAnsi="Cambria Math"/>
              <w:lang w:eastAsia="ko-KR"/>
            </w:rPr>
            <m:t>[</m:t>
          </m:r>
          <m:r>
            <w:rPr>
              <w:rFonts w:ascii="Cambria Math" w:eastAsia="Malgun Gothic" w:hAnsi="Cambria Math"/>
              <w:lang w:eastAsia="ko-KR"/>
            </w:rPr>
            <m:t>n</m:t>
          </m:r>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xml:space="preserve">, </m:t>
          </m:r>
          <m:r>
            <w:rPr>
              <w:rFonts w:ascii="Cambria Math" w:eastAsia="Malgun Gothic" w:hAnsi="Cambria Math"/>
              <w:lang w:eastAsia="ko-KR"/>
            </w:rPr>
            <m:t>n</m:t>
          </m:r>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ins>
      <w:r>
        <w:rPr>
          <w:lang w:eastAsia="en-GB"/>
        </w:rPr>
        <w:t xml:space="preserve">, by default, </w:t>
      </w:r>
      <w:r>
        <w:rPr>
          <w:i/>
          <w:iCs/>
          <w:lang w:eastAsia="en-GB"/>
        </w:rPr>
        <w:t>M</w:t>
      </w:r>
      <w:r>
        <w:rPr>
          <w:lang w:eastAsia="en-GB"/>
        </w:rPr>
        <w:t xml:space="preserve"> is 31 unless (pre-)configured with another value, by </w:t>
      </w:r>
      <w:proofErr w:type="spellStart"/>
      <w:r>
        <w:rPr>
          <w:i/>
          <w:iCs/>
          <w:lang w:val="en-AU"/>
        </w:rPr>
        <w:t>sl</w:t>
      </w:r>
      <w:proofErr w:type="spellEnd"/>
      <w:r>
        <w:rPr>
          <w:i/>
          <w:iCs/>
          <w:lang w:val="en-AU"/>
        </w:rPr>
        <w:t>-</w:t>
      </w:r>
      <w:r>
        <w:rPr>
          <w:i/>
          <w:iCs/>
        </w:rPr>
        <w:t>CPS-</w:t>
      </w:r>
      <w:proofErr w:type="spellStart"/>
      <w:r>
        <w:rPr>
          <w:i/>
          <w:iCs/>
        </w:rPr>
        <w:t>WindowAperiodic</w:t>
      </w:r>
      <w:proofErr w:type="spellEnd"/>
      <w:r>
        <w:rPr>
          <w:color w:val="000000" w:themeColor="text1"/>
          <w:lang w:eastAsia="en-GB"/>
        </w:rPr>
        <w:t>.</w:t>
      </w:r>
    </w:p>
    <w:p w:rsidR="0090426E" w:rsidRDefault="002123FD">
      <w:pPr>
        <w:pStyle w:val="B1"/>
        <w:ind w:hanging="1"/>
        <w:rPr>
          <w:color w:val="000000"/>
        </w:rPr>
      </w:pPr>
      <w:r>
        <w:t xml:space="preserve">When the minimum </w:t>
      </w:r>
      <w:r>
        <w:rPr>
          <w:i/>
          <w:iCs/>
        </w:rPr>
        <w:t>M</w:t>
      </w:r>
      <w:r>
        <w:t xml:space="preserve"> slots for CPS cannot be guaranteed, UE senses in all available slots starting from </w:t>
      </w:r>
      <w:r>
        <w:rPr>
          <w:rFonts w:eastAsia="Malgun Gothic"/>
        </w:rPr>
        <w:t>the resource (re)selection trigger sl</w:t>
      </w:r>
      <w:r>
        <w:rPr>
          <w:rFonts w:eastAsia="Malgun Gothic"/>
        </w:rPr>
        <w:t>ot of the same TB</w:t>
      </w:r>
      <w:r>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m:t>
            </m:r>
            <m:r>
              <w:rPr>
                <w:rFonts w:ascii="Cambria Math" w:hAnsi="Cambria Math"/>
              </w:rPr>
              <m:t>,0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m:t>
            </m:r>
            <m:r>
              <w:rPr>
                <w:rFonts w:ascii="Cambria Math" w:hAnsi="Cambria Math"/>
              </w:rPr>
              <m:t>,1</m:t>
            </m:r>
          </m:sub>
          <m:sup>
            <m:r>
              <w:rPr>
                <w:rFonts w:ascii="Cambria Math" w:hAnsi="Cambria Math"/>
              </w:rPr>
              <m:t>SL</m:t>
            </m:r>
          </m:sup>
        </m:sSubSup>
      </m:oMath>
      <w: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r>
              <w:rPr>
                <w:rFonts w:ascii="Cambria Math" w:hAnsi="Cambria Math"/>
              </w:rPr>
              <m:t>'</m:t>
            </m:r>
          </m:e>
          <m:sub>
            <m:r>
              <w:rPr>
                <w:rFonts w:ascii="Cambria Math" w:hAnsi="Cambria Math"/>
              </w:rPr>
              <m:t>yi</m:t>
            </m:r>
          </m:sub>
          <m:sup>
            <m:r>
              <w:rPr>
                <w:rFonts w:ascii="Cambria Math" w:hAnsi="Cambria Math"/>
              </w:rPr>
              <m:t>SL</m:t>
            </m:r>
          </m:sup>
        </m:sSubSup>
      </m:oMath>
      <w:r>
        <w:t xml:space="preserve">. The UE re-evaluation and pre-emption checking is based on all available sensing results after </w:t>
      </w:r>
      <m:oMath>
        <m:r>
          <w:ins w:id="307" w:author="Kevin Lin" w:date="2022-10-11T15:36:00Z">
            <w:rPr>
              <w:rFonts w:ascii="Cambria Math" w:eastAsia="Malgun Gothic" w:hAnsi="Cambria Math"/>
              <w:lang w:eastAsia="ko-KR"/>
            </w:rPr>
            <m:t>n</m:t>
          </w:ins>
        </m:r>
        <m:r>
          <w:ins w:id="308" w:author="Kevin Lin" w:date="2022-10-11T15:36:00Z">
            <w:rPr>
              <w:rFonts w:ascii="Cambria Math" w:eastAsia="Malgun Gothic" w:hAnsi="Cambria Math"/>
              <w:lang w:eastAsia="ko-KR"/>
            </w:rPr>
            <m:t> –</m:t>
          </w:ins>
        </m:r>
        <m:sSub>
          <m:sSubPr>
            <m:ctrlPr>
              <w:ins w:id="309" w:author="Kevin Lin" w:date="2022-10-11T15:36:00Z">
                <w:rPr>
                  <w:rFonts w:ascii="Cambria Math" w:eastAsia="Malgun Gothic" w:hAnsi="Cambria Math"/>
                  <w:i/>
                  <w:lang w:eastAsia="ko-KR"/>
                </w:rPr>
              </w:ins>
            </m:ctrlPr>
          </m:sSubPr>
          <m:e>
            <m:r>
              <w:ins w:id="310" w:author="Kevin Lin" w:date="2022-10-11T15:36:00Z">
                <w:rPr>
                  <w:rFonts w:ascii="Cambria Math" w:eastAsia="Malgun Gothic" w:hAnsi="Cambria Math"/>
                  <w:lang w:eastAsia="ko-KR"/>
                </w:rPr>
                <m:t>T</m:t>
              </w:ins>
            </m:r>
          </m:e>
          <m:sub>
            <m:r>
              <w:ins w:id="311" w:author="Kevin Lin" w:date="2022-10-11T15:36:00Z">
                <w:rPr>
                  <w:rFonts w:ascii="Cambria Math" w:eastAsia="Malgun Gothic" w:hAnsi="Cambria Math"/>
                  <w:lang w:eastAsia="ko-KR"/>
                </w:rPr>
                <m:t>0</m:t>
              </w:ins>
            </m:r>
          </m:sub>
        </m:sSub>
      </m:oMath>
      <w:del w:id="312" w:author="Kevin Lin" w:date="2022-10-11T15:36:00Z">
        <w:r>
          <w:delText>n-T0</w:delText>
        </w:r>
      </w:del>
      <w:r>
        <w:t>.</w:t>
      </w:r>
    </w:p>
    <w:p w:rsidR="0090426E" w:rsidRDefault="002123FD">
      <w:pPr>
        <w:spacing w:afterLines="50" w:after="120"/>
        <w:rPr>
          <w:b/>
          <w:color w:val="FF0000"/>
          <w:lang w:eastAsia="zh-CN"/>
        </w:rPr>
      </w:pPr>
      <w:r>
        <w:rPr>
          <w:b/>
          <w:color w:val="FF0000"/>
          <w:lang w:eastAsia="zh-CN"/>
        </w:rPr>
        <w:t>--------------------------------------------------------End of</w:t>
      </w:r>
      <w:r>
        <w:rPr>
          <w:b/>
          <w:color w:val="FF0000"/>
          <w:lang w:eastAsia="zh-CN"/>
        </w:rPr>
        <w:t xml:space="preserve"> Text Proposal ------------------------------------------------------------</w:t>
      </w:r>
    </w:p>
    <w:p w:rsidR="0090426E" w:rsidRDefault="0090426E">
      <w:pPr>
        <w:autoSpaceDE w:val="0"/>
        <w:autoSpaceDN w:val="0"/>
        <w:jc w:val="both"/>
      </w:pPr>
    </w:p>
    <w:p w:rsidR="0090426E" w:rsidRDefault="0090426E">
      <w:pPr>
        <w:autoSpaceDE w:val="0"/>
        <w:autoSpaceDN w:val="0"/>
        <w:jc w:val="both"/>
      </w:pPr>
    </w:p>
    <w:tbl>
      <w:tblPr>
        <w:tblStyle w:val="aff6"/>
        <w:tblW w:w="9776" w:type="dxa"/>
        <w:tblLook w:val="04A0" w:firstRow="1" w:lastRow="0" w:firstColumn="1" w:lastColumn="0" w:noHBand="0" w:noVBand="1"/>
      </w:tblPr>
      <w:tblGrid>
        <w:gridCol w:w="1680"/>
        <w:gridCol w:w="8096"/>
      </w:tblGrid>
      <w:tr w:rsidR="0090426E">
        <w:tc>
          <w:tcPr>
            <w:tcW w:w="1680" w:type="dxa"/>
          </w:tcPr>
          <w:p w:rsidR="0090426E" w:rsidRDefault="002123FD">
            <w:pPr>
              <w:autoSpaceDE w:val="0"/>
              <w:autoSpaceDN w:val="0"/>
              <w:jc w:val="both"/>
              <w:rPr>
                <w:rFonts w:ascii="Calibri" w:hAnsi="Calibri" w:cs="Calibri"/>
                <w:b/>
                <w:bCs/>
                <w:sz w:val="22"/>
              </w:rPr>
            </w:pPr>
            <w:r>
              <w:rPr>
                <w:rFonts w:ascii="Calibri" w:hAnsi="Calibri" w:cs="Calibri"/>
                <w:b/>
                <w:bCs/>
                <w:sz w:val="22"/>
              </w:rPr>
              <w:t>Company</w:t>
            </w:r>
          </w:p>
        </w:tc>
        <w:tc>
          <w:tcPr>
            <w:tcW w:w="8096" w:type="dxa"/>
          </w:tcPr>
          <w:p w:rsidR="0090426E" w:rsidRDefault="002123FD">
            <w:pPr>
              <w:autoSpaceDE w:val="0"/>
              <w:autoSpaceDN w:val="0"/>
              <w:jc w:val="both"/>
              <w:rPr>
                <w:rFonts w:ascii="Calibri" w:hAnsi="Calibri" w:cs="Calibri"/>
                <w:b/>
                <w:bCs/>
                <w:sz w:val="22"/>
              </w:rPr>
            </w:pPr>
            <w:r>
              <w:rPr>
                <w:rFonts w:ascii="Calibri" w:hAnsi="Calibri" w:cs="Calibri"/>
                <w:b/>
                <w:bCs/>
                <w:sz w:val="22"/>
              </w:rPr>
              <w:t>Comments</w:t>
            </w:r>
          </w:p>
        </w:tc>
      </w:tr>
      <w:tr w:rsidR="0090426E">
        <w:tc>
          <w:tcPr>
            <w:tcW w:w="1680" w:type="dxa"/>
          </w:tcPr>
          <w:p w:rsidR="0090426E" w:rsidRDefault="002123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rsidR="0090426E" w:rsidRDefault="002123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 xml:space="preserve">egarding the first two changes with the addition of “contiguous partial”, we don’t think it is essential. In this case, UE is configured by higher layer </w:t>
            </w:r>
            <w:r>
              <w:rPr>
                <w:rFonts w:ascii="Calibri" w:eastAsiaTheme="minorEastAsia" w:hAnsi="Calibri" w:cs="Calibri"/>
                <w:sz w:val="22"/>
                <w:lang w:eastAsia="zh-CN"/>
              </w:rPr>
              <w:t>to perform partial sensing, not full sensing, so there is no ambiguity. If majority companies support the change, we are fine.</w:t>
            </w:r>
          </w:p>
          <w:p w:rsidR="0090426E" w:rsidRDefault="002123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pre-emption/re-evaluation, it seems FL made a typo for the editorial changes. The first should be for </w:t>
            </w:r>
            <m:oMath>
              <m:sSub>
                <m:sSubPr>
                  <m:ctrlPr>
                    <w:ins w:id="313" w:author="Kevin Lin" w:date="2022-10-11T11:17:00Z">
                      <w:rPr>
                        <w:rFonts w:ascii="Cambria Math" w:eastAsia="Calibri" w:hAnsi="Cambria Math"/>
                        <w:i/>
                        <w:lang w:val="en-US"/>
                      </w:rPr>
                    </w:ins>
                  </m:ctrlPr>
                </m:sSubPr>
                <m:e>
                  <m:r>
                    <w:ins w:id="314" w:author="Kevin Lin" w:date="2022-10-11T11:17:00Z">
                      <w:rPr>
                        <w:rFonts w:ascii="Cambria Math" w:eastAsia="Calibri"/>
                        <w:lang w:val="en-US"/>
                      </w:rPr>
                      <m:t>P</m:t>
                    </w:ins>
                  </m:r>
                </m:e>
                <m:sub>
                  <m:r>
                    <w:ins w:id="315" w:author="Kevin Lin" w:date="2022-10-11T11:17:00Z">
                      <m:rPr>
                        <m:nor/>
                      </m:rPr>
                      <w:rPr>
                        <w:rFonts w:ascii="Cambria Math" w:eastAsia="Calibri"/>
                        <w:lang w:val="en-US"/>
                      </w:rPr>
                      <m:t>rsvp_TX</m:t>
                    </w:ins>
                  </m:r>
                  <m:ctrlPr>
                    <w:ins w:id="316" w:author="Kevin Lin" w:date="2022-10-11T11:17:00Z">
                      <w:rPr>
                        <w:rFonts w:ascii="Cambria Math" w:eastAsia="Calibri" w:hAnsi="Cambria Math"/>
                        <w:lang w:val="en-US"/>
                      </w:rPr>
                    </w:ins>
                  </m:ctrlPr>
                </m:sub>
              </m:sSub>
              <m:r>
                <w:ins w:id="317" w:author="Kevin Lin" w:date="2022-10-11T11:17:00Z">
                  <w:rPr>
                    <w:rFonts w:ascii="Cambria Math" w:eastAsia="Malgun Gothic" w:hAnsi="Cambria Math"/>
                    <w:lang w:val="en-US"/>
                  </w:rPr>
                  <m:t>≠0</m:t>
                </w:ins>
              </m:r>
            </m:oMath>
            <w:r>
              <w:rPr>
                <w:rFonts w:ascii="Calibri" w:eastAsiaTheme="minorEastAsia" w:hAnsi="Calibri" w:cs="Calibri" w:hint="eastAsia"/>
                <w:lang w:val="en-US" w:eastAsia="zh-CN"/>
              </w:rPr>
              <w:t xml:space="preserve"> </w:t>
            </w:r>
            <w:r>
              <w:rPr>
                <w:rFonts w:ascii="Calibri" w:eastAsiaTheme="minorEastAsia" w:hAnsi="Calibri" w:cs="Calibri"/>
                <w:lang w:val="en-US" w:eastAsia="zh-CN"/>
              </w:rPr>
              <w:t>and the lat</w:t>
            </w:r>
            <w:r>
              <w:rPr>
                <w:rFonts w:ascii="Calibri" w:eastAsiaTheme="minorEastAsia" w:hAnsi="Calibri" w:cs="Calibri"/>
                <w:lang w:val="en-US" w:eastAsia="zh-CN"/>
              </w:rPr>
              <w:t xml:space="preserve">ter is for </w:t>
            </w:r>
            <m:oMath>
              <m:sSub>
                <m:sSubPr>
                  <m:ctrlPr>
                    <w:ins w:id="318" w:author="Kevin Lin" w:date="2022-10-11T11:18:00Z">
                      <w:rPr>
                        <w:rFonts w:ascii="Cambria Math" w:eastAsia="Calibri" w:hAnsi="Cambria Math"/>
                        <w:i/>
                        <w:color w:val="000000" w:themeColor="text1"/>
                        <w:lang w:val="en-US"/>
                      </w:rPr>
                    </w:ins>
                  </m:ctrlPr>
                </m:sSubPr>
                <m:e>
                  <m:r>
                    <w:ins w:id="319" w:author="Kevin Lin" w:date="2022-10-11T11:18:00Z">
                      <w:rPr>
                        <w:rFonts w:ascii="Cambria Math" w:eastAsia="Calibri"/>
                        <w:color w:val="000000" w:themeColor="text1"/>
                        <w:lang w:val="en-US"/>
                      </w:rPr>
                      <m:t>P</m:t>
                    </w:ins>
                  </m:r>
                </m:e>
                <m:sub>
                  <m:r>
                    <w:ins w:id="320" w:author="Kevin Lin" w:date="2022-10-11T11:18:00Z">
                      <m:rPr>
                        <m:nor/>
                      </m:rPr>
                      <w:rPr>
                        <w:rFonts w:ascii="Cambria Math" w:eastAsia="Calibri"/>
                        <w:color w:val="000000" w:themeColor="text1"/>
                        <w:lang w:val="en-US"/>
                      </w:rPr>
                      <m:t>rsvp_TX</m:t>
                    </w:ins>
                  </m:r>
                  <m:ctrlPr>
                    <w:ins w:id="321" w:author="Kevin Lin" w:date="2022-10-11T11:18:00Z">
                      <w:rPr>
                        <w:rFonts w:ascii="Cambria Math" w:eastAsia="Calibri" w:hAnsi="Cambria Math"/>
                        <w:color w:val="000000" w:themeColor="text1"/>
                        <w:lang w:val="en-US"/>
                      </w:rPr>
                    </w:ins>
                  </m:ctrlPr>
                </m:sub>
              </m:sSub>
              <m:r>
                <w:ins w:id="322"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90426E">
        <w:tc>
          <w:tcPr>
            <w:tcW w:w="1680" w:type="dxa"/>
          </w:tcPr>
          <w:p w:rsidR="0090426E" w:rsidRDefault="002123FD">
            <w:pPr>
              <w:autoSpaceDE w:val="0"/>
              <w:autoSpaceDN w:val="0"/>
              <w:jc w:val="both"/>
              <w:rPr>
                <w:rFonts w:ascii="Calibri" w:hAnsi="Calibri" w:cs="Calibri"/>
                <w:sz w:val="22"/>
              </w:rPr>
            </w:pPr>
            <w:r>
              <w:rPr>
                <w:rFonts w:ascii="Calibri" w:hAnsi="Calibri" w:cs="Calibri"/>
                <w:sz w:val="22"/>
              </w:rPr>
              <w:t>Qualcomm</w:t>
            </w:r>
          </w:p>
        </w:tc>
        <w:tc>
          <w:tcPr>
            <w:tcW w:w="8096" w:type="dxa"/>
          </w:tcPr>
          <w:p w:rsidR="0090426E" w:rsidRDefault="002123FD">
            <w:pPr>
              <w:autoSpaceDE w:val="0"/>
              <w:autoSpaceDN w:val="0"/>
              <w:jc w:val="both"/>
              <w:rPr>
                <w:rFonts w:ascii="Calibri" w:hAnsi="Calibri" w:cs="Calibri"/>
                <w:sz w:val="22"/>
              </w:rPr>
            </w:pPr>
            <w:r>
              <w:rPr>
                <w:rFonts w:ascii="Calibri" w:hAnsi="Calibri" w:cs="Calibri"/>
                <w:sz w:val="22"/>
              </w:rPr>
              <w:t xml:space="preserve">We have the same comment as Sharp about </w:t>
            </w:r>
            <m:oMath>
              <m:sSub>
                <m:sSubPr>
                  <m:ctrlPr>
                    <w:ins w:id="323" w:author="Kevin Lin" w:date="2022-10-11T11:17:00Z">
                      <w:rPr>
                        <w:rFonts w:ascii="Cambria Math" w:eastAsia="Calibri" w:hAnsi="Cambria Math"/>
                        <w:i/>
                        <w:lang w:val="en-US"/>
                      </w:rPr>
                    </w:ins>
                  </m:ctrlPr>
                </m:sSubPr>
                <m:e>
                  <m:r>
                    <w:ins w:id="324" w:author="Kevin Lin" w:date="2022-10-11T11:17:00Z">
                      <w:rPr>
                        <w:rFonts w:ascii="Cambria Math" w:eastAsia="Calibri"/>
                        <w:lang w:val="en-US"/>
                      </w:rPr>
                      <m:t>P</m:t>
                    </w:ins>
                  </m:r>
                </m:e>
                <m:sub>
                  <m:r>
                    <w:ins w:id="325" w:author="Kevin Lin" w:date="2022-10-11T11:17:00Z">
                      <m:rPr>
                        <m:nor/>
                      </m:rPr>
                      <w:rPr>
                        <w:rFonts w:ascii="Cambria Math" w:eastAsia="Calibri"/>
                        <w:lang w:val="en-US"/>
                      </w:rPr>
                      <m:t>rsvp_TX</m:t>
                    </w:ins>
                  </m:r>
                  <m:ctrlPr>
                    <w:ins w:id="326" w:author="Kevin Lin" w:date="2022-10-11T11:17:00Z">
                      <w:rPr>
                        <w:rFonts w:ascii="Cambria Math" w:eastAsia="Calibri" w:hAnsi="Cambria Math"/>
                        <w:lang w:val="en-US"/>
                      </w:rPr>
                    </w:ins>
                  </m:ctrlPr>
                </m:sub>
              </m:sSub>
              <m:r>
                <w:ins w:id="327"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328" w:author="Kevin Lin" w:date="2022-10-11T11:18:00Z">
                      <w:rPr>
                        <w:rFonts w:ascii="Cambria Math" w:eastAsia="Calibri" w:hAnsi="Cambria Math"/>
                        <w:i/>
                        <w:color w:val="000000" w:themeColor="text1"/>
                        <w:lang w:val="en-US"/>
                      </w:rPr>
                    </w:ins>
                  </m:ctrlPr>
                </m:sSubPr>
                <m:e>
                  <m:r>
                    <w:ins w:id="329" w:author="Kevin Lin" w:date="2022-10-11T11:18:00Z">
                      <w:rPr>
                        <w:rFonts w:ascii="Cambria Math" w:eastAsia="Calibri"/>
                        <w:color w:val="000000" w:themeColor="text1"/>
                        <w:lang w:val="en-US"/>
                      </w:rPr>
                      <m:t>P</m:t>
                    </w:ins>
                  </m:r>
                </m:e>
                <m:sub>
                  <m:r>
                    <w:ins w:id="330" w:author="Kevin Lin" w:date="2022-10-11T11:18:00Z">
                      <m:rPr>
                        <m:nor/>
                      </m:rPr>
                      <w:rPr>
                        <w:rFonts w:ascii="Cambria Math" w:eastAsia="Calibri"/>
                        <w:color w:val="000000" w:themeColor="text1"/>
                        <w:lang w:val="en-US"/>
                      </w:rPr>
                      <m:t>rsvp_TX</m:t>
                    </w:ins>
                  </m:r>
                  <m:ctrlPr>
                    <w:ins w:id="331" w:author="Kevin Lin" w:date="2022-10-11T11:18:00Z">
                      <w:rPr>
                        <w:rFonts w:ascii="Cambria Math" w:eastAsia="Calibri" w:hAnsi="Cambria Math"/>
                        <w:color w:val="000000" w:themeColor="text1"/>
                        <w:lang w:val="en-US"/>
                      </w:rPr>
                    </w:ins>
                  </m:ctrlPr>
                </m:sub>
              </m:sSub>
              <m:r>
                <w:ins w:id="332"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90426E">
        <w:tc>
          <w:tcPr>
            <w:tcW w:w="1680" w:type="dxa"/>
          </w:tcPr>
          <w:p w:rsidR="0090426E" w:rsidRDefault="002123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rsidR="0090426E" w:rsidRDefault="002123FD">
            <w:pPr>
              <w:autoSpaceDE w:val="0"/>
              <w:autoSpaceDN w:val="0"/>
              <w:jc w:val="both"/>
              <w:rPr>
                <w:rFonts w:ascii="Calibri" w:eastAsiaTheme="minorEastAsia" w:hAnsi="Calibri" w:cs="Calibri"/>
                <w:sz w:val="22"/>
                <w:lang w:eastAsia="zh-CN"/>
              </w:rPr>
            </w:pPr>
            <w:r>
              <w:rPr>
                <w:rFonts w:ascii="Calibri" w:hAnsi="Calibri" w:cs="Calibri"/>
                <w:sz w:val="22"/>
              </w:rPr>
              <w:t xml:space="preserve">Regarding the addition of </w:t>
            </w:r>
            <w:r>
              <w:rPr>
                <w:rFonts w:ascii="Calibri" w:eastAsiaTheme="minorEastAsia" w:hAnsi="Calibri" w:cs="Calibri"/>
                <w:sz w:val="22"/>
                <w:lang w:eastAsia="zh-CN"/>
              </w:rPr>
              <w:t xml:space="preserve">“contiguous partial”, we think it is needed for clarity. </w:t>
            </w:r>
            <w:r>
              <w:rPr>
                <w:rFonts w:ascii="Calibri" w:hAnsi="Calibri" w:cs="Calibri"/>
                <w:sz w:val="22"/>
              </w:rPr>
              <w:t xml:space="preserve">We have the same comment as Sharp about </w:t>
            </w:r>
            <m:oMath>
              <m:sSub>
                <m:sSubPr>
                  <m:ctrlPr>
                    <w:ins w:id="333" w:author="Kevin Lin" w:date="2022-10-11T11:17:00Z">
                      <w:rPr>
                        <w:rFonts w:ascii="Cambria Math" w:eastAsia="Calibri" w:hAnsi="Cambria Math"/>
                        <w:i/>
                        <w:lang w:val="en-US"/>
                      </w:rPr>
                    </w:ins>
                  </m:ctrlPr>
                </m:sSubPr>
                <m:e>
                  <m:r>
                    <w:ins w:id="334" w:author="Kevin Lin" w:date="2022-10-11T11:17:00Z">
                      <w:rPr>
                        <w:rFonts w:ascii="Cambria Math" w:eastAsia="Calibri"/>
                        <w:lang w:val="en-US"/>
                      </w:rPr>
                      <m:t>P</m:t>
                    </w:ins>
                  </m:r>
                </m:e>
                <m:sub>
                  <m:r>
                    <w:ins w:id="335" w:author="Kevin Lin" w:date="2022-10-11T11:17:00Z">
                      <m:rPr>
                        <m:nor/>
                      </m:rPr>
                      <w:rPr>
                        <w:rFonts w:ascii="Cambria Math" w:eastAsia="Calibri"/>
                        <w:lang w:val="en-US"/>
                      </w:rPr>
                      <m:t>rsvp_TX</m:t>
                    </w:ins>
                  </m:r>
                  <m:ctrlPr>
                    <w:ins w:id="336" w:author="Kevin Lin" w:date="2022-10-11T11:17:00Z">
                      <w:rPr>
                        <w:rFonts w:ascii="Cambria Math" w:eastAsia="Calibri" w:hAnsi="Cambria Math"/>
                        <w:lang w:val="en-US"/>
                      </w:rPr>
                    </w:ins>
                  </m:ctrlPr>
                </m:sub>
              </m:sSub>
              <m:r>
                <w:ins w:id="337"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338" w:author="Kevin Lin" w:date="2022-10-11T11:18:00Z">
                      <w:rPr>
                        <w:rFonts w:ascii="Cambria Math" w:eastAsia="Calibri" w:hAnsi="Cambria Math"/>
                        <w:i/>
                        <w:color w:val="000000" w:themeColor="text1"/>
                        <w:lang w:val="en-US"/>
                      </w:rPr>
                    </w:ins>
                  </m:ctrlPr>
                </m:sSubPr>
                <m:e>
                  <m:r>
                    <w:ins w:id="339" w:author="Kevin Lin" w:date="2022-10-11T11:18:00Z">
                      <w:rPr>
                        <w:rFonts w:ascii="Cambria Math" w:eastAsia="Calibri"/>
                        <w:color w:val="000000" w:themeColor="text1"/>
                        <w:lang w:val="en-US"/>
                      </w:rPr>
                      <m:t>P</m:t>
                    </w:ins>
                  </m:r>
                </m:e>
                <m:sub>
                  <m:r>
                    <w:ins w:id="340" w:author="Kevin Lin" w:date="2022-10-11T11:18:00Z">
                      <m:rPr>
                        <m:nor/>
                      </m:rPr>
                      <w:rPr>
                        <w:rFonts w:ascii="Cambria Math" w:eastAsia="Calibri"/>
                        <w:color w:val="000000" w:themeColor="text1"/>
                        <w:lang w:val="en-US"/>
                      </w:rPr>
                      <m:t>rsvp_TX</m:t>
                    </w:ins>
                  </m:r>
                  <m:ctrlPr>
                    <w:ins w:id="341" w:author="Kevin Lin" w:date="2022-10-11T11:18:00Z">
                      <w:rPr>
                        <w:rFonts w:ascii="Cambria Math" w:eastAsia="Calibri" w:hAnsi="Cambria Math"/>
                        <w:color w:val="000000" w:themeColor="text1"/>
                        <w:lang w:val="en-US"/>
                      </w:rPr>
                    </w:ins>
                  </m:ctrlPr>
                </m:sub>
              </m:sSub>
              <m:r>
                <w:ins w:id="342"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90426E">
        <w:tc>
          <w:tcPr>
            <w:tcW w:w="1680" w:type="dxa"/>
          </w:tcPr>
          <w:p w:rsidR="0090426E" w:rsidRDefault="002123FD">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rsidR="0090426E" w:rsidRDefault="002123FD">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ame view with QC. We are fine with adding ‘contiguous partial’.</w:t>
            </w:r>
          </w:p>
        </w:tc>
      </w:tr>
      <w:tr w:rsidR="0090426E">
        <w:tc>
          <w:tcPr>
            <w:tcW w:w="1680" w:type="dxa"/>
          </w:tcPr>
          <w:p w:rsidR="0090426E" w:rsidRDefault="002123FD">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rsidR="0090426E" w:rsidRDefault="002123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also think the addition of “contiguous partial” in the first two paragraphs is essential for clarification and also for alignment with the re-evaluation and </w:t>
            </w:r>
            <w:r>
              <w:rPr>
                <w:rFonts w:ascii="Calibri" w:eastAsiaTheme="minorEastAsia" w:hAnsi="Calibri" w:cs="Calibri"/>
                <w:sz w:val="22"/>
                <w:lang w:eastAsia="zh-CN"/>
              </w:rPr>
              <w:t>pre-emption part.</w:t>
            </w:r>
            <w:r>
              <w:rPr>
                <w:rFonts w:ascii="Calibri" w:eastAsiaTheme="minorEastAsia" w:hAnsi="Calibri" w:cs="Calibri" w:hint="eastAsia"/>
                <w:sz w:val="22"/>
                <w:lang w:eastAsia="zh-CN"/>
              </w:rPr>
              <w:t xml:space="preserve"> </w:t>
            </w:r>
          </w:p>
          <w:p w:rsidR="0090426E" w:rsidRDefault="002123FD">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lastRenderedPageBreak/>
              <w:t xml:space="preserve">We share the same view with other companies that the typo for </w:t>
            </w:r>
            <w:r>
              <w:rPr>
                <w:rFonts w:ascii="Calibri" w:hAnsi="Calibri" w:cs="Calibri"/>
                <w:sz w:val="22"/>
              </w:rPr>
              <w:t xml:space="preserve"> </w:t>
            </w:r>
            <m:oMath>
              <m:sSub>
                <m:sSubPr>
                  <m:ctrlPr>
                    <w:ins w:id="343" w:author="Kevin Lin" w:date="2022-10-11T11:17:00Z">
                      <w:rPr>
                        <w:rFonts w:ascii="Cambria Math" w:eastAsia="Calibri" w:hAnsi="Cambria Math"/>
                        <w:i/>
                        <w:lang w:val="en-US"/>
                      </w:rPr>
                    </w:ins>
                  </m:ctrlPr>
                </m:sSubPr>
                <m:e>
                  <m:r>
                    <w:ins w:id="344" w:author="Kevin Lin" w:date="2022-10-11T11:17:00Z">
                      <w:rPr>
                        <w:rFonts w:ascii="Cambria Math" w:eastAsia="Calibri"/>
                        <w:lang w:val="en-US"/>
                      </w:rPr>
                      <m:t>P</m:t>
                    </w:ins>
                  </m:r>
                </m:e>
                <m:sub>
                  <m:r>
                    <w:ins w:id="345" w:author="Kevin Lin" w:date="2022-10-11T11:17:00Z">
                      <m:rPr>
                        <m:nor/>
                      </m:rPr>
                      <w:rPr>
                        <w:rFonts w:ascii="Cambria Math" w:eastAsia="Calibri"/>
                        <w:lang w:val="en-US"/>
                      </w:rPr>
                      <m:t>rsvp_TX</m:t>
                    </w:ins>
                  </m:r>
                  <m:ctrlPr>
                    <w:ins w:id="346" w:author="Kevin Lin" w:date="2022-10-11T11:17:00Z">
                      <w:rPr>
                        <w:rFonts w:ascii="Cambria Math" w:eastAsia="Calibri" w:hAnsi="Cambria Math"/>
                        <w:lang w:val="en-US"/>
                      </w:rPr>
                    </w:ins>
                  </m:ctrlPr>
                </m:sub>
              </m:sSub>
              <m:r>
                <w:ins w:id="347"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348" w:author="Kevin Lin" w:date="2022-10-11T11:18:00Z">
                      <w:rPr>
                        <w:rFonts w:ascii="Cambria Math" w:eastAsia="Calibri" w:hAnsi="Cambria Math"/>
                        <w:i/>
                        <w:color w:val="000000" w:themeColor="text1"/>
                        <w:lang w:val="en-US"/>
                      </w:rPr>
                    </w:ins>
                  </m:ctrlPr>
                </m:sSubPr>
                <m:e>
                  <m:r>
                    <w:ins w:id="349" w:author="Kevin Lin" w:date="2022-10-11T11:18:00Z">
                      <w:rPr>
                        <w:rFonts w:ascii="Cambria Math" w:eastAsia="Calibri"/>
                        <w:color w:val="000000" w:themeColor="text1"/>
                        <w:lang w:val="en-US"/>
                      </w:rPr>
                      <m:t>P</m:t>
                    </w:ins>
                  </m:r>
                </m:e>
                <m:sub>
                  <m:r>
                    <w:ins w:id="350" w:author="Kevin Lin" w:date="2022-10-11T11:18:00Z">
                      <m:rPr>
                        <m:nor/>
                      </m:rPr>
                      <w:rPr>
                        <w:rFonts w:ascii="Cambria Math" w:eastAsia="Calibri"/>
                        <w:color w:val="000000" w:themeColor="text1"/>
                        <w:lang w:val="en-US"/>
                      </w:rPr>
                      <m:t>rsvp_TX</m:t>
                    </w:ins>
                  </m:r>
                  <m:ctrlPr>
                    <w:ins w:id="351" w:author="Kevin Lin" w:date="2022-10-11T11:18:00Z">
                      <w:rPr>
                        <w:rFonts w:ascii="Cambria Math" w:eastAsia="Calibri" w:hAnsi="Cambria Math"/>
                        <w:color w:val="000000" w:themeColor="text1"/>
                        <w:lang w:val="en-US"/>
                      </w:rPr>
                    </w:ins>
                  </m:ctrlPr>
                </m:sub>
              </m:sSub>
              <m:r>
                <w:ins w:id="352" w:author="Kevin Lin" w:date="2022-10-11T11:18:00Z">
                  <w:rPr>
                    <w:rFonts w:ascii="Cambria Math" w:eastAsia="Malgun Gothic" w:hAnsi="Cambria Math"/>
                    <w:color w:val="000000" w:themeColor="text1"/>
                    <w:lang w:val="en-US"/>
                  </w:rPr>
                  <m:t>=0</m:t>
                </w:ins>
              </m:r>
            </m:oMath>
            <w:r>
              <w:rPr>
                <w:rFonts w:ascii="Calibri" w:eastAsiaTheme="minorEastAsia" w:hAnsi="Calibri" w:cs="Calibri"/>
                <w:color w:val="000000" w:themeColor="text1"/>
                <w:lang w:val="en-US" w:eastAsia="zh-CN"/>
              </w:rPr>
              <w:t xml:space="preserve"> </w:t>
            </w:r>
            <w:r>
              <w:rPr>
                <w:rFonts w:ascii="Calibri" w:eastAsiaTheme="minorEastAsia" w:hAnsi="Calibri" w:cs="Calibri"/>
                <w:sz w:val="22"/>
                <w:lang w:eastAsia="zh-CN"/>
              </w:rPr>
              <w:t>should be modified.</w:t>
            </w:r>
          </w:p>
        </w:tc>
      </w:tr>
      <w:tr w:rsidR="0090426E">
        <w:tc>
          <w:tcPr>
            <w:tcW w:w="1680" w:type="dxa"/>
          </w:tcPr>
          <w:p w:rsidR="0090426E" w:rsidRDefault="002123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8096" w:type="dxa"/>
          </w:tcPr>
          <w:p w:rsidR="0090426E" w:rsidRDefault="002123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ame comments about </w:t>
            </w:r>
            <m:oMath>
              <m:sSub>
                <m:sSubPr>
                  <m:ctrlPr>
                    <w:ins w:id="353" w:author="Kevin Lin" w:date="2022-10-11T11:17:00Z">
                      <w:rPr>
                        <w:rFonts w:ascii="Cambria Math" w:eastAsia="Calibri" w:hAnsi="Cambria Math"/>
                        <w:i/>
                        <w:lang w:val="en-US"/>
                      </w:rPr>
                    </w:ins>
                  </m:ctrlPr>
                </m:sSubPr>
                <m:e>
                  <m:r>
                    <w:ins w:id="354" w:author="Kevin Lin" w:date="2022-10-11T11:17:00Z">
                      <w:rPr>
                        <w:rFonts w:ascii="Cambria Math" w:eastAsia="Calibri"/>
                        <w:lang w:val="en-US"/>
                      </w:rPr>
                      <m:t>P</m:t>
                    </w:ins>
                  </m:r>
                </m:e>
                <m:sub>
                  <m:r>
                    <w:ins w:id="355" w:author="Kevin Lin" w:date="2022-10-11T11:17:00Z">
                      <m:rPr>
                        <m:nor/>
                      </m:rPr>
                      <w:rPr>
                        <w:rFonts w:ascii="Cambria Math" w:eastAsia="Calibri"/>
                        <w:lang w:val="en-US"/>
                      </w:rPr>
                      <m:t>rsvp_TX</m:t>
                    </w:ins>
                  </m:r>
                  <m:ctrlPr>
                    <w:ins w:id="356" w:author="Kevin Lin" w:date="2022-10-11T11:17:00Z">
                      <w:rPr>
                        <w:rFonts w:ascii="Cambria Math" w:eastAsia="Calibri" w:hAnsi="Cambria Math"/>
                        <w:lang w:val="en-US"/>
                      </w:rPr>
                    </w:ins>
                  </m:ctrlPr>
                </m:sub>
              </m:sSub>
              <m:r>
                <w:ins w:id="357"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358" w:author="Kevin Lin" w:date="2022-10-11T11:18:00Z">
                      <w:rPr>
                        <w:rFonts w:ascii="Cambria Math" w:eastAsia="Calibri" w:hAnsi="Cambria Math"/>
                        <w:i/>
                        <w:color w:val="000000" w:themeColor="text1"/>
                        <w:lang w:val="en-US"/>
                      </w:rPr>
                    </w:ins>
                  </m:ctrlPr>
                </m:sSubPr>
                <m:e>
                  <m:r>
                    <w:ins w:id="359" w:author="Kevin Lin" w:date="2022-10-11T11:18:00Z">
                      <w:rPr>
                        <w:rFonts w:ascii="Cambria Math" w:eastAsia="Calibri"/>
                        <w:color w:val="000000" w:themeColor="text1"/>
                        <w:lang w:val="en-US"/>
                      </w:rPr>
                      <m:t>P</m:t>
                    </w:ins>
                  </m:r>
                </m:e>
                <m:sub>
                  <m:r>
                    <w:ins w:id="360" w:author="Kevin Lin" w:date="2022-10-11T11:18:00Z">
                      <m:rPr>
                        <m:nor/>
                      </m:rPr>
                      <w:rPr>
                        <w:rFonts w:ascii="Cambria Math" w:eastAsia="Calibri"/>
                        <w:color w:val="000000" w:themeColor="text1"/>
                        <w:lang w:val="en-US"/>
                      </w:rPr>
                      <m:t>rsvp_TX</m:t>
                    </w:ins>
                  </m:r>
                  <m:ctrlPr>
                    <w:ins w:id="361" w:author="Kevin Lin" w:date="2022-10-11T11:18:00Z">
                      <w:rPr>
                        <w:rFonts w:ascii="Cambria Math" w:eastAsia="Calibri" w:hAnsi="Cambria Math"/>
                        <w:color w:val="000000" w:themeColor="text1"/>
                        <w:lang w:val="en-US"/>
                      </w:rPr>
                    </w:ins>
                  </m:ctrlPr>
                </m:sub>
              </m:sSub>
              <m:r>
                <w:ins w:id="362"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90426E">
        <w:tc>
          <w:tcPr>
            <w:tcW w:w="1680" w:type="dxa"/>
          </w:tcPr>
          <w:p w:rsidR="0090426E" w:rsidRDefault="002123F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rsidR="0090426E" w:rsidRDefault="002123F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hold the same view with Sharp regarding </w:t>
            </w:r>
            <m:oMath>
              <m:sSub>
                <m:sSubPr>
                  <m:ctrlPr>
                    <w:ins w:id="363" w:author="Kevin Lin" w:date="2022-10-11T11:17:00Z">
                      <w:rPr>
                        <w:rFonts w:ascii="Cambria Math" w:eastAsia="Calibri" w:hAnsi="Cambria Math"/>
                        <w:i/>
                        <w:lang w:val="en-US"/>
                      </w:rPr>
                    </w:ins>
                  </m:ctrlPr>
                </m:sSubPr>
                <m:e>
                  <m:r>
                    <w:ins w:id="364" w:author="Kevin Lin" w:date="2022-10-11T11:17:00Z">
                      <w:rPr>
                        <w:rFonts w:ascii="Cambria Math" w:eastAsia="Calibri"/>
                        <w:lang w:val="en-US"/>
                      </w:rPr>
                      <m:t>P</m:t>
                    </w:ins>
                  </m:r>
                </m:e>
                <m:sub>
                  <m:r>
                    <w:ins w:id="365" w:author="Kevin Lin" w:date="2022-10-11T11:17:00Z">
                      <m:rPr>
                        <m:nor/>
                      </m:rPr>
                      <w:rPr>
                        <w:rFonts w:ascii="Cambria Math" w:eastAsia="Calibri"/>
                        <w:lang w:val="en-US"/>
                      </w:rPr>
                      <m:t>rsvp_TX</m:t>
                    </w:ins>
                  </m:r>
                  <m:ctrlPr>
                    <w:ins w:id="366" w:author="Kevin Lin" w:date="2022-10-11T11:17:00Z">
                      <w:rPr>
                        <w:rFonts w:ascii="Cambria Math" w:eastAsia="Calibri" w:hAnsi="Cambria Math"/>
                        <w:lang w:val="en-US"/>
                      </w:rPr>
                    </w:ins>
                  </m:ctrlPr>
                </m:sub>
              </m:sSub>
              <m:r>
                <w:ins w:id="367"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368" w:author="Kevin Lin" w:date="2022-10-11T11:18:00Z">
                      <w:rPr>
                        <w:rFonts w:ascii="Cambria Math" w:eastAsia="Calibri" w:hAnsi="Cambria Math"/>
                        <w:i/>
                        <w:color w:val="000000" w:themeColor="text1"/>
                        <w:lang w:val="en-US"/>
                      </w:rPr>
                    </w:ins>
                  </m:ctrlPr>
                </m:sSubPr>
                <m:e>
                  <m:r>
                    <w:ins w:id="369" w:author="Kevin Lin" w:date="2022-10-11T11:18:00Z">
                      <w:rPr>
                        <w:rFonts w:ascii="Cambria Math" w:eastAsia="Calibri"/>
                        <w:color w:val="000000" w:themeColor="text1"/>
                        <w:lang w:val="en-US"/>
                      </w:rPr>
                      <m:t>P</m:t>
                    </w:ins>
                  </m:r>
                </m:e>
                <m:sub>
                  <m:r>
                    <w:ins w:id="370" w:author="Kevin Lin" w:date="2022-10-11T11:18:00Z">
                      <m:rPr>
                        <m:nor/>
                      </m:rPr>
                      <w:rPr>
                        <w:rFonts w:ascii="Cambria Math" w:eastAsia="Calibri"/>
                        <w:color w:val="000000" w:themeColor="text1"/>
                        <w:lang w:val="en-US"/>
                      </w:rPr>
                      <m:t>rsvp_TX</m:t>
                    </w:ins>
                  </m:r>
                  <m:ctrlPr>
                    <w:ins w:id="371" w:author="Kevin Lin" w:date="2022-10-11T11:18:00Z">
                      <w:rPr>
                        <w:rFonts w:ascii="Cambria Math" w:eastAsia="Calibri" w:hAnsi="Cambria Math"/>
                        <w:color w:val="000000" w:themeColor="text1"/>
                        <w:lang w:val="en-US"/>
                      </w:rPr>
                    </w:ins>
                  </m:ctrlPr>
                </m:sub>
              </m:sSub>
              <m:r>
                <w:ins w:id="372"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850154">
        <w:tc>
          <w:tcPr>
            <w:tcW w:w="1680" w:type="dxa"/>
          </w:tcPr>
          <w:p w:rsidR="00850154" w:rsidRDefault="008501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rsidR="00850154" w:rsidRDefault="008501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ame comments about </w:t>
            </w:r>
            <m:oMath>
              <m:sSub>
                <m:sSubPr>
                  <m:ctrlPr>
                    <w:ins w:id="373" w:author="Kevin Lin" w:date="2022-10-11T11:17:00Z">
                      <w:rPr>
                        <w:rFonts w:ascii="Cambria Math" w:eastAsia="Calibri" w:hAnsi="Cambria Math"/>
                        <w:i/>
                        <w:lang w:val="en-US"/>
                      </w:rPr>
                    </w:ins>
                  </m:ctrlPr>
                </m:sSubPr>
                <m:e>
                  <m:r>
                    <w:ins w:id="374" w:author="Kevin Lin" w:date="2022-10-11T11:17:00Z">
                      <w:rPr>
                        <w:rFonts w:ascii="Cambria Math" w:eastAsia="Calibri"/>
                        <w:lang w:val="en-US"/>
                      </w:rPr>
                      <m:t>P</m:t>
                    </w:ins>
                  </m:r>
                </m:e>
                <m:sub>
                  <m:r>
                    <w:ins w:id="375" w:author="Kevin Lin" w:date="2022-10-11T11:17:00Z">
                      <m:rPr>
                        <m:nor/>
                      </m:rPr>
                      <w:rPr>
                        <w:rFonts w:ascii="Cambria Math" w:eastAsia="Calibri"/>
                        <w:lang w:val="en-US"/>
                      </w:rPr>
                      <m:t>rsvp_TX</m:t>
                    </w:ins>
                  </m:r>
                  <m:ctrlPr>
                    <w:ins w:id="376" w:author="Kevin Lin" w:date="2022-10-11T11:17:00Z">
                      <w:rPr>
                        <w:rFonts w:ascii="Cambria Math" w:eastAsia="Calibri" w:hAnsi="Cambria Math"/>
                        <w:lang w:val="en-US"/>
                      </w:rPr>
                    </w:ins>
                  </m:ctrlPr>
                </m:sub>
              </m:sSub>
              <m:r>
                <w:ins w:id="377"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378" w:author="Kevin Lin" w:date="2022-10-11T11:18:00Z">
                      <w:rPr>
                        <w:rFonts w:ascii="Cambria Math" w:eastAsia="Calibri" w:hAnsi="Cambria Math"/>
                        <w:i/>
                        <w:color w:val="000000" w:themeColor="text1"/>
                        <w:lang w:val="en-US"/>
                      </w:rPr>
                    </w:ins>
                  </m:ctrlPr>
                </m:sSubPr>
                <m:e>
                  <m:r>
                    <w:ins w:id="379" w:author="Kevin Lin" w:date="2022-10-11T11:18:00Z">
                      <w:rPr>
                        <w:rFonts w:ascii="Cambria Math" w:eastAsia="Calibri"/>
                        <w:color w:val="000000" w:themeColor="text1"/>
                        <w:lang w:val="en-US"/>
                      </w:rPr>
                      <m:t>P</m:t>
                    </w:ins>
                  </m:r>
                </m:e>
                <m:sub>
                  <m:r>
                    <w:ins w:id="380" w:author="Kevin Lin" w:date="2022-10-11T11:18:00Z">
                      <m:rPr>
                        <m:nor/>
                      </m:rPr>
                      <w:rPr>
                        <w:rFonts w:ascii="Cambria Math" w:eastAsia="Calibri"/>
                        <w:color w:val="000000" w:themeColor="text1"/>
                        <w:lang w:val="en-US"/>
                      </w:rPr>
                      <m:t>rsvp_TX</m:t>
                    </w:ins>
                  </m:r>
                  <m:ctrlPr>
                    <w:ins w:id="381" w:author="Kevin Lin" w:date="2022-10-11T11:18:00Z">
                      <w:rPr>
                        <w:rFonts w:ascii="Cambria Math" w:eastAsia="Calibri" w:hAnsi="Cambria Math"/>
                        <w:color w:val="000000" w:themeColor="text1"/>
                        <w:lang w:val="en-US"/>
                      </w:rPr>
                    </w:ins>
                  </m:ctrlPr>
                </m:sub>
              </m:sSub>
              <m:r>
                <w:ins w:id="382"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bookmarkStart w:id="383" w:name="_GoBack"/>
            <w:bookmarkEnd w:id="383"/>
          </w:p>
        </w:tc>
      </w:tr>
    </w:tbl>
    <w:p w:rsidR="0090426E" w:rsidRDefault="0090426E">
      <w:pPr>
        <w:rPr>
          <w:color w:val="000000" w:themeColor="text1"/>
          <w:lang w:eastAsia="zh-CN"/>
        </w:rPr>
      </w:pPr>
    </w:p>
    <w:p w:rsidR="0090426E" w:rsidRDefault="002123FD">
      <w:pPr>
        <w:rPr>
          <w:rFonts w:ascii="Arial" w:eastAsia="宋体" w:hAnsi="Arial"/>
          <w:sz w:val="36"/>
          <w:szCs w:val="20"/>
        </w:rPr>
      </w:pPr>
      <w:r>
        <w:br w:type="page"/>
      </w:r>
    </w:p>
    <w:p w:rsidR="0090426E" w:rsidRDefault="002123FD">
      <w:pPr>
        <w:pStyle w:val="3GPPH1"/>
        <w:numPr>
          <w:ilvl w:val="0"/>
          <w:numId w:val="0"/>
        </w:numPr>
        <w:ind w:left="432" w:hanging="432"/>
      </w:pPr>
      <w:r>
        <w:lastRenderedPageBreak/>
        <w:t>References</w:t>
      </w:r>
    </w:p>
    <w:p w:rsidR="0090426E" w:rsidRDefault="002123FD">
      <w:pPr>
        <w:pStyle w:val="afff1"/>
        <w:numPr>
          <w:ilvl w:val="0"/>
          <w:numId w:val="40"/>
        </w:numPr>
        <w:tabs>
          <w:tab w:val="left" w:pos="1560"/>
        </w:tabs>
        <w:spacing w:after="160" w:line="259" w:lineRule="auto"/>
        <w:ind w:leftChars="0"/>
        <w:contextualSpacing/>
        <w:jc w:val="both"/>
        <w:rPr>
          <w:rFonts w:ascii="Times New Roman" w:hAnsi="Times New Roman"/>
          <w:szCs w:val="20"/>
        </w:rPr>
      </w:pPr>
      <w:hyperlink r:id="rId12" w:history="1">
        <w:r>
          <w:rPr>
            <w:rFonts w:ascii="Times New Roman" w:hAnsi="Times New Roman"/>
            <w:szCs w:val="20"/>
          </w:rPr>
          <w:t>R1-2208386</w:t>
        </w:r>
      </w:hyperlink>
      <w:r>
        <w:rPr>
          <w:rFonts w:ascii="Times New Roman" w:hAnsi="Times New Roman"/>
          <w:szCs w:val="20"/>
        </w:rPr>
        <w:tab/>
        <w:t>Discussion on resolving ambiguous text in 38.214</w:t>
      </w:r>
      <w:r>
        <w:rPr>
          <w:rFonts w:ascii="Times New Roman" w:hAnsi="Times New Roman"/>
          <w:szCs w:val="20"/>
        </w:rPr>
        <w:tab/>
        <w:t>FUTUREWEI</w:t>
      </w:r>
    </w:p>
    <w:p w:rsidR="0090426E" w:rsidRDefault="002123FD">
      <w:pPr>
        <w:pStyle w:val="afff1"/>
        <w:numPr>
          <w:ilvl w:val="0"/>
          <w:numId w:val="40"/>
        </w:numPr>
        <w:tabs>
          <w:tab w:val="left" w:pos="1560"/>
        </w:tabs>
        <w:spacing w:after="160" w:line="259" w:lineRule="auto"/>
        <w:ind w:leftChars="0"/>
        <w:contextualSpacing/>
        <w:jc w:val="both"/>
        <w:rPr>
          <w:rFonts w:ascii="Times New Roman" w:hAnsi="Times New Roman"/>
          <w:szCs w:val="20"/>
        </w:rPr>
      </w:pPr>
      <w:hyperlink r:id="rId13" w:history="1">
        <w:r>
          <w:rPr>
            <w:rStyle w:val="affe"/>
            <w:rFonts w:ascii="Times New Roman" w:hAnsi="Times New Roman"/>
            <w:szCs w:val="20"/>
          </w:rPr>
          <w:t>R1-2208610</w:t>
        </w:r>
      </w:hyperlink>
      <w:r>
        <w:rPr>
          <w:rFonts w:ascii="Times New Roman" w:hAnsi="Times New Roman"/>
          <w:szCs w:val="20"/>
        </w:rPr>
        <w:tab/>
        <w:t>Corrections for partial sensing resource selection</w:t>
      </w:r>
      <w:r>
        <w:rPr>
          <w:rFonts w:ascii="Times New Roman" w:hAnsi="Times New Roman"/>
          <w:szCs w:val="20"/>
        </w:rPr>
        <w:tab/>
        <w:t>vivo</w:t>
      </w:r>
    </w:p>
    <w:p w:rsidR="0090426E" w:rsidRDefault="002123FD">
      <w:pPr>
        <w:pStyle w:val="afff1"/>
        <w:numPr>
          <w:ilvl w:val="0"/>
          <w:numId w:val="40"/>
        </w:numPr>
        <w:tabs>
          <w:tab w:val="left" w:pos="1560"/>
        </w:tabs>
        <w:spacing w:after="160" w:line="259" w:lineRule="auto"/>
        <w:ind w:leftChars="0"/>
        <w:contextualSpacing/>
        <w:jc w:val="both"/>
        <w:rPr>
          <w:rFonts w:ascii="Times New Roman" w:hAnsi="Times New Roman"/>
          <w:szCs w:val="20"/>
        </w:rPr>
      </w:pPr>
      <w:hyperlink r:id="rId14" w:history="1">
        <w:r>
          <w:rPr>
            <w:rStyle w:val="affe"/>
            <w:rFonts w:ascii="Times New Roman" w:hAnsi="Times New Roman"/>
            <w:szCs w:val="20"/>
          </w:rPr>
          <w:t>R1-2208816</w:t>
        </w:r>
      </w:hyperlink>
      <w:r>
        <w:rPr>
          <w:rFonts w:ascii="Times New Roman" w:hAnsi="Times New Roman"/>
          <w:szCs w:val="20"/>
        </w:rPr>
        <w:tab/>
        <w:t>Draft CR on Q formula in step 6c for periodic-based partial sensing</w:t>
      </w:r>
      <w:r>
        <w:rPr>
          <w:rFonts w:ascii="Times New Roman" w:hAnsi="Times New Roman"/>
          <w:szCs w:val="20"/>
        </w:rPr>
        <w:tab/>
        <w:t>OPPO</w:t>
      </w:r>
    </w:p>
    <w:p w:rsidR="0090426E" w:rsidRDefault="002123FD">
      <w:pPr>
        <w:pStyle w:val="afff1"/>
        <w:numPr>
          <w:ilvl w:val="0"/>
          <w:numId w:val="40"/>
        </w:numPr>
        <w:tabs>
          <w:tab w:val="left" w:pos="1560"/>
        </w:tabs>
        <w:spacing w:after="160" w:line="259" w:lineRule="auto"/>
        <w:ind w:leftChars="0"/>
        <w:contextualSpacing/>
        <w:jc w:val="both"/>
        <w:rPr>
          <w:rFonts w:ascii="Times New Roman" w:hAnsi="Times New Roman"/>
          <w:szCs w:val="20"/>
        </w:rPr>
      </w:pPr>
      <w:hyperlink r:id="rId15" w:history="1">
        <w:r>
          <w:rPr>
            <w:rStyle w:val="affe"/>
            <w:rFonts w:ascii="Times New Roman" w:hAnsi="Times New Roman"/>
            <w:szCs w:val="20"/>
          </w:rPr>
          <w:t>R1-2208817</w:t>
        </w:r>
      </w:hyperlink>
      <w:r>
        <w:rPr>
          <w:rFonts w:ascii="Times New Roman" w:hAnsi="Times New Roman"/>
          <w:szCs w:val="20"/>
        </w:rPr>
        <w:tab/>
        <w:t>Draft CR on CPS sensing window</w:t>
      </w:r>
      <w:r>
        <w:rPr>
          <w:rFonts w:ascii="Times New Roman" w:hAnsi="Times New Roman"/>
          <w:szCs w:val="20"/>
        </w:rPr>
        <w:tab/>
        <w:t>OPPO</w:t>
      </w:r>
    </w:p>
    <w:p w:rsidR="0090426E" w:rsidRDefault="002123FD">
      <w:pPr>
        <w:pStyle w:val="afff1"/>
        <w:numPr>
          <w:ilvl w:val="0"/>
          <w:numId w:val="40"/>
        </w:numPr>
        <w:tabs>
          <w:tab w:val="left" w:pos="1560"/>
        </w:tabs>
        <w:spacing w:after="160" w:line="259" w:lineRule="auto"/>
        <w:ind w:leftChars="0"/>
        <w:contextualSpacing/>
        <w:jc w:val="both"/>
        <w:rPr>
          <w:rFonts w:ascii="Times New Roman" w:hAnsi="Times New Roman"/>
          <w:szCs w:val="20"/>
        </w:rPr>
      </w:pPr>
      <w:hyperlink r:id="rId16" w:history="1">
        <w:r>
          <w:rPr>
            <w:rStyle w:val="affe"/>
            <w:rFonts w:ascii="Times New Roman" w:hAnsi="Times New Roman"/>
            <w:szCs w:val="20"/>
          </w:rPr>
          <w:t>R1-2208818</w:t>
        </w:r>
      </w:hyperlink>
      <w:r>
        <w:rPr>
          <w:rFonts w:ascii="Times New Roman" w:hAnsi="Times New Roman"/>
          <w:szCs w:val="20"/>
        </w:rPr>
        <w:tab/>
        <w:t>Draft CR on the description of candidate slo</w:t>
      </w:r>
      <w:r>
        <w:rPr>
          <w:rFonts w:ascii="Times New Roman" w:hAnsi="Times New Roman"/>
          <w:szCs w:val="20"/>
        </w:rPr>
        <w:t>ts for partial sensing</w:t>
      </w:r>
      <w:r>
        <w:rPr>
          <w:rFonts w:ascii="Times New Roman" w:hAnsi="Times New Roman"/>
          <w:szCs w:val="20"/>
        </w:rPr>
        <w:tab/>
        <w:t>OPPO</w:t>
      </w:r>
    </w:p>
    <w:p w:rsidR="0090426E" w:rsidRDefault="002123FD">
      <w:pPr>
        <w:pStyle w:val="afff1"/>
        <w:numPr>
          <w:ilvl w:val="0"/>
          <w:numId w:val="40"/>
        </w:numPr>
        <w:tabs>
          <w:tab w:val="left" w:pos="1560"/>
        </w:tabs>
        <w:spacing w:after="160" w:line="259" w:lineRule="auto"/>
        <w:ind w:leftChars="0"/>
        <w:contextualSpacing/>
        <w:jc w:val="both"/>
        <w:rPr>
          <w:rFonts w:ascii="Times New Roman" w:hAnsi="Times New Roman"/>
          <w:szCs w:val="20"/>
        </w:rPr>
      </w:pPr>
      <w:hyperlink r:id="rId17" w:history="1">
        <w:r>
          <w:rPr>
            <w:rStyle w:val="affe"/>
            <w:rFonts w:ascii="Times New Roman" w:hAnsi="Times New Roman"/>
            <w:szCs w:val="20"/>
          </w:rPr>
          <w:t>R1-2208819</w:t>
        </w:r>
      </w:hyperlink>
      <w:r>
        <w:rPr>
          <w:rFonts w:ascii="Times New Roman" w:hAnsi="Times New Roman"/>
          <w:szCs w:val="20"/>
        </w:rPr>
        <w:tab/>
        <w:t>Draft CR on starting slot and pre-condition in re-evaluation and pre-emption checking for partial sensing</w:t>
      </w:r>
      <w:r>
        <w:rPr>
          <w:rFonts w:ascii="Times New Roman" w:hAnsi="Times New Roman"/>
          <w:szCs w:val="20"/>
        </w:rPr>
        <w:tab/>
        <w:t>OPPO</w:t>
      </w:r>
    </w:p>
    <w:p w:rsidR="0090426E" w:rsidRDefault="002123FD">
      <w:pPr>
        <w:pStyle w:val="afff1"/>
        <w:numPr>
          <w:ilvl w:val="0"/>
          <w:numId w:val="40"/>
        </w:numPr>
        <w:tabs>
          <w:tab w:val="left" w:pos="1560"/>
        </w:tabs>
        <w:spacing w:after="160" w:line="259" w:lineRule="auto"/>
        <w:ind w:leftChars="0"/>
        <w:contextualSpacing/>
        <w:jc w:val="both"/>
        <w:rPr>
          <w:rFonts w:ascii="Times New Roman" w:hAnsi="Times New Roman"/>
          <w:szCs w:val="20"/>
        </w:rPr>
      </w:pPr>
      <w:hyperlink r:id="rId18" w:history="1">
        <w:r>
          <w:rPr>
            <w:rStyle w:val="affe"/>
            <w:rFonts w:ascii="Times New Roman" w:hAnsi="Times New Roman"/>
            <w:szCs w:val="20"/>
          </w:rPr>
          <w:t>R1-2208919</w:t>
        </w:r>
      </w:hyperlink>
      <w:r>
        <w:rPr>
          <w:rFonts w:ascii="Times New Roman" w:hAnsi="Times New Roman"/>
          <w:szCs w:val="20"/>
        </w:rPr>
        <w:tab/>
        <w:t>Correction on the operations of partial sensing</w:t>
      </w:r>
      <w:r>
        <w:rPr>
          <w:rFonts w:ascii="Times New Roman" w:hAnsi="Times New Roman"/>
          <w:szCs w:val="20"/>
        </w:rPr>
        <w:tab/>
        <w:t>CATT, GOHIGH</w:t>
      </w:r>
    </w:p>
    <w:p w:rsidR="0090426E" w:rsidRDefault="002123FD">
      <w:pPr>
        <w:pStyle w:val="afff1"/>
        <w:numPr>
          <w:ilvl w:val="0"/>
          <w:numId w:val="40"/>
        </w:numPr>
        <w:tabs>
          <w:tab w:val="left" w:pos="1560"/>
        </w:tabs>
        <w:spacing w:after="160" w:line="259" w:lineRule="auto"/>
        <w:ind w:leftChars="0"/>
        <w:contextualSpacing/>
        <w:jc w:val="both"/>
        <w:rPr>
          <w:rFonts w:ascii="Times New Roman" w:hAnsi="Times New Roman"/>
          <w:szCs w:val="20"/>
        </w:rPr>
      </w:pPr>
      <w:hyperlink r:id="rId19" w:history="1">
        <w:r>
          <w:rPr>
            <w:rStyle w:val="affe"/>
            <w:rFonts w:ascii="Times New Roman" w:hAnsi="Times New Roman"/>
            <w:szCs w:val="20"/>
          </w:rPr>
          <w:t>R1-2208922</w:t>
        </w:r>
      </w:hyperlink>
      <w:r>
        <w:rPr>
          <w:rFonts w:ascii="Times New Roman" w:hAnsi="Times New Roman"/>
          <w:szCs w:val="20"/>
        </w:rPr>
        <w:tab/>
        <w:t xml:space="preserve">Discussion on remaining issues for R17 </w:t>
      </w:r>
      <w:proofErr w:type="spellStart"/>
      <w:r>
        <w:rPr>
          <w:rFonts w:ascii="Times New Roman" w:hAnsi="Times New Roman"/>
          <w:szCs w:val="20"/>
        </w:rPr>
        <w:t>eSL</w:t>
      </w:r>
      <w:proofErr w:type="spellEnd"/>
      <w:r>
        <w:rPr>
          <w:rFonts w:ascii="Times New Roman" w:hAnsi="Times New Roman"/>
          <w:szCs w:val="20"/>
        </w:rPr>
        <w:t xml:space="preserve"> power</w:t>
      </w:r>
      <w:r>
        <w:rPr>
          <w:rFonts w:ascii="Times New Roman" w:hAnsi="Times New Roman"/>
          <w:szCs w:val="20"/>
        </w:rPr>
        <w:t xml:space="preserve"> saving RA maintenance</w:t>
      </w:r>
      <w:r>
        <w:rPr>
          <w:rFonts w:ascii="Times New Roman" w:hAnsi="Times New Roman"/>
          <w:szCs w:val="20"/>
        </w:rPr>
        <w:tab/>
        <w:t>CATT, GOHIGH</w:t>
      </w:r>
    </w:p>
    <w:p w:rsidR="0090426E" w:rsidRDefault="002123FD">
      <w:pPr>
        <w:pStyle w:val="afff1"/>
        <w:numPr>
          <w:ilvl w:val="0"/>
          <w:numId w:val="40"/>
        </w:numPr>
        <w:tabs>
          <w:tab w:val="left" w:pos="1560"/>
        </w:tabs>
        <w:spacing w:after="160" w:line="259" w:lineRule="auto"/>
        <w:ind w:leftChars="0"/>
        <w:contextualSpacing/>
        <w:jc w:val="both"/>
        <w:rPr>
          <w:rFonts w:ascii="Times New Roman" w:hAnsi="Times New Roman"/>
          <w:szCs w:val="20"/>
        </w:rPr>
      </w:pPr>
      <w:hyperlink r:id="rId20" w:history="1">
        <w:r>
          <w:rPr>
            <w:rStyle w:val="affe"/>
            <w:rFonts w:ascii="Times New Roman" w:hAnsi="Times New Roman"/>
            <w:szCs w:val="20"/>
          </w:rPr>
          <w:t>R1-2209309</w:t>
        </w:r>
      </w:hyperlink>
      <w:r>
        <w:rPr>
          <w:rFonts w:ascii="Times New Roman" w:hAnsi="Times New Roman"/>
          <w:szCs w:val="20"/>
        </w:rPr>
        <w:tab/>
        <w:t>Corrections on the selection of Y or Y’ candidate slots for partial sensing</w:t>
      </w:r>
      <w:r>
        <w:rPr>
          <w:rFonts w:ascii="Times New Roman" w:hAnsi="Times New Roman"/>
          <w:szCs w:val="20"/>
        </w:rPr>
        <w:tab/>
        <w:t>CMCC</w:t>
      </w:r>
    </w:p>
    <w:p w:rsidR="0090426E" w:rsidRDefault="002123FD">
      <w:pPr>
        <w:pStyle w:val="afff1"/>
        <w:numPr>
          <w:ilvl w:val="0"/>
          <w:numId w:val="40"/>
        </w:numPr>
        <w:tabs>
          <w:tab w:val="left" w:pos="1560"/>
        </w:tabs>
        <w:spacing w:after="160" w:line="259" w:lineRule="auto"/>
        <w:ind w:leftChars="0"/>
        <w:contextualSpacing/>
        <w:jc w:val="both"/>
        <w:rPr>
          <w:rFonts w:ascii="Times New Roman" w:hAnsi="Times New Roman"/>
          <w:szCs w:val="20"/>
        </w:rPr>
      </w:pPr>
      <w:hyperlink r:id="rId21" w:history="1">
        <w:r>
          <w:rPr>
            <w:rStyle w:val="affe"/>
            <w:rFonts w:ascii="Times New Roman" w:hAnsi="Times New Roman"/>
            <w:szCs w:val="20"/>
          </w:rPr>
          <w:t>R1-2209562</w:t>
        </w:r>
      </w:hyperlink>
      <w:r>
        <w:rPr>
          <w:rFonts w:ascii="Times New Roman" w:hAnsi="Times New Roman"/>
          <w:szCs w:val="20"/>
        </w:rPr>
        <w:tab/>
        <w:t>Correction on Q formula for the second most recent periodic sensing occasion</w:t>
      </w:r>
      <w:r>
        <w:rPr>
          <w:rFonts w:ascii="Times New Roman" w:hAnsi="Times New Roman"/>
          <w:szCs w:val="20"/>
        </w:rPr>
        <w:tab/>
        <w:t>Apple</w:t>
      </w:r>
    </w:p>
    <w:p w:rsidR="0090426E" w:rsidRDefault="002123FD">
      <w:pPr>
        <w:pStyle w:val="afff1"/>
        <w:numPr>
          <w:ilvl w:val="0"/>
          <w:numId w:val="40"/>
        </w:numPr>
        <w:tabs>
          <w:tab w:val="left" w:pos="1560"/>
        </w:tabs>
        <w:spacing w:after="160" w:line="259" w:lineRule="auto"/>
        <w:ind w:leftChars="0"/>
        <w:contextualSpacing/>
        <w:jc w:val="both"/>
        <w:rPr>
          <w:rFonts w:ascii="Times New Roman" w:hAnsi="Times New Roman"/>
          <w:szCs w:val="20"/>
        </w:rPr>
      </w:pPr>
      <w:hyperlink r:id="rId22" w:history="1">
        <w:r>
          <w:rPr>
            <w:rStyle w:val="affe"/>
            <w:rFonts w:ascii="Times New Roman" w:hAnsi="Times New Roman"/>
            <w:szCs w:val="20"/>
          </w:rPr>
          <w:t>R1-2209563</w:t>
        </w:r>
      </w:hyperlink>
      <w:r>
        <w:rPr>
          <w:rFonts w:ascii="Times New Roman" w:hAnsi="Times New Roman"/>
          <w:szCs w:val="20"/>
        </w:rPr>
        <w:tab/>
        <w:t xml:space="preserve">Correction on CPS monitoring length during </w:t>
      </w:r>
      <w:proofErr w:type="spellStart"/>
      <w:r>
        <w:rPr>
          <w:rFonts w:ascii="Times New Roman" w:hAnsi="Times New Roman"/>
          <w:szCs w:val="20"/>
        </w:rPr>
        <w:t>sidel</w:t>
      </w:r>
      <w:r>
        <w:rPr>
          <w:rFonts w:ascii="Times New Roman" w:hAnsi="Times New Roman"/>
          <w:szCs w:val="20"/>
        </w:rPr>
        <w:t>ink</w:t>
      </w:r>
      <w:proofErr w:type="spellEnd"/>
      <w:r>
        <w:rPr>
          <w:rFonts w:ascii="Times New Roman" w:hAnsi="Times New Roman"/>
          <w:szCs w:val="20"/>
        </w:rPr>
        <w:t xml:space="preserve"> DRX inactive time</w:t>
      </w:r>
      <w:r>
        <w:rPr>
          <w:rFonts w:ascii="Times New Roman" w:hAnsi="Times New Roman"/>
          <w:szCs w:val="20"/>
        </w:rPr>
        <w:tab/>
        <w:t>Apple</w:t>
      </w:r>
    </w:p>
    <w:p w:rsidR="0090426E" w:rsidRDefault="002123FD">
      <w:pPr>
        <w:pStyle w:val="afff1"/>
        <w:numPr>
          <w:ilvl w:val="0"/>
          <w:numId w:val="40"/>
        </w:numPr>
        <w:tabs>
          <w:tab w:val="left" w:pos="1560"/>
        </w:tabs>
        <w:spacing w:after="160" w:line="259" w:lineRule="auto"/>
        <w:ind w:leftChars="0"/>
        <w:contextualSpacing/>
        <w:jc w:val="both"/>
        <w:rPr>
          <w:rFonts w:ascii="Times New Roman" w:hAnsi="Times New Roman"/>
          <w:szCs w:val="20"/>
        </w:rPr>
      </w:pPr>
      <w:hyperlink r:id="rId23" w:history="1">
        <w:r>
          <w:rPr>
            <w:rStyle w:val="affe"/>
            <w:rFonts w:ascii="Times New Roman" w:hAnsi="Times New Roman"/>
            <w:szCs w:val="20"/>
          </w:rPr>
          <w:t>R1-2209676</w:t>
        </w:r>
      </w:hyperlink>
      <w:r>
        <w:rPr>
          <w:rFonts w:ascii="Times New Roman" w:hAnsi="Times New Roman"/>
          <w:szCs w:val="20"/>
        </w:rPr>
        <w:tab/>
        <w:t>Clarification on pre-emption and re-evaluation for periodic transmission in partial sensing</w:t>
      </w:r>
      <w:r>
        <w:rPr>
          <w:rFonts w:ascii="Times New Roman" w:hAnsi="Times New Roman"/>
          <w:szCs w:val="20"/>
        </w:rPr>
        <w:tab/>
        <w:t>Sharp</w:t>
      </w:r>
    </w:p>
    <w:p w:rsidR="0090426E" w:rsidRDefault="002123FD">
      <w:pPr>
        <w:pStyle w:val="afff1"/>
        <w:numPr>
          <w:ilvl w:val="0"/>
          <w:numId w:val="40"/>
        </w:numPr>
        <w:tabs>
          <w:tab w:val="left" w:pos="1560"/>
        </w:tabs>
        <w:spacing w:after="160" w:line="259" w:lineRule="auto"/>
        <w:ind w:leftChars="0"/>
        <w:contextualSpacing/>
        <w:jc w:val="both"/>
        <w:rPr>
          <w:rFonts w:ascii="Times New Roman" w:hAnsi="Times New Roman"/>
          <w:szCs w:val="20"/>
        </w:rPr>
      </w:pPr>
      <w:hyperlink r:id="rId24" w:history="1">
        <w:r>
          <w:rPr>
            <w:rStyle w:val="affe"/>
            <w:rFonts w:ascii="Times New Roman" w:hAnsi="Times New Roman"/>
            <w:szCs w:val="20"/>
          </w:rPr>
          <w:t>R1-2209677</w:t>
        </w:r>
      </w:hyperlink>
      <w:r>
        <w:rPr>
          <w:rFonts w:ascii="Times New Roman" w:hAnsi="Times New Roman"/>
          <w:szCs w:val="20"/>
        </w:rPr>
        <w:tab/>
        <w:t>Clarification on monitoring slots for pre-emption check due to half-duplex constraint in partial sensing</w:t>
      </w:r>
      <w:r>
        <w:rPr>
          <w:rFonts w:ascii="Times New Roman" w:hAnsi="Times New Roman"/>
          <w:szCs w:val="20"/>
        </w:rPr>
        <w:tab/>
        <w:t>Sharp</w:t>
      </w:r>
    </w:p>
    <w:p w:rsidR="0090426E" w:rsidRDefault="002123FD">
      <w:pPr>
        <w:pStyle w:val="afff1"/>
        <w:numPr>
          <w:ilvl w:val="0"/>
          <w:numId w:val="40"/>
        </w:numPr>
        <w:tabs>
          <w:tab w:val="left" w:pos="1560"/>
        </w:tabs>
        <w:spacing w:after="160" w:line="259" w:lineRule="auto"/>
        <w:ind w:leftChars="0"/>
        <w:contextualSpacing/>
        <w:jc w:val="both"/>
        <w:rPr>
          <w:rFonts w:ascii="Times New Roman" w:hAnsi="Times New Roman"/>
          <w:szCs w:val="20"/>
        </w:rPr>
      </w:pPr>
      <w:hyperlink r:id="rId25" w:history="1">
        <w:r>
          <w:rPr>
            <w:rStyle w:val="affe"/>
            <w:rFonts w:ascii="Times New Roman" w:hAnsi="Times New Roman"/>
            <w:szCs w:val="20"/>
          </w:rPr>
          <w:t>R1-2209678</w:t>
        </w:r>
      </w:hyperlink>
      <w:r>
        <w:rPr>
          <w:rFonts w:ascii="Times New Roman" w:hAnsi="Times New Roman"/>
          <w:szCs w:val="20"/>
        </w:rPr>
        <w:tab/>
        <w:t xml:space="preserve">Correction </w:t>
      </w:r>
      <w:r>
        <w:rPr>
          <w:rFonts w:ascii="Times New Roman" w:hAnsi="Times New Roman"/>
          <w:szCs w:val="20"/>
        </w:rPr>
        <w:t>on candidate slots selection for partial sensing</w:t>
      </w:r>
      <w:r>
        <w:rPr>
          <w:rFonts w:ascii="Times New Roman" w:hAnsi="Times New Roman"/>
          <w:szCs w:val="20"/>
        </w:rPr>
        <w:tab/>
        <w:t>Sharp</w:t>
      </w:r>
    </w:p>
    <w:p w:rsidR="0090426E" w:rsidRDefault="002123FD">
      <w:pPr>
        <w:pStyle w:val="afff1"/>
        <w:numPr>
          <w:ilvl w:val="0"/>
          <w:numId w:val="40"/>
        </w:numPr>
        <w:tabs>
          <w:tab w:val="left" w:pos="1560"/>
        </w:tabs>
        <w:spacing w:after="160" w:line="259" w:lineRule="auto"/>
        <w:ind w:leftChars="0"/>
        <w:contextualSpacing/>
        <w:jc w:val="both"/>
        <w:rPr>
          <w:rFonts w:ascii="Times New Roman" w:hAnsi="Times New Roman"/>
          <w:szCs w:val="20"/>
        </w:rPr>
      </w:pPr>
      <w:hyperlink r:id="rId26" w:history="1">
        <w:r>
          <w:rPr>
            <w:rStyle w:val="affe"/>
            <w:rFonts w:ascii="Times New Roman" w:hAnsi="Times New Roman"/>
            <w:szCs w:val="20"/>
          </w:rPr>
          <w:t>R1-2209680</w:t>
        </w:r>
      </w:hyperlink>
      <w:r>
        <w:rPr>
          <w:rFonts w:ascii="Times New Roman" w:hAnsi="Times New Roman"/>
          <w:szCs w:val="20"/>
        </w:rPr>
        <w:tab/>
        <w:t>Clarification on Preserve for periodic based partial sensing</w:t>
      </w:r>
      <w:r>
        <w:rPr>
          <w:rFonts w:ascii="Times New Roman" w:hAnsi="Times New Roman"/>
          <w:szCs w:val="20"/>
        </w:rPr>
        <w:tab/>
        <w:t>Sharp</w:t>
      </w:r>
    </w:p>
    <w:p w:rsidR="0090426E" w:rsidRDefault="002123FD">
      <w:pPr>
        <w:pStyle w:val="afff1"/>
        <w:numPr>
          <w:ilvl w:val="0"/>
          <w:numId w:val="40"/>
        </w:numPr>
        <w:tabs>
          <w:tab w:val="left" w:pos="1560"/>
        </w:tabs>
        <w:spacing w:after="160" w:line="259" w:lineRule="auto"/>
        <w:ind w:leftChars="0"/>
        <w:contextualSpacing/>
        <w:jc w:val="both"/>
        <w:rPr>
          <w:rFonts w:ascii="Times New Roman" w:hAnsi="Times New Roman"/>
          <w:szCs w:val="20"/>
        </w:rPr>
      </w:pPr>
      <w:hyperlink r:id="rId27" w:history="1">
        <w:r>
          <w:rPr>
            <w:rStyle w:val="affe"/>
            <w:rFonts w:ascii="Times New Roman" w:hAnsi="Times New Roman"/>
            <w:szCs w:val="20"/>
          </w:rPr>
          <w:t>R1-2209681</w:t>
        </w:r>
      </w:hyperlink>
      <w:r>
        <w:rPr>
          <w:rFonts w:ascii="Times New Roman" w:hAnsi="Times New Roman"/>
          <w:szCs w:val="20"/>
        </w:rPr>
        <w:tab/>
        <w:t>Clarification on candidate slots for aperiodic transmission in partial sensing</w:t>
      </w:r>
      <w:r>
        <w:rPr>
          <w:rFonts w:ascii="Times New Roman" w:hAnsi="Times New Roman"/>
          <w:szCs w:val="20"/>
        </w:rPr>
        <w:tab/>
        <w:t>Sharp</w:t>
      </w:r>
    </w:p>
    <w:p w:rsidR="0090426E" w:rsidRDefault="002123FD">
      <w:pPr>
        <w:pStyle w:val="afff1"/>
        <w:numPr>
          <w:ilvl w:val="0"/>
          <w:numId w:val="40"/>
        </w:numPr>
        <w:tabs>
          <w:tab w:val="left" w:pos="1560"/>
        </w:tabs>
        <w:spacing w:after="160" w:line="259" w:lineRule="auto"/>
        <w:ind w:leftChars="0"/>
        <w:contextualSpacing/>
        <w:jc w:val="both"/>
        <w:rPr>
          <w:rFonts w:ascii="Times New Roman" w:hAnsi="Times New Roman"/>
          <w:szCs w:val="20"/>
        </w:rPr>
      </w:pPr>
      <w:hyperlink r:id="rId28" w:history="1">
        <w:r>
          <w:rPr>
            <w:rStyle w:val="affe"/>
            <w:rFonts w:ascii="Times New Roman" w:hAnsi="Times New Roman"/>
            <w:szCs w:val="20"/>
          </w:rPr>
          <w:t>R1-220968</w:t>
        </w:r>
        <w:r>
          <w:rPr>
            <w:rStyle w:val="affe"/>
            <w:rFonts w:ascii="Times New Roman" w:hAnsi="Times New Roman"/>
            <w:szCs w:val="20"/>
          </w:rPr>
          <w:t>3</w:t>
        </w:r>
      </w:hyperlink>
      <w:r>
        <w:rPr>
          <w:rFonts w:ascii="Times New Roman" w:hAnsi="Times New Roman"/>
          <w:szCs w:val="20"/>
        </w:rPr>
        <w:tab/>
        <w:t xml:space="preserve">Remaining issues on NR </w:t>
      </w:r>
      <w:proofErr w:type="spellStart"/>
      <w:r>
        <w:rPr>
          <w:rFonts w:ascii="Times New Roman" w:hAnsi="Times New Roman"/>
          <w:szCs w:val="20"/>
        </w:rPr>
        <w:t>sidelink</w:t>
      </w:r>
      <w:proofErr w:type="spellEnd"/>
      <w:r>
        <w:rPr>
          <w:rFonts w:ascii="Times New Roman" w:hAnsi="Times New Roman"/>
          <w:szCs w:val="20"/>
        </w:rPr>
        <w:t xml:space="preserve"> enhancement</w:t>
      </w:r>
      <w:r>
        <w:rPr>
          <w:rFonts w:ascii="Times New Roman" w:hAnsi="Times New Roman"/>
          <w:szCs w:val="20"/>
        </w:rPr>
        <w:tab/>
        <w:t>Sharp</w:t>
      </w:r>
    </w:p>
    <w:p w:rsidR="0090426E" w:rsidRDefault="002123FD">
      <w:pPr>
        <w:pStyle w:val="afff1"/>
        <w:numPr>
          <w:ilvl w:val="0"/>
          <w:numId w:val="40"/>
        </w:numPr>
        <w:tabs>
          <w:tab w:val="left" w:pos="1560"/>
        </w:tabs>
        <w:spacing w:after="160" w:line="259" w:lineRule="auto"/>
        <w:ind w:leftChars="0"/>
        <w:contextualSpacing/>
        <w:jc w:val="both"/>
        <w:rPr>
          <w:rFonts w:ascii="Times New Roman" w:hAnsi="Times New Roman"/>
          <w:szCs w:val="20"/>
        </w:rPr>
      </w:pPr>
      <w:hyperlink r:id="rId29" w:history="1">
        <w:r>
          <w:rPr>
            <w:rStyle w:val="affe"/>
            <w:rFonts w:ascii="Times New Roman" w:hAnsi="Times New Roman"/>
            <w:szCs w:val="20"/>
          </w:rPr>
          <w:t>R1-2209827</w:t>
        </w:r>
      </w:hyperlink>
      <w:r>
        <w:rPr>
          <w:rFonts w:ascii="Times New Roman" w:hAnsi="Times New Roman"/>
          <w:szCs w:val="20"/>
        </w:rPr>
        <w:tab/>
        <w:t>Correction on Q formula in step 6 of sensing and resource exclusion procedure in TS 38.214</w:t>
      </w:r>
      <w:r>
        <w:rPr>
          <w:rFonts w:ascii="Times New Roman" w:hAnsi="Times New Roman"/>
          <w:szCs w:val="20"/>
        </w:rPr>
        <w:tab/>
        <w:t xml:space="preserve">Huawei, </w:t>
      </w:r>
      <w:proofErr w:type="spellStart"/>
      <w:r>
        <w:rPr>
          <w:rFonts w:ascii="Times New Roman" w:hAnsi="Times New Roman"/>
          <w:szCs w:val="20"/>
        </w:rPr>
        <w:t>HiSilicon</w:t>
      </w:r>
      <w:proofErr w:type="spellEnd"/>
    </w:p>
    <w:p w:rsidR="0090426E" w:rsidRDefault="002123FD">
      <w:pPr>
        <w:pStyle w:val="afff1"/>
        <w:numPr>
          <w:ilvl w:val="0"/>
          <w:numId w:val="40"/>
        </w:numPr>
        <w:tabs>
          <w:tab w:val="left" w:pos="1560"/>
        </w:tabs>
        <w:spacing w:after="160" w:line="259" w:lineRule="auto"/>
        <w:ind w:leftChars="0"/>
        <w:contextualSpacing/>
        <w:jc w:val="both"/>
        <w:rPr>
          <w:rFonts w:ascii="Times New Roman" w:hAnsi="Times New Roman"/>
          <w:szCs w:val="20"/>
        </w:rPr>
      </w:pPr>
      <w:hyperlink r:id="rId30" w:history="1">
        <w:r>
          <w:rPr>
            <w:rStyle w:val="affe"/>
            <w:rFonts w:ascii="Times New Roman" w:hAnsi="Times New Roman"/>
            <w:szCs w:val="20"/>
          </w:rPr>
          <w:t>R1-2209828</w:t>
        </w:r>
      </w:hyperlink>
      <w:r>
        <w:rPr>
          <w:rFonts w:ascii="Times New Roman" w:hAnsi="Times New Roman"/>
          <w:szCs w:val="20"/>
        </w:rPr>
        <w:tab/>
        <w:t>Correction on description of random resource selection in TS 38.214</w:t>
      </w:r>
      <w:r>
        <w:rPr>
          <w:rFonts w:ascii="Times New Roman" w:hAnsi="Times New Roman"/>
          <w:szCs w:val="20"/>
        </w:rPr>
        <w:tab/>
        <w:t xml:space="preserve">Huawei, </w:t>
      </w:r>
      <w:proofErr w:type="spellStart"/>
      <w:r>
        <w:rPr>
          <w:rFonts w:ascii="Times New Roman" w:hAnsi="Times New Roman"/>
          <w:szCs w:val="20"/>
        </w:rPr>
        <w:t>HiSilicon</w:t>
      </w:r>
      <w:proofErr w:type="spellEnd"/>
    </w:p>
    <w:p w:rsidR="0090426E" w:rsidRDefault="002123FD">
      <w:pPr>
        <w:pStyle w:val="afff1"/>
        <w:numPr>
          <w:ilvl w:val="0"/>
          <w:numId w:val="40"/>
        </w:numPr>
        <w:tabs>
          <w:tab w:val="left" w:pos="1560"/>
        </w:tabs>
        <w:spacing w:after="160" w:line="259" w:lineRule="auto"/>
        <w:ind w:leftChars="0"/>
        <w:contextualSpacing/>
        <w:jc w:val="both"/>
        <w:rPr>
          <w:rFonts w:ascii="Times New Roman" w:hAnsi="Times New Roman"/>
          <w:szCs w:val="20"/>
        </w:rPr>
      </w:pPr>
      <w:hyperlink r:id="rId31" w:history="1">
        <w:r>
          <w:rPr>
            <w:rStyle w:val="affe"/>
            <w:rFonts w:ascii="Times New Roman" w:hAnsi="Times New Roman"/>
            <w:szCs w:val="20"/>
          </w:rPr>
          <w:t>R1-2209874</w:t>
        </w:r>
      </w:hyperlink>
      <w:r>
        <w:rPr>
          <w:rFonts w:ascii="Times New Roman" w:hAnsi="Times New Roman"/>
          <w:szCs w:val="20"/>
        </w:rPr>
        <w:tab/>
        <w:t>Draft CR on half-duplex consideration for SL re-evaluation/pre-emption check</w:t>
      </w:r>
      <w:r>
        <w:rPr>
          <w:rFonts w:ascii="Times New Roman" w:hAnsi="Times New Roman"/>
          <w:szCs w:val="20"/>
        </w:rPr>
        <w:tab/>
        <w:t>NTT DOCOMO, INC.</w:t>
      </w:r>
    </w:p>
    <w:p w:rsidR="0090426E" w:rsidRDefault="002123FD">
      <w:pPr>
        <w:pStyle w:val="afff1"/>
        <w:numPr>
          <w:ilvl w:val="0"/>
          <w:numId w:val="40"/>
        </w:numPr>
        <w:tabs>
          <w:tab w:val="left" w:pos="1560"/>
        </w:tabs>
        <w:spacing w:after="160" w:line="259" w:lineRule="auto"/>
        <w:ind w:leftChars="0"/>
        <w:contextualSpacing/>
        <w:jc w:val="both"/>
        <w:rPr>
          <w:rFonts w:ascii="Times New Roman" w:hAnsi="Times New Roman"/>
          <w:szCs w:val="20"/>
        </w:rPr>
      </w:pPr>
      <w:hyperlink r:id="rId32" w:history="1">
        <w:r>
          <w:rPr>
            <w:rStyle w:val="affe"/>
            <w:rFonts w:ascii="Times New Roman" w:hAnsi="Times New Roman"/>
            <w:szCs w:val="20"/>
          </w:rPr>
          <w:t>R1-2209875</w:t>
        </w:r>
      </w:hyperlink>
      <w:r>
        <w:rPr>
          <w:rFonts w:ascii="Times New Roman" w:hAnsi="Times New Roman"/>
          <w:szCs w:val="20"/>
        </w:rPr>
        <w:tab/>
        <w:t>Draft CR on insufficient candidate resources for SL re-evaluation/pre-em</w:t>
      </w:r>
      <w:r>
        <w:rPr>
          <w:rFonts w:ascii="Times New Roman" w:hAnsi="Times New Roman"/>
          <w:szCs w:val="20"/>
        </w:rPr>
        <w:t>ption check</w:t>
      </w:r>
      <w:r>
        <w:rPr>
          <w:rFonts w:ascii="Times New Roman" w:hAnsi="Times New Roman"/>
          <w:szCs w:val="20"/>
        </w:rPr>
        <w:tab/>
        <w:t>NTT DOCOMO, INC.</w:t>
      </w:r>
    </w:p>
    <w:p w:rsidR="0090426E" w:rsidRDefault="002123FD">
      <w:pPr>
        <w:pStyle w:val="afff1"/>
        <w:numPr>
          <w:ilvl w:val="0"/>
          <w:numId w:val="40"/>
        </w:numPr>
        <w:tabs>
          <w:tab w:val="left" w:pos="1560"/>
        </w:tabs>
        <w:spacing w:after="160" w:line="259" w:lineRule="auto"/>
        <w:ind w:leftChars="0"/>
        <w:contextualSpacing/>
        <w:jc w:val="both"/>
        <w:rPr>
          <w:rFonts w:ascii="Times New Roman" w:hAnsi="Times New Roman"/>
          <w:szCs w:val="20"/>
        </w:rPr>
      </w:pPr>
      <w:hyperlink r:id="rId33" w:history="1">
        <w:r>
          <w:rPr>
            <w:rStyle w:val="affe"/>
            <w:rFonts w:ascii="Times New Roman" w:hAnsi="Times New Roman"/>
            <w:szCs w:val="20"/>
          </w:rPr>
          <w:t>R1-2209876</w:t>
        </w:r>
      </w:hyperlink>
      <w:r>
        <w:rPr>
          <w:rFonts w:ascii="Times New Roman" w:hAnsi="Times New Roman"/>
          <w:szCs w:val="20"/>
        </w:rPr>
        <w:tab/>
        <w:t>Draft CR on slot n+T3 excluded from SL re-evaluation/pre-emption check</w:t>
      </w:r>
      <w:r>
        <w:rPr>
          <w:rFonts w:ascii="Times New Roman" w:hAnsi="Times New Roman"/>
          <w:szCs w:val="20"/>
        </w:rPr>
        <w:tab/>
        <w:t>NTT DOCOMO, INC.</w:t>
      </w:r>
    </w:p>
    <w:p w:rsidR="0090426E" w:rsidRDefault="002123FD">
      <w:pPr>
        <w:pStyle w:val="afff1"/>
        <w:numPr>
          <w:ilvl w:val="0"/>
          <w:numId w:val="40"/>
        </w:numPr>
        <w:tabs>
          <w:tab w:val="left" w:pos="1560"/>
        </w:tabs>
        <w:spacing w:after="160" w:line="259" w:lineRule="auto"/>
        <w:ind w:leftChars="0"/>
        <w:contextualSpacing/>
        <w:jc w:val="both"/>
        <w:rPr>
          <w:rFonts w:ascii="Times New Roman" w:hAnsi="Times New Roman"/>
          <w:szCs w:val="20"/>
        </w:rPr>
      </w:pPr>
      <w:hyperlink r:id="rId34" w:history="1">
        <w:r>
          <w:rPr>
            <w:rStyle w:val="affe"/>
            <w:rFonts w:ascii="Times New Roman" w:hAnsi="Times New Roman"/>
            <w:szCs w:val="20"/>
          </w:rPr>
          <w:t>R1-2209877</w:t>
        </w:r>
      </w:hyperlink>
      <w:r>
        <w:rPr>
          <w:rFonts w:ascii="Times New Roman" w:hAnsi="Times New Roman"/>
          <w:szCs w:val="20"/>
        </w:rPr>
        <w:tab/>
        <w:t>Draft CR on Y/Y’ candidate slots for SL partial sensing</w:t>
      </w:r>
      <w:r>
        <w:rPr>
          <w:rFonts w:ascii="Times New Roman" w:hAnsi="Times New Roman"/>
          <w:szCs w:val="20"/>
        </w:rPr>
        <w:tab/>
        <w:t>NTT DOCOMO, INC.</w:t>
      </w:r>
    </w:p>
    <w:p w:rsidR="0090426E" w:rsidRDefault="002123FD">
      <w:pPr>
        <w:pStyle w:val="afff1"/>
        <w:numPr>
          <w:ilvl w:val="0"/>
          <w:numId w:val="40"/>
        </w:numPr>
        <w:tabs>
          <w:tab w:val="left" w:pos="1560"/>
        </w:tabs>
        <w:spacing w:after="160" w:line="259" w:lineRule="auto"/>
        <w:ind w:leftChars="0"/>
        <w:contextualSpacing/>
        <w:jc w:val="both"/>
        <w:rPr>
          <w:rFonts w:ascii="Times New Roman" w:hAnsi="Times New Roman"/>
          <w:szCs w:val="20"/>
        </w:rPr>
      </w:pPr>
      <w:hyperlink r:id="rId35" w:history="1">
        <w:r>
          <w:rPr>
            <w:rStyle w:val="affe"/>
            <w:rFonts w:ascii="Times New Roman" w:hAnsi="Times New Roman"/>
            <w:szCs w:val="20"/>
          </w:rPr>
          <w:t>R1-2210125</w:t>
        </w:r>
      </w:hyperlink>
      <w:r>
        <w:rPr>
          <w:rFonts w:ascii="Times New Roman" w:hAnsi="Times New Roman"/>
          <w:szCs w:val="20"/>
        </w:rPr>
        <w:tab/>
        <w:t>[Draft] Consideration of associated processing times for c</w:t>
      </w:r>
      <w:r>
        <w:rPr>
          <w:rFonts w:ascii="Times New Roman" w:hAnsi="Times New Roman"/>
          <w:szCs w:val="20"/>
        </w:rPr>
        <w:t>ontiguous partial sensing</w:t>
      </w:r>
      <w:r>
        <w:rPr>
          <w:rFonts w:ascii="Times New Roman" w:hAnsi="Times New Roman"/>
          <w:szCs w:val="20"/>
        </w:rPr>
        <w:tab/>
        <w:t>Ericsson</w:t>
      </w:r>
    </w:p>
    <w:p w:rsidR="0090426E" w:rsidRDefault="002123FD">
      <w:pPr>
        <w:pStyle w:val="afff1"/>
        <w:numPr>
          <w:ilvl w:val="0"/>
          <w:numId w:val="40"/>
        </w:numPr>
        <w:tabs>
          <w:tab w:val="left" w:pos="1560"/>
        </w:tabs>
        <w:spacing w:after="160" w:line="259" w:lineRule="auto"/>
        <w:ind w:leftChars="0"/>
        <w:contextualSpacing/>
        <w:jc w:val="both"/>
        <w:rPr>
          <w:rFonts w:ascii="Times New Roman" w:hAnsi="Times New Roman"/>
          <w:szCs w:val="20"/>
        </w:rPr>
      </w:pPr>
      <w:hyperlink r:id="rId36" w:history="1">
        <w:r>
          <w:rPr>
            <w:rStyle w:val="affe"/>
            <w:rFonts w:ascii="Times New Roman" w:hAnsi="Times New Roman"/>
            <w:szCs w:val="20"/>
          </w:rPr>
          <w:t>R1-2210126</w:t>
        </w:r>
      </w:hyperlink>
      <w:r>
        <w:rPr>
          <w:rFonts w:ascii="Times New Roman" w:hAnsi="Times New Roman"/>
          <w:szCs w:val="20"/>
        </w:rPr>
        <w:tab/>
        <w:t>[Draft] Correction to allowed resource selection mechanisms in a resource pool in mode 2</w:t>
      </w:r>
      <w:r>
        <w:rPr>
          <w:rFonts w:ascii="Times New Roman" w:hAnsi="Times New Roman"/>
          <w:szCs w:val="20"/>
        </w:rPr>
        <w:tab/>
        <w:t>Ericsson</w:t>
      </w:r>
    </w:p>
    <w:p w:rsidR="0090426E" w:rsidRDefault="002123FD">
      <w:pPr>
        <w:pStyle w:val="afff1"/>
        <w:numPr>
          <w:ilvl w:val="0"/>
          <w:numId w:val="40"/>
        </w:numPr>
        <w:tabs>
          <w:tab w:val="left" w:pos="1560"/>
        </w:tabs>
        <w:spacing w:after="160" w:line="259" w:lineRule="auto"/>
        <w:ind w:leftChars="0"/>
        <w:contextualSpacing/>
        <w:jc w:val="both"/>
        <w:rPr>
          <w:rFonts w:ascii="Times New Roman" w:hAnsi="Times New Roman"/>
          <w:szCs w:val="20"/>
        </w:rPr>
      </w:pPr>
      <w:hyperlink r:id="rId37" w:history="1">
        <w:r>
          <w:rPr>
            <w:rStyle w:val="affe"/>
            <w:rFonts w:ascii="Times New Roman" w:hAnsi="Times New Roman"/>
            <w:szCs w:val="20"/>
          </w:rPr>
          <w:t>R1-2210127</w:t>
        </w:r>
      </w:hyperlink>
      <w:r>
        <w:rPr>
          <w:rFonts w:ascii="Times New Roman" w:hAnsi="Times New Roman"/>
          <w:szCs w:val="20"/>
        </w:rPr>
        <w:tab/>
        <w:t>[Draft] Correction to contiguous partial sensing window</w:t>
      </w:r>
      <w:r>
        <w:rPr>
          <w:rFonts w:ascii="Times New Roman" w:hAnsi="Times New Roman"/>
          <w:szCs w:val="20"/>
        </w:rPr>
        <w:tab/>
        <w:t>Ericsson</w:t>
      </w:r>
    </w:p>
    <w:p w:rsidR="0090426E" w:rsidRDefault="002123FD">
      <w:pPr>
        <w:pStyle w:val="afff1"/>
        <w:numPr>
          <w:ilvl w:val="0"/>
          <w:numId w:val="40"/>
        </w:numPr>
        <w:tabs>
          <w:tab w:val="left" w:pos="1560"/>
        </w:tabs>
        <w:spacing w:after="160" w:line="259" w:lineRule="auto"/>
        <w:ind w:leftChars="0"/>
        <w:contextualSpacing/>
        <w:jc w:val="both"/>
        <w:rPr>
          <w:rFonts w:ascii="Times New Roman" w:hAnsi="Times New Roman"/>
          <w:szCs w:val="20"/>
        </w:rPr>
      </w:pPr>
      <w:hyperlink r:id="rId38" w:history="1">
        <w:r>
          <w:rPr>
            <w:rStyle w:val="affe"/>
            <w:rFonts w:ascii="Times New Roman" w:hAnsi="Times New Roman"/>
            <w:szCs w:val="20"/>
          </w:rPr>
          <w:t>R1-2210154</w:t>
        </w:r>
      </w:hyperlink>
      <w:r>
        <w:rPr>
          <w:rFonts w:ascii="Times New Roman" w:hAnsi="Times New Roman"/>
          <w:szCs w:val="20"/>
        </w:rPr>
        <w:tab/>
        <w:t>Draft CR on corrections for the description of can</w:t>
      </w:r>
      <w:r>
        <w:rPr>
          <w:rFonts w:ascii="Times New Roman" w:hAnsi="Times New Roman"/>
          <w:szCs w:val="20"/>
        </w:rPr>
        <w:t>didate slots in TS38.214</w:t>
      </w:r>
      <w:r>
        <w:rPr>
          <w:rFonts w:ascii="Times New Roman" w:hAnsi="Times New Roman"/>
          <w:szCs w:val="20"/>
        </w:rPr>
        <w:tab/>
        <w:t>Lenovo</w:t>
      </w:r>
    </w:p>
    <w:p w:rsidR="0090426E" w:rsidRDefault="002123FD">
      <w:pPr>
        <w:pStyle w:val="afff1"/>
        <w:numPr>
          <w:ilvl w:val="0"/>
          <w:numId w:val="40"/>
        </w:numPr>
        <w:tabs>
          <w:tab w:val="left" w:pos="1560"/>
        </w:tabs>
        <w:spacing w:after="160" w:line="259" w:lineRule="auto"/>
        <w:ind w:leftChars="0"/>
        <w:contextualSpacing/>
        <w:jc w:val="both"/>
        <w:rPr>
          <w:rFonts w:ascii="Times New Roman" w:hAnsi="Times New Roman"/>
          <w:szCs w:val="20"/>
        </w:rPr>
      </w:pPr>
      <w:hyperlink r:id="rId39" w:history="1">
        <w:r>
          <w:rPr>
            <w:rStyle w:val="affe"/>
            <w:rFonts w:ascii="Times New Roman" w:hAnsi="Times New Roman"/>
            <w:szCs w:val="20"/>
          </w:rPr>
          <w:t>R1-2210333</w:t>
        </w:r>
      </w:hyperlink>
      <w:r>
        <w:rPr>
          <w:rFonts w:ascii="Times New Roman" w:hAnsi="Times New Roman"/>
          <w:szCs w:val="20"/>
        </w:rPr>
        <w:tab/>
        <w:t xml:space="preserve">Moderator summary for AI 8.11: Maintenance on NR </w:t>
      </w:r>
      <w:proofErr w:type="spellStart"/>
      <w:r>
        <w:rPr>
          <w:rFonts w:ascii="Times New Roman" w:hAnsi="Times New Roman"/>
          <w:szCs w:val="20"/>
        </w:rPr>
        <w:t>sidelink</w:t>
      </w:r>
      <w:proofErr w:type="spellEnd"/>
      <w:r>
        <w:rPr>
          <w:rFonts w:ascii="Times New Roman" w:hAnsi="Times New Roman"/>
          <w:szCs w:val="20"/>
        </w:rPr>
        <w:t xml:space="preserve"> enhancement</w:t>
      </w:r>
      <w:r>
        <w:rPr>
          <w:rFonts w:ascii="Times New Roman" w:hAnsi="Times New Roman"/>
          <w:szCs w:val="20"/>
        </w:rPr>
        <w:tab/>
        <w:t>Moderator (LG Electronics)</w:t>
      </w:r>
    </w:p>
    <w:p w:rsidR="0090426E" w:rsidRDefault="0090426E">
      <w:pPr>
        <w:tabs>
          <w:tab w:val="left" w:pos="1560"/>
        </w:tabs>
        <w:spacing w:after="160" w:line="259" w:lineRule="auto"/>
        <w:contextualSpacing/>
        <w:jc w:val="both"/>
        <w:rPr>
          <w:rFonts w:ascii="Times New Roman" w:hAnsi="Times New Roman"/>
          <w:szCs w:val="20"/>
        </w:rPr>
      </w:pPr>
    </w:p>
    <w:sectPr w:rsidR="0090426E">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3FD" w:rsidRDefault="002123FD" w:rsidP="00D45116">
      <w:r>
        <w:separator/>
      </w:r>
    </w:p>
  </w:endnote>
  <w:endnote w:type="continuationSeparator" w:id="0">
    <w:p w:rsidR="002123FD" w:rsidRDefault="002123FD" w:rsidP="00D4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default"/>
    <w:sig w:usb0="00000000" w:usb1="00000000"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default"/>
    <w:sig w:usb0="E00002FF" w:usb1="6AC7FDFB" w:usb2="08000012" w:usb3="00000000" w:csb0="4002009F" w:csb1="DFD70000"/>
  </w:font>
  <w:font w:name="Helvetica">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华文楷体">
    <w:panose1 w:val="02010600040101010101"/>
    <w:charset w:val="86"/>
    <w:family w:val="auto"/>
    <w:pitch w:val="default"/>
    <w:sig w:usb0="00000287" w:usb1="080F0000" w:usb2="00000000" w:usb3="00000000" w:csb0="0004009F" w:csb1="DFD7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3FD" w:rsidRDefault="002123FD" w:rsidP="00D45116">
      <w:r>
        <w:separator/>
      </w:r>
    </w:p>
  </w:footnote>
  <w:footnote w:type="continuationSeparator" w:id="0">
    <w:p w:rsidR="002123FD" w:rsidRDefault="002123FD" w:rsidP="00D45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E865BF"/>
    <w:multiLevelType w:val="multilevel"/>
    <w:tmpl w:val="0FE865BF"/>
    <w:lvl w:ilvl="0">
      <w:numFmt w:val="bullet"/>
      <w:lvlText w:val="-"/>
      <w:lvlJc w:val="left"/>
      <w:pPr>
        <w:ind w:left="720" w:hanging="360"/>
      </w:pPr>
      <w:rPr>
        <w:rFonts w:ascii="Calibri" w:eastAsia="Batang"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20534BEE"/>
    <w:multiLevelType w:val="multilevel"/>
    <w:tmpl w:val="20534B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4922CFF"/>
    <w:multiLevelType w:val="multilevel"/>
    <w:tmpl w:val="24922CFF"/>
    <w:lvl w:ilvl="0">
      <w:numFmt w:val="bullet"/>
      <w:lvlText w:val=""/>
      <w:lvlJc w:val="left"/>
      <w:pPr>
        <w:ind w:left="720" w:hanging="360"/>
      </w:pPr>
      <w:rPr>
        <w:rFonts w:ascii="Symbol" w:eastAsia="Gulim"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numFmt w:val="decimal"/>
      <w:pStyle w:val="Bulletedo1"/>
      <w:lvlText w:val=""/>
      <w:lvlJc w:val="left"/>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207260"/>
    <w:multiLevelType w:val="multilevel"/>
    <w:tmpl w:val="43207260"/>
    <w:lvl w:ilvl="0">
      <w:start w:val="1"/>
      <w:numFmt w:val="bullet"/>
      <w:lvlText w:val=""/>
      <w:lvlJc w:val="left"/>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2"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551D56"/>
    <w:multiLevelType w:val="multilevel"/>
    <w:tmpl w:val="5F551D56"/>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1"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3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272673"/>
    <w:multiLevelType w:val="multilevel"/>
    <w:tmpl w:val="7C272673"/>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1"/>
  </w:num>
  <w:num w:numId="2">
    <w:abstractNumId w:val="39"/>
  </w:num>
  <w:num w:numId="3">
    <w:abstractNumId w:val="0"/>
  </w:num>
  <w:num w:numId="4">
    <w:abstractNumId w:val="26"/>
  </w:num>
  <w:num w:numId="5">
    <w:abstractNumId w:val="35"/>
  </w:num>
  <w:num w:numId="6">
    <w:abstractNumId w:val="4"/>
  </w:num>
  <w:num w:numId="7">
    <w:abstractNumId w:val="37"/>
  </w:num>
  <w:num w:numId="8">
    <w:abstractNumId w:val="33"/>
  </w:num>
  <w:num w:numId="9">
    <w:abstractNumId w:val="18"/>
  </w:num>
  <w:num w:numId="10">
    <w:abstractNumId w:val="15"/>
  </w:num>
  <w:num w:numId="11">
    <w:abstractNumId w:val="12"/>
  </w:num>
  <w:num w:numId="12">
    <w:abstractNumId w:val="24"/>
  </w:num>
  <w:num w:numId="13">
    <w:abstractNumId w:val="19"/>
  </w:num>
  <w:num w:numId="14">
    <w:abstractNumId w:val="32"/>
  </w:num>
  <w:num w:numId="1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6">
    <w:abstractNumId w:val="2"/>
  </w:num>
  <w:num w:numId="17">
    <w:abstractNumId w:val="8"/>
  </w:num>
  <w:num w:numId="18">
    <w:abstractNumId w:val="5"/>
  </w:num>
  <w:num w:numId="19">
    <w:abstractNumId w:val="3"/>
  </w:num>
  <w:num w:numId="20">
    <w:abstractNumId w:val="29"/>
  </w:num>
  <w:num w:numId="21">
    <w:abstractNumId w:val="28"/>
  </w:num>
  <w:num w:numId="22">
    <w:abstractNumId w:val="34"/>
  </w:num>
  <w:num w:numId="23">
    <w:abstractNumId w:val="13"/>
  </w:num>
  <w:num w:numId="24">
    <w:abstractNumId w:val="27"/>
  </w:num>
  <w:num w:numId="25">
    <w:abstractNumId w:val="36"/>
  </w:num>
  <w:num w:numId="26">
    <w:abstractNumId w:val="23"/>
  </w:num>
  <w:num w:numId="27">
    <w:abstractNumId w:val="14"/>
  </w:num>
  <w:num w:numId="28">
    <w:abstractNumId w:val="17"/>
  </w:num>
  <w:num w:numId="29">
    <w:abstractNumId w:val="16"/>
  </w:num>
  <w:num w:numId="30">
    <w:abstractNumId w:val="11"/>
  </w:num>
  <w:num w:numId="31">
    <w:abstractNumId w:val="31"/>
  </w:num>
  <w:num w:numId="32">
    <w:abstractNumId w:val="25"/>
  </w:num>
  <w:num w:numId="33">
    <w:abstractNumId w:val="38"/>
  </w:num>
  <w:num w:numId="34">
    <w:abstractNumId w:val="22"/>
  </w:num>
  <w:num w:numId="35">
    <w:abstractNumId w:val="6"/>
  </w:num>
  <w:num w:numId="36">
    <w:abstractNumId w:val="20"/>
  </w:num>
  <w:num w:numId="37">
    <w:abstractNumId w:val="9"/>
  </w:num>
  <w:num w:numId="38">
    <w:abstractNumId w:val="10"/>
  </w:num>
  <w:num w:numId="39">
    <w:abstractNumId w:val="7"/>
  </w:num>
  <w:num w:numId="4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vin Lin">
    <w15:presenceInfo w15:providerId="Windows Live" w15:userId="97d5581bb704cf6f"/>
  </w15:person>
  <w15:person w15:author="Ji Pengyu">
    <w15:presenceInfo w15:providerId="None" w15:userId="Ji Pengyu"/>
  </w15:person>
  <w15:person w15:author="赵毅男(Zhao YiNan)">
    <w15:presenceInfo w15:providerId="AD" w15:userId="S-1-5-21-2712364627-894975128-4237803180-44455"/>
  </w15:person>
  <w15:person w15:author="Author">
    <w15:presenceInfo w15:providerId="None" w15:userId="Author"/>
  </w15:person>
  <w15:person w15:author="Shohei Yoshioka">
    <w15:presenceInfo w15:providerId="AD" w15:userId="S::shohei.yoshioka@docomo-lab.com::57c5c35f-5335-4782-9976-e04a9c5274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Y4MTdlZGJlNzcxZjg0MzczZDJlMDJjZTJjZGE0NDIifQ=="/>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96"/>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2F4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BC5"/>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EA0"/>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09"/>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79E"/>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2FFA"/>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716"/>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7E6"/>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36"/>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3FD"/>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C0B"/>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7A"/>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3E1"/>
    <w:rsid w:val="00256412"/>
    <w:rsid w:val="0025648B"/>
    <w:rsid w:val="002568F1"/>
    <w:rsid w:val="0025692B"/>
    <w:rsid w:val="00256A0C"/>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1CEA"/>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B0B"/>
    <w:rsid w:val="002B5C9E"/>
    <w:rsid w:val="002B5DC8"/>
    <w:rsid w:val="002B5F9F"/>
    <w:rsid w:val="002B6043"/>
    <w:rsid w:val="002B60D4"/>
    <w:rsid w:val="002B613F"/>
    <w:rsid w:val="002B6265"/>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342"/>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96B"/>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0F1"/>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D86"/>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D96"/>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0D3"/>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99D"/>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133"/>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AA"/>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3F5"/>
    <w:rsid w:val="004A340C"/>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177"/>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CB8"/>
    <w:rsid w:val="004A7F10"/>
    <w:rsid w:val="004A7F22"/>
    <w:rsid w:val="004B0088"/>
    <w:rsid w:val="004B0184"/>
    <w:rsid w:val="004B03F4"/>
    <w:rsid w:val="004B06B8"/>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003"/>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9F"/>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569"/>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09B"/>
    <w:rsid w:val="005C71FD"/>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3A8"/>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EB2"/>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0BE"/>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18"/>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4C5"/>
    <w:rsid w:val="00741573"/>
    <w:rsid w:val="0074164C"/>
    <w:rsid w:val="0074167B"/>
    <w:rsid w:val="00741695"/>
    <w:rsid w:val="007417C7"/>
    <w:rsid w:val="00741893"/>
    <w:rsid w:val="00741AA8"/>
    <w:rsid w:val="00741BFB"/>
    <w:rsid w:val="00741CB1"/>
    <w:rsid w:val="00741CDC"/>
    <w:rsid w:val="00741D61"/>
    <w:rsid w:val="00741D65"/>
    <w:rsid w:val="00741DEA"/>
    <w:rsid w:val="0074211E"/>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4B"/>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03"/>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8EE"/>
    <w:rsid w:val="007B298F"/>
    <w:rsid w:val="007B2CAB"/>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14"/>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DAA"/>
    <w:rsid w:val="007E0F19"/>
    <w:rsid w:val="007E0F54"/>
    <w:rsid w:val="007E0FF0"/>
    <w:rsid w:val="007E11AD"/>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2"/>
    <w:rsid w:val="007E71EA"/>
    <w:rsid w:val="007E7252"/>
    <w:rsid w:val="007E756E"/>
    <w:rsid w:val="007E76D5"/>
    <w:rsid w:val="007E79AD"/>
    <w:rsid w:val="007E7A3F"/>
    <w:rsid w:val="007E7AC3"/>
    <w:rsid w:val="007E7CF2"/>
    <w:rsid w:val="007E7DB5"/>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A94"/>
    <w:rsid w:val="007F6DCA"/>
    <w:rsid w:val="007F6E02"/>
    <w:rsid w:val="007F7018"/>
    <w:rsid w:val="007F70DA"/>
    <w:rsid w:val="007F7307"/>
    <w:rsid w:val="007F73AF"/>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154"/>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2C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1A"/>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3C0"/>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2CF"/>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5"/>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137"/>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EAB"/>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26E"/>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BBB"/>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BF6"/>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545"/>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D8E"/>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54"/>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B2"/>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00"/>
    <w:rsid w:val="00A72363"/>
    <w:rsid w:val="00A72451"/>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CCF"/>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6F"/>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0F"/>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58D"/>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1FA7"/>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4B"/>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58C"/>
    <w:rsid w:val="00B16615"/>
    <w:rsid w:val="00B1664B"/>
    <w:rsid w:val="00B16705"/>
    <w:rsid w:val="00B1679C"/>
    <w:rsid w:val="00B16B6B"/>
    <w:rsid w:val="00B16C71"/>
    <w:rsid w:val="00B16F8F"/>
    <w:rsid w:val="00B17130"/>
    <w:rsid w:val="00B17191"/>
    <w:rsid w:val="00B173A2"/>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BDA"/>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9C"/>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A99"/>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44A"/>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DE"/>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5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C6A"/>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A28"/>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863"/>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26C"/>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297"/>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FB"/>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2B"/>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235"/>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CA5"/>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16"/>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3A"/>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70"/>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13"/>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12"/>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CF8"/>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DF2"/>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96"/>
    <w:rsid w:val="00EC1AA5"/>
    <w:rsid w:val="00EC1B01"/>
    <w:rsid w:val="00EC1D37"/>
    <w:rsid w:val="00EC1E08"/>
    <w:rsid w:val="00EC1EA7"/>
    <w:rsid w:val="00EC1EDA"/>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8E9"/>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7C"/>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43C"/>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15"/>
    <w:rsid w:val="00EF1121"/>
    <w:rsid w:val="00EF124C"/>
    <w:rsid w:val="00EF13D2"/>
    <w:rsid w:val="00EF147C"/>
    <w:rsid w:val="00EF1505"/>
    <w:rsid w:val="00EF18B7"/>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6C3E"/>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A8A"/>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076"/>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933"/>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9C"/>
    <w:rsid w:val="00F87DFC"/>
    <w:rsid w:val="00F87FD4"/>
    <w:rsid w:val="00F9036E"/>
    <w:rsid w:val="00F9054C"/>
    <w:rsid w:val="00F9057B"/>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5B"/>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9B9"/>
    <w:rsid w:val="00FB3A8E"/>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ECA"/>
    <w:rsid w:val="00FC1F61"/>
    <w:rsid w:val="00FC21F0"/>
    <w:rsid w:val="00FC226F"/>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BC1"/>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 w:val="5C0C6BB5"/>
    <w:rsid w:val="76041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96F5A5"/>
  <w15:docId w15:val="{E02ABCE8-B841-4DEF-8EF1-144FC269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footnote text" w:qFormat="1"/>
    <w:lsdException w:name="annotation text" w:qFormat="1"/>
    <w:lsdException w:name="header" w:qFormat="1"/>
    <w:lsdException w:name="footer" w:uiPriority="99" w:qFormat="1"/>
    <w:lsdException w:name="index heading" w:uiPriority="99" w:qFormat="1"/>
    <w:lsdException w:name="caption" w:qFormat="1"/>
    <w:lsdException w:name="table of figures" w:uiPriority="99"/>
    <w:lsdException w:name="footnote reference" w:qFormat="1"/>
    <w:lsdException w:name="annotation reference" w:qFormat="1"/>
    <w:lsdException w:name="line number" w:qFormat="1"/>
    <w:lsdException w:name="List Bullet" w:qFormat="1"/>
    <w:lsdException w:name="List 3" w:qFormat="1"/>
    <w:lsdException w:name="List 5" w:qFormat="1"/>
    <w:lsdException w:name="List Bullet 5" w:qFormat="1"/>
    <w:lsdException w:name="Title" w:qFormat="1"/>
    <w:lsdException w:name="Default Paragraph Font" w:semiHidden="1" w:uiPriority="1" w:unhideWhenUsed="1"/>
    <w:lsdException w:name="Body Text" w:qFormat="1"/>
    <w:lsdException w:name="Body Text Indent" w:uiPriority="99"/>
    <w:lsdException w:name="List Continue 2" w:qFormat="1"/>
    <w:lsdException w:name="Subtitle" w:uiPriority="11" w:qFormat="1"/>
    <w:lsdException w:name="Date" w:uiPriority="99" w:qFormat="1"/>
    <w:lsdException w:name="Body Text 3" w:qFormat="1"/>
    <w:lsdException w:name="Body Text Indent 2" w:qFormat="1"/>
    <w:lsdException w:name="Body Text Indent 3" w:qFormat="1"/>
    <w:lsdException w:name="Hyperlink" w:uiPriority="99" w:qFormat="1"/>
    <w:lsdException w:name="FollowedHyperlink" w:uiPriority="99"/>
    <w:lsdException w:name="Strong" w:uiPriority="22" w:qFormat="1"/>
    <w:lsdException w:name="Emphasis" w:uiPriority="20" w:qFormat="1"/>
    <w:lsdException w:name="Document Map" w:uiPriority="99"/>
    <w:lsdException w:name="Plain Text" w:uiPriority="99" w:unhideWhenUsed="1"/>
    <w:lsdException w:name="HTML Top of Form" w:semiHidden="1" w:uiPriority="99" w:unhideWhenUsed="1"/>
    <w:lsdException w:name="HTML Bottom of Form" w:semiHidden="1" w:uiPriority="99" w:unhideWhenUsed="1"/>
    <w:lsdException w:name="Normal (Web)"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rFonts w:ascii="Times" w:hAnsi="Times"/>
      <w:szCs w:val="24"/>
      <w:lang w:val="en-GB" w:eastAsia="en-US"/>
    </w:rPr>
  </w:style>
  <w:style w:type="paragraph" w:styleId="1">
    <w:name w:val="heading 1"/>
    <w:basedOn w:val="a1"/>
    <w:next w:val="a1"/>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1"/>
    <w:next w:val="a1"/>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1"/>
    <w:next w:val="a1"/>
    <w:link w:val="32"/>
    <w:qFormat/>
    <w:pPr>
      <w:keepNext/>
      <w:numPr>
        <w:ilvl w:val="2"/>
        <w:numId w:val="1"/>
      </w:numPr>
      <w:spacing w:before="240" w:after="60"/>
      <w:outlineLvl w:val="2"/>
    </w:pPr>
    <w:rPr>
      <w:rFonts w:ascii="Arial" w:hAnsi="Arial"/>
      <w:b/>
      <w:szCs w:val="26"/>
      <w:lang w:eastAsia="zh-CN"/>
    </w:rPr>
  </w:style>
  <w:style w:type="paragraph" w:styleId="4">
    <w:name w:val="heading 4"/>
    <w:basedOn w:val="30"/>
    <w:next w:val="a1"/>
    <w:link w:val="40"/>
    <w:qFormat/>
    <w:pPr>
      <w:numPr>
        <w:ilvl w:val="3"/>
      </w:numPr>
      <w:outlineLvl w:val="3"/>
    </w:pPr>
    <w:rPr>
      <w:i/>
    </w:rPr>
  </w:style>
  <w:style w:type="paragraph" w:styleId="5">
    <w:name w:val="heading 5"/>
    <w:basedOn w:val="4"/>
    <w:next w:val="a1"/>
    <w:link w:val="50"/>
    <w:qFormat/>
    <w:pPr>
      <w:numPr>
        <w:ilvl w:val="4"/>
      </w:numPr>
      <w:ind w:left="864" w:hanging="864"/>
      <w:outlineLvl w:val="4"/>
    </w:pPr>
    <w:rPr>
      <w:bCs/>
      <w:i w:val="0"/>
      <w:iCs/>
      <w:sz w:val="18"/>
    </w:rPr>
  </w:style>
  <w:style w:type="paragraph" w:styleId="6">
    <w:name w:val="heading 6"/>
    <w:basedOn w:val="a1"/>
    <w:next w:val="a1"/>
    <w:link w:val="60"/>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1"/>
    <w:next w:val="a1"/>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1"/>
    <w:next w:val="a1"/>
    <w:link w:val="80"/>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1"/>
    <w:next w:val="a1"/>
    <w:link w:val="90"/>
    <w:uiPriority w:val="9"/>
    <w:qFormat/>
    <w:pPr>
      <w:numPr>
        <w:ilvl w:val="8"/>
        <w:numId w:val="1"/>
      </w:numPr>
      <w:spacing w:before="240" w:after="60"/>
      <w:outlineLvl w:val="8"/>
    </w:pPr>
    <w:rPr>
      <w:rFonts w:ascii="Arial" w:hAnsi="Arial"/>
      <w:sz w:val="22"/>
      <w:szCs w:val="22"/>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22"/>
    <w:link w:val="34"/>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styleId="22">
    <w:name w:val="List 2"/>
    <w:basedOn w:val="a1"/>
    <w:link w:val="23"/>
    <w:pPr>
      <w:ind w:left="566" w:hanging="283"/>
    </w:pPr>
  </w:style>
  <w:style w:type="paragraph" w:styleId="TOC7">
    <w:name w:val="toc 7"/>
    <w:basedOn w:val="a1"/>
    <w:next w:val="a1"/>
    <w:uiPriority w:val="39"/>
    <w:rPr>
      <w:rFonts w:ascii="Times New Roman" w:eastAsia="MS Mincho" w:hAnsi="Times New Roman"/>
      <w:sz w:val="24"/>
      <w:lang w:eastAsia="ja-JP"/>
    </w:rPr>
  </w:style>
  <w:style w:type="paragraph" w:styleId="24">
    <w:name w:val="List Number 2"/>
    <w:basedOn w:val="a5"/>
    <w:pPr>
      <w:ind w:left="851"/>
    </w:pPr>
  </w:style>
  <w:style w:type="paragraph" w:styleId="a5">
    <w:name w:val="List Number"/>
    <w:basedOn w:val="a6"/>
    <w:pPr>
      <w:overflowPunct w:val="0"/>
      <w:autoSpaceDE w:val="0"/>
      <w:autoSpaceDN w:val="0"/>
      <w:adjustRightInd w:val="0"/>
      <w:spacing w:after="180"/>
      <w:ind w:left="568" w:hanging="284"/>
      <w:textAlignment w:val="baseline"/>
    </w:pPr>
    <w:rPr>
      <w:rFonts w:ascii="Times New Roman" w:eastAsia="宋体" w:hAnsi="Times New Roman"/>
      <w:szCs w:val="20"/>
      <w:lang w:eastAsia="en-GB"/>
    </w:rPr>
  </w:style>
  <w:style w:type="paragraph" w:styleId="a6">
    <w:name w:val="List"/>
    <w:basedOn w:val="a1"/>
    <w:link w:val="a7"/>
    <w:pPr>
      <w:ind w:left="283" w:hanging="283"/>
    </w:pPr>
  </w:style>
  <w:style w:type="paragraph" w:styleId="41">
    <w:name w:val="List Bullet 4"/>
    <w:basedOn w:val="35"/>
    <w:pPr>
      <w:ind w:left="1418"/>
    </w:pPr>
  </w:style>
  <w:style w:type="paragraph" w:styleId="35">
    <w:name w:val="List Bullet 3"/>
    <w:basedOn w:val="25"/>
    <w:pPr>
      <w:ind w:left="1135"/>
    </w:pPr>
  </w:style>
  <w:style w:type="paragraph" w:styleId="25">
    <w:name w:val="List Bullet 2"/>
    <w:basedOn w:val="a0"/>
    <w:pPr>
      <w:widowControl/>
      <w:numPr>
        <w:numId w:val="0"/>
      </w:numPr>
      <w:overflowPunct w:val="0"/>
      <w:autoSpaceDE w:val="0"/>
      <w:autoSpaceDN w:val="0"/>
      <w:adjustRightInd w:val="0"/>
      <w:spacing w:after="180"/>
      <w:ind w:left="851" w:hanging="284"/>
      <w:jc w:val="left"/>
      <w:textAlignment w:val="baseline"/>
    </w:pPr>
    <w:rPr>
      <w:rFonts w:eastAsia="宋体"/>
      <w:kern w:val="0"/>
      <w:lang w:val="en-GB" w:eastAsia="en-GB"/>
    </w:rPr>
  </w:style>
  <w:style w:type="paragraph" w:styleId="a0">
    <w:name w:val="List Bullet"/>
    <w:basedOn w:val="a1"/>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8">
    <w:name w:val="Normal Indent"/>
    <w:basedOn w:val="a1"/>
    <w:pPr>
      <w:spacing w:after="180"/>
      <w:ind w:left="720"/>
    </w:pPr>
    <w:rPr>
      <w:rFonts w:ascii="Times New Roman" w:eastAsia="宋体" w:hAnsi="Times New Roman"/>
      <w:szCs w:val="20"/>
    </w:rPr>
  </w:style>
  <w:style w:type="paragraph" w:styleId="a9">
    <w:name w:val="caption"/>
    <w:basedOn w:val="a1"/>
    <w:next w:val="a1"/>
    <w:link w:val="aa"/>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b">
    <w:name w:val="Document Map"/>
    <w:basedOn w:val="a1"/>
    <w:link w:val="ac"/>
    <w:uiPriority w:val="99"/>
    <w:pPr>
      <w:shd w:val="clear" w:color="auto" w:fill="000080"/>
    </w:pPr>
    <w:rPr>
      <w:rFonts w:ascii="Tahoma" w:hAnsi="Tahoma"/>
      <w:lang w:eastAsia="zh-CN"/>
    </w:rPr>
  </w:style>
  <w:style w:type="paragraph" w:styleId="ad">
    <w:name w:val="annotation text"/>
    <w:basedOn w:val="a1"/>
    <w:link w:val="ae"/>
    <w:qFormat/>
    <w:rPr>
      <w:szCs w:val="20"/>
    </w:rPr>
  </w:style>
  <w:style w:type="paragraph" w:styleId="36">
    <w:name w:val="Body Text 3"/>
    <w:basedOn w:val="a1"/>
    <w:link w:val="37"/>
    <w:qFormat/>
    <w:pPr>
      <w:jc w:val="both"/>
    </w:pPr>
    <w:rPr>
      <w:rFonts w:ascii="Times New Roman" w:eastAsia="MS Gothic" w:hAnsi="Times New Roman"/>
      <w:sz w:val="24"/>
      <w:szCs w:val="20"/>
      <w:lang w:eastAsia="ja-JP"/>
    </w:rPr>
  </w:style>
  <w:style w:type="paragraph" w:styleId="af">
    <w:name w:val="Body Text"/>
    <w:basedOn w:val="a1"/>
    <w:link w:val="af0"/>
    <w:qFormat/>
    <w:pPr>
      <w:spacing w:after="120"/>
      <w:jc w:val="both"/>
    </w:pPr>
    <w:rPr>
      <w:lang w:eastAsia="zh-CN"/>
    </w:rPr>
  </w:style>
  <w:style w:type="paragraph" w:styleId="af1">
    <w:name w:val="Body Text Indent"/>
    <w:basedOn w:val="a1"/>
    <w:link w:val="af2"/>
    <w:uiPriority w:val="99"/>
    <w:pPr>
      <w:spacing w:after="120"/>
      <w:ind w:left="283"/>
    </w:pPr>
    <w:rPr>
      <w:rFonts w:ascii="Times New Roman" w:eastAsia="宋体" w:hAnsi="Times New Roman"/>
      <w:szCs w:val="20"/>
    </w:rPr>
  </w:style>
  <w:style w:type="paragraph" w:styleId="3">
    <w:name w:val="List Number 3"/>
    <w:basedOn w:val="a1"/>
    <w:pPr>
      <w:numPr>
        <w:numId w:val="3"/>
      </w:numPr>
      <w:overflowPunct w:val="0"/>
      <w:autoSpaceDE w:val="0"/>
      <w:autoSpaceDN w:val="0"/>
      <w:adjustRightInd w:val="0"/>
      <w:spacing w:after="180"/>
      <w:textAlignment w:val="baseline"/>
    </w:pPr>
    <w:rPr>
      <w:rFonts w:ascii="Times New Roman" w:eastAsia="宋体" w:hAnsi="Times New Roman"/>
      <w:szCs w:val="20"/>
    </w:rPr>
  </w:style>
  <w:style w:type="paragraph" w:styleId="TOC5">
    <w:name w:val="toc 5"/>
    <w:basedOn w:val="a1"/>
    <w:next w:val="a1"/>
    <w:uiPriority w:val="39"/>
    <w:pPr>
      <w:ind w:left="960"/>
    </w:pPr>
    <w:rPr>
      <w:rFonts w:ascii="Times New Roman" w:eastAsia="MS Mincho" w:hAnsi="Times New Roman"/>
      <w:sz w:val="24"/>
      <w:lang w:eastAsia="ja-JP"/>
    </w:rPr>
  </w:style>
  <w:style w:type="paragraph" w:styleId="TOC3">
    <w:name w:val="toc 3"/>
    <w:basedOn w:val="a1"/>
    <w:next w:val="a1"/>
    <w:uiPriority w:val="39"/>
    <w:pPr>
      <w:tabs>
        <w:tab w:val="left" w:pos="1200"/>
        <w:tab w:val="right" w:leader="dot" w:pos="9631"/>
      </w:tabs>
      <w:ind w:left="403"/>
    </w:pPr>
  </w:style>
  <w:style w:type="paragraph" w:styleId="af3">
    <w:name w:val="Plain Text"/>
    <w:basedOn w:val="a1"/>
    <w:link w:val="af4"/>
    <w:uiPriority w:val="99"/>
    <w:unhideWhenUsed/>
    <w:rPr>
      <w:rFonts w:ascii="Arial" w:eastAsia="MS Gothic" w:hAnsi="Arial"/>
      <w:color w:val="000000"/>
      <w:szCs w:val="20"/>
      <w:lang w:val="zh-CN"/>
    </w:rPr>
  </w:style>
  <w:style w:type="paragraph" w:styleId="51">
    <w:name w:val="List Bullet 5"/>
    <w:basedOn w:val="41"/>
    <w:qFormat/>
    <w:pPr>
      <w:ind w:left="1702"/>
    </w:pPr>
  </w:style>
  <w:style w:type="paragraph" w:styleId="TOC8">
    <w:name w:val="toc 8"/>
    <w:basedOn w:val="a1"/>
    <w:next w:val="a1"/>
    <w:uiPriority w:val="39"/>
    <w:qFormat/>
    <w:pPr>
      <w:ind w:left="1680"/>
    </w:pPr>
    <w:rPr>
      <w:rFonts w:ascii="Times New Roman" w:eastAsia="MS Mincho" w:hAnsi="Times New Roman"/>
      <w:sz w:val="24"/>
      <w:lang w:eastAsia="ja-JP"/>
    </w:rPr>
  </w:style>
  <w:style w:type="paragraph" w:styleId="af5">
    <w:name w:val="Date"/>
    <w:basedOn w:val="a1"/>
    <w:next w:val="a1"/>
    <w:link w:val="af6"/>
    <w:uiPriority w:val="99"/>
    <w:qFormat/>
    <w:rPr>
      <w:lang w:eastAsia="zh-CN"/>
    </w:rPr>
  </w:style>
  <w:style w:type="paragraph" w:styleId="20">
    <w:name w:val="Body Text Indent 2"/>
    <w:basedOn w:val="a1"/>
    <w:link w:val="26"/>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imes New Roman" w:hAnsi="Times New Roman"/>
      <w:kern w:val="2"/>
      <w:szCs w:val="20"/>
      <w:lang w:val="en-US" w:eastAsia="ja-JP"/>
    </w:rPr>
  </w:style>
  <w:style w:type="paragraph" w:styleId="af7">
    <w:name w:val="Balloon Text"/>
    <w:basedOn w:val="a1"/>
    <w:link w:val="af8"/>
    <w:uiPriority w:val="99"/>
    <w:qFormat/>
    <w:rPr>
      <w:rFonts w:ascii="Tahoma" w:hAnsi="Tahoma"/>
      <w:sz w:val="16"/>
      <w:szCs w:val="16"/>
      <w:lang w:eastAsia="zh-CN"/>
    </w:rPr>
  </w:style>
  <w:style w:type="paragraph" w:styleId="af9">
    <w:name w:val="footer"/>
    <w:basedOn w:val="a1"/>
    <w:link w:val="afa"/>
    <w:uiPriority w:val="99"/>
    <w:qFormat/>
    <w:pPr>
      <w:tabs>
        <w:tab w:val="center" w:pos="4153"/>
        <w:tab w:val="right" w:pos="8306"/>
      </w:tabs>
    </w:pPr>
  </w:style>
  <w:style w:type="paragraph" w:styleId="afb">
    <w:name w:val="header"/>
    <w:basedOn w:val="a1"/>
    <w:link w:val="afc"/>
    <w:qFormat/>
    <w:pPr>
      <w:tabs>
        <w:tab w:val="center" w:pos="4536"/>
        <w:tab w:val="right" w:pos="9072"/>
      </w:tabs>
    </w:pPr>
  </w:style>
  <w:style w:type="paragraph" w:styleId="TOC1">
    <w:name w:val="toc 1"/>
    <w:basedOn w:val="a1"/>
    <w:next w:val="a1"/>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1"/>
    <w:next w:val="a1"/>
    <w:uiPriority w:val="39"/>
    <w:pPr>
      <w:tabs>
        <w:tab w:val="left" w:pos="1440"/>
        <w:tab w:val="right" w:leader="dot" w:pos="9631"/>
      </w:tabs>
      <w:ind w:left="601"/>
    </w:pPr>
  </w:style>
  <w:style w:type="paragraph" w:styleId="afd">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1"/>
    <w:next w:val="a1"/>
    <w:link w:val="aff"/>
    <w:uiPriority w:val="11"/>
    <w:qFormat/>
    <w:pPr>
      <w:spacing w:after="160"/>
    </w:pPr>
    <w:rPr>
      <w:rFonts w:ascii="Calibri Light" w:hAnsi="Calibri Light"/>
      <w:b/>
      <w:i/>
      <w:iCs/>
      <w:color w:val="4472C4"/>
      <w:spacing w:val="15"/>
      <w:lang w:val="en-US" w:eastAsia="zh-CN"/>
    </w:rPr>
  </w:style>
  <w:style w:type="paragraph" w:styleId="aff0">
    <w:name w:val="footnote text"/>
    <w:basedOn w:val="a1"/>
    <w:link w:val="aff1"/>
    <w:qFormat/>
    <w:pPr>
      <w:jc w:val="both"/>
    </w:pPr>
    <w:rPr>
      <w:szCs w:val="20"/>
      <w:lang w:val="zh-CN" w:eastAsia="zh-CN"/>
    </w:rPr>
  </w:style>
  <w:style w:type="paragraph" w:styleId="TOC6">
    <w:name w:val="toc 6"/>
    <w:basedOn w:val="a1"/>
    <w:next w:val="a1"/>
    <w:uiPriority w:val="39"/>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3"/>
    <w:pPr>
      <w:ind w:left="1418"/>
    </w:pPr>
  </w:style>
  <w:style w:type="paragraph" w:styleId="31">
    <w:name w:val="Body Text Indent 3"/>
    <w:basedOn w:val="a1"/>
    <w:link w:val="38"/>
    <w:qFormat/>
    <w:pPr>
      <w:numPr>
        <w:numId w:val="5"/>
      </w:numPr>
      <w:tabs>
        <w:tab w:val="clear" w:pos="360"/>
      </w:tabs>
      <w:overflowPunct w:val="0"/>
      <w:autoSpaceDE w:val="0"/>
      <w:autoSpaceDN w:val="0"/>
      <w:adjustRightInd w:val="0"/>
      <w:ind w:left="1080" w:firstLine="0"/>
      <w:textAlignment w:val="baseline"/>
    </w:pPr>
    <w:rPr>
      <w:rFonts w:ascii="Times New Roman" w:hAnsi="Times New Roman"/>
      <w:szCs w:val="20"/>
      <w:lang w:val="en-US" w:eastAsia="ja-JP"/>
    </w:rPr>
  </w:style>
  <w:style w:type="paragraph" w:styleId="aff2">
    <w:name w:val="table of figures"/>
    <w:basedOn w:val="af"/>
    <w:next w:val="a1"/>
    <w:uiPriority w:val="99"/>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a1"/>
    <w:next w:val="a1"/>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1"/>
    <w:next w:val="a1"/>
    <w:uiPriority w:val="39"/>
    <w:pPr>
      <w:ind w:left="1920"/>
    </w:pPr>
    <w:rPr>
      <w:rFonts w:ascii="Times New Roman" w:eastAsia="MS Mincho" w:hAnsi="Times New Roman"/>
      <w:sz w:val="24"/>
      <w:lang w:eastAsia="ja-JP"/>
    </w:rPr>
  </w:style>
  <w:style w:type="paragraph" w:styleId="27">
    <w:name w:val="Body Text 2"/>
    <w:basedOn w:val="a1"/>
    <w:link w:val="28"/>
    <w:pPr>
      <w:spacing w:after="120" w:line="480" w:lineRule="auto"/>
    </w:pPr>
  </w:style>
  <w:style w:type="paragraph" w:styleId="29">
    <w:name w:val="List Continue 2"/>
    <w:basedOn w:val="a1"/>
    <w:qFormat/>
    <w:pPr>
      <w:spacing w:after="180"/>
      <w:ind w:leftChars="400" w:left="850"/>
    </w:pPr>
    <w:rPr>
      <w:rFonts w:ascii="Times New Roman" w:eastAsia="MS Mincho" w:hAnsi="Times New Roman"/>
      <w:szCs w:val="20"/>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3">
    <w:name w:val="Normal (Web)"/>
    <w:basedOn w:val="a1"/>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1"/>
    <w:next w:val="a1"/>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1"/>
    <w:qFormat/>
    <w:pPr>
      <w:ind w:left="284"/>
    </w:pPr>
    <w:rPr>
      <w:rFonts w:eastAsia="宋体"/>
    </w:rPr>
  </w:style>
  <w:style w:type="paragraph" w:styleId="aff4">
    <w:name w:val="annotation subject"/>
    <w:basedOn w:val="ad"/>
    <w:next w:val="ad"/>
    <w:link w:val="aff5"/>
    <w:uiPriority w:val="99"/>
    <w:qFormat/>
    <w:rPr>
      <w:b/>
      <w:bCs/>
      <w:lang w:eastAsia="zh-CN"/>
    </w:rPr>
  </w:style>
  <w:style w:type="paragraph" w:styleId="2b">
    <w:name w:val="Body Text First Indent 2"/>
    <w:basedOn w:val="af1"/>
    <w:link w:val="2c"/>
    <w:pPr>
      <w:spacing w:after="180"/>
      <w:ind w:leftChars="400" w:left="851" w:firstLineChars="100" w:firstLine="210"/>
    </w:pPr>
    <w:rPr>
      <w:rFonts w:eastAsia="MS Mincho"/>
    </w:rPr>
  </w:style>
  <w:style w:type="table" w:styleId="aff6">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9">
    <w:name w:val="Strong"/>
    <w:uiPriority w:val="22"/>
    <w:qFormat/>
    <w:rPr>
      <w:b/>
      <w:bCs/>
    </w:rPr>
  </w:style>
  <w:style w:type="character" w:styleId="affa">
    <w:name w:val="page number"/>
    <w:basedOn w:val="a2"/>
  </w:style>
  <w:style w:type="character" w:styleId="affb">
    <w:name w:val="FollowedHyperlink"/>
    <w:uiPriority w:val="99"/>
    <w:rPr>
      <w:color w:val="0000FF"/>
      <w:u w:val="single"/>
    </w:rPr>
  </w:style>
  <w:style w:type="character" w:styleId="affc">
    <w:name w:val="Emphasis"/>
    <w:uiPriority w:val="20"/>
    <w:qFormat/>
    <w:rPr>
      <w:i/>
      <w:iCs/>
    </w:rPr>
  </w:style>
  <w:style w:type="character" w:styleId="affd">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e">
    <w:name w:val="Hyperlink"/>
    <w:uiPriority w:val="99"/>
    <w:qFormat/>
    <w:rPr>
      <w:color w:val="0000FF"/>
      <w:u w:val="single"/>
    </w:rPr>
  </w:style>
  <w:style w:type="character" w:styleId="afff">
    <w:name w:val="annotation reference"/>
    <w:qFormat/>
    <w:rPr>
      <w:sz w:val="16"/>
      <w:szCs w:val="16"/>
    </w:rPr>
  </w:style>
  <w:style w:type="character" w:styleId="afff0">
    <w:name w:val="footnote reference"/>
    <w:qFormat/>
    <w:rPr>
      <w:b/>
      <w:position w:val="6"/>
      <w:sz w:val="16"/>
    </w:rPr>
  </w:style>
  <w:style w:type="character" w:customStyle="1" w:styleId="32">
    <w:name w:val="标题 3 字符"/>
    <w:link w:val="30"/>
    <w:rPr>
      <w:rFonts w:ascii="Arial" w:hAnsi="Arial"/>
      <w:b/>
      <w:szCs w:val="26"/>
      <w:lang w:val="en-GB" w:eastAsia="zh-CN"/>
    </w:rPr>
  </w:style>
  <w:style w:type="paragraph" w:customStyle="1" w:styleId="TdocHeader2">
    <w:name w:val="Tdoc_Header_2"/>
    <w:basedOn w:val="a1"/>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qFormat/>
    <w:pPr>
      <w:widowControl w:val="0"/>
      <w:tabs>
        <w:tab w:val="clear" w:pos="4536"/>
        <w:tab w:val="right" w:pos="10206"/>
      </w:tabs>
      <w:jc w:val="both"/>
    </w:pPr>
    <w:rPr>
      <w:rFonts w:ascii="Arial" w:hAnsi="Arial"/>
      <w:b/>
      <w:szCs w:val="20"/>
    </w:rPr>
  </w:style>
  <w:style w:type="paragraph" w:customStyle="1" w:styleId="TdocHeading2">
    <w:name w:val="Tdoc_Heading_2"/>
    <w:basedOn w:val="a1"/>
    <w:qFormat/>
  </w:style>
  <w:style w:type="paragraph" w:customStyle="1" w:styleId="NO">
    <w:name w:val="NO"/>
    <w:basedOn w:val="a1"/>
    <w:link w:val="NOChar"/>
    <w:qFormat/>
    <w:pPr>
      <w:keepLines/>
      <w:ind w:left="1135" w:hanging="851"/>
    </w:pPr>
    <w:rPr>
      <w:rFonts w:ascii="Times New Roman" w:hAnsi="Times New Roman"/>
      <w:sz w:val="24"/>
      <w:szCs w:val="20"/>
    </w:rPr>
  </w:style>
  <w:style w:type="paragraph" w:customStyle="1" w:styleId="h1">
    <w:name w:val="h1"/>
    <w:basedOn w:val="a1"/>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1"/>
    <w:qFormat/>
    <w:pPr>
      <w:numPr>
        <w:ilvl w:val="2"/>
        <w:numId w:val="6"/>
      </w:numPr>
    </w:pPr>
    <w:rPr>
      <w:rFonts w:ascii="Times New Roman" w:eastAsia="Times New Roman" w:hAnsi="Times New Roman"/>
      <w:lang w:val="en-US"/>
    </w:rPr>
  </w:style>
  <w:style w:type="paragraph" w:customStyle="1" w:styleId="Statement">
    <w:name w:val="Statement"/>
    <w:basedOn w:val="a1"/>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568" w:hanging="284"/>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1"/>
    <w:next w:val="a1"/>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1"/>
    <w:link w:val="TALChar"/>
    <w:qFormat/>
    <w:pPr>
      <w:keepNext/>
      <w:keepLines/>
    </w:pPr>
    <w:rPr>
      <w:rFonts w:ascii="Arial" w:eastAsia="MS Mincho" w:hAnsi="Arial"/>
      <w:sz w:val="18"/>
      <w:szCs w:val="20"/>
    </w:rPr>
  </w:style>
  <w:style w:type="paragraph" w:customStyle="1" w:styleId="TAC">
    <w:name w:val="TAC"/>
    <w:basedOn w:val="a1"/>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1"/>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1"/>
    <w:link w:val="StatementBodyChar"/>
    <w:qFormat/>
    <w:pPr>
      <w:numPr>
        <w:numId w:val="7"/>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e">
    <w:name w:val="批注文字 字符"/>
    <w:link w:val="ad"/>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bidi="ar-SA"/>
    </w:rPr>
  </w:style>
  <w:style w:type="character" w:customStyle="1" w:styleId="53">
    <w:name w:val="(文字) (文字)5"/>
    <w:semiHidden/>
    <w:qFormat/>
    <w:rPr>
      <w:rFonts w:ascii="Times New Roman" w:hAnsi="Times New Roman"/>
      <w:lang w:eastAsia="en-US"/>
    </w:rPr>
  </w:style>
  <w:style w:type="paragraph" w:styleId="afff1">
    <w:name w:val="List Paragraph"/>
    <w:basedOn w:val="a1"/>
    <w:link w:val="afff2"/>
    <w:uiPriority w:val="34"/>
    <w:qFormat/>
    <w:pPr>
      <w:ind w:leftChars="400" w:left="840"/>
    </w:pPr>
    <w:rPr>
      <w:lang w:eastAsia="zh-CN"/>
    </w:rPr>
  </w:style>
  <w:style w:type="character" w:customStyle="1" w:styleId="40">
    <w:name w:val="标题 4 字符"/>
    <w:link w:val="4"/>
    <w:qFormat/>
    <w:rPr>
      <w:rFonts w:ascii="Arial" w:hAnsi="Arial"/>
      <w:b/>
      <w:i/>
      <w:szCs w:val="26"/>
      <w:lang w:val="en-GB" w:eastAsia="zh-CN"/>
    </w:rPr>
  </w:style>
  <w:style w:type="character" w:customStyle="1" w:styleId="afc">
    <w:name w:val="页眉 字符"/>
    <w:link w:val="afb"/>
    <w:rPr>
      <w:rFonts w:ascii="Times" w:hAnsi="Times"/>
      <w:szCs w:val="24"/>
      <w:lang w:val="en-GB" w:eastAsia="en-US"/>
    </w:rPr>
  </w:style>
  <w:style w:type="paragraph" w:customStyle="1" w:styleId="TableCell">
    <w:name w:val="TableCell"/>
    <w:basedOn w:val="a1"/>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a">
    <w:name w:val="页脚 字符"/>
    <w:link w:val="af9"/>
    <w:uiPriority w:val="99"/>
    <w:rPr>
      <w:rFonts w:ascii="Times" w:hAnsi="Times"/>
      <w:szCs w:val="24"/>
      <w:lang w:val="en-GB" w:eastAsia="en-US"/>
    </w:rPr>
  </w:style>
  <w:style w:type="character" w:customStyle="1" w:styleId="aa">
    <w:name w:val="题注 字符"/>
    <w:link w:val="a9"/>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1"/>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qFormat/>
    <w:rPr>
      <w:rFonts w:ascii="Arial" w:hAnsi="Arial"/>
      <w:b/>
      <w:bCs/>
      <w:iCs/>
      <w:sz w:val="18"/>
      <w:szCs w:val="26"/>
      <w:lang w:val="en-GB" w:eastAsia="zh-CN"/>
    </w:rPr>
  </w:style>
  <w:style w:type="paragraph" w:customStyle="1" w:styleId="ListParagraph3">
    <w:name w:val="List Paragraph3"/>
    <w:basedOn w:val="a1"/>
    <w:qFormat/>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Pr>
      <w:rFonts w:ascii="Arial" w:hAnsi="Arial"/>
      <w:b/>
      <w:bCs/>
      <w:i/>
      <w:sz w:val="18"/>
      <w:szCs w:val="22"/>
      <w:lang w:val="en-GB" w:eastAsia="zh-CN"/>
    </w:rPr>
  </w:style>
  <w:style w:type="character" w:customStyle="1" w:styleId="70">
    <w:name w:val="标题 7 字符"/>
    <w:link w:val="7"/>
    <w:uiPriority w:val="9"/>
    <w:rPr>
      <w:sz w:val="24"/>
      <w:szCs w:val="24"/>
      <w:lang w:val="en-GB" w:eastAsia="zh-CN"/>
    </w:rPr>
  </w:style>
  <w:style w:type="character" w:customStyle="1" w:styleId="80">
    <w:name w:val="标题 8 字符"/>
    <w:link w:val="8"/>
    <w:uiPriority w:val="9"/>
    <w:qFormat/>
    <w:rPr>
      <w:i/>
      <w:iCs/>
      <w:sz w:val="24"/>
      <w:szCs w:val="24"/>
      <w:lang w:val="en-GB" w:eastAsia="zh-CN"/>
    </w:rPr>
  </w:style>
  <w:style w:type="character" w:customStyle="1" w:styleId="90">
    <w:name w:val="标题 9 字符"/>
    <w:link w:val="9"/>
    <w:uiPriority w:val="9"/>
    <w:rPr>
      <w:rFonts w:ascii="Arial" w:hAnsi="Arial"/>
      <w:sz w:val="22"/>
      <w:szCs w:val="22"/>
      <w:lang w:val="en-GB" w:eastAsia="zh-CN"/>
    </w:rPr>
  </w:style>
  <w:style w:type="character" w:customStyle="1" w:styleId="af0">
    <w:name w:val="正文文本 字符"/>
    <w:link w:val="af"/>
    <w:qFormat/>
    <w:rPr>
      <w:rFonts w:ascii="Times" w:hAnsi="Times"/>
      <w:szCs w:val="24"/>
      <w:lang w:val="en-GB"/>
    </w:rPr>
  </w:style>
  <w:style w:type="character" w:customStyle="1" w:styleId="aff1">
    <w:name w:val="脚注文本 字符"/>
    <w:link w:val="aff0"/>
    <w:rPr>
      <w:rFonts w:ascii="Times" w:hAnsi="Times"/>
    </w:rPr>
  </w:style>
  <w:style w:type="character" w:customStyle="1" w:styleId="ac">
    <w:name w:val="文档结构图 字符"/>
    <w:link w:val="ab"/>
    <w:uiPriority w:val="99"/>
    <w:qFormat/>
    <w:rPr>
      <w:rFonts w:ascii="Tahoma" w:hAnsi="Tahoma" w:cs="Tahoma"/>
      <w:szCs w:val="24"/>
      <w:shd w:val="clear" w:color="auto" w:fill="000080"/>
      <w:lang w:val="en-GB"/>
    </w:rPr>
  </w:style>
  <w:style w:type="character" w:customStyle="1" w:styleId="af8">
    <w:name w:val="批注框文本 字符"/>
    <w:link w:val="af7"/>
    <w:uiPriority w:val="99"/>
    <w:qFormat/>
    <w:rPr>
      <w:rFonts w:ascii="Tahoma" w:hAnsi="Tahoma" w:cs="Tahoma"/>
      <w:sz w:val="16"/>
      <w:szCs w:val="16"/>
      <w:lang w:val="en-GB"/>
    </w:rPr>
  </w:style>
  <w:style w:type="character" w:customStyle="1" w:styleId="af6">
    <w:name w:val="日期 字符"/>
    <w:link w:val="af5"/>
    <w:uiPriority w:val="99"/>
    <w:qFormat/>
    <w:rPr>
      <w:rFonts w:ascii="Times" w:hAnsi="Times"/>
      <w:szCs w:val="24"/>
      <w:lang w:val="en-GB"/>
    </w:rPr>
  </w:style>
  <w:style w:type="character" w:customStyle="1" w:styleId="aff5">
    <w:name w:val="批注主题 字符"/>
    <w:link w:val="aff4"/>
    <w:uiPriority w:val="99"/>
    <w:rPr>
      <w:rFonts w:ascii="Times" w:hAnsi="Times"/>
      <w:b/>
      <w:bCs/>
      <w:lang w:val="en-GB"/>
    </w:rPr>
  </w:style>
  <w:style w:type="paragraph" w:customStyle="1" w:styleId="ListParagraph2">
    <w:name w:val="List Paragraph2"/>
    <w:basedOn w:val="a1"/>
    <w:qFormat/>
    <w:pPr>
      <w:ind w:left="720"/>
      <w:contextualSpacing/>
    </w:pPr>
    <w:rPr>
      <w:rFonts w:ascii="Times New Roman" w:eastAsia="Times New Roman" w:hAnsi="Times New Roman"/>
      <w:sz w:val="24"/>
      <w:lang w:val="en-US" w:eastAsia="zh-CN"/>
    </w:rPr>
  </w:style>
  <w:style w:type="character" w:customStyle="1" w:styleId="af4">
    <w:name w:val="纯文本 字符"/>
    <w:link w:val="af3"/>
    <w:uiPriority w:val="99"/>
    <w:qFormat/>
    <w:rPr>
      <w:rFonts w:ascii="Arial" w:eastAsia="MS Gothic" w:hAnsi="Arial"/>
      <w:color w:val="000000"/>
      <w:lang w:val="zh-CN"/>
    </w:rPr>
  </w:style>
  <w:style w:type="paragraph" w:customStyle="1" w:styleId="ListParagraph5">
    <w:name w:val="List Paragraph5"/>
    <w:basedOn w:val="a1"/>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1"/>
    <w:qFormat/>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Pr>
      <w:i/>
      <w:iCs/>
      <w:color w:val="404040"/>
    </w:rPr>
  </w:style>
  <w:style w:type="character" w:customStyle="1" w:styleId="5Char">
    <w:name w:val="标题 5 Char"/>
    <w:link w:val="510"/>
    <w:rPr>
      <w:rFonts w:ascii="Arial" w:hAnsi="Arial"/>
    </w:rPr>
  </w:style>
  <w:style w:type="paragraph" w:customStyle="1" w:styleId="510">
    <w:name w:val="标题 51"/>
    <w:basedOn w:val="a1"/>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1"/>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1"/>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1"/>
    <w:pPr>
      <w:tabs>
        <w:tab w:val="left" w:pos="1152"/>
      </w:tabs>
    </w:pPr>
    <w:rPr>
      <w:rFonts w:eastAsia="MS PGothic" w:cs="Times"/>
      <w:szCs w:val="20"/>
      <w:lang w:val="en-US" w:eastAsia="ja-JP"/>
    </w:rPr>
  </w:style>
  <w:style w:type="paragraph" w:customStyle="1" w:styleId="71">
    <w:name w:val="标题 71"/>
    <w:basedOn w:val="a1"/>
    <w:pPr>
      <w:tabs>
        <w:tab w:val="left" w:pos="1296"/>
      </w:tabs>
    </w:pPr>
    <w:rPr>
      <w:rFonts w:eastAsia="MS PGothic" w:cs="Times"/>
      <w:szCs w:val="20"/>
      <w:lang w:val="en-US" w:eastAsia="ja-JP"/>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1"/>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1"/>
    <w:qFormat/>
    <w:pPr>
      <w:ind w:left="720"/>
      <w:contextualSpacing/>
    </w:pPr>
    <w:rPr>
      <w:rFonts w:ascii="Times New Roman" w:eastAsia="Times New Roman" w:hAnsi="Times New Roman"/>
      <w:sz w:val="24"/>
      <w:lang w:val="en-US" w:eastAsia="zh-CN"/>
    </w:rPr>
  </w:style>
  <w:style w:type="character" w:customStyle="1" w:styleId="10">
    <w:name w:val="标题 1 字符"/>
    <w:link w:val="1"/>
    <w:uiPriority w:val="99"/>
    <w:rPr>
      <w:rFonts w:ascii="Arial" w:hAnsi="Arial"/>
      <w:b/>
      <w:bCs/>
      <w:kern w:val="32"/>
      <w:sz w:val="32"/>
      <w:szCs w:val="32"/>
      <w:lang w:val="en-GB" w:eastAsia="zh-CN"/>
    </w:rPr>
  </w:style>
  <w:style w:type="character" w:customStyle="1" w:styleId="21">
    <w:name w:val="标题 2 字符"/>
    <w:link w:val="2"/>
    <w:rPr>
      <w:rFonts w:ascii="Arial" w:hAnsi="Arial"/>
      <w:b/>
      <w:bCs/>
      <w:i/>
      <w:iCs/>
      <w:sz w:val="24"/>
      <w:szCs w:val="28"/>
      <w:lang w:val="en-GB" w:eastAsia="zh-CN"/>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1"/>
    <w:qFormat/>
    <w:pPr>
      <w:tabs>
        <w:tab w:val="left" w:pos="1152"/>
      </w:tabs>
    </w:pPr>
    <w:rPr>
      <w:rFonts w:eastAsia="MS PGothic" w:cs="Times"/>
      <w:szCs w:val="20"/>
      <w:lang w:val="en-US" w:eastAsia="ja-JP"/>
    </w:rPr>
  </w:style>
  <w:style w:type="character" w:customStyle="1" w:styleId="afff2">
    <w:name w:val="列表段落 字符"/>
    <w:link w:val="afff1"/>
    <w:uiPriority w:val="34"/>
    <w:qFormat/>
    <w:rPr>
      <w:rFonts w:ascii="Times" w:hAnsi="Times"/>
      <w:szCs w:val="24"/>
      <w:lang w:val="en-GB"/>
    </w:rPr>
  </w:style>
  <w:style w:type="paragraph" w:customStyle="1" w:styleId="ListParagraph8">
    <w:name w:val="List Paragraph8"/>
    <w:basedOn w:val="a1"/>
    <w:qFormat/>
    <w:pPr>
      <w:ind w:left="720"/>
      <w:contextualSpacing/>
    </w:pPr>
    <w:rPr>
      <w:rFonts w:ascii="Times New Roman" w:eastAsia="Times New Roman" w:hAnsi="Times New Roman"/>
      <w:sz w:val="24"/>
      <w:lang w:val="en-US" w:eastAsia="zh-CN"/>
    </w:rPr>
  </w:style>
  <w:style w:type="paragraph" w:styleId="afff3">
    <w:name w:val="No Spacing"/>
    <w:uiPriority w:val="1"/>
    <w:qFormat/>
    <w:pPr>
      <w:ind w:left="720" w:hanging="360"/>
    </w:pPr>
    <w:rPr>
      <w:rFonts w:ascii="Calibri" w:eastAsia="宋体" w:hAnsi="Calibri"/>
      <w:sz w:val="22"/>
      <w:szCs w:val="22"/>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8"/>
      </w:numPr>
    </w:pPr>
    <w:rPr>
      <w:rFonts w:ascii="Helvetica" w:eastAsia="Times New Roman" w:hAnsi="Helvetica"/>
      <w:sz w:val="28"/>
      <w:szCs w:val="20"/>
      <w:lang w:val="en-US" w:eastAsia="en-US"/>
    </w:rPr>
  </w:style>
  <w:style w:type="paragraph" w:customStyle="1" w:styleId="711">
    <w:name w:val="标题 711"/>
    <w:basedOn w:val="a1"/>
    <w:qFormat/>
    <w:pPr>
      <w:tabs>
        <w:tab w:val="left" w:pos="1296"/>
      </w:tabs>
    </w:pPr>
    <w:rPr>
      <w:rFonts w:eastAsia="MS PGothic" w:cs="Times"/>
      <w:szCs w:val="20"/>
      <w:lang w:val="en-US" w:eastAsia="ja-JP"/>
    </w:rPr>
  </w:style>
  <w:style w:type="paragraph" w:customStyle="1" w:styleId="tac0">
    <w:name w:val="tac"/>
    <w:basedOn w:val="a1"/>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1"/>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1"/>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1"/>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1"/>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4">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a1"/>
    <w:link w:val="3GPPAgreementsChar"/>
    <w:qFormat/>
    <w:pPr>
      <w:numPr>
        <w:numId w:val="9"/>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8">
    <w:name w:val="正文文本 2 字符"/>
    <w:link w:val="27"/>
    <w:rPr>
      <w:rFonts w:ascii="Times" w:hAnsi="Times"/>
      <w:szCs w:val="24"/>
      <w:lang w:val="en-GB" w:eastAsia="en-US"/>
    </w:rPr>
  </w:style>
  <w:style w:type="paragraph" w:customStyle="1" w:styleId="Paragraph">
    <w:name w:val="Paragraph"/>
    <w:basedOn w:val="a1"/>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3"/>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0"/>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511">
    <w:name w:val="(文字) (文字)51"/>
    <w:semiHidden/>
    <w:rPr>
      <w:rFonts w:ascii="Times New Roman" w:hAnsi="Times New Roman"/>
      <w:lang w:eastAsia="en-US"/>
    </w:rPr>
  </w:style>
  <w:style w:type="character" w:styleId="afff4">
    <w:name w:val="Placeholder Text"/>
    <w:basedOn w:val="a2"/>
    <w:uiPriority w:val="99"/>
    <w:qFormat/>
    <w:rPr>
      <w:color w:val="808080"/>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f1"/>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2"/>
    <w:link w:val="0Maintext"/>
    <w:qFormat/>
    <w:rPr>
      <w:rFonts w:eastAsia="Malgun Gothic" w:cs="Batang"/>
      <w:lang w:val="en-GB"/>
    </w:rPr>
  </w:style>
  <w:style w:type="character" w:customStyle="1" w:styleId="UnresolvedMention3">
    <w:name w:val="Unresolved Mention3"/>
    <w:basedOn w:val="a2"/>
    <w:uiPriority w:val="99"/>
    <w:semiHidden/>
    <w:unhideWhenUsed/>
    <w:rPr>
      <w:color w:val="605E5C"/>
      <w:shd w:val="clear" w:color="auto" w:fill="E1DFDD"/>
    </w:rPr>
  </w:style>
  <w:style w:type="paragraph" w:customStyle="1" w:styleId="xxmsolistparagraph">
    <w:name w:val="x_xmsolistparagraph"/>
    <w:basedOn w:val="a1"/>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1"/>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eastAsia="宋体"/>
      <w:lang w:eastAsia="zh-CN"/>
    </w:rPr>
  </w:style>
  <w:style w:type="paragraph" w:customStyle="1" w:styleId="afff5">
    <w:name w:val="交底书"/>
    <w:basedOn w:val="a1"/>
    <w:link w:val="Char"/>
    <w:qFormat/>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2"/>
    <w:link w:val="afff5"/>
    <w:qFormat/>
    <w:rPr>
      <w:rFonts w:ascii="华文楷体" w:eastAsia="华文楷体" w:hAnsi="华文楷体"/>
      <w:color w:val="000000" w:themeColor="text1"/>
      <w:sz w:val="24"/>
      <w:szCs w:val="24"/>
      <w:u w:color="EEECE1"/>
      <w:lang w:eastAsia="zh-CN"/>
    </w:rPr>
  </w:style>
  <w:style w:type="character" w:customStyle="1" w:styleId="15">
    <w:name w:val="未处理的提及1"/>
    <w:basedOn w:val="a2"/>
    <w:uiPriority w:val="99"/>
    <w:semiHidden/>
    <w:unhideWhenUsed/>
    <w:rPr>
      <w:color w:val="605E5C"/>
      <w:shd w:val="clear" w:color="auto" w:fill="E1DFDD"/>
    </w:rPr>
  </w:style>
  <w:style w:type="paragraph" w:customStyle="1" w:styleId="1st-Proposal-YJ">
    <w:name w:val="1st-Proposal-YJ"/>
    <w:basedOn w:val="a1"/>
    <w:qFormat/>
    <w:pPr>
      <w:numPr>
        <w:numId w:val="10"/>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1"/>
    <w:qFormat/>
    <w:pPr>
      <w:numPr>
        <w:numId w:val="11"/>
      </w:numPr>
      <w:spacing w:before="60"/>
    </w:pPr>
    <w:rPr>
      <w:rFonts w:ascii="Times New Roman" w:eastAsia="宋体" w:hAnsi="Times New Roman"/>
      <w:szCs w:val="20"/>
      <w:lang w:val="en-US"/>
    </w:rPr>
  </w:style>
  <w:style w:type="character" w:customStyle="1" w:styleId="normaltextrun">
    <w:name w:val="normaltextrun"/>
    <w:basedOn w:val="a2"/>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0">
    <w:name w:val="paragraph"/>
    <w:basedOn w:val="a1"/>
    <w:pPr>
      <w:spacing w:before="100" w:beforeAutospacing="1" w:after="100" w:afterAutospacing="1"/>
    </w:pPr>
    <w:rPr>
      <w:rFonts w:ascii="Calibri" w:eastAsia="Malgun Gothic" w:hAnsi="Calibri" w:cs="Calibri"/>
      <w:sz w:val="22"/>
      <w:szCs w:val="22"/>
      <w:lang w:val="en-US"/>
    </w:rPr>
  </w:style>
  <w:style w:type="paragraph" w:customStyle="1" w:styleId="2222">
    <w:name w:val="스타일 스타일 스타일 스타일 양쪽 첫 줄:  2 글자 + 첫 줄:  2 글자 + 첫 줄:  2 글자 + 첫 줄:  2..."/>
    <w:basedOn w:val="a1"/>
    <w:link w:val="2222Char"/>
    <w:pPr>
      <w:spacing w:after="180" w:line="336" w:lineRule="auto"/>
      <w:ind w:firstLineChars="200" w:firstLine="200"/>
      <w:jc w:val="both"/>
    </w:pPr>
    <w:rPr>
      <w:rFonts w:ascii="Times New Roman" w:eastAsia="Malgun Gothic" w:hAnsi="Times New Roman" w:cs="Batang"/>
      <w:sz w:val="22"/>
      <w:szCs w:val="20"/>
    </w:rPr>
  </w:style>
  <w:style w:type="character" w:customStyle="1" w:styleId="2222Char">
    <w:name w:val="스타일 스타일 스타일 스타일 양쪽 첫 줄:  2 글자 + 첫 줄:  2 글자 + 첫 줄:  2 글자 + 첫 줄:  2... Char"/>
    <w:basedOn w:val="a2"/>
    <w:link w:val="2222"/>
    <w:qFormat/>
    <w:rPr>
      <w:rFonts w:eastAsia="Malgun Gothic" w:cs="Batang"/>
      <w:sz w:val="22"/>
      <w:lang w:val="en-GB"/>
    </w:rPr>
  </w:style>
  <w:style w:type="paragraph" w:customStyle="1" w:styleId="TAN">
    <w:name w:val="TAN"/>
    <w:basedOn w:val="TAL"/>
    <w:qFormat/>
    <w:pPr>
      <w:ind w:left="851" w:hanging="851"/>
    </w:pPr>
    <w:rPr>
      <w:rFonts w:eastAsia="宋体"/>
    </w:rPr>
  </w:style>
  <w:style w:type="paragraph" w:customStyle="1" w:styleId="00Text">
    <w:name w:val="00_Text"/>
    <w:basedOn w:val="a1"/>
    <w:link w:val="00TextChar"/>
    <w:qFormat/>
    <w:pPr>
      <w:spacing w:before="120" w:after="120" w:line="264" w:lineRule="auto"/>
      <w:ind w:firstLine="360"/>
      <w:jc w:val="both"/>
    </w:pPr>
    <w:rPr>
      <w:rFonts w:ascii="Times New Roman" w:eastAsia="宋体" w:hAnsi="Times New Roman"/>
      <w:lang w:val="en-US" w:eastAsia="zh-CN"/>
    </w:rPr>
  </w:style>
  <w:style w:type="character" w:customStyle="1" w:styleId="00TextChar">
    <w:name w:val="00_Text Char"/>
    <w:basedOn w:val="a2"/>
    <w:link w:val="00Text"/>
    <w:qFormat/>
    <w:rPr>
      <w:rFonts w:eastAsia="宋体"/>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 w:val="22"/>
      <w:szCs w:val="28"/>
      <w:lang w:val="en-US" w:eastAsia="zh-CN"/>
    </w:rPr>
  </w:style>
  <w:style w:type="character" w:customStyle="1" w:styleId="02Char">
    <w:name w:val="02 Char"/>
    <w:link w:val="02"/>
    <w:qFormat/>
    <w:rPr>
      <w:rFonts w:ascii="Arial" w:eastAsia="MS Mincho" w:hAnsi="Arial" w:cs="Arial"/>
      <w:bCs/>
      <w:iCs/>
      <w:sz w:val="22"/>
      <w:szCs w:val="28"/>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H6">
    <w:name w:val="H6"/>
    <w:basedOn w:val="5"/>
    <w:next w:val="a1"/>
    <w:pPr>
      <w:keepLines/>
      <w:numPr>
        <w:ilvl w:val="0"/>
        <w:numId w:val="0"/>
      </w:numPr>
      <w:tabs>
        <w:tab w:val="clear" w:pos="864"/>
      </w:tabs>
      <w:spacing w:before="120" w:after="180"/>
      <w:ind w:left="1985" w:hanging="1985"/>
      <w:outlineLvl w:val="9"/>
    </w:pPr>
    <w:rPr>
      <w:rFonts w:eastAsia="宋体"/>
      <w:b w:val="0"/>
      <w:bCs w:val="0"/>
      <w:iCs w:val="0"/>
      <w:sz w:val="20"/>
      <w:szCs w:val="20"/>
      <w:lang w:val="zh-CN" w:eastAsia="en-US"/>
    </w:rPr>
  </w:style>
  <w:style w:type="character" w:customStyle="1" w:styleId="ZGSM">
    <w:name w:val="ZGSM"/>
  </w:style>
  <w:style w:type="paragraph" w:customStyle="1" w:styleId="ZD">
    <w:name w:val="ZD"/>
    <w:pPr>
      <w:framePr w:wrap="notBeside" w:vAnchor="page" w:hAnchor="margin" w:y="15764"/>
      <w:widowControl w:val="0"/>
    </w:pPr>
    <w:rPr>
      <w:rFonts w:ascii="Arial" w:eastAsia="宋体" w:hAnsi="Arial"/>
      <w:sz w:val="32"/>
      <w:lang w:val="en-GB" w:eastAsia="en-US"/>
    </w:rPr>
  </w:style>
  <w:style w:type="paragraph" w:customStyle="1" w:styleId="TT">
    <w:name w:val="TT"/>
    <w:basedOn w:val="1"/>
    <w:next w:val="a1"/>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pPr>
      <w:keepNext/>
    </w:pPr>
    <w:rPr>
      <w:rFonts w:ascii="Arial" w:eastAsia="宋体" w:hAnsi="Arial"/>
      <w:sz w:val="18"/>
    </w:rPr>
  </w:style>
  <w:style w:type="paragraph" w:customStyle="1" w:styleId="TAR">
    <w:name w:val="TAR"/>
    <w:basedOn w:val="TAL"/>
    <w:qFormat/>
    <w:pPr>
      <w:jc w:val="right"/>
    </w:pPr>
    <w:rPr>
      <w:rFonts w:eastAsia="宋体"/>
      <w:lang w:val="zh-CN"/>
    </w:rPr>
  </w:style>
  <w:style w:type="paragraph" w:customStyle="1" w:styleId="LD">
    <w:name w:val="LD"/>
    <w:pPr>
      <w:keepNext/>
      <w:keepLines/>
      <w:spacing w:line="180" w:lineRule="exact"/>
    </w:pPr>
    <w:rPr>
      <w:rFonts w:ascii="Courier New" w:eastAsia="宋体" w:hAnsi="Courier New"/>
      <w:lang w:val="en-GB" w:eastAsia="en-US"/>
    </w:rPr>
  </w:style>
  <w:style w:type="paragraph" w:customStyle="1" w:styleId="EX">
    <w:name w:val="EX"/>
    <w:basedOn w:val="a1"/>
    <w:uiPriority w:val="99"/>
    <w:qFormat/>
    <w:pPr>
      <w:keepLines/>
      <w:spacing w:after="180"/>
      <w:ind w:left="1702" w:hanging="1418"/>
    </w:pPr>
    <w:rPr>
      <w:rFonts w:ascii="Times New Roman" w:eastAsia="宋体" w:hAnsi="Times New Roman"/>
      <w:szCs w:val="20"/>
    </w:rPr>
  </w:style>
  <w:style w:type="paragraph" w:customStyle="1" w:styleId="FP">
    <w:name w:val="FP"/>
    <w:basedOn w:val="a1"/>
    <w:rPr>
      <w:rFonts w:ascii="Times New Roman" w:eastAsia="宋体" w:hAnsi="Times New Roman"/>
      <w:szCs w:val="20"/>
    </w:rPr>
  </w:style>
  <w:style w:type="paragraph" w:customStyle="1" w:styleId="NW">
    <w:name w:val="NW"/>
    <w:basedOn w:val="NO"/>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宋体"/>
      <w:lang w:val="zh-CN"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B3">
    <w:name w:val="B3"/>
    <w:basedOn w:val="a1"/>
    <w:link w:val="B3Char"/>
    <w:qFormat/>
    <w:pPr>
      <w:spacing w:after="180"/>
      <w:ind w:left="1135" w:hanging="284"/>
    </w:pPr>
    <w:rPr>
      <w:rFonts w:ascii="Times New Roman" w:eastAsia="宋体" w:hAnsi="Times New Roman"/>
      <w:szCs w:val="20"/>
      <w:lang w:val="zh-CN"/>
    </w:rPr>
  </w:style>
  <w:style w:type="paragraph" w:customStyle="1" w:styleId="B4">
    <w:name w:val="B4"/>
    <w:basedOn w:val="a1"/>
    <w:link w:val="B4Char"/>
    <w:qFormat/>
    <w:pPr>
      <w:spacing w:after="180"/>
      <w:ind w:left="1418" w:hanging="284"/>
    </w:pPr>
    <w:rPr>
      <w:rFonts w:ascii="Times New Roman" w:eastAsia="宋体" w:hAnsi="Times New Roman"/>
      <w:szCs w:val="20"/>
    </w:rPr>
  </w:style>
  <w:style w:type="paragraph" w:customStyle="1" w:styleId="B5">
    <w:name w:val="B5"/>
    <w:basedOn w:val="a1"/>
    <w:qFormat/>
    <w:pPr>
      <w:spacing w:after="180"/>
      <w:ind w:left="1702" w:hanging="284"/>
    </w:pPr>
    <w:rPr>
      <w:rFonts w:ascii="Times New Roman" w:eastAsia="宋体" w:hAnsi="Times New Roman"/>
      <w:szCs w:val="20"/>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textAlignment w:val="auto"/>
    </w:pPr>
    <w:rPr>
      <w:rFonts w:eastAsia="宋体"/>
      <w:lang w:val="zh-CN" w:eastAsia="en-US"/>
    </w:rPr>
  </w:style>
  <w:style w:type="paragraph" w:customStyle="1" w:styleId="Guidance">
    <w:name w:val="Guidance"/>
    <w:basedOn w:val="a1"/>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table" w:customStyle="1" w:styleId="16">
    <w:name w:val="표 구분선1"/>
    <w:basedOn w:val="a3"/>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eastAsia="宋体"/>
      <w:lang w:val="zh-CN"/>
    </w:rPr>
  </w:style>
  <w:style w:type="character" w:customStyle="1" w:styleId="Char1">
    <w:name w:val="각주 텍스트 Char1"/>
    <w:basedOn w:val="a2"/>
    <w:uiPriority w:val="99"/>
    <w:semiHidden/>
    <w:rPr>
      <w:rFonts w:ascii="Times New Roman" w:eastAsiaTheme="minorEastAsia" w:hAnsi="Times New Roman" w:cs="Times New Roman"/>
      <w:sz w:val="24"/>
      <w:szCs w:val="24"/>
      <w:lang w:eastAsia="ko-KR"/>
    </w:rPr>
  </w:style>
  <w:style w:type="character" w:customStyle="1" w:styleId="FootnoteTextChar1">
    <w:name w:val="Footnote Text Char1"/>
    <w:rPr>
      <w:lang w:eastAsia="en-US"/>
    </w:rPr>
  </w:style>
  <w:style w:type="character" w:customStyle="1" w:styleId="a7">
    <w:name w:val="列表 字符"/>
    <w:link w:val="a6"/>
    <w:qFormat/>
    <w:rPr>
      <w:rFonts w:ascii="Times" w:hAnsi="Times"/>
      <w:szCs w:val="24"/>
      <w:lang w:val="en-GB"/>
    </w:rPr>
  </w:style>
  <w:style w:type="character" w:customStyle="1" w:styleId="23">
    <w:name w:val="列表 2 字符"/>
    <w:link w:val="22"/>
    <w:rPr>
      <w:rFonts w:ascii="Times" w:hAnsi="Times"/>
      <w:szCs w:val="24"/>
      <w:lang w:val="en-GB"/>
    </w:rPr>
  </w:style>
  <w:style w:type="character" w:customStyle="1" w:styleId="34">
    <w:name w:val="列表 3 字符"/>
    <w:link w:val="33"/>
    <w:rPr>
      <w:rFonts w:eastAsia="宋体"/>
      <w:lang w:val="en-GB" w:eastAsia="en-GB"/>
    </w:rPr>
  </w:style>
  <w:style w:type="paragraph" w:customStyle="1" w:styleId="enumlev2">
    <w:name w:val="enumlev2"/>
    <w:basedOn w:val="a1"/>
    <w:qFormat/>
    <w:pPr>
      <w:numPr>
        <w:numId w:val="12"/>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1"/>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Char10">
    <w:name w:val="글자만 Char1"/>
    <w:basedOn w:val="a2"/>
    <w:uiPriority w:val="99"/>
    <w:semiHidden/>
    <w:rPr>
      <w:rFonts w:ascii="Batang" w:eastAsia="Batang" w:hAnsi="Courier New" w:cs="Courier New"/>
      <w:sz w:val="20"/>
      <w:szCs w:val="20"/>
      <w:lang w:eastAsia="ko-KR"/>
    </w:rPr>
  </w:style>
  <w:style w:type="character" w:customStyle="1" w:styleId="PlainTextChar1">
    <w:name w:val="Plain Text Char1"/>
    <w:rPr>
      <w:rFonts w:ascii="Courier New" w:hAnsi="Courier New" w:cs="Courier New"/>
      <w:lang w:eastAsia="en-US"/>
    </w:rPr>
  </w:style>
  <w:style w:type="character" w:customStyle="1" w:styleId="2Char1">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rPr>
      <w:lang w:eastAsia="en-US"/>
    </w:rPr>
  </w:style>
  <w:style w:type="character" w:customStyle="1" w:styleId="26">
    <w:name w:val="正文文本缩进 2 字符"/>
    <w:link w:val="20"/>
    <w:qFormat/>
    <w:rPr>
      <w:kern w:val="2"/>
      <w:lang w:eastAsia="ja-JP"/>
    </w:rPr>
  </w:style>
  <w:style w:type="character" w:customStyle="1" w:styleId="BodyTextIndent2Char1">
    <w:name w:val="Body Text Indent 2 Char1"/>
    <w:basedOn w:val="a2"/>
    <w:rPr>
      <w:rFonts w:ascii="Times" w:hAnsi="Times"/>
      <w:szCs w:val="24"/>
      <w:lang w:val="en-GB"/>
    </w:rPr>
  </w:style>
  <w:style w:type="character" w:customStyle="1" w:styleId="2Char10">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38">
    <w:name w:val="正文文本缩进 3 字符"/>
    <w:link w:val="31"/>
    <w:qFormat/>
    <w:rPr>
      <w:lang w:eastAsia="ja-JP"/>
    </w:rPr>
  </w:style>
  <w:style w:type="character" w:customStyle="1" w:styleId="BodyTextIndent3Char1">
    <w:name w:val="Body Text Indent 3 Char1"/>
    <w:basedOn w:val="a2"/>
    <w:qFormat/>
    <w:rPr>
      <w:rFonts w:ascii="Times" w:hAnsi="Times"/>
      <w:sz w:val="16"/>
      <w:szCs w:val="16"/>
      <w:lang w:val="en-GB"/>
    </w:rPr>
  </w:style>
  <w:style w:type="character" w:customStyle="1" w:styleId="3Char1">
    <w:name w:val="본문 들여쓰기 3 Char1"/>
    <w:basedOn w:val="a2"/>
    <w:uiPriority w:val="99"/>
    <w:semiHidden/>
    <w:qFormat/>
    <w:rPr>
      <w:rFonts w:ascii="Times New Roman" w:eastAsiaTheme="minorEastAsia" w:hAnsi="Times New Roman" w:cs="Times New Roman"/>
      <w:sz w:val="16"/>
      <w:szCs w:val="16"/>
      <w:lang w:eastAsia="ko-KR"/>
    </w:rPr>
  </w:style>
  <w:style w:type="paragraph" w:customStyle="1" w:styleId="numberedlist0">
    <w:name w:val="numbered list"/>
    <w:basedOn w:val="a0"/>
  </w:style>
  <w:style w:type="paragraph" w:customStyle="1" w:styleId="TabList">
    <w:name w:val="TabList"/>
    <w:basedOn w:val="a1"/>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character" w:customStyle="1" w:styleId="Char11">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NormalAfter3pt">
    <w:name w:val="Normal + After:  3 pt"/>
    <w:basedOn w:val="a1"/>
    <w:pPr>
      <w:tabs>
        <w:tab w:val="left" w:pos="2560"/>
      </w:tabs>
      <w:spacing w:after="180"/>
      <w:ind w:left="2560" w:hanging="357"/>
    </w:pPr>
    <w:rPr>
      <w:rFonts w:ascii="Times New Roman" w:eastAsia="宋体"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0"/>
    <w:rPr>
      <w:rFonts w:ascii="Arial" w:eastAsia="宋体" w:hAnsi="Arial"/>
      <w:sz w:val="18"/>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1"/>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CRfront">
    <w:name w:val="CR_front"/>
    <w:next w:val="a1"/>
    <w:rPr>
      <w:rFonts w:ascii="Arial" w:eastAsia="MS Mincho" w:hAnsi="Arial"/>
      <w:lang w:val="en-GB" w:eastAsia="en-US"/>
    </w:rPr>
  </w:style>
  <w:style w:type="paragraph" w:customStyle="1" w:styleId="tabletext">
    <w:name w:val="table text"/>
    <w:basedOn w:val="a1"/>
    <w:next w:val="table"/>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1"/>
    <w:next w:val="a1"/>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1"/>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zh-CN"/>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1"/>
    <w:next w:val="a1"/>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1">
    <w:name w:val="text intend 1"/>
    <w:basedOn w:val="text"/>
    <w:qFormat/>
    <w:pPr>
      <w:numPr>
        <w:numId w:val="15"/>
      </w:numPr>
      <w:ind w:left="0" w:firstLine="0"/>
    </w:pPr>
  </w:style>
  <w:style w:type="paragraph" w:customStyle="1" w:styleId="textintend2">
    <w:name w:val="text intend 2"/>
    <w:basedOn w:val="text"/>
    <w:qFormat/>
  </w:style>
  <w:style w:type="paragraph" w:customStyle="1" w:styleId="textintend3">
    <w:name w:val="text intend 3"/>
    <w:basedOn w:val="text"/>
    <w:pPr>
      <w:numPr>
        <w:numId w:val="16"/>
      </w:numPr>
      <w:tabs>
        <w:tab w:val="clear" w:pos="360"/>
      </w:tabs>
      <w:ind w:left="0" w:firstLine="0"/>
    </w:pPr>
  </w:style>
  <w:style w:type="paragraph" w:customStyle="1" w:styleId="normalpuce">
    <w:name w:val="normal puce"/>
    <w:basedOn w:val="a1"/>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1"/>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1"/>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1"/>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RAN1text">
    <w:name w:val="RAN1 text"/>
    <w:basedOn w:val="af"/>
    <w:link w:val="RAN1textChar"/>
    <w:qFormat/>
    <w:pPr>
      <w:spacing w:after="0"/>
    </w:pPr>
    <w:rPr>
      <w:rFonts w:ascii="Times New Roman" w:eastAsia="MS Mincho" w:hAnsi="Times New Roman"/>
      <w:lang w:val="zh-CN"/>
    </w:rPr>
  </w:style>
  <w:style w:type="character" w:customStyle="1" w:styleId="RAN1textChar">
    <w:name w:val="RAN1 text Char"/>
    <w:link w:val="RAN1text"/>
    <w:qFormat/>
    <w:rPr>
      <w:rFonts w:eastAsia="MS Mincho"/>
      <w:szCs w:val="24"/>
      <w:lang w:val="zh-CN" w:eastAsia="zh-CN"/>
    </w:rPr>
  </w:style>
  <w:style w:type="paragraph" w:customStyle="1" w:styleId="RAN1bullet1">
    <w:name w:val="RAN1 bullet1"/>
    <w:basedOn w:val="a1"/>
    <w:link w:val="RAN1bullet1Char"/>
    <w:qFormat/>
    <w:pPr>
      <w:numPr>
        <w:numId w:val="18"/>
      </w:numPr>
    </w:pPr>
    <w:rPr>
      <w:lang w:val="zh-CN" w:eastAsia="zh-CN"/>
    </w:rPr>
  </w:style>
  <w:style w:type="character" w:customStyle="1" w:styleId="RAN1bullet1Char">
    <w:name w:val="RAN1 bullet1 Char"/>
    <w:link w:val="RAN1bullet1"/>
    <w:rPr>
      <w:rFonts w:ascii="Times" w:hAnsi="Times"/>
      <w:szCs w:val="24"/>
      <w:lang w:val="zh-CN" w:eastAsia="zh-CN"/>
    </w:rPr>
  </w:style>
  <w:style w:type="paragraph" w:customStyle="1" w:styleId="RAN1bullet2">
    <w:name w:val="RAN1 bullet2"/>
    <w:basedOn w:val="a1"/>
    <w:link w:val="RAN1bullet2Char"/>
    <w:qFormat/>
    <w:pPr>
      <w:numPr>
        <w:ilvl w:val="1"/>
        <w:numId w:val="19"/>
      </w:numPr>
    </w:pPr>
    <w:rPr>
      <w:szCs w:val="20"/>
      <w:lang w:val="en-US"/>
    </w:rPr>
  </w:style>
  <w:style w:type="character" w:customStyle="1" w:styleId="RAN1bullet2Char">
    <w:name w:val="RAN1 bullet2 Char"/>
    <w:link w:val="RAN1bullet2"/>
    <w:qFormat/>
    <w:rPr>
      <w:rFonts w:ascii="Times" w:hAnsi="Times"/>
    </w:rPr>
  </w:style>
  <w:style w:type="paragraph" w:customStyle="1" w:styleId="bullet1">
    <w:name w:val="bullet1"/>
    <w:basedOn w:val="text"/>
    <w:link w:val="bullet1Char"/>
    <w:qFormat/>
    <w:pPr>
      <w:numPr>
        <w:numId w:val="20"/>
      </w:numPr>
      <w:ind w:left="0" w:firstLine="0"/>
    </w:pPr>
  </w:style>
  <w:style w:type="character" w:customStyle="1" w:styleId="textChar">
    <w:name w:val="text Char"/>
    <w:link w:val="text"/>
    <w:qFormat/>
    <w:rPr>
      <w:rFonts w:eastAsia="宋体"/>
      <w:sz w:val="24"/>
      <w:lang w:val="en-AU" w:eastAsia="zh-CN"/>
    </w:rPr>
  </w:style>
  <w:style w:type="paragraph" w:customStyle="1" w:styleId="bullet2">
    <w:name w:val="bullet2"/>
    <w:basedOn w:val="text"/>
    <w:link w:val="bullet2Char"/>
    <w:qFormat/>
    <w:pPr>
      <w:numPr>
        <w:ilvl w:val="1"/>
        <w:numId w:val="20"/>
      </w:numPr>
      <w:ind w:left="0" w:firstLine="0"/>
    </w:pPr>
  </w:style>
  <w:style w:type="character" w:customStyle="1" w:styleId="bullet1Char">
    <w:name w:val="bullet1 Char"/>
    <w:link w:val="bullet1"/>
    <w:qFormat/>
    <w:rPr>
      <w:rFonts w:eastAsia="宋体"/>
      <w:sz w:val="24"/>
      <w:lang w:val="en-AU" w:eastAsia="zh-CN"/>
    </w:rPr>
  </w:style>
  <w:style w:type="paragraph" w:customStyle="1" w:styleId="bullet3">
    <w:name w:val="bullet3"/>
    <w:basedOn w:val="text"/>
    <w:link w:val="bullet3Char"/>
    <w:qFormat/>
    <w:pPr>
      <w:numPr>
        <w:ilvl w:val="2"/>
        <w:numId w:val="20"/>
      </w:numPr>
      <w:ind w:left="0" w:firstLine="0"/>
    </w:pPr>
  </w:style>
  <w:style w:type="character" w:customStyle="1" w:styleId="bullet2Char">
    <w:name w:val="bullet2 Char"/>
    <w:link w:val="bullet2"/>
    <w:qFormat/>
    <w:rPr>
      <w:rFonts w:eastAsia="宋体"/>
      <w:sz w:val="24"/>
      <w:lang w:val="en-AU" w:eastAsia="zh-CN"/>
    </w:rPr>
  </w:style>
  <w:style w:type="paragraph" w:customStyle="1" w:styleId="bullet4">
    <w:name w:val="bullet4"/>
    <w:basedOn w:val="text"/>
    <w:link w:val="bullet4Char"/>
    <w:qFormat/>
    <w:pPr>
      <w:numPr>
        <w:ilvl w:val="3"/>
        <w:numId w:val="20"/>
      </w:numPr>
      <w:ind w:left="0" w:firstLine="0"/>
    </w:pPr>
  </w:style>
  <w:style w:type="paragraph" w:customStyle="1" w:styleId="tdoc">
    <w:name w:val="tdoc"/>
    <w:basedOn w:val="a1"/>
    <w:link w:val="tdocChar"/>
    <w:qFormat/>
    <w:pPr>
      <w:ind w:left="1440" w:hanging="1440"/>
    </w:pPr>
    <w:rPr>
      <w:lang w:val="zh-CN"/>
    </w:rPr>
  </w:style>
  <w:style w:type="character" w:customStyle="1" w:styleId="tdocChar">
    <w:name w:val="tdoc Char"/>
    <w:link w:val="tdoc"/>
    <w:rPr>
      <w:rFonts w:ascii="Times" w:hAnsi="Times"/>
      <w:szCs w:val="24"/>
      <w:lang w:val="zh-CN"/>
    </w:rPr>
  </w:style>
  <w:style w:type="character" w:customStyle="1" w:styleId="bullet3Char">
    <w:name w:val="bullet3 Char"/>
    <w:link w:val="bullet3"/>
    <w:rPr>
      <w:rFonts w:eastAsia="宋体"/>
      <w:sz w:val="24"/>
      <w:lang w:val="en-AU" w:eastAsia="zh-CN"/>
    </w:rPr>
  </w:style>
  <w:style w:type="character" w:customStyle="1" w:styleId="bullet4Char">
    <w:name w:val="bullet4 Char"/>
    <w:link w:val="bullet4"/>
    <w:qFormat/>
    <w:rPr>
      <w:rFonts w:eastAsia="宋体"/>
      <w:sz w:val="24"/>
      <w:lang w:val="en-AU" w:eastAsia="zh-CN"/>
    </w:rPr>
  </w:style>
  <w:style w:type="character" w:customStyle="1" w:styleId="17">
    <w:name w:val="书籍标题1"/>
    <w:uiPriority w:val="33"/>
    <w:qFormat/>
    <w:rPr>
      <w:b/>
      <w:bCs/>
      <w:i/>
      <w:iCs/>
      <w:spacing w:val="5"/>
    </w:rPr>
  </w:style>
  <w:style w:type="paragraph" w:customStyle="1" w:styleId="18">
    <w:name w:val="목록 단락1"/>
    <w:basedOn w:val="a1"/>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pPr>
      <w:numPr>
        <w:numId w:val="21"/>
      </w:numPr>
      <w:spacing w:after="50" w:line="180" w:lineRule="exact"/>
      <w:jc w:val="both"/>
    </w:pPr>
    <w:rPr>
      <w:rFonts w:eastAsia="MS Mincho"/>
      <w:sz w:val="16"/>
      <w:szCs w:val="16"/>
      <w:lang w:eastAsia="en-US"/>
    </w:rPr>
  </w:style>
  <w:style w:type="character" w:customStyle="1" w:styleId="TFZchn">
    <w:name w:val="TF Zchn"/>
    <w:link w:val="TF"/>
    <w:locked/>
    <w:rPr>
      <w:rFonts w:ascii="Arial" w:eastAsia="宋体" w:hAnsi="Arial"/>
      <w:b/>
      <w:lang w:val="zh-CN"/>
    </w:rPr>
  </w:style>
  <w:style w:type="paragraph" w:customStyle="1" w:styleId="RAN1tdoc">
    <w:name w:val="RAN1 tdoc"/>
    <w:basedOn w:val="a1"/>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2"/>
      </w:numPr>
    </w:pPr>
  </w:style>
  <w:style w:type="character" w:customStyle="1" w:styleId="RAN1bullet3Char">
    <w:name w:val="RAN1 bullet3 Char"/>
    <w:link w:val="RAN1bullet3"/>
    <w:qFormat/>
    <w:rPr>
      <w:rFonts w:ascii="Times" w:hAnsi="Times"/>
    </w:rPr>
  </w:style>
  <w:style w:type="character" w:customStyle="1" w:styleId="ProposalChar">
    <w:name w:val="Proposal Char"/>
    <w:link w:val="Proposal"/>
    <w:uiPriority w:val="99"/>
    <w:rPr>
      <w:rFonts w:eastAsia="Times New Roman"/>
      <w:b/>
      <w:bCs/>
      <w:lang w:val="en-GB" w:eastAsia="zh-CN"/>
    </w:rPr>
  </w:style>
  <w:style w:type="paragraph" w:customStyle="1" w:styleId="bullet">
    <w:name w:val="bullet"/>
    <w:basedOn w:val="afff1"/>
    <w:link w:val="bulletChar"/>
    <w:qFormat/>
    <w:pPr>
      <w:numPr>
        <w:numId w:val="23"/>
      </w:numPr>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eastAsia="Times New Roman"/>
      <w:szCs w:val="24"/>
    </w:rPr>
  </w:style>
  <w:style w:type="paragraph" w:customStyle="1" w:styleId="TOC10">
    <w:name w:val="TOC 标题1"/>
    <w:basedOn w:val="1"/>
    <w:next w:val="a1"/>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1"/>
    <w:qFormat/>
    <w:pPr>
      <w:spacing w:before="100" w:beforeAutospacing="1" w:after="100" w:afterAutospacing="1"/>
    </w:pPr>
    <w:rPr>
      <w:rFonts w:ascii="Times New Roman" w:eastAsia="宋体" w:hAnsi="Times New Roman"/>
      <w:sz w:val="24"/>
      <w:lang w:val="en-US"/>
    </w:rPr>
  </w:style>
  <w:style w:type="character" w:customStyle="1" w:styleId="NOChar">
    <w:name w:val="NO Char"/>
    <w:link w:val="NO"/>
    <w:qFormat/>
    <w:rPr>
      <w:sz w:val="24"/>
      <w:lang w:val="en-GB"/>
    </w:rPr>
  </w:style>
  <w:style w:type="table" w:customStyle="1" w:styleId="TableGrid1">
    <w:name w:val="Table Grid1"/>
    <w:basedOn w:val="a3"/>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410">
    <w:name w:val="标题41"/>
    <w:basedOn w:val="a1"/>
    <w:next w:val="a8"/>
    <w:pPr>
      <w:widowControl w:val="0"/>
      <w:ind w:firstLine="420"/>
      <w:jc w:val="both"/>
    </w:pPr>
    <w:rPr>
      <w:rFonts w:ascii="Times New Roman" w:eastAsia="宋体" w:hAnsi="Times New Roman"/>
      <w:kern w:val="2"/>
      <w:sz w:val="21"/>
      <w:szCs w:val="20"/>
      <w:lang w:val="en-US" w:eastAsia="zh-CN"/>
    </w:rPr>
  </w:style>
  <w:style w:type="paragraph" w:customStyle="1" w:styleId="afff6">
    <w:name w:val="表格文字居左"/>
    <w:basedOn w:val="a1"/>
    <w:next w:val="a1"/>
    <w:pPr>
      <w:widowControl w:val="0"/>
      <w:jc w:val="both"/>
    </w:pPr>
    <w:rPr>
      <w:rFonts w:ascii="Arial" w:eastAsia="宋体" w:hAnsi="Arial" w:cs="宋体"/>
      <w:kern w:val="2"/>
      <w:sz w:val="21"/>
      <w:szCs w:val="20"/>
      <w:lang w:val="en-US" w:eastAsia="zh-CN"/>
    </w:rPr>
  </w:style>
  <w:style w:type="paragraph" w:customStyle="1" w:styleId="z-TopofForm1">
    <w:name w:val="z-Top of Form1"/>
    <w:basedOn w:val="a1"/>
    <w:next w:val="a1"/>
    <w:hidden/>
    <w:uiPriority w:val="99"/>
    <w:unhideWhenUsed/>
    <w:pPr>
      <w:pBdr>
        <w:bottom w:val="single" w:sz="6" w:space="1" w:color="auto"/>
      </w:pBdr>
      <w:jc w:val="center"/>
    </w:pPr>
    <w:rPr>
      <w:rFonts w:ascii="Arial" w:eastAsia="宋体" w:hAnsi="Arial"/>
      <w:vanish/>
      <w:sz w:val="16"/>
      <w:szCs w:val="16"/>
      <w:lang w:val="en-US" w:eastAsia="zh-CN"/>
    </w:rPr>
  </w:style>
  <w:style w:type="character" w:customStyle="1" w:styleId="z-TopofFormChar">
    <w:name w:val="z-Top of Form Char"/>
    <w:basedOn w:val="a2"/>
    <w:link w:val="z-1"/>
    <w:uiPriority w:val="99"/>
    <w:qFormat/>
    <w:rPr>
      <w:rFonts w:ascii="Arial" w:hAnsi="Arial"/>
      <w:vanish/>
      <w:sz w:val="16"/>
      <w:szCs w:val="16"/>
      <w:lang w:eastAsia="zh-CN"/>
    </w:rPr>
  </w:style>
  <w:style w:type="paragraph" w:customStyle="1" w:styleId="z-1">
    <w:name w:val="z-窗体顶端1"/>
    <w:basedOn w:val="a1"/>
    <w:next w:val="a1"/>
    <w:link w:val="z-TopofFormChar"/>
    <w:uiPriority w:val="99"/>
    <w:pPr>
      <w:pBdr>
        <w:bottom w:val="single" w:sz="6" w:space="1" w:color="auto"/>
      </w:pBdr>
      <w:jc w:val="center"/>
    </w:pPr>
    <w:rPr>
      <w:rFonts w:ascii="Arial" w:hAnsi="Arial"/>
      <w:vanish/>
      <w:sz w:val="16"/>
      <w:szCs w:val="16"/>
      <w:lang w:val="en-US" w:eastAsia="zh-CN"/>
    </w:rPr>
  </w:style>
  <w:style w:type="character" w:customStyle="1" w:styleId="hps">
    <w:name w:val="hps"/>
    <w:basedOn w:val="a2"/>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val="en-US" w:eastAsia="zh-CN"/>
    </w:rPr>
  </w:style>
  <w:style w:type="character" w:customStyle="1" w:styleId="z-BottomofFormChar">
    <w:name w:val="z-Bottom of Form Char"/>
    <w:basedOn w:val="a2"/>
    <w:link w:val="z-10"/>
    <w:uiPriority w:val="99"/>
    <w:qFormat/>
    <w:rPr>
      <w:rFonts w:ascii="Arial" w:hAnsi="Arial"/>
      <w:vanish/>
      <w:sz w:val="16"/>
      <w:szCs w:val="16"/>
      <w:lang w:eastAsia="zh-CN"/>
    </w:rPr>
  </w:style>
  <w:style w:type="paragraph" w:customStyle="1" w:styleId="z-10">
    <w:name w:val="z-窗体底端1"/>
    <w:basedOn w:val="a1"/>
    <w:next w:val="a1"/>
    <w:link w:val="z-BottomofFormChar"/>
    <w:uiPriority w:val="99"/>
    <w:pPr>
      <w:pBdr>
        <w:top w:val="single" w:sz="6" w:space="1" w:color="auto"/>
      </w:pBdr>
      <w:jc w:val="center"/>
    </w:pPr>
    <w:rPr>
      <w:rFonts w:ascii="Arial" w:hAnsi="Arial"/>
      <w:vanish/>
      <w:sz w:val="16"/>
      <w:szCs w:val="16"/>
      <w:lang w:val="en-US" w:eastAsia="zh-CN"/>
    </w:rPr>
  </w:style>
  <w:style w:type="paragraph" w:customStyle="1" w:styleId="Date1">
    <w:name w:val="Date1"/>
    <w:basedOn w:val="a1"/>
    <w:next w:val="a1"/>
    <w:uiPriority w:val="99"/>
    <w:unhideWhenUsed/>
    <w:qFormat/>
    <w:pPr>
      <w:spacing w:after="200" w:line="276" w:lineRule="auto"/>
      <w:ind w:leftChars="2500" w:left="100"/>
    </w:pPr>
    <w:rPr>
      <w:rFonts w:ascii="Times New Roman" w:eastAsia="宋体" w:hAnsi="Times New Roman"/>
      <w:szCs w:val="20"/>
      <w:lang w:val="en-US" w:eastAsia="zh-CN"/>
    </w:rPr>
  </w:style>
  <w:style w:type="paragraph" w:customStyle="1" w:styleId="tablecell1">
    <w:name w:val="tablecell"/>
    <w:basedOn w:val="a1"/>
    <w:qFormat/>
    <w:pPr>
      <w:autoSpaceDE w:val="0"/>
      <w:autoSpaceDN w:val="0"/>
      <w:adjustRightInd w:val="0"/>
      <w:snapToGrid w:val="0"/>
      <w:spacing w:before="40" w:after="40"/>
    </w:pPr>
    <w:rPr>
      <w:rFonts w:ascii="Times New Roman" w:eastAsia="宋体" w:hAnsi="Times New Roman"/>
      <w:szCs w:val="20"/>
      <w:lang w:val="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ascii="Times New Roman" w:eastAsia="宋体" w:hAnsi="Times New Roman" w:cs="Calibri"/>
      <w:b/>
      <w:bCs/>
      <w:color w:val="000000"/>
      <w:szCs w:val="20"/>
      <w:lang w:val="en-US"/>
    </w:rPr>
  </w:style>
  <w:style w:type="character" w:customStyle="1" w:styleId="keyword">
    <w:name w:val="keyword"/>
    <w:basedOn w:val="a2"/>
  </w:style>
  <w:style w:type="paragraph" w:customStyle="1" w:styleId="Test">
    <w:name w:val="Test"/>
    <w:basedOn w:val="a1"/>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a1"/>
    <w:next w:val="af1"/>
    <w:link w:val="BodyTextIndentChar"/>
    <w:uiPriority w:val="99"/>
    <w:unhideWhenUsed/>
    <w:qFormat/>
    <w:pPr>
      <w:spacing w:after="120" w:line="276" w:lineRule="auto"/>
      <w:ind w:left="360"/>
    </w:pPr>
    <w:rPr>
      <w:rFonts w:ascii="Times New Roman" w:eastAsia="宋体" w:hAnsi="Times New Roman"/>
      <w:szCs w:val="20"/>
      <w:lang w:val="en-US" w:eastAsia="zh-CN"/>
    </w:rPr>
  </w:style>
  <w:style w:type="character" w:customStyle="1" w:styleId="BodyTextIndentChar">
    <w:name w:val="Body Text Indent Char"/>
    <w:basedOn w:val="a2"/>
    <w:link w:val="BodyTextIndent1"/>
    <w:uiPriority w:val="99"/>
    <w:qFormat/>
    <w:rPr>
      <w:rFonts w:eastAsia="宋体"/>
      <w:lang w:eastAsia="zh-CN"/>
    </w:rPr>
  </w:style>
  <w:style w:type="paragraph" w:customStyle="1" w:styleId="ordinary-output">
    <w:name w:val="ordinary-output"/>
    <w:basedOn w:val="a1"/>
    <w:pPr>
      <w:spacing w:before="100" w:beforeAutospacing="1" w:after="100" w:afterAutospacing="1" w:line="322" w:lineRule="atLeast"/>
    </w:pPr>
    <w:rPr>
      <w:rFonts w:ascii="宋体" w:eastAsia="宋体" w:hAnsi="宋体" w:cs="宋体"/>
      <w:color w:val="333333"/>
      <w:sz w:val="26"/>
      <w:szCs w:val="26"/>
      <w:lang w:val="en-US" w:eastAsia="zh-CN"/>
    </w:rPr>
  </w:style>
  <w:style w:type="character" w:customStyle="1" w:styleId="ordinary-span-edit2">
    <w:name w:val="ordinary-span-edit2"/>
    <w:basedOn w:val="a2"/>
  </w:style>
  <w:style w:type="table" w:customStyle="1" w:styleId="19">
    <w:name w:val="网格型1"/>
    <w:basedOn w:val="a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eastAsia="宋体"/>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lang w:val="en-US" w:eastAsia="zh-CN"/>
    </w:rPr>
  </w:style>
  <w:style w:type="character" w:customStyle="1" w:styleId="aff">
    <w:name w:val="副标题 字符"/>
    <w:basedOn w:val="a2"/>
    <w:link w:val="afe"/>
    <w:uiPriority w:val="11"/>
    <w:rPr>
      <w:rFonts w:ascii="Calibri Light" w:hAnsi="Calibri Light"/>
      <w:b/>
      <w:i/>
      <w:iCs/>
      <w:color w:val="4472C4"/>
      <w:spacing w:val="15"/>
      <w:szCs w:val="24"/>
      <w:lang w:eastAsia="zh-CN"/>
    </w:rPr>
  </w:style>
  <w:style w:type="table" w:customStyle="1" w:styleId="TableGridLight1">
    <w:name w:val="Table Grid Light1"/>
    <w:basedOn w:val="a3"/>
    <w:uiPriority w:val="40"/>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qFormat/>
    <w:pPr>
      <w:tabs>
        <w:tab w:val="clear" w:pos="4536"/>
        <w:tab w:val="clear" w:pos="9072"/>
        <w:tab w:val="center" w:pos="4680"/>
        <w:tab w:val="right" w:pos="9360"/>
        <w:tab w:val="right" w:pos="9639"/>
        <w:tab w:val="right" w:pos="10206"/>
      </w:tabs>
      <w:jc w:val="both"/>
    </w:pPr>
    <w:rPr>
      <w:rFonts w:ascii="Arial" w:eastAsia="MS Mincho" w:hAnsi="Arial" w:cs="Arial"/>
      <w:b/>
      <w:sz w:val="28"/>
      <w:szCs w:val="20"/>
    </w:rPr>
  </w:style>
  <w:style w:type="paragraph" w:customStyle="1" w:styleId="TitleText">
    <w:name w:val="Title Text"/>
    <w:basedOn w:val="a1"/>
    <w:next w:val="a1"/>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1"/>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1"/>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pPr>
      <w:widowControl w:val="0"/>
      <w:spacing w:after="0"/>
    </w:pPr>
    <w:rPr>
      <w:rFonts w:ascii="Times New Roman" w:eastAsia="宋体" w:hAnsi="Times New Roman"/>
      <w:color w:val="0000FF"/>
      <w:kern w:val="2"/>
      <w:sz w:val="21"/>
      <w:szCs w:val="20"/>
      <w:lang w:val="en-US"/>
    </w:rPr>
  </w:style>
  <w:style w:type="paragraph" w:customStyle="1" w:styleId="BalloonText1">
    <w:name w:val="Balloon Text1"/>
    <w:basedOn w:val="a1"/>
    <w:semiHidden/>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1"/>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2"/>
    <w:link w:val="af1"/>
    <w:uiPriority w:val="99"/>
    <w:rPr>
      <w:rFonts w:eastAsia="宋体"/>
      <w:lang w:val="en-GB"/>
    </w:rPr>
  </w:style>
  <w:style w:type="character" w:customStyle="1" w:styleId="2c">
    <w:name w:val="正文文本首行缩进 2 字符"/>
    <w:basedOn w:val="af2"/>
    <w:link w:val="2b"/>
    <w:qFormat/>
    <w:rPr>
      <w:rFonts w:eastAsia="MS Mincho"/>
      <w:lang w:val="en-GB"/>
    </w:rPr>
  </w:style>
  <w:style w:type="paragraph" w:customStyle="1" w:styleId="List1">
    <w:name w:val="List 1"/>
    <w:basedOn w:val="a1"/>
    <w:pPr>
      <w:spacing w:after="120"/>
      <w:ind w:left="568" w:hanging="284"/>
    </w:pPr>
    <w:rPr>
      <w:rFonts w:ascii="Arial" w:eastAsia="MS Mincho" w:hAnsi="Arial"/>
      <w:szCs w:val="22"/>
      <w:lang w:eastAsia="ja-JP"/>
    </w:rPr>
  </w:style>
  <w:style w:type="paragraph" w:customStyle="1" w:styleId="assocaitedwith">
    <w:name w:val="assocaited with"/>
    <w:basedOn w:val="a1"/>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pPr>
      <w:spacing w:after="220"/>
    </w:pPr>
    <w:rPr>
      <w:rFonts w:ascii="Arial" w:eastAsia="宋体" w:hAnsi="Arial"/>
      <w:sz w:val="22"/>
      <w:lang w:val="en-US"/>
    </w:rPr>
  </w:style>
  <w:style w:type="paragraph" w:customStyle="1" w:styleId="afff7">
    <w:name w:val="样式 正文"/>
    <w:basedOn w:val="a1"/>
    <w:link w:val="Char0"/>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2"/>
    <w:link w:val="afff7"/>
    <w:rPr>
      <w:rFonts w:eastAsia="宋体" w:cs="宋体"/>
      <w:kern w:val="2"/>
      <w:sz w:val="21"/>
      <w:lang w:eastAsia="zh-CN"/>
    </w:rPr>
  </w:style>
  <w:style w:type="paragraph" w:customStyle="1" w:styleId="afff8">
    <w:name w:val="公式"/>
    <w:basedOn w:val="a1"/>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pPr>
      <w:spacing w:before="180" w:after="60"/>
    </w:pPr>
    <w:rPr>
      <w:rFonts w:ascii="Times New Roman" w:eastAsia="MS Mincho" w:hAnsi="Times New Roman"/>
      <w:lang w:eastAsia="en-US"/>
    </w:rPr>
  </w:style>
  <w:style w:type="character" w:customStyle="1" w:styleId="Normal9pointspacingChar">
    <w:name w:val="Normal 9 point spacing Char"/>
    <w:link w:val="Normal9pointspacing"/>
    <w:rPr>
      <w:rFonts w:eastAsia="MS Mincho"/>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1"/>
    <w:next w:val="a9"/>
    <w:qFormat/>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pPr>
      <w:numPr>
        <w:numId w:val="24"/>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pPr>
      <w:pBdr>
        <w:top w:val="single" w:sz="12" w:space="0" w:color="auto"/>
      </w:pBdr>
      <w:spacing w:before="360" w:after="240"/>
    </w:pPr>
    <w:rPr>
      <w:rFonts w:ascii="Times New Roman" w:eastAsia="宋体" w:hAnsi="Times New Roman"/>
      <w:b/>
      <w:i/>
      <w:sz w:val="26"/>
      <w:szCs w:val="20"/>
    </w:rPr>
  </w:style>
  <w:style w:type="paragraph" w:customStyle="1" w:styleId="CharCharCharCharCharChar">
    <w:name w:val="Char Char Char Char Char Char"/>
    <w:semiHidden/>
    <w:pPr>
      <w:keepNext/>
      <w:numPr>
        <w:numId w:val="25"/>
      </w:numPr>
      <w:autoSpaceDE w:val="0"/>
      <w:autoSpaceDN w:val="0"/>
      <w:adjustRightInd w:val="0"/>
      <w:spacing w:before="60" w:after="60"/>
      <w:jc w:val="both"/>
    </w:pPr>
    <w:rPr>
      <w:rFonts w:ascii="Arial" w:eastAsia="宋体" w:hAnsi="Arial" w:cs="Arial"/>
      <w:color w:val="0000FF"/>
      <w:kern w:val="2"/>
    </w:rPr>
  </w:style>
  <w:style w:type="paragraph" w:customStyle="1" w:styleId="NumberedList">
    <w:name w:val="Numbered List"/>
    <w:basedOn w:val="a1"/>
    <w:qFormat/>
    <w:pPr>
      <w:numPr>
        <w:numId w:val="26"/>
      </w:numPr>
      <w:jc w:val="both"/>
    </w:pPr>
    <w:rPr>
      <w:rFonts w:ascii="Times New Roman" w:eastAsia="MS Mincho" w:hAnsi="Times New Roman"/>
      <w:szCs w:val="20"/>
    </w:rPr>
  </w:style>
  <w:style w:type="paragraph" w:customStyle="1" w:styleId="FigureCaption">
    <w:name w:val="Figure Caption"/>
    <w:basedOn w:val="a1"/>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1"/>
    <w:next w:val="a1"/>
    <w:qFormat/>
    <w:pPr>
      <w:spacing w:before="120" w:after="120" w:line="240" w:lineRule="atLeast"/>
      <w:jc w:val="right"/>
    </w:pPr>
    <w:rPr>
      <w:rFonts w:ascii="Times New Roman" w:eastAsia="宋体" w:hAnsi="Times New Roman"/>
      <w:sz w:val="22"/>
      <w:szCs w:val="20"/>
      <w:lang w:val="en-US"/>
    </w:rPr>
  </w:style>
  <w:style w:type="paragraph" w:customStyle="1" w:styleId="multifig">
    <w:name w:val="multifig"/>
    <w:basedOn w:val="a1"/>
    <w:qFormat/>
    <w:pPr>
      <w:keepNext/>
      <w:tabs>
        <w:tab w:val="center" w:pos="2160"/>
        <w:tab w:val="center" w:pos="6480"/>
      </w:tabs>
      <w:spacing w:line="240" w:lineRule="atLeast"/>
    </w:pPr>
    <w:rPr>
      <w:rFonts w:ascii="Times New Roman" w:eastAsia="宋体" w:hAnsi="Times New Roman"/>
      <w:sz w:val="24"/>
      <w:szCs w:val="20"/>
      <w:lang w:val="en-US"/>
    </w:rPr>
  </w:style>
  <w:style w:type="paragraph" w:customStyle="1" w:styleId="TableCaption">
    <w:name w:val="TableCaption"/>
    <w:basedOn w:val="a1"/>
    <w:qFormat/>
    <w:pPr>
      <w:keepNext/>
      <w:tabs>
        <w:tab w:val="left" w:pos="936"/>
      </w:tabs>
      <w:spacing w:before="120" w:after="60"/>
      <w:ind w:left="936" w:hanging="936"/>
      <w:jc w:val="both"/>
    </w:pPr>
    <w:rPr>
      <w:rFonts w:ascii="Times New Roman" w:eastAsia="宋体" w:hAnsi="Times New Roman"/>
      <w:sz w:val="22"/>
      <w:szCs w:val="20"/>
      <w:lang w:val="en-US"/>
    </w:rPr>
  </w:style>
  <w:style w:type="paragraph" w:customStyle="1" w:styleId="EquationNumbered">
    <w:name w:val="Equation Numbered"/>
    <w:basedOn w:val="a1"/>
    <w:qFormat/>
    <w:pPr>
      <w:tabs>
        <w:tab w:val="center" w:pos="4320"/>
        <w:tab w:val="right" w:pos="8640"/>
      </w:tabs>
      <w:spacing w:before="60" w:after="60" w:line="300" w:lineRule="atLeast"/>
    </w:pPr>
    <w:rPr>
      <w:rFonts w:ascii="Times New Roman" w:eastAsia="宋体" w:hAnsi="Times New Roman"/>
      <w:sz w:val="22"/>
      <w:szCs w:val="20"/>
      <w:lang w:val="en-US"/>
    </w:rPr>
  </w:style>
  <w:style w:type="paragraph" w:customStyle="1" w:styleId="Style10ptChar">
    <w:name w:val="Style 10 pt Char"/>
    <w:basedOn w:val="a1"/>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hAnsi="Courier New" w:cs="Courier New"/>
      <w:lang w:eastAsia="ko-KR"/>
    </w:rPr>
  </w:style>
  <w:style w:type="paragraph" w:customStyle="1" w:styleId="Bullet0">
    <w:name w:val="Bullet"/>
    <w:basedOn w:val="a1"/>
    <w:qFormat/>
    <w:pPr>
      <w:numPr>
        <w:numId w:val="27"/>
      </w:numPr>
    </w:pPr>
    <w:rPr>
      <w:rFonts w:ascii="Times New Roman" w:eastAsia="宋体" w:hAnsi="Times New Roman"/>
      <w:sz w:val="24"/>
      <w:lang w:val="en-US"/>
    </w:rPr>
  </w:style>
  <w:style w:type="paragraph" w:customStyle="1" w:styleId="FigureCentered">
    <w:name w:val="FigureCentered"/>
    <w:basedOn w:val="a1"/>
    <w:next w:val="a1"/>
    <w:qFormat/>
    <w:pPr>
      <w:keepNext/>
      <w:spacing w:before="60" w:after="60" w:line="240" w:lineRule="atLeast"/>
      <w:jc w:val="center"/>
    </w:pPr>
    <w:rPr>
      <w:rFonts w:ascii="Times New Roman" w:eastAsia="宋体"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8"/>
      </w:numPr>
      <w:jc w:val="both"/>
    </w:pPr>
    <w:rPr>
      <w:rFonts w:ascii="Times New Roman" w:eastAsia="MS Mincho" w:hAnsi="Times New Roman"/>
      <w:szCs w:val="20"/>
    </w:rPr>
  </w:style>
  <w:style w:type="paragraph" w:customStyle="1" w:styleId="PaperTableCell">
    <w:name w:val="PaperTableCell"/>
    <w:basedOn w:val="a1"/>
    <w:qFormat/>
    <w:pPr>
      <w:jc w:val="both"/>
    </w:pPr>
    <w:rPr>
      <w:rFonts w:ascii="Times New Roman" w:eastAsia="宋体" w:hAnsi="Times New Roman"/>
      <w:sz w:val="16"/>
      <w:lang w:val="en-US"/>
    </w:rPr>
  </w:style>
  <w:style w:type="paragraph" w:customStyle="1" w:styleId="figure0">
    <w:name w:val="figure"/>
    <w:basedOn w:val="a1"/>
    <w:qFormat/>
    <w:pPr>
      <w:keepNext/>
      <w:keepLines/>
      <w:spacing w:before="60" w:after="60" w:line="240" w:lineRule="atLeast"/>
      <w:jc w:val="center"/>
    </w:pPr>
    <w:rPr>
      <w:rFonts w:ascii="Times New Roman" w:eastAsia="宋体"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1"/>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宋体"/>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eastAsia="Malgun Gothic"/>
      <w:lang w:val="en-GB"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1"/>
    <w:qFormat/>
    <w:pPr>
      <w:spacing w:before="100" w:after="100"/>
      <w:ind w:left="860"/>
    </w:pPr>
    <w:rPr>
      <w:rFonts w:eastAsia="MS Gothic"/>
      <w:sz w:val="24"/>
      <w:szCs w:val="20"/>
      <w:lang w:eastAsia="ja-JP"/>
    </w:rPr>
  </w:style>
  <w:style w:type="paragraph" w:customStyle="1" w:styleId="a">
    <w:name w:val="佐藤２"/>
    <w:basedOn w:val="a1"/>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0"/>
    <w:next w:val="af"/>
    <w:qFormat/>
  </w:style>
  <w:style w:type="character" w:customStyle="1" w:styleId="37">
    <w:name w:val="正文文本 3 字符"/>
    <w:basedOn w:val="a2"/>
    <w:link w:val="36"/>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810">
    <w:name w:val="表 (赤)  81"/>
    <w:basedOn w:val="a1"/>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宋体" w:hAnsi="Arial" w:cs="Arial"/>
      <w:lang w:eastAsia="zh-CN"/>
    </w:rPr>
  </w:style>
  <w:style w:type="paragraph" w:customStyle="1" w:styleId="msonormal0">
    <w:name w:val="msonormal"/>
    <w:basedOn w:val="a1"/>
    <w:qFormat/>
    <w:pPr>
      <w:spacing w:before="100" w:beforeAutospacing="1" w:after="100" w:afterAutospacing="1"/>
    </w:pPr>
    <w:rPr>
      <w:rFonts w:ascii="宋体" w:eastAsia="宋体" w:hAnsi="宋体" w:cs="宋体"/>
      <w:sz w:val="24"/>
      <w:lang w:val="en-US"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1"/>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1"/>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a2"/>
    <w:link w:val="PatAppl"/>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hAnsi="Courier New"/>
      <w:sz w:val="24"/>
      <w:szCs w:val="20"/>
      <w:lang w:val="en-US"/>
    </w:rPr>
  </w:style>
  <w:style w:type="paragraph" w:customStyle="1" w:styleId="3a">
    <w:name w:val="列出段落3"/>
    <w:basedOn w:val="a1"/>
    <w:uiPriority w:val="34"/>
    <w:unhideWhenUsed/>
    <w:qFormat/>
    <w:pPr>
      <w:widowControl w:val="0"/>
      <w:spacing w:after="200" w:line="276" w:lineRule="auto"/>
      <w:ind w:leftChars="400" w:left="840"/>
    </w:pPr>
    <w:rPr>
      <w:rFonts w:ascii="Times New Roman" w:eastAsia="宋体" w:hAnsi="Times New Roman"/>
      <w:kern w:val="2"/>
      <w:lang w:val="en-US"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rFonts w:ascii="Times New Roman" w:eastAsia="宋体" w:hAnsi="Times New Roman"/>
      <w:kern w:val="2"/>
      <w:sz w:val="21"/>
      <w:lang w:val="en-US" w:eastAsia="zh-CN"/>
    </w:rPr>
  </w:style>
  <w:style w:type="paragraph" w:customStyle="1" w:styleId="62">
    <w:name w:val="标题 62"/>
    <w:basedOn w:val="a1"/>
    <w:pPr>
      <w:tabs>
        <w:tab w:val="left" w:pos="1152"/>
      </w:tabs>
    </w:pPr>
    <w:rPr>
      <w:rFonts w:eastAsia="MS PGothic" w:cs="Times"/>
      <w:szCs w:val="20"/>
      <w:lang w:val="en-US" w:eastAsia="ja-JP"/>
    </w:rPr>
  </w:style>
  <w:style w:type="paragraph" w:customStyle="1" w:styleId="72">
    <w:name w:val="标题 72"/>
    <w:basedOn w:val="a1"/>
    <w:pPr>
      <w:tabs>
        <w:tab w:val="left" w:pos="1296"/>
      </w:tabs>
    </w:pPr>
    <w:rPr>
      <w:rFonts w:eastAsia="MS PGothic" w:cs="Times"/>
      <w:szCs w:val="20"/>
      <w:lang w:val="en-US" w:eastAsia="ja-JP"/>
    </w:rPr>
  </w:style>
  <w:style w:type="table" w:customStyle="1" w:styleId="GridTable4-Accent51">
    <w:name w:val="Grid Table 4 - Accent 51"/>
    <w:basedOn w:val="a3"/>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locked/>
    <w:rPr>
      <w:rFonts w:eastAsia="Malgun Gothic"/>
      <w:i/>
      <w:kern w:val="2"/>
      <w:sz w:val="22"/>
      <w:szCs w:val="22"/>
      <w:lang w:eastAsia="ko-KR"/>
    </w:rPr>
  </w:style>
  <w:style w:type="paragraph" w:customStyle="1" w:styleId="Proposalsub">
    <w:name w:val="Proposal_sub"/>
    <w:basedOn w:val="a1"/>
    <w:qFormat/>
    <w:pPr>
      <w:numPr>
        <w:numId w:val="30"/>
      </w:numPr>
      <w:spacing w:before="120" w:after="120"/>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a1"/>
    <w:qFormat/>
    <w:pPr>
      <w:numPr>
        <w:ilvl w:val="1"/>
        <w:numId w:val="30"/>
      </w:numPr>
      <w:spacing w:before="120" w:after="120"/>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locked/>
    <w:rPr>
      <w:rFonts w:eastAsia="Malgun Gothic"/>
      <w:i/>
      <w:kern w:val="2"/>
      <w:sz w:val="22"/>
      <w:szCs w:val="22"/>
      <w:lang w:eastAsia="ko-KR"/>
    </w:rPr>
  </w:style>
  <w:style w:type="paragraph" w:customStyle="1" w:styleId="ParagraphNumbering">
    <w:name w:val="Paragraph Numbering"/>
    <w:basedOn w:val="a1"/>
    <w:pPr>
      <w:numPr>
        <w:numId w:val="31"/>
      </w:numPr>
      <w:spacing w:line="360" w:lineRule="auto"/>
    </w:pPr>
    <w:rPr>
      <w:rFonts w:ascii="Arial" w:eastAsia="MS Mincho" w:hAnsi="Arial" w:cs="MS PGothic"/>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rPr>
      <w:sz w:val="20"/>
    </w:rPr>
  </w:style>
  <w:style w:type="character" w:customStyle="1" w:styleId="citationref">
    <w:name w:val="citationref"/>
  </w:style>
  <w:style w:type="character" w:customStyle="1" w:styleId="mw-mmv-title">
    <w:name w:val="mw-mmv-title"/>
  </w:style>
  <w:style w:type="character" w:customStyle="1" w:styleId="legend-color">
    <w:name w:val="legend-color"/>
  </w:style>
  <w:style w:type="paragraph" w:customStyle="1" w:styleId="Equationlegend">
    <w:name w:val="Equation_legend"/>
    <w:basedOn w:val="a8"/>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Pr>
      <w:rFonts w:eastAsia="宋体"/>
      <w:sz w:val="24"/>
    </w:rPr>
  </w:style>
  <w:style w:type="character" w:customStyle="1" w:styleId="Char2">
    <w:name w:val="标题 Char"/>
    <w:basedOn w:val="a2"/>
    <w:uiPriority w:val="10"/>
    <w:rPr>
      <w:rFonts w:ascii="Calibri Light" w:eastAsia="宋体" w:hAnsi="Calibri Light" w:cs="Times New Roman"/>
      <w:b/>
      <w:bCs/>
      <w:sz w:val="32"/>
      <w:szCs w:val="32"/>
    </w:rPr>
  </w:style>
  <w:style w:type="character" w:customStyle="1" w:styleId="afffc">
    <w:name w:val="列出段落 字符"/>
    <w:uiPriority w:val="34"/>
    <w:qFormat/>
    <w:rPr>
      <w:rFonts w:ascii="Times" w:eastAsia="Batang" w:hAnsi="Times"/>
      <w:sz w:val="24"/>
      <w:lang w:val="en-GB" w:eastAsia="zh-CN"/>
    </w:rPr>
  </w:style>
  <w:style w:type="character" w:customStyle="1" w:styleId="colour">
    <w:name w:val="colour"/>
    <w:basedOn w:val="a2"/>
    <w:rPr>
      <w:rFonts w:cs="Times New Roman"/>
    </w:rPr>
  </w:style>
  <w:style w:type="character" w:customStyle="1" w:styleId="highlight">
    <w:name w:val="highlight"/>
    <w:basedOn w:val="a2"/>
    <w:rPr>
      <w:rFonts w:cs="Times New Roman"/>
    </w:rPr>
  </w:style>
  <w:style w:type="character" w:customStyle="1" w:styleId="TitleChar4">
    <w:name w:val="Title Char4"/>
    <w:basedOn w:val="a2"/>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pPr>
      <w:spacing w:before="100" w:beforeAutospacing="1" w:after="100" w:afterAutospacing="1"/>
    </w:pPr>
    <w:rPr>
      <w:rFonts w:ascii="Times New Roman" w:eastAsia="宋体" w:hAnsi="Times New Roman"/>
      <w:sz w:val="24"/>
      <w:lang w:val="en-US"/>
    </w:rPr>
  </w:style>
  <w:style w:type="character" w:customStyle="1" w:styleId="z-TopofFormChar1">
    <w:name w:val="z-Top of Form Char1"/>
    <w:basedOn w:val="a2"/>
    <w:rPr>
      <w:rFonts w:ascii="Arial" w:hAnsi="Arial" w:cs="Arial"/>
      <w:vanish/>
      <w:sz w:val="16"/>
      <w:szCs w:val="16"/>
      <w:lang w:val="en-GB"/>
    </w:rPr>
  </w:style>
  <w:style w:type="character" w:customStyle="1" w:styleId="z-Char1">
    <w:name w:val="z-양식의 맨 위 Char1"/>
    <w:basedOn w:val="a2"/>
    <w:uiPriority w:val="99"/>
    <w:semiHidden/>
    <w:rPr>
      <w:rFonts w:ascii="Arial" w:eastAsiaTheme="minorEastAsia" w:hAnsi="Arial" w:cs="Arial"/>
      <w:vanish/>
      <w:sz w:val="16"/>
      <w:szCs w:val="16"/>
      <w:lang w:eastAsia="ko-KR"/>
    </w:rPr>
  </w:style>
  <w:style w:type="character" w:customStyle="1" w:styleId="z-BottomofFormChar1">
    <w:name w:val="z-Bottom of Form Char1"/>
    <w:basedOn w:val="a2"/>
    <w:rPr>
      <w:rFonts w:ascii="Arial" w:hAnsi="Arial" w:cs="Arial"/>
      <w:vanish/>
      <w:sz w:val="16"/>
      <w:szCs w:val="16"/>
      <w:lang w:val="en-GB"/>
    </w:rPr>
  </w:style>
  <w:style w:type="character" w:customStyle="1" w:styleId="z-Char10">
    <w:name w:val="z-양식의 맨 아래 Char1"/>
    <w:basedOn w:val="a2"/>
    <w:uiPriority w:val="99"/>
    <w:semiHidden/>
    <w:rPr>
      <w:rFonts w:ascii="Arial" w:eastAsiaTheme="minorEastAsia" w:hAnsi="Arial" w:cs="Arial"/>
      <w:vanish/>
      <w:sz w:val="16"/>
      <w:szCs w:val="16"/>
      <w:lang w:eastAsia="ko-KR"/>
    </w:rPr>
  </w:style>
  <w:style w:type="character" w:customStyle="1" w:styleId="SubtitleChar1">
    <w:name w:val="Subtitle Char1"/>
    <w:basedOn w:val="a2"/>
    <w:rPr>
      <w:rFonts w:asciiTheme="minorHAnsi" w:eastAsiaTheme="minorEastAsia" w:hAnsiTheme="minorHAnsi" w:cstheme="minorBidi"/>
      <w:color w:val="595959" w:themeColor="text1" w:themeTint="A6"/>
      <w:spacing w:val="15"/>
      <w:sz w:val="22"/>
      <w:szCs w:val="22"/>
      <w:lang w:val="en-GB"/>
    </w:rPr>
  </w:style>
  <w:style w:type="character" w:customStyle="1" w:styleId="Char12">
    <w:name w:val="부제 Char1"/>
    <w:basedOn w:val="a2"/>
    <w:uiPriority w:val="11"/>
    <w:rPr>
      <w:rFonts w:asciiTheme="majorHAnsi" w:eastAsiaTheme="majorEastAsia" w:hAnsiTheme="majorHAnsi" w:cstheme="majorBidi"/>
      <w:sz w:val="24"/>
      <w:szCs w:val="24"/>
      <w:lang w:eastAsia="ko-KR"/>
    </w:rPr>
  </w:style>
  <w:style w:type="table" w:customStyle="1" w:styleId="TableGrid3">
    <w:name w:val="Table Grid3"/>
    <w:basedOn w:val="a3"/>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pPr>
      <w:pBdr>
        <w:top w:val="single" w:sz="12" w:space="0" w:color="auto"/>
      </w:pBdr>
      <w:spacing w:before="360" w:after="240"/>
    </w:pPr>
    <w:rPr>
      <w:rFonts w:ascii="Times New Roman" w:eastAsia="宋体" w:hAnsi="Times New Roman"/>
      <w:b/>
      <w:i/>
      <w:sz w:val="26"/>
      <w:szCs w:val="20"/>
    </w:rPr>
  </w:style>
  <w:style w:type="table" w:customStyle="1" w:styleId="DarkList-Accent61">
    <w:name w:val="Dark List - Accent 61"/>
    <w:basedOn w:val="a3"/>
    <w:uiPriority w:val="70"/>
    <w:rPr>
      <w:rFonts w:ascii="CG Times (WN)" w:eastAsia="宋体"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pPr>
      <w:pBdr>
        <w:top w:val="single" w:sz="12" w:space="0" w:color="auto"/>
      </w:pBdr>
      <w:spacing w:before="360" w:after="240"/>
    </w:pPr>
    <w:rPr>
      <w:rFonts w:ascii="Times New Roman" w:eastAsia="宋体" w:hAnsi="Times New Roman"/>
      <w:b/>
      <w:i/>
      <w:sz w:val="26"/>
      <w:szCs w:val="20"/>
    </w:rPr>
  </w:style>
  <w:style w:type="table" w:customStyle="1" w:styleId="DarkList-Accent62">
    <w:name w:val="Dark List - Accent 62"/>
    <w:basedOn w:val="a3"/>
    <w:uiPriority w:val="70"/>
    <w:rPr>
      <w:rFonts w:ascii="CG Times (WN)" w:eastAsia="宋体"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pPr>
      <w:pBdr>
        <w:top w:val="single" w:sz="12" w:space="0" w:color="auto"/>
      </w:pBdr>
      <w:spacing w:before="360" w:after="240"/>
    </w:pPr>
    <w:rPr>
      <w:rFonts w:ascii="Times New Roman" w:eastAsia="宋体" w:hAnsi="Times New Roman"/>
      <w:b/>
      <w:i/>
      <w:sz w:val="26"/>
      <w:szCs w:val="20"/>
    </w:rPr>
  </w:style>
  <w:style w:type="table" w:customStyle="1" w:styleId="DarkList-Accent63">
    <w:name w:val="Dark List - Accent 63"/>
    <w:basedOn w:val="a3"/>
    <w:uiPriority w:val="70"/>
    <w:rPr>
      <w:rFonts w:ascii="CG Times (WN)" w:eastAsia="宋体"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a2"/>
    <w:semiHidden/>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rPr>
      <w:rFonts w:ascii="Times New Roman" w:eastAsia="Times New Roman" w:hAnsi="Times New Roman" w:cs="Times New Roman"/>
      <w:sz w:val="20"/>
      <w:szCs w:val="20"/>
      <w:lang w:val="en-GB"/>
    </w:rPr>
  </w:style>
  <w:style w:type="character" w:customStyle="1" w:styleId="BodyTextChar1">
    <w:name w:val="Body Text Char1"/>
    <w:basedOn w:val="a2"/>
    <w:semiHidden/>
    <w:rPr>
      <w:rFonts w:ascii="Times New Roman" w:eastAsia="Times New Roman" w:hAnsi="Times New Roman" w:cs="Times New Roman"/>
      <w:sz w:val="20"/>
      <w:szCs w:val="20"/>
      <w:lang w:val="en-GB"/>
    </w:rPr>
  </w:style>
  <w:style w:type="character" w:customStyle="1" w:styleId="Mention2">
    <w:name w:val="Mention2"/>
    <w:basedOn w:val="a2"/>
    <w:uiPriority w:val="99"/>
    <w:unhideWhenUsed/>
    <w:rPr>
      <w:color w:val="2B579A"/>
      <w:shd w:val="clear" w:color="auto" w:fill="E1DFDD"/>
    </w:rPr>
  </w:style>
  <w:style w:type="character" w:customStyle="1" w:styleId="B4Char">
    <w:name w:val="B4 Char"/>
    <w:link w:val="B4"/>
    <w:rPr>
      <w:rFonts w:eastAsia="宋体"/>
      <w:lang w:val="en-GB"/>
    </w:rPr>
  </w:style>
  <w:style w:type="character" w:customStyle="1" w:styleId="UnresolvedMention31">
    <w:name w:val="Unresolved Mention31"/>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C:\3GPP\RAN1_Meetings\Tdocs\2022\R1-2208610.zip" TargetMode="External"/><Relationship Id="rId18" Type="http://schemas.openxmlformats.org/officeDocument/2006/relationships/hyperlink" Target="file:///C:\3GPP\RAN1_Meetings\Tdocs\2022\R1-2208919.zip" TargetMode="External"/><Relationship Id="rId26" Type="http://schemas.openxmlformats.org/officeDocument/2006/relationships/hyperlink" Target="file:///C:\3GPP\RAN1_Meetings\Tdocs\2022\R1-2209680.zip" TargetMode="External"/><Relationship Id="rId39" Type="http://schemas.openxmlformats.org/officeDocument/2006/relationships/hyperlink" Target="file:///C:\3GPP\RAN1_Meetings\Tdocs\2022\R1-2210333.zip" TargetMode="External"/><Relationship Id="rId21" Type="http://schemas.openxmlformats.org/officeDocument/2006/relationships/hyperlink" Target="file:///C:\3GPP\RAN1_Meetings\Tdocs\2022\R1-2209562.zip" TargetMode="External"/><Relationship Id="rId34" Type="http://schemas.openxmlformats.org/officeDocument/2006/relationships/hyperlink" Target="file:///C:\3GPP\RAN1_Meetings\Tdocs\2022\R1-2209877.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file:///C:\3GPP\RAN1_Meetings\Tdocs\2022\R1-2208818.zip" TargetMode="External"/><Relationship Id="rId20" Type="http://schemas.openxmlformats.org/officeDocument/2006/relationships/hyperlink" Target="file:///C:\3GPP\RAN1_Meetings\Tdocs\2022\R1-2209309.zip" TargetMode="External"/><Relationship Id="rId29" Type="http://schemas.openxmlformats.org/officeDocument/2006/relationships/hyperlink" Target="file:///C:\3GPP\RAN1_Meetings\Tdocs\2022\R1-2209827.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RAN1_Meetings\Tdocs\2022\R1-2209677.zip" TargetMode="External"/><Relationship Id="rId32" Type="http://schemas.openxmlformats.org/officeDocument/2006/relationships/hyperlink" Target="file:///C:\3GPP\RAN1_Meetings\Tdocs\2022\R1-2209875.zip" TargetMode="External"/><Relationship Id="rId37" Type="http://schemas.openxmlformats.org/officeDocument/2006/relationships/hyperlink" Target="file:///C:\3GPP\RAN1_Meetings\Tdocs\2022\R1-2210127.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3GPP\RAN1_Meetings\Tdocs\2022\R1-2208817.zip" TargetMode="External"/><Relationship Id="rId23" Type="http://schemas.openxmlformats.org/officeDocument/2006/relationships/hyperlink" Target="file:///C:\3GPP\RAN1_Meetings\Tdocs\2022\R1-2209676.zip" TargetMode="External"/><Relationship Id="rId28" Type="http://schemas.openxmlformats.org/officeDocument/2006/relationships/hyperlink" Target="file:///C:\3GPP\RAN1_Meetings\Tdocs\2022\R1-2209683.zip" TargetMode="External"/><Relationship Id="rId36" Type="http://schemas.openxmlformats.org/officeDocument/2006/relationships/hyperlink" Target="file:///C:\3GPP\RAN1_Meetings\Tdocs\2022\R1-2210126.zip" TargetMode="External"/><Relationship Id="rId10" Type="http://schemas.openxmlformats.org/officeDocument/2006/relationships/footnotes" Target="footnotes.xml"/><Relationship Id="rId19" Type="http://schemas.openxmlformats.org/officeDocument/2006/relationships/hyperlink" Target="file:///C:\3GPP\RAN1_Meetings\Tdocs\2022\R1-2208922.zip" TargetMode="External"/><Relationship Id="rId31" Type="http://schemas.openxmlformats.org/officeDocument/2006/relationships/hyperlink" Target="file:///C:\3GPP\RAN1_Meetings\Tdocs\2022\R1-2209874.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2\R1-2208816.zip" TargetMode="External"/><Relationship Id="rId22" Type="http://schemas.openxmlformats.org/officeDocument/2006/relationships/hyperlink" Target="file:///C:\3GPP\RAN1_Meetings\Tdocs\2022\R1-2209563.zip" TargetMode="External"/><Relationship Id="rId27" Type="http://schemas.openxmlformats.org/officeDocument/2006/relationships/hyperlink" Target="file:///C:\3GPP\RAN1_Meetings\Tdocs\2022\R1-2209681.zip" TargetMode="External"/><Relationship Id="rId30" Type="http://schemas.openxmlformats.org/officeDocument/2006/relationships/hyperlink" Target="file:///C:\3GPP\RAN1_Meetings\Tdocs\2022\R1-2209828.zip" TargetMode="External"/><Relationship Id="rId35" Type="http://schemas.openxmlformats.org/officeDocument/2006/relationships/hyperlink" Target="file:///C:\3GPP\RAN1_Meetings\Tdocs\2022\R1-2210125.zip" TargetMode="Externa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file:///C:\3GPP\RAN1_Meetings\Tdocs\2022\R1-2208386.zip" TargetMode="External"/><Relationship Id="rId17" Type="http://schemas.openxmlformats.org/officeDocument/2006/relationships/hyperlink" Target="file:///C:\3GPP\RAN1_Meetings\Tdocs\2022\R1-2208819.zip" TargetMode="External"/><Relationship Id="rId25" Type="http://schemas.openxmlformats.org/officeDocument/2006/relationships/hyperlink" Target="file:///C:\3GPP\RAN1_Meetings\Tdocs\2022\R1-2209678.zip" TargetMode="External"/><Relationship Id="rId33" Type="http://schemas.openxmlformats.org/officeDocument/2006/relationships/hyperlink" Target="file:///C:\3GPP\RAN1_Meetings\Tdocs\2022\R1-2209876.zip" TargetMode="External"/><Relationship Id="rId38" Type="http://schemas.openxmlformats.org/officeDocument/2006/relationships/hyperlink" Target="file:///C:\3GPP\RAN1_Meetings\Tdocs\2022\R1-22101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B9DB52-9BC5-46EF-8290-D810F032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17</TotalTime>
  <Pages>14</Pages>
  <Words>6788</Words>
  <Characters>38693</Characters>
  <Application>Microsoft Office Word</Application>
  <DocSecurity>0</DocSecurity>
  <Lines>322</Lines>
  <Paragraphs>90</Paragraphs>
  <ScaleCrop>false</ScaleCrop>
  <Company/>
  <LinksUpToDate>false</LinksUpToDate>
  <CharactersWithSpaces>45391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Yi Ding</cp:lastModifiedBy>
  <cp:revision>13</cp:revision>
  <cp:lastPrinted>2021-09-11T03:34:00Z</cp:lastPrinted>
  <dcterms:created xsi:type="dcterms:W3CDTF">2022-10-12T07:16:00Z</dcterms:created>
  <dcterms:modified xsi:type="dcterms:W3CDTF">2022-10-12T07:53:00Z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fileWhereFroms">
    <vt:lpwstr>PpjeLB1gRN0lwrPqMaCTkiwY+Z+32tRsZy9H5oGvUpr+iMqecxO6jiN0rmiUo1k0UyCNK57w62hOrCvO0e8GFxf1ClWnwsoe7dBXl5meMSI8zLUqeAphaZ42FoUICpVVeWsluWv/KFRH+M8oeV2dtQYWqxOeq/wLNtlR/y0dFti+AiT/FyZVPwp/PJ7Boy7Ong8pB8oLYy8QlgZqlBp/bEVJaSq1VjMrbROjJEePlr3WFOndly0VRBxtHYEPKoY</vt:lpwstr>
  </property>
  <property fmtid="{D5CDD505-2E9C-101B-9397-08002B2CF9AE}" pid="11" name="KSOProductBuildVer">
    <vt:lpwstr>2052-11.1.0.12358</vt:lpwstr>
  </property>
  <property fmtid="{D5CDD505-2E9C-101B-9397-08002B2CF9AE}" pid="12" name="ICV">
    <vt:lpwstr>84F36AE81EA34DE686F68909748DD82F</vt:lpwstr>
  </property>
</Properties>
</file>