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DengXian"/>
                <w:sz w:val="18"/>
                <w:szCs w:val="18"/>
                <w:lang w:eastAsia="zh-CN"/>
              </w:rPr>
            </w:pPr>
            <w:r>
              <w:rPr>
                <w:rFonts w:eastAsia="DengXian"/>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14:paraId="00BE2A63" w14:textId="77777777" w:rsidR="009D2941" w:rsidRDefault="009D2941">
            <w:pPr>
              <w:snapToGrid w:val="0"/>
              <w:jc w:val="both"/>
              <w:rPr>
                <w:rFonts w:eastAsia="DengXian"/>
                <w:sz w:val="18"/>
                <w:szCs w:val="18"/>
                <w:lang w:eastAsia="zh-CN"/>
              </w:rPr>
            </w:pPr>
          </w:p>
          <w:p w14:paraId="1A6CC93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‘pathlossReferenceLinking’ for enabling cross-CC PL-RS configuration in R1-2208535 can be handled together with Issue 1-6.</w:t>
            </w:r>
          </w:p>
          <w:p w14:paraId="79815860"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22852E8" w14:textId="77777777" w:rsidR="009D2941" w:rsidRDefault="009D2941">
            <w:pPr>
              <w:snapToGrid w:val="0"/>
              <w:jc w:val="both"/>
              <w:rPr>
                <w:rFonts w:eastAsia="DengXian"/>
                <w:sz w:val="18"/>
                <w:szCs w:val="18"/>
                <w:lang w:eastAsia="zh-CN"/>
              </w:rPr>
            </w:pPr>
          </w:p>
        </w:tc>
        <w:tc>
          <w:tcPr>
            <w:tcW w:w="1732" w:type="dxa"/>
          </w:tcPr>
          <w:p w14:paraId="10018E30" w14:textId="77777777" w:rsidR="009D2941" w:rsidRDefault="00AD5329">
            <w:pPr>
              <w:snapToGrid w:val="0"/>
              <w:jc w:val="both"/>
              <w:rPr>
                <w:rFonts w:eastAsia="DengXian"/>
                <w:sz w:val="20"/>
                <w:szCs w:val="20"/>
                <w:lang w:eastAsia="zh-CN"/>
              </w:rPr>
            </w:pPr>
            <w:r>
              <w:rPr>
                <w:rFonts w:eastAsia="DengXian"/>
                <w:sz w:val="20"/>
                <w:szCs w:val="20"/>
                <w:lang w:eastAsia="zh-CN"/>
              </w:rPr>
              <w:t>Spreadtrum</w:t>
            </w:r>
          </w:p>
        </w:tc>
        <w:tc>
          <w:tcPr>
            <w:tcW w:w="1089" w:type="dxa"/>
          </w:tcPr>
          <w:p w14:paraId="26B87D50" w14:textId="77777777" w:rsidR="009D2941" w:rsidRDefault="00AD5329">
            <w:pPr>
              <w:snapToGrid w:val="0"/>
              <w:jc w:val="both"/>
              <w:rPr>
                <w:rFonts w:eastAsia="DengXian"/>
                <w:sz w:val="20"/>
                <w:szCs w:val="20"/>
                <w:lang w:eastAsia="zh-CN"/>
              </w:rPr>
            </w:pPr>
            <w:r>
              <w:rPr>
                <w:rFonts w:eastAsia="DengXian"/>
                <w:sz w:val="20"/>
                <w:szCs w:val="20"/>
                <w:lang w:eastAsia="zh-CN"/>
              </w:rPr>
              <w:t>N</w:t>
            </w:r>
          </w:p>
          <w:p w14:paraId="0EAC308B" w14:textId="77777777" w:rsidR="009D2941" w:rsidRDefault="009D2941">
            <w:pPr>
              <w:snapToGrid w:val="0"/>
              <w:jc w:val="both"/>
              <w:rPr>
                <w:rFonts w:eastAsia="DengXian"/>
                <w:sz w:val="20"/>
                <w:szCs w:val="20"/>
                <w:lang w:eastAsia="zh-CN"/>
              </w:rPr>
            </w:pPr>
          </w:p>
          <w:p w14:paraId="7ECF0D19" w14:textId="77777777" w:rsidR="009D2941" w:rsidRDefault="009D2941">
            <w:pPr>
              <w:snapToGrid w:val="0"/>
              <w:jc w:val="both"/>
              <w:rPr>
                <w:rFonts w:eastAsia="DengXian"/>
                <w:sz w:val="20"/>
                <w:szCs w:val="20"/>
                <w:lang w:eastAsia="zh-CN"/>
              </w:rPr>
            </w:pPr>
          </w:p>
        </w:tc>
        <w:tc>
          <w:tcPr>
            <w:tcW w:w="5130" w:type="dxa"/>
          </w:tcPr>
          <w:p w14:paraId="683678A8" w14:textId="77777777" w:rsidR="009D2941" w:rsidRDefault="00AD5329">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r>
              <w:rPr>
                <w:rFonts w:eastAsia="DengXian"/>
                <w:i/>
                <w:iCs/>
                <w:sz w:val="18"/>
                <w:szCs w:val="18"/>
                <w:lang w:eastAsia="zh-CN"/>
              </w:rPr>
              <w:t>pathlossReferenceRS-Id</w:t>
            </w:r>
            <w:r>
              <w:rPr>
                <w:rFonts w:eastAsia="DengXian"/>
                <w:sz w:val="18"/>
                <w:szCs w:val="18"/>
                <w:lang w:eastAsia="zh-CN"/>
              </w:rPr>
              <w:t xml:space="preserve"> should always be configured in the indicated </w:t>
            </w:r>
            <w:r>
              <w:rPr>
                <w:rFonts w:eastAsia="DengXian"/>
                <w:i/>
                <w:iCs/>
                <w:sz w:val="18"/>
                <w:szCs w:val="18"/>
                <w:lang w:eastAsia="zh-CN"/>
              </w:rPr>
              <w:t>TCIState</w:t>
            </w:r>
            <w:r>
              <w:rPr>
                <w:rFonts w:eastAsia="DengXian"/>
                <w:sz w:val="18"/>
                <w:szCs w:val="18"/>
                <w:lang w:eastAsia="zh-CN"/>
              </w:rPr>
              <w:t xml:space="preserve"> or </w:t>
            </w:r>
            <w:r>
              <w:rPr>
                <w:rFonts w:eastAsia="DengXian"/>
                <w:i/>
                <w:iCs/>
                <w:sz w:val="18"/>
                <w:szCs w:val="18"/>
                <w:lang w:eastAsia="zh-CN"/>
              </w:rPr>
              <w:t>UL-TCIstate</w:t>
            </w:r>
            <w:r>
              <w:rPr>
                <w:rFonts w:eastAsia="DengXian"/>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 xml:space="preserve">: </w:t>
            </w:r>
            <w:r>
              <w:rPr>
                <w:rFonts w:hint="eastAsia"/>
                <w:sz w:val="18"/>
                <w:szCs w:val="18"/>
              </w:rPr>
              <w:t xml:space="preserve">As we mentioned in cover sheet: In 38.331, as the parameter </w:t>
            </w:r>
            <w:r>
              <w:rPr>
                <w:rFonts w:hint="eastAsia"/>
                <w:i/>
                <w:iCs/>
                <w:sz w:val="18"/>
                <w:szCs w:val="18"/>
              </w:rPr>
              <w:t>pathlossReferenceRS-Id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r>
              <w:rPr>
                <w:rFonts w:hint="eastAsia"/>
                <w:i/>
                <w:iCs/>
                <w:sz w:val="18"/>
                <w:szCs w:val="18"/>
              </w:rPr>
              <w:t>TCIState</w:t>
            </w:r>
            <w:r>
              <w:rPr>
                <w:rFonts w:hint="eastAsia"/>
                <w:sz w:val="18"/>
                <w:szCs w:val="18"/>
              </w:rPr>
              <w:t xml:space="preserve"> or </w:t>
            </w:r>
            <w:r>
              <w:rPr>
                <w:rFonts w:hint="eastAsia"/>
                <w:i/>
                <w:iCs/>
                <w:sz w:val="18"/>
                <w:szCs w:val="18"/>
              </w:rPr>
              <w:t>UL-TCIstat</w:t>
            </w:r>
            <w:r>
              <w:rPr>
                <w:rFonts w:hint="eastAsia"/>
                <w:sz w:val="18"/>
                <w:szCs w:val="18"/>
              </w:rPr>
              <w:t xml:space="preserve">e. UE does not know which RS resource is used for downlink pathloss estimate for PUSCH/PUCCH/SRS when </w:t>
            </w:r>
            <w:r>
              <w:rPr>
                <w:rFonts w:hint="eastAsia"/>
                <w:i/>
                <w:iCs/>
                <w:sz w:val="18"/>
                <w:szCs w:val="18"/>
              </w:rPr>
              <w:t>pathlossReferenceRS-Id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r>
              <w:rPr>
                <w:rFonts w:hint="eastAsia"/>
                <w:i/>
                <w:iCs/>
                <w:sz w:val="18"/>
                <w:szCs w:val="18"/>
              </w:rPr>
              <w:t>pathlossReferenceRS-Id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 xml:space="preserve">TCI-State ::=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tci-StateId                         TCI-StateId,</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ACCD8D9"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                                </w:t>
            </w:r>
            <w:r>
              <w:rPr>
                <w:color w:val="993366"/>
                <w:sz w:val="11"/>
                <w:highlight w:val="yellow"/>
              </w:rPr>
              <w:t>OPTIONAL</w:t>
            </w:r>
            <w:r>
              <w:rPr>
                <w:sz w:val="11"/>
                <w:highlight w:val="yellow"/>
              </w:rPr>
              <w:t xml:space="preserve">,   </w:t>
            </w:r>
            <w:r>
              <w:rPr>
                <w:color w:val="808080"/>
                <w:sz w:val="11"/>
                <w:highlight w:val="yellow"/>
              </w:rPr>
              <w:t>-- Cond JointTCI</w:t>
            </w:r>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Cond JointTCI</w:t>
            </w:r>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DengXian"/>
                <w:sz w:val="18"/>
                <w:szCs w:val="18"/>
                <w:lang w:eastAsia="zh-CN"/>
              </w:rPr>
            </w:pPr>
          </w:p>
          <w:p w14:paraId="50175010" w14:textId="77777777" w:rsidR="009D2941" w:rsidRDefault="00AD5329">
            <w:pPr>
              <w:pStyle w:val="PL"/>
              <w:rPr>
                <w:sz w:val="11"/>
              </w:rPr>
            </w:pPr>
            <w:r>
              <w:rPr>
                <w:sz w:val="11"/>
              </w:rPr>
              <w:t xml:space="preserve">TCI-UL-State-r17 ::=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tci-UL-State-Id-r17              TCI-UL-State-Id-r17,</w:t>
            </w:r>
          </w:p>
          <w:p w14:paraId="7C813EAA" w14:textId="77777777" w:rsidR="009D2941" w:rsidRDefault="00AD5329">
            <w:pPr>
              <w:pStyle w:val="PL"/>
              <w:rPr>
                <w:color w:val="808080"/>
                <w:sz w:val="11"/>
              </w:rPr>
            </w:pPr>
            <w:r>
              <w:rPr>
                <w:sz w:val="11"/>
              </w:rPr>
              <w:t xml:space="preserve">    servingCellId-r17                ServCellIndex                                         </w:t>
            </w:r>
            <w:r>
              <w:rPr>
                <w:color w:val="993366"/>
                <w:sz w:val="11"/>
              </w:rPr>
              <w:t>OPTIONAL</w:t>
            </w:r>
            <w:r>
              <w:rPr>
                <w:sz w:val="11"/>
              </w:rPr>
              <w:t xml:space="preserve">,   </w:t>
            </w:r>
            <w:r>
              <w:rPr>
                <w:color w:val="808080"/>
                <w:sz w:val="11"/>
              </w:rPr>
              <w:t>-- Need R</w:t>
            </w:r>
          </w:p>
          <w:p w14:paraId="054DEB49" w14:textId="77777777" w:rsidR="009D2941" w:rsidRDefault="00AD5329">
            <w:pPr>
              <w:pStyle w:val="PL"/>
              <w:rPr>
                <w:color w:val="808080"/>
                <w:sz w:val="11"/>
              </w:rPr>
            </w:pPr>
            <w:r>
              <w:rPr>
                <w:sz w:val="11"/>
              </w:rPr>
              <w:t xml:space="preserve">    bwp-Id-r17                       BWP-Id                                                </w:t>
            </w:r>
            <w:r>
              <w:rPr>
                <w:color w:val="993366"/>
                <w:sz w:val="11"/>
              </w:rPr>
              <w:t>OPTIONAL</w:t>
            </w:r>
            <w:r>
              <w:rPr>
                <w:sz w:val="11"/>
              </w:rPr>
              <w:t xml:space="preserve">,   </w:t>
            </w:r>
            <w:r>
              <w:rPr>
                <w:color w:val="808080"/>
                <w:sz w:val="11"/>
              </w:rPr>
              <w:t>-- Cond CSI-RSorSRS-Indicated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csi-RS-Index-r17                 NZP-CSI-RS-ResourceId,</w:t>
            </w:r>
          </w:p>
          <w:p w14:paraId="3EA25EF8" w14:textId="77777777" w:rsidR="009D2941" w:rsidRDefault="00AD5329">
            <w:pPr>
              <w:pStyle w:val="PL"/>
              <w:rPr>
                <w:sz w:val="11"/>
              </w:rPr>
            </w:pPr>
            <w:r>
              <w:rPr>
                <w:sz w:val="11"/>
              </w:rPr>
              <w:t xml:space="preserve">        srs-r17                          SRS-ResourceId</w:t>
            </w:r>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DengXian"/>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r w:rsidRPr="00964018">
              <w:rPr>
                <w:rFonts w:eastAsia="DengXian"/>
                <w:i/>
                <w:iCs/>
                <w:sz w:val="18"/>
                <w:szCs w:val="18"/>
                <w:lang w:eastAsia="zh-CN"/>
              </w:rPr>
              <w:t>pathlossReferenceRS-Id</w:t>
            </w:r>
            <w:r>
              <w:rPr>
                <w:rFonts w:eastAsia="DengXian"/>
                <w:i/>
                <w:iCs/>
                <w:sz w:val="18"/>
                <w:szCs w:val="18"/>
                <w:lang w:eastAsia="zh-CN"/>
              </w:rPr>
              <w:t xml:space="preserve"> </w:t>
            </w:r>
            <w:r w:rsidRPr="00964018">
              <w:rPr>
                <w:rFonts w:eastAsia="DengXian"/>
                <w:iCs/>
                <w:sz w:val="18"/>
                <w:szCs w:val="18"/>
                <w:lang w:eastAsia="zh-CN"/>
              </w:rPr>
              <w:t>should always be configured.</w:t>
            </w:r>
            <w:r w:rsidRPr="00964018">
              <w:rPr>
                <w:rFonts w:eastAsia="DengXian"/>
                <w:i/>
                <w:iCs/>
                <w:sz w:val="18"/>
                <w:szCs w:val="18"/>
                <w:lang w:eastAsia="zh-CN"/>
              </w:rPr>
              <w:t xml:space="preserve"> </w:t>
            </w:r>
            <w:r w:rsidRPr="00FA0C84">
              <w:rPr>
                <w:rFonts w:eastAsia="DengXian"/>
                <w:iCs/>
                <w:sz w:val="18"/>
                <w:szCs w:val="18"/>
                <w:lang w:eastAsia="zh-CN"/>
              </w:rPr>
              <w:t>However,</w:t>
            </w:r>
            <w:r w:rsidRPr="00964018">
              <w:rPr>
                <w:rFonts w:eastAsia="DengXian"/>
                <w:b/>
                <w:iCs/>
                <w:sz w:val="18"/>
                <w:szCs w:val="18"/>
                <w:lang w:eastAsia="zh-CN"/>
              </w:rPr>
              <w:t xml:space="preserve"> </w:t>
            </w:r>
            <w:r w:rsidRPr="00964018">
              <w:rPr>
                <w:rFonts w:eastAsia="DengXian"/>
                <w:iCs/>
                <w:sz w:val="18"/>
                <w:szCs w:val="18"/>
                <w:lang w:eastAsia="zh-CN"/>
              </w:rPr>
              <w:t xml:space="preserve">we noticed that in 38.331, </w:t>
            </w:r>
            <w:r w:rsidRPr="00964018">
              <w:rPr>
                <w:rFonts w:eastAsia="DengXian"/>
                <w:i/>
                <w:iCs/>
                <w:sz w:val="18"/>
                <w:szCs w:val="18"/>
                <w:lang w:eastAsia="zh-CN"/>
              </w:rPr>
              <w:t xml:space="preserve">pathlossReferenceRS-Id </w:t>
            </w:r>
            <w:r w:rsidRPr="00964018">
              <w:rPr>
                <w:rFonts w:eastAsia="DengXian"/>
                <w:iCs/>
                <w:sz w:val="18"/>
                <w:szCs w:val="18"/>
                <w:lang w:eastAsia="zh-CN"/>
              </w:rPr>
              <w:t xml:space="preserve">is </w:t>
            </w:r>
            <w:r w:rsidRPr="00FA0C84">
              <w:rPr>
                <w:rFonts w:eastAsia="DengXian"/>
                <w:iCs/>
                <w:sz w:val="18"/>
                <w:szCs w:val="18"/>
                <w:u w:val="single"/>
                <w:lang w:eastAsia="zh-CN"/>
              </w:rPr>
              <w:t>optional Need R</w:t>
            </w:r>
            <w:r w:rsidRPr="00964018">
              <w:rPr>
                <w:rFonts w:eastAsia="DengXian"/>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DengXian"/>
                <w:sz w:val="18"/>
                <w:szCs w:val="18"/>
                <w:lang w:eastAsia="zh-CN"/>
              </w:rPr>
            </w:pPr>
            <w:r>
              <w:rPr>
                <w:rFonts w:eastAsia="PMingLiU"/>
                <w:sz w:val="18"/>
                <w:szCs w:val="18"/>
                <w:lang w:eastAsia="zh-TW"/>
              </w:rPr>
              <w:t>Samsung: Not needed</w:t>
            </w:r>
          </w:p>
          <w:p w14:paraId="7C5DD154" w14:textId="4D66B970" w:rsidR="00964018" w:rsidRDefault="00056D82" w:rsidP="00056D82">
            <w:pPr>
              <w:tabs>
                <w:tab w:val="left" w:pos="3487"/>
              </w:tabs>
              <w:snapToGrid w:val="0"/>
              <w:rPr>
                <w:rFonts w:eastAsia="PMingLiU"/>
                <w:sz w:val="18"/>
                <w:szCs w:val="18"/>
                <w:lang w:eastAsia="zh-TW"/>
              </w:rPr>
            </w:pPr>
            <w:r>
              <w:rPr>
                <w:rFonts w:eastAsia="PMingLiU"/>
                <w:sz w:val="18"/>
                <w:szCs w:val="18"/>
                <w:lang w:eastAsia="zh-TW"/>
              </w:rPr>
              <w:tab/>
            </w:r>
          </w:p>
          <w:p w14:paraId="168BB41F" w14:textId="49AEB3FE" w:rsidR="00964018" w:rsidRPr="00964018" w:rsidRDefault="00373408">
            <w:pPr>
              <w:snapToGrid w:val="0"/>
              <w:rPr>
                <w:rFonts w:eastAsia="PMingLiU"/>
                <w:sz w:val="18"/>
                <w:szCs w:val="18"/>
                <w:lang w:eastAsia="zh-TW"/>
              </w:rPr>
            </w:pPr>
            <w:r>
              <w:rPr>
                <w:rFonts w:eastAsia="PMingLiU"/>
                <w:sz w:val="18"/>
                <w:szCs w:val="18"/>
                <w:lang w:eastAsia="zh-TW"/>
              </w:rPr>
              <w:t xml:space="preserve">Intel: Agree with other companies that PL-RS should be configured. </w:t>
            </w:r>
          </w:p>
          <w:p w14:paraId="0806680E" w14:textId="77777777" w:rsidR="00964018" w:rsidRPr="000833B8" w:rsidRDefault="00964018">
            <w:pPr>
              <w:snapToGrid w:val="0"/>
              <w:rPr>
                <w:rFonts w:eastAsia="DengXian"/>
                <w:sz w:val="18"/>
                <w:szCs w:val="18"/>
                <w:lang w:eastAsia="zh-CN"/>
              </w:rPr>
            </w:pPr>
          </w:p>
          <w:p w14:paraId="4E66682B" w14:textId="77777777" w:rsidR="009D2941" w:rsidRDefault="009D2941">
            <w:pPr>
              <w:snapToGrid w:val="0"/>
              <w:jc w:val="both"/>
              <w:rPr>
                <w:rFonts w:cs="Times"/>
                <w:sz w:val="14"/>
                <w:szCs w:val="10"/>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DengXian"/>
                <w:sz w:val="18"/>
                <w:szCs w:val="18"/>
                <w:lang w:eastAsia="zh-CN"/>
              </w:rPr>
            </w:pPr>
            <w:r>
              <w:rPr>
                <w:rFonts w:eastAsia="DengXian"/>
                <w:sz w:val="18"/>
                <w:szCs w:val="18"/>
                <w:lang w:eastAsia="zh-CN"/>
              </w:rPr>
              <w:t>In earlier versions of 38.331 used the name DLorJoint-TCIState for the new TCI state introduced in Rel-17, but this was merged into legacy RRC parameter of TCI state. Similar issue for ‘</w:t>
            </w:r>
            <w:r>
              <w:rPr>
                <w:rFonts w:eastAsia="DengXian"/>
                <w:i/>
                <w:sz w:val="18"/>
                <w:szCs w:val="18"/>
                <w:lang w:eastAsia="zh-CN"/>
              </w:rPr>
              <w:t>TCI-UL-State</w:t>
            </w:r>
            <w:r>
              <w:rPr>
                <w:rFonts w:eastAsia="DengXian"/>
                <w:sz w:val="18"/>
                <w:szCs w:val="18"/>
                <w:lang w:eastAsia="zh-CN"/>
              </w:rPr>
              <w:t>’.Although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2CDD7224" w14:textId="77777777" w:rsidR="009D2941" w:rsidRDefault="009D2941">
            <w:pPr>
              <w:rPr>
                <w:rFonts w:eastAsia="DengXian"/>
                <w:sz w:val="18"/>
                <w:szCs w:val="18"/>
                <w:lang w:eastAsia="zh-CN"/>
              </w:rPr>
            </w:pPr>
          </w:p>
          <w:p w14:paraId="46709F54"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1E1063C" w14:textId="77777777" w:rsidR="009D2941" w:rsidRDefault="009D2941">
            <w:pPr>
              <w:snapToGrid w:val="0"/>
              <w:jc w:val="both"/>
              <w:rPr>
                <w:rFonts w:eastAsia="DengXian"/>
                <w:sz w:val="18"/>
                <w:szCs w:val="18"/>
                <w:lang w:eastAsia="zh-CN"/>
              </w:rPr>
            </w:pPr>
          </w:p>
        </w:tc>
        <w:tc>
          <w:tcPr>
            <w:tcW w:w="1732" w:type="dxa"/>
          </w:tcPr>
          <w:p w14:paraId="40B91452" w14:textId="77777777" w:rsidR="009D2941" w:rsidRDefault="00AD5329">
            <w:pPr>
              <w:snapToGrid w:val="0"/>
              <w:jc w:val="both"/>
              <w:rPr>
                <w:rFonts w:eastAsia="DengXian"/>
                <w:sz w:val="20"/>
                <w:szCs w:val="20"/>
                <w:lang w:eastAsia="zh-CN"/>
              </w:rPr>
            </w:pPr>
            <w:r>
              <w:rPr>
                <w:sz w:val="20"/>
                <w:szCs w:val="20"/>
              </w:rPr>
              <w:t>Lenovo, E///, ASUSTeK, Huawei</w:t>
            </w:r>
          </w:p>
        </w:tc>
        <w:tc>
          <w:tcPr>
            <w:tcW w:w="1089" w:type="dxa"/>
          </w:tcPr>
          <w:p w14:paraId="174D768B"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1C9636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600E034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008E0B71" w14:textId="77777777" w:rsidR="004871C3" w:rsidRDefault="004871C3">
            <w:pPr>
              <w:snapToGrid w:val="0"/>
              <w:jc w:val="both"/>
              <w:rPr>
                <w:rFonts w:eastAsia="DengXian"/>
                <w:sz w:val="18"/>
                <w:szCs w:val="18"/>
                <w:lang w:eastAsia="zh-CN"/>
              </w:rPr>
            </w:pPr>
            <w:r>
              <w:rPr>
                <w:rFonts w:eastAsia="DengXian"/>
                <w:sz w:val="18"/>
                <w:szCs w:val="18"/>
                <w:lang w:eastAsia="zh-CN"/>
              </w:rPr>
              <w:t>Google: OK with the alignments</w:t>
            </w:r>
          </w:p>
          <w:p w14:paraId="4782960B"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3E532C5E" w14:textId="02809E9F"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1B51F568" w14:textId="368F24A9" w:rsidR="00FA0C84" w:rsidRDefault="00FA0C84">
            <w:pPr>
              <w:snapToGrid w:val="0"/>
              <w:jc w:val="both"/>
              <w:rPr>
                <w:rFonts w:eastAsia="DengXian"/>
                <w:sz w:val="18"/>
                <w:szCs w:val="18"/>
                <w:lang w:eastAsia="zh-CN"/>
              </w:rPr>
            </w:pPr>
            <w:r>
              <w:rPr>
                <w:rFonts w:eastAsia="DengXian"/>
                <w:sz w:val="18"/>
                <w:szCs w:val="18"/>
                <w:lang w:eastAsia="zh-CN"/>
              </w:rPr>
              <w:t>Huawei, HiSilicon: Support</w:t>
            </w:r>
          </w:p>
          <w:p w14:paraId="1AEC40DD" w14:textId="05F24726" w:rsidR="00964018" w:rsidRDefault="00056D82">
            <w:pPr>
              <w:snapToGrid w:val="0"/>
              <w:jc w:val="both"/>
              <w:rPr>
                <w:rFonts w:eastAsia="PMingLiU"/>
                <w:sz w:val="18"/>
                <w:szCs w:val="18"/>
                <w:lang w:eastAsia="zh-TW"/>
              </w:rPr>
            </w:pPr>
            <w:r>
              <w:rPr>
                <w:rFonts w:eastAsia="DengXian"/>
                <w:sz w:val="18"/>
                <w:szCs w:val="18"/>
                <w:lang w:eastAsia="zh-CN"/>
              </w:rPr>
              <w:t>Samsung: OK to discuss</w:t>
            </w:r>
          </w:p>
          <w:p w14:paraId="1B16C386" w14:textId="1FDBEA81" w:rsidR="00964018" w:rsidRDefault="00FC58EC">
            <w:pPr>
              <w:snapToGrid w:val="0"/>
              <w:jc w:val="both"/>
              <w:rPr>
                <w:rFonts w:eastAsia="PMingLiU"/>
                <w:sz w:val="18"/>
                <w:szCs w:val="18"/>
                <w:lang w:eastAsia="zh-TW"/>
              </w:rPr>
            </w:pPr>
            <w:r>
              <w:rPr>
                <w:rFonts w:eastAsia="PMingLiU"/>
                <w:sz w:val="18"/>
                <w:szCs w:val="18"/>
                <w:lang w:eastAsia="zh-TW"/>
              </w:rPr>
              <w:t>Intel: OK to discuss</w:t>
            </w: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 xml:space="preserve">or non-codebook based transmission, when the UE is configured </w:t>
            </w:r>
            <w:r>
              <w:rPr>
                <w:rFonts w:eastAsia="SimSun"/>
                <w:i/>
                <w:iCs/>
                <w:sz w:val="18"/>
                <w:szCs w:val="18"/>
                <w:lang w:val="en-GB" w:eastAsia="en-US"/>
              </w:rPr>
              <w:t>dl-OrJoint-TCIStateList</w:t>
            </w:r>
            <w:r>
              <w:rPr>
                <w:rFonts w:eastAsia="SimSun"/>
                <w:sz w:val="18"/>
                <w:szCs w:val="18"/>
                <w:lang w:val="en-GB" w:eastAsia="en-US"/>
              </w:rPr>
              <w:t xml:space="preserve"> or </w:t>
            </w:r>
            <w:r>
              <w:rPr>
                <w:rFonts w:eastAsia="SimSun"/>
                <w:i/>
                <w:iCs/>
                <w:sz w:val="18"/>
                <w:szCs w:val="18"/>
                <w:lang w:val="en-GB" w:eastAsia="en-US"/>
              </w:rPr>
              <w:t>UL-TCIState</w:t>
            </w:r>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SimSun"/>
                <w:sz w:val="18"/>
                <w:szCs w:val="18"/>
                <w:lang w:val="en-GB" w:eastAsia="en-US"/>
              </w:rPr>
              <w:t xml:space="preserve"> for SRS resource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SimSun"/>
                <w:sz w:val="18"/>
                <w:szCs w:val="18"/>
                <w:lang w:val="en-GB" w:eastAsia="en-US"/>
              </w:rPr>
              <w:t xml:space="preserv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(R1-2208753)</w:t>
            </w:r>
            <w:r>
              <w:rPr>
                <w:rFonts w:eastAsia="SimSun"/>
                <w:sz w:val="20"/>
                <w:szCs w:val="20"/>
                <w:lang w:val="en-GB" w:eastAsia="en-US"/>
              </w:rPr>
              <w:t xml:space="preserve"> </w:t>
            </w:r>
          </w:p>
          <w:p w14:paraId="77578F3F" w14:textId="77777777" w:rsidR="009D2941" w:rsidRDefault="009D2941">
            <w:pPr>
              <w:snapToGrid w:val="0"/>
              <w:jc w:val="both"/>
              <w:rPr>
                <w:rFonts w:eastAsia="DengXian"/>
                <w:sz w:val="18"/>
                <w:szCs w:val="18"/>
                <w:lang w:eastAsia="zh-CN"/>
              </w:rPr>
            </w:pPr>
          </w:p>
          <w:p w14:paraId="751F53AD"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6AB6B83" w14:textId="77777777" w:rsidR="009D2941" w:rsidRDefault="009D2941">
            <w:pPr>
              <w:snapToGrid w:val="0"/>
              <w:jc w:val="both"/>
              <w:rPr>
                <w:rFonts w:eastAsia="DengXian"/>
                <w:sz w:val="18"/>
                <w:szCs w:val="18"/>
                <w:lang w:eastAsia="zh-CN"/>
              </w:rPr>
            </w:pPr>
          </w:p>
        </w:tc>
        <w:tc>
          <w:tcPr>
            <w:tcW w:w="1732" w:type="dxa"/>
          </w:tcPr>
          <w:p w14:paraId="5948728E"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4B5F95FD" w14:textId="77777777" w:rsidR="009D2941" w:rsidRDefault="00AD5329">
            <w:pPr>
              <w:snapToGrid w:val="0"/>
              <w:jc w:val="both"/>
              <w:rPr>
                <w:rFonts w:eastAsia="DengXian"/>
                <w:sz w:val="20"/>
                <w:szCs w:val="20"/>
                <w:lang w:eastAsia="zh-CN"/>
              </w:rPr>
            </w:pPr>
            <w:r>
              <w:rPr>
                <w:rFonts w:eastAsia="DengXian"/>
                <w:sz w:val="20"/>
                <w:szCs w:val="20"/>
                <w:lang w:eastAsia="zh-CN"/>
              </w:rPr>
              <w:t>N</w:t>
            </w:r>
          </w:p>
        </w:tc>
        <w:tc>
          <w:tcPr>
            <w:tcW w:w="5130" w:type="dxa"/>
          </w:tcPr>
          <w:p w14:paraId="2D09F409" w14:textId="77777777" w:rsidR="009D2941" w:rsidRDefault="00AD5329">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in Rel-15 specification for the UE to have clear behavior. Without this description, a UE may be configured with an SRS resource set for nCB with both </w:t>
            </w:r>
            <w:r>
              <w:rPr>
                <w:rFonts w:eastAsia="SimSun"/>
                <w:i/>
                <w:iCs/>
                <w:sz w:val="18"/>
                <w:szCs w:val="18"/>
                <w:lang w:val="en-GB" w:eastAsia="en-US"/>
              </w:rPr>
              <w:t xml:space="preserve">UL-TCIState </w:t>
            </w:r>
            <w:r>
              <w:rPr>
                <w:rFonts w:eastAsia="SimSun"/>
                <w:sz w:val="18"/>
                <w:szCs w:val="18"/>
                <w:lang w:val="en-GB" w:eastAsia="en-US"/>
              </w:rPr>
              <w:t xml:space="preserve">and </w:t>
            </w:r>
            <w:r>
              <w:rPr>
                <w:rFonts w:eastAsia="SimSun"/>
                <w:i/>
                <w:iCs/>
                <w:sz w:val="18"/>
                <w:szCs w:val="18"/>
                <w:lang w:val="en-GB" w:eastAsia="en-US"/>
              </w:rPr>
              <w:t>associatedCSI-RS</w:t>
            </w:r>
            <w:r>
              <w:rPr>
                <w:rFonts w:eastAsia="SimSun"/>
                <w:sz w:val="18"/>
                <w:szCs w:val="18"/>
                <w:lang w:val="en-GB" w:eastAsia="en-US"/>
              </w:rPr>
              <w:t xml:space="preserve">, which may lead to a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QC.</w:t>
            </w:r>
          </w:p>
          <w:p w14:paraId="2DC57590" w14:textId="77777777" w:rsidR="000833B8" w:rsidRDefault="000833B8">
            <w:pPr>
              <w:snapToGrid w:val="0"/>
              <w:jc w:val="both"/>
              <w:rPr>
                <w:rFonts w:eastAsia="DengXian"/>
                <w:sz w:val="18"/>
                <w:szCs w:val="18"/>
                <w:lang w:eastAsia="zh-CN"/>
              </w:rPr>
            </w:pPr>
            <w:r>
              <w:rPr>
                <w:rFonts w:eastAsia="DengXian"/>
                <w:sz w:val="18"/>
                <w:szCs w:val="18"/>
                <w:lang w:eastAsia="zh-CN"/>
              </w:rPr>
              <w:t>LG: Fine with the FL’s assessment</w:t>
            </w:r>
          </w:p>
          <w:p w14:paraId="5F9C5A27" w14:textId="77777777" w:rsidR="004871C3" w:rsidRDefault="004871C3">
            <w:pPr>
              <w:snapToGrid w:val="0"/>
              <w:jc w:val="both"/>
              <w:rPr>
                <w:rFonts w:eastAsia="DengXian"/>
                <w:sz w:val="18"/>
                <w:szCs w:val="18"/>
                <w:lang w:eastAsia="zh-CN"/>
              </w:rPr>
            </w:pPr>
            <w:r>
              <w:rPr>
                <w:rFonts w:eastAsia="DengXian"/>
                <w:sz w:val="18"/>
                <w:szCs w:val="18"/>
                <w:lang w:eastAsia="zh-CN"/>
              </w:rPr>
              <w:t>Google: Support to discuss.</w:t>
            </w:r>
          </w:p>
          <w:p w14:paraId="0D512C41" w14:textId="2B2FD7BE" w:rsidR="00486114" w:rsidRDefault="00B865D4">
            <w:pPr>
              <w:snapToGrid w:val="0"/>
              <w:jc w:val="both"/>
              <w:rPr>
                <w:rFonts w:eastAsia="DengXian"/>
                <w:sz w:val="18"/>
                <w:szCs w:val="18"/>
                <w:lang w:eastAsia="zh-CN"/>
              </w:rPr>
            </w:pPr>
            <w:r>
              <w:rPr>
                <w:rFonts w:eastAsia="DengXian"/>
                <w:sz w:val="18"/>
                <w:szCs w:val="18"/>
                <w:lang w:eastAsia="zh-CN"/>
              </w:rPr>
              <w:t>Ericsson: this is editorial, and should be captured</w:t>
            </w:r>
            <w:r w:rsidR="00486114">
              <w:rPr>
                <w:rFonts w:eastAsia="DengXian"/>
                <w:sz w:val="18"/>
                <w:szCs w:val="18"/>
                <w:lang w:eastAsia="zh-CN"/>
              </w:rPr>
              <w:t>.</w:t>
            </w:r>
          </w:p>
          <w:p w14:paraId="517E3F86" w14:textId="77777777" w:rsidR="00486114" w:rsidRDefault="00486114">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bookmarkStart w:id="2" w:name="OLE_LINK2"/>
            <w:r>
              <w:rPr>
                <w:rFonts w:eastAsia="DengXian"/>
                <w:sz w:val="18"/>
                <w:szCs w:val="18"/>
                <w:lang w:eastAsia="zh-CN"/>
              </w:rPr>
              <w:t xml:space="preserve">We share similar view with QC that </w:t>
            </w:r>
            <w:r w:rsidRPr="003F1BC1">
              <w:rPr>
                <w:rFonts w:eastAsia="DengXian"/>
                <w:sz w:val="18"/>
                <w:szCs w:val="18"/>
                <w:lang w:eastAsia="zh-CN"/>
              </w:rPr>
              <w:t>gNB can handle the issue.</w:t>
            </w:r>
            <w:r>
              <w:rPr>
                <w:rFonts w:eastAsia="DengXian"/>
                <w:sz w:val="18"/>
                <w:szCs w:val="18"/>
                <w:lang w:eastAsia="zh-CN"/>
              </w:rPr>
              <w:t xml:space="preserve"> In FR2, the </w:t>
            </w:r>
            <w:r>
              <w:rPr>
                <w:rFonts w:eastAsia="DengXian" w:hint="eastAsia"/>
                <w:sz w:val="18"/>
                <w:szCs w:val="18"/>
                <w:lang w:eastAsia="zh-CN"/>
              </w:rPr>
              <w:t>g</w:t>
            </w:r>
            <w:r>
              <w:rPr>
                <w:rFonts w:eastAsia="DengXian"/>
                <w:sz w:val="18"/>
                <w:szCs w:val="18"/>
                <w:lang w:eastAsia="zh-CN"/>
              </w:rPr>
              <w:t>NB e</w:t>
            </w:r>
            <w:r w:rsidRPr="001F15EB">
              <w:rPr>
                <w:rFonts w:eastAsia="DengXian"/>
                <w:sz w:val="18"/>
                <w:szCs w:val="18"/>
                <w:lang w:eastAsia="zh-CN"/>
              </w:rPr>
              <w:t>ither ensure</w:t>
            </w:r>
            <w:r>
              <w:rPr>
                <w:rFonts w:eastAsia="DengXian"/>
                <w:sz w:val="18"/>
                <w:szCs w:val="18"/>
                <w:lang w:eastAsia="zh-CN"/>
              </w:rPr>
              <w:t>s</w:t>
            </w:r>
            <w:r w:rsidRPr="001F15EB">
              <w:rPr>
                <w:rFonts w:eastAsia="DengXian"/>
                <w:sz w:val="18"/>
                <w:szCs w:val="18"/>
                <w:lang w:eastAsia="zh-CN"/>
              </w:rPr>
              <w:t xml:space="preserve"> that associated CSI-RS and UL TCI state are not configured for UE at the same time, or ensure</w:t>
            </w:r>
            <w:r>
              <w:rPr>
                <w:rFonts w:eastAsia="DengXian"/>
                <w:sz w:val="18"/>
                <w:szCs w:val="18"/>
                <w:lang w:eastAsia="zh-CN"/>
              </w:rPr>
              <w:t>s</w:t>
            </w:r>
            <w:r w:rsidRPr="001F15EB">
              <w:rPr>
                <w:rFonts w:eastAsia="DengXian"/>
                <w:sz w:val="18"/>
                <w:szCs w:val="18"/>
                <w:lang w:eastAsia="zh-CN"/>
              </w:rPr>
              <w:t xml:space="preserve"> that their spatial </w:t>
            </w:r>
            <w:r>
              <w:rPr>
                <w:rFonts w:eastAsia="DengXian"/>
                <w:sz w:val="18"/>
                <w:szCs w:val="18"/>
                <w:lang w:eastAsia="zh-CN"/>
              </w:rPr>
              <w:t>information</w:t>
            </w:r>
            <w:r w:rsidRPr="001F15EB">
              <w:rPr>
                <w:rFonts w:eastAsia="DengXian"/>
                <w:sz w:val="18"/>
                <w:szCs w:val="18"/>
                <w:lang w:eastAsia="zh-CN"/>
              </w:rPr>
              <w:t xml:space="preserve"> is consistent</w:t>
            </w:r>
            <w:r>
              <w:rPr>
                <w:rFonts w:eastAsia="DengXian"/>
                <w:sz w:val="18"/>
                <w:szCs w:val="18"/>
                <w:lang w:eastAsia="zh-CN"/>
              </w:rPr>
              <w:t xml:space="preserve">. In FR1, both </w:t>
            </w:r>
            <w:r>
              <w:rPr>
                <w:rFonts w:eastAsia="DengXian" w:hint="eastAsia"/>
                <w:sz w:val="18"/>
                <w:szCs w:val="18"/>
                <w:lang w:eastAsia="zh-CN"/>
              </w:rPr>
              <w:t>associated</w:t>
            </w:r>
            <w:r>
              <w:rPr>
                <w:rFonts w:eastAsia="DengXian"/>
                <w:sz w:val="18"/>
                <w:szCs w:val="18"/>
                <w:lang w:eastAsia="zh-CN"/>
              </w:rPr>
              <w:t xml:space="preserve"> CSI-RS and UL TCI </w:t>
            </w:r>
            <w:r>
              <w:rPr>
                <w:rFonts w:eastAsia="DengXian" w:hint="eastAsia"/>
                <w:sz w:val="18"/>
                <w:szCs w:val="18"/>
                <w:lang w:eastAsia="zh-CN"/>
              </w:rPr>
              <w:t>state</w:t>
            </w:r>
            <w:r>
              <w:rPr>
                <w:rFonts w:eastAsia="DengXian"/>
                <w:sz w:val="18"/>
                <w:szCs w:val="18"/>
                <w:lang w:eastAsia="zh-CN"/>
              </w:rPr>
              <w:t xml:space="preserve"> could be configured simultaneously if they have the </w:t>
            </w:r>
            <w:r>
              <w:rPr>
                <w:rFonts w:eastAsia="DengXian"/>
                <w:sz w:val="18"/>
                <w:szCs w:val="18"/>
                <w:lang w:eastAsia="zh-CN"/>
              </w:rPr>
              <w:lastRenderedPageBreak/>
              <w:t xml:space="preserve">same spatial information. If only associated CSI-RS is configured, the PL-RS associated with the SRS cannot be acquired according to the associated CSI-RS </w:t>
            </w:r>
            <w:r>
              <w:rPr>
                <w:rFonts w:eastAsia="DengXian" w:hint="eastAsia"/>
                <w:sz w:val="18"/>
                <w:szCs w:val="18"/>
                <w:lang w:eastAsia="zh-CN"/>
              </w:rPr>
              <w:t>with</w:t>
            </w:r>
            <w:r>
              <w:rPr>
                <w:rFonts w:eastAsia="DengXian"/>
                <w:sz w:val="18"/>
                <w:szCs w:val="18"/>
                <w:lang w:eastAsia="zh-CN"/>
              </w:rPr>
              <w:t xml:space="preserve"> 32 ports.</w:t>
            </w:r>
            <w:bookmarkEnd w:id="2"/>
          </w:p>
          <w:p w14:paraId="1A70BAB9" w14:textId="77777777" w:rsidR="00FA0C84" w:rsidRDefault="00FA0C84">
            <w:pPr>
              <w:snapToGrid w:val="0"/>
              <w:jc w:val="both"/>
              <w:rPr>
                <w:rFonts w:eastAsia="SimSun"/>
                <w:iCs/>
                <w:sz w:val="18"/>
                <w:szCs w:val="18"/>
                <w:lang w:val="en-GB" w:eastAsia="en-US"/>
              </w:rPr>
            </w:pPr>
            <w:r>
              <w:rPr>
                <w:rFonts w:eastAsia="DengXian"/>
                <w:sz w:val="18"/>
                <w:szCs w:val="18"/>
                <w:lang w:eastAsia="zh-CN"/>
              </w:rPr>
              <w:t xml:space="preserve">Huawei, HiSilicon: </w:t>
            </w:r>
            <w:r w:rsidR="00210C2D">
              <w:rPr>
                <w:rFonts w:eastAsia="DengXian"/>
                <w:sz w:val="18"/>
                <w:szCs w:val="18"/>
                <w:lang w:eastAsia="zh-CN"/>
              </w:rPr>
              <w:t xml:space="preserve">We are OK to discuss. However, how to determine the PL-RS in the case that only the </w:t>
            </w:r>
            <w:r w:rsidR="00210C2D">
              <w:rPr>
                <w:rFonts w:eastAsia="SimSun"/>
                <w:i/>
                <w:iCs/>
                <w:sz w:val="18"/>
                <w:szCs w:val="18"/>
                <w:lang w:val="en-GB" w:eastAsia="en-US"/>
              </w:rPr>
              <w:t xml:space="preserve">associatedCSI-RS </w:t>
            </w:r>
            <w:r w:rsidR="00210C2D">
              <w:rPr>
                <w:rFonts w:eastAsia="SimSun"/>
                <w:iCs/>
                <w:sz w:val="18"/>
                <w:szCs w:val="18"/>
                <w:lang w:val="en-GB" w:eastAsia="en-US"/>
              </w:rPr>
              <w:t>is configured needs to be also discussed.</w:t>
            </w:r>
          </w:p>
          <w:p w14:paraId="6EAADB17"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0B3BCEB6" w14:textId="3A9137C5" w:rsidR="00B47FE3" w:rsidRPr="00210C2D" w:rsidRDefault="00B47FE3">
            <w:pPr>
              <w:snapToGrid w:val="0"/>
              <w:jc w:val="both"/>
              <w:rPr>
                <w:rFonts w:eastAsia="DengXian"/>
                <w:sz w:val="18"/>
                <w:szCs w:val="18"/>
                <w:lang w:eastAsia="zh-CN"/>
              </w:rPr>
            </w:pPr>
            <w:r>
              <w:rPr>
                <w:rFonts w:eastAsia="DengXian"/>
                <w:sz w:val="18"/>
                <w:szCs w:val="18"/>
                <w:lang w:eastAsia="zh-CN"/>
              </w:rPr>
              <w:t>Intel: Ok to discuss</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lastRenderedPageBreak/>
              <w:t>1-4</w:t>
            </w:r>
          </w:p>
        </w:tc>
        <w:tc>
          <w:tcPr>
            <w:tcW w:w="4911" w:type="dxa"/>
          </w:tcPr>
          <w:p w14:paraId="3E40B790" w14:textId="77777777" w:rsidR="009D2941" w:rsidRDefault="00AD5329">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DengXian"/>
                <w:sz w:val="18"/>
                <w:szCs w:val="18"/>
                <w:lang w:eastAsia="zh-CN"/>
              </w:rPr>
            </w:pPr>
          </w:p>
          <w:p w14:paraId="4603D59F"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DengXian"/>
                <w:sz w:val="18"/>
                <w:szCs w:val="18"/>
                <w:lang w:eastAsia="zh-CN"/>
              </w:rPr>
            </w:pPr>
          </w:p>
          <w:p w14:paraId="21A458E7" w14:textId="77777777" w:rsidR="009D2941" w:rsidRDefault="00AD5329">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8F3657E" w14:textId="77777777" w:rsidR="009D2941" w:rsidRDefault="009D2941">
            <w:pPr>
              <w:snapToGrid w:val="0"/>
              <w:jc w:val="both"/>
              <w:rPr>
                <w:rFonts w:eastAsia="DengXian"/>
                <w:sz w:val="18"/>
                <w:szCs w:val="18"/>
                <w:lang w:eastAsia="zh-CN"/>
              </w:rPr>
            </w:pPr>
          </w:p>
        </w:tc>
        <w:tc>
          <w:tcPr>
            <w:tcW w:w="1732" w:type="dxa"/>
          </w:tcPr>
          <w:p w14:paraId="6C8968DD" w14:textId="77777777" w:rsidR="009D2941" w:rsidRDefault="00AD5329">
            <w:pPr>
              <w:snapToGrid w:val="0"/>
              <w:jc w:val="both"/>
              <w:rPr>
                <w:rFonts w:eastAsia="DengXian"/>
                <w:sz w:val="20"/>
                <w:szCs w:val="20"/>
                <w:lang w:eastAsia="zh-CN"/>
              </w:rPr>
            </w:pPr>
            <w:r>
              <w:rPr>
                <w:sz w:val="20"/>
                <w:szCs w:val="20"/>
              </w:rPr>
              <w:t>Lenovo</w:t>
            </w:r>
          </w:p>
        </w:tc>
        <w:tc>
          <w:tcPr>
            <w:tcW w:w="1089" w:type="dxa"/>
          </w:tcPr>
          <w:p w14:paraId="6E88DB2C" w14:textId="77777777" w:rsidR="009D2941" w:rsidRDefault="00AD5329">
            <w:pPr>
              <w:snapToGrid w:val="0"/>
              <w:jc w:val="both"/>
              <w:rPr>
                <w:rFonts w:eastAsia="DengXian"/>
                <w:sz w:val="20"/>
                <w:szCs w:val="20"/>
                <w:lang w:eastAsia="zh-CN"/>
              </w:rPr>
            </w:pPr>
            <w:r>
              <w:rPr>
                <w:rFonts w:eastAsia="DengXian"/>
                <w:sz w:val="20"/>
                <w:szCs w:val="20"/>
                <w:lang w:eastAsia="zh-CN"/>
              </w:rPr>
              <w:t>E</w:t>
            </w:r>
          </w:p>
        </w:tc>
        <w:tc>
          <w:tcPr>
            <w:tcW w:w="5130" w:type="dxa"/>
          </w:tcPr>
          <w:p w14:paraId="134D0E9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04DFC0E"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589EBB1D" w14:textId="77777777" w:rsidR="004871C3" w:rsidRDefault="004871C3">
            <w:pPr>
              <w:snapToGrid w:val="0"/>
              <w:jc w:val="both"/>
              <w:rPr>
                <w:rFonts w:eastAsia="DengXian"/>
                <w:sz w:val="18"/>
                <w:szCs w:val="18"/>
                <w:lang w:eastAsia="zh-CN"/>
              </w:rPr>
            </w:pPr>
            <w:r>
              <w:rPr>
                <w:rFonts w:eastAsia="DengXian"/>
                <w:sz w:val="18"/>
                <w:szCs w:val="18"/>
                <w:lang w:eastAsia="zh-CN"/>
              </w:rPr>
              <w:t>Google: Agree with FL</w:t>
            </w:r>
          </w:p>
          <w:p w14:paraId="0D08EAED" w14:textId="77777777" w:rsidR="00B865D4" w:rsidRDefault="00B865D4">
            <w:pPr>
              <w:snapToGrid w:val="0"/>
              <w:jc w:val="both"/>
              <w:rPr>
                <w:rFonts w:eastAsia="DengXian"/>
                <w:sz w:val="18"/>
                <w:szCs w:val="18"/>
                <w:lang w:eastAsia="zh-CN"/>
              </w:rPr>
            </w:pPr>
            <w:r>
              <w:rPr>
                <w:rFonts w:eastAsia="DengXian"/>
                <w:sz w:val="18"/>
                <w:szCs w:val="18"/>
                <w:lang w:eastAsia="zh-CN"/>
              </w:rPr>
              <w:t>Ericsson: OK</w:t>
            </w:r>
          </w:p>
          <w:p w14:paraId="685664BE" w14:textId="77777777" w:rsidR="0031647F" w:rsidRDefault="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391C17A0" w14:textId="77777777"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p w14:paraId="7E905592"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7ACB9A7F" w14:textId="6FFAC058" w:rsidR="00B47FE3" w:rsidRDefault="00B47FE3">
            <w:pPr>
              <w:snapToGrid w:val="0"/>
              <w:jc w:val="both"/>
              <w:rPr>
                <w:rFonts w:eastAsia="PMingLiU"/>
                <w:sz w:val="18"/>
                <w:szCs w:val="18"/>
                <w:lang w:eastAsia="zh-TW"/>
              </w:rPr>
            </w:pPr>
            <w:r>
              <w:rPr>
                <w:rFonts w:eastAsia="DengXian"/>
                <w:sz w:val="18"/>
                <w:szCs w:val="18"/>
                <w:lang w:eastAsia="zh-CN"/>
              </w:rPr>
              <w:t>Intel: OK to discuss</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DengXian"/>
                <w:sz w:val="18"/>
                <w:szCs w:val="18"/>
                <w:lang w:eastAsia="zh-CN"/>
              </w:rPr>
            </w:pPr>
          </w:p>
          <w:p w14:paraId="7A404172"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DengXian"/>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DengXian"/>
                <w:color w:val="3333FF"/>
                <w:sz w:val="18"/>
                <w:szCs w:val="18"/>
                <w:lang w:eastAsia="zh-CN"/>
              </w:rPr>
            </w:pPr>
          </w:p>
          <w:p w14:paraId="0C65A281"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3217E2A4" w14:textId="77777777" w:rsidR="009D2941" w:rsidRDefault="009D2941">
            <w:pPr>
              <w:snapToGrid w:val="0"/>
              <w:jc w:val="both"/>
              <w:rPr>
                <w:rFonts w:eastAsia="DengXian"/>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t>Lenovo</w:t>
            </w:r>
          </w:p>
        </w:tc>
        <w:tc>
          <w:tcPr>
            <w:tcW w:w="1089" w:type="dxa"/>
          </w:tcPr>
          <w:p w14:paraId="17B225BF"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285EE01D"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30BC1C55" w14:textId="77777777" w:rsidR="000833B8" w:rsidRDefault="000833B8">
            <w:pPr>
              <w:snapToGrid w:val="0"/>
              <w:jc w:val="both"/>
              <w:rPr>
                <w:rFonts w:eastAsia="DengXian"/>
                <w:sz w:val="18"/>
                <w:szCs w:val="18"/>
                <w:lang w:eastAsia="zh-CN"/>
              </w:rPr>
            </w:pPr>
            <w:r>
              <w:rPr>
                <w:rFonts w:eastAsia="DengXian"/>
                <w:sz w:val="18"/>
                <w:szCs w:val="18"/>
                <w:lang w:eastAsia="zh-CN"/>
              </w:rPr>
              <w:t>LG: Fine to discuss</w:t>
            </w:r>
          </w:p>
          <w:p w14:paraId="2CBC5F03" w14:textId="77777777" w:rsidR="004871C3" w:rsidRDefault="004871C3">
            <w:pPr>
              <w:snapToGrid w:val="0"/>
              <w:jc w:val="both"/>
              <w:rPr>
                <w:rFonts w:eastAsia="DengXian"/>
                <w:sz w:val="18"/>
                <w:szCs w:val="18"/>
                <w:lang w:eastAsia="zh-CN"/>
              </w:rPr>
            </w:pPr>
            <w:r>
              <w:rPr>
                <w:rFonts w:eastAsia="DengXian"/>
                <w:sz w:val="18"/>
                <w:szCs w:val="18"/>
                <w:lang w:eastAsia="zh-CN"/>
              </w:rPr>
              <w:t>Google: We do not think this is necessary, but we are fine with majority’s view.</w:t>
            </w:r>
          </w:p>
          <w:p w14:paraId="5C706698" w14:textId="77777777" w:rsidR="00B865D4" w:rsidRDefault="00B865D4">
            <w:pPr>
              <w:snapToGrid w:val="0"/>
              <w:jc w:val="both"/>
              <w:rPr>
                <w:rFonts w:eastAsia="DengXian"/>
                <w:i/>
                <w:iCs/>
                <w:sz w:val="18"/>
                <w:szCs w:val="18"/>
                <w:lang w:eastAsia="zh-CN"/>
              </w:rPr>
            </w:pPr>
            <w:r>
              <w:rPr>
                <w:rFonts w:eastAsia="DengXian"/>
                <w:sz w:val="18"/>
                <w:szCs w:val="18"/>
                <w:lang w:eastAsia="zh-CN"/>
              </w:rPr>
              <w:t xml:space="preserve">Ericsson: ok to discuss. Note that there is no RRC IE </w:t>
            </w:r>
            <w:r w:rsidRPr="003E0785">
              <w:rPr>
                <w:rFonts w:eastAsia="DengXian"/>
                <w:i/>
                <w:iCs/>
                <w:sz w:val="18"/>
                <w:szCs w:val="18"/>
                <w:lang w:eastAsia="zh-CN"/>
              </w:rPr>
              <w:t>DLorJoint-TCIState</w:t>
            </w:r>
          </w:p>
          <w:p w14:paraId="01D6D2CB" w14:textId="77777777" w:rsidR="0031647F" w:rsidRDefault="0031647F">
            <w:pPr>
              <w:snapToGrid w:val="0"/>
              <w:jc w:val="both"/>
              <w:rPr>
                <w:rFonts w:eastAsia="DengXian"/>
                <w:sz w:val="18"/>
                <w:szCs w:val="18"/>
                <w:lang w:eastAsia="zh-CN"/>
              </w:rPr>
            </w:pPr>
            <w:r>
              <w:rPr>
                <w:rFonts w:eastAsia="DengXian"/>
                <w:sz w:val="18"/>
                <w:szCs w:val="18"/>
                <w:lang w:eastAsia="zh-CN"/>
              </w:rPr>
              <w:t>vivo: Not necessary.</w:t>
            </w:r>
          </w:p>
          <w:p w14:paraId="0938E2F5" w14:textId="77777777"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p w14:paraId="5A385A13" w14:textId="77777777" w:rsidR="00056D82" w:rsidRDefault="00056D82">
            <w:pPr>
              <w:snapToGrid w:val="0"/>
              <w:jc w:val="both"/>
              <w:rPr>
                <w:rFonts w:eastAsia="DengXian"/>
                <w:sz w:val="18"/>
                <w:szCs w:val="18"/>
                <w:lang w:eastAsia="zh-CN"/>
              </w:rPr>
            </w:pPr>
            <w:r>
              <w:rPr>
                <w:rFonts w:eastAsia="DengXian"/>
                <w:sz w:val="18"/>
                <w:szCs w:val="18"/>
                <w:lang w:eastAsia="zh-CN"/>
              </w:rPr>
              <w:t>Samsung: OK to discuss</w:t>
            </w:r>
          </w:p>
          <w:p w14:paraId="3B97B30F" w14:textId="0DF2B10A" w:rsidR="0039372E" w:rsidRDefault="0039372E">
            <w:pPr>
              <w:snapToGrid w:val="0"/>
              <w:jc w:val="both"/>
              <w:rPr>
                <w:rFonts w:eastAsia="PMingLiU"/>
                <w:sz w:val="18"/>
                <w:szCs w:val="18"/>
                <w:lang w:eastAsia="zh-TW"/>
              </w:rPr>
            </w:pPr>
            <w:r>
              <w:rPr>
                <w:rFonts w:eastAsia="DengXian"/>
                <w:sz w:val="18"/>
                <w:szCs w:val="18"/>
                <w:lang w:eastAsia="zh-CN"/>
              </w:rPr>
              <w:t>Intel: OK to discuss</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60427ACC" w14:textId="77777777" w:rsidR="009D2941" w:rsidRDefault="009D2941">
            <w:pPr>
              <w:snapToGrid w:val="0"/>
              <w:jc w:val="both"/>
              <w:rPr>
                <w:rFonts w:eastAsia="DengXian"/>
                <w:sz w:val="18"/>
                <w:szCs w:val="18"/>
                <w:lang w:eastAsia="zh-CN"/>
              </w:rPr>
            </w:pPr>
          </w:p>
          <w:p w14:paraId="716DD0FA"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DengXian"/>
                <w:color w:val="3333FF"/>
                <w:sz w:val="18"/>
                <w:szCs w:val="18"/>
                <w:lang w:eastAsia="zh-CN"/>
              </w:rPr>
            </w:pPr>
          </w:p>
          <w:p w14:paraId="4B6527E5" w14:textId="77777777" w:rsidR="009D2941" w:rsidRDefault="00AD5329">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02B85CDA" w14:textId="77777777" w:rsidR="009D2941" w:rsidRDefault="009D2941">
            <w:pPr>
              <w:snapToGrid w:val="0"/>
              <w:jc w:val="both"/>
              <w:rPr>
                <w:rFonts w:eastAsia="DengXian"/>
                <w:sz w:val="18"/>
                <w:szCs w:val="18"/>
                <w:lang w:eastAsia="zh-CN"/>
              </w:rPr>
            </w:pPr>
          </w:p>
        </w:tc>
        <w:tc>
          <w:tcPr>
            <w:tcW w:w="1732" w:type="dxa"/>
          </w:tcPr>
          <w:p w14:paraId="75CED6CE" w14:textId="77777777" w:rsidR="009D2941" w:rsidRDefault="00AD5329">
            <w:pPr>
              <w:snapToGrid w:val="0"/>
              <w:jc w:val="both"/>
              <w:rPr>
                <w:sz w:val="20"/>
                <w:szCs w:val="20"/>
              </w:rPr>
            </w:pPr>
            <w:r>
              <w:rPr>
                <w:rFonts w:eastAsia="DengXian"/>
                <w:sz w:val="20"/>
                <w:szCs w:val="20"/>
                <w:lang w:eastAsia="zh-CN"/>
              </w:rPr>
              <w:t>Spreadtrum, ZTE</w:t>
            </w:r>
          </w:p>
        </w:tc>
        <w:tc>
          <w:tcPr>
            <w:tcW w:w="1089" w:type="dxa"/>
          </w:tcPr>
          <w:p w14:paraId="1B13A536" w14:textId="77777777" w:rsidR="009D2941" w:rsidRDefault="00AD5329">
            <w:pPr>
              <w:snapToGrid w:val="0"/>
              <w:jc w:val="both"/>
              <w:rPr>
                <w:rFonts w:eastAsia="DengXian"/>
                <w:sz w:val="20"/>
                <w:szCs w:val="20"/>
                <w:lang w:eastAsia="zh-CN"/>
              </w:rPr>
            </w:pPr>
            <w:r>
              <w:rPr>
                <w:rFonts w:eastAsia="DengXian"/>
                <w:sz w:val="20"/>
                <w:szCs w:val="20"/>
                <w:lang w:eastAsia="zh-CN"/>
              </w:rPr>
              <w:t>H</w:t>
            </w:r>
          </w:p>
        </w:tc>
        <w:tc>
          <w:tcPr>
            <w:tcW w:w="5130" w:type="dxa"/>
          </w:tcPr>
          <w:p w14:paraId="5BB5C349" w14:textId="77777777" w:rsidR="009D2941" w:rsidRDefault="00AD5329">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711A9F9" w14:textId="77777777" w:rsidR="009D2941" w:rsidRDefault="00AD5329">
            <w:pPr>
              <w:snapToGrid w:val="0"/>
              <w:jc w:val="both"/>
              <w:rPr>
                <w:rFonts w:eastAsia="DengXian"/>
                <w:sz w:val="18"/>
                <w:szCs w:val="18"/>
                <w:lang w:eastAsia="zh-CN"/>
              </w:rPr>
            </w:pPr>
            <w:r>
              <w:rPr>
                <w:rFonts w:eastAsia="DengXian"/>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DengXian"/>
                <w:sz w:val="18"/>
                <w:szCs w:val="18"/>
                <w:lang w:eastAsia="zh-CN"/>
              </w:rPr>
            </w:pPr>
            <w:r>
              <w:rPr>
                <w:rFonts w:eastAsia="DengXian"/>
                <w:sz w:val="18"/>
                <w:szCs w:val="18"/>
                <w:lang w:eastAsia="zh-CN"/>
              </w:rPr>
              <w:t>where the RS resource is either on serving cell c or, if provided, on a serving cell indicated by a value of pathlossReferenceLinking</w:t>
            </w:r>
          </w:p>
          <w:p w14:paraId="0012BB8A" w14:textId="77777777" w:rsidR="009D2941" w:rsidRDefault="00AD5329">
            <w:pPr>
              <w:snapToGrid w:val="0"/>
              <w:jc w:val="both"/>
              <w:rPr>
                <w:rFonts w:eastAsia="DengXian"/>
                <w:sz w:val="18"/>
                <w:szCs w:val="18"/>
                <w:lang w:eastAsia="zh-CN"/>
              </w:rPr>
            </w:pPr>
            <w:r>
              <w:rPr>
                <w:rFonts w:eastAsia="DengXian"/>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DengXian"/>
                <w:sz w:val="18"/>
                <w:szCs w:val="18"/>
                <w:lang w:eastAsia="zh-CN"/>
              </w:rPr>
            </w:pPr>
          </w:p>
          <w:p w14:paraId="5165CE3E" w14:textId="77777777" w:rsidR="009D2941" w:rsidRDefault="00AD5329">
            <w:pPr>
              <w:snapToGrid w:val="0"/>
              <w:jc w:val="both"/>
              <w:rPr>
                <w:color w:val="000000" w:themeColor="text1"/>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 xml:space="preserve">Support to </w:t>
            </w:r>
            <w:r>
              <w:rPr>
                <w:rFonts w:eastAsia="DengXian"/>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r>
              <w:rPr>
                <w:i/>
                <w:iCs/>
                <w:color w:val="000000" w:themeColor="text1"/>
                <w:sz w:val="18"/>
                <w:szCs w:val="18"/>
              </w:rPr>
              <w:t>TCIState</w:t>
            </w:r>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UL-TCIState</w:t>
            </w:r>
            <w:r>
              <w:rPr>
                <w:color w:val="000000" w:themeColor="text1"/>
                <w:sz w:val="18"/>
                <w:szCs w:val="18"/>
              </w:rPr>
              <w:t xml:space="preserve"> configurations are absent in a BWP of the CC, the UE can apply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configurations from a reference BWP of a reference CC. This means </w:t>
            </w:r>
            <w:r>
              <w:rPr>
                <w:color w:val="000000" w:themeColor="text1"/>
                <w:sz w:val="18"/>
                <w:szCs w:val="18"/>
              </w:rPr>
              <w:lastRenderedPageBreak/>
              <w:t xml:space="preserve">that PL-RS ID is obtained by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pathlossReferenceLinking configured on the reference CC or the parameter pathlossReferenceLinking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e prefer that the parameter pathlossReferenceLinking to be determined from the reference CC together with the PL-RS ID.</w:t>
            </w:r>
          </w:p>
          <w:p w14:paraId="4747C436" w14:textId="77777777" w:rsidR="009D2941" w:rsidRDefault="009D2941">
            <w:pPr>
              <w:snapToGrid w:val="0"/>
              <w:jc w:val="both"/>
              <w:rPr>
                <w:rFonts w:eastAsia="DengXian"/>
                <w:sz w:val="18"/>
                <w:szCs w:val="18"/>
                <w:lang w:eastAsia="zh-CN"/>
              </w:rPr>
            </w:pPr>
          </w:p>
          <w:p w14:paraId="273F1EF1" w14:textId="77777777" w:rsidR="009D2941" w:rsidRDefault="00AD5329">
            <w:pPr>
              <w:snapToGrid w:val="0"/>
              <w:jc w:val="both"/>
              <w:rPr>
                <w:rFonts w:eastAsia="DengXian"/>
                <w:sz w:val="18"/>
                <w:szCs w:val="18"/>
                <w:lang w:eastAsia="zh-CN"/>
              </w:rPr>
            </w:pPr>
            <w:r>
              <w:rPr>
                <w:rFonts w:eastAsia="DengXian" w:hint="eastAsia"/>
                <w:sz w:val="18"/>
                <w:szCs w:val="18"/>
                <w:lang w:eastAsia="zh-CN"/>
              </w:rPr>
              <w:t xml:space="preserve">ZTE: support to discuss. I am afraid that we cannot agree with QC that the current linking description </w:t>
            </w:r>
            <w:r>
              <w:rPr>
                <w:rFonts w:eastAsia="DengXian"/>
                <w:sz w:val="18"/>
                <w:szCs w:val="18"/>
                <w:lang w:eastAsia="zh-CN"/>
              </w:rPr>
              <w:t>is applicable to unified TCI as well.</w:t>
            </w:r>
            <w:r>
              <w:rPr>
                <w:rFonts w:eastAsia="DengXian"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DengXian"/>
                <w:sz w:val="18"/>
                <w:szCs w:val="18"/>
                <w:lang w:eastAsia="zh-CN"/>
              </w:rPr>
            </w:pPr>
          </w:p>
          <w:p w14:paraId="20D8477C" w14:textId="77777777" w:rsidR="004871C3" w:rsidRDefault="004871C3">
            <w:pPr>
              <w:snapToGrid w:val="0"/>
              <w:jc w:val="both"/>
              <w:rPr>
                <w:rFonts w:eastAsia="DengXian"/>
                <w:sz w:val="18"/>
                <w:szCs w:val="18"/>
                <w:lang w:eastAsia="zh-CN"/>
              </w:rPr>
            </w:pPr>
            <w:r>
              <w:rPr>
                <w:rFonts w:eastAsia="DengXian"/>
                <w:sz w:val="18"/>
                <w:szCs w:val="18"/>
                <w:lang w:eastAsia="zh-CN"/>
              </w:rPr>
              <w:t>Google: OK to discuss.</w:t>
            </w:r>
          </w:p>
          <w:p w14:paraId="093DAF4C" w14:textId="77777777" w:rsidR="00B865D4" w:rsidRDefault="00B865D4">
            <w:pPr>
              <w:snapToGrid w:val="0"/>
              <w:jc w:val="both"/>
              <w:rPr>
                <w:rFonts w:eastAsia="DengXian"/>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DengXian"/>
                <w:sz w:val="18"/>
                <w:szCs w:val="18"/>
                <w:lang w:eastAsia="zh-CN"/>
              </w:rPr>
            </w:pPr>
            <w:r w:rsidRPr="00FE355D">
              <w:rPr>
                <w:rFonts w:eastAsia="DengXian"/>
                <w:sz w:val="18"/>
                <w:szCs w:val="18"/>
                <w:lang w:eastAsia="zh-CN"/>
              </w:rPr>
              <w:t>vivo: Support to discuss.</w:t>
            </w:r>
          </w:p>
          <w:p w14:paraId="6BCC5983" w14:textId="77777777" w:rsidR="00586C65" w:rsidRDefault="00586C65">
            <w:pPr>
              <w:snapToGrid w:val="0"/>
              <w:jc w:val="both"/>
              <w:rPr>
                <w:rFonts w:eastAsia="DengXian"/>
                <w:sz w:val="18"/>
                <w:szCs w:val="18"/>
                <w:lang w:eastAsia="zh-CN"/>
              </w:rPr>
            </w:pPr>
          </w:p>
          <w:p w14:paraId="4AB2A635" w14:textId="77777777" w:rsidR="00586C65" w:rsidRDefault="00586C65">
            <w:pPr>
              <w:snapToGrid w:val="0"/>
              <w:jc w:val="both"/>
              <w:rPr>
                <w:rFonts w:eastAsia="PMingLiU"/>
                <w:sz w:val="18"/>
                <w:szCs w:val="18"/>
                <w:lang w:eastAsia="zh-TW"/>
              </w:rPr>
            </w:pPr>
            <w:r>
              <w:rPr>
                <w:rFonts w:eastAsia="PMingLiU"/>
                <w:sz w:val="18"/>
                <w:szCs w:val="18"/>
                <w:lang w:eastAsia="zh-TW"/>
              </w:rPr>
              <w:t>Huawei, HiSilicon: OK to discuss.</w:t>
            </w:r>
          </w:p>
          <w:p w14:paraId="6713B42A" w14:textId="77777777" w:rsidR="00056D82" w:rsidRDefault="00056D82">
            <w:pPr>
              <w:snapToGrid w:val="0"/>
              <w:jc w:val="both"/>
              <w:rPr>
                <w:rFonts w:eastAsia="DengXian"/>
                <w:sz w:val="18"/>
                <w:szCs w:val="18"/>
                <w:lang w:eastAsia="zh-CN"/>
              </w:rPr>
            </w:pPr>
            <w:r>
              <w:rPr>
                <w:rFonts w:eastAsia="DengXian"/>
                <w:sz w:val="18"/>
                <w:szCs w:val="18"/>
                <w:lang w:eastAsia="zh-CN"/>
              </w:rPr>
              <w:t>Samsung: Not essential</w:t>
            </w:r>
          </w:p>
          <w:p w14:paraId="36E9C377" w14:textId="77777777" w:rsidR="009E21A2" w:rsidRDefault="009E21A2">
            <w:pPr>
              <w:snapToGrid w:val="0"/>
              <w:jc w:val="both"/>
              <w:rPr>
                <w:rFonts w:eastAsia="DengXian"/>
                <w:sz w:val="18"/>
                <w:szCs w:val="18"/>
                <w:lang w:eastAsia="zh-CN"/>
              </w:rPr>
            </w:pPr>
            <w:r>
              <w:rPr>
                <w:rFonts w:eastAsia="DengXian"/>
                <w:sz w:val="18"/>
                <w:szCs w:val="18"/>
                <w:lang w:eastAsia="zh-CN"/>
              </w:rPr>
              <w:t>Intel: OK to discuss</w:t>
            </w:r>
          </w:p>
          <w:p w14:paraId="08252677" w14:textId="4B6D307B" w:rsidR="009E21A2" w:rsidRDefault="009E21A2">
            <w:pPr>
              <w:snapToGrid w:val="0"/>
              <w:jc w:val="both"/>
              <w:rPr>
                <w:rFonts w:eastAsia="DengXian"/>
                <w:sz w:val="18"/>
                <w:szCs w:val="18"/>
                <w:lang w:eastAsia="zh-CN"/>
              </w:rPr>
            </w:pP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3" w:name="OLE_LINK1"/>
            <w:r>
              <w:rPr>
                <w:rFonts w:hint="eastAsia"/>
                <w:iCs/>
                <w:sz w:val="16"/>
              </w:rPr>
              <w:t>P0AlphaSet-r17</w:t>
            </w:r>
            <w:bookmarkEnd w:id="3"/>
            <w:r>
              <w:rPr>
                <w:rFonts w:hint="eastAsia"/>
                <w:iCs/>
                <w:sz w:val="16"/>
              </w:rPr>
              <w:t xml:space="preserve">  ::=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lastRenderedPageBreak/>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DengXian"/>
                <w:sz w:val="18"/>
                <w:szCs w:val="18"/>
                <w:lang w:eastAsia="zh-CN"/>
              </w:rPr>
            </w:pPr>
          </w:p>
          <w:p w14:paraId="09DF635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DengXian"/>
                <w:sz w:val="20"/>
                <w:szCs w:val="20"/>
                <w:lang w:eastAsia="zh-CN"/>
              </w:rPr>
            </w:pPr>
            <w:r>
              <w:rPr>
                <w:sz w:val="20"/>
                <w:szCs w:val="20"/>
              </w:rPr>
              <w:lastRenderedPageBreak/>
              <w:t>ZTE</w:t>
            </w:r>
          </w:p>
        </w:tc>
        <w:tc>
          <w:tcPr>
            <w:tcW w:w="1089" w:type="dxa"/>
          </w:tcPr>
          <w:p w14:paraId="52D2F5E9" w14:textId="2DBF79B8"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25AD53A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DengXian"/>
                <w:sz w:val="18"/>
                <w:szCs w:val="18"/>
                <w:lang w:eastAsia="zh-CN"/>
              </w:rPr>
            </w:pPr>
          </w:p>
          <w:p w14:paraId="2B3618B9"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555F461A" w14:textId="77777777" w:rsidR="0031647F" w:rsidRDefault="0031647F" w:rsidP="0031647F">
            <w:pPr>
              <w:snapToGrid w:val="0"/>
              <w:jc w:val="both"/>
              <w:rPr>
                <w:rFonts w:eastAsia="DengXian"/>
                <w:sz w:val="18"/>
                <w:szCs w:val="18"/>
                <w:lang w:eastAsia="zh-CN"/>
              </w:rPr>
            </w:pPr>
          </w:p>
          <w:p w14:paraId="431125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hint="eastAsia"/>
                <w:b/>
                <w:bCs/>
                <w:sz w:val="18"/>
                <w:szCs w:val="18"/>
                <w:lang w:eastAsia="zh-CN"/>
              </w:rPr>
              <w:t xml:space="preserve">Separate CL-PC for SRS transmission has been supported since LTE, NR also reuse such scheme, </w:t>
            </w:r>
            <w:r>
              <w:rPr>
                <w:rFonts w:eastAsia="DengXian"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Section 7.3.1 in 38.213 clearly describes that there are 3 SRS CL-PC modes: separate SRS CL-PC, shared PUSCH CL-PC with closed-</w:t>
            </w:r>
            <w:r>
              <w:rPr>
                <w:rFonts w:eastAsia="DengXian" w:hint="eastAsia"/>
                <w:sz w:val="18"/>
                <w:szCs w:val="18"/>
                <w:lang w:eastAsia="zh-CN"/>
              </w:rPr>
              <w:lastRenderedPageBreak/>
              <w:t>loop index 0 or 1. BTW</w:t>
            </w:r>
            <w:r>
              <w:rPr>
                <w:rFonts w:eastAsia="DengXian"/>
                <w:sz w:val="18"/>
                <w:szCs w:val="18"/>
                <w:lang w:eastAsia="zh-CN"/>
              </w:rPr>
              <w:t>.</w:t>
            </w:r>
            <w:r>
              <w:rPr>
                <w:rFonts w:eastAsia="DengXian"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DengXian"/>
                <w:sz w:val="18"/>
                <w:szCs w:val="18"/>
                <w:lang w:eastAsia="zh-CN"/>
              </w:rPr>
            </w:pPr>
          </w:p>
          <w:p w14:paraId="40FD9239"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DengXian"/>
                <w:sz w:val="18"/>
                <w:szCs w:val="18"/>
                <w:lang w:eastAsia="zh-CN"/>
              </w:rPr>
            </w:pPr>
            <w:r>
              <w:rPr>
                <w:rFonts w:eastAsia="DengXian"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DengXian"/>
                <w:sz w:val="18"/>
                <w:szCs w:val="18"/>
                <w:lang w:eastAsia="zh-CN"/>
              </w:rPr>
            </w:pPr>
          </w:p>
          <w:p w14:paraId="795A5924" w14:textId="77777777" w:rsidR="0031647F" w:rsidRDefault="0031647F" w:rsidP="0031647F">
            <w:pPr>
              <w:numPr>
                <w:ilvl w:val="255"/>
                <w:numId w:val="0"/>
              </w:numPr>
              <w:snapToGrid w:val="0"/>
              <w:jc w:val="both"/>
              <w:rPr>
                <w:rFonts w:eastAsia="DengXian"/>
                <w:sz w:val="18"/>
                <w:szCs w:val="18"/>
                <w:lang w:eastAsia="zh-CN"/>
              </w:rPr>
            </w:pPr>
            <w:r>
              <w:rPr>
                <w:rFonts w:eastAsia="DengXian" w:hint="eastAsia"/>
                <w:sz w:val="18"/>
                <w:szCs w:val="18"/>
                <w:lang w:eastAsia="zh-CN"/>
              </w:rPr>
              <w:t xml:space="preserve">Therefore, </w:t>
            </w:r>
            <w:r>
              <w:rPr>
                <w:rFonts w:eastAsia="DengXian" w:hint="eastAsia"/>
                <w:b/>
                <w:bCs/>
                <w:sz w:val="18"/>
                <w:szCs w:val="18"/>
                <w:lang w:eastAsia="zh-CN"/>
              </w:rPr>
              <w:t>separate SRS CL-PC at least for legacy SRS must be supported in NR R17 when unified TCI scheme is enabled</w:t>
            </w:r>
            <w:r>
              <w:rPr>
                <w:rFonts w:eastAsia="DengXian"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6F72BE63" w14:textId="77777777" w:rsidR="0031647F" w:rsidRDefault="0031647F" w:rsidP="0031647F">
            <w:pPr>
              <w:snapToGrid w:val="0"/>
              <w:jc w:val="both"/>
              <w:rPr>
                <w:rFonts w:eastAsia="DengXian"/>
                <w:sz w:val="18"/>
                <w:szCs w:val="18"/>
                <w:lang w:eastAsia="zh-CN"/>
              </w:rPr>
            </w:pPr>
          </w:p>
          <w:p w14:paraId="1FFED8CC"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DengXian"/>
                <w:sz w:val="18"/>
                <w:szCs w:val="18"/>
                <w:lang w:eastAsia="zh-CN"/>
              </w:rPr>
            </w:pPr>
          </w:p>
          <w:p w14:paraId="56354C4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xml:space="preserve">: @E///, from spec perspective, we have three PC closed-loops for SRS: </w:t>
            </w:r>
            <w:r w:rsidRPr="00CB143C">
              <w:rPr>
                <w:rFonts w:eastAsia="DengXian"/>
                <w:sz w:val="18"/>
                <w:szCs w:val="18"/>
                <w:lang w:eastAsia="zh-CN"/>
              </w:rPr>
              <w:t>one separate SRS closed loop power control and two closed</w:t>
            </w:r>
            <w:r>
              <w:rPr>
                <w:rFonts w:eastAsia="DengXian"/>
                <w:sz w:val="18"/>
                <w:szCs w:val="18"/>
                <w:lang w:eastAsia="zh-CN"/>
              </w:rPr>
              <w:t>-loop</w:t>
            </w:r>
            <w:r w:rsidRPr="00CB143C">
              <w:rPr>
                <w:rFonts w:eastAsia="DengXian"/>
                <w:sz w:val="18"/>
                <w:szCs w:val="18"/>
                <w:lang w:eastAsia="zh-CN"/>
              </w:rPr>
              <w:t xml:space="preserve"> power control</w:t>
            </w:r>
            <w:r>
              <w:rPr>
                <w:rFonts w:eastAsia="DengXian"/>
                <w:sz w:val="18"/>
                <w:szCs w:val="18"/>
                <w:lang w:eastAsia="zh-CN"/>
              </w:rPr>
              <w:t>(s) shared</w:t>
            </w:r>
            <w:r w:rsidRPr="00CB143C">
              <w:rPr>
                <w:rFonts w:eastAsia="DengXian"/>
                <w:sz w:val="18"/>
                <w:szCs w:val="18"/>
                <w:lang w:eastAsia="zh-CN"/>
              </w:rPr>
              <w:t xml:space="preserve"> with PUSCH</w:t>
            </w:r>
            <w:r>
              <w:rPr>
                <w:rFonts w:eastAsia="DengXian"/>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DengXian"/>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3A84763C" w14:textId="77777777" w:rsidR="0031647F" w:rsidRDefault="00586C65" w:rsidP="0031647F">
            <w:pPr>
              <w:snapToGrid w:val="0"/>
              <w:jc w:val="both"/>
              <w:rPr>
                <w:rFonts w:eastAsia="DengXian"/>
                <w:sz w:val="18"/>
                <w:szCs w:val="18"/>
                <w:lang w:eastAsia="zh-CN"/>
              </w:rPr>
            </w:pPr>
            <w:r>
              <w:rPr>
                <w:rFonts w:eastAsia="DengXian"/>
                <w:sz w:val="18"/>
                <w:szCs w:val="18"/>
                <w:lang w:eastAsia="zh-CN"/>
              </w:rPr>
              <w:t>Huawei, HiSilicon: OK to discuss.</w:t>
            </w:r>
          </w:p>
          <w:p w14:paraId="372F3B57" w14:textId="77777777" w:rsidR="00056D82" w:rsidRDefault="00056D82" w:rsidP="0031647F">
            <w:pPr>
              <w:snapToGrid w:val="0"/>
              <w:jc w:val="both"/>
              <w:rPr>
                <w:sz w:val="16"/>
                <w:szCs w:val="16"/>
              </w:rPr>
            </w:pPr>
            <w:r>
              <w:rPr>
                <w:rFonts w:eastAsia="DengXian"/>
                <w:sz w:val="18"/>
                <w:szCs w:val="18"/>
                <w:lang w:eastAsia="zh-CN"/>
              </w:rPr>
              <w:t xml:space="preserve">Samsung: Not needed. There is already a separate </w:t>
            </w:r>
            <w:r>
              <w:rPr>
                <w:sz w:val="16"/>
                <w:szCs w:val="16"/>
              </w:rPr>
              <w:t>p0AlphaSetforSRS for SRS, separate from that of PUSCH.</w:t>
            </w:r>
          </w:p>
          <w:p w14:paraId="030F6EC3" w14:textId="77777777" w:rsidR="0001510E" w:rsidRDefault="0001510E" w:rsidP="0031647F">
            <w:pPr>
              <w:snapToGrid w:val="0"/>
              <w:jc w:val="both"/>
              <w:rPr>
                <w:sz w:val="16"/>
                <w:szCs w:val="16"/>
              </w:rPr>
            </w:pPr>
          </w:p>
          <w:p w14:paraId="0230C783" w14:textId="21D0B58E" w:rsidR="0001510E" w:rsidRDefault="0001510E" w:rsidP="0031647F">
            <w:pPr>
              <w:snapToGrid w:val="0"/>
              <w:jc w:val="both"/>
              <w:rPr>
                <w:rFonts w:eastAsia="DengXian"/>
                <w:sz w:val="18"/>
                <w:szCs w:val="18"/>
                <w:lang w:eastAsia="zh-CN"/>
              </w:rPr>
            </w:pPr>
            <w:r>
              <w:rPr>
                <w:sz w:val="16"/>
                <w:szCs w:val="16"/>
              </w:rPr>
              <w:t>Intel: OK to discuss</w:t>
            </w:r>
            <w:r w:rsidR="00420BC8">
              <w:rPr>
                <w:sz w:val="16"/>
                <w:szCs w:val="16"/>
              </w:rPr>
              <w:t>.</w:t>
            </w: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14:paraId="1EC1B8EE" w14:textId="77777777" w:rsidR="0031647F" w:rsidRDefault="0031647F" w:rsidP="0031647F">
            <w:pPr>
              <w:snapToGrid w:val="0"/>
              <w:jc w:val="both"/>
              <w:rPr>
                <w:rFonts w:eastAsia="DengXian"/>
                <w:sz w:val="18"/>
                <w:szCs w:val="18"/>
                <w:lang w:eastAsia="zh-CN"/>
              </w:rPr>
            </w:pPr>
          </w:p>
          <w:p w14:paraId="08E041C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DengXian"/>
                <w:sz w:val="18"/>
                <w:szCs w:val="18"/>
                <w:lang w:eastAsia="zh-CN"/>
              </w:rPr>
            </w:pPr>
          </w:p>
          <w:p w14:paraId="53367109"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6A9B4953" w14:textId="77777777" w:rsidR="0031647F" w:rsidRDefault="0031647F" w:rsidP="0031647F">
            <w:pPr>
              <w:snapToGrid w:val="0"/>
              <w:jc w:val="both"/>
              <w:rPr>
                <w:rFonts w:eastAsia="DengXian"/>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04C76F6A"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701B664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461B4B35"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Agree with FL</w:t>
            </w:r>
          </w:p>
          <w:p w14:paraId="30E32F9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Agree with FL</w:t>
            </w:r>
          </w:p>
          <w:p w14:paraId="7209E516" w14:textId="7F512E0E" w:rsidR="00420BC8" w:rsidRDefault="00420BC8" w:rsidP="0031647F">
            <w:pPr>
              <w:snapToGrid w:val="0"/>
              <w:jc w:val="both"/>
              <w:rPr>
                <w:rFonts w:eastAsia="DengXian"/>
                <w:sz w:val="18"/>
                <w:szCs w:val="18"/>
                <w:lang w:eastAsia="zh-CN"/>
              </w:rPr>
            </w:pPr>
            <w:r>
              <w:rPr>
                <w:rFonts w:eastAsia="DengXian"/>
                <w:sz w:val="18"/>
                <w:szCs w:val="18"/>
                <w:lang w:eastAsia="zh-CN"/>
              </w:rPr>
              <w:t>Intel: Agree with FL</w:t>
            </w: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lastRenderedPageBreak/>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DengXian"/>
                <w:sz w:val="18"/>
                <w:szCs w:val="18"/>
                <w:lang w:eastAsia="zh-CN"/>
              </w:rPr>
            </w:pPr>
          </w:p>
          <w:p w14:paraId="6275FBD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634AFDA8" w14:textId="77777777" w:rsidR="0031647F" w:rsidRDefault="0031647F" w:rsidP="0031647F">
            <w:pPr>
              <w:snapToGrid w:val="0"/>
              <w:jc w:val="both"/>
              <w:rPr>
                <w:rFonts w:eastAsia="DengXian"/>
                <w:sz w:val="18"/>
                <w:szCs w:val="18"/>
                <w:lang w:eastAsia="zh-CN"/>
              </w:rPr>
            </w:pPr>
          </w:p>
          <w:p w14:paraId="4EF209B8"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6BC311" w14:textId="77777777" w:rsidR="0031647F" w:rsidRDefault="0031647F" w:rsidP="0031647F">
            <w:pPr>
              <w:snapToGrid w:val="0"/>
              <w:jc w:val="both"/>
              <w:rPr>
                <w:rFonts w:eastAsia="DengXian"/>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t>CATT</w:t>
            </w:r>
          </w:p>
        </w:tc>
        <w:tc>
          <w:tcPr>
            <w:tcW w:w="1089" w:type="dxa"/>
          </w:tcPr>
          <w:p w14:paraId="7EF238E8"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2D7E1B10"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59E0F52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2A4E718E"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0001CE0A" w14:textId="0EA90DA5" w:rsidR="0031647F" w:rsidRDefault="0031647F" w:rsidP="0031647F">
            <w:pPr>
              <w:snapToGrid w:val="0"/>
              <w:jc w:val="both"/>
              <w:rPr>
                <w:rFonts w:eastAsia="DengXian"/>
                <w:sz w:val="18"/>
                <w:szCs w:val="18"/>
                <w:lang w:eastAsia="zh-CN"/>
              </w:rPr>
            </w:pPr>
            <w:r>
              <w:rPr>
                <w:rFonts w:eastAsia="DengXian"/>
                <w:sz w:val="18"/>
                <w:szCs w:val="18"/>
                <w:lang w:eastAsia="zh-CN"/>
              </w:rPr>
              <w:t>Ericsson: Not needed. Note that the PDSCH-Config is inside a BWP. Also, the list provided can actually provide QCL also in other BWPs/CCs</w:t>
            </w:r>
            <w:r w:rsidR="00455C77">
              <w:rPr>
                <w:rFonts w:eastAsia="DengXian"/>
                <w:sz w:val="18"/>
                <w:szCs w:val="18"/>
                <w:lang w:eastAsia="zh-CN"/>
              </w:rPr>
              <w:t>.</w:t>
            </w:r>
          </w:p>
          <w:p w14:paraId="08A81A86"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A6E2795"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385A6242"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262A9A50" w14:textId="533E2C8D" w:rsidR="00827FB3" w:rsidRDefault="00827FB3" w:rsidP="0031647F">
            <w:pPr>
              <w:snapToGrid w:val="0"/>
              <w:jc w:val="both"/>
              <w:rPr>
                <w:rFonts w:eastAsia="DengXian"/>
                <w:sz w:val="18"/>
                <w:szCs w:val="18"/>
                <w:lang w:eastAsia="zh-CN"/>
              </w:rPr>
            </w:pPr>
            <w:r>
              <w:rPr>
                <w:rFonts w:eastAsia="DengXian"/>
                <w:sz w:val="18"/>
                <w:szCs w:val="18"/>
                <w:lang w:eastAsia="zh-CN"/>
              </w:rPr>
              <w:t>Intel: OK to discuss</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t>1-10</w:t>
            </w:r>
          </w:p>
        </w:tc>
        <w:tc>
          <w:tcPr>
            <w:tcW w:w="4911" w:type="dxa"/>
          </w:tcPr>
          <w:p w14:paraId="10B86C95" w14:textId="77777777" w:rsidR="0031647F" w:rsidRDefault="0031647F" w:rsidP="0031647F">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0E2A4D80" w14:textId="77777777" w:rsidR="0031647F" w:rsidRDefault="0031647F" w:rsidP="0031647F">
            <w:pPr>
              <w:snapToGrid w:val="0"/>
              <w:jc w:val="both"/>
              <w:rPr>
                <w:rFonts w:eastAsia="DengXian"/>
                <w:sz w:val="18"/>
                <w:szCs w:val="18"/>
                <w:lang w:eastAsia="zh-CN"/>
              </w:rPr>
            </w:pPr>
          </w:p>
          <w:p w14:paraId="07EBD1EA"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DengXian"/>
                <w:sz w:val="18"/>
                <w:szCs w:val="18"/>
                <w:lang w:eastAsia="zh-CN"/>
              </w:rPr>
            </w:pPr>
          </w:p>
          <w:p w14:paraId="51EC006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5D7E9F2" w14:textId="77777777" w:rsidR="0031647F" w:rsidRDefault="0031647F" w:rsidP="0031647F">
            <w:pPr>
              <w:snapToGrid w:val="0"/>
              <w:jc w:val="both"/>
              <w:rPr>
                <w:rFonts w:eastAsia="DengXian"/>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t>Google</w:t>
            </w:r>
          </w:p>
        </w:tc>
        <w:tc>
          <w:tcPr>
            <w:tcW w:w="1089" w:type="dxa"/>
          </w:tcPr>
          <w:p w14:paraId="7F1BA6C4"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62D9B7F8" w14:textId="77777777" w:rsidR="0031647F" w:rsidRDefault="0031647F" w:rsidP="0031647F">
            <w:pPr>
              <w:snapToGrid w:val="0"/>
              <w:jc w:val="both"/>
              <w:rPr>
                <w:rFonts w:eastAsia="DengXian"/>
                <w:sz w:val="18"/>
                <w:szCs w:val="18"/>
                <w:lang w:eastAsia="zh-CN"/>
              </w:rPr>
            </w:pPr>
            <w:r>
              <w:rPr>
                <w:rFonts w:eastAsia="DengXian"/>
                <w:sz w:val="18"/>
                <w:szCs w:val="18"/>
                <w:lang w:eastAsia="zh-CN"/>
              </w:rPr>
              <w:t>Lenovo: Support</w:t>
            </w:r>
          </w:p>
          <w:p w14:paraId="55738E38"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4D23CE1D"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91F71A7"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Support</w:t>
            </w:r>
          </w:p>
          <w:p w14:paraId="64DDDF34"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Support</w:t>
            </w:r>
          </w:p>
          <w:p w14:paraId="7941B8E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46377D88" w14:textId="77777777"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1B9C2875"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71A70B38" w14:textId="5F13CF65" w:rsidR="00827FB3" w:rsidRDefault="00827FB3" w:rsidP="0031647F">
            <w:pPr>
              <w:snapToGrid w:val="0"/>
              <w:jc w:val="both"/>
              <w:rPr>
                <w:rFonts w:eastAsia="DengXian"/>
                <w:sz w:val="18"/>
                <w:szCs w:val="18"/>
                <w:lang w:eastAsia="zh-CN"/>
              </w:rPr>
            </w:pPr>
            <w:r>
              <w:rPr>
                <w:rFonts w:eastAsia="DengXian"/>
                <w:sz w:val="18"/>
                <w:szCs w:val="18"/>
                <w:lang w:eastAsia="zh-CN"/>
              </w:rPr>
              <w:t>Intel: OK</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t>1-11</w:t>
            </w:r>
          </w:p>
        </w:tc>
        <w:tc>
          <w:tcPr>
            <w:tcW w:w="4911" w:type="dxa"/>
          </w:tcPr>
          <w:p w14:paraId="716F4D2D"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DengXian"/>
                <w:sz w:val="18"/>
                <w:szCs w:val="18"/>
                <w:lang w:eastAsia="zh-CN"/>
              </w:rPr>
            </w:pPr>
          </w:p>
          <w:p w14:paraId="0F932467"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DengXian"/>
                <w:sz w:val="18"/>
                <w:szCs w:val="18"/>
                <w:lang w:eastAsia="zh-CN"/>
              </w:rPr>
            </w:pPr>
          </w:p>
          <w:p w14:paraId="5AD392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019E7553" w14:textId="77777777" w:rsidR="0031647F" w:rsidRDefault="0031647F" w:rsidP="0031647F">
            <w:pPr>
              <w:snapToGrid w:val="0"/>
              <w:jc w:val="both"/>
              <w:rPr>
                <w:rFonts w:eastAsia="DengXian"/>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A1E535A" w14:textId="77777777" w:rsidR="0031647F" w:rsidRDefault="0031647F" w:rsidP="0031647F">
            <w:pPr>
              <w:snapToGrid w:val="0"/>
              <w:jc w:val="both"/>
              <w:rPr>
                <w:rFonts w:eastAsia="DengXian"/>
                <w:sz w:val="20"/>
                <w:szCs w:val="20"/>
                <w:lang w:eastAsia="zh-CN"/>
              </w:rPr>
            </w:pPr>
            <w:r>
              <w:rPr>
                <w:sz w:val="20"/>
                <w:szCs w:val="20"/>
              </w:rPr>
              <w:t>N</w:t>
            </w:r>
          </w:p>
        </w:tc>
        <w:tc>
          <w:tcPr>
            <w:tcW w:w="5130" w:type="dxa"/>
          </w:tcPr>
          <w:p w14:paraId="387086E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03FC92F4" w:rsidR="00455C77" w:rsidRDefault="00455C77" w:rsidP="0031647F">
            <w:pPr>
              <w:snapToGrid w:val="0"/>
              <w:jc w:val="both"/>
              <w:rPr>
                <w:rFonts w:eastAsia="DengXian"/>
                <w:sz w:val="18"/>
                <w:szCs w:val="18"/>
                <w:lang w:eastAsia="zh-CN"/>
              </w:rPr>
            </w:pPr>
            <w:r>
              <w:rPr>
                <w:rFonts w:eastAsia="DengXian"/>
                <w:sz w:val="18"/>
                <w:szCs w:val="18"/>
                <w:lang w:eastAsia="zh-CN"/>
              </w:rPr>
              <w:t>Huawei, HiSilicon: OK to discuss.</w:t>
            </w:r>
          </w:p>
          <w:p w14:paraId="54D9B30B" w14:textId="3B72EC58" w:rsidR="00056D82" w:rsidRDefault="00056D82" w:rsidP="00056D82">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42E1B732" w14:textId="36D8D039" w:rsidR="007F65F2" w:rsidRDefault="007F65F2" w:rsidP="00056D82">
            <w:pPr>
              <w:tabs>
                <w:tab w:val="left" w:pos="3430"/>
              </w:tabs>
              <w:snapToGrid w:val="0"/>
              <w:jc w:val="both"/>
              <w:rPr>
                <w:rFonts w:eastAsia="PMingLiU"/>
                <w:sz w:val="18"/>
                <w:szCs w:val="18"/>
                <w:lang w:eastAsia="zh-TW"/>
              </w:rPr>
            </w:pPr>
            <w:r>
              <w:rPr>
                <w:rFonts w:eastAsia="PMingLiU"/>
                <w:sz w:val="18"/>
                <w:szCs w:val="18"/>
                <w:lang w:eastAsia="zh-TW"/>
              </w:rPr>
              <w:t>Intel: OK to discuss</w:t>
            </w:r>
          </w:p>
          <w:p w14:paraId="0B9E596F" w14:textId="77777777" w:rsidR="00056D82" w:rsidRDefault="00056D82" w:rsidP="0031647F">
            <w:pPr>
              <w:snapToGrid w:val="0"/>
              <w:jc w:val="both"/>
              <w:rPr>
                <w:rFonts w:eastAsia="PMingLiU"/>
                <w:sz w:val="18"/>
                <w:szCs w:val="18"/>
                <w:lang w:eastAsia="zh-TW"/>
              </w:rPr>
            </w:pP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DengXian"/>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t>1-12</w:t>
            </w:r>
          </w:p>
        </w:tc>
        <w:tc>
          <w:tcPr>
            <w:tcW w:w="4911" w:type="dxa"/>
          </w:tcPr>
          <w:p w14:paraId="209C6009"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DengXian"/>
                <w:sz w:val="18"/>
                <w:szCs w:val="18"/>
                <w:lang w:eastAsia="zh-CN"/>
              </w:rPr>
              <w:t>R1-2209824)</w:t>
            </w:r>
          </w:p>
          <w:p w14:paraId="2A1CFAC2" w14:textId="77777777" w:rsidR="0031647F" w:rsidRDefault="0031647F" w:rsidP="0031647F">
            <w:pPr>
              <w:snapToGrid w:val="0"/>
              <w:jc w:val="both"/>
              <w:rPr>
                <w:rFonts w:eastAsia="DengXian"/>
                <w:sz w:val="18"/>
                <w:szCs w:val="18"/>
                <w:lang w:eastAsia="zh-CN"/>
              </w:rPr>
            </w:pPr>
          </w:p>
          <w:p w14:paraId="34CCB4E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DengXian"/>
                <w:sz w:val="18"/>
                <w:szCs w:val="18"/>
                <w:lang w:eastAsia="zh-CN"/>
              </w:rPr>
            </w:pPr>
          </w:p>
          <w:p w14:paraId="3FDEA940"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C0FC1A2" w14:textId="77777777" w:rsidR="0031647F" w:rsidRDefault="0031647F" w:rsidP="0031647F">
            <w:pPr>
              <w:snapToGrid w:val="0"/>
              <w:jc w:val="both"/>
              <w:rPr>
                <w:rFonts w:eastAsia="DengXian"/>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t>Huawei</w:t>
            </w:r>
          </w:p>
        </w:tc>
        <w:tc>
          <w:tcPr>
            <w:tcW w:w="1089" w:type="dxa"/>
          </w:tcPr>
          <w:p w14:paraId="6464B3C8"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0651DAB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423B653"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DengXian"/>
                <w:sz w:val="18"/>
                <w:szCs w:val="18"/>
                <w:lang w:eastAsia="zh-CN"/>
              </w:rPr>
              <w:t xml:space="preserve">SRS resource </w:t>
            </w:r>
            <w:r w:rsidR="00CC5864">
              <w:rPr>
                <w:rFonts w:eastAsia="DengXian"/>
                <w:sz w:val="18"/>
                <w:szCs w:val="18"/>
                <w:lang w:eastAsia="zh-CN"/>
              </w:rPr>
              <w:t>for CB/NCB transmission</w:t>
            </w:r>
            <w:r>
              <w:rPr>
                <w:rFonts w:eastAsia="DengXian"/>
                <w:sz w:val="18"/>
                <w:szCs w:val="18"/>
                <w:lang w:eastAsia="zh-CN"/>
              </w:rPr>
              <w:t xml:space="preserve"> </w:t>
            </w:r>
            <w:r w:rsidR="00CC5864">
              <w:rPr>
                <w:rFonts w:eastAsia="DengXian"/>
                <w:sz w:val="18"/>
                <w:szCs w:val="18"/>
                <w:lang w:eastAsia="zh-CN"/>
              </w:rPr>
              <w:t xml:space="preserve">to be always </w:t>
            </w:r>
            <w:r w:rsidR="00CC5864">
              <w:rPr>
                <w:rFonts w:eastAsia="DengXian"/>
                <w:sz w:val="18"/>
                <w:szCs w:val="18"/>
                <w:lang w:eastAsia="zh-CN"/>
              </w:rPr>
              <w:lastRenderedPageBreak/>
              <w:t>the same as the</w:t>
            </w:r>
            <w:r>
              <w:rPr>
                <w:rFonts w:eastAsia="DengXian"/>
                <w:sz w:val="18"/>
                <w:szCs w:val="18"/>
                <w:lang w:eastAsia="zh-CN"/>
              </w:rPr>
              <w:t xml:space="preserve"> indicated TCI, </w:t>
            </w:r>
            <w:r w:rsidR="00CC5864">
              <w:rPr>
                <w:rFonts w:eastAsia="DengXian"/>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475CEABC" w:rsidR="00056D82" w:rsidRDefault="00056D82" w:rsidP="00056D82">
            <w:pPr>
              <w:snapToGrid w:val="0"/>
              <w:jc w:val="both"/>
              <w:rPr>
                <w:rFonts w:eastAsia="PMingLiU"/>
                <w:sz w:val="18"/>
                <w:szCs w:val="18"/>
                <w:lang w:eastAsia="zh-TW"/>
              </w:rPr>
            </w:pPr>
            <w:r>
              <w:rPr>
                <w:rFonts w:eastAsia="PMingLiU"/>
                <w:sz w:val="18"/>
                <w:szCs w:val="18"/>
                <w:lang w:eastAsia="zh-TW"/>
              </w:rPr>
              <w:t>Samsung: Agree with FL</w:t>
            </w:r>
          </w:p>
          <w:p w14:paraId="52A60417" w14:textId="7271B2E8" w:rsidR="00992D7D" w:rsidRDefault="00992D7D" w:rsidP="00056D82">
            <w:pPr>
              <w:snapToGrid w:val="0"/>
              <w:jc w:val="both"/>
              <w:rPr>
                <w:rFonts w:eastAsia="PMingLiU"/>
                <w:sz w:val="18"/>
                <w:szCs w:val="18"/>
                <w:lang w:eastAsia="zh-TW"/>
              </w:rPr>
            </w:pPr>
            <w:r>
              <w:rPr>
                <w:rFonts w:eastAsia="PMingLiU"/>
                <w:sz w:val="18"/>
                <w:szCs w:val="18"/>
                <w:lang w:eastAsia="zh-TW"/>
              </w:rPr>
              <w:t>Intel: OK to discuss together with 1-11</w:t>
            </w:r>
          </w:p>
          <w:p w14:paraId="599F2FE8" w14:textId="77777777" w:rsidR="00056D82" w:rsidRDefault="00056D82" w:rsidP="0031647F">
            <w:pPr>
              <w:snapToGrid w:val="0"/>
              <w:jc w:val="both"/>
              <w:rPr>
                <w:rFonts w:eastAsia="PMingLiU"/>
                <w:sz w:val="18"/>
                <w:szCs w:val="18"/>
                <w:lang w:eastAsia="zh-TW"/>
              </w:rPr>
            </w:pP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lastRenderedPageBreak/>
              <w:t>1-13</w:t>
            </w:r>
          </w:p>
        </w:tc>
        <w:tc>
          <w:tcPr>
            <w:tcW w:w="4911" w:type="dxa"/>
          </w:tcPr>
          <w:p w14:paraId="4E89C197"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14:paraId="15D49BF8" w14:textId="77777777" w:rsidR="0031647F" w:rsidRDefault="0031647F" w:rsidP="0031647F">
            <w:pPr>
              <w:snapToGrid w:val="0"/>
              <w:jc w:val="both"/>
              <w:rPr>
                <w:rFonts w:eastAsia="DengXian"/>
                <w:sz w:val="18"/>
                <w:szCs w:val="18"/>
                <w:lang w:eastAsia="zh-CN"/>
              </w:rPr>
            </w:pPr>
          </w:p>
          <w:p w14:paraId="187031F8"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DengXian"/>
                <w:color w:val="3333FF"/>
                <w:sz w:val="18"/>
                <w:szCs w:val="18"/>
                <w:lang w:eastAsia="zh-CN"/>
              </w:rPr>
            </w:pPr>
          </w:p>
          <w:p w14:paraId="758B1DA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DengXian"/>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t>Huawei</w:t>
            </w:r>
          </w:p>
        </w:tc>
        <w:tc>
          <w:tcPr>
            <w:tcW w:w="1089" w:type="dxa"/>
          </w:tcPr>
          <w:p w14:paraId="17EF4183"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50B0ED7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t>Huawei, HiSilicon: Support to discuss.</w:t>
            </w:r>
          </w:p>
          <w:p w14:paraId="7E4F671B" w14:textId="77777777" w:rsidR="00CC5864" w:rsidRDefault="00CC5864" w:rsidP="00CC5864">
            <w:pPr>
              <w:snapToGrid w:val="0"/>
              <w:jc w:val="both"/>
              <w:rPr>
                <w:rFonts w:eastAsia="PMingLiU"/>
                <w:sz w:val="18"/>
                <w:szCs w:val="18"/>
                <w:lang w:eastAsia="zh-TW"/>
              </w:rPr>
            </w:pPr>
          </w:p>
          <w:p w14:paraId="6A709F78" w14:textId="049A203E"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current 38.331, </w:t>
            </w:r>
            <w:r w:rsidRPr="00CB7E67">
              <w:rPr>
                <w:rFonts w:eastAsia="PMingLiU"/>
                <w:sz w:val="18"/>
                <w:szCs w:val="18"/>
                <w:lang w:eastAsia="zh-TW"/>
              </w:rPr>
              <w:t>p0-PUSCH-Alpha</w:t>
            </w:r>
            <w:r>
              <w:rPr>
                <w:rFonts w:eastAsia="PMingLiU"/>
                <w:sz w:val="18"/>
                <w:szCs w:val="18"/>
                <w:lang w:eastAsia="zh-TW"/>
              </w:rPr>
              <w:t xml:space="preserve"> is mandatory present in </w:t>
            </w:r>
            <w:r w:rsidRPr="00CB7E67">
              <w:rPr>
                <w:rFonts w:eastAsia="PMingLiU"/>
                <w:sz w:val="18"/>
                <w:szCs w:val="18"/>
                <w:lang w:eastAsia="zh-TW"/>
              </w:rPr>
              <w:t>ConfiguredGrantConfig</w:t>
            </w:r>
            <w:r>
              <w:rPr>
                <w:rFonts w:eastAsia="PMingLiU"/>
                <w:sz w:val="18"/>
                <w:szCs w:val="18"/>
                <w:lang w:eastAsia="zh-TW"/>
              </w:rPr>
              <w:t xml:space="preserve">. 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and </w:t>
            </w:r>
            <w:r w:rsidR="005862E3">
              <w:rPr>
                <w:rFonts w:eastAsia="PMingLiU"/>
                <w:sz w:val="18"/>
                <w:szCs w:val="18"/>
                <w:lang w:eastAsia="zh-TW"/>
              </w:rPr>
              <w:t xml:space="preserve">is </w:t>
            </w:r>
            <w:r>
              <w:rPr>
                <w:rFonts w:eastAsia="PMingLiU"/>
                <w:sz w:val="18"/>
                <w:szCs w:val="18"/>
                <w:lang w:eastAsia="zh-TW"/>
              </w:rPr>
              <w:t>related to PC in R18 UTCI for mTRP. Discussion is necessary.</w:t>
            </w:r>
          </w:p>
          <w:p w14:paraId="2C7D93DA"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Not essential</w:t>
            </w:r>
          </w:p>
          <w:p w14:paraId="27D3AB0A" w14:textId="3C2BC217" w:rsidR="00056D82" w:rsidRDefault="001B4F8E" w:rsidP="00CC5864">
            <w:pPr>
              <w:snapToGrid w:val="0"/>
              <w:jc w:val="both"/>
              <w:rPr>
                <w:rFonts w:eastAsia="PMingLiU"/>
                <w:sz w:val="18"/>
                <w:szCs w:val="18"/>
                <w:lang w:eastAsia="zh-TW"/>
              </w:rPr>
            </w:pPr>
            <w:r>
              <w:rPr>
                <w:rFonts w:eastAsia="PMingLiU"/>
                <w:sz w:val="18"/>
                <w:szCs w:val="18"/>
                <w:lang w:eastAsia="zh-TW"/>
              </w:rPr>
              <w:t xml:space="preserve">Intel: Agree with FL. </w:t>
            </w:r>
          </w:p>
          <w:p w14:paraId="2D932191" w14:textId="4CA8D623" w:rsidR="003315B9" w:rsidRDefault="003315B9" w:rsidP="0031647F">
            <w:pPr>
              <w:snapToGrid w:val="0"/>
              <w:jc w:val="both"/>
              <w:rPr>
                <w:rFonts w:eastAsia="PMingLiU"/>
                <w:sz w:val="18"/>
                <w:szCs w:val="18"/>
                <w:lang w:eastAsia="zh-TW"/>
              </w:rPr>
            </w:pP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t>1-14</w:t>
            </w:r>
          </w:p>
        </w:tc>
        <w:tc>
          <w:tcPr>
            <w:tcW w:w="4911" w:type="dxa"/>
          </w:tcPr>
          <w:p w14:paraId="3AF21C60" w14:textId="77777777" w:rsidR="0031647F" w:rsidRDefault="0031647F" w:rsidP="0031647F">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DengXian"/>
                <w:sz w:val="18"/>
                <w:szCs w:val="18"/>
                <w:lang w:eastAsia="zh-CN"/>
              </w:rPr>
            </w:pPr>
          </w:p>
          <w:p w14:paraId="6AB1AAE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CF73751" w14:textId="77777777" w:rsidR="0031647F" w:rsidRDefault="0031647F" w:rsidP="0031647F">
            <w:pPr>
              <w:snapToGrid w:val="0"/>
              <w:jc w:val="both"/>
              <w:rPr>
                <w:rFonts w:eastAsia="DengXian"/>
                <w:sz w:val="18"/>
                <w:szCs w:val="18"/>
                <w:lang w:eastAsia="zh-CN"/>
              </w:rPr>
            </w:pPr>
          </w:p>
          <w:p w14:paraId="7311E38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DengXian"/>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t>QC</w:t>
            </w:r>
          </w:p>
        </w:tc>
        <w:tc>
          <w:tcPr>
            <w:tcW w:w="1089" w:type="dxa"/>
          </w:tcPr>
          <w:p w14:paraId="5DF84CA2" w14:textId="77777777"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19A0BAE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09745B31"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739EDCB6"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B4D7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77476FBC" w14:textId="77777777" w:rsidR="003315B9" w:rsidRDefault="003315B9"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2C151E9E" w14:textId="77777777" w:rsidR="005862E3" w:rsidRDefault="005862E3" w:rsidP="0031647F">
            <w:pPr>
              <w:snapToGrid w:val="0"/>
              <w:jc w:val="both"/>
              <w:rPr>
                <w:rFonts w:eastAsia="PMingLiU"/>
                <w:sz w:val="18"/>
                <w:szCs w:val="18"/>
                <w:lang w:eastAsia="zh-TW"/>
              </w:rPr>
            </w:pPr>
            <w:r>
              <w:rPr>
                <w:rFonts w:eastAsia="PMingLiU"/>
                <w:sz w:val="18"/>
                <w:szCs w:val="18"/>
                <w:lang w:eastAsia="zh-TW"/>
              </w:rPr>
              <w:t>Huawei, HiSilicon: Fine to discuss.</w:t>
            </w:r>
          </w:p>
          <w:p w14:paraId="6B0BC1C1"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Not needed</w:t>
            </w:r>
          </w:p>
          <w:p w14:paraId="4FDB21B2" w14:textId="204019B0" w:rsidR="00956A5A" w:rsidRDefault="00956A5A" w:rsidP="0031647F">
            <w:pPr>
              <w:snapToGrid w:val="0"/>
              <w:jc w:val="both"/>
              <w:rPr>
                <w:rFonts w:eastAsia="PMingLiU"/>
                <w:sz w:val="18"/>
                <w:szCs w:val="18"/>
                <w:lang w:eastAsia="zh-TW"/>
              </w:rPr>
            </w:pPr>
            <w:r>
              <w:rPr>
                <w:rFonts w:eastAsia="DengXian"/>
                <w:sz w:val="18"/>
                <w:szCs w:val="18"/>
                <w:lang w:eastAsia="zh-CN"/>
              </w:rPr>
              <w:t xml:space="preserve">Intel: </w:t>
            </w:r>
            <w:r w:rsidR="00F04F1F">
              <w:rPr>
                <w:rFonts w:eastAsia="DengXian"/>
                <w:sz w:val="18"/>
                <w:szCs w:val="18"/>
                <w:lang w:eastAsia="zh-CN"/>
              </w:rPr>
              <w:t>OK to discuss</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t>1-15</w:t>
            </w:r>
          </w:p>
        </w:tc>
        <w:tc>
          <w:tcPr>
            <w:tcW w:w="4911" w:type="dxa"/>
          </w:tcPr>
          <w:p w14:paraId="55043B0F"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R17 unified TCI state, UE expects same power control parameters for the two SRS resource sets configured by srs-ResourceSetToAddModList and srs-ResourceSetToAddModListDCI-0-2 if at least one SRS resource set does not follow the indicated unified TCI state. (R1-2209938)</w:t>
            </w:r>
          </w:p>
          <w:p w14:paraId="1E5A9D45" w14:textId="77777777" w:rsidR="0031647F" w:rsidRDefault="0031647F" w:rsidP="0031647F">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Note: the two SRS resource sets mentioned above are for sTRP operation, not for mTRP operation, and hence it is a R17 issue.</w:t>
            </w:r>
          </w:p>
          <w:p w14:paraId="15502C5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DengXian"/>
                <w:sz w:val="18"/>
                <w:szCs w:val="18"/>
                <w:lang w:eastAsia="zh-CN"/>
              </w:rPr>
            </w:pPr>
          </w:p>
          <w:p w14:paraId="10E16DD3"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33EE86F" w14:textId="77777777" w:rsidR="0031647F" w:rsidRDefault="0031647F" w:rsidP="0031647F">
            <w:pPr>
              <w:snapToGrid w:val="0"/>
              <w:jc w:val="both"/>
              <w:rPr>
                <w:rFonts w:eastAsia="DengXian"/>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lastRenderedPageBreak/>
              <w:t>QC</w:t>
            </w:r>
          </w:p>
        </w:tc>
        <w:tc>
          <w:tcPr>
            <w:tcW w:w="1089" w:type="dxa"/>
          </w:tcPr>
          <w:p w14:paraId="168AA2B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5F9153F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654E425A"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Support to discuss. The main solid technical reason “SRS resource set for DCI 0-2 is a subset of the first SRS resource set for DCI overhead reduction. No such issue” in final summary (R1-2208052) seems not valid. Because the lowest SRS source IDs can </w:t>
            </w:r>
            <w:r>
              <w:rPr>
                <w:rFonts w:eastAsia="DengXian"/>
                <w:sz w:val="18"/>
                <w:szCs w:val="18"/>
                <w:lang w:eastAsia="zh-CN"/>
              </w:rPr>
              <w:lastRenderedPageBreak/>
              <w:t>still be different in the two sets. If the issue is left to gNB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DengXian"/>
                <w:sz w:val="18"/>
                <w:szCs w:val="18"/>
                <w:lang w:eastAsia="zh-CN"/>
              </w:rPr>
            </w:pPr>
          </w:p>
          <w:p w14:paraId="713CC8E8" w14:textId="77777777" w:rsidR="0031647F" w:rsidRDefault="0031647F" w:rsidP="0031647F">
            <w:pPr>
              <w:snapToGrid w:val="0"/>
              <w:jc w:val="both"/>
              <w:rPr>
                <w:rFonts w:eastAsia="DengXian"/>
                <w:sz w:val="18"/>
                <w:szCs w:val="18"/>
                <w:lang w:eastAsia="zh-CN"/>
              </w:rPr>
            </w:pPr>
            <w:r>
              <w:rPr>
                <w:rFonts w:eastAsia="DengXian"/>
                <w:sz w:val="18"/>
                <w:szCs w:val="18"/>
                <w:u w:val="single"/>
                <w:lang w:eastAsia="zh-CN"/>
              </w:rPr>
              <w:t>Conclusion</w:t>
            </w:r>
            <w:r>
              <w:rPr>
                <w:rFonts w:eastAsia="DengXian"/>
                <w:sz w:val="18"/>
                <w:szCs w:val="18"/>
                <w:lang w:eastAsia="zh-CN"/>
              </w:rPr>
              <w:t>:</w:t>
            </w:r>
          </w:p>
          <w:p w14:paraId="43F454E2" w14:textId="77777777" w:rsidR="0031647F" w:rsidRDefault="0031647F" w:rsidP="0031647F">
            <w:pPr>
              <w:snapToGrid w:val="0"/>
              <w:jc w:val="both"/>
              <w:rPr>
                <w:rFonts w:eastAsia="DengXian"/>
                <w:sz w:val="18"/>
                <w:szCs w:val="18"/>
                <w:lang w:eastAsia="zh-CN"/>
              </w:rPr>
            </w:pPr>
            <w:r>
              <w:rPr>
                <w:rFonts w:eastAsia="DengXian"/>
                <w:sz w:val="18"/>
                <w:szCs w:val="18"/>
                <w:lang w:eastAsia="zh-CN"/>
              </w:rPr>
              <w:t>For R17 unified TCI state, UE expects same power control parameters for the two SRS resource sets configured by srs-ResourceSetToAddModList and srs-ResourceSetToAddModListDCI-0-2 if at least one SRS resource set does not follow the indicated unified TCI state.</w:t>
            </w:r>
          </w:p>
          <w:p w14:paraId="0F692B76" w14:textId="77777777" w:rsidR="0031647F" w:rsidRDefault="0031647F" w:rsidP="0031647F">
            <w:pPr>
              <w:snapToGrid w:val="0"/>
              <w:jc w:val="both"/>
              <w:rPr>
                <w:rFonts w:eastAsia="DengXian"/>
                <w:sz w:val="18"/>
                <w:szCs w:val="18"/>
                <w:lang w:eastAsia="zh-CN"/>
              </w:rPr>
            </w:pPr>
          </w:p>
          <w:p w14:paraId="50B4FAAC" w14:textId="77777777" w:rsidR="0031647F" w:rsidRDefault="0031647F" w:rsidP="0031647F">
            <w:pPr>
              <w:snapToGrid w:val="0"/>
              <w:jc w:val="both"/>
              <w:rPr>
                <w:rFonts w:eastAsia="Calibri"/>
                <w:sz w:val="18"/>
                <w:szCs w:val="18"/>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DengXian"/>
                <w:sz w:val="18"/>
                <w:szCs w:val="18"/>
                <w:lang w:eastAsia="zh-CN"/>
              </w:rPr>
            </w:pPr>
          </w:p>
          <w:p w14:paraId="68D22B62" w14:textId="6ABC35B3" w:rsidR="005862E3" w:rsidRDefault="005862E3" w:rsidP="005862E3">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critical, it can be solved by NW implementation.</w:t>
            </w:r>
          </w:p>
          <w:p w14:paraId="2B6D2823" w14:textId="77777777" w:rsidR="00056D82" w:rsidRDefault="00056D82" w:rsidP="00056D82">
            <w:pPr>
              <w:snapToGrid w:val="0"/>
              <w:jc w:val="both"/>
              <w:rPr>
                <w:rFonts w:eastAsia="DengXian"/>
                <w:sz w:val="18"/>
                <w:szCs w:val="18"/>
                <w:lang w:eastAsia="zh-CN"/>
              </w:rPr>
            </w:pPr>
            <w:r>
              <w:rPr>
                <w:rFonts w:eastAsia="Calibri"/>
                <w:sz w:val="18"/>
                <w:szCs w:val="18"/>
              </w:rPr>
              <w:t>Samsung: As this issue has already been discussed for two meetings, no need to discuss again.</w:t>
            </w:r>
          </w:p>
          <w:p w14:paraId="51650492" w14:textId="77777777" w:rsidR="00056D82" w:rsidRDefault="00056D82" w:rsidP="005862E3">
            <w:pPr>
              <w:snapToGrid w:val="0"/>
              <w:jc w:val="both"/>
              <w:rPr>
                <w:rFonts w:eastAsia="DengXian"/>
                <w:sz w:val="18"/>
                <w:szCs w:val="18"/>
                <w:lang w:eastAsia="zh-CN"/>
              </w:rPr>
            </w:pPr>
          </w:p>
          <w:p w14:paraId="182D90CE" w14:textId="77777777" w:rsidR="0031647F" w:rsidRDefault="0031647F" w:rsidP="00B7627F">
            <w:pPr>
              <w:snapToGrid w:val="0"/>
              <w:jc w:val="both"/>
              <w:rPr>
                <w:rFonts w:eastAsia="DengXian"/>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lastRenderedPageBreak/>
              <w:t>1-16</w:t>
            </w:r>
          </w:p>
        </w:tc>
        <w:tc>
          <w:tcPr>
            <w:tcW w:w="4911" w:type="dxa"/>
          </w:tcPr>
          <w:p w14:paraId="104EF8C4" w14:textId="77777777" w:rsidR="0031647F" w:rsidRDefault="0031647F" w:rsidP="0031647F">
            <w:pPr>
              <w:snapToGrid w:val="0"/>
              <w:jc w:val="both"/>
              <w:rPr>
                <w:rFonts w:eastAsia="DengXian"/>
                <w:sz w:val="18"/>
                <w:szCs w:val="18"/>
                <w:lang w:eastAsia="zh-CN"/>
              </w:rPr>
            </w:pPr>
            <w:r>
              <w:rPr>
                <w:rFonts w:eastAsia="DengXian"/>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31647F" w:rsidRDefault="0031647F" w:rsidP="0031647F">
            <w:pPr>
              <w:snapToGrid w:val="0"/>
              <w:jc w:val="both"/>
              <w:rPr>
                <w:rFonts w:eastAsia="DengXian"/>
                <w:sz w:val="18"/>
                <w:szCs w:val="18"/>
                <w:lang w:eastAsia="zh-CN"/>
              </w:rPr>
            </w:pPr>
          </w:p>
          <w:p w14:paraId="5A932E20"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DengXian"/>
                <w:color w:val="3333FF"/>
                <w:sz w:val="18"/>
                <w:szCs w:val="18"/>
                <w:lang w:eastAsia="zh-CN"/>
              </w:rPr>
            </w:pPr>
          </w:p>
          <w:p w14:paraId="279075A5" w14:textId="77777777" w:rsidR="0031647F" w:rsidRDefault="0031647F" w:rsidP="0031647F">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6BFE0C16"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0C229D55" w14:textId="77777777" w:rsidR="0031647F" w:rsidRDefault="0031647F" w:rsidP="0031647F">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26FA8ABD" w14:textId="77777777" w:rsidR="0031647F" w:rsidRDefault="0031647F" w:rsidP="0031647F">
            <w:pPr>
              <w:snapToGrid w:val="0"/>
              <w:jc w:val="both"/>
              <w:rPr>
                <w:rFonts w:eastAsia="DengXian"/>
                <w:sz w:val="18"/>
                <w:szCs w:val="18"/>
                <w:lang w:eastAsia="zh-CN"/>
              </w:rPr>
            </w:pPr>
          </w:p>
          <w:p w14:paraId="74A94BB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1DCAFAF6" w14:textId="77777777" w:rsidR="0031647F" w:rsidRDefault="0031647F" w:rsidP="0031647F">
            <w:pPr>
              <w:snapToGrid w:val="0"/>
              <w:jc w:val="both"/>
              <w:rPr>
                <w:rFonts w:eastAsia="DengXian"/>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t>QC</w:t>
            </w:r>
          </w:p>
        </w:tc>
        <w:tc>
          <w:tcPr>
            <w:tcW w:w="1089" w:type="dxa"/>
          </w:tcPr>
          <w:p w14:paraId="1C4B0C7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062A2E7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1B44462C"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DengXian"/>
                <w:sz w:val="18"/>
                <w:szCs w:val="18"/>
                <w:lang w:eastAsia="zh-CN"/>
              </w:rPr>
            </w:pPr>
          </w:p>
          <w:p w14:paraId="5A2F62A8" w14:textId="77777777" w:rsidR="0031647F" w:rsidRDefault="0031647F" w:rsidP="0031647F">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66E8AC8F" w14:textId="77777777" w:rsidR="0031647F" w:rsidRDefault="0031647F" w:rsidP="0031647F">
            <w:pPr>
              <w:spacing w:after="180"/>
              <w:ind w:left="1418" w:hanging="284"/>
              <w:jc w:val="both"/>
              <w:rPr>
                <w:rFonts w:eastAsia="SimSun"/>
                <w:sz w:val="14"/>
                <w:szCs w:val="14"/>
                <w:lang w:val="en-GB" w:eastAsia="en-US"/>
              </w:rPr>
            </w:pPr>
            <w:r>
              <w:rPr>
                <w:rFonts w:eastAsia="SimSun"/>
                <w:sz w:val="14"/>
                <w:szCs w:val="14"/>
                <w:lang w:eastAsia="en-US"/>
              </w:rPr>
              <w:t>[…]</w:t>
            </w:r>
          </w:p>
          <w:p w14:paraId="0730C883" w14:textId="77777777" w:rsidR="0031647F" w:rsidRDefault="0031647F" w:rsidP="0031647F">
            <w:pPr>
              <w:spacing w:after="180"/>
              <w:ind w:left="1418" w:hanging="284"/>
              <w:jc w:val="both"/>
              <w:rPr>
                <w:rFonts w:eastAsia="DengXian"/>
                <w:sz w:val="14"/>
                <w:szCs w:val="14"/>
                <w:lang w:val="en-GB" w:eastAsia="en-US"/>
              </w:rPr>
            </w:pPr>
            <w:r>
              <w:rPr>
                <w:rFonts w:eastAsia="DengXian"/>
                <w:sz w:val="14"/>
                <w:szCs w:val="14"/>
                <w:lang w:val="en-GB" w:eastAsia="en-US"/>
              </w:rPr>
              <w:t xml:space="preserve">where </w:t>
            </w:r>
            <m:oMath>
              <m:r>
                <w:rPr>
                  <w:rFonts w:ascii="Cambria Math" w:eastAsia="SimSun" w:hAnsi="Cambria Math"/>
                  <w:sz w:val="14"/>
                  <w:szCs w:val="14"/>
                  <w:lang w:eastAsia="en-US"/>
                </w:rPr>
                <m:t>l</m:t>
              </m:r>
            </m:oMath>
            <w:r>
              <w:rPr>
                <w:rFonts w:eastAsia="DengXian"/>
                <w:iCs/>
                <w:color w:val="FF0000"/>
                <w:sz w:val="14"/>
                <w:szCs w:val="14"/>
                <w:lang w:val="en-GB" w:eastAsia="en-US"/>
              </w:rPr>
              <w:t xml:space="preserve">, if ul-powerControl-r17 is not provided by higher layers, </w:t>
            </w:r>
            <w:r>
              <w:rPr>
                <w:rFonts w:eastAsia="DengXian"/>
                <w:iCs/>
                <w:sz w:val="14"/>
                <w:szCs w:val="14"/>
                <w:lang w:val="en-GB" w:eastAsia="en-US"/>
              </w:rPr>
              <w:t xml:space="preserve">is determined from </w:t>
            </w:r>
            <w:r>
              <w:rPr>
                <w:rFonts w:eastAsia="DengXian"/>
                <w:sz w:val="14"/>
                <w:szCs w:val="14"/>
                <w:lang w:eastAsia="en-US"/>
              </w:rPr>
              <w:t xml:space="preserve">the value of </w:t>
            </w:r>
            <m:oMath>
              <m:r>
                <w:rPr>
                  <w:rFonts w:ascii="Cambria Math" w:eastAsia="SimSun" w:hAnsi="Cambria Math"/>
                  <w:sz w:val="14"/>
                  <w:szCs w:val="14"/>
                  <w:lang w:eastAsia="en-US"/>
                </w:rPr>
                <m:t>j</m:t>
              </m:r>
            </m:oMath>
            <w:r>
              <w:rPr>
                <w:rFonts w:eastAsia="DengXian"/>
                <w:sz w:val="14"/>
                <w:szCs w:val="14"/>
                <w:lang w:val="en-GB" w:eastAsia="en-US"/>
              </w:rPr>
              <w:t xml:space="preserve"> as </w:t>
            </w:r>
          </w:p>
          <w:p w14:paraId="758905E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 xml:space="preserve">If j&gt;1 and the UE is provided higher SRI-PUSCH-PowerControl, l is the sri-PUSCH-ClosedLoopIndex value(s) configured in any SRI-PUSCH-PowerControl with the sri-P0-PUSCH-AlphaSetId value corresponding to j </w:t>
            </w:r>
          </w:p>
          <w:p w14:paraId="24B47797" w14:textId="77777777" w:rsidR="0031647F" w:rsidRDefault="0031647F" w:rsidP="0031647F">
            <w:pPr>
              <w:spacing w:after="180"/>
              <w:ind w:left="1702" w:hanging="284"/>
              <w:jc w:val="both"/>
              <w:rPr>
                <w:rFonts w:eastAsia="DengXian"/>
                <w:sz w:val="14"/>
                <w:szCs w:val="14"/>
                <w:lang w:val="en-GB" w:eastAsia="en-US"/>
              </w:rPr>
            </w:pPr>
            <w:r>
              <w:rPr>
                <w:rFonts w:eastAsia="DengXian"/>
                <w:sz w:val="14"/>
                <w:szCs w:val="14"/>
                <w:lang w:val="en-GB" w:eastAsia="en-US"/>
              </w:rPr>
              <w:t>-</w:t>
            </w:r>
            <w:r>
              <w:rPr>
                <w:rFonts w:eastAsia="DengXian"/>
                <w:sz w:val="14"/>
                <w:szCs w:val="14"/>
                <w:lang w:val="en-GB" w:eastAsia="en-US"/>
              </w:rPr>
              <w:tab/>
              <w:t>[…]</w:t>
            </w:r>
          </w:p>
          <w:p w14:paraId="3A5C9B52" w14:textId="77777777" w:rsidR="0031647F" w:rsidRDefault="0031647F" w:rsidP="0031647F">
            <w:pPr>
              <w:snapToGrid w:val="0"/>
              <w:jc w:val="both"/>
              <w:rPr>
                <w:rFonts w:eastAsia="DengXian"/>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DengXian"/>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discuss</w:t>
            </w:r>
          </w:p>
          <w:p w14:paraId="028DBBC0" w14:textId="2D4FCAFD" w:rsidR="00056D82" w:rsidRDefault="00056D82" w:rsidP="0031647F">
            <w:pPr>
              <w:snapToGrid w:val="0"/>
              <w:jc w:val="both"/>
              <w:rPr>
                <w:rFonts w:eastAsia="Calibri"/>
                <w:sz w:val="18"/>
                <w:szCs w:val="18"/>
              </w:rPr>
            </w:pPr>
            <w:r>
              <w:rPr>
                <w:rFonts w:eastAsia="Calibri"/>
                <w:sz w:val="18"/>
                <w:szCs w:val="18"/>
              </w:rPr>
              <w:t>Samsung: Not essential</w:t>
            </w:r>
          </w:p>
          <w:p w14:paraId="692B066D" w14:textId="6E8B1C6E" w:rsidR="00CA73D9" w:rsidRDefault="00CA73D9" w:rsidP="0031647F">
            <w:pPr>
              <w:snapToGrid w:val="0"/>
              <w:jc w:val="both"/>
              <w:rPr>
                <w:rFonts w:eastAsia="Calibri"/>
                <w:sz w:val="18"/>
                <w:szCs w:val="18"/>
              </w:rPr>
            </w:pPr>
            <w:r>
              <w:rPr>
                <w:rFonts w:eastAsia="Calibri"/>
                <w:sz w:val="18"/>
                <w:szCs w:val="18"/>
              </w:rPr>
              <w:lastRenderedPageBreak/>
              <w:t>Intel: Agree with FL</w:t>
            </w:r>
          </w:p>
          <w:p w14:paraId="0DBF6CDD" w14:textId="786652ED" w:rsidR="005862E3" w:rsidRDefault="005862E3" w:rsidP="0031647F">
            <w:pPr>
              <w:snapToGrid w:val="0"/>
              <w:jc w:val="both"/>
              <w:rPr>
                <w:rFonts w:eastAsia="DengXian"/>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lastRenderedPageBreak/>
              <w:t>1-17</w:t>
            </w:r>
          </w:p>
        </w:tc>
        <w:tc>
          <w:tcPr>
            <w:tcW w:w="4911" w:type="dxa"/>
          </w:tcPr>
          <w:p w14:paraId="35372122"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followUnifiedTCIState follow the TCI state that is indicated at the point in time when that signal is transmitted. </w:t>
            </w:r>
          </w:p>
          <w:p w14:paraId="1EFEE3CE" w14:textId="77777777" w:rsidR="0031647F" w:rsidRDefault="0031647F" w:rsidP="0031647F">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DengXian"/>
                <w:sz w:val="18"/>
                <w:szCs w:val="18"/>
                <w:lang w:val="en-GB" w:eastAsia="zh-CN"/>
              </w:rPr>
            </w:pPr>
          </w:p>
          <w:p w14:paraId="181990BD"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DengXian"/>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14:paraId="70DB3F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261118F9" w14:textId="77777777" w:rsidR="0031647F" w:rsidRDefault="0031647F" w:rsidP="0031647F">
            <w:pPr>
              <w:snapToGrid w:val="0"/>
              <w:jc w:val="both"/>
              <w:rPr>
                <w:rFonts w:eastAsia="DengXian"/>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t>E///</w:t>
            </w:r>
          </w:p>
        </w:tc>
        <w:tc>
          <w:tcPr>
            <w:tcW w:w="1089" w:type="dxa"/>
          </w:tcPr>
          <w:p w14:paraId="55DCEFDF"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17EB1A40"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Not necessary</w:t>
            </w:r>
          </w:p>
          <w:p w14:paraId="69AF5123"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32AC8063"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DengXian" w:hint="eastAsia"/>
                <w:sz w:val="18"/>
                <w:szCs w:val="18"/>
                <w:lang w:eastAsia="zh-CN"/>
              </w:rPr>
              <w:t>H</w:t>
            </w:r>
            <w:r>
              <w:rPr>
                <w:rFonts w:eastAsia="DengXian"/>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DengXian"/>
                <w:sz w:val="18"/>
                <w:szCs w:val="18"/>
                <w:lang w:eastAsia="zh-CN"/>
              </w:rPr>
              <w:t>Samsung: Not needed</w:t>
            </w:r>
          </w:p>
          <w:p w14:paraId="6A36697B" w14:textId="28012C65" w:rsidR="005862E3" w:rsidRDefault="0041784A" w:rsidP="0031647F">
            <w:pPr>
              <w:snapToGrid w:val="0"/>
              <w:jc w:val="both"/>
              <w:rPr>
                <w:rFonts w:eastAsia="PMingLiU"/>
                <w:sz w:val="18"/>
                <w:szCs w:val="18"/>
                <w:lang w:eastAsia="zh-TW"/>
              </w:rPr>
            </w:pPr>
            <w:r>
              <w:rPr>
                <w:rFonts w:eastAsia="PMingLiU"/>
                <w:sz w:val="18"/>
                <w:szCs w:val="18"/>
                <w:lang w:eastAsia="zh-TW"/>
              </w:rPr>
              <w:t>Intel: Agree with FL</w:t>
            </w: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31647F" w:rsidRDefault="0031647F" w:rsidP="0031647F">
            <w:pPr>
              <w:snapToGrid w:val="0"/>
              <w:jc w:val="both"/>
              <w:rPr>
                <w:rFonts w:eastAsia="DengXian"/>
                <w:sz w:val="18"/>
                <w:szCs w:val="18"/>
                <w:lang w:eastAsia="zh-CN"/>
              </w:rPr>
            </w:pPr>
          </w:p>
          <w:p w14:paraId="6169F955"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DengXian"/>
                <w:sz w:val="18"/>
                <w:szCs w:val="18"/>
                <w:lang w:eastAsia="zh-CN"/>
              </w:rPr>
            </w:pPr>
          </w:p>
          <w:p w14:paraId="4302FE03"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4D78CA2" w14:textId="77777777" w:rsidR="0031647F" w:rsidRDefault="0031647F" w:rsidP="0031647F">
            <w:pPr>
              <w:snapToGrid w:val="0"/>
              <w:jc w:val="both"/>
              <w:rPr>
                <w:rFonts w:eastAsia="DengXian"/>
                <w:sz w:val="18"/>
                <w:szCs w:val="18"/>
                <w:lang w:eastAsia="zh-CN"/>
              </w:rPr>
            </w:pPr>
          </w:p>
        </w:tc>
        <w:tc>
          <w:tcPr>
            <w:tcW w:w="1732" w:type="dxa"/>
          </w:tcPr>
          <w:p w14:paraId="3C3B10FF" w14:textId="77777777" w:rsidR="0031647F" w:rsidRDefault="0031647F" w:rsidP="0031647F">
            <w:pPr>
              <w:snapToGrid w:val="0"/>
              <w:jc w:val="both"/>
              <w:rPr>
                <w:sz w:val="20"/>
                <w:szCs w:val="20"/>
              </w:rPr>
            </w:pPr>
            <w:r>
              <w:rPr>
                <w:sz w:val="20"/>
                <w:szCs w:val="20"/>
              </w:rPr>
              <w:t>ASUSTeK</w:t>
            </w:r>
          </w:p>
        </w:tc>
        <w:tc>
          <w:tcPr>
            <w:tcW w:w="1089" w:type="dxa"/>
          </w:tcPr>
          <w:p w14:paraId="4107E0ED"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664CB937"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1AEE967D"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7C8F0007" w14:textId="77777777" w:rsidR="0031647F" w:rsidRDefault="0031647F" w:rsidP="0031647F">
            <w:pPr>
              <w:snapToGrid w:val="0"/>
              <w:jc w:val="both"/>
              <w:rPr>
                <w:rFonts w:eastAsia="DengXian"/>
                <w:sz w:val="18"/>
                <w:szCs w:val="18"/>
                <w:lang w:eastAsia="zh-CN"/>
              </w:rPr>
            </w:pPr>
            <w:r>
              <w:rPr>
                <w:rFonts w:eastAsia="DengXian"/>
                <w:sz w:val="18"/>
                <w:szCs w:val="18"/>
                <w:lang w:eastAsia="zh-CN"/>
              </w:rPr>
              <w:t>Ericsson: OK to discuss</w:t>
            </w:r>
          </w:p>
          <w:p w14:paraId="435D64EC" w14:textId="17D88DF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9CBEDC3" w14:textId="0C59DE6E" w:rsidR="005862E3" w:rsidRDefault="005862E3" w:rsidP="0031647F">
            <w:pPr>
              <w:snapToGrid w:val="0"/>
              <w:jc w:val="both"/>
              <w:rPr>
                <w:rFonts w:eastAsia="DengXian"/>
                <w:sz w:val="18"/>
                <w:szCs w:val="18"/>
                <w:lang w:eastAsia="zh-CN"/>
              </w:rPr>
            </w:pPr>
            <w:r>
              <w:rPr>
                <w:rFonts w:eastAsia="DengXian"/>
                <w:sz w:val="18"/>
                <w:szCs w:val="18"/>
                <w:lang w:eastAsia="zh-CN"/>
              </w:rPr>
              <w:t>Huawei, HiSilicon: OK to discuss.</w:t>
            </w:r>
          </w:p>
          <w:p w14:paraId="6EB6D4E9" w14:textId="7712DC43" w:rsidR="00056D82" w:rsidRDefault="00056D82" w:rsidP="0031647F">
            <w:pPr>
              <w:snapToGrid w:val="0"/>
              <w:jc w:val="both"/>
              <w:rPr>
                <w:rFonts w:eastAsia="DengXian"/>
                <w:sz w:val="18"/>
                <w:szCs w:val="18"/>
                <w:lang w:eastAsia="zh-CN"/>
              </w:rPr>
            </w:pPr>
            <w:r>
              <w:rPr>
                <w:rFonts w:eastAsia="DengXian"/>
                <w:sz w:val="18"/>
                <w:szCs w:val="18"/>
                <w:lang w:eastAsia="zh-CN"/>
              </w:rPr>
              <w:t>Samsung: Not essential.</w:t>
            </w:r>
          </w:p>
          <w:p w14:paraId="19D1EF64" w14:textId="208081C6" w:rsidR="005862E3" w:rsidRDefault="00A56107" w:rsidP="0031647F">
            <w:pPr>
              <w:snapToGrid w:val="0"/>
              <w:jc w:val="both"/>
              <w:rPr>
                <w:rFonts w:eastAsia="DengXian"/>
                <w:sz w:val="18"/>
                <w:szCs w:val="18"/>
                <w:lang w:eastAsia="zh-CN"/>
              </w:rPr>
            </w:pPr>
            <w:r>
              <w:rPr>
                <w:rFonts w:eastAsia="DengXian"/>
                <w:sz w:val="18"/>
                <w:szCs w:val="18"/>
                <w:lang w:eastAsia="zh-CN"/>
              </w:rPr>
              <w:t>Intel: OK to discuss</w:t>
            </w: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14:paraId="1E242B1A" w14:textId="77777777" w:rsidR="0031647F" w:rsidRDefault="0031647F" w:rsidP="0031647F">
            <w:pPr>
              <w:snapToGrid w:val="0"/>
              <w:jc w:val="both"/>
              <w:rPr>
                <w:rFonts w:eastAsia="DengXian"/>
                <w:sz w:val="18"/>
                <w:szCs w:val="18"/>
                <w:lang w:eastAsia="zh-CN"/>
              </w:rPr>
            </w:pPr>
          </w:p>
          <w:p w14:paraId="6C9640E9"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lastRenderedPageBreak/>
              <w:t>FL note 1: The issue identified in the problem is valid and editorial.</w:t>
            </w:r>
          </w:p>
          <w:p w14:paraId="5B451AE3" w14:textId="77777777" w:rsidR="0031647F" w:rsidRDefault="0031647F" w:rsidP="0031647F">
            <w:pPr>
              <w:snapToGrid w:val="0"/>
              <w:jc w:val="both"/>
              <w:rPr>
                <w:rFonts w:eastAsia="DengXian"/>
                <w:sz w:val="18"/>
                <w:szCs w:val="18"/>
                <w:lang w:eastAsia="zh-CN"/>
              </w:rPr>
            </w:pPr>
          </w:p>
          <w:p w14:paraId="05255434"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41C0B49" w14:textId="77777777" w:rsidR="0031647F" w:rsidRDefault="0031647F" w:rsidP="0031647F">
            <w:pPr>
              <w:snapToGrid w:val="0"/>
              <w:jc w:val="both"/>
              <w:rPr>
                <w:rFonts w:eastAsia="DengXian"/>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lastRenderedPageBreak/>
              <w:t>Huawei</w:t>
            </w:r>
          </w:p>
        </w:tc>
        <w:tc>
          <w:tcPr>
            <w:tcW w:w="1089" w:type="dxa"/>
          </w:tcPr>
          <w:p w14:paraId="1A6F07AC" w14:textId="77777777" w:rsidR="0031647F" w:rsidRDefault="0031647F" w:rsidP="0031647F">
            <w:pPr>
              <w:snapToGrid w:val="0"/>
              <w:jc w:val="both"/>
              <w:rPr>
                <w:rFonts w:eastAsia="DengXian"/>
                <w:sz w:val="20"/>
                <w:szCs w:val="20"/>
                <w:lang w:eastAsia="zh-CN"/>
              </w:rPr>
            </w:pPr>
            <w:r>
              <w:rPr>
                <w:rFonts w:eastAsia="DengXian"/>
                <w:sz w:val="20"/>
                <w:szCs w:val="20"/>
                <w:lang w:eastAsia="zh-CN"/>
              </w:rPr>
              <w:t>E</w:t>
            </w:r>
          </w:p>
        </w:tc>
        <w:tc>
          <w:tcPr>
            <w:tcW w:w="5130" w:type="dxa"/>
          </w:tcPr>
          <w:p w14:paraId="3085FF91"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7640C2F7" w14:textId="77777777" w:rsidR="0031647F" w:rsidRDefault="0031647F" w:rsidP="0031647F">
            <w:pPr>
              <w:snapToGrid w:val="0"/>
              <w:jc w:val="both"/>
              <w:rPr>
                <w:rFonts w:eastAsia="DengXian"/>
                <w:sz w:val="18"/>
                <w:szCs w:val="18"/>
                <w:lang w:eastAsia="zh-CN"/>
              </w:rPr>
            </w:pPr>
            <w:r>
              <w:rPr>
                <w:rFonts w:eastAsia="DengXian"/>
                <w:sz w:val="18"/>
                <w:szCs w:val="18"/>
                <w:lang w:eastAsia="zh-CN"/>
              </w:rPr>
              <w:t>LG: Fine to discuss</w:t>
            </w:r>
          </w:p>
          <w:p w14:paraId="54E2217F"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OK to discuss</w:t>
            </w:r>
          </w:p>
          <w:p w14:paraId="4D93BB37" w14:textId="77777777" w:rsidR="0031647F" w:rsidRDefault="0031647F" w:rsidP="0031647F">
            <w:pPr>
              <w:snapToGrid w:val="0"/>
              <w:jc w:val="both"/>
              <w:rPr>
                <w:rFonts w:eastAsia="DengXian"/>
                <w:sz w:val="18"/>
                <w:szCs w:val="18"/>
                <w:lang w:eastAsia="zh-CN"/>
              </w:rPr>
            </w:pPr>
            <w:r>
              <w:rPr>
                <w:rFonts w:eastAsia="DengXian"/>
                <w:sz w:val="18"/>
                <w:szCs w:val="18"/>
                <w:lang w:eastAsia="zh-CN"/>
              </w:rPr>
              <w:lastRenderedPageBreak/>
              <w:t>Ericsson: Support</w:t>
            </w:r>
          </w:p>
          <w:p w14:paraId="034082CD" w14:textId="77777777"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E71B597"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Support to discuss.</w:t>
            </w:r>
          </w:p>
          <w:p w14:paraId="67ABC8B8" w14:textId="77777777" w:rsidR="00056D82" w:rsidRDefault="00056D82" w:rsidP="0031647F">
            <w:pPr>
              <w:snapToGrid w:val="0"/>
              <w:jc w:val="both"/>
              <w:rPr>
                <w:rFonts w:eastAsia="DengXian"/>
                <w:sz w:val="18"/>
                <w:szCs w:val="18"/>
                <w:lang w:eastAsia="zh-CN"/>
              </w:rPr>
            </w:pPr>
            <w:r>
              <w:rPr>
                <w:rFonts w:eastAsia="DengXian"/>
                <w:sz w:val="18"/>
                <w:szCs w:val="18"/>
                <w:lang w:eastAsia="zh-CN"/>
              </w:rPr>
              <w:t>Samsung: OK to discuss</w:t>
            </w:r>
          </w:p>
          <w:p w14:paraId="2D84637C" w14:textId="1BC6BCFA" w:rsidR="00A56107" w:rsidRDefault="00A56107" w:rsidP="0031647F">
            <w:pPr>
              <w:snapToGrid w:val="0"/>
              <w:jc w:val="both"/>
              <w:rPr>
                <w:rFonts w:eastAsia="PMingLiU"/>
                <w:sz w:val="18"/>
                <w:szCs w:val="18"/>
                <w:lang w:eastAsia="zh-TW"/>
              </w:rPr>
            </w:pPr>
            <w:r>
              <w:rPr>
                <w:rFonts w:eastAsia="DengXian"/>
                <w:sz w:val="18"/>
                <w:szCs w:val="18"/>
                <w:lang w:eastAsia="zh-CN"/>
              </w:rPr>
              <w:t>Intel: OK to discuss</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DengXian"/>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DengXian"/>
                <w:sz w:val="20"/>
                <w:szCs w:val="20"/>
                <w:lang w:eastAsia="zh-CN"/>
              </w:rPr>
            </w:pPr>
          </w:p>
        </w:tc>
        <w:tc>
          <w:tcPr>
            <w:tcW w:w="5130" w:type="dxa"/>
          </w:tcPr>
          <w:p w14:paraId="6CB67DC3" w14:textId="77777777" w:rsidR="0031647F" w:rsidRDefault="0031647F" w:rsidP="0031647F">
            <w:pPr>
              <w:snapToGrid w:val="0"/>
              <w:jc w:val="both"/>
              <w:rPr>
                <w:rFonts w:eastAsia="DengXian"/>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r>
              <w:rPr>
                <w:rFonts w:eastAsia="DengXian"/>
                <w:i/>
                <w:sz w:val="18"/>
                <w:szCs w:val="18"/>
                <w:lang w:eastAsia="zh-CN"/>
              </w:rPr>
              <w:t>followUnifiedTCIstate</w:t>
            </w:r>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DengXian"/>
                <w:sz w:val="18"/>
                <w:szCs w:val="18"/>
                <w:lang w:eastAsia="zh-CN"/>
              </w:rPr>
            </w:pPr>
          </w:p>
          <w:p w14:paraId="6CF2906F"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r>
              <w:rPr>
                <w:rFonts w:eastAsia="DengXian"/>
                <w:i/>
                <w:color w:val="3333FF"/>
                <w:sz w:val="18"/>
                <w:szCs w:val="18"/>
                <w:lang w:eastAsia="zh-CN"/>
              </w:rPr>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DengXian"/>
                <w:color w:val="3333FF"/>
                <w:sz w:val="18"/>
                <w:szCs w:val="18"/>
                <w:lang w:eastAsia="zh-CN"/>
              </w:rPr>
            </w:pPr>
          </w:p>
          <w:p w14:paraId="66753C3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A94D936" w14:textId="77777777" w:rsidR="0031647F" w:rsidRDefault="0031647F" w:rsidP="0031647F">
            <w:pPr>
              <w:snapToGrid w:val="0"/>
              <w:jc w:val="both"/>
              <w:rPr>
                <w:rFonts w:eastAsia="DengXian"/>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559F1EAD" w14:textId="77777777" w:rsidR="0031647F" w:rsidRDefault="0031647F" w:rsidP="0031647F">
            <w:pPr>
              <w:snapToGrid w:val="0"/>
              <w:rPr>
                <w:rFonts w:eastAsia="DengXian"/>
                <w:color w:val="FF0000"/>
                <w:sz w:val="20"/>
                <w:szCs w:val="20"/>
                <w:lang w:eastAsia="zh-CN"/>
              </w:rPr>
            </w:pPr>
            <w:r>
              <w:rPr>
                <w:rFonts w:eastAsia="DengXian"/>
                <w:sz w:val="20"/>
                <w:szCs w:val="20"/>
                <w:lang w:eastAsia="zh-CN"/>
              </w:rPr>
              <w:t>N?</w:t>
            </w:r>
          </w:p>
        </w:tc>
        <w:tc>
          <w:tcPr>
            <w:tcW w:w="5130" w:type="dxa"/>
          </w:tcPr>
          <w:p w14:paraId="5468C6C3"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To our understanding, the CORESET not sharing the unified TCI must associate with CSS except Type3. As in 38.213-&gt;10.1, when such CORESET schedule non-UE-dedicated PDSCH in CSS except Type2, it has to use fallback DCI format 1-0, which has no TCI field. So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OK to discuss.</w:t>
            </w:r>
          </w:p>
          <w:p w14:paraId="4F71BA3A" w14:textId="77777777" w:rsidR="00772586" w:rsidRDefault="0031647F" w:rsidP="0031647F">
            <w:pPr>
              <w:snapToGrid w:val="0"/>
              <w:jc w:val="both"/>
              <w:rPr>
                <w:rFonts w:eastAsia="DengXian"/>
                <w:sz w:val="18"/>
                <w:szCs w:val="18"/>
                <w:lang w:eastAsia="zh-CN"/>
              </w:rPr>
            </w:pPr>
            <w:r>
              <w:rPr>
                <w:rFonts w:eastAsia="DengXian"/>
                <w:sz w:val="18"/>
                <w:szCs w:val="18"/>
                <w:lang w:eastAsia="zh-CN"/>
              </w:rPr>
              <w:t>Google: Agree with FL</w:t>
            </w:r>
          </w:p>
          <w:p w14:paraId="24D17D88" w14:textId="77777777" w:rsidR="005862E3" w:rsidRDefault="005862E3" w:rsidP="0031647F">
            <w:pPr>
              <w:snapToGrid w:val="0"/>
              <w:jc w:val="both"/>
              <w:rPr>
                <w:rFonts w:eastAsia="DengXian"/>
                <w:sz w:val="18"/>
                <w:szCs w:val="18"/>
                <w:lang w:eastAsia="zh-CN"/>
              </w:rPr>
            </w:pPr>
            <w:r>
              <w:rPr>
                <w:rFonts w:eastAsia="DengXian"/>
                <w:sz w:val="18"/>
                <w:szCs w:val="18"/>
                <w:lang w:eastAsia="zh-CN"/>
              </w:rPr>
              <w:t>Huawei, Hisilicon: Agree with FL. Not essential.</w:t>
            </w:r>
          </w:p>
          <w:p w14:paraId="1DF198B8" w14:textId="77777777" w:rsidR="00E37458" w:rsidRDefault="00E37458" w:rsidP="0031647F">
            <w:pPr>
              <w:snapToGrid w:val="0"/>
              <w:jc w:val="both"/>
              <w:rPr>
                <w:rFonts w:eastAsia="DengXian"/>
                <w:sz w:val="18"/>
                <w:szCs w:val="18"/>
                <w:lang w:eastAsia="zh-CN"/>
              </w:rPr>
            </w:pPr>
            <w:r>
              <w:rPr>
                <w:rFonts w:eastAsia="DengXian"/>
                <w:sz w:val="18"/>
                <w:szCs w:val="18"/>
                <w:lang w:eastAsia="zh-CN"/>
              </w:rPr>
              <w:t>Samsung: Not essential</w:t>
            </w:r>
          </w:p>
          <w:p w14:paraId="17E8DECC" w14:textId="7AD8400C" w:rsidR="00832CC1" w:rsidRPr="009E20A9" w:rsidRDefault="00832CC1" w:rsidP="0031647F">
            <w:pPr>
              <w:snapToGrid w:val="0"/>
              <w:jc w:val="both"/>
              <w:rPr>
                <w:rFonts w:eastAsia="DengXian"/>
                <w:sz w:val="18"/>
                <w:szCs w:val="18"/>
                <w:lang w:eastAsia="zh-CN"/>
              </w:rPr>
            </w:pPr>
            <w:r>
              <w:rPr>
                <w:rFonts w:eastAsia="DengXian"/>
                <w:sz w:val="18"/>
                <w:szCs w:val="18"/>
                <w:lang w:eastAsia="zh-CN"/>
              </w:rPr>
              <w:t>Intel: Agree with FL</w:t>
            </w:r>
          </w:p>
        </w:tc>
      </w:tr>
      <w:tr w:rsidR="0031647F" w14:paraId="63453C41" w14:textId="77777777">
        <w:trPr>
          <w:trHeight w:val="66"/>
        </w:trPr>
        <w:tc>
          <w:tcPr>
            <w:tcW w:w="723" w:type="dxa"/>
          </w:tcPr>
          <w:p w14:paraId="3E001B2F" w14:textId="77777777" w:rsidR="0031647F" w:rsidRDefault="0031647F" w:rsidP="0031647F">
            <w:pPr>
              <w:snapToGrid w:val="0"/>
              <w:jc w:val="both"/>
              <w:rPr>
                <w:sz w:val="18"/>
                <w:szCs w:val="18"/>
              </w:rPr>
            </w:pPr>
          </w:p>
        </w:tc>
        <w:tc>
          <w:tcPr>
            <w:tcW w:w="4911" w:type="dxa"/>
          </w:tcPr>
          <w:p w14:paraId="251FB916" w14:textId="77777777" w:rsidR="0031647F" w:rsidRDefault="0031647F" w:rsidP="0031647F">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4D0C40C1" w14:textId="77777777" w:rsidR="0031647F" w:rsidRDefault="0031647F" w:rsidP="0031647F">
            <w:pPr>
              <w:snapToGrid w:val="0"/>
              <w:jc w:val="both"/>
              <w:rPr>
                <w:rFonts w:eastAsia="DengXian"/>
                <w:sz w:val="18"/>
                <w:szCs w:val="18"/>
                <w:lang w:eastAsia="zh-CN"/>
              </w:rPr>
            </w:pPr>
          </w:p>
          <w:p w14:paraId="6A1D1C0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DengXian"/>
                <w:color w:val="3333FF"/>
                <w:sz w:val="18"/>
                <w:szCs w:val="18"/>
                <w:lang w:eastAsia="zh-CN"/>
              </w:rPr>
            </w:pPr>
          </w:p>
          <w:p w14:paraId="5C336332" w14:textId="77777777" w:rsidR="0031647F" w:rsidRDefault="0031647F" w:rsidP="0031647F">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3A71652F" w14:textId="77777777" w:rsidR="0031647F" w:rsidRDefault="0031647F" w:rsidP="0031647F">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NormalWeb"/>
              <w:spacing w:before="0" w:beforeAutospacing="0" w:after="0" w:afterAutospacing="0"/>
              <w:rPr>
                <w:rFonts w:ascii="Times" w:hAnsi="Times" w:cs="Times"/>
                <w:sz w:val="18"/>
                <w:szCs w:val="18"/>
              </w:rPr>
            </w:pPr>
            <w:r>
              <w:rPr>
                <w:rStyle w:val="Emphasis"/>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DengXian"/>
                <w:color w:val="3333FF"/>
                <w:sz w:val="18"/>
                <w:szCs w:val="18"/>
                <w:lang w:eastAsia="zh-CN"/>
              </w:rPr>
            </w:pPr>
          </w:p>
          <w:p w14:paraId="10383ABD"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8323150" w14:textId="77777777" w:rsidR="0031647F" w:rsidRDefault="0031647F" w:rsidP="0031647F">
            <w:pPr>
              <w:snapToGrid w:val="0"/>
              <w:jc w:val="both"/>
              <w:rPr>
                <w:rFonts w:eastAsia="DengXian"/>
                <w:sz w:val="18"/>
                <w:szCs w:val="18"/>
                <w:lang w:eastAsia="zh-CN"/>
              </w:rPr>
            </w:pPr>
          </w:p>
        </w:tc>
        <w:tc>
          <w:tcPr>
            <w:tcW w:w="1732" w:type="dxa"/>
          </w:tcPr>
          <w:p w14:paraId="189A9CF0" w14:textId="77777777" w:rsidR="0031647F" w:rsidRDefault="0031647F" w:rsidP="0031647F">
            <w:pPr>
              <w:snapToGrid w:val="0"/>
              <w:rPr>
                <w:sz w:val="20"/>
                <w:szCs w:val="20"/>
              </w:rPr>
            </w:pPr>
            <w:r>
              <w:rPr>
                <w:rFonts w:eastAsia="DengXian"/>
                <w:sz w:val="20"/>
                <w:szCs w:val="20"/>
                <w:lang w:eastAsia="zh-CN"/>
              </w:rPr>
              <w:t>vivo</w:t>
            </w:r>
          </w:p>
        </w:tc>
        <w:tc>
          <w:tcPr>
            <w:tcW w:w="1089" w:type="dxa"/>
          </w:tcPr>
          <w:p w14:paraId="7E83529D" w14:textId="77777777" w:rsidR="0031647F" w:rsidRDefault="0031647F" w:rsidP="0031647F">
            <w:pPr>
              <w:snapToGrid w:val="0"/>
              <w:jc w:val="both"/>
              <w:rPr>
                <w:rFonts w:eastAsia="DengXian"/>
                <w:sz w:val="20"/>
                <w:szCs w:val="20"/>
                <w:lang w:eastAsia="zh-CN"/>
              </w:rPr>
            </w:pPr>
            <w:r>
              <w:rPr>
                <w:rFonts w:eastAsia="DengXian"/>
                <w:sz w:val="20"/>
                <w:szCs w:val="20"/>
                <w:lang w:eastAsia="zh-CN"/>
              </w:rPr>
              <w:t>H</w:t>
            </w:r>
          </w:p>
        </w:tc>
        <w:tc>
          <w:tcPr>
            <w:tcW w:w="5130" w:type="dxa"/>
          </w:tcPr>
          <w:p w14:paraId="0F05506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DengXian"/>
                <w:sz w:val="18"/>
                <w:szCs w:val="18"/>
                <w:lang w:eastAsia="zh-CN"/>
              </w:rPr>
            </w:pPr>
            <w:r>
              <w:rPr>
                <w:rFonts w:eastAsia="DengXian"/>
                <w:sz w:val="18"/>
                <w:szCs w:val="18"/>
                <w:lang w:eastAsia="zh-CN"/>
              </w:rPr>
              <w:t>Ericsson: Agree with QC</w:t>
            </w:r>
          </w:p>
          <w:p w14:paraId="5440931A" w14:textId="4C581F17" w:rsidR="00772586" w:rsidRDefault="00772586" w:rsidP="0031647F">
            <w:pPr>
              <w:snapToGrid w:val="0"/>
              <w:jc w:val="both"/>
              <w:rPr>
                <w:rFonts w:eastAsia="DengXian"/>
                <w:sz w:val="18"/>
                <w:szCs w:val="18"/>
                <w:lang w:eastAsia="zh-CN"/>
              </w:rPr>
            </w:pPr>
          </w:p>
          <w:p w14:paraId="6BAD9C9B" w14:textId="654CBF0D" w:rsidR="00772586"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Support to discuss the CR and the working assumption </w:t>
            </w:r>
            <w:r>
              <w:rPr>
                <w:rFonts w:eastAsia="DengXian" w:hint="eastAsia"/>
                <w:sz w:val="18"/>
                <w:szCs w:val="18"/>
                <w:lang w:eastAsia="zh-CN"/>
              </w:rPr>
              <w:t>combined</w:t>
            </w:r>
            <w:r>
              <w:rPr>
                <w:rFonts w:eastAsia="DengXian"/>
                <w:sz w:val="18"/>
                <w:szCs w:val="18"/>
                <w:lang w:eastAsia="zh-CN"/>
              </w:rPr>
              <w:t xml:space="preserve"> with the reply LS </w:t>
            </w:r>
            <w:r>
              <w:rPr>
                <w:rFonts w:eastAsia="DengXian" w:hint="eastAsia"/>
                <w:sz w:val="18"/>
                <w:szCs w:val="18"/>
                <w:lang w:eastAsia="zh-CN"/>
              </w:rPr>
              <w:t>from</w:t>
            </w:r>
            <w:r>
              <w:rPr>
                <w:rFonts w:eastAsia="DengXian"/>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4FA9CBE1"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3ED7858D" w14:textId="77777777" w:rsidR="00E37458" w:rsidRPr="0028488F" w:rsidRDefault="00E37458" w:rsidP="00E37458">
            <w:pPr>
              <w:snapToGrid w:val="0"/>
              <w:jc w:val="both"/>
              <w:rPr>
                <w:rFonts w:eastAsia="PMingLiU"/>
                <w:sz w:val="18"/>
                <w:szCs w:val="18"/>
                <w:lang w:eastAsia="zh-TW"/>
              </w:rPr>
            </w:pPr>
            <w:r>
              <w:rPr>
                <w:rFonts w:eastAsia="DengXian"/>
                <w:sz w:val="18"/>
                <w:szCs w:val="18"/>
                <w:lang w:eastAsia="zh-CN"/>
              </w:rPr>
              <w:t>Samsung: Not needed</w:t>
            </w:r>
          </w:p>
          <w:p w14:paraId="3FFF43C4" w14:textId="77777777" w:rsidR="00E37458" w:rsidRPr="0028488F" w:rsidRDefault="00E37458" w:rsidP="0031647F">
            <w:pPr>
              <w:snapToGrid w:val="0"/>
              <w:jc w:val="both"/>
              <w:rPr>
                <w:rFonts w:eastAsia="PMingLiU"/>
                <w:sz w:val="18"/>
                <w:szCs w:val="18"/>
                <w:lang w:eastAsia="zh-TW"/>
              </w:rPr>
            </w:pPr>
          </w:p>
          <w:p w14:paraId="7C264580" w14:textId="66E7E712" w:rsidR="0031647F" w:rsidRDefault="00AE7A8E" w:rsidP="0031647F">
            <w:pPr>
              <w:snapToGrid w:val="0"/>
              <w:jc w:val="both"/>
              <w:rPr>
                <w:rFonts w:eastAsia="PMingLiU"/>
                <w:sz w:val="18"/>
                <w:szCs w:val="18"/>
                <w:lang w:eastAsia="zh-TW"/>
              </w:rPr>
            </w:pPr>
            <w:r>
              <w:rPr>
                <w:rFonts w:eastAsia="PMingLiU"/>
                <w:sz w:val="18"/>
                <w:szCs w:val="18"/>
                <w:lang w:eastAsia="zh-TW"/>
              </w:rPr>
              <w:t>Intel: Agree with QC</w:t>
            </w: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lastRenderedPageBreak/>
              <w:t>2-3</w:t>
            </w:r>
          </w:p>
        </w:tc>
        <w:tc>
          <w:tcPr>
            <w:tcW w:w="4911" w:type="dxa"/>
          </w:tcPr>
          <w:p w14:paraId="21E34E1B" w14:textId="77777777" w:rsidR="0031647F" w:rsidRDefault="0031647F" w:rsidP="0031647F">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DengXian"/>
                <w:sz w:val="18"/>
                <w:szCs w:val="18"/>
                <w:lang w:eastAsia="zh-CN"/>
              </w:rPr>
            </w:pPr>
          </w:p>
          <w:p w14:paraId="0B6459E2"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DengXian"/>
                <w:sz w:val="18"/>
                <w:szCs w:val="18"/>
                <w:lang w:eastAsia="zh-CN"/>
              </w:rPr>
            </w:pPr>
          </w:p>
          <w:p w14:paraId="54883CA0"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98AA0DE" w14:textId="77777777" w:rsidR="0031647F" w:rsidRDefault="0031647F" w:rsidP="0031647F">
            <w:pPr>
              <w:snapToGrid w:val="0"/>
              <w:jc w:val="both"/>
              <w:rPr>
                <w:rFonts w:eastAsia="DengXian"/>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035B7780" w14:textId="77777777" w:rsidR="0031647F" w:rsidRDefault="0031647F" w:rsidP="0031647F">
            <w:pPr>
              <w:snapToGrid w:val="0"/>
              <w:rPr>
                <w:sz w:val="20"/>
                <w:szCs w:val="20"/>
              </w:rPr>
            </w:pPr>
            <w:r>
              <w:rPr>
                <w:sz w:val="20"/>
                <w:szCs w:val="20"/>
              </w:rPr>
              <w:t>E</w:t>
            </w:r>
          </w:p>
        </w:tc>
        <w:tc>
          <w:tcPr>
            <w:tcW w:w="5130" w:type="dxa"/>
          </w:tcPr>
          <w:p w14:paraId="670415DB"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t>Ericsson: Agree with MTek.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DengXian" w:hint="eastAsia"/>
                <w:sz w:val="18"/>
                <w:szCs w:val="18"/>
                <w:lang w:eastAsia="zh-CN"/>
              </w:rPr>
              <w:t>v</w:t>
            </w:r>
            <w:r>
              <w:rPr>
                <w:rFonts w:eastAsia="DengXian"/>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331FDBD2"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necessary to discuss as multiple companies pointed out.</w:t>
            </w:r>
          </w:p>
          <w:p w14:paraId="18326CE4" w14:textId="77777777" w:rsidR="00E37458" w:rsidRDefault="00E37458" w:rsidP="00E37458">
            <w:pPr>
              <w:snapToGrid w:val="0"/>
              <w:jc w:val="both"/>
              <w:rPr>
                <w:rFonts w:eastAsia="PMingLiU"/>
                <w:sz w:val="18"/>
                <w:szCs w:val="18"/>
                <w:lang w:eastAsia="zh-TW"/>
              </w:rPr>
            </w:pPr>
            <w:r>
              <w:rPr>
                <w:rFonts w:eastAsia="PMingLiU"/>
                <w:sz w:val="18"/>
                <w:szCs w:val="18"/>
                <w:lang w:eastAsia="zh-TW"/>
              </w:rPr>
              <w:t>Samsung: Not essential</w:t>
            </w:r>
          </w:p>
          <w:p w14:paraId="6840C780" w14:textId="24378CCF" w:rsidR="00E37458" w:rsidRDefault="00451362" w:rsidP="0031647F">
            <w:pPr>
              <w:snapToGrid w:val="0"/>
              <w:jc w:val="both"/>
              <w:rPr>
                <w:rFonts w:eastAsia="PMingLiU"/>
                <w:sz w:val="18"/>
                <w:szCs w:val="18"/>
                <w:lang w:eastAsia="zh-TW"/>
              </w:rPr>
            </w:pPr>
            <w:r>
              <w:rPr>
                <w:rFonts w:eastAsia="PMingLiU"/>
                <w:sz w:val="18"/>
                <w:szCs w:val="18"/>
                <w:lang w:eastAsia="zh-TW"/>
              </w:rPr>
              <w:t>Intel: Does not seem necessary</w:t>
            </w:r>
          </w:p>
          <w:p w14:paraId="0F6B8C57" w14:textId="3CE6CFBC" w:rsidR="0031647F" w:rsidRDefault="0031647F" w:rsidP="0031647F">
            <w:pPr>
              <w:snapToGrid w:val="0"/>
              <w:jc w:val="both"/>
              <w:rPr>
                <w:rFonts w:eastAsia="PMingLiU"/>
                <w:sz w:val="18"/>
                <w:szCs w:val="18"/>
                <w:lang w:eastAsia="zh-TW"/>
              </w:rPr>
            </w:pP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t>2-4</w:t>
            </w:r>
          </w:p>
        </w:tc>
        <w:tc>
          <w:tcPr>
            <w:tcW w:w="4911" w:type="dxa"/>
          </w:tcPr>
          <w:p w14:paraId="6CCB10BF"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agreement that TCI state for CORESET B (CSS only) when DCI indicates unifiedTCIstate associated with cell with different PCI than serving cell and CORESET is configured with CSS. (R1-2210056)</w:t>
            </w:r>
          </w:p>
          <w:p w14:paraId="454E59C9" w14:textId="77777777" w:rsidR="0031647F" w:rsidRDefault="0031647F" w:rsidP="0031647F">
            <w:pPr>
              <w:snapToGrid w:val="0"/>
              <w:jc w:val="both"/>
              <w:rPr>
                <w:rFonts w:eastAsia="DengXian"/>
                <w:sz w:val="18"/>
                <w:szCs w:val="18"/>
                <w:lang w:eastAsia="zh-CN"/>
              </w:rPr>
            </w:pPr>
          </w:p>
          <w:p w14:paraId="69D74B29"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DengXian"/>
                <w:color w:val="3333FF"/>
                <w:sz w:val="18"/>
                <w:szCs w:val="18"/>
                <w:lang w:eastAsia="zh-CN"/>
              </w:rPr>
            </w:pPr>
          </w:p>
          <w:p w14:paraId="4599368B"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003310C" w14:textId="77777777" w:rsidR="0031647F" w:rsidRDefault="0031647F" w:rsidP="0031647F">
                  <w:pPr>
                    <w:snapToGrid w:val="0"/>
                    <w:jc w:val="both"/>
                    <w:rPr>
                      <w:rFonts w:eastAsia="DengXian"/>
                      <w:sz w:val="18"/>
                      <w:szCs w:val="18"/>
                      <w:lang w:eastAsia="zh-CN"/>
                    </w:rPr>
                  </w:pPr>
                </w:p>
                <w:p w14:paraId="657D5D2B" w14:textId="77777777" w:rsidR="0031647F" w:rsidRDefault="0031647F" w:rsidP="0031647F">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SimSun"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14:paraId="20418A00" w14:textId="77777777" w:rsidR="0031647F" w:rsidRDefault="0031647F" w:rsidP="0031647F">
                  <w:pPr>
                    <w:jc w:val="both"/>
                    <w:rPr>
                      <w:rFonts w:eastAsia="DengXian"/>
                      <w:sz w:val="18"/>
                      <w:szCs w:val="18"/>
                      <w:lang w:eastAsia="zh-CN"/>
                    </w:rPr>
                  </w:pPr>
                  <w:r>
                    <w:rPr>
                      <w:rFonts w:eastAsia="DengXian"/>
                      <w:sz w:val="18"/>
                      <w:szCs w:val="18"/>
                      <w:lang w:eastAsia="zh-CN"/>
                    </w:rPr>
                    <w:lastRenderedPageBreak/>
                    <w:t>Nokia: Should be captured for inter-cell case. B can be configured to follow in intra-cell BM but not in inter-cell BM.</w:t>
                  </w:r>
                </w:p>
                <w:p w14:paraId="0D57F878" w14:textId="77777777" w:rsidR="0031647F" w:rsidRDefault="0031647F" w:rsidP="0031647F">
                  <w:pPr>
                    <w:jc w:val="both"/>
                    <w:rPr>
                      <w:rFonts w:eastAsia="DengXian"/>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DengXian"/>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14:paraId="615CB48E"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Ok to discuss. For inter-cell BM, CORESETB can not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Huawei, HiSi: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t>Ericsson: agree with QC</w:t>
                  </w:r>
                </w:p>
                <w:p w14:paraId="502A7005" w14:textId="77777777" w:rsidR="0031647F" w:rsidRDefault="0031647F" w:rsidP="0031647F">
                  <w:pPr>
                    <w:snapToGrid w:val="0"/>
                    <w:jc w:val="both"/>
                    <w:rPr>
                      <w:rFonts w:eastAsia="DengXian"/>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DengXian"/>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4B6BA082" w14:textId="77777777" w:rsidR="0031647F" w:rsidRDefault="0031647F" w:rsidP="0031647F">
            <w:pPr>
              <w:snapToGrid w:val="0"/>
              <w:rPr>
                <w:sz w:val="20"/>
                <w:szCs w:val="20"/>
              </w:rPr>
            </w:pPr>
            <w:r>
              <w:rPr>
                <w:sz w:val="20"/>
                <w:szCs w:val="20"/>
              </w:rPr>
              <w:t>N</w:t>
            </w:r>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Not critical. gNB can avoid such issue</w:t>
            </w:r>
          </w:p>
          <w:p w14:paraId="43A7CEB1" w14:textId="77777777" w:rsidR="0031647F" w:rsidRDefault="0031647F" w:rsidP="0031647F">
            <w:pPr>
              <w:jc w:val="both"/>
              <w:rPr>
                <w:rFonts w:eastAsia="Yu Mincho"/>
                <w:sz w:val="18"/>
                <w:szCs w:val="18"/>
                <w:lang w:eastAsia="ja-JP"/>
              </w:rPr>
            </w:pPr>
            <w:r>
              <w:rPr>
                <w:rFonts w:eastAsia="Yu Mincho"/>
                <w:sz w:val="18"/>
                <w:szCs w:val="18"/>
                <w:lang w:eastAsia="ja-JP"/>
              </w:rPr>
              <w:t>Spreadtrum: Not necessary. The issue can be avoided by gNB implementation, e.g.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A UE is not required to monitor PDCCH candidates for a Type0/0A/1/2-PDCCH CSS set when the active TCI state for a corresponding CORESET is not associated with physCellId in ServingCellConfigCommon.</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419343E6" w:rsidR="00A16513" w:rsidRDefault="00A16513" w:rsidP="0031647F">
            <w:pPr>
              <w:jc w:val="both"/>
              <w:rPr>
                <w:rFonts w:eastAsia="DengXian"/>
                <w:sz w:val="18"/>
                <w:szCs w:val="18"/>
                <w:lang w:eastAsia="zh-CN"/>
              </w:rPr>
            </w:pPr>
            <w:r>
              <w:rPr>
                <w:rFonts w:eastAsia="DengXian"/>
                <w:sz w:val="18"/>
                <w:szCs w:val="18"/>
                <w:lang w:eastAsia="zh-CN"/>
              </w:rPr>
              <w:t>Huawei, HiSilicon: No need to discuss. Spec is clear.</w:t>
            </w:r>
          </w:p>
          <w:p w14:paraId="33913A8E" w14:textId="77777777" w:rsidR="00E37458" w:rsidRDefault="00E37458" w:rsidP="00E37458">
            <w:pPr>
              <w:jc w:val="both"/>
              <w:rPr>
                <w:rFonts w:eastAsia="DengXian"/>
                <w:sz w:val="18"/>
                <w:szCs w:val="18"/>
                <w:lang w:eastAsia="zh-CN"/>
              </w:rPr>
            </w:pPr>
            <w:r>
              <w:rPr>
                <w:rFonts w:eastAsia="PMingLiU"/>
                <w:sz w:val="18"/>
                <w:szCs w:val="18"/>
                <w:lang w:eastAsia="zh-TW"/>
              </w:rPr>
              <w:t>Samsung: Fine to discuss</w:t>
            </w:r>
          </w:p>
          <w:p w14:paraId="49A0A971" w14:textId="6F0FD7B0" w:rsidR="00E37458" w:rsidRDefault="000B3FE4" w:rsidP="0031647F">
            <w:pPr>
              <w:jc w:val="both"/>
              <w:rPr>
                <w:rFonts w:eastAsia="DengXian"/>
                <w:sz w:val="18"/>
                <w:szCs w:val="18"/>
                <w:lang w:eastAsia="zh-CN"/>
              </w:rPr>
            </w:pPr>
            <w:r>
              <w:rPr>
                <w:rFonts w:eastAsia="DengXian"/>
                <w:sz w:val="18"/>
                <w:szCs w:val="18"/>
                <w:lang w:eastAsia="zh-CN"/>
              </w:rPr>
              <w:t>Intel: Agree with FL assessment</w:t>
            </w:r>
          </w:p>
          <w:p w14:paraId="646759FD" w14:textId="77777777" w:rsidR="0031647F" w:rsidRDefault="0031647F" w:rsidP="0031647F">
            <w:pPr>
              <w:jc w:val="both"/>
              <w:rPr>
                <w:rFonts w:eastAsia="DengXian"/>
                <w:sz w:val="18"/>
                <w:szCs w:val="18"/>
                <w:lang w:eastAsia="zh-CN"/>
              </w:rPr>
            </w:pPr>
          </w:p>
          <w:p w14:paraId="03827FBF" w14:textId="77777777" w:rsidR="0031647F" w:rsidRDefault="0031647F" w:rsidP="0031647F">
            <w:pPr>
              <w:snapToGrid w:val="0"/>
              <w:jc w:val="both"/>
              <w:rPr>
                <w:rFonts w:eastAsia="PMingLiU"/>
                <w:sz w:val="18"/>
                <w:szCs w:val="18"/>
                <w:lang w:eastAsia="zh-TW"/>
              </w:rPr>
            </w:pP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DengXian"/>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Sub-Item 3 – Dynamic TCI Update Signalling</w:t>
            </w:r>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DengXian"/>
                <w:sz w:val="18"/>
                <w:szCs w:val="18"/>
                <w:lang w:eastAsia="zh-CN"/>
              </w:rPr>
            </w:pPr>
          </w:p>
          <w:p w14:paraId="12FCDCF5"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DengXian"/>
                <w:i/>
                <w:color w:val="3333FF"/>
                <w:sz w:val="18"/>
                <w:szCs w:val="18"/>
                <w:lang w:eastAsia="zh-CN"/>
              </w:rPr>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DengXian"/>
                <w:color w:val="3333FF"/>
                <w:sz w:val="18"/>
                <w:szCs w:val="18"/>
                <w:lang w:eastAsia="zh-CN"/>
              </w:rPr>
            </w:pPr>
          </w:p>
          <w:p w14:paraId="0B22B11C"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DengXian"/>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t>OPPO</w:t>
            </w:r>
          </w:p>
        </w:tc>
        <w:tc>
          <w:tcPr>
            <w:tcW w:w="1089" w:type="dxa"/>
          </w:tcPr>
          <w:p w14:paraId="56F1699C" w14:textId="77777777" w:rsidR="0031647F" w:rsidRDefault="0031647F" w:rsidP="0031647F">
            <w:pPr>
              <w:snapToGrid w:val="0"/>
              <w:rPr>
                <w:sz w:val="20"/>
                <w:szCs w:val="20"/>
              </w:rPr>
            </w:pPr>
            <w:r>
              <w:rPr>
                <w:rFonts w:eastAsia="DengXian"/>
                <w:sz w:val="20"/>
                <w:szCs w:val="20"/>
                <w:lang w:eastAsia="zh-CN"/>
              </w:rPr>
              <w:t>H</w:t>
            </w:r>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We understand that when a CORESET if not configured to follow the </w:t>
            </w:r>
            <w:r>
              <w:rPr>
                <w:rFonts w:eastAsia="DengXian" w:hint="eastAsia"/>
                <w:sz w:val="18"/>
                <w:szCs w:val="18"/>
                <w:lang w:eastAsia="zh-CN"/>
              </w:rPr>
              <w:t>indicated</w:t>
            </w:r>
            <w:r>
              <w:rPr>
                <w:rFonts w:eastAsia="DengXian"/>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MAC-CE/RRC/RACH signalling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The PDSCH scheduled by this DCI 1_1?</w:t>
            </w:r>
          </w:p>
          <w:p w14:paraId="10BA7521" w14:textId="77777777" w:rsidR="0031647F" w:rsidRDefault="0031647F" w:rsidP="0031647F">
            <w:pPr>
              <w:pStyle w:val="ListParagraph"/>
              <w:numPr>
                <w:ilvl w:val="0"/>
                <w:numId w:val="38"/>
              </w:numPr>
              <w:snapToGrid w:val="0"/>
              <w:jc w:val="both"/>
              <w:rPr>
                <w:rFonts w:ascii="Times" w:eastAsia="DengXian" w:hAnsi="Times"/>
                <w:sz w:val="18"/>
                <w:lang w:eastAsia="zh-CN"/>
              </w:rPr>
            </w:pPr>
            <w:r>
              <w:rPr>
                <w:rFonts w:ascii="Times" w:eastAsia="DengXian"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Per RAN1 previous agreement, the TCI state indicated here follows the legacy signalling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DengXian"/>
                <w:sz w:val="18"/>
                <w:szCs w:val="18"/>
                <w:lang w:eastAsia="zh-CN"/>
              </w:rPr>
            </w:pPr>
            <w:r>
              <w:rPr>
                <w:rFonts w:eastAsia="Yu Mincho"/>
                <w:sz w:val="18"/>
                <w:szCs w:val="18"/>
                <w:lang w:eastAsia="ja-JP"/>
              </w:rPr>
              <w:t>Spreadtrum: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lastRenderedPageBreak/>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DengXian"/>
                <w:sz w:val="18"/>
                <w:szCs w:val="18"/>
                <w:lang w:eastAsia="zh-CN"/>
              </w:rPr>
            </w:pPr>
          </w:p>
          <w:p w14:paraId="030AAE36" w14:textId="02EE0B3C" w:rsidR="0031647F" w:rsidRDefault="00772586"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 xml:space="preserve">ivo: </w:t>
            </w:r>
            <w:r w:rsidRPr="00100EF6">
              <w:rPr>
                <w:rFonts w:eastAsia="DengXian"/>
                <w:sz w:val="18"/>
                <w:szCs w:val="18"/>
                <w:lang w:eastAsia="zh-CN"/>
              </w:rPr>
              <w:t>Similar understanding with MediaTek</w:t>
            </w:r>
            <w:r>
              <w:rPr>
                <w:rFonts w:eastAsia="DengXian"/>
                <w:sz w:val="18"/>
                <w:szCs w:val="18"/>
                <w:lang w:eastAsia="zh-CN"/>
              </w:rPr>
              <w:t xml:space="preserve">. </w:t>
            </w:r>
          </w:p>
          <w:p w14:paraId="0131BAB1" w14:textId="0D7027FB" w:rsidR="00A16513" w:rsidRDefault="00A16513" w:rsidP="0031647F">
            <w:pPr>
              <w:snapToGrid w:val="0"/>
              <w:jc w:val="both"/>
              <w:rPr>
                <w:rFonts w:ascii="Times" w:eastAsia="DengXian" w:hAnsi="Times"/>
                <w:sz w:val="18"/>
                <w:lang w:eastAsia="zh-CN"/>
              </w:rPr>
            </w:pPr>
          </w:p>
          <w:p w14:paraId="22BA91C4" w14:textId="7F4AD068" w:rsidR="00A16513" w:rsidRDefault="00A16513" w:rsidP="0031647F">
            <w:pPr>
              <w:snapToGrid w:val="0"/>
              <w:jc w:val="both"/>
              <w:rPr>
                <w:rFonts w:ascii="Times" w:eastAsia="DengXian" w:hAnsi="Times"/>
                <w:sz w:val="18"/>
                <w:lang w:eastAsia="zh-CN"/>
              </w:rPr>
            </w:pPr>
            <w:r>
              <w:rPr>
                <w:rFonts w:ascii="Times" w:eastAsia="DengXian"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DengXian" w:hAnsi="Times"/>
                <w:sz w:val="18"/>
                <w:lang w:eastAsia="zh-CN"/>
              </w:rPr>
            </w:pPr>
            <w:r>
              <w:rPr>
                <w:rFonts w:eastAsia="DengXian"/>
                <w:sz w:val="18"/>
                <w:szCs w:val="18"/>
                <w:lang w:eastAsia="zh-CN"/>
              </w:rPr>
              <w:t>Samsung: Not needed</w:t>
            </w:r>
          </w:p>
          <w:p w14:paraId="742A3351" w14:textId="2DBE7B7E" w:rsidR="00E37458" w:rsidRDefault="00E37458" w:rsidP="0031647F">
            <w:pPr>
              <w:snapToGrid w:val="0"/>
              <w:jc w:val="both"/>
              <w:rPr>
                <w:rFonts w:ascii="Times" w:eastAsia="DengXian" w:hAnsi="Times"/>
                <w:sz w:val="18"/>
                <w:lang w:eastAsia="zh-CN"/>
              </w:rPr>
            </w:pPr>
          </w:p>
          <w:p w14:paraId="7F94631E" w14:textId="3C392945" w:rsidR="00336B78" w:rsidRDefault="00336B78" w:rsidP="0031647F">
            <w:pPr>
              <w:snapToGrid w:val="0"/>
              <w:jc w:val="both"/>
              <w:rPr>
                <w:rFonts w:ascii="Times" w:eastAsia="DengXian" w:hAnsi="Times"/>
                <w:sz w:val="18"/>
                <w:lang w:eastAsia="zh-CN"/>
              </w:rPr>
            </w:pPr>
            <w:r>
              <w:rPr>
                <w:rFonts w:ascii="Times" w:eastAsia="DengXian" w:hAnsi="Times"/>
                <w:sz w:val="18"/>
                <w:lang w:eastAsia="zh-CN"/>
              </w:rPr>
              <w:t xml:space="preserve">Intel: We would have to agree with MediaTek on this issue. Discussion is not needed. </w:t>
            </w:r>
          </w:p>
          <w:p w14:paraId="377137A3" w14:textId="77777777" w:rsidR="00A16513" w:rsidRPr="00772586" w:rsidRDefault="00A16513" w:rsidP="0031647F">
            <w:pPr>
              <w:snapToGrid w:val="0"/>
              <w:jc w:val="both"/>
              <w:rPr>
                <w:rFonts w:ascii="Times" w:eastAsia="DengXian"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that in Rel-17 unified TCI framework, the indicated TCI state(s) is based on the activated TCI states in the slot with TCI state indication DCI.(R1-2208790)</w:t>
            </w:r>
          </w:p>
          <w:p w14:paraId="0B871916" w14:textId="77777777" w:rsidR="0031647F" w:rsidRDefault="0031647F" w:rsidP="0031647F">
            <w:pPr>
              <w:snapToGrid w:val="0"/>
              <w:jc w:val="both"/>
              <w:rPr>
                <w:rFonts w:eastAsia="DengXian"/>
                <w:sz w:val="18"/>
                <w:szCs w:val="18"/>
                <w:lang w:eastAsia="zh-CN"/>
              </w:rPr>
            </w:pPr>
          </w:p>
          <w:p w14:paraId="58DA0A5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3FCC02BA" w14:textId="77777777" w:rsidR="0031647F" w:rsidRDefault="0031647F" w:rsidP="0031647F">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DengXian"/>
                      <w:sz w:val="18"/>
                      <w:szCs w:val="18"/>
                      <w:lang w:eastAsia="zh-CN"/>
                    </w:rPr>
                  </w:pPr>
                  <w:r>
                    <w:rPr>
                      <w:rFonts w:eastAsia="DengXian"/>
                      <w:sz w:val="18"/>
                      <w:szCs w:val="18"/>
                      <w:lang w:eastAsia="zh-CN"/>
                    </w:rPr>
                    <w:t>vivo: Agree with “H”.</w:t>
                  </w:r>
                </w:p>
                <w:p w14:paraId="64273330" w14:textId="77777777" w:rsidR="0031647F" w:rsidRDefault="0031647F" w:rsidP="0031647F">
                  <w:pPr>
                    <w:snapToGrid w:val="0"/>
                    <w:jc w:val="both"/>
                    <w:rPr>
                      <w:rFonts w:eastAsia="DengXian"/>
                      <w:sz w:val="18"/>
                      <w:szCs w:val="18"/>
                      <w:lang w:eastAsia="zh-CN"/>
                    </w:rPr>
                  </w:pPr>
                  <w:r>
                    <w:rPr>
                      <w:rFonts w:eastAsia="DengXian"/>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DengXian"/>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DengXian"/>
                      <w:sz w:val="18"/>
                      <w:szCs w:val="18"/>
                      <w:lang w:eastAsia="zh-CN"/>
                    </w:rPr>
                  </w:pPr>
                  <w:r>
                    <w:rPr>
                      <w:rFonts w:eastAsia="Yu Mincho"/>
                      <w:sz w:val="18"/>
                      <w:szCs w:val="18"/>
                      <w:lang w:eastAsia="ja-JP"/>
                    </w:rPr>
                    <w:t>Spreadtrum: Not sure if it’s necessary. Agree with QC’s assessment.</w:t>
                  </w:r>
                </w:p>
                <w:p w14:paraId="461C01CC" w14:textId="77777777" w:rsidR="0031647F" w:rsidRDefault="0031647F" w:rsidP="0031647F">
                  <w:pPr>
                    <w:snapToGrid w:val="0"/>
                    <w:rPr>
                      <w:rFonts w:eastAsia="DengXian"/>
                      <w:sz w:val="18"/>
                      <w:szCs w:val="18"/>
                      <w:lang w:eastAsia="zh-CN"/>
                    </w:rPr>
                  </w:pPr>
                  <w:r>
                    <w:rPr>
                      <w:rFonts w:eastAsia="DengXian" w:hint="eastAsia"/>
                      <w:sz w:val="18"/>
                      <w:szCs w:val="18"/>
                      <w:lang w:eastAsia="zh-CN"/>
                    </w:rPr>
                    <w:t>CATT:  Agree with QC. It seems no ambiguity.</w:t>
                  </w:r>
                </w:p>
                <w:p w14:paraId="3B7DC9EC" w14:textId="77777777" w:rsidR="0031647F" w:rsidRDefault="0031647F" w:rsidP="0031647F">
                  <w:pPr>
                    <w:snapToGrid w:val="0"/>
                    <w:rPr>
                      <w:rFonts w:eastAsia="DengXian"/>
                      <w:sz w:val="18"/>
                      <w:szCs w:val="18"/>
                      <w:lang w:eastAsia="zh-CN"/>
                    </w:rPr>
                  </w:pPr>
                  <w:r>
                    <w:rPr>
                      <w:rFonts w:eastAsia="DengXian"/>
                      <w:sz w:val="18"/>
                      <w:szCs w:val="18"/>
                      <w:lang w:eastAsia="zh-CN"/>
                    </w:rPr>
                    <w:t>Huawei, HiSi: We don’t see any ambiguity</w:t>
                  </w:r>
                </w:p>
                <w:p w14:paraId="63B84244" w14:textId="77777777" w:rsidR="0031647F" w:rsidRDefault="0031647F" w:rsidP="0031647F">
                  <w:pPr>
                    <w:snapToGrid w:val="0"/>
                    <w:rPr>
                      <w:rFonts w:eastAsia="DengXian"/>
                      <w:sz w:val="18"/>
                      <w:szCs w:val="18"/>
                      <w:lang w:eastAsia="zh-CN"/>
                    </w:rPr>
                  </w:pPr>
                  <w:r>
                    <w:rPr>
                      <w:rFonts w:eastAsia="DengXian"/>
                      <w:sz w:val="18"/>
                      <w:szCs w:val="18"/>
                      <w:lang w:eastAsia="zh-CN"/>
                    </w:rPr>
                    <w:t>Ericsson: agree with QC</w:t>
                  </w:r>
                </w:p>
                <w:p w14:paraId="2ED31B3F" w14:textId="77777777" w:rsidR="0031647F" w:rsidRDefault="0031647F" w:rsidP="0031647F">
                  <w:pPr>
                    <w:snapToGrid w:val="0"/>
                    <w:rPr>
                      <w:rFonts w:eastAsia="DengXian"/>
                      <w:sz w:val="18"/>
                      <w:szCs w:val="18"/>
                      <w:lang w:eastAsia="zh-CN"/>
                    </w:rPr>
                  </w:pPr>
                  <w:r>
                    <w:rPr>
                      <w:rFonts w:eastAsia="DengXian"/>
                      <w:sz w:val="18"/>
                      <w:szCs w:val="18"/>
                      <w:lang w:eastAsia="zh-CN"/>
                    </w:rPr>
                    <w:t>Samsung: Not critical</w:t>
                  </w:r>
                </w:p>
                <w:p w14:paraId="73C912FB" w14:textId="77777777" w:rsidR="0031647F" w:rsidRDefault="0031647F" w:rsidP="0031647F">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45BCD7C1" w14:textId="77777777" w:rsidR="0031647F" w:rsidRDefault="0031647F" w:rsidP="0031647F">
            <w:pPr>
              <w:snapToGrid w:val="0"/>
              <w:jc w:val="both"/>
              <w:rPr>
                <w:rFonts w:eastAsia="DengXian"/>
                <w:color w:val="3333FF"/>
                <w:sz w:val="18"/>
                <w:szCs w:val="18"/>
                <w:lang w:eastAsia="zh-CN"/>
              </w:rPr>
            </w:pPr>
          </w:p>
          <w:p w14:paraId="78ADD9FB" w14:textId="77777777" w:rsidR="0031647F" w:rsidRDefault="0031647F" w:rsidP="0031647F">
            <w:pPr>
              <w:snapToGrid w:val="0"/>
              <w:jc w:val="both"/>
              <w:rPr>
                <w:rFonts w:eastAsia="DengXian"/>
                <w:color w:val="3333FF"/>
                <w:sz w:val="18"/>
                <w:szCs w:val="18"/>
                <w:lang w:eastAsia="zh-CN"/>
              </w:rPr>
            </w:pPr>
          </w:p>
          <w:p w14:paraId="40906E57" w14:textId="77777777" w:rsidR="0031647F" w:rsidRDefault="0031647F" w:rsidP="0031647F">
            <w:pPr>
              <w:snapToGrid w:val="0"/>
              <w:jc w:val="both"/>
              <w:rPr>
                <w:rFonts w:eastAsia="DengXian"/>
                <w:sz w:val="18"/>
                <w:szCs w:val="18"/>
                <w:lang w:eastAsia="zh-CN"/>
              </w:rPr>
            </w:pPr>
            <w:r>
              <w:rPr>
                <w:rFonts w:eastAsia="DengXian"/>
                <w:color w:val="3333FF"/>
                <w:sz w:val="18"/>
                <w:szCs w:val="18"/>
                <w:highlight w:val="yellow"/>
                <w:lang w:eastAsia="zh-CN"/>
              </w:rPr>
              <w:lastRenderedPageBreak/>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FE5D8B1" w14:textId="77777777" w:rsidR="0031647F" w:rsidRDefault="0031647F" w:rsidP="0031647F">
            <w:pPr>
              <w:snapToGrid w:val="0"/>
              <w:jc w:val="both"/>
              <w:rPr>
                <w:rFonts w:eastAsia="DengXian"/>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lastRenderedPageBreak/>
              <w:t>OPPO</w:t>
            </w:r>
          </w:p>
        </w:tc>
        <w:tc>
          <w:tcPr>
            <w:tcW w:w="1089" w:type="dxa"/>
          </w:tcPr>
          <w:p w14:paraId="1A234E7A" w14:textId="77777777" w:rsidR="0031647F" w:rsidRDefault="0031647F" w:rsidP="0031647F">
            <w:pPr>
              <w:snapToGrid w:val="0"/>
              <w:rPr>
                <w:sz w:val="20"/>
                <w:szCs w:val="20"/>
              </w:rPr>
            </w:pPr>
            <w:r>
              <w:rPr>
                <w:sz w:val="20"/>
                <w:szCs w:val="20"/>
              </w:rPr>
              <w:t>N</w:t>
            </w:r>
          </w:p>
        </w:tc>
        <w:tc>
          <w:tcPr>
            <w:tcW w:w="5130" w:type="dxa"/>
          </w:tcPr>
          <w:p w14:paraId="578668CC"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1E92E643" w14:textId="2EF1994A" w:rsidR="0031647F"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5F01259D" w14:textId="3E48BD4E" w:rsidR="00A16513" w:rsidRDefault="00A16513" w:rsidP="00A16513">
            <w:pPr>
              <w:snapToGrid w:val="0"/>
              <w:jc w:val="both"/>
              <w:rPr>
                <w:rFonts w:ascii="Times" w:eastAsia="DengXian" w:hAnsi="Times"/>
                <w:sz w:val="18"/>
                <w:lang w:eastAsia="zh-CN"/>
              </w:rPr>
            </w:pPr>
            <w:r>
              <w:rPr>
                <w:rFonts w:ascii="Times" w:eastAsia="DengXian"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0A95DC39" w14:textId="77777777" w:rsidR="00772586" w:rsidRDefault="00E37458" w:rsidP="0031647F">
            <w:pPr>
              <w:snapToGrid w:val="0"/>
              <w:jc w:val="both"/>
              <w:rPr>
                <w:rFonts w:eastAsia="PMingLiU"/>
                <w:sz w:val="18"/>
                <w:szCs w:val="18"/>
                <w:lang w:eastAsia="zh-TW"/>
              </w:rPr>
            </w:pPr>
            <w:r>
              <w:rPr>
                <w:rFonts w:eastAsia="PMingLiU"/>
                <w:sz w:val="18"/>
                <w:szCs w:val="18"/>
                <w:lang w:eastAsia="zh-TW"/>
              </w:rPr>
              <w:t>Samsung: Not needed</w:t>
            </w:r>
          </w:p>
          <w:p w14:paraId="6BB39AF9" w14:textId="77777777" w:rsidR="00E37458" w:rsidRDefault="00E37458" w:rsidP="0031647F">
            <w:pPr>
              <w:snapToGrid w:val="0"/>
              <w:jc w:val="both"/>
              <w:rPr>
                <w:rFonts w:eastAsia="PMingLiU"/>
                <w:sz w:val="18"/>
                <w:szCs w:val="18"/>
                <w:lang w:eastAsia="zh-TW"/>
              </w:rPr>
            </w:pPr>
          </w:p>
          <w:p w14:paraId="5248709A" w14:textId="15045A58" w:rsidR="008004D8" w:rsidRDefault="008004D8" w:rsidP="0031647F">
            <w:pPr>
              <w:snapToGrid w:val="0"/>
              <w:jc w:val="both"/>
              <w:rPr>
                <w:rFonts w:eastAsia="PMingLiU"/>
                <w:sz w:val="18"/>
                <w:szCs w:val="18"/>
                <w:lang w:eastAsia="zh-TW"/>
              </w:rPr>
            </w:pPr>
            <w:r>
              <w:rPr>
                <w:rFonts w:eastAsia="PMingLiU"/>
                <w:sz w:val="18"/>
                <w:szCs w:val="18"/>
                <w:lang w:eastAsia="zh-TW"/>
              </w:rPr>
              <w:t>Intel: Agree with FL</w:t>
            </w: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DengXian"/>
                <w:sz w:val="18"/>
                <w:szCs w:val="18"/>
                <w:lang w:eastAsia="zh-CN"/>
              </w:rPr>
            </w:pPr>
          </w:p>
          <w:p w14:paraId="43A99562"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DengXian"/>
                <w:color w:val="3333FF"/>
                <w:sz w:val="18"/>
                <w:szCs w:val="18"/>
                <w:lang w:eastAsia="zh-CN"/>
              </w:rPr>
            </w:pPr>
          </w:p>
          <w:p w14:paraId="0B4A83D1"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DengXian"/>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t xml:space="preserve">Nokia </w:t>
            </w:r>
          </w:p>
        </w:tc>
        <w:tc>
          <w:tcPr>
            <w:tcW w:w="1089" w:type="dxa"/>
          </w:tcPr>
          <w:p w14:paraId="784FFD23" w14:textId="77777777" w:rsidR="0031647F" w:rsidRDefault="0031647F" w:rsidP="0031647F">
            <w:pPr>
              <w:tabs>
                <w:tab w:val="left" w:pos="720"/>
              </w:tabs>
              <w:autoSpaceDE w:val="0"/>
              <w:autoSpaceDN w:val="0"/>
              <w:adjustRightInd w:val="0"/>
              <w:rPr>
                <w:sz w:val="20"/>
                <w:szCs w:val="20"/>
              </w:rPr>
            </w:pPr>
            <w:r>
              <w:rPr>
                <w:rFonts w:eastAsia="DengXian" w:hint="eastAsia"/>
                <w:sz w:val="18"/>
                <w:szCs w:val="18"/>
                <w:lang w:eastAsia="zh-CN"/>
              </w:rPr>
              <w:t>H</w:t>
            </w:r>
            <w:r>
              <w:rPr>
                <w:rFonts w:eastAsia="DengXian"/>
                <w:sz w:val="18"/>
                <w:szCs w:val="18"/>
                <w:lang w:eastAsia="zh-CN"/>
              </w:rPr>
              <w:t>?</w:t>
            </w:r>
          </w:p>
        </w:tc>
        <w:tc>
          <w:tcPr>
            <w:tcW w:w="5130" w:type="dxa"/>
          </w:tcPr>
          <w:p w14:paraId="2FAF3242"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6F27E245"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Fine to discuss</w:t>
            </w:r>
          </w:p>
          <w:p w14:paraId="6820582A"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BE34110" w14:textId="77777777" w:rsidR="0031647F" w:rsidRDefault="0031647F" w:rsidP="0031647F">
            <w:pPr>
              <w:jc w:val="both"/>
              <w:rPr>
                <w:rFonts w:eastAsia="DengXian"/>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OK to discuss.</w:t>
            </w:r>
          </w:p>
          <w:p w14:paraId="6F4D5198" w14:textId="7BF17CFF" w:rsidR="00A16513" w:rsidRDefault="00A16513" w:rsidP="0031647F">
            <w:pPr>
              <w:snapToGrid w:val="0"/>
              <w:jc w:val="both"/>
              <w:rPr>
                <w:rFonts w:eastAsia="DengXian"/>
                <w:sz w:val="18"/>
                <w:szCs w:val="18"/>
                <w:lang w:eastAsia="zh-CN"/>
              </w:rPr>
            </w:pPr>
            <w:r>
              <w:rPr>
                <w:rFonts w:eastAsia="DengXian"/>
                <w:sz w:val="18"/>
                <w:szCs w:val="18"/>
                <w:lang w:eastAsia="zh-CN"/>
              </w:rPr>
              <w:t>Huawei, HiSilicon: OK to discuss.</w:t>
            </w:r>
          </w:p>
          <w:p w14:paraId="7A554010" w14:textId="3387A8B7" w:rsidR="00E37458" w:rsidRDefault="00E37458" w:rsidP="0031647F">
            <w:pPr>
              <w:snapToGrid w:val="0"/>
              <w:jc w:val="both"/>
              <w:rPr>
                <w:rFonts w:eastAsia="DengXian"/>
                <w:sz w:val="18"/>
                <w:szCs w:val="18"/>
                <w:lang w:eastAsia="zh-CN"/>
              </w:rPr>
            </w:pPr>
            <w:r>
              <w:rPr>
                <w:rFonts w:eastAsia="DengXian"/>
                <w:sz w:val="18"/>
                <w:szCs w:val="18"/>
                <w:lang w:eastAsia="zh-CN"/>
              </w:rPr>
              <w:t>Samsung: OK to discuss</w:t>
            </w:r>
          </w:p>
          <w:p w14:paraId="1843DBAE" w14:textId="5B03A0E2" w:rsidR="00A16513" w:rsidRDefault="008004D8" w:rsidP="0031647F">
            <w:pPr>
              <w:snapToGrid w:val="0"/>
              <w:jc w:val="both"/>
              <w:rPr>
                <w:rFonts w:eastAsia="DengXian"/>
                <w:sz w:val="18"/>
                <w:szCs w:val="18"/>
                <w:lang w:eastAsia="zh-CN"/>
              </w:rPr>
            </w:pPr>
            <w:r>
              <w:rPr>
                <w:rFonts w:eastAsia="DengXian"/>
                <w:sz w:val="18"/>
                <w:szCs w:val="18"/>
                <w:lang w:eastAsia="zh-CN"/>
              </w:rPr>
              <w:t>Intel: OK to discuss</w:t>
            </w: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t>3-4</w:t>
            </w:r>
          </w:p>
        </w:tc>
        <w:tc>
          <w:tcPr>
            <w:tcW w:w="4911" w:type="dxa"/>
          </w:tcPr>
          <w:p w14:paraId="5AA7F039" w14:textId="77777777" w:rsidR="0031647F" w:rsidRDefault="0031647F" w:rsidP="0031647F">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DengXian"/>
                <w:sz w:val="18"/>
                <w:szCs w:val="18"/>
                <w:lang w:eastAsia="zh-CN"/>
              </w:rPr>
            </w:pPr>
          </w:p>
          <w:p w14:paraId="0B4FE7F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DengXian"/>
                <w:sz w:val="18"/>
                <w:szCs w:val="18"/>
                <w:lang w:eastAsia="zh-CN"/>
              </w:rPr>
            </w:pPr>
          </w:p>
          <w:p w14:paraId="2AD4283E"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818A2A0" w14:textId="77777777" w:rsidR="0031647F" w:rsidRDefault="0031647F" w:rsidP="0031647F">
            <w:pPr>
              <w:snapToGrid w:val="0"/>
              <w:jc w:val="both"/>
              <w:rPr>
                <w:rFonts w:eastAsia="DengXian"/>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7315C51B" w14:textId="77777777" w:rsidR="0031647F" w:rsidRDefault="0031647F" w:rsidP="0031647F">
            <w:pPr>
              <w:snapToGrid w:val="0"/>
              <w:rPr>
                <w:sz w:val="20"/>
                <w:szCs w:val="20"/>
              </w:rPr>
            </w:pPr>
            <w:r>
              <w:rPr>
                <w:sz w:val="20"/>
                <w:szCs w:val="20"/>
              </w:rPr>
              <w:t>H</w:t>
            </w:r>
          </w:p>
        </w:tc>
        <w:tc>
          <w:tcPr>
            <w:tcW w:w="5130" w:type="dxa"/>
          </w:tcPr>
          <w:p w14:paraId="2537870F"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DengXian"/>
                <w:sz w:val="18"/>
                <w:szCs w:val="18"/>
                <w:lang w:eastAsia="zh-CN"/>
              </w:rPr>
            </w:pPr>
            <w:r>
              <w:rPr>
                <w:rFonts w:eastAsia="Yu Mincho"/>
                <w:sz w:val="18"/>
                <w:szCs w:val="18"/>
                <w:lang w:eastAsia="ja-JP"/>
              </w:rPr>
              <w:t>Ericsson: OK to discuss</w:t>
            </w:r>
          </w:p>
          <w:p w14:paraId="3BD44B05" w14:textId="77777777" w:rsidR="0031647F" w:rsidRDefault="00A16513" w:rsidP="00E37458">
            <w:pPr>
              <w:snapToGrid w:val="0"/>
              <w:jc w:val="both"/>
              <w:rPr>
                <w:rFonts w:eastAsia="DengXian"/>
                <w:sz w:val="18"/>
                <w:szCs w:val="18"/>
                <w:lang w:eastAsia="zh-CN"/>
              </w:rPr>
            </w:pPr>
            <w:r>
              <w:rPr>
                <w:rFonts w:eastAsia="DengXian"/>
                <w:sz w:val="18"/>
                <w:szCs w:val="18"/>
                <w:lang w:eastAsia="zh-CN"/>
              </w:rPr>
              <w:t>Huawei, HiSilicon: OK to discuss.</w:t>
            </w:r>
          </w:p>
          <w:p w14:paraId="204CBD3B" w14:textId="77777777" w:rsidR="00E37458" w:rsidRDefault="00E37458" w:rsidP="00E37458">
            <w:pPr>
              <w:snapToGrid w:val="0"/>
              <w:jc w:val="both"/>
              <w:rPr>
                <w:rFonts w:eastAsia="DengXian"/>
                <w:sz w:val="18"/>
                <w:szCs w:val="18"/>
                <w:lang w:eastAsia="zh-CN"/>
              </w:rPr>
            </w:pPr>
            <w:r>
              <w:rPr>
                <w:rFonts w:eastAsia="DengXian"/>
                <w:sz w:val="18"/>
                <w:szCs w:val="18"/>
                <w:lang w:eastAsia="zh-CN"/>
              </w:rPr>
              <w:t>Samsung: OK to discuss</w:t>
            </w:r>
          </w:p>
          <w:p w14:paraId="54679FEF" w14:textId="4800A1B0" w:rsidR="00225BCD" w:rsidRDefault="00225BCD" w:rsidP="00E37458">
            <w:pPr>
              <w:snapToGrid w:val="0"/>
              <w:jc w:val="both"/>
              <w:rPr>
                <w:rFonts w:eastAsia="PMingLiU"/>
                <w:sz w:val="18"/>
                <w:szCs w:val="18"/>
                <w:lang w:eastAsia="zh-TW"/>
              </w:rPr>
            </w:pPr>
            <w:r>
              <w:rPr>
                <w:rFonts w:eastAsia="DengXian"/>
                <w:sz w:val="18"/>
                <w:szCs w:val="18"/>
                <w:lang w:eastAsia="zh-CN"/>
              </w:rPr>
              <w:t>Intel: OK to discuss</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DengXian"/>
                <w:sz w:val="18"/>
                <w:szCs w:val="18"/>
                <w:lang w:eastAsia="zh-CN"/>
              </w:rPr>
            </w:pPr>
          </w:p>
          <w:p w14:paraId="33374438" w14:textId="77777777" w:rsidR="0031647F" w:rsidRDefault="0031647F" w:rsidP="0031647F">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57F10E3F" w14:textId="77777777" w:rsidR="0031647F" w:rsidRDefault="0031647F" w:rsidP="0031647F">
            <w:pPr>
              <w:pStyle w:val="ListParagraph"/>
              <w:numPr>
                <w:ilvl w:val="0"/>
                <w:numId w:val="37"/>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lastRenderedPageBreak/>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DengXian"/>
                <w:color w:val="3333FF"/>
                <w:sz w:val="18"/>
                <w:szCs w:val="18"/>
                <w:lang w:eastAsia="zh-CN"/>
              </w:rPr>
            </w:pPr>
          </w:p>
          <w:p w14:paraId="45BA24AB"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DengXian"/>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lastRenderedPageBreak/>
              <w:t>Huawei</w:t>
            </w:r>
          </w:p>
        </w:tc>
        <w:tc>
          <w:tcPr>
            <w:tcW w:w="1089" w:type="dxa"/>
          </w:tcPr>
          <w:p w14:paraId="38F35EB9"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6B85ABB5" w14:textId="77777777" w:rsidR="0031647F" w:rsidRDefault="0031647F" w:rsidP="0031647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02192A0E"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A6F12C3"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 with FL</w:t>
            </w:r>
          </w:p>
          <w:p w14:paraId="322F74BF"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0065AA34" w14:textId="77777777" w:rsidR="00EB6977" w:rsidRDefault="00EB6977" w:rsidP="007D070D">
            <w:pPr>
              <w:jc w:val="both"/>
              <w:rPr>
                <w:rFonts w:eastAsia="DengXian"/>
                <w:sz w:val="18"/>
                <w:szCs w:val="18"/>
                <w:lang w:eastAsia="zh-CN"/>
              </w:rPr>
            </w:pPr>
          </w:p>
          <w:p w14:paraId="02DF6420" w14:textId="2204ECA9" w:rsidR="00181136" w:rsidRDefault="00181136" w:rsidP="007D070D">
            <w:pPr>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w:t>
            </w:r>
            <w:r w:rsidR="00EB6977">
              <w:rPr>
                <w:rFonts w:eastAsia="DengXian"/>
                <w:sz w:val="18"/>
                <w:szCs w:val="18"/>
                <w:lang w:eastAsia="zh-CN"/>
              </w:rPr>
              <w:t>, HiSilicon</w:t>
            </w:r>
            <w:r>
              <w:rPr>
                <w:rFonts w:eastAsia="DengXian"/>
                <w:sz w:val="18"/>
                <w:szCs w:val="18"/>
                <w:lang w:eastAsia="zh-CN"/>
              </w:rPr>
              <w:t xml:space="preserve">: The conclusion clarified UE’s expectation/behavior for the case when </w:t>
            </w:r>
            <w:r w:rsidRPr="0094247A">
              <w:rPr>
                <w:rFonts w:eastAsia="DengXian"/>
                <w:sz w:val="18"/>
                <w:szCs w:val="18"/>
                <w:lang w:eastAsia="zh-CN"/>
              </w:rPr>
              <w:t>cross-carrier scheduling is enabled and a CC different from the scheduling CC is indicated by ‘carrier indicator’ in the DCI for TCI indication.</w:t>
            </w:r>
            <w:r>
              <w:rPr>
                <w:rFonts w:eastAsia="DengXian"/>
                <w:sz w:val="18"/>
                <w:szCs w:val="18"/>
                <w:lang w:eastAsia="zh-CN"/>
              </w:rPr>
              <w:t xml:space="preserve"> We think this issue should be captured in the spec.</w:t>
            </w:r>
          </w:p>
          <w:p w14:paraId="31F7C784" w14:textId="09ADEEAB" w:rsidR="00E37458" w:rsidRDefault="00E37458" w:rsidP="007D070D">
            <w:pPr>
              <w:jc w:val="both"/>
              <w:rPr>
                <w:rFonts w:eastAsia="DengXian"/>
                <w:sz w:val="18"/>
                <w:szCs w:val="18"/>
                <w:lang w:eastAsia="zh-CN"/>
              </w:rPr>
            </w:pPr>
          </w:p>
          <w:p w14:paraId="6731D1E7" w14:textId="77777777" w:rsidR="00E37458" w:rsidRDefault="00E37458" w:rsidP="00E37458">
            <w:pPr>
              <w:jc w:val="both"/>
              <w:rPr>
                <w:rFonts w:eastAsia="DengXian"/>
                <w:sz w:val="18"/>
                <w:szCs w:val="18"/>
                <w:lang w:eastAsia="zh-CN"/>
              </w:rPr>
            </w:pPr>
            <w:r>
              <w:rPr>
                <w:rFonts w:eastAsia="DengXian"/>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DengXian"/>
                <w:sz w:val="18"/>
                <w:szCs w:val="18"/>
                <w:lang w:eastAsia="zh-CN"/>
              </w:rPr>
            </w:pPr>
          </w:p>
          <w:p w14:paraId="29C2A0A5" w14:textId="69E34C33" w:rsidR="007D070D" w:rsidRDefault="0068423E" w:rsidP="0031647F">
            <w:pPr>
              <w:jc w:val="both"/>
              <w:rPr>
                <w:rFonts w:eastAsia="DengXian"/>
                <w:sz w:val="18"/>
                <w:szCs w:val="18"/>
                <w:lang w:eastAsia="zh-CN"/>
              </w:rPr>
            </w:pPr>
            <w:r>
              <w:rPr>
                <w:rFonts w:eastAsia="DengXian"/>
                <w:sz w:val="18"/>
                <w:szCs w:val="18"/>
                <w:lang w:eastAsia="zh-CN"/>
              </w:rPr>
              <w:t>Intel: Ok to discuss</w:t>
            </w:r>
          </w:p>
          <w:p w14:paraId="1A8D0811" w14:textId="77777777" w:rsidR="0031647F" w:rsidRDefault="0031647F" w:rsidP="0031647F">
            <w:pPr>
              <w:jc w:val="both"/>
              <w:rPr>
                <w:rFonts w:eastAsia="DengXian"/>
                <w:sz w:val="18"/>
                <w:szCs w:val="18"/>
                <w:lang w:eastAsia="zh-CN"/>
              </w:rPr>
            </w:pPr>
          </w:p>
          <w:p w14:paraId="2F7B3B5C" w14:textId="77777777" w:rsidR="0031647F" w:rsidRDefault="0031647F" w:rsidP="0031647F">
            <w:pPr>
              <w:snapToGrid w:val="0"/>
              <w:jc w:val="both"/>
              <w:rPr>
                <w:rFonts w:eastAsia="PMingLiU"/>
                <w:sz w:val="18"/>
                <w:szCs w:val="18"/>
                <w:lang w:eastAsia="zh-TW"/>
              </w:rPr>
            </w:pP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DengXian"/>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DengXian"/>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t>4-1</w:t>
            </w:r>
          </w:p>
        </w:tc>
        <w:tc>
          <w:tcPr>
            <w:tcW w:w="4911" w:type="dxa"/>
          </w:tcPr>
          <w:p w14:paraId="430F882C" w14:textId="77777777" w:rsidR="0031647F" w:rsidRDefault="0031647F" w:rsidP="0031647F">
            <w:pPr>
              <w:snapToGrid w:val="0"/>
              <w:jc w:val="both"/>
              <w:rPr>
                <w:rFonts w:eastAsia="DengXian"/>
                <w:sz w:val="18"/>
                <w:szCs w:val="18"/>
                <w:lang w:eastAsia="zh-CN"/>
              </w:rPr>
            </w:pPr>
            <w:r>
              <w:rPr>
                <w:rFonts w:eastAsia="DengXian"/>
                <w:sz w:val="18"/>
                <w:szCs w:val="18"/>
                <w:lang w:eastAsia="zh-CN"/>
              </w:rPr>
              <w:t>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DengXian"/>
                <w:sz w:val="18"/>
                <w:szCs w:val="18"/>
                <w:lang w:eastAsia="zh-CN"/>
              </w:rPr>
            </w:pPr>
          </w:p>
          <w:p w14:paraId="6B2EDEBA" w14:textId="77777777" w:rsidR="0031647F" w:rsidRDefault="0031647F" w:rsidP="0031647F">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DengXian"/>
                <w:color w:val="3333FF"/>
                <w:sz w:val="18"/>
                <w:szCs w:val="18"/>
                <w:lang w:eastAsia="zh-CN"/>
              </w:rPr>
            </w:pPr>
          </w:p>
          <w:p w14:paraId="6AFE4F0F" w14:textId="77777777" w:rsidR="0031647F" w:rsidRDefault="0031647F" w:rsidP="0031647F">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DengXian"/>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t>Nokia</w:t>
            </w:r>
          </w:p>
        </w:tc>
        <w:tc>
          <w:tcPr>
            <w:tcW w:w="1089" w:type="dxa"/>
          </w:tcPr>
          <w:p w14:paraId="365BECE6" w14:textId="77777777" w:rsidR="0031647F" w:rsidRDefault="0031647F" w:rsidP="0031647F">
            <w:pPr>
              <w:snapToGrid w:val="0"/>
              <w:jc w:val="both"/>
              <w:rPr>
                <w:rFonts w:eastAsia="DengXian"/>
                <w:sz w:val="20"/>
                <w:szCs w:val="20"/>
                <w:lang w:eastAsia="zh-CN"/>
              </w:rPr>
            </w:pPr>
            <w:r>
              <w:rPr>
                <w:rFonts w:eastAsia="DengXian"/>
                <w:sz w:val="20"/>
                <w:szCs w:val="20"/>
                <w:lang w:eastAsia="zh-CN"/>
              </w:rPr>
              <w:t>N</w:t>
            </w:r>
          </w:p>
        </w:tc>
        <w:tc>
          <w:tcPr>
            <w:tcW w:w="5130" w:type="dxa"/>
          </w:tcPr>
          <w:p w14:paraId="7F9C06CC" w14:textId="77777777" w:rsidR="0031647F" w:rsidRDefault="0031647F" w:rsidP="0031647F">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1FBDB8BF" w14:textId="77777777" w:rsidR="0031647F" w:rsidRDefault="0031647F" w:rsidP="0031647F">
            <w:pPr>
              <w:snapToGrid w:val="0"/>
              <w:jc w:val="both"/>
              <w:rPr>
                <w:rFonts w:eastAsia="DengXian"/>
                <w:sz w:val="18"/>
                <w:szCs w:val="18"/>
                <w:lang w:eastAsia="zh-CN"/>
              </w:rPr>
            </w:pPr>
            <w:r>
              <w:rPr>
                <w:rFonts w:eastAsia="DengXian"/>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r>
              <w:rPr>
                <w:rFonts w:eastAsia="Yu Mincho"/>
                <w:sz w:val="18"/>
                <w:szCs w:val="18"/>
                <w:lang w:eastAsia="ja-JP"/>
              </w:rPr>
              <w:t xml:space="preserve">Spreadtrum: </w:t>
            </w:r>
            <w:r>
              <w:rPr>
                <w:rFonts w:eastAsia="DengXian"/>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 Agree with FL.</w:t>
            </w:r>
          </w:p>
          <w:p w14:paraId="1FC33859" w14:textId="48D47A97" w:rsidR="007D070D" w:rsidRDefault="00EB6977" w:rsidP="0031647F">
            <w:pPr>
              <w:jc w:val="both"/>
              <w:rPr>
                <w:rFonts w:eastAsia="DengXian"/>
                <w:sz w:val="18"/>
                <w:szCs w:val="18"/>
                <w:lang w:eastAsia="zh-CN"/>
              </w:rPr>
            </w:pPr>
            <w:r>
              <w:rPr>
                <w:rFonts w:eastAsia="DengXian"/>
                <w:sz w:val="18"/>
                <w:szCs w:val="18"/>
                <w:lang w:eastAsia="zh-CN"/>
              </w:rPr>
              <w:t>Huawei: Agree with FL.</w:t>
            </w:r>
          </w:p>
          <w:p w14:paraId="4D3DA3A6" w14:textId="77777777" w:rsidR="00E37458" w:rsidRPr="00706324" w:rsidRDefault="00E37458" w:rsidP="00E37458">
            <w:pPr>
              <w:jc w:val="both"/>
              <w:rPr>
                <w:rFonts w:eastAsia="DengXian"/>
                <w:sz w:val="18"/>
                <w:szCs w:val="18"/>
                <w:lang w:eastAsia="zh-CN"/>
              </w:rPr>
            </w:pPr>
            <w:r>
              <w:rPr>
                <w:rFonts w:eastAsia="DengXian"/>
                <w:sz w:val="18"/>
                <w:szCs w:val="18"/>
                <w:lang w:eastAsia="zh-CN"/>
              </w:rPr>
              <w:t>Samsung: Agree with FL</w:t>
            </w:r>
          </w:p>
          <w:p w14:paraId="1A6FC74D" w14:textId="021162E4" w:rsidR="00E37458" w:rsidRDefault="0068423E" w:rsidP="0031647F">
            <w:pPr>
              <w:jc w:val="both"/>
              <w:rPr>
                <w:rFonts w:eastAsia="DengXian"/>
                <w:sz w:val="18"/>
                <w:szCs w:val="18"/>
                <w:lang w:eastAsia="zh-CN"/>
              </w:rPr>
            </w:pPr>
            <w:r>
              <w:rPr>
                <w:rFonts w:eastAsia="DengXian"/>
                <w:sz w:val="18"/>
                <w:szCs w:val="18"/>
                <w:lang w:eastAsia="zh-CN"/>
              </w:rPr>
              <w:t>Intel: Agree with FL</w:t>
            </w:r>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DengXian"/>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DengXian"/>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DengXian"/>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DengXian"/>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DengXian"/>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DengXian"/>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6DCB1CD" w14:textId="77777777" w:rsidR="009D2941" w:rsidRDefault="009D2941">
      <w:pPr>
        <w:snapToGrid w:val="0"/>
        <w:spacing w:after="60" w:line="288" w:lineRule="auto"/>
        <w:jc w:val="both"/>
        <w:rPr>
          <w:sz w:val="20"/>
        </w:rPr>
      </w:pPr>
    </w:p>
    <w:p w14:paraId="4B9DE408" w14:textId="77777777" w:rsidR="009D2941" w:rsidRDefault="009D2941">
      <w:pPr>
        <w:snapToGrid w:val="0"/>
        <w:spacing w:after="60" w:line="288" w:lineRule="auto"/>
        <w:jc w:val="both"/>
        <w:rPr>
          <w:sz w:val="20"/>
        </w:rPr>
      </w:pPr>
    </w:p>
    <w:p w14:paraId="0341E997" w14:textId="77777777" w:rsidR="009D2941" w:rsidRDefault="00AD5329">
      <w:pPr>
        <w:pStyle w:val="Heading1"/>
        <w:numPr>
          <w:ilvl w:val="0"/>
          <w:numId w:val="0"/>
        </w:numPr>
        <w:spacing w:before="0" w:after="60"/>
        <w:ind w:left="799" w:hanging="799"/>
        <w:jc w:val="both"/>
        <w:rPr>
          <w:sz w:val="28"/>
          <w:lang w:val="en-US"/>
        </w:rPr>
      </w:pPr>
      <w:r>
        <w:rPr>
          <w:sz w:val="28"/>
          <w:lang w:val="en-US"/>
        </w:rPr>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68423E">
            <w:pPr>
              <w:snapToGrid w:val="0"/>
              <w:rPr>
                <w:rFonts w:ascii="Arial" w:hAnsi="Arial" w:cs="Arial"/>
                <w:color w:val="000000"/>
                <w:sz w:val="16"/>
                <w:szCs w:val="16"/>
              </w:rPr>
            </w:pPr>
            <w:hyperlink r:id="rId12"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68423E">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68423E">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68423E">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68423E">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lastRenderedPageBreak/>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68423E">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68423E">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68423E">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68423E">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68423E">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68423E">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68423E">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68423E">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68423E">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68423E">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68423E">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68423E">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68423E">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68423E">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68423E">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68423E">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68423E">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68423E">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68423E">
            <w:pPr>
              <w:snapToGrid w:val="0"/>
              <w:rPr>
                <w:rFonts w:ascii="Arial" w:hAnsi="Arial" w:cs="Arial"/>
                <w:b/>
                <w:bCs/>
                <w:color w:val="0000FF"/>
                <w:sz w:val="16"/>
                <w:szCs w:val="16"/>
                <w:u w:val="single"/>
              </w:rPr>
            </w:pPr>
            <w:hyperlink r:id="rId35"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68423E">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68423E">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68423E">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68423E">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68423E">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68423E">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68423E">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68423E">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r>
              <w:rPr>
                <w:rFonts w:ascii="Arial" w:hAnsi="Arial" w:cs="Arial"/>
                <w:sz w:val="16"/>
                <w:szCs w:val="16"/>
              </w:rPr>
              <w:t>ASUSTeK</w:t>
            </w:r>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68423E">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68423E">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68423E">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68423E">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68423E">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68423E">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7373" w14:textId="77777777" w:rsidR="00B243E3" w:rsidRDefault="00B243E3" w:rsidP="007D2324">
      <w:r>
        <w:separator/>
      </w:r>
    </w:p>
  </w:endnote>
  <w:endnote w:type="continuationSeparator" w:id="0">
    <w:p w14:paraId="2D734D03" w14:textId="77777777" w:rsidR="00B243E3" w:rsidRDefault="00B243E3"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E2B6" w14:textId="77777777" w:rsidR="00B243E3" w:rsidRDefault="00B243E3" w:rsidP="007D2324">
      <w:r>
        <w:separator/>
      </w:r>
    </w:p>
  </w:footnote>
  <w:footnote w:type="continuationSeparator" w:id="0">
    <w:p w14:paraId="224BDC24" w14:textId="77777777" w:rsidR="00B243E3" w:rsidRDefault="00B243E3"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0" Type="http://schemas.openxmlformats.org/officeDocument/2006/relationships/hyperlink" Target="https://www.3gpp.org/ftp/TSG_RAN/WG1_RL1/TSGR1_110b-e/Docs/R1-2208754.zip" TargetMode="External"/><Relationship Id="rId29" Type="http://schemas.openxmlformats.org/officeDocument/2006/relationships/hyperlink" Target="https://www.3gpp.org/ftp/TSG_RAN/WG1_RL1/TSGR1_110b-e/Docs/R1-2208918.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3DE4E8-DA68-474E-A931-1D1782308B4F}">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7405</Words>
  <Characters>42215</Characters>
  <Application>Microsoft Office Word</Application>
  <DocSecurity>0</DocSecurity>
  <Lines>351</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34</cp:revision>
  <dcterms:created xsi:type="dcterms:W3CDTF">2022-10-10T15:39:00Z</dcterms:created>
  <dcterms:modified xsi:type="dcterms:W3CDTF">2022-10-10T23:33:00Z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