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0D278" w14:textId="740E044E" w:rsidR="009A093E" w:rsidRDefault="009A093E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</w:t>
      </w:r>
      <w:r w:rsidR="008212BC">
        <w:rPr>
          <w:rFonts w:ascii="Arial" w:hAnsi="Arial" w:cs="Arial"/>
          <w:b/>
          <w:bCs/>
          <w:szCs w:val="20"/>
          <w:lang w:val="en-GB"/>
        </w:rPr>
        <w:t>10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736B6F">
        <w:rPr>
          <w:rFonts w:ascii="Arial" w:hAnsi="Arial" w:cs="Arial"/>
          <w:b/>
          <w:bCs/>
          <w:szCs w:val="20"/>
          <w:lang w:val="en-GB"/>
        </w:rPr>
        <w:t xml:space="preserve">      </w:t>
      </w:r>
      <w:r w:rsidR="00505FB6">
        <w:rPr>
          <w:rFonts w:ascii="Arial" w:hAnsi="Arial" w:cs="Arial"/>
          <w:b/>
          <w:bCs/>
          <w:szCs w:val="20"/>
          <w:lang w:val="en-GB"/>
        </w:rPr>
        <w:t xml:space="preserve">    </w:t>
      </w:r>
      <w:r w:rsidR="000C50DB">
        <w:rPr>
          <w:rFonts w:ascii="Arial" w:hAnsi="Arial" w:cs="Arial"/>
          <w:b/>
          <w:bCs/>
          <w:szCs w:val="20"/>
          <w:lang w:val="en-GB"/>
        </w:rPr>
        <w:t xml:space="preserve">                </w:t>
      </w:r>
      <w:r w:rsidR="009C0406">
        <w:rPr>
          <w:rFonts w:ascii="Arial" w:hAnsi="Arial" w:cs="Arial"/>
          <w:b/>
          <w:bCs/>
          <w:szCs w:val="20"/>
          <w:lang w:val="en-GB"/>
        </w:rPr>
        <w:t xml:space="preserve">  </w:t>
      </w:r>
      <w:bookmarkStart w:id="0" w:name="_GoBack"/>
      <w:bookmarkEnd w:id="0"/>
      <w:r w:rsidRPr="00BF385E">
        <w:rPr>
          <w:rFonts w:ascii="Arial" w:hAnsi="Arial" w:cs="Arial"/>
          <w:b/>
          <w:bCs/>
          <w:szCs w:val="20"/>
          <w:lang w:val="en-GB"/>
        </w:rPr>
        <w:t>R1-</w:t>
      </w:r>
      <w:r>
        <w:rPr>
          <w:rFonts w:ascii="Arial" w:hAnsi="Arial" w:cs="Arial"/>
          <w:b/>
          <w:bCs/>
          <w:szCs w:val="20"/>
          <w:lang w:val="en-GB"/>
        </w:rPr>
        <w:t>2</w:t>
      </w:r>
      <w:r w:rsidR="00D83E4B">
        <w:rPr>
          <w:rFonts w:ascii="Arial" w:hAnsi="Arial" w:cs="Arial"/>
          <w:b/>
          <w:bCs/>
          <w:szCs w:val="20"/>
          <w:lang w:val="en-GB"/>
        </w:rPr>
        <w:t>20</w:t>
      </w:r>
      <w:r w:rsidR="009C0406">
        <w:rPr>
          <w:rFonts w:ascii="Arial" w:hAnsi="Arial" w:cs="Arial"/>
          <w:b/>
          <w:bCs/>
          <w:szCs w:val="20"/>
          <w:lang w:val="en-GB" w:eastAsia="zh-CN"/>
        </w:rPr>
        <w:t>6711</w:t>
      </w:r>
    </w:p>
    <w:p w14:paraId="3AD748CB" w14:textId="4AA7632A" w:rsidR="009A093E" w:rsidRPr="00C55A61" w:rsidRDefault="000C50DB" w:rsidP="009A093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E942F7">
        <w:rPr>
          <w:rFonts w:ascii="Arial" w:eastAsia="MS Mincho" w:hAnsi="Arial" w:cs="Arial"/>
          <w:b/>
          <w:bCs/>
          <w:lang w:eastAsia="ja-JP"/>
        </w:rPr>
        <w:t>Toulouse</w:t>
      </w:r>
      <w:r>
        <w:rPr>
          <w:rFonts w:ascii="Arial" w:eastAsia="MS Mincho" w:hAnsi="Arial" w:cs="Arial"/>
          <w:b/>
          <w:bCs/>
          <w:lang w:eastAsia="ja-JP"/>
        </w:rPr>
        <w:t>,</w:t>
      </w:r>
      <w:r w:rsidRPr="008212BC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8212BC" w:rsidRPr="008212BC">
        <w:rPr>
          <w:rFonts w:ascii="Arial" w:hAnsi="Arial" w:cs="Arial"/>
          <w:b/>
          <w:bCs/>
          <w:szCs w:val="20"/>
          <w:lang w:val="en-GB"/>
        </w:rPr>
        <w:t>France, August 22nd – 26th</w:t>
      </w:r>
      <w:r w:rsidR="009A093E" w:rsidRPr="009A093E">
        <w:rPr>
          <w:rFonts w:ascii="Arial" w:hAnsi="Arial" w:cs="Arial"/>
          <w:b/>
          <w:bCs/>
          <w:szCs w:val="20"/>
          <w:lang w:val="en-GB"/>
        </w:rPr>
        <w:t>,</w:t>
      </w:r>
      <w:r w:rsidR="009A093E" w:rsidRPr="00C55A61">
        <w:rPr>
          <w:rFonts w:ascii="Arial" w:hAnsi="Arial" w:cs="Arial"/>
          <w:b/>
          <w:bCs/>
          <w:szCs w:val="20"/>
          <w:lang w:val="en-GB"/>
        </w:rPr>
        <w:t xml:space="preserve"> 202</w:t>
      </w:r>
      <w:r w:rsidR="009A093E">
        <w:rPr>
          <w:rFonts w:ascii="Arial" w:hAnsi="Arial" w:cs="Arial"/>
          <w:b/>
          <w:bCs/>
          <w:szCs w:val="20"/>
          <w:lang w:val="en-GB"/>
        </w:rPr>
        <w:t>2</w:t>
      </w:r>
    </w:p>
    <w:p w14:paraId="70106FAE" w14:textId="77777777" w:rsidR="009A093E" w:rsidRP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sz w:val="20"/>
          <w:szCs w:val="20"/>
          <w:lang w:val="en-GB"/>
        </w:rPr>
      </w:pPr>
    </w:p>
    <w:p w14:paraId="4199618B" w14:textId="494BB74E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A780B" w:rsidRPr="002A780B">
        <w:rPr>
          <w:rFonts w:ascii="Arial" w:hAnsi="Arial" w:cs="Arial"/>
          <w:sz w:val="20"/>
          <w:szCs w:val="20"/>
          <w:lang w:val="en-GB"/>
        </w:rPr>
        <w:t>[</w:t>
      </w:r>
      <w:r w:rsidRPr="009A093E">
        <w:rPr>
          <w:rFonts w:ascii="Arial" w:hAnsi="Arial" w:cs="Arial"/>
          <w:sz w:val="20"/>
          <w:szCs w:val="20"/>
          <w:lang w:val="en-GB"/>
        </w:rPr>
        <w:t>Draft</w:t>
      </w:r>
      <w:r w:rsidR="002A780B">
        <w:rPr>
          <w:rFonts w:ascii="Arial" w:hAnsi="Arial" w:cs="Arial"/>
          <w:sz w:val="20"/>
          <w:szCs w:val="20"/>
          <w:lang w:val="en-GB"/>
        </w:rPr>
        <w:t>]</w:t>
      </w:r>
      <w:r w:rsidRPr="009A093E">
        <w:rPr>
          <w:rFonts w:ascii="Arial" w:hAnsi="Arial" w:cs="Arial"/>
          <w:sz w:val="20"/>
          <w:szCs w:val="20"/>
          <w:lang w:val="en-GB"/>
        </w:rPr>
        <w:t xml:space="preserve"> </w:t>
      </w:r>
      <w:r w:rsidR="00817E42">
        <w:rPr>
          <w:rFonts w:ascii="Arial" w:hAnsi="Arial" w:cs="Arial"/>
          <w:sz w:val="20"/>
          <w:szCs w:val="20"/>
          <w:lang w:val="en-GB"/>
        </w:rPr>
        <w:t>R</w:t>
      </w:r>
      <w:r w:rsidRPr="009A093E">
        <w:rPr>
          <w:rFonts w:ascii="Arial" w:hAnsi="Arial" w:cs="Arial"/>
          <w:sz w:val="20"/>
          <w:szCs w:val="20"/>
          <w:lang w:val="en-GB"/>
        </w:rPr>
        <w:t>eply LS on</w:t>
      </w:r>
      <w:r w:rsidR="000C50DB" w:rsidRPr="000C50DB">
        <w:rPr>
          <w:rFonts w:ascii="Arial" w:hAnsi="Arial" w:cs="Arial"/>
          <w:bCs/>
        </w:rPr>
        <w:t xml:space="preserve"> </w:t>
      </w:r>
      <w:r w:rsidR="000C50DB" w:rsidRPr="00740AA7">
        <w:rPr>
          <w:rFonts w:ascii="Arial" w:hAnsi="Arial" w:cs="Arial"/>
          <w:bCs/>
        </w:rPr>
        <w:t xml:space="preserve">CCA configurations of </w:t>
      </w:r>
      <w:proofErr w:type="spellStart"/>
      <w:r w:rsidR="000C50DB" w:rsidRPr="00740AA7">
        <w:rPr>
          <w:rFonts w:ascii="Arial" w:hAnsi="Arial" w:cs="Arial"/>
          <w:bCs/>
        </w:rPr>
        <w:t>neighbour</w:t>
      </w:r>
      <w:proofErr w:type="spellEnd"/>
      <w:r w:rsidR="000C50DB" w:rsidRPr="00740AA7">
        <w:rPr>
          <w:rFonts w:ascii="Arial" w:hAnsi="Arial" w:cs="Arial"/>
          <w:bCs/>
        </w:rPr>
        <w:t xml:space="preserve"> cells</w:t>
      </w:r>
    </w:p>
    <w:p w14:paraId="343FEABD" w14:textId="5C6902F8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C50DB" w:rsidRPr="000C50DB">
        <w:rPr>
          <w:rFonts w:ascii="Arial" w:hAnsi="Arial" w:cs="Arial"/>
          <w:bCs/>
          <w:sz w:val="20"/>
          <w:szCs w:val="20"/>
          <w:lang w:val="en-GB"/>
        </w:rPr>
        <w:t>R1-2205714(R4-2211171)</w:t>
      </w:r>
    </w:p>
    <w:p w14:paraId="131D14F4" w14:textId="78BD65A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sz w:val="20"/>
          <w:szCs w:val="20"/>
          <w:lang w:val="en-GB"/>
        </w:rPr>
        <w:t>Release:</w:t>
      </w:r>
      <w:r w:rsidRPr="00561522">
        <w:rPr>
          <w:rFonts w:ascii="Arial" w:hAnsi="Arial" w:cs="Arial"/>
          <w:bCs/>
          <w:sz w:val="20"/>
          <w:szCs w:val="20"/>
          <w:lang w:val="en-GB"/>
        </w:rPr>
        <w:tab/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8212BC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5DB98245" w14:textId="54DCE064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0C50DB" w:rsidRPr="00740AA7">
        <w:rPr>
          <w:rFonts w:ascii="Arial" w:hAnsi="Arial" w:cs="Arial"/>
          <w:bCs/>
        </w:rPr>
        <w:t>NR_ext_to_71GHz-Core</w:t>
      </w:r>
    </w:p>
    <w:p w14:paraId="30C782A9" w14:textId="77777777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70EC4EF4" w14:textId="621CC606" w:rsidR="009A093E" w:rsidRPr="00561522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sz w:val="20"/>
          <w:szCs w:val="20"/>
          <w:lang w:val="en-GB"/>
        </w:rPr>
        <w:t>Source:</w:t>
      </w:r>
      <w:r w:rsidRPr="00561522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064646" w:rsidRPr="00064646">
        <w:rPr>
          <w:rFonts w:ascii="Arial" w:hAnsi="Arial" w:cs="Arial"/>
          <w:bCs/>
          <w:sz w:val="20"/>
          <w:szCs w:val="20"/>
          <w:lang w:val="en-GB"/>
        </w:rPr>
        <w:t>vivo [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  <w:r w:rsidR="00064646">
        <w:rPr>
          <w:rFonts w:ascii="Arial" w:hAnsi="Arial" w:cs="Arial"/>
          <w:bCs/>
          <w:color w:val="000000"/>
          <w:sz w:val="20"/>
          <w:szCs w:val="20"/>
          <w:lang w:val="en-GB"/>
        </w:rPr>
        <w:t>]</w:t>
      </w:r>
    </w:p>
    <w:p w14:paraId="349DE45F" w14:textId="2F460AD5" w:rsidR="009A093E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561522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561522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8212BC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0C50DB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2D1A54F0" w14:textId="0EB10436" w:rsidR="00A474FC" w:rsidRPr="00561522" w:rsidRDefault="00A474FC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CC:</w:t>
      </w:r>
      <w:r w:rsidR="00064646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064646" w:rsidRPr="00064646">
        <w:rPr>
          <w:rFonts w:ascii="Arial" w:hAnsi="Arial" w:cs="Arial"/>
          <w:color w:val="000000"/>
          <w:sz w:val="20"/>
          <w:szCs w:val="20"/>
          <w:lang w:val="en-GB"/>
        </w:rPr>
        <w:t>RAN2</w:t>
      </w:r>
    </w:p>
    <w:p w14:paraId="284EE28F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75565DD0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D59FAEA" w14:textId="37FB4A8F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FB8A58" w14:textId="3E68199B" w:rsidR="009A093E" w:rsidRPr="0082406B" w:rsidRDefault="009A093E" w:rsidP="00EC4E37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</w:p>
    <w:p w14:paraId="7FF739AA" w14:textId="77777777" w:rsidR="009A093E" w:rsidRPr="00C55A61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6C3DF2" w14:textId="77777777" w:rsidR="009A093E" w:rsidRPr="0082406B" w:rsidRDefault="009A093E" w:rsidP="009A093E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7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5914B40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200A407" w14:textId="77777777" w:rsidR="009A093E" w:rsidRPr="0082406B" w:rsidRDefault="009A093E" w:rsidP="009A093E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No</w:t>
      </w:r>
    </w:p>
    <w:p w14:paraId="0DA168DA" w14:textId="77777777" w:rsidR="009A093E" w:rsidRPr="0082406B" w:rsidRDefault="009A093E" w:rsidP="009A093E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440318A" w14:textId="77777777" w:rsidR="009A093E" w:rsidRPr="0082406B" w:rsidRDefault="009A093E" w:rsidP="009A093E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DB93368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F656F58" w14:textId="1F84A889" w:rsidR="008212BC" w:rsidRPr="00E170B7" w:rsidRDefault="009A093E" w:rsidP="00244D2D">
      <w:pPr>
        <w:autoSpaceDE/>
        <w:autoSpaceDN/>
        <w:adjustRightInd/>
        <w:snapToGrid/>
        <w:rPr>
          <w:rFonts w:ascii="Arial" w:eastAsia="等线" w:hAnsi="Arial" w:cs="Arial"/>
          <w:sz w:val="20"/>
          <w:lang w:eastAsia="zh-CN"/>
        </w:rPr>
      </w:pPr>
      <w:r w:rsidRPr="00E170B7">
        <w:rPr>
          <w:rFonts w:ascii="Arial" w:eastAsia="等线" w:hAnsi="Arial" w:cs="Arial"/>
          <w:sz w:val="20"/>
          <w:lang w:eastAsia="en-GB"/>
        </w:rPr>
        <w:t xml:space="preserve">RAN1 would like to thank </w:t>
      </w:r>
      <w:r w:rsidR="008212BC" w:rsidRPr="00E170B7">
        <w:rPr>
          <w:rFonts w:ascii="Arial" w:eastAsia="等线" w:hAnsi="Arial" w:cs="Arial"/>
          <w:sz w:val="20"/>
          <w:lang w:eastAsia="en-GB"/>
        </w:rPr>
        <w:t>RAN</w:t>
      </w:r>
      <w:r w:rsidR="000C50DB">
        <w:rPr>
          <w:rFonts w:ascii="Arial" w:eastAsia="等线" w:hAnsi="Arial" w:cs="Arial"/>
          <w:sz w:val="20"/>
          <w:lang w:eastAsia="en-GB"/>
        </w:rPr>
        <w:t>4</w:t>
      </w:r>
      <w:r w:rsidRPr="00E170B7">
        <w:rPr>
          <w:rFonts w:ascii="Arial" w:eastAsia="等线" w:hAnsi="Arial" w:cs="Arial"/>
          <w:sz w:val="20"/>
          <w:lang w:eastAsia="en-GB"/>
        </w:rPr>
        <w:t xml:space="preserve"> for </w:t>
      </w:r>
      <w:r w:rsidR="007B343F">
        <w:rPr>
          <w:rFonts w:ascii="Arial" w:eastAsia="等线" w:hAnsi="Arial" w:cs="Arial"/>
          <w:sz w:val="20"/>
          <w:lang w:eastAsia="en-GB"/>
        </w:rPr>
        <w:t>raising the issue</w:t>
      </w:r>
      <w:r w:rsidR="00E26295">
        <w:rPr>
          <w:rFonts w:ascii="Arial" w:eastAsia="等线" w:hAnsi="Arial" w:cs="Arial"/>
          <w:sz w:val="20"/>
          <w:lang w:eastAsia="en-GB"/>
        </w:rPr>
        <w:t xml:space="preserve"> on the availability of the channel access mode information of </w:t>
      </w:r>
      <w:proofErr w:type="spellStart"/>
      <w:r w:rsidR="00E26295">
        <w:rPr>
          <w:rFonts w:ascii="Arial" w:eastAsia="等线" w:hAnsi="Arial" w:cs="Arial"/>
          <w:sz w:val="20"/>
          <w:lang w:eastAsia="en-GB"/>
        </w:rPr>
        <w:t>neighbo</w:t>
      </w:r>
      <w:r w:rsidR="0039787D">
        <w:rPr>
          <w:rFonts w:ascii="Arial" w:eastAsia="等线" w:hAnsi="Arial" w:cs="Arial"/>
          <w:sz w:val="20"/>
          <w:lang w:eastAsia="en-GB"/>
        </w:rPr>
        <w:t>ur</w:t>
      </w:r>
      <w:proofErr w:type="spellEnd"/>
      <w:r w:rsidR="00E26295">
        <w:rPr>
          <w:rFonts w:ascii="Arial" w:eastAsia="等线" w:hAnsi="Arial" w:cs="Arial"/>
          <w:sz w:val="20"/>
          <w:lang w:eastAsia="en-GB"/>
        </w:rPr>
        <w:t xml:space="preserve"> cells</w:t>
      </w:r>
      <w:r w:rsidR="007B343F">
        <w:rPr>
          <w:rFonts w:ascii="Arial" w:eastAsia="等线" w:hAnsi="Arial" w:cs="Arial"/>
          <w:sz w:val="20"/>
          <w:lang w:eastAsia="en-GB"/>
        </w:rPr>
        <w:t xml:space="preserve">. </w:t>
      </w:r>
      <w:r w:rsidR="008212BC" w:rsidRPr="00E170B7">
        <w:rPr>
          <w:rFonts w:ascii="Arial" w:eastAsia="等线" w:hAnsi="Arial" w:cs="Arial" w:hint="eastAsia"/>
          <w:sz w:val="20"/>
          <w:lang w:eastAsia="en-GB"/>
        </w:rPr>
        <w:t>From</w:t>
      </w:r>
      <w:r w:rsidR="008212BC" w:rsidRPr="00E170B7">
        <w:rPr>
          <w:rFonts w:ascii="Arial" w:eastAsia="等线" w:hAnsi="Arial" w:cs="Arial"/>
          <w:sz w:val="20"/>
          <w:lang w:eastAsia="en-GB"/>
        </w:rPr>
        <w:t xml:space="preserve"> RAN1 perspective</w:t>
      </w:r>
      <w:r w:rsidR="008212BC" w:rsidRPr="00E170B7">
        <w:rPr>
          <w:rFonts w:ascii="Arial" w:eastAsia="等线" w:hAnsi="Arial" w:cs="Arial" w:hint="eastAsia"/>
          <w:sz w:val="20"/>
          <w:lang w:eastAsia="en-GB"/>
        </w:rPr>
        <w:t>,</w:t>
      </w:r>
      <w:r w:rsidR="008212BC" w:rsidRPr="00E170B7">
        <w:rPr>
          <w:rFonts w:ascii="Arial" w:eastAsia="等线" w:hAnsi="Arial" w:cs="Arial"/>
          <w:sz w:val="20"/>
          <w:lang w:eastAsia="en-GB"/>
        </w:rPr>
        <w:t xml:space="preserve"> </w:t>
      </w:r>
      <w:r w:rsidR="00A91B9D">
        <w:rPr>
          <w:rFonts w:ascii="Arial" w:eastAsia="等线" w:hAnsi="Arial" w:cs="Arial"/>
          <w:sz w:val="20"/>
          <w:lang w:eastAsia="zh-CN"/>
        </w:rPr>
        <w:t>RRM measurement</w:t>
      </w:r>
      <w:r w:rsidR="007D4AA8">
        <w:rPr>
          <w:rFonts w:ascii="Arial" w:eastAsia="等线" w:hAnsi="Arial" w:cs="Arial"/>
          <w:sz w:val="20"/>
          <w:lang w:eastAsia="zh-CN"/>
        </w:rPr>
        <w:t>s are</w:t>
      </w:r>
      <w:r w:rsidR="00A91B9D">
        <w:rPr>
          <w:rFonts w:ascii="Arial" w:eastAsia="等线" w:hAnsi="Arial" w:cs="Arial"/>
          <w:sz w:val="20"/>
          <w:lang w:eastAsia="zh-CN"/>
        </w:rPr>
        <w:t xml:space="preserve"> mainly based on SSB</w:t>
      </w:r>
      <w:r w:rsidR="007B343F">
        <w:rPr>
          <w:rFonts w:ascii="Arial" w:eastAsia="等线" w:hAnsi="Arial" w:cs="Arial"/>
          <w:sz w:val="20"/>
          <w:lang w:eastAsia="zh-CN"/>
        </w:rPr>
        <w:t xml:space="preserve">. Therefore, </w:t>
      </w:r>
      <w:r w:rsidR="00A91B9D">
        <w:rPr>
          <w:rFonts w:ascii="Arial" w:eastAsia="等线" w:hAnsi="Arial" w:cs="Arial"/>
          <w:sz w:val="20"/>
          <w:lang w:eastAsia="zh-CN"/>
        </w:rPr>
        <w:t>only the LBT mode of SSB</w:t>
      </w:r>
      <w:r w:rsidR="007D4AA8">
        <w:rPr>
          <w:rFonts w:ascii="Arial" w:eastAsia="等线" w:hAnsi="Arial" w:cs="Arial"/>
          <w:sz w:val="20"/>
          <w:lang w:eastAsia="zh-CN"/>
        </w:rPr>
        <w:t xml:space="preserve"> should be </w:t>
      </w:r>
      <w:r w:rsidR="007B343F">
        <w:rPr>
          <w:rFonts w:ascii="Arial" w:eastAsia="等线" w:hAnsi="Arial" w:cs="Arial"/>
          <w:sz w:val="20"/>
          <w:lang w:eastAsia="zh-CN"/>
        </w:rPr>
        <w:t>considered</w:t>
      </w:r>
      <w:r w:rsidR="007D4AA8">
        <w:rPr>
          <w:rFonts w:ascii="Arial" w:eastAsia="等线" w:hAnsi="Arial" w:cs="Arial"/>
          <w:sz w:val="20"/>
          <w:lang w:eastAsia="zh-CN"/>
        </w:rPr>
        <w:t xml:space="preserve">. </w:t>
      </w:r>
      <w:r w:rsidR="00CA1D4F">
        <w:rPr>
          <w:rFonts w:ascii="Arial" w:eastAsia="等线" w:hAnsi="Arial" w:cs="Arial"/>
          <w:sz w:val="20"/>
          <w:lang w:eastAsia="zh-CN"/>
        </w:rPr>
        <w:t xml:space="preserve">In regions where LBT is mandatory, </w:t>
      </w:r>
      <w:r w:rsidR="007B343F">
        <w:rPr>
          <w:rFonts w:ascii="Arial" w:eastAsia="等线" w:hAnsi="Arial" w:cs="Arial"/>
          <w:sz w:val="20"/>
          <w:lang w:eastAsia="zh-CN"/>
        </w:rPr>
        <w:t xml:space="preserve">and </w:t>
      </w:r>
      <w:r w:rsidR="00CA1D4F">
        <w:rPr>
          <w:rFonts w:ascii="Arial" w:eastAsia="等线" w:hAnsi="Arial" w:cs="Arial"/>
          <w:sz w:val="20"/>
          <w:lang w:eastAsia="zh-CN"/>
        </w:rPr>
        <w:t xml:space="preserve">when the period of SSB is 5 </w:t>
      </w:r>
      <w:proofErr w:type="spellStart"/>
      <w:r w:rsidR="00CA1D4F">
        <w:rPr>
          <w:rFonts w:ascii="Arial" w:eastAsia="等线" w:hAnsi="Arial" w:cs="Arial"/>
          <w:sz w:val="20"/>
          <w:lang w:eastAsia="zh-CN"/>
        </w:rPr>
        <w:t>ms</w:t>
      </w:r>
      <w:proofErr w:type="spellEnd"/>
      <w:r w:rsidR="00CA1D4F">
        <w:rPr>
          <w:rFonts w:ascii="Arial" w:eastAsia="等线" w:hAnsi="Arial" w:cs="Arial"/>
          <w:sz w:val="20"/>
          <w:lang w:eastAsia="zh-CN"/>
        </w:rPr>
        <w:t xml:space="preserve">, gNB should perform LBT for the SSBs </w:t>
      </w:r>
      <w:r w:rsidR="0039787D">
        <w:rPr>
          <w:rFonts w:ascii="Arial" w:eastAsia="等线" w:hAnsi="Arial" w:cs="Arial"/>
          <w:sz w:val="20"/>
          <w:lang w:eastAsia="zh-CN"/>
        </w:rPr>
        <w:t>whose</w:t>
      </w:r>
      <w:r w:rsidR="00CA1D4F">
        <w:rPr>
          <w:rFonts w:ascii="Arial" w:eastAsia="等线" w:hAnsi="Arial" w:cs="Arial"/>
          <w:sz w:val="20"/>
          <w:lang w:eastAsia="zh-CN"/>
        </w:rPr>
        <w:t xml:space="preserve"> </w:t>
      </w:r>
      <w:r w:rsidR="00A17175">
        <w:rPr>
          <w:rFonts w:ascii="Arial" w:eastAsia="等线" w:hAnsi="Arial" w:cs="Arial"/>
          <w:sz w:val="20"/>
          <w:lang w:eastAsia="zh-CN"/>
        </w:rPr>
        <w:t xml:space="preserve">transmission time </w:t>
      </w:r>
      <w:r w:rsidR="00CA1D4F">
        <w:rPr>
          <w:rFonts w:ascii="Arial" w:eastAsia="等线" w:hAnsi="Arial" w:cs="Arial"/>
          <w:sz w:val="20"/>
          <w:lang w:eastAsia="zh-CN"/>
        </w:rPr>
        <w:t>exceeds the 10% limitation</w:t>
      </w:r>
      <w:r w:rsidR="00A17175">
        <w:rPr>
          <w:rFonts w:ascii="Arial" w:eastAsia="等线" w:hAnsi="Arial" w:cs="Arial"/>
          <w:sz w:val="20"/>
          <w:lang w:eastAsia="zh-CN"/>
        </w:rPr>
        <w:t xml:space="preserve"> of the </w:t>
      </w:r>
      <w:r w:rsidR="007B343F">
        <w:rPr>
          <w:rFonts w:ascii="Arial" w:eastAsia="等线" w:hAnsi="Arial" w:cs="Arial"/>
          <w:sz w:val="20"/>
          <w:lang w:eastAsia="zh-CN"/>
        </w:rPr>
        <w:t xml:space="preserve">short control </w:t>
      </w:r>
      <w:r w:rsidR="00E26295">
        <w:rPr>
          <w:rFonts w:ascii="Arial" w:eastAsia="等线" w:hAnsi="Arial" w:cs="Arial"/>
          <w:sz w:val="20"/>
          <w:lang w:eastAsia="zh-CN"/>
        </w:rPr>
        <w:t>signaling</w:t>
      </w:r>
      <w:r w:rsidR="00CA1D4F">
        <w:rPr>
          <w:rFonts w:ascii="Arial" w:eastAsia="等线" w:hAnsi="Arial" w:cs="Arial"/>
          <w:sz w:val="20"/>
          <w:lang w:eastAsia="zh-CN"/>
        </w:rPr>
        <w:t xml:space="preserve">. </w:t>
      </w:r>
      <w:r w:rsidR="007B343F">
        <w:rPr>
          <w:rFonts w:ascii="Arial" w:eastAsia="等线" w:hAnsi="Arial" w:cs="Arial"/>
          <w:sz w:val="20"/>
          <w:lang w:eastAsia="zh-CN"/>
        </w:rPr>
        <w:t xml:space="preserve">Meanwhile, </w:t>
      </w:r>
      <w:r w:rsidR="00E26295">
        <w:rPr>
          <w:rFonts w:ascii="Arial" w:eastAsia="等线" w:hAnsi="Arial" w:cs="Arial"/>
          <w:sz w:val="20"/>
          <w:lang w:eastAsia="zh-CN"/>
        </w:rPr>
        <w:t>the LBT mode indication in RAN1 is only for UEs in the serving cell,</w:t>
      </w:r>
      <w:r w:rsidR="004123E5">
        <w:rPr>
          <w:rFonts w:ascii="Arial" w:eastAsia="等线" w:hAnsi="Arial" w:cs="Arial"/>
          <w:sz w:val="20"/>
          <w:lang w:eastAsia="zh-CN"/>
        </w:rPr>
        <w:t xml:space="preserve"> and</w:t>
      </w:r>
      <w:r w:rsidR="00E26295">
        <w:rPr>
          <w:rFonts w:ascii="Arial" w:eastAsia="等线" w:hAnsi="Arial" w:cs="Arial"/>
          <w:sz w:val="20"/>
          <w:lang w:eastAsia="zh-CN"/>
        </w:rPr>
        <w:t xml:space="preserve"> </w:t>
      </w:r>
      <w:r w:rsidR="007B343F">
        <w:rPr>
          <w:rFonts w:ascii="Arial" w:eastAsia="等线" w:hAnsi="Arial" w:cs="Arial"/>
          <w:sz w:val="20"/>
          <w:lang w:eastAsia="zh-CN"/>
        </w:rPr>
        <w:t>t</w:t>
      </w:r>
      <w:r w:rsidR="00A17175">
        <w:rPr>
          <w:rFonts w:ascii="Arial" w:eastAsia="等线" w:hAnsi="Arial" w:cs="Arial"/>
          <w:sz w:val="20"/>
          <w:lang w:eastAsia="zh-CN"/>
        </w:rPr>
        <w:t xml:space="preserve">here is no indication on the LBT mode to </w:t>
      </w:r>
      <w:proofErr w:type="spellStart"/>
      <w:r w:rsidR="00A17175">
        <w:rPr>
          <w:rFonts w:ascii="Arial" w:eastAsia="等线" w:hAnsi="Arial" w:cs="Arial"/>
          <w:sz w:val="20"/>
          <w:lang w:eastAsia="zh-CN"/>
        </w:rPr>
        <w:t>neighbo</w:t>
      </w:r>
      <w:r w:rsidR="00C20E4B">
        <w:rPr>
          <w:rFonts w:ascii="Arial" w:eastAsia="等线" w:hAnsi="Arial" w:cs="Arial"/>
          <w:sz w:val="20"/>
          <w:lang w:eastAsia="zh-CN"/>
        </w:rPr>
        <w:t>ur</w:t>
      </w:r>
      <w:proofErr w:type="spellEnd"/>
      <w:r w:rsidR="00A17175">
        <w:rPr>
          <w:rFonts w:ascii="Arial" w:eastAsia="等线" w:hAnsi="Arial" w:cs="Arial"/>
          <w:sz w:val="20"/>
          <w:lang w:eastAsia="zh-CN"/>
        </w:rPr>
        <w:t xml:space="preserve"> cell</w:t>
      </w:r>
      <w:r w:rsidR="005E3692">
        <w:rPr>
          <w:rFonts w:ascii="Arial" w:eastAsia="等线" w:hAnsi="Arial" w:cs="Arial"/>
          <w:sz w:val="20"/>
          <w:lang w:eastAsia="zh-CN"/>
        </w:rPr>
        <w:t>s</w:t>
      </w:r>
      <w:r w:rsidR="00A17175">
        <w:rPr>
          <w:rFonts w:ascii="Arial" w:eastAsia="等线" w:hAnsi="Arial" w:cs="Arial"/>
          <w:sz w:val="20"/>
          <w:lang w:eastAsia="zh-CN"/>
        </w:rPr>
        <w:t>.</w:t>
      </w:r>
    </w:p>
    <w:p w14:paraId="0E41B1AA" w14:textId="024181F4" w:rsidR="008B0640" w:rsidRPr="00E170B7" w:rsidRDefault="008B0640" w:rsidP="00162AD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497C43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6330BDFA" w14:textId="6F1CAF08" w:rsidR="009A093E" w:rsidRPr="0082406B" w:rsidRDefault="009A093E" w:rsidP="009A093E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FE5F58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5FF4FD08" w14:textId="70D6D299" w:rsidR="009A093E" w:rsidRPr="0082406B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RAN1 respectfully ask </w:t>
      </w:r>
      <w:r w:rsidR="00FE5F58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to take above information into account.</w:t>
      </w:r>
    </w:p>
    <w:p w14:paraId="549BF43F" w14:textId="77777777" w:rsidR="009A093E" w:rsidRPr="00694827" w:rsidRDefault="009A093E" w:rsidP="009A093E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DF5F4A4" w14:textId="77777777" w:rsidR="009A093E" w:rsidRPr="0082406B" w:rsidRDefault="009A093E" w:rsidP="009A093E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0C76217B" w14:textId="68F4E47F" w:rsidR="00FE5F58" w:rsidRDefault="00FE5F58" w:rsidP="00FE5F58">
      <w:pPr>
        <w:tabs>
          <w:tab w:val="left" w:pos="3430"/>
        </w:tabs>
        <w:overflowPunct w:val="0"/>
        <w:ind w:left="2268" w:hanging="2268"/>
        <w:textAlignment w:val="baseline"/>
        <w:rPr>
          <w:rFonts w:ascii="Arial" w:hAnsi="Arial" w:cs="Arial"/>
          <w:bCs/>
          <w:lang w:val="en-GB" w:eastAsia="zh-CN"/>
        </w:rPr>
      </w:pPr>
      <w:r>
        <w:rPr>
          <w:rFonts w:ascii="Arial" w:hAnsi="Arial" w:cs="Arial"/>
          <w:lang w:eastAsia="zh-CN"/>
        </w:rPr>
        <w:t>TSG RAN WG1 Meeting #110-bis-e,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October 10,</w:t>
      </w:r>
      <w:r w:rsidRPr="00134173">
        <w:rPr>
          <w:rFonts w:ascii="Arial" w:hAnsi="Arial" w:cs="Arial"/>
          <w:bCs/>
          <w:lang w:val="en-GB" w:eastAsia="zh-CN"/>
        </w:rPr>
        <w:t xml:space="preserve"> </w:t>
      </w:r>
      <w:r>
        <w:rPr>
          <w:rFonts w:ascii="Arial" w:hAnsi="Arial" w:cs="Arial"/>
          <w:bCs/>
          <w:lang w:val="en-GB" w:eastAsia="zh-CN"/>
        </w:rPr>
        <w:t>2022–</w:t>
      </w:r>
      <w:r w:rsidRPr="00134173">
        <w:rPr>
          <w:rFonts w:ascii="Arial" w:hAnsi="Arial" w:cs="Arial"/>
          <w:bCs/>
          <w:lang w:val="en-GB" w:eastAsia="zh-CN"/>
        </w:rPr>
        <w:t xml:space="preserve"> </w:t>
      </w:r>
      <w:r>
        <w:rPr>
          <w:rFonts w:ascii="Arial" w:hAnsi="Arial" w:cs="Arial"/>
          <w:lang w:eastAsia="zh-CN"/>
        </w:rPr>
        <w:t>October</w:t>
      </w:r>
      <w:r>
        <w:rPr>
          <w:rFonts w:ascii="Arial" w:hAnsi="Arial" w:cs="Arial"/>
          <w:bCs/>
          <w:lang w:val="en-GB" w:eastAsia="zh-CN"/>
        </w:rPr>
        <w:t xml:space="preserve"> 19,</w:t>
      </w:r>
      <w:r w:rsidRPr="00134173">
        <w:rPr>
          <w:rFonts w:ascii="Arial" w:hAnsi="Arial" w:cs="Arial"/>
          <w:bCs/>
          <w:lang w:val="en-GB" w:eastAsia="zh-CN"/>
        </w:rPr>
        <w:t xml:space="preserve"> 202</w:t>
      </w:r>
      <w:r>
        <w:rPr>
          <w:rFonts w:ascii="Arial" w:hAnsi="Arial" w:cs="Arial"/>
          <w:bCs/>
          <w:lang w:val="en-GB" w:eastAsia="zh-CN"/>
        </w:rPr>
        <w:t>2</w:t>
      </w:r>
    </w:p>
    <w:p w14:paraId="20E10424" w14:textId="15EECE8E" w:rsidR="004400F5" w:rsidRDefault="00FE5F58" w:rsidP="00FE5F58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eastAsiaTheme="minorEastAsia" w:hAnsi="Arial" w:cs="Arial" w:hint="eastAsia"/>
          <w:bCs/>
          <w:lang w:val="en-GB" w:eastAsia="zh-CN"/>
        </w:rPr>
        <w:t>T</w:t>
      </w:r>
      <w:r>
        <w:rPr>
          <w:rFonts w:ascii="Arial" w:eastAsiaTheme="minorEastAsia" w:hAnsi="Arial" w:cs="Arial"/>
          <w:bCs/>
          <w:lang w:val="en-GB" w:eastAsia="zh-CN"/>
        </w:rPr>
        <w:t>SG RAN WG1 Meeting #</w:t>
      </w:r>
      <w:proofErr w:type="gramStart"/>
      <w:r>
        <w:rPr>
          <w:rFonts w:ascii="Arial" w:eastAsiaTheme="minorEastAsia" w:hAnsi="Arial" w:cs="Arial"/>
          <w:bCs/>
          <w:lang w:val="en-GB" w:eastAsia="zh-CN"/>
        </w:rPr>
        <w:t xml:space="preserve">111,   </w:t>
      </w:r>
      <w:proofErr w:type="gramEnd"/>
      <w:r>
        <w:rPr>
          <w:rFonts w:ascii="Arial" w:eastAsiaTheme="minorEastAsia" w:hAnsi="Arial" w:cs="Arial"/>
          <w:bCs/>
          <w:lang w:val="en-GB" w:eastAsia="zh-CN"/>
        </w:rPr>
        <w:t xml:space="preserve">    </w:t>
      </w:r>
      <w:r>
        <w:rPr>
          <w:rFonts w:ascii="Arial" w:eastAsiaTheme="minorEastAsia" w:hAnsi="Arial" w:cs="Arial"/>
          <w:bCs/>
          <w:lang w:val="en-GB" w:eastAsia="zh-CN"/>
        </w:rPr>
        <w:tab/>
      </w:r>
      <w:r>
        <w:rPr>
          <w:rFonts w:ascii="Arial" w:eastAsiaTheme="minorEastAsia" w:hAnsi="Arial" w:cs="Arial"/>
          <w:bCs/>
          <w:lang w:val="en-GB" w:eastAsia="zh-CN"/>
        </w:rPr>
        <w:tab/>
        <w:t>November 14, 2022</w:t>
      </w:r>
      <w:r>
        <w:rPr>
          <w:rFonts w:ascii="Arial" w:hAnsi="Arial" w:cs="Arial"/>
          <w:bCs/>
          <w:lang w:val="en-GB" w:eastAsia="zh-CN"/>
        </w:rPr>
        <w:t>–November 18, 2022</w:t>
      </w:r>
    </w:p>
    <w:sectPr w:rsidR="004400F5" w:rsidSect="00FE5F58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B3CA3" w14:textId="77777777" w:rsidR="00EF10FB" w:rsidRDefault="00EF10FB" w:rsidP="006F0889">
      <w:pPr>
        <w:spacing w:after="0"/>
      </w:pPr>
      <w:r>
        <w:separator/>
      </w:r>
    </w:p>
  </w:endnote>
  <w:endnote w:type="continuationSeparator" w:id="0">
    <w:p w14:paraId="0B9D0060" w14:textId="77777777" w:rsidR="00EF10FB" w:rsidRDefault="00EF10FB" w:rsidP="006F08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4B096" w14:textId="77777777" w:rsidR="00EF10FB" w:rsidRDefault="00EF10FB" w:rsidP="006F0889">
      <w:pPr>
        <w:spacing w:after="0"/>
      </w:pPr>
      <w:r>
        <w:separator/>
      </w:r>
    </w:p>
  </w:footnote>
  <w:footnote w:type="continuationSeparator" w:id="0">
    <w:p w14:paraId="79502AB2" w14:textId="77777777" w:rsidR="00EF10FB" w:rsidRDefault="00EF10FB" w:rsidP="006F08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617141"/>
    <w:multiLevelType w:val="hybridMultilevel"/>
    <w:tmpl w:val="B8287A18"/>
    <w:lvl w:ilvl="0" w:tplc="EFC61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3E"/>
    <w:rsid w:val="0000610D"/>
    <w:rsid w:val="00026ED9"/>
    <w:rsid w:val="0005652A"/>
    <w:rsid w:val="00064646"/>
    <w:rsid w:val="0007088A"/>
    <w:rsid w:val="000C400A"/>
    <w:rsid w:val="000C50DB"/>
    <w:rsid w:val="000D05A4"/>
    <w:rsid w:val="000F79DA"/>
    <w:rsid w:val="00156186"/>
    <w:rsid w:val="00162AD6"/>
    <w:rsid w:val="00163D35"/>
    <w:rsid w:val="001754D8"/>
    <w:rsid w:val="00176B23"/>
    <w:rsid w:val="0020514E"/>
    <w:rsid w:val="002264A6"/>
    <w:rsid w:val="00244876"/>
    <w:rsid w:val="00244D2D"/>
    <w:rsid w:val="00246C17"/>
    <w:rsid w:val="00291D8A"/>
    <w:rsid w:val="002945B4"/>
    <w:rsid w:val="002A780B"/>
    <w:rsid w:val="00321A2D"/>
    <w:rsid w:val="00353B10"/>
    <w:rsid w:val="00361A8B"/>
    <w:rsid w:val="00364211"/>
    <w:rsid w:val="00374817"/>
    <w:rsid w:val="00387D41"/>
    <w:rsid w:val="0039787D"/>
    <w:rsid w:val="003A4E7C"/>
    <w:rsid w:val="003B4529"/>
    <w:rsid w:val="003B5BDF"/>
    <w:rsid w:val="004123E5"/>
    <w:rsid w:val="00436E2B"/>
    <w:rsid w:val="004400F5"/>
    <w:rsid w:val="004504FB"/>
    <w:rsid w:val="004506A9"/>
    <w:rsid w:val="004754AB"/>
    <w:rsid w:val="0047768C"/>
    <w:rsid w:val="0048436A"/>
    <w:rsid w:val="004B2A1B"/>
    <w:rsid w:val="004F19A1"/>
    <w:rsid w:val="00500B7F"/>
    <w:rsid w:val="00505FB6"/>
    <w:rsid w:val="00557D64"/>
    <w:rsid w:val="005610CD"/>
    <w:rsid w:val="00561522"/>
    <w:rsid w:val="00586627"/>
    <w:rsid w:val="005B65F7"/>
    <w:rsid w:val="005E3692"/>
    <w:rsid w:val="00603255"/>
    <w:rsid w:val="0062697D"/>
    <w:rsid w:val="00646F12"/>
    <w:rsid w:val="00672B36"/>
    <w:rsid w:val="00677BE8"/>
    <w:rsid w:val="0068790D"/>
    <w:rsid w:val="00697228"/>
    <w:rsid w:val="006A465C"/>
    <w:rsid w:val="006F0889"/>
    <w:rsid w:val="00702D7C"/>
    <w:rsid w:val="00716C50"/>
    <w:rsid w:val="00717BD7"/>
    <w:rsid w:val="00736B6F"/>
    <w:rsid w:val="00797045"/>
    <w:rsid w:val="007A3C23"/>
    <w:rsid w:val="007B343F"/>
    <w:rsid w:val="007B685E"/>
    <w:rsid w:val="007D4AA8"/>
    <w:rsid w:val="00801109"/>
    <w:rsid w:val="00817E42"/>
    <w:rsid w:val="008202D2"/>
    <w:rsid w:val="008212BC"/>
    <w:rsid w:val="0087184C"/>
    <w:rsid w:val="008A174C"/>
    <w:rsid w:val="008B0640"/>
    <w:rsid w:val="008D05BC"/>
    <w:rsid w:val="008E6077"/>
    <w:rsid w:val="00915FEC"/>
    <w:rsid w:val="009177C8"/>
    <w:rsid w:val="0092479E"/>
    <w:rsid w:val="009564A2"/>
    <w:rsid w:val="0097796F"/>
    <w:rsid w:val="00977DD8"/>
    <w:rsid w:val="009A093E"/>
    <w:rsid w:val="009C0406"/>
    <w:rsid w:val="009C67B6"/>
    <w:rsid w:val="009D110A"/>
    <w:rsid w:val="00A17175"/>
    <w:rsid w:val="00A22899"/>
    <w:rsid w:val="00A3392D"/>
    <w:rsid w:val="00A474FC"/>
    <w:rsid w:val="00A91B9D"/>
    <w:rsid w:val="00AC0CFE"/>
    <w:rsid w:val="00AD1E70"/>
    <w:rsid w:val="00AF478F"/>
    <w:rsid w:val="00AF568C"/>
    <w:rsid w:val="00B73163"/>
    <w:rsid w:val="00B7735D"/>
    <w:rsid w:val="00B82EE2"/>
    <w:rsid w:val="00B83EEE"/>
    <w:rsid w:val="00BC1626"/>
    <w:rsid w:val="00BE5977"/>
    <w:rsid w:val="00C20E4B"/>
    <w:rsid w:val="00C8487F"/>
    <w:rsid w:val="00CA1D4F"/>
    <w:rsid w:val="00CC23F5"/>
    <w:rsid w:val="00CC5CC1"/>
    <w:rsid w:val="00CD2061"/>
    <w:rsid w:val="00CD281E"/>
    <w:rsid w:val="00D348BF"/>
    <w:rsid w:val="00D45A97"/>
    <w:rsid w:val="00D62ACC"/>
    <w:rsid w:val="00D65E38"/>
    <w:rsid w:val="00D83E4B"/>
    <w:rsid w:val="00DA0753"/>
    <w:rsid w:val="00E11E6E"/>
    <w:rsid w:val="00E170B7"/>
    <w:rsid w:val="00E26295"/>
    <w:rsid w:val="00E74569"/>
    <w:rsid w:val="00E8745D"/>
    <w:rsid w:val="00EA6217"/>
    <w:rsid w:val="00EC4E37"/>
    <w:rsid w:val="00ED6B1B"/>
    <w:rsid w:val="00EE121A"/>
    <w:rsid w:val="00EF10FB"/>
    <w:rsid w:val="00F06DC9"/>
    <w:rsid w:val="00F20E62"/>
    <w:rsid w:val="00F25497"/>
    <w:rsid w:val="00F92193"/>
    <w:rsid w:val="00FE3945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8194E"/>
  <w15:chartTrackingRefBased/>
  <w15:docId w15:val="{7204B1C2-2471-4BA8-B953-D4899EFF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93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93E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uiPriority w:val="99"/>
    <w:qFormat/>
    <w:rsid w:val="009A093E"/>
    <w:pPr>
      <w:numPr>
        <w:numId w:val="1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paragraph" w:customStyle="1" w:styleId="CRCoverPage">
    <w:name w:val="CR Cover Page"/>
    <w:link w:val="CRCoverPageZchn"/>
    <w:rsid w:val="002A780B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2A780B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a5"/>
    <w:uiPriority w:val="99"/>
    <w:unhideWhenUsed/>
    <w:rsid w:val="006F08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6F08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8">
    <w:name w:val="annotation reference"/>
    <w:basedOn w:val="a0"/>
    <w:uiPriority w:val="99"/>
    <w:semiHidden/>
    <w:unhideWhenUsed/>
    <w:rsid w:val="006F0889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6F0889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6F0889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F0889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6F08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6F0889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6F08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Source">
    <w:name w:val="Source"/>
    <w:basedOn w:val="a"/>
    <w:rsid w:val="00246C17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styleId="af">
    <w:name w:val="List Paragraph"/>
    <w:basedOn w:val="a"/>
    <w:uiPriority w:val="34"/>
    <w:qFormat/>
    <w:rsid w:val="00C848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1169</Characters>
  <Application>Microsoft Office Word</Application>
  <DocSecurity>0</DocSecurity>
  <Lines>9</Lines>
  <Paragraphs>2</Paragraphs>
  <ScaleCrop>false</ScaleCrop>
  <Company>Tom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Lei Jiang</cp:lastModifiedBy>
  <cp:revision>2</cp:revision>
  <dcterms:created xsi:type="dcterms:W3CDTF">2022-08-12T09:30:00Z</dcterms:created>
  <dcterms:modified xsi:type="dcterms:W3CDTF">2022-08-12T09:30:00Z</dcterms:modified>
</cp:coreProperties>
</file>