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AACB4"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73805645" w14:textId="77777777"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1D7A9007" w14:textId="77777777" w:rsidR="00443DF2" w:rsidRDefault="00443DF2">
      <w:pPr>
        <w:ind w:left="1988" w:hanging="1988"/>
        <w:rPr>
          <w:rFonts w:ascii="Arial" w:eastAsia="Arial" w:hAnsi="Arial" w:cs="Arial"/>
          <w:b/>
          <w:bCs/>
          <w:sz w:val="22"/>
          <w:szCs w:val="22"/>
        </w:rPr>
      </w:pPr>
    </w:p>
    <w:p w14:paraId="01F412DF" w14:textId="77777777" w:rsidR="00443DF2" w:rsidRDefault="00443DF2">
      <w:pPr>
        <w:spacing w:after="0"/>
        <w:ind w:left="1988" w:hanging="1988"/>
        <w:rPr>
          <w:rFonts w:ascii="Arial" w:hAnsi="Arial" w:cs="Arial"/>
          <w:b/>
          <w:sz w:val="22"/>
          <w:lang w:val="en-US"/>
        </w:rPr>
      </w:pPr>
    </w:p>
    <w:p w14:paraId="0B849C94"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797789A5"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79E87265"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 xml:space="preserve">Feature Lead Summary#1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 xml:space="preserve">Positioning for </w:t>
      </w:r>
      <w:proofErr w:type="spellStart"/>
      <w:r w:rsidR="00592E20" w:rsidRPr="00592E20">
        <w:rPr>
          <w:rFonts w:ascii="Arial" w:hAnsi="Arial" w:cs="Arial"/>
          <w:b/>
          <w:bCs/>
          <w:sz w:val="24"/>
          <w:szCs w:val="24"/>
          <w:lang w:val="en-US"/>
        </w:rPr>
        <w:t>RedCap</w:t>
      </w:r>
      <w:proofErr w:type="spellEnd"/>
      <w:r w:rsidR="00592E20" w:rsidRPr="00592E20">
        <w:rPr>
          <w:rFonts w:ascii="Arial" w:hAnsi="Arial" w:cs="Arial"/>
          <w:b/>
          <w:bCs/>
          <w:sz w:val="24"/>
          <w:szCs w:val="24"/>
          <w:lang w:val="en-US"/>
        </w:rPr>
        <w:t xml:space="preserve"> UEs</w:t>
      </w:r>
    </w:p>
    <w:p w14:paraId="65797A29"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00505F46" w14:textId="77777777" w:rsidR="00443DF2" w:rsidRDefault="00946AB9">
      <w:pPr>
        <w:pStyle w:val="1"/>
      </w:pPr>
      <w:r>
        <w:t>Introduction</w:t>
      </w:r>
    </w:p>
    <w:p w14:paraId="2663B4E2" w14:textId="77777777" w:rsidR="002234A6" w:rsidRPr="00360286" w:rsidRDefault="002234A6" w:rsidP="004F3423">
      <w:pPr>
        <w:overflowPunct/>
        <w:autoSpaceDE/>
        <w:autoSpaceDN/>
        <w:adjustRightInd/>
        <w:spacing w:after="0"/>
        <w:textAlignment w:val="auto"/>
        <w:rPr>
          <w:highlight w:val="cyan"/>
        </w:rPr>
      </w:pPr>
    </w:p>
    <w:p w14:paraId="5A1EFB46" w14:textId="77777777" w:rsidR="004F3423" w:rsidRDefault="004F3423" w:rsidP="004F3423">
      <w:pPr>
        <w:rPr>
          <w:rFonts w:eastAsia="Malgun Gothic"/>
          <w:lang w:eastAsia="ko-KR"/>
        </w:rPr>
      </w:pPr>
      <w:r>
        <w:rPr>
          <w:rFonts w:eastAsia="Malgun Gothic"/>
          <w:lang w:eastAsia="ko-KR"/>
        </w:rPr>
        <w:t xml:space="preserve">This document presents a summary of the contributions submitted to AI 9.5.3 (“Positioning for </w:t>
      </w:r>
      <w:proofErr w:type="spellStart"/>
      <w:r>
        <w:rPr>
          <w:rFonts w:eastAsia="Malgun Gothic"/>
          <w:lang w:eastAsia="ko-KR"/>
        </w:rPr>
        <w:t>RedCap</w:t>
      </w:r>
      <w:proofErr w:type="spellEnd"/>
      <w:r>
        <w:rPr>
          <w:rFonts w:eastAsia="Malgun Gothic"/>
          <w:lang w:eastAsia="ko-KR"/>
        </w:rPr>
        <w:t xml:space="preserve"> UEs”).</w:t>
      </w:r>
      <w:r w:rsidR="00E542B4">
        <w:rPr>
          <w:rFonts w:eastAsia="Malgun Gothic"/>
          <w:lang w:eastAsia="ko-KR"/>
        </w:rPr>
        <w:t xml:space="preserve"> </w:t>
      </w:r>
      <w:r>
        <w:rPr>
          <w:rFonts w:eastAsia="Malgun Gothic"/>
          <w:lang w:eastAsia="ko-KR"/>
        </w:rPr>
        <w:t>The WID for Rel18 expanded and improved NR positioning provides the following objectives to be treated in this agenda item:</w:t>
      </w:r>
    </w:p>
    <w:p w14:paraId="719A84FE"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3803C60" w14:textId="77777777" w:rsidTr="008A4449">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4FECF8F0" w14:textId="77777777" w:rsidR="004F3423" w:rsidRDefault="004F3423" w:rsidP="008A4449">
            <w:pPr>
              <w:widowControl w:val="0"/>
              <w:rPr>
                <w:bCs/>
                <w:i/>
                <w:iCs/>
                <w:lang w:eastAsia="zh-CN"/>
              </w:rPr>
            </w:pPr>
            <w:r w:rsidRPr="009125F6">
              <w:rPr>
                <w:bCs/>
                <w:i/>
                <w:iCs/>
                <w:lang w:eastAsia="zh-CN"/>
              </w:rPr>
              <w:t>From RP-213561:</w:t>
            </w:r>
          </w:p>
          <w:p w14:paraId="5116E1FC" w14:textId="77777777" w:rsidR="004F3423" w:rsidRPr="0072055A" w:rsidRDefault="004F3423" w:rsidP="008A4449">
            <w:pPr>
              <w:widowControl w:val="0"/>
              <w:rPr>
                <w:bCs/>
                <w:sz w:val="22"/>
                <w:szCs w:val="22"/>
                <w:u w:val="single"/>
                <w:lang w:eastAsia="zh-CN"/>
              </w:rPr>
            </w:pPr>
            <w:r w:rsidRPr="0072055A">
              <w:rPr>
                <w:bCs/>
                <w:sz w:val="22"/>
                <w:szCs w:val="22"/>
                <w:u w:val="single"/>
                <w:lang w:eastAsia="zh-CN"/>
              </w:rPr>
              <w:t>Justification:</w:t>
            </w:r>
          </w:p>
          <w:p w14:paraId="75E84F5E" w14:textId="77777777" w:rsidR="004F3423" w:rsidRDefault="004F3423" w:rsidP="008A4449">
            <w:r>
              <w:t xml:space="preserve">Release-17 has specified support for </w:t>
            </w:r>
            <w:proofErr w:type="spellStart"/>
            <w:r>
              <w:t>RedCap</w:t>
            </w:r>
            <w:proofErr w:type="spellEnd"/>
            <w:r>
              <w:t xml:space="preserve">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w:t>
            </w:r>
            <w:proofErr w:type="spellStart"/>
            <w:r>
              <w:t>RedCap</w:t>
            </w:r>
            <w:proofErr w:type="spellEnd"/>
            <w:r>
              <w:t xml:space="preserve"> UEs, and no evaluation was performed to see how the reduced capabilities of </w:t>
            </w:r>
            <w:proofErr w:type="spellStart"/>
            <w:r>
              <w:t>RedCap</w:t>
            </w:r>
            <w:proofErr w:type="spellEnd"/>
            <w:r>
              <w:t xml:space="preserve"> UEs might impact eventual position accuracy. This gap is to be investigated by the present SI.</w:t>
            </w:r>
          </w:p>
          <w:p w14:paraId="6C39CCA5" w14:textId="77777777" w:rsidR="004F3423" w:rsidRDefault="004F3423" w:rsidP="008A4449">
            <w:pPr>
              <w:widowControl w:val="0"/>
              <w:rPr>
                <w:bCs/>
                <w:lang w:eastAsia="zh-CN"/>
              </w:rPr>
            </w:pPr>
          </w:p>
          <w:p w14:paraId="006CCDC2" w14:textId="77777777" w:rsidR="004F3423" w:rsidRPr="002032F3" w:rsidRDefault="004F3423" w:rsidP="008A4449">
            <w:pPr>
              <w:rPr>
                <w:sz w:val="22"/>
                <w:szCs w:val="22"/>
                <w:u w:val="single"/>
                <w:lang w:eastAsia="zh-CN"/>
              </w:rPr>
            </w:pPr>
            <w:r w:rsidRPr="002032F3">
              <w:rPr>
                <w:u w:val="single"/>
                <w:lang w:eastAsia="zh-CN"/>
              </w:rPr>
              <w:t>Objectives</w:t>
            </w:r>
          </w:p>
          <w:p w14:paraId="691E29AC" w14:textId="77777777" w:rsidR="004F3423" w:rsidRPr="001A5A0D" w:rsidRDefault="004F3423">
            <w:pPr>
              <w:numPr>
                <w:ilvl w:val="0"/>
                <w:numId w:val="21"/>
              </w:numPr>
              <w:spacing w:after="0"/>
              <w:rPr>
                <w:bCs/>
              </w:rPr>
            </w:pPr>
            <w:r w:rsidRPr="001A5A0D">
              <w:rPr>
                <w:bCs/>
              </w:rPr>
              <w:t xml:space="preserve">Positioning support for </w:t>
            </w:r>
            <w:proofErr w:type="spellStart"/>
            <w:r w:rsidRPr="001A5A0D">
              <w:rPr>
                <w:bCs/>
              </w:rPr>
              <w:t>RedCap</w:t>
            </w:r>
            <w:proofErr w:type="spellEnd"/>
            <w:r w:rsidRPr="001A5A0D">
              <w:rPr>
                <w:bCs/>
              </w:rPr>
              <w:t xml:space="preserve"> UEs, considering the following:</w:t>
            </w:r>
          </w:p>
          <w:p w14:paraId="45318D0B" w14:textId="77777777" w:rsidR="004F3423" w:rsidRPr="001A5A0D" w:rsidRDefault="004F3423">
            <w:pPr>
              <w:numPr>
                <w:ilvl w:val="1"/>
                <w:numId w:val="21"/>
              </w:numPr>
              <w:spacing w:after="0"/>
              <w:rPr>
                <w:bCs/>
              </w:rPr>
            </w:pPr>
            <w:r w:rsidRPr="001A5A0D">
              <w:rPr>
                <w:bCs/>
              </w:rPr>
              <w:t xml:space="preserve">Evaluate positioning performance of existing positioning procedures and measurements with </w:t>
            </w:r>
            <w:proofErr w:type="spellStart"/>
            <w:r w:rsidRPr="001A5A0D">
              <w:rPr>
                <w:bCs/>
              </w:rPr>
              <w:t>RedCap</w:t>
            </w:r>
            <w:proofErr w:type="spellEnd"/>
            <w:r w:rsidRPr="001A5A0D">
              <w:rPr>
                <w:bCs/>
              </w:rPr>
              <w:t xml:space="preserve"> UEs[RAN1]</w:t>
            </w:r>
          </w:p>
          <w:p w14:paraId="18FCB0F8" w14:textId="77777777" w:rsidR="004F3423" w:rsidRPr="001A5A0D" w:rsidRDefault="004F3423">
            <w:pPr>
              <w:numPr>
                <w:ilvl w:val="1"/>
                <w:numId w:val="21"/>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311DE8FF" w14:textId="77777777" w:rsidR="004F3423" w:rsidRDefault="004F3423" w:rsidP="008A4449">
            <w:pPr>
              <w:widowControl w:val="0"/>
              <w:ind w:left="1080"/>
              <w:rPr>
                <w:lang w:eastAsia="zh-CN"/>
              </w:rPr>
            </w:pPr>
          </w:p>
        </w:tc>
      </w:tr>
    </w:tbl>
    <w:p w14:paraId="4999227D" w14:textId="77777777" w:rsidR="004F3423" w:rsidRDefault="004F3423" w:rsidP="004F3423">
      <w:pPr>
        <w:rPr>
          <w:rFonts w:eastAsia="Malgun Gothic"/>
          <w:lang w:eastAsia="ko-KR"/>
        </w:rPr>
      </w:pPr>
    </w:p>
    <w:p w14:paraId="12CCF9AB" w14:textId="77777777" w:rsidR="004F3423" w:rsidRDefault="004F3423" w:rsidP="004F3423">
      <w:pPr>
        <w:rPr>
          <w:rFonts w:eastAsia="Malgun Gothic"/>
          <w:lang w:eastAsia="ko-KR"/>
        </w:rPr>
      </w:pPr>
      <w:r>
        <w:rPr>
          <w:rFonts w:eastAsia="Malgun Gothic"/>
          <w:lang w:eastAsia="ko-KR"/>
        </w:rPr>
        <w:t>Based on the received contributions, the following aspects are discussed in this summary</w:t>
      </w:r>
    </w:p>
    <w:p w14:paraId="5C92C9F2" w14:textId="77777777" w:rsidR="004F3423" w:rsidRDefault="004B3999">
      <w:pPr>
        <w:pStyle w:val="af9"/>
        <w:numPr>
          <w:ilvl w:val="0"/>
          <w:numId w:val="20"/>
        </w:numPr>
        <w:snapToGrid w:val="0"/>
        <w:spacing w:after="120"/>
        <w:contextualSpacing/>
        <w:jc w:val="both"/>
        <w:rPr>
          <w:rFonts w:eastAsia="Malgun Gothic"/>
          <w:lang w:eastAsia="ko-KR"/>
        </w:rPr>
      </w:pPr>
      <w:r>
        <w:rPr>
          <w:rFonts w:eastAsia="Malgun Gothic"/>
          <w:lang w:eastAsia="ko-KR"/>
        </w:rPr>
        <w:t>Use cases and t</w:t>
      </w:r>
      <w:r w:rsidR="004F3423">
        <w:rPr>
          <w:rFonts w:eastAsia="Malgun Gothic"/>
          <w:lang w:eastAsia="ko-KR"/>
        </w:rPr>
        <w:t>arget performance requirements for positioning of Redcap UEs</w:t>
      </w:r>
    </w:p>
    <w:p w14:paraId="065A24EE" w14:textId="77777777" w:rsidR="004F3423" w:rsidRDefault="004F3423">
      <w:pPr>
        <w:pStyle w:val="af9"/>
        <w:numPr>
          <w:ilvl w:val="0"/>
          <w:numId w:val="20"/>
        </w:numPr>
        <w:snapToGrid w:val="0"/>
        <w:spacing w:after="120"/>
        <w:contextualSpacing/>
        <w:jc w:val="both"/>
        <w:rPr>
          <w:rFonts w:eastAsia="Malgun Gothic"/>
          <w:lang w:eastAsia="ko-KR"/>
        </w:rPr>
      </w:pPr>
      <w:r>
        <w:rPr>
          <w:rFonts w:eastAsia="Malgun Gothic"/>
          <w:lang w:eastAsia="ko-KR"/>
        </w:rPr>
        <w:t>Methodology to capture evaluation results</w:t>
      </w:r>
    </w:p>
    <w:p w14:paraId="4B477409" w14:textId="77777777" w:rsidR="004F3423" w:rsidRDefault="00C662D0">
      <w:pPr>
        <w:pStyle w:val="af9"/>
        <w:numPr>
          <w:ilvl w:val="0"/>
          <w:numId w:val="20"/>
        </w:numPr>
        <w:snapToGrid w:val="0"/>
        <w:spacing w:after="120"/>
        <w:contextualSpacing/>
        <w:jc w:val="both"/>
        <w:rPr>
          <w:rFonts w:eastAsia="Malgun Gothic"/>
          <w:lang w:eastAsia="ko-KR"/>
        </w:rPr>
      </w:pPr>
      <w:r>
        <w:rPr>
          <w:rFonts w:eastAsia="Malgun Gothic"/>
          <w:lang w:eastAsia="ko-KR"/>
        </w:rPr>
        <w:t xml:space="preserve">Enhancements for positioning of </w:t>
      </w:r>
      <w:proofErr w:type="spellStart"/>
      <w:r>
        <w:rPr>
          <w:rFonts w:eastAsia="Malgun Gothic"/>
          <w:lang w:eastAsia="ko-KR"/>
        </w:rPr>
        <w:t>RedCap</w:t>
      </w:r>
      <w:proofErr w:type="spellEnd"/>
      <w:r>
        <w:rPr>
          <w:rFonts w:eastAsia="Malgun Gothic"/>
          <w:lang w:eastAsia="ko-KR"/>
        </w:rPr>
        <w:t xml:space="preserve"> UEs</w:t>
      </w:r>
    </w:p>
    <w:p w14:paraId="0F3B523E" w14:textId="77777777" w:rsidR="004F3423" w:rsidRDefault="004F3423" w:rsidP="004F3423">
      <w:pPr>
        <w:rPr>
          <w:rStyle w:val="afe"/>
          <w:u w:val="single"/>
        </w:rPr>
      </w:pPr>
    </w:p>
    <w:p w14:paraId="71CEC73F" w14:textId="77777777" w:rsidR="004F3423" w:rsidRDefault="004F3423" w:rsidP="004F3423"/>
    <w:p w14:paraId="24BEBAF8" w14:textId="77777777" w:rsidR="004F3423" w:rsidRDefault="004F3423" w:rsidP="004F3423">
      <w:pPr>
        <w:rPr>
          <w:rStyle w:val="afe"/>
          <w:u w:val="single"/>
        </w:rPr>
      </w:pPr>
      <w:r>
        <w:rPr>
          <w:rStyle w:val="afe"/>
          <w:u w:val="single"/>
        </w:rPr>
        <w:t>Contact information</w:t>
      </w:r>
    </w:p>
    <w:p w14:paraId="441771F8" w14:textId="77777777" w:rsidR="004F3423" w:rsidRPr="00FE1CF3" w:rsidRDefault="004F3423" w:rsidP="004F3423">
      <w:pPr>
        <w:rPr>
          <w:rStyle w:val="afe"/>
          <w:b w:val="0"/>
          <w:bCs w:val="0"/>
        </w:rPr>
      </w:pPr>
      <w:r>
        <w:rPr>
          <w:rStyle w:val="afe"/>
          <w:b w:val="0"/>
          <w:bCs w:val="0"/>
        </w:rPr>
        <w:t>To facilitate remote discussions, companies are kindly requested to provide an email address for the delegate handling the discussions for AI 9.5.3</w:t>
      </w:r>
    </w:p>
    <w:p w14:paraId="527C0192" w14:textId="77777777" w:rsidR="004F3423" w:rsidRDefault="004F3423" w:rsidP="004F3423">
      <w:pPr>
        <w:rPr>
          <w:i/>
          <w:iCs/>
        </w:rPr>
      </w:pPr>
      <w:r>
        <w:t xml:space="preserve">  </w:t>
      </w:r>
    </w:p>
    <w:p w14:paraId="7A552D01" w14:textId="77777777" w:rsidR="004F3423" w:rsidRDefault="004F3423" w:rsidP="004F3423">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0E359273"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30AC7FF1" w14:textId="77777777" w:rsidR="004F3423" w:rsidRDefault="004F3423" w:rsidP="008A4449">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4B50EB3" w14:textId="77777777" w:rsidR="004F3423" w:rsidRDefault="004F3423" w:rsidP="008A4449">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1101D42E" w14:textId="77777777" w:rsidR="004F3423" w:rsidRDefault="004F3423" w:rsidP="008A4449">
            <w:pPr>
              <w:widowControl w:val="0"/>
              <w:rPr>
                <w:b/>
                <w:bCs/>
                <w:lang w:eastAsia="zh-CN"/>
              </w:rPr>
            </w:pPr>
            <w:r>
              <w:rPr>
                <w:b/>
                <w:bCs/>
                <w:lang w:eastAsia="zh-CN"/>
              </w:rPr>
              <w:t>Email address</w:t>
            </w:r>
          </w:p>
        </w:tc>
      </w:tr>
      <w:tr w:rsidR="004F3423" w14:paraId="0C42C3EB"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83FFFEC" w14:textId="77777777" w:rsidR="004F3423" w:rsidRDefault="004F3423" w:rsidP="008A4449">
            <w:pPr>
              <w:widowControl w:val="0"/>
              <w:rPr>
                <w:lang w:eastAsia="zh-CN"/>
              </w:rPr>
            </w:pPr>
            <w:r>
              <w:rPr>
                <w:lang w:eastAsia="zh-CN"/>
              </w:rPr>
              <w:lastRenderedPageBreak/>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A49D8C7" w14:textId="77777777" w:rsidR="004F3423" w:rsidRDefault="004F3423" w:rsidP="008A4449">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4E0E0E2D" w14:textId="77777777" w:rsidR="004F3423" w:rsidRDefault="00EF7107" w:rsidP="008A4449">
            <w:pPr>
              <w:widowControl w:val="0"/>
              <w:rPr>
                <w:lang w:eastAsia="zh-CN"/>
              </w:rPr>
            </w:pPr>
            <w:hyperlink r:id="rId14" w:history="1">
              <w:r w:rsidR="004F3423" w:rsidRPr="000E23B4">
                <w:rPr>
                  <w:rStyle w:val="af7"/>
                  <w:lang w:eastAsia="zh-CN"/>
                </w:rPr>
                <w:t>Florent.munier@ericsson.com</w:t>
              </w:r>
            </w:hyperlink>
          </w:p>
        </w:tc>
      </w:tr>
      <w:tr w:rsidR="004F3423" w14:paraId="5710ACC4"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862D39A" w14:textId="77777777" w:rsidR="004F3423" w:rsidRPr="008A4449" w:rsidRDefault="008A4449" w:rsidP="008A4449">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25CB4DC" w14:textId="77777777" w:rsidR="004F3423" w:rsidRPr="008A4449" w:rsidRDefault="008A4449" w:rsidP="008A4449">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992FD6A" w14:textId="77777777" w:rsidR="004F3423" w:rsidRPr="008A4449" w:rsidRDefault="008A4449" w:rsidP="008A4449">
            <w:pPr>
              <w:widowControl w:val="0"/>
              <w:rPr>
                <w:rFonts w:eastAsiaTheme="minorEastAsia"/>
                <w:lang w:eastAsia="zh-CN"/>
              </w:rPr>
            </w:pPr>
            <w:r>
              <w:rPr>
                <w:rFonts w:eastAsiaTheme="minorEastAsia" w:hint="eastAsia"/>
                <w:lang w:eastAsia="zh-CN"/>
              </w:rPr>
              <w:t>renxiaotao@catt.cn</w:t>
            </w:r>
          </w:p>
        </w:tc>
      </w:tr>
      <w:tr w:rsidR="00C135EE" w14:paraId="6A35A99B"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11911D9" w14:textId="10D5B2A2" w:rsidR="00C135EE" w:rsidRDefault="00C135EE" w:rsidP="008A4449">
            <w:pPr>
              <w:widowControl w:val="0"/>
              <w:rPr>
                <w:rFonts w:eastAsiaTheme="minorEastAsia"/>
                <w:lang w:eastAsia="zh-CN"/>
              </w:rPr>
            </w:pPr>
            <w:r>
              <w:rPr>
                <w:rFonts w:eastAsiaTheme="minorEastAsia" w:hint="eastAsia"/>
                <w:lang w:eastAsia="zh-CN"/>
              </w:rPr>
              <w:t>Z</w:t>
            </w:r>
            <w:r>
              <w:rPr>
                <w:rFonts w:eastAsiaTheme="minorEastAsia"/>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39CE581F" w14:textId="31BD1349" w:rsidR="00C135EE" w:rsidRDefault="00C135EE" w:rsidP="008A4449">
            <w:pPr>
              <w:widowControl w:val="0"/>
              <w:rPr>
                <w:rFonts w:eastAsiaTheme="minorEastAsia"/>
                <w:lang w:eastAsia="zh-CN"/>
              </w:rPr>
            </w:pPr>
            <w:proofErr w:type="spellStart"/>
            <w:r>
              <w:rPr>
                <w:rFonts w:eastAsiaTheme="minorEastAsia" w:hint="eastAsia"/>
                <w:lang w:eastAsia="zh-CN"/>
              </w:rPr>
              <w:t>C</w:t>
            </w:r>
            <w:r>
              <w:rPr>
                <w:rFonts w:eastAsiaTheme="minorEastAsia"/>
                <w:lang w:eastAsia="zh-CN"/>
              </w:rPr>
              <w:t>huangxin</w:t>
            </w:r>
            <w:proofErr w:type="spellEnd"/>
            <w:r>
              <w:rPr>
                <w:rFonts w:eastAsiaTheme="minorEastAsia"/>
                <w:lang w:eastAsia="zh-CN"/>
              </w:rPr>
              <w:t xml:space="preserve"> Jiang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C177022" w14:textId="46E11C2E" w:rsidR="00C135EE" w:rsidRDefault="0028705B" w:rsidP="008A4449">
            <w:pPr>
              <w:widowControl w:val="0"/>
              <w:rPr>
                <w:rFonts w:eastAsiaTheme="minorEastAsia"/>
                <w:lang w:eastAsia="zh-CN"/>
              </w:rPr>
            </w:pPr>
            <w:r>
              <w:rPr>
                <w:rFonts w:eastAsiaTheme="minorEastAsia"/>
                <w:lang w:eastAsia="zh-CN"/>
              </w:rPr>
              <w:t>j</w:t>
            </w:r>
            <w:r>
              <w:rPr>
                <w:rFonts w:eastAsiaTheme="minorEastAsia" w:hint="eastAsia"/>
                <w:lang w:eastAsia="zh-CN"/>
              </w:rPr>
              <w:t>iang</w:t>
            </w:r>
            <w:r>
              <w:rPr>
                <w:rFonts w:eastAsiaTheme="minorEastAsia"/>
                <w:lang w:eastAsia="zh-CN"/>
              </w:rPr>
              <w:t>.chuangxin1@zte.com.cn</w:t>
            </w:r>
          </w:p>
        </w:tc>
      </w:tr>
      <w:tr w:rsidR="00522FC8" w14:paraId="16780FB1" w14:textId="77777777" w:rsidTr="008A4449">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07BE509" w14:textId="53F31326" w:rsidR="00522FC8" w:rsidRDefault="00522FC8" w:rsidP="00522FC8">
            <w:pPr>
              <w:widowControl w:val="0"/>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C0E8C92" w14:textId="2F328D9F" w:rsidR="00522FC8" w:rsidRDefault="00522FC8" w:rsidP="00522FC8">
            <w:pPr>
              <w:widowControl w:val="0"/>
              <w:rPr>
                <w:rFonts w:eastAsiaTheme="minorEastAsia" w:hint="eastAsia"/>
                <w:lang w:eastAsia="zh-CN"/>
              </w:rPr>
            </w:pPr>
            <w:r>
              <w:rPr>
                <w:rFonts w:eastAsiaTheme="minorEastAsia" w:hint="eastAsia"/>
                <w:lang w:eastAsia="zh-CN"/>
              </w:rPr>
              <w:t>F</w:t>
            </w:r>
            <w:r>
              <w:rPr>
                <w:rFonts w:eastAsiaTheme="minorEastAsia"/>
                <w:lang w:eastAsia="zh-CN"/>
              </w:rPr>
              <w:t>ang Xu</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35339215" w14:textId="416FC70E" w:rsidR="00522FC8" w:rsidRDefault="00522FC8" w:rsidP="00522FC8">
            <w:pPr>
              <w:widowControl w:val="0"/>
              <w:rPr>
                <w:rFonts w:eastAsiaTheme="minorEastAsia"/>
                <w:lang w:eastAsia="zh-CN"/>
              </w:rPr>
            </w:pPr>
            <w:r w:rsidRPr="00F6464A">
              <w:rPr>
                <w:rFonts w:eastAsiaTheme="minorEastAsia"/>
                <w:lang w:eastAsia="zh-CN"/>
              </w:rPr>
              <w:t>xufang@labs.nec.cn</w:t>
            </w:r>
          </w:p>
        </w:tc>
      </w:tr>
    </w:tbl>
    <w:p w14:paraId="35C0C334" w14:textId="77777777" w:rsidR="002234A6" w:rsidRPr="00BD6456" w:rsidRDefault="002234A6" w:rsidP="00514FE9">
      <w:pPr>
        <w:pStyle w:val="3GPPText"/>
        <w:rPr>
          <w:highlight w:val="cyan"/>
        </w:rPr>
      </w:pPr>
    </w:p>
    <w:p w14:paraId="3F0D803A" w14:textId="77777777" w:rsidR="006B463D" w:rsidRDefault="006B463D" w:rsidP="00AE0BD4">
      <w:pPr>
        <w:pStyle w:val="3GPPAgreements"/>
        <w:numPr>
          <w:ilvl w:val="0"/>
          <w:numId w:val="0"/>
        </w:numPr>
        <w:tabs>
          <w:tab w:val="left" w:pos="567"/>
        </w:tabs>
        <w:ind w:left="284" w:hanging="284"/>
      </w:pPr>
    </w:p>
    <w:p w14:paraId="03FCFEDA" w14:textId="77777777" w:rsidR="00294BA6" w:rsidRDefault="00394BDA">
      <w:pPr>
        <w:pStyle w:val="3GPPText"/>
      </w:pPr>
      <w:r>
        <w:t xml:space="preserve"> </w:t>
      </w:r>
    </w:p>
    <w:p w14:paraId="1BC99324" w14:textId="77777777" w:rsidR="00443DF2" w:rsidRDefault="00F254E0">
      <w:pPr>
        <w:pStyle w:val="1"/>
      </w:pPr>
      <w:r>
        <w:t xml:space="preserve">Aspect 1 - </w:t>
      </w:r>
      <w:r w:rsidR="007239E0">
        <w:t>Use cases and target</w:t>
      </w:r>
      <w:r w:rsidR="004B3999">
        <w:t xml:space="preserve"> performance </w:t>
      </w:r>
      <w:r w:rsidR="007239E0">
        <w:t xml:space="preserve">requirements for </w:t>
      </w:r>
      <w:r w:rsidR="004B3999">
        <w:t xml:space="preserve">Positioning of </w:t>
      </w:r>
      <w:r w:rsidR="007239E0">
        <w:t>Redcap UEs</w:t>
      </w:r>
    </w:p>
    <w:p w14:paraId="1F1E8A6C" w14:textId="77777777" w:rsidR="000F0ED3" w:rsidRDefault="000F0ED3" w:rsidP="004E1D9F">
      <w:pPr>
        <w:pStyle w:val="3GPPText"/>
      </w:pPr>
    </w:p>
    <w:p w14:paraId="71B10981" w14:textId="77777777" w:rsidR="001230CB" w:rsidRPr="001230CB" w:rsidRDefault="004F6D0E" w:rsidP="001230CB">
      <w:pPr>
        <w:pStyle w:val="2"/>
      </w:pPr>
      <w:r>
        <w:t xml:space="preserve">Issue </w:t>
      </w:r>
      <w:r w:rsidR="00F254E0">
        <w:t>1</w:t>
      </w:r>
      <w:r w:rsidR="00C85FE6">
        <w:t>.</w:t>
      </w:r>
      <w:r>
        <w:t xml:space="preserve">1 - </w:t>
      </w:r>
      <w:r w:rsidR="00355580">
        <w:t>Accuracy Requirements</w:t>
      </w:r>
    </w:p>
    <w:p w14:paraId="2FC68383" w14:textId="77777777" w:rsidR="00C73EB5" w:rsidRDefault="00C73EB5" w:rsidP="00C73EB5">
      <w:pPr>
        <w:pStyle w:val="3GPPText"/>
      </w:pPr>
    </w:p>
    <w:p w14:paraId="6DB016EC" w14:textId="77777777" w:rsidR="00F53F4F" w:rsidRDefault="00F53F4F" w:rsidP="00F53F4F">
      <w:pPr>
        <w:pStyle w:val="3"/>
      </w:pPr>
      <w:r>
        <w:t>background</w:t>
      </w:r>
    </w:p>
    <w:p w14:paraId="176C4FE0" w14:textId="77777777" w:rsidR="00AB5C45" w:rsidRDefault="004D52CA" w:rsidP="00EE3715">
      <w:pPr>
        <w:pStyle w:val="3GPPAgreements"/>
        <w:numPr>
          <w:ilvl w:val="0"/>
          <w:numId w:val="0"/>
        </w:numPr>
        <w:ind w:left="284" w:hanging="284"/>
      </w:pPr>
      <w:r>
        <w:t>Many</w:t>
      </w:r>
      <w:r w:rsidR="00EE3715">
        <w:t xml:space="preserve"> contribution discussed the use cases for Redcap Positioning and their associated accuracy requirements. </w:t>
      </w:r>
      <w:r w:rsidR="00AB5C45">
        <w:t xml:space="preserve">The main target use cases mentioned are </w:t>
      </w:r>
      <w:proofErr w:type="spellStart"/>
      <w:r w:rsidR="00AB5C45">
        <w:t>IIoT</w:t>
      </w:r>
      <w:proofErr w:type="spellEnd"/>
      <w:r w:rsidR="00AB5C45">
        <w:t xml:space="preserve"> [1][2]</w:t>
      </w:r>
      <w:r w:rsidR="00CA2CF8">
        <w:t>[3]</w:t>
      </w:r>
      <w:r w:rsidR="0086790B">
        <w:t>[5][6]</w:t>
      </w:r>
      <w:r w:rsidR="00AB5C45">
        <w:t xml:space="preserve"> and commercial [1][2]</w:t>
      </w:r>
      <w:r w:rsidR="00CA2CF8">
        <w:t>[3]</w:t>
      </w:r>
      <w:r w:rsidR="0086790B" w:rsidRPr="0086790B">
        <w:t xml:space="preserve"> </w:t>
      </w:r>
      <w:r w:rsidR="0086790B">
        <w:t>[5][6]</w:t>
      </w:r>
      <w:r w:rsidR="00AB5C45">
        <w:t xml:space="preserve">. </w:t>
      </w:r>
    </w:p>
    <w:p w14:paraId="31410CD5" w14:textId="77777777" w:rsidR="00596F1B" w:rsidRDefault="00596F1B" w:rsidP="00EE3715">
      <w:pPr>
        <w:pStyle w:val="3GPPAgreements"/>
        <w:numPr>
          <w:ilvl w:val="0"/>
          <w:numId w:val="0"/>
        </w:numPr>
        <w:ind w:left="284" w:hanging="284"/>
      </w:pPr>
    </w:p>
    <w:p w14:paraId="279613A8" w14:textId="77777777" w:rsidR="00AB5C45" w:rsidRDefault="000442A5" w:rsidP="00EE3715">
      <w:pPr>
        <w:pStyle w:val="3GPPAgreements"/>
        <w:numPr>
          <w:ilvl w:val="0"/>
          <w:numId w:val="0"/>
        </w:numPr>
        <w:ind w:left="284" w:hanging="284"/>
      </w:pPr>
      <w:r>
        <w:t xml:space="preserve">Several contributions propose to </w:t>
      </w:r>
      <w:r w:rsidR="007350B6">
        <w:t xml:space="preserve">relax the accuracy enhancements from Rel17 </w:t>
      </w:r>
      <w:proofErr w:type="spellStart"/>
      <w:r w:rsidR="007350B6">
        <w:t>IIoT</w:t>
      </w:r>
      <w:proofErr w:type="spellEnd"/>
      <w:r w:rsidR="007350B6">
        <w:t xml:space="preserve"> </w:t>
      </w:r>
      <w:proofErr w:type="gramStart"/>
      <w:r w:rsidR="007350B6">
        <w:t>requirements</w:t>
      </w:r>
      <w:r w:rsidR="00907C6E">
        <w:t>[</w:t>
      </w:r>
      <w:proofErr w:type="gramEnd"/>
      <w:r w:rsidR="00907C6E">
        <w:t>1][3][10] [12][18]</w:t>
      </w:r>
      <w:r w:rsidR="007350B6">
        <w:t xml:space="preserve">. </w:t>
      </w:r>
      <w:r w:rsidR="00EF429B">
        <w:t xml:space="preserve">[2] </w:t>
      </w:r>
      <w:proofErr w:type="gramStart"/>
      <w:r w:rsidR="00EF429B">
        <w:t>propose</w:t>
      </w:r>
      <w:proofErr w:type="gramEnd"/>
      <w:r w:rsidR="00EF429B">
        <w:t xml:space="preserve"> to follow the rel17 IIOT requirement</w:t>
      </w:r>
      <w:r w:rsidR="00BF65EF">
        <w:t xml:space="preserve">, i.e. </w:t>
      </w:r>
      <w:r w:rsidR="00840F07">
        <w:t>0.2</w:t>
      </w:r>
      <w:r w:rsidR="00BF65EF">
        <w:t xml:space="preserve">m </w:t>
      </w:r>
      <w:r w:rsidR="00CA2CF8">
        <w:t xml:space="preserve">vertical and 3m horizontal accuracy. </w:t>
      </w:r>
      <w:r w:rsidR="00BF65EF">
        <w:t xml:space="preserve"> </w:t>
      </w:r>
      <w:r w:rsidR="00565F68">
        <w:t>[1]</w:t>
      </w:r>
      <w:r w:rsidR="00BF65EF">
        <w:t>[3]</w:t>
      </w:r>
      <w:r w:rsidR="0038100E">
        <w:t>[10]</w:t>
      </w:r>
      <w:r w:rsidR="00BF65EF">
        <w:t xml:space="preserve"> </w:t>
      </w:r>
      <w:r w:rsidR="001E418B">
        <w:t>[12]</w:t>
      </w:r>
      <w:r w:rsidR="00D74026">
        <w:t>[18]</w:t>
      </w:r>
      <w:r w:rsidR="001E418B">
        <w:t xml:space="preserve"> </w:t>
      </w:r>
      <w:r w:rsidR="00BF65EF">
        <w:t>proposes to rela</w:t>
      </w:r>
      <w:r w:rsidR="00CA2CF8">
        <w:t xml:space="preserve">x further the horizontal accuracy to </w:t>
      </w:r>
      <w:r w:rsidR="00565F68">
        <w:t>1-2</w:t>
      </w:r>
      <w:r w:rsidR="00CA2CF8">
        <w:t xml:space="preserve">m. </w:t>
      </w:r>
      <w:r w:rsidR="006C15E3">
        <w:t xml:space="preserve">[5] mentions the use case of </w:t>
      </w:r>
      <w:r w:rsidR="00BA59EC">
        <w:t>industrial wireless sensors</w:t>
      </w:r>
      <w:r w:rsidR="006C15E3">
        <w:t xml:space="preserve"> for IIOT. </w:t>
      </w:r>
      <w:r w:rsidR="00586C20">
        <w:t xml:space="preserve">In [6], it is proposed to </w:t>
      </w:r>
      <w:r w:rsidR="006C77DE">
        <w:t>have requirements that do not exceed those of Rel-17</w:t>
      </w:r>
    </w:p>
    <w:p w14:paraId="437CEA6C" w14:textId="77777777" w:rsidR="00EE3715" w:rsidRDefault="00DD14F6" w:rsidP="00EE3715">
      <w:pPr>
        <w:pStyle w:val="3GPPAgreements"/>
        <w:numPr>
          <w:ilvl w:val="0"/>
          <w:numId w:val="0"/>
        </w:numPr>
        <w:ind w:left="284" w:hanging="284"/>
      </w:pPr>
      <w:r>
        <w:t xml:space="preserve"> </w:t>
      </w:r>
      <w:r w:rsidRPr="00CD21F5">
        <w:t>In [1]</w:t>
      </w:r>
      <w:r w:rsidR="009F67D2" w:rsidRPr="00CD21F5">
        <w:t xml:space="preserve"> </w:t>
      </w:r>
      <w:r w:rsidR="00397AD9" w:rsidRPr="00CD21F5">
        <w:t>[2]</w:t>
      </w:r>
      <w:r w:rsidR="006A75F9" w:rsidRPr="00CD21F5">
        <w:t>[18]</w:t>
      </w:r>
      <w:r w:rsidR="00397AD9" w:rsidRPr="00CD21F5">
        <w:t xml:space="preserve"> </w:t>
      </w:r>
      <w:r w:rsidR="009F67D2" w:rsidRPr="00CD21F5">
        <w:t>c</w:t>
      </w:r>
      <w:r w:rsidRPr="00CD21F5">
        <w:t>ommercial requirements are proposed</w:t>
      </w:r>
      <w:r w:rsidR="00397AD9" w:rsidRPr="00CD21F5">
        <w:t xml:space="preserve"> with the same target as for rel17</w:t>
      </w:r>
      <w:r w:rsidR="005F306E" w:rsidRPr="00CD21F5">
        <w:t>, with [1] proposing to relax the percentile</w:t>
      </w:r>
      <w:r w:rsidR="005F306E">
        <w:t xml:space="preserve"> from 90 to 80 percent of UEs. </w:t>
      </w:r>
      <w:r w:rsidR="00565F68">
        <w:t xml:space="preserve"> In [3]</w:t>
      </w:r>
      <w:r w:rsidR="00F130EC">
        <w:t>[10]</w:t>
      </w:r>
      <w:r w:rsidR="00565F68">
        <w:t xml:space="preserve"> </w:t>
      </w:r>
      <w:r w:rsidR="00BA621A">
        <w:t xml:space="preserve">[11] </w:t>
      </w:r>
      <w:r w:rsidR="00565F68">
        <w:t xml:space="preserve">the requirements </w:t>
      </w:r>
      <w:r w:rsidR="003A4F27">
        <w:t xml:space="preserve">are proposed to be relaxed to 3m for vertical accuracy. </w:t>
      </w:r>
      <w:r w:rsidR="00BA59EC">
        <w:t xml:space="preserve">[5] mentions the use case of wearables for commercial use cases. </w:t>
      </w:r>
      <w:r w:rsidR="00BA621A">
        <w:t xml:space="preserve"> Outdoor accuracy of 10m is proposed in [11]</w:t>
      </w:r>
      <w:r w:rsidR="00B3109A">
        <w:t>.</w:t>
      </w:r>
    </w:p>
    <w:p w14:paraId="2A3A1BA2" w14:textId="77777777" w:rsidR="004258F5" w:rsidRDefault="004258F5" w:rsidP="004D52CA">
      <w:pPr>
        <w:pStyle w:val="3GPPAgreements"/>
        <w:numPr>
          <w:ilvl w:val="0"/>
          <w:numId w:val="0"/>
        </w:numPr>
      </w:pPr>
    </w:p>
    <w:p w14:paraId="1242ECFF" w14:textId="77777777" w:rsidR="004258F5" w:rsidRDefault="004258F5" w:rsidP="00EE3715">
      <w:pPr>
        <w:pStyle w:val="3GPPAgreements"/>
        <w:numPr>
          <w:ilvl w:val="0"/>
          <w:numId w:val="0"/>
        </w:numPr>
        <w:ind w:left="284" w:hanging="284"/>
      </w:pPr>
      <w:r>
        <w:t>[2] propose</w:t>
      </w:r>
      <w:r w:rsidR="000C0CAE">
        <w:t>s</w:t>
      </w:r>
      <w:r>
        <w:t xml:space="preserve"> to </w:t>
      </w:r>
      <w:r w:rsidR="00D12479">
        <w:t>report</w:t>
      </w:r>
      <w:r>
        <w:t xml:space="preserve"> which percentile of UEs </w:t>
      </w:r>
      <w:r w:rsidR="00E7236E">
        <w:t xml:space="preserve">can achieve the target </w:t>
      </w:r>
      <w:r w:rsidR="000C0CAE">
        <w:t xml:space="preserve">accuracy </w:t>
      </w:r>
      <w:r w:rsidR="00E7236E">
        <w:t>requirements</w:t>
      </w:r>
      <w:r w:rsidR="000C0CAE">
        <w:t xml:space="preserve"> if the target percentile cannot be reached. </w:t>
      </w:r>
    </w:p>
    <w:p w14:paraId="2C8AAFA1" w14:textId="77777777" w:rsidR="00DF2B09" w:rsidRDefault="001F68DA" w:rsidP="00C73EB5">
      <w:pPr>
        <w:pStyle w:val="3GPPText"/>
        <w:rPr>
          <w:lang w:val="en-GB"/>
        </w:rPr>
      </w:pPr>
      <w:r>
        <w:rPr>
          <w:lang w:val="en-GB"/>
        </w:rPr>
        <w:t xml:space="preserve">[14] proposes to involve RAN4 regarding the </w:t>
      </w:r>
      <w:r w:rsidR="00121F34">
        <w:rPr>
          <w:lang w:val="en-GB"/>
        </w:rPr>
        <w:t xml:space="preserve">positioning </w:t>
      </w:r>
      <w:r>
        <w:rPr>
          <w:lang w:val="en-GB"/>
        </w:rPr>
        <w:t>requirements for 1Rx</w:t>
      </w:r>
      <w:r w:rsidR="00121F34">
        <w:rPr>
          <w:lang w:val="en-GB"/>
        </w:rPr>
        <w:t xml:space="preserve">. </w:t>
      </w:r>
    </w:p>
    <w:p w14:paraId="5F8087C8" w14:textId="77777777" w:rsidR="00121F34" w:rsidRDefault="00121F34" w:rsidP="00C73EB5">
      <w:pPr>
        <w:pStyle w:val="3GPPText"/>
      </w:pPr>
    </w:p>
    <w:p w14:paraId="60E5EAC2" w14:textId="77777777" w:rsidR="00DF2B09" w:rsidRDefault="00DF2B09" w:rsidP="00C73EB5">
      <w:pPr>
        <w:pStyle w:val="3GPPText"/>
      </w:pPr>
      <w:r>
        <w:t xml:space="preserve">For convenience, rel17 requirements for commercial and IIOT </w:t>
      </w:r>
      <w:r w:rsidR="00DA6F9F">
        <w:t>is copied below</w:t>
      </w:r>
      <w:r>
        <w:t>:</w:t>
      </w:r>
    </w:p>
    <w:tbl>
      <w:tblPr>
        <w:tblStyle w:val="af5"/>
        <w:tblW w:w="0" w:type="auto"/>
        <w:tblLook w:val="04A0" w:firstRow="1" w:lastRow="0" w:firstColumn="1" w:lastColumn="0" w:noHBand="0" w:noVBand="1"/>
      </w:tblPr>
      <w:tblGrid>
        <w:gridCol w:w="9962"/>
      </w:tblGrid>
      <w:tr w:rsidR="00DF2B09" w14:paraId="1123512F" w14:textId="77777777" w:rsidTr="00DF2B09">
        <w:tc>
          <w:tcPr>
            <w:tcW w:w="9962" w:type="dxa"/>
          </w:tcPr>
          <w:p w14:paraId="6F6BEBEA" w14:textId="77777777" w:rsidR="00DF2B09" w:rsidRPr="00DF2B09" w:rsidRDefault="00DF2B09" w:rsidP="00DF2B09">
            <w:pPr>
              <w:overflowPunct/>
              <w:autoSpaceDE/>
              <w:autoSpaceDN/>
              <w:adjustRightInd/>
              <w:spacing w:after="0"/>
              <w:textAlignment w:val="auto"/>
              <w:rPr>
                <w:rFonts w:ascii="Times" w:eastAsia="Batang" w:hAnsi="Times"/>
                <w:szCs w:val="24"/>
              </w:rPr>
            </w:pPr>
            <w:r w:rsidRPr="00DF2B09">
              <w:rPr>
                <w:rFonts w:ascii="Times" w:eastAsia="Batang" w:hAnsi="Times"/>
                <w:szCs w:val="24"/>
                <w:highlight w:val="green"/>
              </w:rPr>
              <w:t>Agreement:</w:t>
            </w:r>
          </w:p>
          <w:p w14:paraId="1A466F3D"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In Rel-17 target positioning requirements for commercial use cases are defined as follows:</w:t>
            </w:r>
          </w:p>
          <w:p w14:paraId="1B263B1F"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 1 m) for 90% of UEs</w:t>
            </w:r>
          </w:p>
          <w:p w14:paraId="24B6E470"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p>
          <w:p w14:paraId="17665DCE"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End-to-end latency for position estimation of UE (&lt; 100 ms)</w:t>
            </w:r>
          </w:p>
          <w:p w14:paraId="4D295564"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Physical layer latency for position estimation of UE (&lt; 10 ms)</w:t>
            </w:r>
          </w:p>
          <w:p w14:paraId="45BDC7F3"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 xml:space="preserve">In Rel-17 target positioning requirements for </w:t>
            </w:r>
            <w:proofErr w:type="spellStart"/>
            <w:r w:rsidRPr="00DF2B09">
              <w:rPr>
                <w:rFonts w:ascii="Times" w:eastAsia="Batang" w:hAnsi="Times"/>
                <w:szCs w:val="24"/>
              </w:rPr>
              <w:t>IIoT</w:t>
            </w:r>
            <w:proofErr w:type="spellEnd"/>
            <w:r w:rsidRPr="00DF2B09">
              <w:rPr>
                <w:rFonts w:ascii="Times" w:eastAsia="Batang" w:hAnsi="Times"/>
                <w:szCs w:val="24"/>
              </w:rPr>
              <w:t xml:space="preserve"> use cases are defined as follows:</w:t>
            </w:r>
          </w:p>
          <w:p w14:paraId="1CACA154"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0.2 m) for 90% of UEs </w:t>
            </w:r>
          </w:p>
          <w:p w14:paraId="25B5C425"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lastRenderedPageBreak/>
              <w:t xml:space="preserve">Vertical position accuracy (&lt; 1 m) for 90% of UEs </w:t>
            </w:r>
          </w:p>
          <w:p w14:paraId="493294DC"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End-to-end latency for position estimation of UE (&lt; 100ms, in the order of 10 ms is desired)</w:t>
            </w:r>
          </w:p>
          <w:p w14:paraId="34859876" w14:textId="77777777" w:rsidR="00DF2B09" w:rsidRPr="00DF2B09" w:rsidRDefault="00DF2B09">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Physical layer latency for position estimation of UE (&lt;10ms)</w:t>
            </w:r>
          </w:p>
          <w:p w14:paraId="0436A6DC"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Note 1: Target positioning requirements may not necessarily be reached for all scenarios and deployments</w:t>
            </w:r>
          </w:p>
          <w:p w14:paraId="3FABFE0B" w14:textId="77777777" w:rsidR="00DF2B09" w:rsidRPr="00DF2B09"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 xml:space="preserve">Note 2: For some scenarios the requirement for Horizontal position accuracy can be relaxed to &lt; 0.5 m in </w:t>
            </w:r>
            <w:proofErr w:type="spellStart"/>
            <w:r w:rsidRPr="00DF2B09">
              <w:rPr>
                <w:rFonts w:ascii="Times" w:eastAsia="Batang" w:hAnsi="Times"/>
                <w:szCs w:val="24"/>
              </w:rPr>
              <w:t>IIoT</w:t>
            </w:r>
            <w:proofErr w:type="spellEnd"/>
            <w:r w:rsidRPr="00DF2B09">
              <w:rPr>
                <w:rFonts w:ascii="Times" w:eastAsia="Batang" w:hAnsi="Times"/>
                <w:szCs w:val="24"/>
              </w:rPr>
              <w:t xml:space="preserve"> use cases.</w:t>
            </w:r>
          </w:p>
          <w:p w14:paraId="443DC7B5" w14:textId="77777777" w:rsidR="00DF2B09" w:rsidRPr="00547CEA" w:rsidRDefault="00DF2B09">
            <w:pPr>
              <w:numPr>
                <w:ilvl w:val="0"/>
                <w:numId w:val="16"/>
              </w:numPr>
              <w:overflowPunct/>
              <w:autoSpaceDE/>
              <w:autoSpaceDN/>
              <w:adjustRightInd/>
              <w:spacing w:after="160" w:line="256" w:lineRule="auto"/>
              <w:ind w:left="360"/>
              <w:textAlignment w:val="auto"/>
              <w:rPr>
                <w:rFonts w:ascii="Times" w:eastAsia="Batang" w:hAnsi="Times"/>
                <w:szCs w:val="24"/>
              </w:rPr>
            </w:pPr>
            <w:r w:rsidRPr="00DF2B09">
              <w:rPr>
                <w:rFonts w:ascii="Times" w:eastAsia="Batang" w:hAnsi="Times"/>
                <w:szCs w:val="24"/>
              </w:rPr>
              <w:t>Note 3: All positioning techniques may not achieve the target positioning requirements over all scenarios</w:t>
            </w:r>
          </w:p>
        </w:tc>
      </w:tr>
    </w:tbl>
    <w:p w14:paraId="12EE372B" w14:textId="77777777" w:rsidR="00CA072B" w:rsidRDefault="00CA072B" w:rsidP="00C73EB5">
      <w:pPr>
        <w:pStyle w:val="3GPPText"/>
      </w:pPr>
    </w:p>
    <w:p w14:paraId="57C71DD9" w14:textId="77777777" w:rsidR="00595C41" w:rsidRDefault="00595C41" w:rsidP="00B3109A">
      <w:pPr>
        <w:pStyle w:val="a5"/>
        <w:keepNext/>
        <w:jc w:val="center"/>
      </w:pPr>
      <w:r>
        <w:t xml:space="preserve">Table </w:t>
      </w:r>
      <w:r w:rsidR="005F0697">
        <w:fldChar w:fldCharType="begin"/>
      </w:r>
      <w:r>
        <w:instrText xml:space="preserve"> SEQ Table \* ARABIC </w:instrText>
      </w:r>
      <w:r w:rsidR="005F0697">
        <w:fldChar w:fldCharType="separate"/>
      </w:r>
      <w:r w:rsidR="00FC3A0D">
        <w:rPr>
          <w:noProof/>
        </w:rPr>
        <w:t>1</w:t>
      </w:r>
      <w:r w:rsidR="005F0697">
        <w:fldChar w:fldCharType="end"/>
      </w:r>
      <w:r w:rsidRPr="00595C41">
        <w:t xml:space="preserve"> Table of proposals regarding target accuracy</w:t>
      </w:r>
    </w:p>
    <w:tbl>
      <w:tblPr>
        <w:tblStyle w:val="af5"/>
        <w:tblW w:w="0" w:type="auto"/>
        <w:tblInd w:w="284" w:type="dxa"/>
        <w:tblLook w:val="04A0" w:firstRow="1" w:lastRow="0" w:firstColumn="1" w:lastColumn="0" w:noHBand="0" w:noVBand="1"/>
      </w:tblPr>
      <w:tblGrid>
        <w:gridCol w:w="1838"/>
        <w:gridCol w:w="7840"/>
      </w:tblGrid>
      <w:tr w:rsidR="00ED23B3" w14:paraId="5BCDFE01" w14:textId="77777777" w:rsidTr="008A4449">
        <w:tc>
          <w:tcPr>
            <w:tcW w:w="1838" w:type="dxa"/>
            <w:shd w:val="clear" w:color="auto" w:fill="B8CCE4" w:themeFill="accent1" w:themeFillTint="66"/>
          </w:tcPr>
          <w:p w14:paraId="0CD0F4A3" w14:textId="77777777" w:rsidR="00ED23B3" w:rsidRDefault="00ED23B3" w:rsidP="008A4449">
            <w:pPr>
              <w:pStyle w:val="3GPPAgreements"/>
              <w:numPr>
                <w:ilvl w:val="0"/>
                <w:numId w:val="0"/>
              </w:numPr>
              <w:spacing w:after="120"/>
            </w:pPr>
            <w:r>
              <w:t>Source</w:t>
            </w:r>
          </w:p>
        </w:tc>
        <w:tc>
          <w:tcPr>
            <w:tcW w:w="7840" w:type="dxa"/>
            <w:shd w:val="clear" w:color="auto" w:fill="B8CCE4" w:themeFill="accent1" w:themeFillTint="66"/>
          </w:tcPr>
          <w:p w14:paraId="4745CCC8" w14:textId="77777777" w:rsidR="00ED23B3" w:rsidRDefault="00ED23B3" w:rsidP="008A4449">
            <w:pPr>
              <w:pStyle w:val="3GPPAgreements"/>
              <w:numPr>
                <w:ilvl w:val="0"/>
                <w:numId w:val="0"/>
              </w:numPr>
              <w:spacing w:after="120"/>
            </w:pPr>
            <w:r>
              <w:t>Proposal</w:t>
            </w:r>
          </w:p>
        </w:tc>
      </w:tr>
      <w:tr w:rsidR="00ED23B3" w14:paraId="1678E2A0" w14:textId="77777777" w:rsidTr="008A4449">
        <w:tc>
          <w:tcPr>
            <w:tcW w:w="1838" w:type="dxa"/>
          </w:tcPr>
          <w:p w14:paraId="0896550B" w14:textId="77777777" w:rsidR="00ED23B3" w:rsidRDefault="00ED23B3" w:rsidP="008A4449">
            <w:pPr>
              <w:pStyle w:val="3GPPAgreements"/>
              <w:numPr>
                <w:ilvl w:val="0"/>
                <w:numId w:val="0"/>
              </w:numPr>
              <w:spacing w:after="120"/>
            </w:pPr>
            <w:r>
              <w:t>[1]</w:t>
            </w:r>
          </w:p>
        </w:tc>
        <w:tc>
          <w:tcPr>
            <w:tcW w:w="7840" w:type="dxa"/>
          </w:tcPr>
          <w:p w14:paraId="0A4930F6" w14:textId="77777777" w:rsidR="00ED23B3" w:rsidRPr="00B14B8B" w:rsidRDefault="00ED23B3" w:rsidP="008A4449">
            <w:pPr>
              <w:pStyle w:val="3GPPAgreements"/>
              <w:numPr>
                <w:ilvl w:val="0"/>
                <w:numId w:val="0"/>
              </w:numPr>
              <w:autoSpaceDE/>
              <w:autoSpaceDN/>
              <w:adjustRightInd/>
              <w:spacing w:after="120"/>
              <w:jc w:val="left"/>
              <w:rPr>
                <w:b/>
                <w:i/>
              </w:rPr>
            </w:pPr>
            <w:r>
              <w:rPr>
                <w:b/>
                <w:i/>
              </w:rPr>
              <w:t>Proposal 1</w:t>
            </w:r>
            <w:r w:rsidRPr="00E10A28">
              <w:rPr>
                <w:b/>
                <w:i/>
              </w:rPr>
              <w:t>:</w:t>
            </w:r>
            <w:r>
              <w:rPr>
                <w:b/>
                <w:i/>
              </w:rPr>
              <w:t xml:space="preserve"> Consider the following target requirements for </w:t>
            </w:r>
            <w:proofErr w:type="spellStart"/>
            <w:r>
              <w:rPr>
                <w:b/>
                <w:i/>
              </w:rPr>
              <w:t>RedCap</w:t>
            </w:r>
            <w:proofErr w:type="spellEnd"/>
            <w:r>
              <w:rPr>
                <w:b/>
                <w:i/>
              </w:rPr>
              <w:t xml:space="preserve"> positioning:</w:t>
            </w:r>
          </w:p>
          <w:p w14:paraId="34E7F60E" w14:textId="77777777" w:rsidR="00ED23B3" w:rsidRPr="000C6224" w:rsidRDefault="00ED23B3">
            <w:pPr>
              <w:pStyle w:val="Proposal"/>
              <w:numPr>
                <w:ilvl w:val="1"/>
                <w:numId w:val="22"/>
              </w:numPr>
              <w:spacing w:line="256" w:lineRule="auto"/>
            </w:pPr>
            <w:proofErr w:type="spellStart"/>
            <w:r>
              <w:rPr>
                <w:rFonts w:ascii="Times New Roman" w:hAnsi="Times New Roman" w:cs="Times New Roman"/>
                <w:i/>
              </w:rPr>
              <w:t>IIoT</w:t>
            </w:r>
            <w:proofErr w:type="spellEnd"/>
            <w:r>
              <w:rPr>
                <w:rFonts w:ascii="Times New Roman" w:hAnsi="Times New Roman" w:cs="Times New Roman"/>
                <w:i/>
              </w:rPr>
              <w:t xml:space="preserve">: Horizontal position accuracy </w:t>
            </w:r>
            <w:r w:rsidRPr="00A12638">
              <w:rPr>
                <w:rFonts w:ascii="Times New Roman" w:hAnsi="Times New Roman" w:cs="Times New Roman"/>
                <w:i/>
              </w:rPr>
              <w:t xml:space="preserve">&lt; 1 </w:t>
            </w:r>
            <w:r>
              <w:rPr>
                <w:rFonts w:ascii="Times New Roman" w:hAnsi="Times New Roman" w:cs="Times New Roman"/>
                <w:i/>
              </w:rPr>
              <w:t xml:space="preserve">m, vertical position accuracy </w:t>
            </w:r>
            <w:r w:rsidRPr="00A12638">
              <w:rPr>
                <w:rFonts w:ascii="Times New Roman" w:hAnsi="Times New Roman" w:cs="Times New Roman"/>
                <w:i/>
              </w:rPr>
              <w:t xml:space="preserve">&lt; </w:t>
            </w:r>
            <w:r>
              <w:rPr>
                <w:rFonts w:ascii="Times New Roman" w:hAnsi="Times New Roman" w:cs="Times New Roman"/>
                <w:i/>
              </w:rPr>
              <w:t>3 m</w:t>
            </w:r>
            <w:r w:rsidRPr="00A12638">
              <w:rPr>
                <w:rFonts w:ascii="Times New Roman" w:hAnsi="Times New Roman" w:cs="Times New Roman"/>
                <w:i/>
              </w:rPr>
              <w:t xml:space="preserve"> for 90% of UEs  </w:t>
            </w:r>
          </w:p>
          <w:p w14:paraId="41D742C4" w14:textId="77777777" w:rsidR="00ED23B3" w:rsidRPr="000C6224" w:rsidRDefault="00ED23B3">
            <w:pPr>
              <w:pStyle w:val="Proposal"/>
              <w:numPr>
                <w:ilvl w:val="1"/>
                <w:numId w:val="22"/>
              </w:numPr>
              <w:spacing w:line="256" w:lineRule="auto"/>
              <w:rPr>
                <w:rFonts w:ascii="Times New Roman" w:hAnsi="Times New Roman" w:cs="Times New Roman"/>
                <w:i/>
              </w:rPr>
            </w:pPr>
            <w:r w:rsidRPr="000C6224">
              <w:rPr>
                <w:rFonts w:ascii="Times New Roman" w:hAnsi="Times New Roman" w:cs="Times New Roman"/>
                <w:i/>
              </w:rPr>
              <w:t>Commercial: Horizontal position accuracy (&lt;</w:t>
            </w:r>
            <w:r>
              <w:rPr>
                <w:rFonts w:ascii="Times New Roman" w:hAnsi="Times New Roman" w:cs="Times New Roman"/>
                <w:i/>
              </w:rPr>
              <w:t xml:space="preserve"> 1</w:t>
            </w:r>
            <w:r w:rsidRPr="000C6224">
              <w:rPr>
                <w:rFonts w:ascii="Times New Roman" w:hAnsi="Times New Roman" w:cs="Times New Roman"/>
                <w:i/>
              </w:rPr>
              <w:t xml:space="preserve"> m), vertical position accuracy (&lt; 3</w:t>
            </w:r>
            <w:r>
              <w:rPr>
                <w:rFonts w:ascii="Times New Roman" w:hAnsi="Times New Roman" w:cs="Times New Roman"/>
                <w:i/>
              </w:rPr>
              <w:t xml:space="preserve"> </w:t>
            </w:r>
            <w:r w:rsidRPr="000C6224">
              <w:rPr>
                <w:rFonts w:ascii="Times New Roman" w:hAnsi="Times New Roman" w:cs="Times New Roman"/>
                <w:i/>
              </w:rPr>
              <w:t xml:space="preserve">m) for </w:t>
            </w:r>
            <w:r>
              <w:rPr>
                <w:rFonts w:ascii="Times New Roman" w:hAnsi="Times New Roman" w:cs="Times New Roman"/>
                <w:i/>
              </w:rPr>
              <w:t>8</w:t>
            </w:r>
            <w:r w:rsidRPr="000C6224">
              <w:rPr>
                <w:rFonts w:ascii="Times New Roman" w:hAnsi="Times New Roman" w:cs="Times New Roman"/>
                <w:i/>
              </w:rPr>
              <w:t>0% of UEs</w:t>
            </w:r>
          </w:p>
          <w:p w14:paraId="7A291E35" w14:textId="77777777" w:rsidR="00ED23B3" w:rsidRDefault="00ED23B3" w:rsidP="008A4449">
            <w:pPr>
              <w:pStyle w:val="3GPPAgreements"/>
              <w:numPr>
                <w:ilvl w:val="0"/>
                <w:numId w:val="0"/>
              </w:numPr>
              <w:spacing w:after="120"/>
            </w:pPr>
          </w:p>
        </w:tc>
      </w:tr>
      <w:tr w:rsidR="00ED23B3" w14:paraId="33804962" w14:textId="77777777" w:rsidTr="008A4449">
        <w:tc>
          <w:tcPr>
            <w:tcW w:w="1838" w:type="dxa"/>
          </w:tcPr>
          <w:p w14:paraId="369AC1E8" w14:textId="77777777" w:rsidR="00ED23B3" w:rsidRDefault="00ED23B3" w:rsidP="008A4449">
            <w:pPr>
              <w:pStyle w:val="3GPPAgreements"/>
              <w:numPr>
                <w:ilvl w:val="0"/>
                <w:numId w:val="0"/>
              </w:numPr>
              <w:spacing w:after="120"/>
            </w:pPr>
            <w:r>
              <w:t>[2]</w:t>
            </w:r>
          </w:p>
        </w:tc>
        <w:tc>
          <w:tcPr>
            <w:tcW w:w="7840" w:type="dxa"/>
          </w:tcPr>
          <w:p w14:paraId="6A0DBA72" w14:textId="77777777" w:rsidR="00ED23B3" w:rsidRDefault="00ED23B3" w:rsidP="008A4449">
            <w:pPr>
              <w:snapToGrid w:val="0"/>
              <w:spacing w:beforeLines="50" w:before="120" w:afterLines="50"/>
              <w:jc w:val="both"/>
              <w:rPr>
                <w:i/>
              </w:rPr>
            </w:pPr>
            <w:r w:rsidRPr="000A3B96">
              <w:rPr>
                <w:b/>
                <w:i/>
              </w:rPr>
              <w:t>Proposal 1:</w:t>
            </w:r>
            <w:r w:rsidRPr="000A3B96">
              <w:rPr>
                <w:i/>
              </w:rPr>
              <w:t xml:space="preserve"> </w:t>
            </w:r>
            <w:r>
              <w:rPr>
                <w:i/>
              </w:rPr>
              <w:t xml:space="preserve">Study the </w:t>
            </w:r>
            <w:proofErr w:type="spellStart"/>
            <w:r>
              <w:rPr>
                <w:i/>
              </w:rPr>
              <w:t>RedCap</w:t>
            </w:r>
            <w:proofErr w:type="spellEnd"/>
            <w:r>
              <w:rPr>
                <w:i/>
              </w:rPr>
              <w:t xml:space="preserve"> UE positioning performance in commercial use case and </w:t>
            </w:r>
            <w:proofErr w:type="spellStart"/>
            <w:r>
              <w:rPr>
                <w:i/>
              </w:rPr>
              <w:t>IIoT</w:t>
            </w:r>
            <w:proofErr w:type="spellEnd"/>
            <w:r>
              <w:rPr>
                <w:i/>
              </w:rPr>
              <w:t xml:space="preserve"> use case.</w:t>
            </w:r>
            <w:r>
              <w:rPr>
                <w:i/>
                <w:sz w:val="21"/>
                <w:szCs w:val="21"/>
              </w:rPr>
              <w:t xml:space="preserve"> </w:t>
            </w:r>
          </w:p>
          <w:p w14:paraId="2BB68719" w14:textId="77777777" w:rsidR="00ED23B3" w:rsidRDefault="00ED23B3" w:rsidP="008A4449">
            <w:pPr>
              <w:snapToGrid w:val="0"/>
              <w:spacing w:beforeLines="50" w:before="120" w:afterLines="50"/>
              <w:jc w:val="both"/>
              <w:rPr>
                <w:i/>
              </w:rPr>
            </w:pPr>
            <w:r>
              <w:rPr>
                <w:b/>
                <w:i/>
              </w:rPr>
              <w:t>Proposal 3</w:t>
            </w:r>
            <w:r w:rsidRPr="000A3B96">
              <w:rPr>
                <w:b/>
                <w:i/>
              </w:rPr>
              <w:t>:</w:t>
            </w:r>
            <w:r w:rsidRPr="000A3B96">
              <w:rPr>
                <w:i/>
              </w:rPr>
              <w:t xml:space="preserve"> </w:t>
            </w:r>
            <w:r>
              <w:rPr>
                <w:i/>
              </w:rPr>
              <w:t xml:space="preserve">For evaluation for </w:t>
            </w:r>
            <w:proofErr w:type="spellStart"/>
            <w:r>
              <w:rPr>
                <w:i/>
              </w:rPr>
              <w:t>RedCap</w:t>
            </w:r>
            <w:proofErr w:type="spellEnd"/>
            <w:r>
              <w:rPr>
                <w:i/>
              </w:rPr>
              <w:t xml:space="preserve"> UE positioning in commercial use cases and </w:t>
            </w:r>
            <w:proofErr w:type="spellStart"/>
            <w:r>
              <w:rPr>
                <w:i/>
              </w:rPr>
              <w:t>IIoT</w:t>
            </w:r>
            <w:proofErr w:type="spellEnd"/>
            <w:r>
              <w:rPr>
                <w:i/>
              </w:rPr>
              <w:t xml:space="preserve"> use cases, pursue the target positioning requirements defined in Rel-16/17.</w:t>
            </w:r>
          </w:p>
          <w:p w14:paraId="1469A233" w14:textId="77777777" w:rsidR="00ED23B3" w:rsidRPr="0085621D" w:rsidRDefault="00ED23B3" w:rsidP="008A4449">
            <w:pPr>
              <w:pStyle w:val="3GPPAgreements"/>
              <w:numPr>
                <w:ilvl w:val="0"/>
                <w:numId w:val="0"/>
              </w:numPr>
              <w:spacing w:after="120"/>
              <w:rPr>
                <w:lang w:val="en-GB"/>
              </w:rPr>
            </w:pPr>
          </w:p>
        </w:tc>
      </w:tr>
      <w:tr w:rsidR="00ED23B3" w14:paraId="477D567F" w14:textId="77777777" w:rsidTr="008A4449">
        <w:tc>
          <w:tcPr>
            <w:tcW w:w="1838" w:type="dxa"/>
          </w:tcPr>
          <w:p w14:paraId="5B8BF9AF" w14:textId="77777777" w:rsidR="00ED23B3" w:rsidRDefault="00ED23B3" w:rsidP="008A4449">
            <w:pPr>
              <w:pStyle w:val="3GPPAgreements"/>
              <w:numPr>
                <w:ilvl w:val="0"/>
                <w:numId w:val="0"/>
              </w:numPr>
              <w:spacing w:after="120"/>
            </w:pPr>
            <w:r>
              <w:t>[3]</w:t>
            </w:r>
          </w:p>
        </w:tc>
        <w:tc>
          <w:tcPr>
            <w:tcW w:w="7840" w:type="dxa"/>
          </w:tcPr>
          <w:p w14:paraId="23F69A8C" w14:textId="77777777" w:rsidR="00ED23B3" w:rsidRPr="005B5281" w:rsidRDefault="00ED23B3" w:rsidP="008A4449">
            <w:pPr>
              <w:pStyle w:val="a9"/>
              <w:spacing w:beforeLines="50" w:before="120" w:line="260" w:lineRule="exact"/>
              <w:jc w:val="both"/>
              <w:rPr>
                <w:rFonts w:eastAsiaTheme="minorEastAsia"/>
                <w:b/>
                <w:i/>
                <w:lang w:eastAsia="zh-CN"/>
              </w:rPr>
            </w:pPr>
            <w:r>
              <w:rPr>
                <w:rFonts w:eastAsiaTheme="minorEastAsia"/>
                <w:b/>
                <w:i/>
                <w:lang w:eastAsia="zh-CN"/>
              </w:rPr>
              <w:t>Proposal 1</w:t>
            </w:r>
          </w:p>
          <w:p w14:paraId="4693BCE2" w14:textId="77777777" w:rsidR="00ED23B3" w:rsidRDefault="00ED23B3">
            <w:pPr>
              <w:pStyle w:val="a9"/>
              <w:numPr>
                <w:ilvl w:val="0"/>
                <w:numId w:val="10"/>
              </w:numPr>
              <w:spacing w:line="260" w:lineRule="exact"/>
              <w:jc w:val="both"/>
              <w:rPr>
                <w:rFonts w:eastAsiaTheme="minorEastAsia"/>
                <w:b/>
                <w:i/>
                <w:lang w:eastAsia="zh-CN"/>
              </w:rPr>
            </w:pPr>
            <w:r>
              <w:rPr>
                <w:rFonts w:eastAsia="宋体"/>
                <w:b/>
                <w:i/>
                <w:lang w:eastAsia="zh-CN"/>
              </w:rPr>
              <w:t xml:space="preserve">Support looser positioning accuracy requirement for </w:t>
            </w:r>
            <w:proofErr w:type="spellStart"/>
            <w:r>
              <w:rPr>
                <w:rFonts w:eastAsia="宋体"/>
                <w:b/>
                <w:i/>
                <w:lang w:eastAsia="zh-CN"/>
              </w:rPr>
              <w:t>RedCap</w:t>
            </w:r>
            <w:proofErr w:type="spellEnd"/>
            <w:r>
              <w:rPr>
                <w:rFonts w:eastAsia="宋体"/>
                <w:b/>
                <w:i/>
                <w:lang w:eastAsia="zh-CN"/>
              </w:rPr>
              <w:t xml:space="preserve"> UEs than normal UEs</w:t>
            </w:r>
            <w:r w:rsidRPr="004C5B20">
              <w:rPr>
                <w:rFonts w:eastAsiaTheme="minorEastAsia"/>
                <w:b/>
                <w:i/>
                <w:lang w:eastAsia="zh-CN"/>
              </w:rPr>
              <w:t>.</w:t>
            </w:r>
          </w:p>
          <w:p w14:paraId="2CC203A4" w14:textId="77777777" w:rsidR="00ED23B3" w:rsidRPr="007F1931" w:rsidRDefault="00ED23B3">
            <w:pPr>
              <w:pStyle w:val="a9"/>
              <w:numPr>
                <w:ilvl w:val="0"/>
                <w:numId w:val="24"/>
              </w:numPr>
              <w:spacing w:line="260" w:lineRule="exact"/>
              <w:jc w:val="both"/>
              <w:rPr>
                <w:rFonts w:eastAsiaTheme="minorEastAsia"/>
                <w:b/>
                <w:i/>
                <w:lang w:eastAsia="zh-CN"/>
              </w:rPr>
            </w:pPr>
            <w:r w:rsidRPr="007F1931">
              <w:rPr>
                <w:rFonts w:eastAsiaTheme="minorEastAsia"/>
                <w:b/>
                <w:i/>
                <w:lang w:eastAsia="zh-CN"/>
              </w:rPr>
              <w:t xml:space="preserve">Commercial use cases: </w:t>
            </w:r>
            <w:r>
              <w:rPr>
                <w:b/>
                <w:i/>
              </w:rPr>
              <w:t>h</w:t>
            </w:r>
            <w:r w:rsidRPr="007F1931">
              <w:rPr>
                <w:b/>
                <w:i/>
              </w:rPr>
              <w:t xml:space="preserve">orizontal position accuracy </w:t>
            </w:r>
            <w:r>
              <w:rPr>
                <w:b/>
                <w:i/>
              </w:rPr>
              <w:t>of</w:t>
            </w:r>
            <w:r w:rsidRPr="007F1931">
              <w:rPr>
                <w:b/>
                <w:i/>
              </w:rPr>
              <w:t xml:space="preserve"> 3 m,</w:t>
            </w:r>
            <w:r>
              <w:rPr>
                <w:b/>
                <w:i/>
              </w:rPr>
              <w:t xml:space="preserve"> vertical</w:t>
            </w:r>
            <w:r w:rsidRPr="007F1931">
              <w:rPr>
                <w:b/>
                <w:i/>
              </w:rPr>
              <w:t xml:space="preserve"> position accuracy </w:t>
            </w:r>
            <w:r>
              <w:rPr>
                <w:b/>
                <w:i/>
              </w:rPr>
              <w:t>of</w:t>
            </w:r>
            <w:r w:rsidRPr="007F1931">
              <w:rPr>
                <w:b/>
                <w:i/>
              </w:rPr>
              <w:t xml:space="preserve"> 3 m for 90% UEs</w:t>
            </w:r>
          </w:p>
          <w:p w14:paraId="2A1286BE" w14:textId="77777777" w:rsidR="00ED23B3" w:rsidRPr="00EA30F7" w:rsidRDefault="00ED23B3">
            <w:pPr>
              <w:pStyle w:val="a9"/>
              <w:numPr>
                <w:ilvl w:val="0"/>
                <w:numId w:val="24"/>
              </w:numPr>
              <w:spacing w:line="260" w:lineRule="exact"/>
              <w:jc w:val="both"/>
              <w:rPr>
                <w:rFonts w:eastAsiaTheme="minorEastAsia"/>
                <w:b/>
                <w:i/>
                <w:lang w:eastAsia="zh-CN"/>
              </w:rPr>
            </w:pPr>
            <w:proofErr w:type="spellStart"/>
            <w:r w:rsidRPr="007F1931">
              <w:rPr>
                <w:rFonts w:eastAsiaTheme="minorEastAsia"/>
                <w:b/>
                <w:i/>
                <w:lang w:eastAsia="zh-CN"/>
              </w:rPr>
              <w:t>IIoT</w:t>
            </w:r>
            <w:proofErr w:type="spellEnd"/>
            <w:r w:rsidRPr="007F1931">
              <w:rPr>
                <w:rFonts w:eastAsiaTheme="minorEastAsia"/>
                <w:b/>
                <w:i/>
                <w:lang w:eastAsia="zh-CN"/>
              </w:rPr>
              <w:t xml:space="preserve"> use cases:</w:t>
            </w:r>
            <w:r w:rsidRPr="007F1931">
              <w:rPr>
                <w:b/>
                <w:i/>
              </w:rPr>
              <w:t xml:space="preserve"> </w:t>
            </w:r>
            <w:r>
              <w:rPr>
                <w:b/>
                <w:i/>
              </w:rPr>
              <w:t>h</w:t>
            </w:r>
            <w:r w:rsidRPr="007F1931">
              <w:rPr>
                <w:b/>
                <w:i/>
              </w:rPr>
              <w:t xml:space="preserve">orizontal position accuracy </w:t>
            </w:r>
            <w:r>
              <w:rPr>
                <w:b/>
                <w:i/>
              </w:rPr>
              <w:t>of</w:t>
            </w:r>
            <w:r w:rsidRPr="007F1931">
              <w:rPr>
                <w:b/>
                <w:i/>
              </w:rPr>
              <w:t xml:space="preserve"> </w:t>
            </w:r>
            <w:r>
              <w:rPr>
                <w:b/>
                <w:i/>
              </w:rPr>
              <w:t>1~</w:t>
            </w:r>
            <w:r w:rsidRPr="007F1931">
              <w:rPr>
                <w:b/>
                <w:i/>
              </w:rPr>
              <w:t xml:space="preserve">2 m, </w:t>
            </w:r>
            <w:r>
              <w:rPr>
                <w:b/>
                <w:i/>
              </w:rPr>
              <w:t>vertical</w:t>
            </w:r>
            <w:r w:rsidRPr="007F1931">
              <w:rPr>
                <w:b/>
                <w:i/>
              </w:rPr>
              <w:t xml:space="preserve"> position accuracy </w:t>
            </w:r>
            <w:r>
              <w:rPr>
                <w:b/>
                <w:i/>
              </w:rPr>
              <w:t>of</w:t>
            </w:r>
            <w:r w:rsidRPr="007F1931">
              <w:rPr>
                <w:b/>
                <w:i/>
              </w:rPr>
              <w:t xml:space="preserve"> </w:t>
            </w:r>
            <w:r>
              <w:rPr>
                <w:b/>
                <w:i/>
              </w:rPr>
              <w:t>3</w:t>
            </w:r>
            <w:r w:rsidRPr="007F1931">
              <w:rPr>
                <w:b/>
                <w:i/>
              </w:rPr>
              <w:t xml:space="preserve"> m,</w:t>
            </w:r>
            <w:r>
              <w:rPr>
                <w:b/>
                <w:i/>
              </w:rPr>
              <w:t xml:space="preserve"> </w:t>
            </w:r>
            <w:r w:rsidRPr="007F1931">
              <w:rPr>
                <w:b/>
                <w:i/>
              </w:rPr>
              <w:t>for 90% UEs</w:t>
            </w:r>
            <w:r w:rsidRPr="00103257">
              <w:rPr>
                <w:b/>
                <w:i/>
              </w:rPr>
              <w:t>.</w:t>
            </w:r>
          </w:p>
          <w:p w14:paraId="23C7EA89" w14:textId="77777777" w:rsidR="00ED23B3" w:rsidRPr="00C64113" w:rsidRDefault="00ED23B3" w:rsidP="008A4449">
            <w:pPr>
              <w:pStyle w:val="3GPPAgreements"/>
              <w:numPr>
                <w:ilvl w:val="0"/>
                <w:numId w:val="0"/>
              </w:numPr>
              <w:spacing w:after="120"/>
            </w:pPr>
          </w:p>
        </w:tc>
      </w:tr>
      <w:tr w:rsidR="00ED23B3" w14:paraId="74DD2772" w14:textId="77777777" w:rsidTr="008A4449">
        <w:tc>
          <w:tcPr>
            <w:tcW w:w="1838" w:type="dxa"/>
          </w:tcPr>
          <w:p w14:paraId="2E6C1FFA" w14:textId="77777777" w:rsidR="00ED23B3" w:rsidRDefault="00ED23B3" w:rsidP="008A4449">
            <w:pPr>
              <w:pStyle w:val="3GPPAgreements"/>
              <w:numPr>
                <w:ilvl w:val="0"/>
                <w:numId w:val="0"/>
              </w:numPr>
              <w:spacing w:after="120"/>
            </w:pPr>
            <w:r>
              <w:t>[5]</w:t>
            </w:r>
          </w:p>
        </w:tc>
        <w:tc>
          <w:tcPr>
            <w:tcW w:w="7840" w:type="dxa"/>
          </w:tcPr>
          <w:p w14:paraId="05138B7F" w14:textId="77777777" w:rsidR="00ED23B3" w:rsidRPr="00BF5E2E" w:rsidRDefault="00ED23B3">
            <w:pPr>
              <w:pStyle w:val="00Text"/>
              <w:numPr>
                <w:ilvl w:val="0"/>
                <w:numId w:val="26"/>
              </w:numPr>
              <w:tabs>
                <w:tab w:val="left" w:pos="567"/>
                <w:tab w:val="left" w:pos="1134"/>
              </w:tabs>
              <w:ind w:left="0" w:firstLine="0"/>
              <w:rPr>
                <w:b/>
                <w:i/>
                <w:sz w:val="22"/>
                <w:szCs w:val="22"/>
              </w:rPr>
            </w:pPr>
            <w:r w:rsidRPr="00BF5E2E">
              <w:rPr>
                <w:b/>
                <w:i/>
                <w:sz w:val="22"/>
                <w:szCs w:val="22"/>
              </w:rPr>
              <w:t xml:space="preserve">Regarding the positioning support for </w:t>
            </w:r>
            <w:proofErr w:type="spellStart"/>
            <w:r w:rsidRPr="00BF5E2E">
              <w:rPr>
                <w:b/>
                <w:i/>
                <w:sz w:val="22"/>
                <w:szCs w:val="22"/>
              </w:rPr>
              <w:t>RedCap</w:t>
            </w:r>
            <w:proofErr w:type="spellEnd"/>
            <w:r w:rsidRPr="00BF5E2E">
              <w:rPr>
                <w:b/>
                <w:i/>
                <w:sz w:val="22"/>
                <w:szCs w:val="22"/>
              </w:rPr>
              <w:t xml:space="preserve"> UEs, support </w:t>
            </w:r>
            <w:r w:rsidRPr="00BF5E2E">
              <w:rPr>
                <w:rFonts w:hint="eastAsia"/>
                <w:b/>
                <w:i/>
                <w:sz w:val="22"/>
                <w:szCs w:val="22"/>
              </w:rPr>
              <w:t>t</w:t>
            </w:r>
            <w:r w:rsidRPr="00BF5E2E">
              <w:rPr>
                <w:b/>
                <w:i/>
                <w:sz w:val="22"/>
                <w:szCs w:val="22"/>
              </w:rPr>
              <w:t>he following two categories of use cases:</w:t>
            </w:r>
          </w:p>
          <w:p w14:paraId="59DB3A29" w14:textId="77777777" w:rsidR="00ED23B3" w:rsidRPr="00BF5E2E" w:rsidRDefault="00ED23B3">
            <w:pPr>
              <w:pStyle w:val="00Text"/>
              <w:numPr>
                <w:ilvl w:val="1"/>
                <w:numId w:val="12"/>
              </w:numPr>
              <w:ind w:left="714" w:hanging="357"/>
              <w:rPr>
                <w:sz w:val="22"/>
                <w:szCs w:val="22"/>
              </w:rPr>
            </w:pPr>
            <w:r w:rsidRPr="00BF5E2E">
              <w:rPr>
                <w:b/>
                <w:i/>
                <w:sz w:val="22"/>
                <w:szCs w:val="22"/>
              </w:rPr>
              <w:t>Commercial use cases mainly for wearables</w:t>
            </w:r>
          </w:p>
          <w:p w14:paraId="4A532B7C" w14:textId="77777777" w:rsidR="00ED23B3" w:rsidRPr="00D82577" w:rsidRDefault="00ED23B3">
            <w:pPr>
              <w:pStyle w:val="00Text"/>
              <w:numPr>
                <w:ilvl w:val="1"/>
                <w:numId w:val="12"/>
              </w:numPr>
              <w:ind w:left="714" w:hanging="357"/>
            </w:pPr>
            <w:proofErr w:type="spellStart"/>
            <w:r w:rsidRPr="00BF5E2E">
              <w:rPr>
                <w:b/>
                <w:i/>
                <w:sz w:val="22"/>
                <w:szCs w:val="22"/>
              </w:rPr>
              <w:t>IIoT</w:t>
            </w:r>
            <w:proofErr w:type="spellEnd"/>
            <w:r w:rsidRPr="00BF5E2E">
              <w:rPr>
                <w:b/>
                <w:i/>
                <w:sz w:val="22"/>
                <w:szCs w:val="22"/>
              </w:rPr>
              <w:t xml:space="preserve"> use cases mainly for industrial wireless sensors</w:t>
            </w:r>
          </w:p>
          <w:p w14:paraId="73B7FFCC" w14:textId="77777777" w:rsidR="00ED23B3" w:rsidRDefault="00ED23B3" w:rsidP="008A4449">
            <w:pPr>
              <w:pStyle w:val="00Text"/>
              <w:tabs>
                <w:tab w:val="left" w:pos="567"/>
                <w:tab w:val="left" w:pos="1134"/>
              </w:tabs>
              <w:rPr>
                <w:rFonts w:eastAsiaTheme="minorEastAsia"/>
                <w:b/>
                <w:i/>
              </w:rPr>
            </w:pPr>
          </w:p>
        </w:tc>
      </w:tr>
      <w:tr w:rsidR="00ED23B3" w14:paraId="06036C0C" w14:textId="77777777" w:rsidTr="008A4449">
        <w:tc>
          <w:tcPr>
            <w:tcW w:w="1838" w:type="dxa"/>
          </w:tcPr>
          <w:p w14:paraId="633F47CF" w14:textId="77777777" w:rsidR="00ED23B3" w:rsidRDefault="00ED23B3" w:rsidP="008A4449">
            <w:pPr>
              <w:pStyle w:val="3GPPAgreements"/>
              <w:numPr>
                <w:ilvl w:val="0"/>
                <w:numId w:val="0"/>
              </w:numPr>
              <w:spacing w:after="120"/>
            </w:pPr>
            <w:r>
              <w:t>[6]</w:t>
            </w:r>
          </w:p>
        </w:tc>
        <w:tc>
          <w:tcPr>
            <w:tcW w:w="7840" w:type="dxa"/>
          </w:tcPr>
          <w:p w14:paraId="0DB2B2BC" w14:textId="77777777" w:rsidR="00ED23B3" w:rsidRPr="00BB4271" w:rsidRDefault="00ED23B3" w:rsidP="008A4449">
            <w:pPr>
              <w:jc w:val="both"/>
              <w:rPr>
                <w:rFonts w:eastAsiaTheme="minorEastAsia"/>
                <w:b/>
                <w:color w:val="000000" w:themeColor="text1"/>
                <w:lang w:eastAsia="zh-CN"/>
              </w:rPr>
            </w:pPr>
            <w:r w:rsidRPr="00BB4271">
              <w:rPr>
                <w:rFonts w:eastAsiaTheme="minorEastAsia"/>
                <w:b/>
                <w:color w:val="000000" w:themeColor="text1"/>
                <w:lang w:eastAsia="zh-CN"/>
              </w:rPr>
              <w:t>P</w:t>
            </w:r>
            <w:r w:rsidRPr="00BB4271">
              <w:rPr>
                <w:rFonts w:eastAsiaTheme="minorEastAsia" w:hint="eastAsia"/>
                <w:b/>
                <w:color w:val="000000" w:themeColor="text1"/>
                <w:lang w:eastAsia="zh-CN"/>
              </w:rPr>
              <w:t>roposal 1:</w:t>
            </w:r>
            <w:r w:rsidRPr="00BB4271">
              <w:rPr>
                <w:b/>
              </w:rPr>
              <w:t xml:space="preserve"> </w:t>
            </w:r>
            <w:r w:rsidRPr="00BB4271">
              <w:rPr>
                <w:rFonts w:eastAsiaTheme="minorEastAsia" w:hint="eastAsia"/>
                <w:b/>
                <w:lang w:eastAsia="zh-CN"/>
              </w:rPr>
              <w:t>T</w:t>
            </w:r>
            <w:r w:rsidRPr="00BB4271">
              <w:rPr>
                <w:rFonts w:eastAsiaTheme="minorEastAsia"/>
                <w:b/>
                <w:lang w:eastAsia="zh-CN"/>
              </w:rPr>
              <w:t xml:space="preserve">he positioning accuracy requirement for Rel-18 </w:t>
            </w:r>
            <w:proofErr w:type="spellStart"/>
            <w:r w:rsidRPr="00BB4271">
              <w:rPr>
                <w:rFonts w:eastAsiaTheme="minorEastAsia"/>
                <w:b/>
                <w:lang w:eastAsia="zh-CN"/>
              </w:rPr>
              <w:t>RedCap</w:t>
            </w:r>
            <w:proofErr w:type="spellEnd"/>
            <w:r w:rsidRPr="00BB4271">
              <w:rPr>
                <w:rFonts w:eastAsiaTheme="minorEastAsia"/>
                <w:b/>
                <w:lang w:eastAsia="zh-CN"/>
              </w:rPr>
              <w:t xml:space="preserve"> UE</w:t>
            </w:r>
            <w:r w:rsidRPr="00BB4271">
              <w:rPr>
                <w:rFonts w:eastAsiaTheme="minorEastAsia" w:hint="eastAsia"/>
                <w:b/>
                <w:lang w:eastAsia="zh-CN"/>
              </w:rPr>
              <w:t>s</w:t>
            </w:r>
            <w:r w:rsidRPr="00BB4271">
              <w:rPr>
                <w:rFonts w:eastAsiaTheme="minorEastAsia"/>
                <w:b/>
                <w:lang w:eastAsia="zh-CN"/>
              </w:rPr>
              <w:t xml:space="preserve"> should be no higher than that for Rel-17 commercial and </w:t>
            </w:r>
            <w:proofErr w:type="spellStart"/>
            <w:r w:rsidRPr="00BB4271">
              <w:rPr>
                <w:rFonts w:eastAsiaTheme="minorEastAsia"/>
                <w:b/>
                <w:lang w:eastAsia="zh-CN"/>
              </w:rPr>
              <w:t>IIoT</w:t>
            </w:r>
            <w:proofErr w:type="spellEnd"/>
            <w:r w:rsidRPr="00BB4271">
              <w:rPr>
                <w:rFonts w:eastAsiaTheme="minorEastAsia"/>
                <w:b/>
                <w:lang w:eastAsia="zh-CN"/>
              </w:rPr>
              <w:t xml:space="preserve"> use cases, e.g., 1~3 meter (90% of UEs)</w:t>
            </w:r>
            <w:r w:rsidRPr="00BB4271">
              <w:rPr>
                <w:rFonts w:eastAsiaTheme="minorEastAsia" w:hint="eastAsia"/>
                <w:b/>
                <w:color w:val="000000" w:themeColor="text1"/>
                <w:lang w:eastAsia="zh-CN"/>
              </w:rPr>
              <w:t>.</w:t>
            </w:r>
          </w:p>
          <w:p w14:paraId="1B7F844E" w14:textId="77777777" w:rsidR="00ED23B3" w:rsidRPr="009D6FBB" w:rsidRDefault="00ED23B3" w:rsidP="008A4449">
            <w:pPr>
              <w:pStyle w:val="00Text"/>
              <w:tabs>
                <w:tab w:val="left" w:pos="567"/>
                <w:tab w:val="left" w:pos="1134"/>
              </w:tabs>
              <w:rPr>
                <w:b/>
                <w:i/>
                <w:sz w:val="22"/>
                <w:szCs w:val="22"/>
                <w:lang w:val="en-GB"/>
              </w:rPr>
            </w:pPr>
          </w:p>
        </w:tc>
      </w:tr>
      <w:tr w:rsidR="00ED23B3" w14:paraId="4106D524" w14:textId="77777777" w:rsidTr="008A4449">
        <w:tc>
          <w:tcPr>
            <w:tcW w:w="1838" w:type="dxa"/>
          </w:tcPr>
          <w:p w14:paraId="4C54B551" w14:textId="77777777" w:rsidR="00ED23B3" w:rsidRDefault="00ED23B3" w:rsidP="008A4449">
            <w:pPr>
              <w:pStyle w:val="3GPPAgreements"/>
              <w:numPr>
                <w:ilvl w:val="0"/>
                <w:numId w:val="0"/>
              </w:numPr>
              <w:spacing w:after="120"/>
            </w:pPr>
            <w:r>
              <w:lastRenderedPageBreak/>
              <w:t>[8]</w:t>
            </w:r>
          </w:p>
        </w:tc>
        <w:tc>
          <w:tcPr>
            <w:tcW w:w="7840" w:type="dxa"/>
          </w:tcPr>
          <w:p w14:paraId="68BCBDAA" w14:textId="77777777" w:rsidR="00ED23B3" w:rsidRDefault="00ED23B3" w:rsidP="008A4449">
            <w:r w:rsidRPr="001D1A8C">
              <w:rPr>
                <w:b/>
                <w:bCs/>
              </w:rPr>
              <w:t xml:space="preserve">Proposal </w:t>
            </w:r>
            <w:r>
              <w:rPr>
                <w:b/>
                <w:bCs/>
              </w:rPr>
              <w:t>1</w:t>
            </w:r>
            <w:r>
              <w:t xml:space="preserve">: RAN1 to discuss the performance targets for </w:t>
            </w:r>
            <w:proofErr w:type="spellStart"/>
            <w:r>
              <w:t>RedCap</w:t>
            </w:r>
            <w:proofErr w:type="spellEnd"/>
            <w:r>
              <w:t xml:space="preserve"> UEs. </w:t>
            </w:r>
          </w:p>
          <w:p w14:paraId="2BC50969" w14:textId="77777777" w:rsidR="00ED23B3" w:rsidRPr="00BB4271" w:rsidRDefault="00ED23B3" w:rsidP="008A4449">
            <w:pPr>
              <w:jc w:val="both"/>
              <w:rPr>
                <w:rFonts w:eastAsiaTheme="minorEastAsia"/>
                <w:b/>
                <w:color w:val="000000" w:themeColor="text1"/>
                <w:lang w:eastAsia="zh-CN"/>
              </w:rPr>
            </w:pPr>
          </w:p>
        </w:tc>
      </w:tr>
      <w:tr w:rsidR="00ED23B3" w14:paraId="7186DBA6" w14:textId="77777777" w:rsidTr="008A4449">
        <w:tc>
          <w:tcPr>
            <w:tcW w:w="1838" w:type="dxa"/>
          </w:tcPr>
          <w:p w14:paraId="3E2B914E" w14:textId="77777777" w:rsidR="00ED23B3" w:rsidRDefault="00ED23B3" w:rsidP="008A4449">
            <w:pPr>
              <w:pStyle w:val="3GPPAgreements"/>
              <w:numPr>
                <w:ilvl w:val="0"/>
                <w:numId w:val="0"/>
              </w:numPr>
              <w:spacing w:after="120"/>
            </w:pPr>
            <w:r>
              <w:t>[9]</w:t>
            </w:r>
          </w:p>
        </w:tc>
        <w:tc>
          <w:tcPr>
            <w:tcW w:w="7840" w:type="dxa"/>
          </w:tcPr>
          <w:p w14:paraId="28724543" w14:textId="77777777" w:rsidR="00ED23B3" w:rsidRPr="004D4724" w:rsidRDefault="00ED23B3" w:rsidP="008A4449">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RAN1 needs to study at least the</w:t>
            </w:r>
            <w:r>
              <w:rPr>
                <w:b/>
                <w:bCs/>
                <w:i/>
                <w:iCs/>
                <w:sz w:val="22"/>
                <w:szCs w:val="22"/>
                <w:lang w:eastAsia="zh-CN"/>
              </w:rPr>
              <w:t xml:space="preserve"> scenarios of interest,</w:t>
            </w:r>
            <w:r w:rsidRPr="004D4724">
              <w:rPr>
                <w:b/>
                <w:bCs/>
                <w:i/>
                <w:iCs/>
                <w:sz w:val="22"/>
                <w:szCs w:val="22"/>
                <w:lang w:eastAsia="zh-CN"/>
              </w:rPr>
              <w:t xml:space="preserve"> vertical and horizontal positioning accuracy and availability requirements for the </w:t>
            </w:r>
            <w:proofErr w:type="spellStart"/>
            <w:r w:rsidRPr="004D4724">
              <w:rPr>
                <w:b/>
                <w:bCs/>
                <w:i/>
                <w:iCs/>
                <w:sz w:val="22"/>
                <w:szCs w:val="22"/>
                <w:lang w:eastAsia="zh-CN"/>
              </w:rPr>
              <w:t>RedCap</w:t>
            </w:r>
            <w:proofErr w:type="spellEnd"/>
            <w:r w:rsidRPr="004D4724">
              <w:rPr>
                <w:b/>
                <w:bCs/>
                <w:i/>
                <w:iCs/>
                <w:sz w:val="22"/>
                <w:szCs w:val="22"/>
                <w:lang w:eastAsia="zh-CN"/>
              </w:rPr>
              <w:t xml:space="preserve"> devices considering indoor and outdoor deployments </w:t>
            </w:r>
          </w:p>
          <w:p w14:paraId="42D7F2B5" w14:textId="77777777" w:rsidR="00ED23B3" w:rsidRPr="001D1A8C" w:rsidRDefault="00ED23B3" w:rsidP="008A4449">
            <w:pPr>
              <w:rPr>
                <w:b/>
                <w:bCs/>
              </w:rPr>
            </w:pPr>
          </w:p>
        </w:tc>
      </w:tr>
      <w:tr w:rsidR="00ED23B3" w14:paraId="59BF2706" w14:textId="77777777" w:rsidTr="008A4449">
        <w:tc>
          <w:tcPr>
            <w:tcW w:w="1838" w:type="dxa"/>
          </w:tcPr>
          <w:p w14:paraId="5DA55D99" w14:textId="77777777" w:rsidR="00ED23B3" w:rsidRDefault="00ED23B3" w:rsidP="008A4449">
            <w:pPr>
              <w:pStyle w:val="3GPPAgreements"/>
              <w:numPr>
                <w:ilvl w:val="0"/>
                <w:numId w:val="0"/>
              </w:numPr>
              <w:spacing w:after="120"/>
            </w:pPr>
            <w:r>
              <w:t>[10]</w:t>
            </w:r>
          </w:p>
        </w:tc>
        <w:tc>
          <w:tcPr>
            <w:tcW w:w="7840" w:type="dxa"/>
          </w:tcPr>
          <w:p w14:paraId="2C049ECF" w14:textId="77777777" w:rsidR="00ED23B3" w:rsidRPr="00953F51" w:rsidRDefault="00ED23B3" w:rsidP="008A4449">
            <w:pPr>
              <w:spacing w:before="240" w:after="0"/>
              <w:jc w:val="both"/>
              <w:rPr>
                <w:b/>
              </w:rPr>
            </w:pPr>
            <w:r w:rsidRPr="00953F51">
              <w:rPr>
                <w:b/>
              </w:rPr>
              <w:t xml:space="preserve">Proposal </w:t>
            </w:r>
            <w:r>
              <w:rPr>
                <w:b/>
              </w:rPr>
              <w:t>1</w:t>
            </w:r>
          </w:p>
          <w:p w14:paraId="484D3813" w14:textId="77777777" w:rsidR="00ED23B3" w:rsidRPr="00A26CE6" w:rsidRDefault="00ED23B3">
            <w:pPr>
              <w:numPr>
                <w:ilvl w:val="0"/>
                <w:numId w:val="27"/>
              </w:numPr>
              <w:overflowPunct/>
              <w:autoSpaceDE/>
              <w:autoSpaceDN/>
              <w:adjustRightInd/>
              <w:spacing w:before="60" w:after="0"/>
              <w:ind w:left="288" w:hanging="288"/>
              <w:jc w:val="both"/>
              <w:textAlignment w:val="auto"/>
              <w:rPr>
                <w:b/>
                <w:bCs/>
                <w:iCs/>
              </w:rPr>
            </w:pPr>
            <w:r w:rsidRPr="00A26CE6">
              <w:rPr>
                <w:b/>
                <w:bCs/>
                <w:iCs/>
              </w:rPr>
              <w:t xml:space="preserve">The following positioning accuracy requirements can be considered for </w:t>
            </w:r>
            <w:proofErr w:type="spellStart"/>
            <w:r w:rsidRPr="00A26CE6">
              <w:rPr>
                <w:b/>
                <w:bCs/>
                <w:iCs/>
              </w:rPr>
              <w:t>RedCap</w:t>
            </w:r>
            <w:proofErr w:type="spellEnd"/>
            <w:r w:rsidRPr="00A26CE6">
              <w:rPr>
                <w:b/>
                <w:bCs/>
                <w:iCs/>
              </w:rPr>
              <w:t xml:space="preserve"> UEs:</w:t>
            </w:r>
          </w:p>
          <w:p w14:paraId="556D18AD" w14:textId="77777777" w:rsidR="00ED23B3" w:rsidRPr="00A26CE6" w:rsidRDefault="00ED23B3">
            <w:pPr>
              <w:numPr>
                <w:ilvl w:val="0"/>
                <w:numId w:val="28"/>
              </w:numPr>
              <w:overflowPunct/>
              <w:autoSpaceDE/>
              <w:autoSpaceDN/>
              <w:adjustRightInd/>
              <w:spacing w:before="60" w:after="0"/>
              <w:jc w:val="both"/>
              <w:textAlignment w:val="auto"/>
              <w:rPr>
                <w:b/>
                <w:bCs/>
                <w:iCs/>
              </w:rPr>
            </w:pPr>
            <w:r w:rsidRPr="00A26CE6">
              <w:rPr>
                <w:b/>
                <w:bCs/>
                <w:iCs/>
              </w:rPr>
              <w:t xml:space="preserve">IIOT: Horizontal position accuracy (&lt; 1 m), vertical position accuracy (&lt; 1 m) for 90% of UEs  </w:t>
            </w:r>
          </w:p>
          <w:p w14:paraId="555894A4" w14:textId="77777777" w:rsidR="00ED23B3" w:rsidRPr="005112DD" w:rsidRDefault="00ED23B3">
            <w:pPr>
              <w:numPr>
                <w:ilvl w:val="0"/>
                <w:numId w:val="28"/>
              </w:numPr>
              <w:overflowPunct/>
              <w:autoSpaceDE/>
              <w:autoSpaceDN/>
              <w:adjustRightInd/>
              <w:spacing w:before="60" w:after="0"/>
              <w:jc w:val="both"/>
              <w:textAlignment w:val="auto"/>
              <w:rPr>
                <w:b/>
                <w:bCs/>
                <w:iCs/>
              </w:rPr>
            </w:pPr>
            <w:r w:rsidRPr="00A26CE6">
              <w:rPr>
                <w:b/>
                <w:bCs/>
                <w:iCs/>
              </w:rPr>
              <w:t>Commercial: Horizontal position accuracy (&lt; [3] m), vertical position accuracy (&lt; 3m) for 90% of UEs</w:t>
            </w:r>
          </w:p>
          <w:p w14:paraId="424B31B8" w14:textId="77777777" w:rsidR="00ED23B3" w:rsidRPr="001D1A8C" w:rsidRDefault="00ED23B3" w:rsidP="008A4449">
            <w:pPr>
              <w:rPr>
                <w:b/>
                <w:bCs/>
              </w:rPr>
            </w:pPr>
          </w:p>
        </w:tc>
      </w:tr>
      <w:tr w:rsidR="00ED23B3" w14:paraId="0319F3E1" w14:textId="77777777" w:rsidTr="008A4449">
        <w:tc>
          <w:tcPr>
            <w:tcW w:w="1838" w:type="dxa"/>
          </w:tcPr>
          <w:p w14:paraId="15490073" w14:textId="77777777" w:rsidR="00ED23B3" w:rsidRDefault="00ED23B3" w:rsidP="008A4449">
            <w:pPr>
              <w:pStyle w:val="3GPPAgreements"/>
              <w:numPr>
                <w:ilvl w:val="0"/>
                <w:numId w:val="0"/>
              </w:numPr>
              <w:spacing w:after="120"/>
            </w:pPr>
            <w:r>
              <w:t>[11]</w:t>
            </w:r>
          </w:p>
        </w:tc>
        <w:tc>
          <w:tcPr>
            <w:tcW w:w="7840" w:type="dxa"/>
          </w:tcPr>
          <w:p w14:paraId="2CA30B81" w14:textId="77777777" w:rsidR="00ED23B3" w:rsidRDefault="00ED23B3" w:rsidP="008A4449">
            <w:pPr>
              <w:jc w:val="both"/>
              <w:rPr>
                <w:b/>
                <w:bCs/>
                <w:i/>
                <w:iCs/>
                <w:lang w:eastAsia="zh-CN"/>
              </w:rPr>
            </w:pPr>
            <w:r>
              <w:rPr>
                <w:b/>
                <w:bCs/>
                <w:i/>
                <w:iCs/>
                <w:lang w:eastAsia="zh-CN"/>
              </w:rPr>
              <w:t>Proposal 1: using positioning accuracy requirement for commercial use cases defined in R16 as :</w:t>
            </w:r>
          </w:p>
          <w:p w14:paraId="05FD1188" w14:textId="77777777" w:rsidR="00ED23B3" w:rsidRPr="00790A20" w:rsidRDefault="00ED23B3" w:rsidP="008A4449">
            <w:pPr>
              <w:pStyle w:val="B1"/>
              <w:ind w:left="800" w:firstLine="400"/>
              <w:rPr>
                <w:lang w:val="en-US"/>
              </w:rPr>
            </w:pPr>
            <w:r w:rsidRPr="00790A20">
              <w:rPr>
                <w:lang w:val="en-US"/>
              </w:rPr>
              <w:t>-</w:t>
            </w:r>
            <w:r w:rsidRPr="00790A20">
              <w:rPr>
                <w:lang w:val="en-US"/>
              </w:rPr>
              <w:tab/>
              <w:t xml:space="preserve">Horizontal positioning error &lt; 3m for </w:t>
            </w:r>
            <w:r>
              <w:rPr>
                <w:lang w:val="en-US"/>
              </w:rPr>
              <w:t>9</w:t>
            </w:r>
            <w:r w:rsidRPr="00790A20">
              <w:rPr>
                <w:lang w:val="en-US"/>
              </w:rPr>
              <w:t>0% of UEs in indoor deployment scenarios</w:t>
            </w:r>
          </w:p>
          <w:p w14:paraId="589654B0" w14:textId="77777777" w:rsidR="00ED23B3" w:rsidRDefault="00ED23B3" w:rsidP="008A4449">
            <w:pPr>
              <w:pStyle w:val="B1"/>
              <w:ind w:left="800" w:firstLine="400"/>
              <w:rPr>
                <w:lang w:val="en-US"/>
              </w:rPr>
            </w:pPr>
            <w:r w:rsidRPr="00790A20">
              <w:rPr>
                <w:lang w:val="en-US"/>
              </w:rPr>
              <w:t>-</w:t>
            </w:r>
            <w:r w:rsidRPr="00790A20">
              <w:rPr>
                <w:lang w:val="en-US"/>
              </w:rPr>
              <w:tab/>
              <w:t xml:space="preserve">Horizontal positioning error &lt; 10m for </w:t>
            </w:r>
            <w:r>
              <w:rPr>
                <w:lang w:val="en-US"/>
              </w:rPr>
              <w:t>9</w:t>
            </w:r>
            <w:r w:rsidRPr="00790A20">
              <w:rPr>
                <w:lang w:val="en-US"/>
              </w:rPr>
              <w:t xml:space="preserve">0% of UEs in outdoor deployments scenarios </w:t>
            </w:r>
          </w:p>
          <w:p w14:paraId="1A3BCC51" w14:textId="77777777" w:rsidR="00ED23B3" w:rsidRPr="00953F51" w:rsidRDefault="00ED23B3" w:rsidP="008A4449">
            <w:pPr>
              <w:spacing w:before="240" w:after="0"/>
              <w:jc w:val="both"/>
              <w:rPr>
                <w:b/>
              </w:rPr>
            </w:pPr>
          </w:p>
        </w:tc>
      </w:tr>
      <w:tr w:rsidR="007D2AE9" w14:paraId="094C6137" w14:textId="77777777" w:rsidTr="008A4449">
        <w:tc>
          <w:tcPr>
            <w:tcW w:w="1838" w:type="dxa"/>
          </w:tcPr>
          <w:p w14:paraId="15ADB7E9" w14:textId="77777777" w:rsidR="007D2AE9" w:rsidRDefault="007D2AE9" w:rsidP="008A4449">
            <w:pPr>
              <w:pStyle w:val="3GPPAgreements"/>
              <w:numPr>
                <w:ilvl w:val="0"/>
                <w:numId w:val="0"/>
              </w:numPr>
              <w:spacing w:after="120"/>
            </w:pPr>
            <w:r>
              <w:t>[12]</w:t>
            </w:r>
          </w:p>
        </w:tc>
        <w:tc>
          <w:tcPr>
            <w:tcW w:w="7840" w:type="dxa"/>
          </w:tcPr>
          <w:p w14:paraId="44752FD3" w14:textId="77777777" w:rsidR="007D2AE9" w:rsidRPr="00EA63F4" w:rsidRDefault="007D2AE9" w:rsidP="008A4449">
            <w:pPr>
              <w:spacing w:beforeLines="50" w:before="120" w:after="0" w:line="288" w:lineRule="auto"/>
              <w:jc w:val="both"/>
              <w:rPr>
                <w:rFonts w:ascii="Arial" w:hAnsi="Arial" w:cs="Arial"/>
                <w:b/>
                <w:bCs/>
                <w:lang w:val="en-US" w:eastAsia="zh-CN"/>
              </w:rPr>
            </w:pPr>
            <w:r w:rsidRPr="00EA63F4">
              <w:rPr>
                <w:rFonts w:ascii="Arial" w:hAnsi="Arial" w:cs="Arial" w:hint="eastAsia"/>
                <w:b/>
                <w:bCs/>
                <w:lang w:val="en-US" w:eastAsia="zh-CN"/>
              </w:rPr>
              <w:t>P</w:t>
            </w:r>
            <w:r w:rsidRPr="00EA63F4">
              <w:rPr>
                <w:rFonts w:ascii="Arial" w:hAnsi="Arial" w:cs="Arial"/>
                <w:b/>
                <w:bCs/>
                <w:lang w:val="en-US" w:eastAsia="zh-CN"/>
              </w:rPr>
              <w:t xml:space="preserve">roposal 1: The requirements of the </w:t>
            </w:r>
            <w:proofErr w:type="spellStart"/>
            <w:r w:rsidRPr="00EA63F4">
              <w:rPr>
                <w:rFonts w:ascii="Arial" w:hAnsi="Arial" w:cs="Arial"/>
                <w:b/>
                <w:bCs/>
                <w:lang w:val="en-US" w:eastAsia="zh-CN"/>
              </w:rPr>
              <w:t>RedCap</w:t>
            </w:r>
            <w:proofErr w:type="spellEnd"/>
            <w:r w:rsidRPr="00EA63F4">
              <w:rPr>
                <w:rFonts w:ascii="Arial" w:hAnsi="Arial" w:cs="Arial"/>
                <w:b/>
                <w:bCs/>
                <w:lang w:val="en-US" w:eastAsia="zh-CN"/>
              </w:rPr>
              <w:t xml:space="preserve"> UE positioning is defined as:</w:t>
            </w:r>
          </w:p>
          <w:p w14:paraId="5EB89BC0" w14:textId="77777777" w:rsidR="007D2AE9" w:rsidRPr="00EA63F4" w:rsidRDefault="007D2AE9">
            <w:pPr>
              <w:pStyle w:val="af9"/>
              <w:numPr>
                <w:ilvl w:val="2"/>
                <w:numId w:val="29"/>
              </w:numPr>
              <w:spacing w:line="288" w:lineRule="auto"/>
              <w:rPr>
                <w:rFonts w:ascii="Arial" w:hAnsi="Arial" w:cs="Arial"/>
                <w:b/>
                <w:bCs/>
                <w:sz w:val="20"/>
                <w:szCs w:val="20"/>
              </w:rPr>
            </w:pPr>
            <w:r w:rsidRPr="00EA63F4">
              <w:rPr>
                <w:rFonts w:ascii="Arial" w:hAnsi="Arial" w:cs="Arial"/>
                <w:b/>
                <w:bCs/>
                <w:sz w:val="20"/>
                <w:szCs w:val="20"/>
              </w:rPr>
              <w:t>Horizontal position accuracy (&lt; 1 m) for 90% of UEs</w:t>
            </w:r>
          </w:p>
          <w:p w14:paraId="6B3BF661" w14:textId="77777777" w:rsidR="007D2AE9" w:rsidRPr="00EA63F4" w:rsidRDefault="007D2AE9">
            <w:pPr>
              <w:pStyle w:val="af9"/>
              <w:numPr>
                <w:ilvl w:val="2"/>
                <w:numId w:val="29"/>
              </w:numPr>
              <w:spacing w:line="288" w:lineRule="auto"/>
              <w:rPr>
                <w:rFonts w:ascii="Arial" w:hAnsi="Arial" w:cs="Arial"/>
                <w:b/>
                <w:bCs/>
                <w:sz w:val="20"/>
                <w:szCs w:val="20"/>
              </w:rPr>
            </w:pPr>
            <w:r w:rsidRPr="00EA63F4">
              <w:rPr>
                <w:rFonts w:ascii="Arial" w:hAnsi="Arial" w:cs="Arial"/>
                <w:b/>
                <w:bCs/>
                <w:sz w:val="20"/>
                <w:szCs w:val="20"/>
              </w:rPr>
              <w:t>Vertical position accuracy (&lt; 3 m) for 90% of UEs</w:t>
            </w:r>
          </w:p>
          <w:p w14:paraId="7667DB13" w14:textId="77777777" w:rsidR="007D2AE9" w:rsidRDefault="007D2AE9" w:rsidP="008A4449">
            <w:pPr>
              <w:jc w:val="both"/>
              <w:rPr>
                <w:b/>
                <w:bCs/>
                <w:i/>
                <w:iCs/>
                <w:lang w:eastAsia="zh-CN"/>
              </w:rPr>
            </w:pPr>
          </w:p>
        </w:tc>
      </w:tr>
      <w:tr w:rsidR="00084A2D" w14:paraId="1347A7DA" w14:textId="77777777" w:rsidTr="008A4449">
        <w:tc>
          <w:tcPr>
            <w:tcW w:w="1838" w:type="dxa"/>
          </w:tcPr>
          <w:p w14:paraId="523A3174" w14:textId="77777777" w:rsidR="00084A2D" w:rsidRDefault="00084A2D" w:rsidP="008A4449">
            <w:pPr>
              <w:pStyle w:val="3GPPAgreements"/>
              <w:numPr>
                <w:ilvl w:val="0"/>
                <w:numId w:val="0"/>
              </w:numPr>
              <w:spacing w:after="120"/>
            </w:pPr>
            <w:r>
              <w:t>[18]</w:t>
            </w:r>
          </w:p>
        </w:tc>
        <w:tc>
          <w:tcPr>
            <w:tcW w:w="7840" w:type="dxa"/>
          </w:tcPr>
          <w:p w14:paraId="1D880B01" w14:textId="77777777" w:rsidR="00084A2D" w:rsidRPr="000126FE" w:rsidRDefault="00084A2D" w:rsidP="00084A2D">
            <w:pPr>
              <w:spacing w:afterLines="50"/>
              <w:rPr>
                <w:b/>
                <w:sz w:val="22"/>
                <w:szCs w:val="22"/>
              </w:rPr>
            </w:pPr>
            <w:r>
              <w:rPr>
                <w:b/>
                <w:sz w:val="22"/>
                <w:szCs w:val="22"/>
              </w:rPr>
              <w:t>Proposal</w:t>
            </w:r>
            <w:r w:rsidRPr="000126FE">
              <w:rPr>
                <w:b/>
                <w:sz w:val="22"/>
                <w:szCs w:val="22"/>
              </w:rPr>
              <w:t xml:space="preserve"> </w:t>
            </w:r>
            <w:r w:rsidRPr="00175546">
              <w:rPr>
                <w:b/>
                <w:sz w:val="22"/>
                <w:szCs w:val="22"/>
              </w:rPr>
              <w:t>1</w:t>
            </w:r>
            <w:r w:rsidRPr="00BF2DC7">
              <w:rPr>
                <w:b/>
                <w:sz w:val="22"/>
                <w:szCs w:val="22"/>
              </w:rPr>
              <w:t>:</w:t>
            </w:r>
            <w:r w:rsidRPr="000126FE">
              <w:rPr>
                <w:b/>
                <w:sz w:val="22"/>
                <w:szCs w:val="22"/>
              </w:rPr>
              <w:t xml:space="preserve"> </w:t>
            </w:r>
          </w:p>
          <w:p w14:paraId="071AF35E" w14:textId="77777777" w:rsidR="00084A2D" w:rsidRPr="00FE0CCF" w:rsidRDefault="00084A2D">
            <w:pPr>
              <w:pStyle w:val="af9"/>
              <w:numPr>
                <w:ilvl w:val="0"/>
                <w:numId w:val="14"/>
              </w:numPr>
              <w:spacing w:afterLines="50" w:after="120"/>
              <w:jc w:val="both"/>
              <w:rPr>
                <w:b/>
                <w:bCs/>
              </w:rPr>
            </w:pPr>
            <w:r>
              <w:rPr>
                <w:b/>
                <w:bCs/>
              </w:rPr>
              <w:t>H</w:t>
            </w:r>
            <w:r w:rsidRPr="00F859EC">
              <w:rPr>
                <w:b/>
                <w:bCs/>
              </w:rPr>
              <w:t>orizontal position</w:t>
            </w:r>
            <w:r>
              <w:rPr>
                <w:b/>
                <w:bCs/>
              </w:rPr>
              <w:t>ing</w:t>
            </w:r>
            <w:r w:rsidRPr="00F859EC">
              <w:rPr>
                <w:b/>
                <w:bCs/>
              </w:rPr>
              <w:t xml:space="preserve"> accuracy for </w:t>
            </w:r>
            <w:proofErr w:type="spellStart"/>
            <w:r w:rsidRPr="00F859EC">
              <w:rPr>
                <w:b/>
                <w:bCs/>
              </w:rPr>
              <w:t>IIoT</w:t>
            </w:r>
            <w:proofErr w:type="spellEnd"/>
            <w:r w:rsidRPr="00F859EC">
              <w:rPr>
                <w:b/>
                <w:bCs/>
              </w:rPr>
              <w:t xml:space="preserve"> </w:t>
            </w:r>
            <w:r>
              <w:rPr>
                <w:b/>
                <w:bCs/>
              </w:rPr>
              <w:t xml:space="preserve">use case </w:t>
            </w:r>
            <w:r w:rsidRPr="00F859EC">
              <w:rPr>
                <w:b/>
                <w:bCs/>
              </w:rPr>
              <w:t xml:space="preserve">may need to be relaxed from Rel-17 </w:t>
            </w:r>
            <w:proofErr w:type="spellStart"/>
            <w:r w:rsidRPr="00F859EC">
              <w:rPr>
                <w:b/>
                <w:bCs/>
              </w:rPr>
              <w:t>IIoT</w:t>
            </w:r>
            <w:proofErr w:type="spellEnd"/>
            <w:r w:rsidRPr="00F859EC">
              <w:rPr>
                <w:b/>
                <w:bCs/>
              </w:rPr>
              <w:t xml:space="preserve"> requirement (i.e., 0.2m) due to hardware restrictions, and it should be set to 1</w:t>
            </w:r>
            <w:r>
              <w:rPr>
                <w:b/>
                <w:bCs/>
              </w:rPr>
              <w:t xml:space="preserve"> </w:t>
            </w:r>
            <w:r w:rsidRPr="00F859EC">
              <w:rPr>
                <w:b/>
                <w:bCs/>
              </w:rPr>
              <w:t xml:space="preserve">m for </w:t>
            </w:r>
            <w:proofErr w:type="spellStart"/>
            <w:r w:rsidRPr="00F859EC">
              <w:rPr>
                <w:b/>
                <w:bCs/>
              </w:rPr>
              <w:t>RedCap</w:t>
            </w:r>
            <w:proofErr w:type="spellEnd"/>
            <w:r w:rsidRPr="00F859EC">
              <w:rPr>
                <w:b/>
                <w:bCs/>
              </w:rPr>
              <w:t xml:space="preserve"> UEs.</w:t>
            </w:r>
          </w:p>
          <w:p w14:paraId="2FF713FF" w14:textId="77777777" w:rsidR="00084A2D" w:rsidRPr="000126FE" w:rsidRDefault="00084A2D" w:rsidP="00084A2D">
            <w:pPr>
              <w:spacing w:afterLines="50"/>
              <w:rPr>
                <w:b/>
                <w:sz w:val="22"/>
                <w:szCs w:val="22"/>
              </w:rPr>
            </w:pPr>
            <w:r>
              <w:rPr>
                <w:b/>
                <w:sz w:val="22"/>
                <w:szCs w:val="22"/>
              </w:rPr>
              <w:t>Proposal</w:t>
            </w:r>
            <w:r w:rsidRPr="000126FE">
              <w:rPr>
                <w:b/>
                <w:sz w:val="22"/>
                <w:szCs w:val="22"/>
              </w:rPr>
              <w:t xml:space="preserve"> </w:t>
            </w:r>
            <w:r w:rsidRPr="00175546">
              <w:rPr>
                <w:b/>
                <w:sz w:val="22"/>
                <w:szCs w:val="22"/>
              </w:rPr>
              <w:t>2:</w:t>
            </w:r>
            <w:r w:rsidRPr="000126FE">
              <w:rPr>
                <w:b/>
                <w:sz w:val="22"/>
                <w:szCs w:val="22"/>
              </w:rPr>
              <w:t xml:space="preserve"> </w:t>
            </w:r>
          </w:p>
          <w:p w14:paraId="34C6F5FA" w14:textId="77777777" w:rsidR="00084A2D" w:rsidRPr="00C43A56" w:rsidRDefault="00084A2D">
            <w:pPr>
              <w:pStyle w:val="af9"/>
              <w:numPr>
                <w:ilvl w:val="0"/>
                <w:numId w:val="14"/>
              </w:numPr>
              <w:spacing w:afterLines="50" w:after="120"/>
              <w:jc w:val="both"/>
              <w:rPr>
                <w:b/>
                <w:bCs/>
              </w:rPr>
            </w:pPr>
            <w:r>
              <w:rPr>
                <w:b/>
                <w:bCs/>
              </w:rPr>
              <w:t>H</w:t>
            </w:r>
            <w:r w:rsidRPr="006927E3">
              <w:rPr>
                <w:b/>
                <w:bCs/>
              </w:rPr>
              <w:t>orizontal position</w:t>
            </w:r>
            <w:r>
              <w:rPr>
                <w:b/>
                <w:bCs/>
              </w:rPr>
              <w:t>ing</w:t>
            </w:r>
            <w:r w:rsidRPr="006927E3">
              <w:rPr>
                <w:b/>
                <w:bCs/>
              </w:rPr>
              <w:t xml:space="preserve"> accuracy </w:t>
            </w:r>
            <w:r>
              <w:rPr>
                <w:b/>
                <w:bCs/>
              </w:rPr>
              <w:t xml:space="preserve">for commercial use case </w:t>
            </w:r>
            <w:r w:rsidRPr="006927E3">
              <w:rPr>
                <w:b/>
                <w:bCs/>
              </w:rPr>
              <w:t>may need to be set as high as possible</w:t>
            </w:r>
            <w:r>
              <w:rPr>
                <w:b/>
                <w:bCs/>
              </w:rPr>
              <w:t>, e.g.,</w:t>
            </w:r>
            <w:r w:rsidRPr="006927E3">
              <w:rPr>
                <w:b/>
                <w:bCs/>
              </w:rPr>
              <w:t xml:space="preserve"> in the 1 – 3 m range for </w:t>
            </w:r>
            <w:proofErr w:type="spellStart"/>
            <w:r w:rsidRPr="006927E3">
              <w:rPr>
                <w:b/>
                <w:bCs/>
              </w:rPr>
              <w:t>RedCap</w:t>
            </w:r>
            <w:proofErr w:type="spellEnd"/>
            <w:r w:rsidRPr="006927E3">
              <w:rPr>
                <w:b/>
                <w:bCs/>
              </w:rPr>
              <w:t xml:space="preserve"> UEs.</w:t>
            </w:r>
            <w:r>
              <w:rPr>
                <w:b/>
                <w:bCs/>
              </w:rPr>
              <w:t xml:space="preserve"> The feasibility of the target positioning accuracy is discussed based on the evaluation results at RAN1#110 meeting.</w:t>
            </w:r>
          </w:p>
          <w:p w14:paraId="4FD75794" w14:textId="77777777" w:rsidR="00084A2D" w:rsidRPr="00EA63F4" w:rsidRDefault="00084A2D" w:rsidP="008A4449">
            <w:pPr>
              <w:spacing w:beforeLines="50" w:before="120" w:after="0" w:line="288" w:lineRule="auto"/>
              <w:jc w:val="both"/>
              <w:rPr>
                <w:rFonts w:ascii="Arial" w:hAnsi="Arial" w:cs="Arial"/>
                <w:b/>
                <w:bCs/>
                <w:lang w:val="en-US" w:eastAsia="zh-CN"/>
              </w:rPr>
            </w:pPr>
          </w:p>
        </w:tc>
      </w:tr>
      <w:tr w:rsidR="00555C85" w14:paraId="68236431" w14:textId="77777777" w:rsidTr="008A4449">
        <w:tc>
          <w:tcPr>
            <w:tcW w:w="1838" w:type="dxa"/>
          </w:tcPr>
          <w:p w14:paraId="3EFF1CEE" w14:textId="77777777" w:rsidR="00555C85" w:rsidRDefault="00555C85" w:rsidP="008A4449">
            <w:pPr>
              <w:pStyle w:val="3GPPAgreements"/>
              <w:numPr>
                <w:ilvl w:val="0"/>
                <w:numId w:val="0"/>
              </w:numPr>
              <w:spacing w:after="120"/>
            </w:pPr>
            <w:r>
              <w:t>[20]</w:t>
            </w:r>
          </w:p>
        </w:tc>
        <w:tc>
          <w:tcPr>
            <w:tcW w:w="7840" w:type="dxa"/>
          </w:tcPr>
          <w:p w14:paraId="5C059BEB" w14:textId="77777777" w:rsidR="00555C85" w:rsidRPr="00581BBC"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Proposal 1</w:t>
            </w:r>
            <w:r w:rsidRPr="00581BBC">
              <w:rPr>
                <w:b/>
                <w:i/>
                <w:sz w:val="22"/>
                <w:szCs w:val="22"/>
                <w:lang w:val="en-US" w:eastAsia="ko-KR"/>
              </w:rPr>
              <w:tab/>
              <w:t xml:space="preserve">Reuse the positioning requirements of wearables, industrial wireless sensors with the battery life limitation of a few years, and augmented reality in smart factories in TS 22.261 and TS 22.104 (i.e. the summary in Table 3) for </w:t>
            </w:r>
            <w:proofErr w:type="spellStart"/>
            <w:r w:rsidRPr="00581BBC">
              <w:rPr>
                <w:b/>
                <w:i/>
                <w:sz w:val="22"/>
                <w:szCs w:val="22"/>
                <w:lang w:val="en-US" w:eastAsia="ko-KR"/>
              </w:rPr>
              <w:t>RedCap</w:t>
            </w:r>
            <w:proofErr w:type="spellEnd"/>
            <w:r w:rsidRPr="00581BBC">
              <w:rPr>
                <w:b/>
                <w:i/>
                <w:sz w:val="22"/>
                <w:szCs w:val="22"/>
                <w:lang w:val="en-US" w:eastAsia="ko-KR"/>
              </w:rPr>
              <w:t xml:space="preserve"> positioning.</w:t>
            </w:r>
          </w:p>
          <w:p w14:paraId="5E3B6ED2" w14:textId="77777777" w:rsidR="00555C85" w:rsidRPr="00581BBC"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t>•</w:t>
            </w:r>
            <w:r w:rsidRPr="00581BBC">
              <w:rPr>
                <w:b/>
                <w:i/>
                <w:sz w:val="22"/>
                <w:szCs w:val="22"/>
                <w:lang w:val="en-US" w:eastAsia="ko-KR"/>
              </w:rPr>
              <w:tab/>
              <w:t>For wearables, the horizontal positioning accuracy is 1m – 10m, and the horizontal positioning accuracy in indoor is 2m – 3 m, depending on use cases.</w:t>
            </w:r>
          </w:p>
          <w:p w14:paraId="29175012" w14:textId="77777777" w:rsidR="00555C85" w:rsidRDefault="00555C85" w:rsidP="00555C85">
            <w:pPr>
              <w:spacing w:before="120" w:line="259" w:lineRule="auto"/>
              <w:ind w:firstLineChars="100" w:firstLine="221"/>
              <w:jc w:val="both"/>
              <w:rPr>
                <w:b/>
                <w:i/>
                <w:sz w:val="22"/>
                <w:szCs w:val="22"/>
                <w:lang w:val="en-US" w:eastAsia="ko-KR"/>
              </w:rPr>
            </w:pPr>
            <w:r w:rsidRPr="00581BBC">
              <w:rPr>
                <w:b/>
                <w:i/>
                <w:sz w:val="22"/>
                <w:szCs w:val="22"/>
                <w:lang w:val="en-US" w:eastAsia="ko-KR"/>
              </w:rPr>
              <w:lastRenderedPageBreak/>
              <w:t>•</w:t>
            </w:r>
            <w:r w:rsidRPr="00581BBC">
              <w:rPr>
                <w:b/>
                <w:i/>
                <w:sz w:val="22"/>
                <w:szCs w:val="22"/>
                <w:lang w:val="en-US" w:eastAsia="ko-KR"/>
              </w:rPr>
              <w:tab/>
              <w:t>For industrial wireless sensors, the horizontal positioning accuracy is 30 cm – 10 m, and the horizontal positioning accuracy in indoor is 2m – 3m, depending on use cases.</w:t>
            </w:r>
          </w:p>
          <w:p w14:paraId="7E679DF3" w14:textId="77777777" w:rsidR="00555C85" w:rsidRDefault="00555C85" w:rsidP="00084A2D">
            <w:pPr>
              <w:spacing w:afterLines="50"/>
              <w:rPr>
                <w:b/>
                <w:sz w:val="22"/>
                <w:szCs w:val="22"/>
              </w:rPr>
            </w:pPr>
          </w:p>
        </w:tc>
      </w:tr>
    </w:tbl>
    <w:p w14:paraId="30C7A1D0" w14:textId="77777777" w:rsidR="00ED23B3" w:rsidRDefault="00ED23B3" w:rsidP="00C73EB5">
      <w:pPr>
        <w:pStyle w:val="3GPPText"/>
      </w:pPr>
    </w:p>
    <w:p w14:paraId="7597859F" w14:textId="77777777" w:rsidR="005926E5" w:rsidRDefault="005926E5" w:rsidP="00C73EB5">
      <w:pPr>
        <w:pStyle w:val="3GPPText"/>
      </w:pPr>
    </w:p>
    <w:p w14:paraId="50EE1587" w14:textId="77777777" w:rsidR="00CA072B" w:rsidRDefault="00C02EF3" w:rsidP="00CA072B">
      <w:pPr>
        <w:pStyle w:val="3"/>
      </w:pPr>
      <w:r>
        <w:t>First round of discussion</w:t>
      </w:r>
    </w:p>
    <w:p w14:paraId="58BCC41E" w14:textId="77777777" w:rsidR="00B3109A" w:rsidRDefault="00547A0D" w:rsidP="00C73EB5">
      <w:pPr>
        <w:pStyle w:val="3GPPText"/>
      </w:pPr>
      <w:r>
        <w:t>Since several companies propose to relax IIOT and/or commercial target requirements</w:t>
      </w:r>
      <w:proofErr w:type="gramStart"/>
      <w:r>
        <w:t xml:space="preserve">, </w:t>
      </w:r>
      <w:r w:rsidR="008425C7">
        <w:t xml:space="preserve"> </w:t>
      </w:r>
      <w:r w:rsidR="00707E6F">
        <w:t>we</w:t>
      </w:r>
      <w:proofErr w:type="gramEnd"/>
      <w:r w:rsidR="00707E6F">
        <w:t xml:space="preserve"> propose to start the discussion with a relaxed set of requirements compared to release 17</w:t>
      </w:r>
      <w:r w:rsidR="0045024E">
        <w:t>.</w:t>
      </w:r>
      <w:r w:rsidR="009323FD">
        <w:t xml:space="preserve"> From the received evaluations for indoor factory (InF SH/DH)</w:t>
      </w:r>
      <w:r w:rsidR="00A76C67">
        <w:t xml:space="preserve">, it can be observed that that without any enhancements, </w:t>
      </w:r>
      <w:r w:rsidR="000D2DD1">
        <w:t xml:space="preserve">the </w:t>
      </w:r>
      <w:r w:rsidR="00BE3EF7">
        <w:t>relaxed requirement is not met but would be within reach, with the average accuracy in the received contribution around 2-3 meters. For outdoor cases, the received evaluat</w:t>
      </w:r>
      <w:r w:rsidR="00224CE4">
        <w:t>i</w:t>
      </w:r>
      <w:r w:rsidR="00ED431C">
        <w:t xml:space="preserve">ons were fewer and show the performance are quite far from the proposed target. </w:t>
      </w:r>
      <w:r w:rsidR="009E2709">
        <w:t>Therefore,</w:t>
      </w:r>
      <w:r w:rsidR="00ED431C">
        <w:t xml:space="preserve"> we propose to continue the discussion </w:t>
      </w:r>
      <w:r w:rsidR="009E334C">
        <w:t xml:space="preserve">on whether to have a separate requirement for outdoor, as done in Rel16. </w:t>
      </w:r>
    </w:p>
    <w:p w14:paraId="5CBC9833" w14:textId="77777777" w:rsidR="00F53F4F" w:rsidRDefault="00F53F4F" w:rsidP="00C73EB5">
      <w:pPr>
        <w:pStyle w:val="3GPPText"/>
      </w:pPr>
    </w:p>
    <w:p w14:paraId="4A27CC8B" w14:textId="77777777" w:rsidR="000C6473" w:rsidRDefault="00AC4892" w:rsidP="00C149F0">
      <w:pPr>
        <w:pStyle w:val="Proposal"/>
        <w:numPr>
          <w:ilvl w:val="0"/>
          <w:numId w:val="0"/>
        </w:numPr>
        <w:ind w:left="1701" w:hanging="1701"/>
      </w:pPr>
      <w:r>
        <w:t xml:space="preserve">Proposal </w:t>
      </w:r>
      <w:r w:rsidR="004F6D0E">
        <w:t>1</w:t>
      </w:r>
      <w:r w:rsidR="00DD2365">
        <w:t>.</w:t>
      </w:r>
      <w:r w:rsidR="00C85FE6">
        <w:t>1</w:t>
      </w:r>
      <w:r w:rsidR="00DD2365">
        <w:t>-1</w:t>
      </w:r>
    </w:p>
    <w:p w14:paraId="73DEDF89" w14:textId="77777777" w:rsidR="0045024E" w:rsidRPr="00DF2B09" w:rsidRDefault="0045024E">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w:t>
      </w:r>
      <w:r w:rsidR="00013936">
        <w:rPr>
          <w:rFonts w:ascii="Times" w:eastAsia="Batang" w:hAnsi="Times"/>
          <w:szCs w:val="24"/>
        </w:rPr>
        <w:t xml:space="preserve">target </w:t>
      </w:r>
      <w:r>
        <w:rPr>
          <w:rFonts w:ascii="Times" w:eastAsia="Batang" w:hAnsi="Times"/>
          <w:szCs w:val="24"/>
        </w:rPr>
        <w:t xml:space="preserve">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commercial </w:t>
      </w:r>
      <w:r w:rsidR="009E334C" w:rsidRPr="009E334C">
        <w:rPr>
          <w:rFonts w:ascii="Times" w:eastAsia="Batang" w:hAnsi="Times"/>
          <w:b/>
          <w:bCs/>
          <w:szCs w:val="24"/>
        </w:rPr>
        <w:t>indoor</w:t>
      </w:r>
      <w:r w:rsidR="009E334C">
        <w:rPr>
          <w:rFonts w:ascii="Times" w:eastAsia="Batang" w:hAnsi="Times"/>
          <w:szCs w:val="24"/>
        </w:rPr>
        <w:t xml:space="preserve"> </w:t>
      </w:r>
      <w:r w:rsidRPr="00DF2B09">
        <w:rPr>
          <w:rFonts w:ascii="Times" w:eastAsia="Batang" w:hAnsi="Times"/>
          <w:szCs w:val="24"/>
        </w:rPr>
        <w:t>use cases are defined as follows:</w:t>
      </w:r>
    </w:p>
    <w:p w14:paraId="48329251"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w:t>
      </w:r>
      <w:r w:rsidR="005C73FB">
        <w:rPr>
          <w:rFonts w:ascii="Times" w:eastAsia="Batang" w:hAnsi="Times"/>
          <w:szCs w:val="24"/>
        </w:rPr>
        <w:t>3</w:t>
      </w:r>
      <w:r w:rsidRPr="00DF2B09">
        <w:rPr>
          <w:rFonts w:ascii="Times" w:eastAsia="Batang" w:hAnsi="Times"/>
          <w:szCs w:val="24"/>
        </w:rPr>
        <w:t xml:space="preserve"> m) for 90% of UEs</w:t>
      </w:r>
    </w:p>
    <w:p w14:paraId="5723F787" w14:textId="77777777" w:rsidR="0045024E"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r>
        <w:rPr>
          <w:rFonts w:ascii="Times" w:eastAsia="Batang" w:hAnsi="Times"/>
          <w:szCs w:val="24"/>
        </w:rPr>
        <w:t xml:space="preserve"> </w:t>
      </w:r>
    </w:p>
    <w:p w14:paraId="19DBE889" w14:textId="77777777" w:rsidR="009E334C" w:rsidRPr="00DF2B09" w:rsidRDefault="009E334C">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Pr>
          <w:rFonts w:ascii="Times" w:eastAsia="Batang" w:hAnsi="Times"/>
          <w:szCs w:val="24"/>
        </w:rPr>
        <w:t xml:space="preserve">FFS outdoor accuracy. </w:t>
      </w:r>
    </w:p>
    <w:p w14:paraId="2474983A" w14:textId="77777777" w:rsidR="0045024E" w:rsidRPr="00DF2B09" w:rsidRDefault="00013936">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w:t>
      </w:r>
      <w:proofErr w:type="spellStart"/>
      <w:r w:rsidR="0045024E" w:rsidRPr="00DF2B09">
        <w:rPr>
          <w:rFonts w:ascii="Times" w:eastAsia="Batang" w:hAnsi="Times"/>
          <w:szCs w:val="24"/>
        </w:rPr>
        <w:t>for</w:t>
      </w:r>
      <w:proofErr w:type="spellEnd"/>
      <w:r w:rsidR="0045024E" w:rsidRPr="00DF2B09">
        <w:rPr>
          <w:rFonts w:ascii="Times" w:eastAsia="Batang" w:hAnsi="Times"/>
          <w:szCs w:val="24"/>
        </w:rPr>
        <w:t xml:space="preserve"> </w:t>
      </w:r>
      <w:proofErr w:type="spellStart"/>
      <w:r w:rsidR="0045024E" w:rsidRPr="00DF2B09">
        <w:rPr>
          <w:rFonts w:ascii="Times" w:eastAsia="Batang" w:hAnsi="Times"/>
          <w:szCs w:val="24"/>
        </w:rPr>
        <w:t>IIoT</w:t>
      </w:r>
      <w:proofErr w:type="spellEnd"/>
      <w:r w:rsidR="0045024E" w:rsidRPr="00DF2B09">
        <w:rPr>
          <w:rFonts w:ascii="Times" w:eastAsia="Batang" w:hAnsi="Times"/>
          <w:szCs w:val="24"/>
        </w:rPr>
        <w:t xml:space="preserve"> </w:t>
      </w:r>
      <w:r w:rsidR="001A7ECE" w:rsidRPr="001A7ECE">
        <w:rPr>
          <w:rFonts w:ascii="Times" w:eastAsia="Batang" w:hAnsi="Times"/>
          <w:b/>
          <w:bCs/>
          <w:szCs w:val="24"/>
        </w:rPr>
        <w:t>indoor</w:t>
      </w:r>
      <w:r w:rsidR="001A7ECE">
        <w:rPr>
          <w:rFonts w:ascii="Times" w:eastAsia="Batang" w:hAnsi="Times"/>
          <w:szCs w:val="24"/>
        </w:rPr>
        <w:t xml:space="preserve"> </w:t>
      </w:r>
      <w:r w:rsidR="0045024E" w:rsidRPr="00DF2B09">
        <w:rPr>
          <w:rFonts w:ascii="Times" w:eastAsia="Batang" w:hAnsi="Times"/>
          <w:szCs w:val="24"/>
        </w:rPr>
        <w:t>use cases are defined as follows:</w:t>
      </w:r>
    </w:p>
    <w:p w14:paraId="2800B559"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w:t>
      </w:r>
      <w:r w:rsidR="00013936">
        <w:rPr>
          <w:rFonts w:ascii="Times" w:eastAsia="Batang" w:hAnsi="Times"/>
          <w:szCs w:val="24"/>
        </w:rPr>
        <w:t>1</w:t>
      </w:r>
      <w:r w:rsidRPr="00DF2B09">
        <w:rPr>
          <w:rFonts w:ascii="Times" w:eastAsia="Batang" w:hAnsi="Times"/>
          <w:szCs w:val="24"/>
        </w:rPr>
        <w:t xml:space="preserve"> m) for 90% of UEs </w:t>
      </w:r>
    </w:p>
    <w:p w14:paraId="3E39EDBA" w14:textId="77777777" w:rsidR="0045024E" w:rsidRPr="00DF2B09" w:rsidRDefault="0045024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w:t>
      </w:r>
      <w:r w:rsidR="005C73FB">
        <w:rPr>
          <w:rFonts w:ascii="Times" w:eastAsia="Batang" w:hAnsi="Times"/>
          <w:szCs w:val="24"/>
        </w:rPr>
        <w:t>3</w:t>
      </w:r>
      <w:r w:rsidRPr="00DF2B09">
        <w:rPr>
          <w:rFonts w:ascii="Times" w:eastAsia="Batang" w:hAnsi="Times"/>
          <w:szCs w:val="24"/>
        </w:rPr>
        <w:t xml:space="preserve"> m) for 90% of UEs </w:t>
      </w:r>
      <w:r>
        <w:rPr>
          <w:rFonts w:ascii="Times" w:eastAsia="Batang" w:hAnsi="Times"/>
          <w:szCs w:val="24"/>
        </w:rPr>
        <w:t xml:space="preserve"> </w:t>
      </w:r>
    </w:p>
    <w:p w14:paraId="4F61BC9B" w14:textId="77777777" w:rsidR="0045024E" w:rsidRPr="0045024E" w:rsidRDefault="0045024E" w:rsidP="00C149F0">
      <w:pPr>
        <w:pStyle w:val="Proposal"/>
        <w:numPr>
          <w:ilvl w:val="0"/>
          <w:numId w:val="0"/>
        </w:numPr>
        <w:ind w:left="1701" w:hanging="1701"/>
        <w:rPr>
          <w:lang w:val="en-GB"/>
        </w:rPr>
      </w:pPr>
    </w:p>
    <w:p w14:paraId="738D5D73" w14:textId="77777777" w:rsidR="00856F26" w:rsidRDefault="005119B9" w:rsidP="00856F26">
      <w:pPr>
        <w:pStyle w:val="3GPPText"/>
      </w:pPr>
      <w:r>
        <w:t xml:space="preserve"> </w:t>
      </w:r>
      <w:r w:rsidR="00366B96">
        <w:t>Companies are encouraged to provide their view on proposal 1.1-1 in the table below:</w:t>
      </w:r>
    </w:p>
    <w:p w14:paraId="1146E823" w14:textId="77777777" w:rsidR="00375412" w:rsidRPr="00375412" w:rsidRDefault="00375412" w:rsidP="00375412">
      <w:pPr>
        <w:pStyle w:val="3GPPText"/>
        <w:rPr>
          <w:b/>
          <w:bCs/>
        </w:rPr>
      </w:pPr>
      <w:r w:rsidRPr="00375412">
        <w:rPr>
          <w:b/>
          <w:bCs/>
        </w:rPr>
        <w:t xml:space="preserve">Proposal </w:t>
      </w:r>
      <w:r w:rsidR="00366B96">
        <w:rPr>
          <w:b/>
          <w:bCs/>
        </w:rPr>
        <w:t>1.1-1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523E44" w14:paraId="6E1DA237" w14:textId="77777777" w:rsidTr="00BB5C1C">
        <w:tc>
          <w:tcPr>
            <w:tcW w:w="1838" w:type="dxa"/>
            <w:shd w:val="clear" w:color="auto" w:fill="B8CCE4" w:themeFill="accent1" w:themeFillTint="66"/>
          </w:tcPr>
          <w:p w14:paraId="684434CB"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1BAA44C9" w14:textId="77777777" w:rsidR="00523E44" w:rsidRDefault="00523E44" w:rsidP="00BB5C1C">
            <w:pPr>
              <w:pStyle w:val="3GPPAgreements"/>
              <w:numPr>
                <w:ilvl w:val="0"/>
                <w:numId w:val="0"/>
              </w:numPr>
            </w:pPr>
            <w:r>
              <w:t>comment</w:t>
            </w:r>
          </w:p>
        </w:tc>
      </w:tr>
      <w:tr w:rsidR="00523E44" w14:paraId="1B717F6F" w14:textId="77777777" w:rsidTr="00BB5C1C">
        <w:tc>
          <w:tcPr>
            <w:tcW w:w="1838" w:type="dxa"/>
          </w:tcPr>
          <w:p w14:paraId="01E517F6" w14:textId="77777777" w:rsidR="00523E44" w:rsidRPr="005D1860" w:rsidRDefault="008A4449" w:rsidP="00BB5C1C">
            <w:pPr>
              <w:pStyle w:val="3GPPAgreements"/>
              <w:numPr>
                <w:ilvl w:val="0"/>
                <w:numId w:val="0"/>
              </w:numPr>
              <w:rPr>
                <w:rFonts w:eastAsiaTheme="minorEastAsia"/>
                <w:sz w:val="20"/>
              </w:rPr>
            </w:pPr>
            <w:r w:rsidRPr="005D1860">
              <w:rPr>
                <w:rFonts w:eastAsiaTheme="minorEastAsia"/>
                <w:sz w:val="20"/>
              </w:rPr>
              <w:t>CATT</w:t>
            </w:r>
          </w:p>
        </w:tc>
        <w:tc>
          <w:tcPr>
            <w:tcW w:w="7840" w:type="dxa"/>
          </w:tcPr>
          <w:p w14:paraId="4CD4F522" w14:textId="77777777" w:rsidR="00523E44" w:rsidRDefault="005D1860" w:rsidP="005D1860">
            <w:pPr>
              <w:pStyle w:val="Proposal"/>
              <w:numPr>
                <w:ilvl w:val="0"/>
                <w:numId w:val="0"/>
              </w:numPr>
              <w:rPr>
                <w:rFonts w:ascii="Times New Roman" w:eastAsiaTheme="minorEastAsia" w:hAnsi="Times New Roman" w:cs="Times New Roman"/>
                <w:b w:val="0"/>
                <w:sz w:val="20"/>
                <w:szCs w:val="20"/>
              </w:rPr>
            </w:pPr>
            <w:r w:rsidRPr="005D1860">
              <w:rPr>
                <w:rFonts w:ascii="Times New Roman" w:eastAsiaTheme="minorEastAsia" w:hAnsi="Times New Roman" w:cs="Times New Roman"/>
                <w:b w:val="0"/>
                <w:sz w:val="20"/>
                <w:szCs w:val="20"/>
              </w:rPr>
              <w:t>We</w:t>
            </w:r>
            <w:r>
              <w:rPr>
                <w:rFonts w:ascii="Times New Roman" w:eastAsiaTheme="minorEastAsia" w:hAnsi="Times New Roman" w:cs="Times New Roman" w:hint="eastAsia"/>
                <w:b w:val="0"/>
                <w:sz w:val="20"/>
                <w:szCs w:val="20"/>
              </w:rPr>
              <w:t xml:space="preserve"> are fine with the </w:t>
            </w:r>
            <w:r w:rsidRPr="005D1860">
              <w:rPr>
                <w:rFonts w:ascii="Times New Roman" w:eastAsiaTheme="minorEastAsia" w:hAnsi="Times New Roman" w:cs="Times New Roman"/>
                <w:b w:val="0"/>
                <w:sz w:val="20"/>
                <w:szCs w:val="20"/>
              </w:rPr>
              <w:t xml:space="preserve">target accuracy requirements for </w:t>
            </w:r>
            <w:r w:rsidRPr="005D1860">
              <w:rPr>
                <w:rFonts w:ascii="Times New Roman" w:eastAsiaTheme="minorEastAsia" w:hAnsi="Times New Roman" w:cs="Times New Roman"/>
                <w:sz w:val="20"/>
                <w:szCs w:val="20"/>
              </w:rPr>
              <w:t>commercial</w:t>
            </w:r>
            <w:r w:rsidRPr="005D1860">
              <w:rPr>
                <w:rFonts w:ascii="Times New Roman" w:eastAsiaTheme="minorEastAsia" w:hAnsi="Times New Roman" w:cs="Times New Roman"/>
                <w:b w:val="0"/>
                <w:sz w:val="20"/>
                <w:szCs w:val="20"/>
              </w:rPr>
              <w:t xml:space="preserve"> indoor use cases</w:t>
            </w:r>
            <w:r>
              <w:rPr>
                <w:rFonts w:ascii="Times New Roman" w:eastAsiaTheme="minorEastAsia" w:hAnsi="Times New Roman" w:cs="Times New Roman" w:hint="eastAsia"/>
                <w:b w:val="0"/>
                <w:sz w:val="20"/>
                <w:szCs w:val="20"/>
              </w:rPr>
              <w:t>.</w:t>
            </w:r>
          </w:p>
          <w:p w14:paraId="20CCFF1C" w14:textId="77777777" w:rsidR="005D1860" w:rsidRDefault="005D1860"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 xml:space="preserve">And we </w:t>
            </w:r>
            <w:r>
              <w:rPr>
                <w:rFonts w:ascii="Times New Roman" w:eastAsiaTheme="minorEastAsia" w:hAnsi="Times New Roman" w:cs="Times New Roman"/>
                <w:b w:val="0"/>
                <w:sz w:val="20"/>
                <w:szCs w:val="20"/>
              </w:rPr>
              <w:t>prefer</w:t>
            </w:r>
            <w:r>
              <w:rPr>
                <w:rFonts w:ascii="Times New Roman" w:eastAsiaTheme="minorEastAsia" w:hAnsi="Times New Roman" w:cs="Times New Roman" w:hint="eastAsia"/>
                <w:b w:val="0"/>
                <w:sz w:val="20"/>
                <w:szCs w:val="20"/>
              </w:rPr>
              <w:t xml:space="preserve"> not to </w:t>
            </w:r>
            <w:r w:rsidRPr="005D1860">
              <w:rPr>
                <w:rFonts w:ascii="Times New Roman" w:eastAsiaTheme="minorEastAsia" w:hAnsi="Times New Roman" w:cs="Times New Roman"/>
                <w:b w:val="0"/>
                <w:sz w:val="20"/>
                <w:szCs w:val="20"/>
              </w:rPr>
              <w:t xml:space="preserve">have a separate requirement for </w:t>
            </w:r>
            <w:r>
              <w:rPr>
                <w:rFonts w:ascii="Times New Roman" w:eastAsiaTheme="minorEastAsia" w:hAnsi="Times New Roman" w:cs="Times New Roman" w:hint="eastAsia"/>
                <w:b w:val="0"/>
                <w:sz w:val="20"/>
                <w:szCs w:val="20"/>
              </w:rPr>
              <w:t xml:space="preserve">indoor/outdoor for </w:t>
            </w:r>
            <w:proofErr w:type="spellStart"/>
            <w:r w:rsidRPr="005D1860">
              <w:rPr>
                <w:rFonts w:ascii="Times New Roman" w:eastAsiaTheme="minorEastAsia" w:hAnsi="Times New Roman" w:cs="Times New Roman" w:hint="eastAsia"/>
                <w:sz w:val="20"/>
                <w:szCs w:val="20"/>
              </w:rPr>
              <w:t>IIoT</w:t>
            </w:r>
            <w:proofErr w:type="spellEnd"/>
            <w:r w:rsidRPr="005D1860">
              <w:rPr>
                <w:rFonts w:ascii="Times New Roman" w:eastAsiaTheme="minorEastAsia" w:hAnsi="Times New Roman" w:cs="Times New Roman" w:hint="eastAsia"/>
                <w:sz w:val="20"/>
                <w:szCs w:val="20"/>
              </w:rPr>
              <w:t xml:space="preserve"> </w:t>
            </w:r>
            <w:r>
              <w:rPr>
                <w:rFonts w:ascii="Times New Roman" w:eastAsiaTheme="minorEastAsia" w:hAnsi="Times New Roman" w:cs="Times New Roman" w:hint="eastAsia"/>
                <w:b w:val="0"/>
                <w:sz w:val="20"/>
                <w:szCs w:val="20"/>
              </w:rPr>
              <w:t xml:space="preserve">use cases, since the </w:t>
            </w:r>
            <w:proofErr w:type="spellStart"/>
            <w:r>
              <w:rPr>
                <w:rFonts w:ascii="Times New Roman" w:eastAsiaTheme="minorEastAsia" w:hAnsi="Times New Roman" w:cs="Times New Roman" w:hint="eastAsia"/>
                <w:b w:val="0"/>
                <w:sz w:val="20"/>
                <w:szCs w:val="20"/>
              </w:rPr>
              <w:t>IIoT</w:t>
            </w:r>
            <w:proofErr w:type="spellEnd"/>
            <w:r>
              <w:rPr>
                <w:rFonts w:ascii="Times New Roman" w:eastAsiaTheme="minorEastAsia" w:hAnsi="Times New Roman" w:cs="Times New Roman" w:hint="eastAsia"/>
                <w:b w:val="0"/>
                <w:sz w:val="20"/>
                <w:szCs w:val="20"/>
              </w:rPr>
              <w:t xml:space="preserve"> use cases should be indoor use cases as we evaluated in Rel-17, it includes </w:t>
            </w:r>
            <w:proofErr w:type="spellStart"/>
            <w:r>
              <w:rPr>
                <w:rFonts w:ascii="Times New Roman" w:eastAsiaTheme="minorEastAsia" w:hAnsi="Times New Roman" w:cs="Times New Roman" w:hint="eastAsia"/>
                <w:b w:val="0"/>
                <w:sz w:val="20"/>
                <w:szCs w:val="20"/>
              </w:rPr>
              <w:t>InF</w:t>
            </w:r>
            <w:proofErr w:type="spellEnd"/>
            <w:r>
              <w:rPr>
                <w:rFonts w:ascii="Times New Roman" w:eastAsiaTheme="minorEastAsia" w:hAnsi="Times New Roman" w:cs="Times New Roman" w:hint="eastAsia"/>
                <w:b w:val="0"/>
                <w:sz w:val="20"/>
                <w:szCs w:val="20"/>
              </w:rPr>
              <w:t xml:space="preserve">-SH and </w:t>
            </w:r>
            <w:proofErr w:type="spellStart"/>
            <w:r>
              <w:rPr>
                <w:rFonts w:ascii="Times New Roman" w:eastAsiaTheme="minorEastAsia" w:hAnsi="Times New Roman" w:cs="Times New Roman" w:hint="eastAsia"/>
                <w:b w:val="0"/>
                <w:sz w:val="20"/>
                <w:szCs w:val="20"/>
              </w:rPr>
              <w:t>InF</w:t>
            </w:r>
            <w:proofErr w:type="spellEnd"/>
            <w:r>
              <w:rPr>
                <w:rFonts w:ascii="Times New Roman" w:eastAsiaTheme="minorEastAsia" w:hAnsi="Times New Roman" w:cs="Times New Roman" w:hint="eastAsia"/>
                <w:b w:val="0"/>
                <w:sz w:val="20"/>
                <w:szCs w:val="20"/>
              </w:rPr>
              <w:t>-DH</w:t>
            </w:r>
            <w:r w:rsidR="00664B33">
              <w:rPr>
                <w:rFonts w:ascii="Times New Roman" w:eastAsiaTheme="minorEastAsia" w:hAnsi="Times New Roman" w:cs="Times New Roman" w:hint="eastAsia"/>
                <w:b w:val="0"/>
                <w:sz w:val="20"/>
                <w:szCs w:val="20"/>
              </w:rPr>
              <w:t xml:space="preserve"> scenarios</w:t>
            </w:r>
            <w:r>
              <w:rPr>
                <w:rFonts w:ascii="Times New Roman" w:eastAsiaTheme="minorEastAsia" w:hAnsi="Times New Roman" w:cs="Times New Roman" w:hint="eastAsia"/>
                <w:b w:val="0"/>
                <w:sz w:val="20"/>
                <w:szCs w:val="20"/>
              </w:rPr>
              <w:t>, both of them are indoor use cases. Then our preferred proposal as follows,</w:t>
            </w:r>
          </w:p>
          <w:p w14:paraId="736392E9" w14:textId="77777777" w:rsidR="00F17CBE" w:rsidRDefault="00F17CBE" w:rsidP="00F17CBE">
            <w:pPr>
              <w:pStyle w:val="Proposal"/>
              <w:numPr>
                <w:ilvl w:val="0"/>
                <w:numId w:val="0"/>
              </w:numPr>
              <w:ind w:left="1701" w:hanging="1701"/>
            </w:pPr>
            <w:r>
              <w:rPr>
                <w:rFonts w:eastAsiaTheme="minorEastAsia" w:hint="eastAsia"/>
              </w:rPr>
              <w:t xml:space="preserve">Updated </w:t>
            </w:r>
            <w:r>
              <w:t>Proposal 1.1-1</w:t>
            </w:r>
          </w:p>
          <w:p w14:paraId="4E07E842" w14:textId="77777777" w:rsidR="00F17CBE" w:rsidRPr="00DF2B09" w:rsidRDefault="00F17CBE">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commercial </w:t>
            </w:r>
            <w:r w:rsidRPr="009E334C">
              <w:rPr>
                <w:rFonts w:ascii="Times" w:eastAsia="Batang" w:hAnsi="Times"/>
                <w:b/>
                <w:bCs/>
                <w:szCs w:val="24"/>
              </w:rPr>
              <w:t>indoor</w:t>
            </w:r>
            <w:r>
              <w:rPr>
                <w:rFonts w:ascii="Times" w:eastAsia="Batang" w:hAnsi="Times"/>
                <w:szCs w:val="24"/>
              </w:rPr>
              <w:t xml:space="preserve"> </w:t>
            </w:r>
            <w:r w:rsidRPr="00DF2B09">
              <w:rPr>
                <w:rFonts w:ascii="Times" w:eastAsia="Batang" w:hAnsi="Times"/>
                <w:szCs w:val="24"/>
              </w:rPr>
              <w:t>use cases are defined as follows:</w:t>
            </w:r>
          </w:p>
          <w:p w14:paraId="2066104F" w14:textId="77777777" w:rsidR="00F17CBE" w:rsidRPr="00DF2B09" w:rsidRDefault="00F17CB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Horizontal position accuracy (&lt; </w:t>
            </w:r>
            <w:r>
              <w:rPr>
                <w:rFonts w:ascii="Times" w:eastAsia="Batang" w:hAnsi="Times"/>
                <w:szCs w:val="24"/>
              </w:rPr>
              <w:t>3</w:t>
            </w:r>
            <w:r w:rsidRPr="00DF2B09">
              <w:rPr>
                <w:rFonts w:ascii="Times" w:eastAsia="Batang" w:hAnsi="Times"/>
                <w:szCs w:val="24"/>
              </w:rPr>
              <w:t xml:space="preserve"> m) for 90% of UEs</w:t>
            </w:r>
          </w:p>
          <w:p w14:paraId="068C627F" w14:textId="77777777" w:rsidR="00F17CBE" w:rsidRDefault="00F17CBE">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Vertical position accuracy (&lt; 3 m) for 90% of UEs</w:t>
            </w:r>
            <w:r>
              <w:rPr>
                <w:rFonts w:ascii="Times" w:eastAsia="Batang" w:hAnsi="Times"/>
                <w:szCs w:val="24"/>
              </w:rPr>
              <w:t xml:space="preserve"> </w:t>
            </w:r>
          </w:p>
          <w:p w14:paraId="52AB53AA" w14:textId="77777777" w:rsidR="005D1860" w:rsidRPr="00DF2B09" w:rsidRDefault="005D1860">
            <w:pPr>
              <w:numPr>
                <w:ilvl w:val="0"/>
                <w:numId w:val="16"/>
              </w:numPr>
              <w:overflowPunct/>
              <w:autoSpaceDE/>
              <w:autoSpaceDN/>
              <w:adjustRightInd/>
              <w:spacing w:after="160" w:line="256" w:lineRule="auto"/>
              <w:ind w:left="360"/>
              <w:textAlignment w:val="auto"/>
              <w:rPr>
                <w:rFonts w:ascii="Times" w:eastAsia="Batang" w:hAnsi="Times"/>
                <w:szCs w:val="24"/>
              </w:rPr>
            </w:pPr>
            <w:r>
              <w:rPr>
                <w:rFonts w:ascii="Times" w:eastAsia="Batang" w:hAnsi="Times"/>
                <w:szCs w:val="24"/>
              </w:rPr>
              <w:t xml:space="preserve">The target accuracy requirements for </w:t>
            </w:r>
            <w:proofErr w:type="spellStart"/>
            <w:r>
              <w:rPr>
                <w:rFonts w:ascii="Times" w:eastAsia="Batang" w:hAnsi="Times"/>
                <w:szCs w:val="24"/>
              </w:rPr>
              <w:t>RedCap</w:t>
            </w:r>
            <w:proofErr w:type="spellEnd"/>
            <w:r>
              <w:rPr>
                <w:rFonts w:ascii="Times" w:eastAsia="Batang" w:hAnsi="Times"/>
                <w:szCs w:val="24"/>
              </w:rPr>
              <w:t xml:space="preserve"> UEs in </w:t>
            </w:r>
            <w:r w:rsidRPr="00DF2B09">
              <w:rPr>
                <w:rFonts w:ascii="Times" w:eastAsia="Batang" w:hAnsi="Times"/>
                <w:szCs w:val="24"/>
              </w:rPr>
              <w:t>In Rel-</w:t>
            </w:r>
            <w:r>
              <w:rPr>
                <w:rFonts w:ascii="Times" w:eastAsia="Batang" w:hAnsi="Times"/>
                <w:szCs w:val="24"/>
              </w:rPr>
              <w:t>18</w:t>
            </w:r>
            <w:r w:rsidRPr="00DF2B09">
              <w:rPr>
                <w:rFonts w:ascii="Times" w:eastAsia="Batang" w:hAnsi="Times"/>
                <w:szCs w:val="24"/>
              </w:rPr>
              <w:t xml:space="preserve">  for </w:t>
            </w:r>
            <w:proofErr w:type="spellStart"/>
            <w:r w:rsidRPr="00DF2B09">
              <w:rPr>
                <w:rFonts w:ascii="Times" w:eastAsia="Batang" w:hAnsi="Times"/>
                <w:szCs w:val="24"/>
              </w:rPr>
              <w:t>for</w:t>
            </w:r>
            <w:proofErr w:type="spellEnd"/>
            <w:r w:rsidRPr="00DF2B09">
              <w:rPr>
                <w:rFonts w:ascii="Times" w:eastAsia="Batang" w:hAnsi="Times"/>
                <w:szCs w:val="24"/>
              </w:rPr>
              <w:t xml:space="preserve"> </w:t>
            </w:r>
            <w:proofErr w:type="spellStart"/>
            <w:r w:rsidRPr="00DF2B09">
              <w:rPr>
                <w:rFonts w:ascii="Times" w:eastAsia="Batang" w:hAnsi="Times"/>
                <w:szCs w:val="24"/>
              </w:rPr>
              <w:t>IIoT</w:t>
            </w:r>
            <w:proofErr w:type="spellEnd"/>
            <w:r w:rsidRPr="00AB1B4A">
              <w:rPr>
                <w:rFonts w:ascii="Times" w:eastAsia="Batang" w:hAnsi="Times"/>
                <w:strike/>
                <w:color w:val="FF0000"/>
                <w:szCs w:val="24"/>
              </w:rPr>
              <w:t xml:space="preserve"> </w:t>
            </w:r>
            <w:r w:rsidRPr="00AB1B4A">
              <w:rPr>
                <w:rFonts w:ascii="Times" w:eastAsia="Batang" w:hAnsi="Times"/>
                <w:b/>
                <w:bCs/>
                <w:strike/>
                <w:color w:val="FF0000"/>
                <w:szCs w:val="24"/>
              </w:rPr>
              <w:t>indoor</w:t>
            </w:r>
            <w:r w:rsidRPr="00AB1B4A">
              <w:rPr>
                <w:rFonts w:ascii="Times" w:eastAsia="Batang" w:hAnsi="Times"/>
                <w:strike/>
                <w:color w:val="FF0000"/>
                <w:szCs w:val="24"/>
              </w:rPr>
              <w:t xml:space="preserve"> </w:t>
            </w:r>
            <w:r w:rsidRPr="00DF2B09">
              <w:rPr>
                <w:rFonts w:ascii="Times" w:eastAsia="Batang" w:hAnsi="Times"/>
                <w:szCs w:val="24"/>
              </w:rPr>
              <w:t>use cases are defined as follows:</w:t>
            </w:r>
          </w:p>
          <w:p w14:paraId="11B57D13" w14:textId="77777777" w:rsidR="005D1860" w:rsidRPr="00DF2B09" w:rsidRDefault="005D1860">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Horizontal position accuracy (&lt;</w:t>
            </w:r>
            <w:r>
              <w:rPr>
                <w:rFonts w:ascii="Times" w:eastAsia="Batang" w:hAnsi="Times"/>
                <w:szCs w:val="24"/>
              </w:rPr>
              <w:t>1</w:t>
            </w:r>
            <w:r w:rsidRPr="00DF2B09">
              <w:rPr>
                <w:rFonts w:ascii="Times" w:eastAsia="Batang" w:hAnsi="Times"/>
                <w:szCs w:val="24"/>
              </w:rPr>
              <w:t xml:space="preserve"> m) for 90% of UEs </w:t>
            </w:r>
          </w:p>
          <w:p w14:paraId="7A8BECFC" w14:textId="77777777" w:rsidR="005D1860" w:rsidRPr="00DF2B09" w:rsidRDefault="005D1860">
            <w:pPr>
              <w:numPr>
                <w:ilvl w:val="1"/>
                <w:numId w:val="17"/>
              </w:numPr>
              <w:tabs>
                <w:tab w:val="left" w:pos="1004"/>
              </w:tabs>
              <w:overflowPunct/>
              <w:autoSpaceDE/>
              <w:autoSpaceDN/>
              <w:adjustRightInd/>
              <w:spacing w:after="0" w:line="254" w:lineRule="auto"/>
              <w:ind w:left="1080"/>
              <w:contextualSpacing/>
              <w:textAlignment w:val="auto"/>
              <w:rPr>
                <w:rFonts w:ascii="Times" w:eastAsia="Batang" w:hAnsi="Times"/>
                <w:szCs w:val="24"/>
              </w:rPr>
            </w:pPr>
            <w:r w:rsidRPr="00DF2B09">
              <w:rPr>
                <w:rFonts w:ascii="Times" w:eastAsia="Batang" w:hAnsi="Times"/>
                <w:szCs w:val="24"/>
              </w:rPr>
              <w:t xml:space="preserve">Vertical position accuracy (&lt; </w:t>
            </w:r>
            <w:r>
              <w:rPr>
                <w:rFonts w:ascii="Times" w:eastAsia="Batang" w:hAnsi="Times"/>
                <w:szCs w:val="24"/>
              </w:rPr>
              <w:t>3</w:t>
            </w:r>
            <w:r w:rsidRPr="00DF2B09">
              <w:rPr>
                <w:rFonts w:ascii="Times" w:eastAsia="Batang" w:hAnsi="Times"/>
                <w:szCs w:val="24"/>
              </w:rPr>
              <w:t xml:space="preserve"> m) for 90% of UEs </w:t>
            </w:r>
            <w:r>
              <w:rPr>
                <w:rFonts w:ascii="Times" w:eastAsia="Batang" w:hAnsi="Times"/>
                <w:szCs w:val="24"/>
              </w:rPr>
              <w:t xml:space="preserve"> </w:t>
            </w:r>
          </w:p>
          <w:p w14:paraId="650F6A65" w14:textId="77777777" w:rsidR="005D1860" w:rsidRPr="005D1860" w:rsidRDefault="005D1860" w:rsidP="005D1860">
            <w:pPr>
              <w:pStyle w:val="Proposal"/>
              <w:numPr>
                <w:ilvl w:val="0"/>
                <w:numId w:val="0"/>
              </w:numPr>
              <w:rPr>
                <w:rFonts w:ascii="Times New Roman" w:eastAsiaTheme="minorEastAsia" w:hAnsi="Times New Roman" w:cs="Times New Roman"/>
                <w:b w:val="0"/>
                <w:sz w:val="20"/>
                <w:szCs w:val="20"/>
                <w:lang w:val="en-GB"/>
              </w:rPr>
            </w:pPr>
          </w:p>
        </w:tc>
      </w:tr>
      <w:tr w:rsidR="00415F87" w14:paraId="26861014" w14:textId="77777777" w:rsidTr="00BB5C1C">
        <w:tc>
          <w:tcPr>
            <w:tcW w:w="1838" w:type="dxa"/>
          </w:tcPr>
          <w:p w14:paraId="5E69B58A" w14:textId="0D837057" w:rsidR="00415F87" w:rsidRPr="005D1860" w:rsidRDefault="00415F87" w:rsidP="00BB5C1C">
            <w:pPr>
              <w:pStyle w:val="3GPPAgreements"/>
              <w:numPr>
                <w:ilvl w:val="0"/>
                <w:numId w:val="0"/>
              </w:numPr>
              <w:rPr>
                <w:rFonts w:eastAsiaTheme="minorEastAsia"/>
                <w:sz w:val="20"/>
              </w:rPr>
            </w:pPr>
            <w:r>
              <w:rPr>
                <w:rFonts w:eastAsiaTheme="minorEastAsia" w:hint="eastAsia"/>
                <w:sz w:val="20"/>
              </w:rPr>
              <w:lastRenderedPageBreak/>
              <w:t>v</w:t>
            </w:r>
            <w:r>
              <w:rPr>
                <w:rFonts w:eastAsiaTheme="minorEastAsia"/>
                <w:sz w:val="20"/>
              </w:rPr>
              <w:t>ivo</w:t>
            </w:r>
          </w:p>
        </w:tc>
        <w:tc>
          <w:tcPr>
            <w:tcW w:w="7840" w:type="dxa"/>
          </w:tcPr>
          <w:p w14:paraId="67907699" w14:textId="77777777" w:rsidR="00415F87" w:rsidRDefault="00415F87"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hint="eastAsia"/>
                <w:b w:val="0"/>
                <w:sz w:val="20"/>
                <w:szCs w:val="20"/>
              </w:rPr>
              <w:t>T</w:t>
            </w:r>
            <w:r>
              <w:rPr>
                <w:rFonts w:ascii="Times New Roman" w:eastAsiaTheme="minorEastAsia" w:hAnsi="Times New Roman" w:cs="Times New Roman"/>
                <w:b w:val="0"/>
                <w:sz w:val="20"/>
                <w:szCs w:val="20"/>
              </w:rPr>
              <w:t>he same view as CATT</w:t>
            </w:r>
          </w:p>
          <w:p w14:paraId="41C72B55" w14:textId="77777777" w:rsidR="00415F87" w:rsidRPr="00415F87" w:rsidRDefault="00415F87" w:rsidP="00415F87">
            <w:pPr>
              <w:pStyle w:val="Proposal"/>
              <w:numPr>
                <w:ilvl w:val="0"/>
                <w:numId w:val="0"/>
              </w:numPr>
              <w:rPr>
                <w:rFonts w:ascii="Times New Roman" w:eastAsiaTheme="minorEastAsia" w:hAnsi="Times New Roman" w:cs="Times New Roman"/>
                <w:b w:val="0"/>
                <w:sz w:val="20"/>
                <w:szCs w:val="20"/>
              </w:rPr>
            </w:pPr>
            <w:r w:rsidRPr="00415F87">
              <w:rPr>
                <w:rFonts w:ascii="Times New Roman" w:eastAsiaTheme="minorEastAsia" w:hAnsi="Times New Roman" w:cs="Times New Roman" w:hint="eastAsia"/>
                <w:b w:val="0"/>
                <w:sz w:val="20"/>
                <w:szCs w:val="20"/>
              </w:rPr>
              <w:t>F</w:t>
            </w:r>
            <w:r w:rsidRPr="00415F87">
              <w:rPr>
                <w:rFonts w:ascii="Times New Roman" w:eastAsiaTheme="minorEastAsia" w:hAnsi="Times New Roman" w:cs="Times New Roman"/>
                <w:b w:val="0"/>
                <w:sz w:val="20"/>
                <w:szCs w:val="20"/>
              </w:rPr>
              <w:t xml:space="preserve">or commercial use cases, a unified accuracy requirement is preferred as what we did for commercial use cases in Rel-17. </w:t>
            </w:r>
          </w:p>
          <w:p w14:paraId="18664587" w14:textId="7A04D976" w:rsidR="00415F87" w:rsidRPr="005D1860" w:rsidRDefault="00415F87" w:rsidP="00415F87">
            <w:pPr>
              <w:pStyle w:val="Proposal"/>
              <w:numPr>
                <w:ilvl w:val="0"/>
                <w:numId w:val="0"/>
              </w:numPr>
              <w:rPr>
                <w:rFonts w:ascii="Times New Roman" w:eastAsiaTheme="minorEastAsia" w:hAnsi="Times New Roman" w:cs="Times New Roman"/>
                <w:b w:val="0"/>
                <w:sz w:val="20"/>
                <w:szCs w:val="20"/>
              </w:rPr>
            </w:pPr>
            <w:r w:rsidRPr="00415F87">
              <w:rPr>
                <w:rFonts w:ascii="Times New Roman" w:eastAsiaTheme="minorEastAsia" w:hAnsi="Times New Roman" w:cs="Times New Roman" w:hint="eastAsia"/>
                <w:b w:val="0"/>
                <w:sz w:val="20"/>
                <w:szCs w:val="20"/>
              </w:rPr>
              <w:t>F</w:t>
            </w:r>
            <w:r w:rsidRPr="00415F87">
              <w:rPr>
                <w:rFonts w:ascii="Times New Roman" w:eastAsiaTheme="minorEastAsia" w:hAnsi="Times New Roman" w:cs="Times New Roman"/>
                <w:b w:val="0"/>
                <w:sz w:val="20"/>
                <w:szCs w:val="20"/>
              </w:rPr>
              <w:t xml:space="preserve">or </w:t>
            </w:r>
            <w:proofErr w:type="spellStart"/>
            <w:r w:rsidRPr="00415F87">
              <w:rPr>
                <w:rFonts w:ascii="Times New Roman" w:eastAsiaTheme="minorEastAsia" w:hAnsi="Times New Roman" w:cs="Times New Roman"/>
                <w:b w:val="0"/>
                <w:sz w:val="20"/>
                <w:szCs w:val="20"/>
              </w:rPr>
              <w:t>IIoT</w:t>
            </w:r>
            <w:proofErr w:type="spellEnd"/>
            <w:r w:rsidRPr="00415F87">
              <w:rPr>
                <w:rFonts w:ascii="Times New Roman" w:eastAsiaTheme="minorEastAsia" w:hAnsi="Times New Roman" w:cs="Times New Roman"/>
                <w:b w:val="0"/>
                <w:sz w:val="20"/>
                <w:szCs w:val="20"/>
              </w:rPr>
              <w:t xml:space="preserve"> use cases, the ‘indoor’ after </w:t>
            </w:r>
            <w:proofErr w:type="spellStart"/>
            <w:r w:rsidRPr="00415F87">
              <w:rPr>
                <w:rFonts w:ascii="Times New Roman" w:eastAsiaTheme="minorEastAsia" w:hAnsi="Times New Roman" w:cs="Times New Roman"/>
                <w:b w:val="0"/>
                <w:sz w:val="20"/>
                <w:szCs w:val="20"/>
              </w:rPr>
              <w:t>IIoT</w:t>
            </w:r>
            <w:proofErr w:type="spellEnd"/>
            <w:r w:rsidRPr="00415F87">
              <w:rPr>
                <w:rFonts w:ascii="Times New Roman" w:eastAsiaTheme="minorEastAsia" w:hAnsi="Times New Roman" w:cs="Times New Roman"/>
                <w:b w:val="0"/>
                <w:sz w:val="20"/>
                <w:szCs w:val="20"/>
              </w:rPr>
              <w:t xml:space="preserve"> can be removed.</w:t>
            </w:r>
          </w:p>
        </w:tc>
      </w:tr>
      <w:tr w:rsidR="00AA373C" w14:paraId="075B44AA" w14:textId="77777777" w:rsidTr="00BB5C1C">
        <w:tc>
          <w:tcPr>
            <w:tcW w:w="1838" w:type="dxa"/>
          </w:tcPr>
          <w:p w14:paraId="6BA06CA3" w14:textId="304B3927" w:rsidR="00AA373C" w:rsidRDefault="00AA373C" w:rsidP="00BB5C1C">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840" w:type="dxa"/>
          </w:tcPr>
          <w:p w14:paraId="6C82372F" w14:textId="77777777" w:rsidR="00AA373C" w:rsidRDefault="00AA373C"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 xml:space="preserve">We are general fine with the proposal. Rel-17 commercial and IIOT </w:t>
            </w:r>
            <w:proofErr w:type="spellStart"/>
            <w:r>
              <w:rPr>
                <w:rFonts w:ascii="Times New Roman" w:eastAsiaTheme="minorEastAsia" w:hAnsi="Times New Roman" w:cs="Times New Roman"/>
                <w:b w:val="0"/>
                <w:sz w:val="20"/>
                <w:szCs w:val="20"/>
              </w:rPr>
              <w:t>scenairos</w:t>
            </w:r>
            <w:proofErr w:type="spellEnd"/>
            <w:r>
              <w:rPr>
                <w:rFonts w:ascii="Times New Roman" w:eastAsiaTheme="minorEastAsia" w:hAnsi="Times New Roman" w:cs="Times New Roman"/>
                <w:b w:val="0"/>
                <w:sz w:val="20"/>
                <w:szCs w:val="20"/>
              </w:rPr>
              <w:t xml:space="preserve"> should be reused.  Furthermore, we more prefer not to specify the exact value of requirements for </w:t>
            </w:r>
            <w:proofErr w:type="spellStart"/>
            <w:r>
              <w:rPr>
                <w:rFonts w:ascii="Times New Roman" w:eastAsiaTheme="minorEastAsia" w:hAnsi="Times New Roman" w:cs="Times New Roman"/>
                <w:b w:val="0"/>
                <w:sz w:val="20"/>
                <w:szCs w:val="20"/>
              </w:rPr>
              <w:t>RedCap</w:t>
            </w:r>
            <w:proofErr w:type="spellEnd"/>
            <w:r>
              <w:rPr>
                <w:rFonts w:ascii="Times New Roman" w:eastAsiaTheme="minorEastAsia" w:hAnsi="Times New Roman" w:cs="Times New Roman"/>
                <w:b w:val="0"/>
                <w:sz w:val="20"/>
                <w:szCs w:val="20"/>
              </w:rPr>
              <w:t xml:space="preserve"> UE as this is not mandatory based on the SID. Perhaps, we can just say </w:t>
            </w:r>
          </w:p>
          <w:p w14:paraId="047493EB" w14:textId="73C10D7A" w:rsidR="00AA373C" w:rsidRDefault="00AA373C" w:rsidP="003B21FA">
            <w:pPr>
              <w:pStyle w:val="Proposal"/>
              <w:numPr>
                <w:ilvl w:val="0"/>
                <w:numId w:val="0"/>
              </w:numPr>
              <w:rPr>
                <w:rFonts w:ascii="Times New Roman" w:eastAsiaTheme="minorEastAsia" w:hAnsi="Times New Roman" w:cs="Times New Roman"/>
                <w:b w:val="0"/>
                <w:sz w:val="20"/>
                <w:szCs w:val="20"/>
              </w:rPr>
            </w:pPr>
            <w:r>
              <w:rPr>
                <w:rFonts w:ascii="Times New Roman" w:eastAsia="宋体" w:hAnsi="Times New Roman"/>
                <w:i/>
                <w:sz w:val="20"/>
                <w:szCs w:val="20"/>
              </w:rPr>
              <w:t xml:space="preserve">For evaluation for </w:t>
            </w:r>
            <w:proofErr w:type="spellStart"/>
            <w:r>
              <w:rPr>
                <w:rFonts w:ascii="Times New Roman" w:eastAsia="宋体" w:hAnsi="Times New Roman"/>
                <w:i/>
                <w:sz w:val="20"/>
                <w:szCs w:val="20"/>
              </w:rPr>
              <w:t>RedCap</w:t>
            </w:r>
            <w:proofErr w:type="spellEnd"/>
            <w:r>
              <w:rPr>
                <w:rFonts w:ascii="Times New Roman" w:eastAsia="宋体" w:hAnsi="Times New Roman"/>
                <w:i/>
                <w:sz w:val="20"/>
                <w:szCs w:val="20"/>
              </w:rPr>
              <w:t xml:space="preserve"> UE positioning in commercial use cases and </w:t>
            </w:r>
            <w:proofErr w:type="spellStart"/>
            <w:r>
              <w:rPr>
                <w:rFonts w:ascii="Times New Roman" w:eastAsia="宋体" w:hAnsi="Times New Roman"/>
                <w:i/>
                <w:sz w:val="20"/>
                <w:szCs w:val="20"/>
              </w:rPr>
              <w:t>IIoT</w:t>
            </w:r>
            <w:proofErr w:type="spellEnd"/>
            <w:r>
              <w:rPr>
                <w:rFonts w:ascii="Times New Roman" w:eastAsia="宋体" w:hAnsi="Times New Roman"/>
                <w:i/>
                <w:sz w:val="20"/>
                <w:szCs w:val="20"/>
              </w:rPr>
              <w:t xml:space="preserve"> use cases, pursue </w:t>
            </w:r>
            <w:r w:rsidR="003B21FA">
              <w:rPr>
                <w:rFonts w:ascii="Times New Roman" w:eastAsia="宋体" w:hAnsi="Times New Roman"/>
                <w:i/>
                <w:sz w:val="20"/>
                <w:szCs w:val="20"/>
              </w:rPr>
              <w:t>comparable</w:t>
            </w:r>
            <w:r>
              <w:rPr>
                <w:rFonts w:ascii="Times New Roman" w:eastAsia="宋体" w:hAnsi="Times New Roman"/>
                <w:i/>
                <w:sz w:val="20"/>
                <w:szCs w:val="20"/>
              </w:rPr>
              <w:t xml:space="preserve"> target positioning requirements</w:t>
            </w:r>
            <w:r w:rsidR="003B21FA">
              <w:rPr>
                <w:rFonts w:ascii="Times New Roman" w:eastAsia="宋体" w:hAnsi="Times New Roman"/>
                <w:i/>
                <w:sz w:val="20"/>
                <w:szCs w:val="20"/>
              </w:rPr>
              <w:t xml:space="preserve"> as</w:t>
            </w:r>
            <w:r>
              <w:rPr>
                <w:rFonts w:ascii="Times New Roman" w:eastAsia="宋体" w:hAnsi="Times New Roman"/>
                <w:i/>
                <w:sz w:val="20"/>
                <w:szCs w:val="20"/>
              </w:rPr>
              <w:t xml:space="preserve"> defined in Rel-17</w:t>
            </w:r>
          </w:p>
        </w:tc>
      </w:tr>
      <w:tr w:rsidR="00640F67" w14:paraId="5EAECE96" w14:textId="77777777" w:rsidTr="00BB5C1C">
        <w:tc>
          <w:tcPr>
            <w:tcW w:w="1838" w:type="dxa"/>
          </w:tcPr>
          <w:p w14:paraId="698CB641" w14:textId="0224C773" w:rsidR="00640F67" w:rsidRDefault="00640F67" w:rsidP="00BB5C1C">
            <w:pPr>
              <w:pStyle w:val="3GPPAgreements"/>
              <w:numPr>
                <w:ilvl w:val="0"/>
                <w:numId w:val="0"/>
              </w:numPr>
              <w:rPr>
                <w:rFonts w:eastAsiaTheme="minorEastAsia"/>
                <w:sz w:val="20"/>
              </w:rPr>
            </w:pPr>
            <w:r>
              <w:rPr>
                <w:rFonts w:eastAsiaTheme="minorEastAsia"/>
                <w:sz w:val="20"/>
              </w:rPr>
              <w:t>Qualcomm</w:t>
            </w:r>
          </w:p>
        </w:tc>
        <w:tc>
          <w:tcPr>
            <w:tcW w:w="7840" w:type="dxa"/>
          </w:tcPr>
          <w:p w14:paraId="5638DE23" w14:textId="5985D067" w:rsidR="00640F67" w:rsidRDefault="00640F67"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1</w:t>
            </w:r>
            <w:r w:rsidRPr="00640F67">
              <w:rPr>
                <w:rFonts w:ascii="Times New Roman" w:eastAsiaTheme="minorEastAsia" w:hAnsi="Times New Roman" w:cs="Times New Roman"/>
                <w:b w:val="0"/>
                <w:sz w:val="20"/>
                <w:szCs w:val="20"/>
                <w:vertAlign w:val="superscript"/>
              </w:rPr>
              <w:t>st</w:t>
            </w:r>
            <w:r>
              <w:rPr>
                <w:rFonts w:ascii="Times New Roman" w:eastAsiaTheme="minorEastAsia" w:hAnsi="Times New Roman" w:cs="Times New Roman"/>
                <w:b w:val="0"/>
                <w:sz w:val="20"/>
                <w:szCs w:val="20"/>
              </w:rPr>
              <w:t xml:space="preserve"> bullet: we still have preference to keep outdoor in there. 2</w:t>
            </w:r>
            <w:r w:rsidRPr="00640F67">
              <w:rPr>
                <w:rFonts w:ascii="Times New Roman" w:eastAsiaTheme="minorEastAsia" w:hAnsi="Times New Roman" w:cs="Times New Roman"/>
                <w:b w:val="0"/>
                <w:sz w:val="20"/>
                <w:szCs w:val="20"/>
                <w:vertAlign w:val="superscript"/>
              </w:rPr>
              <w:t>nd</w:t>
            </w:r>
            <w:r>
              <w:rPr>
                <w:rFonts w:ascii="Times New Roman" w:eastAsiaTheme="minorEastAsia" w:hAnsi="Times New Roman" w:cs="Times New Roman"/>
                <w:b w:val="0"/>
                <w:sz w:val="20"/>
                <w:szCs w:val="20"/>
                <w:vertAlign w:val="superscript"/>
              </w:rPr>
              <w:t xml:space="preserve"> </w:t>
            </w:r>
            <w:r>
              <w:rPr>
                <w:rFonts w:ascii="Times New Roman" w:eastAsiaTheme="minorEastAsia" w:hAnsi="Times New Roman" w:cs="Times New Roman"/>
                <w:b w:val="0"/>
                <w:sz w:val="20"/>
                <w:szCs w:val="20"/>
              </w:rPr>
              <w:t xml:space="preserve">bullet: </w:t>
            </w:r>
            <w:r w:rsidR="00152FD1">
              <w:rPr>
                <w:rFonts w:ascii="Times New Roman" w:eastAsiaTheme="minorEastAsia" w:hAnsi="Times New Roman" w:cs="Times New Roman"/>
                <w:b w:val="0"/>
                <w:sz w:val="20"/>
                <w:szCs w:val="20"/>
              </w:rPr>
              <w:t>similar</w:t>
            </w:r>
            <w:r>
              <w:rPr>
                <w:rFonts w:ascii="Times New Roman" w:eastAsiaTheme="minorEastAsia" w:hAnsi="Times New Roman" w:cs="Times New Roman"/>
                <w:b w:val="0"/>
                <w:sz w:val="20"/>
                <w:szCs w:val="20"/>
              </w:rPr>
              <w:t xml:space="preserve"> view to CATT</w:t>
            </w:r>
            <w:r w:rsidR="00152FD1">
              <w:rPr>
                <w:rFonts w:ascii="Times New Roman" w:eastAsiaTheme="minorEastAsia" w:hAnsi="Times New Roman" w:cs="Times New Roman"/>
                <w:b w:val="0"/>
                <w:sz w:val="20"/>
                <w:szCs w:val="20"/>
              </w:rPr>
              <w:t xml:space="preserve"> (Ok with the 1m accuracy target)</w:t>
            </w:r>
          </w:p>
        </w:tc>
      </w:tr>
      <w:tr w:rsidR="007F487E" w14:paraId="0E06E0E4" w14:textId="77777777" w:rsidTr="00BB5C1C">
        <w:tc>
          <w:tcPr>
            <w:tcW w:w="1838" w:type="dxa"/>
          </w:tcPr>
          <w:p w14:paraId="76263F8E" w14:textId="54BFAA84" w:rsidR="007F487E" w:rsidRPr="007F487E" w:rsidRDefault="007F487E" w:rsidP="00BB5C1C">
            <w:pPr>
              <w:pStyle w:val="3GPPAgreements"/>
              <w:numPr>
                <w:ilvl w:val="0"/>
                <w:numId w:val="0"/>
              </w:numPr>
              <w:rPr>
                <w:rFonts w:eastAsiaTheme="minorEastAsia"/>
                <w:sz w:val="20"/>
                <w:lang w:val="en-GB"/>
              </w:rPr>
            </w:pPr>
            <w:r>
              <w:rPr>
                <w:rFonts w:eastAsiaTheme="minorEastAsia"/>
                <w:sz w:val="20"/>
                <w:lang w:val="en-GB"/>
              </w:rPr>
              <w:t xml:space="preserve">Samsung </w:t>
            </w:r>
          </w:p>
        </w:tc>
        <w:tc>
          <w:tcPr>
            <w:tcW w:w="7840" w:type="dxa"/>
          </w:tcPr>
          <w:p w14:paraId="3461264B" w14:textId="6AFEFBD6" w:rsidR="007F487E" w:rsidRDefault="007F487E" w:rsidP="005D1860">
            <w:pPr>
              <w:pStyle w:val="Proposal"/>
              <w:numPr>
                <w:ilvl w:val="0"/>
                <w:numId w:val="0"/>
              </w:numPr>
              <w:rPr>
                <w:rFonts w:ascii="Times New Roman" w:eastAsiaTheme="minorEastAsia" w:hAnsi="Times New Roman" w:cs="Times New Roman"/>
                <w:b w:val="0"/>
                <w:sz w:val="20"/>
                <w:szCs w:val="20"/>
              </w:rPr>
            </w:pPr>
            <w:r>
              <w:rPr>
                <w:rFonts w:ascii="Times New Roman" w:eastAsiaTheme="minorEastAsia" w:hAnsi="Times New Roman" w:cs="Times New Roman"/>
                <w:b w:val="0"/>
                <w:sz w:val="20"/>
                <w:szCs w:val="20"/>
              </w:rPr>
              <w:t xml:space="preserve">Before we make decision on supporting whether separate with indoor or outdoor, how do we count the scenarios with many O2I channels, such as </w:t>
            </w:r>
            <w:proofErr w:type="spellStart"/>
            <w:r>
              <w:rPr>
                <w:rFonts w:ascii="Times New Roman" w:eastAsiaTheme="minorEastAsia" w:hAnsi="Times New Roman" w:cs="Times New Roman"/>
                <w:b w:val="0"/>
                <w:sz w:val="20"/>
                <w:szCs w:val="20"/>
              </w:rPr>
              <w:t>UMi</w:t>
            </w:r>
            <w:proofErr w:type="spellEnd"/>
            <w:r>
              <w:rPr>
                <w:rFonts w:ascii="Times New Roman" w:eastAsiaTheme="minorEastAsia" w:hAnsi="Times New Roman" w:cs="Times New Roman"/>
                <w:b w:val="0"/>
                <w:sz w:val="20"/>
                <w:szCs w:val="20"/>
              </w:rPr>
              <w:t>? Does it mean indoor or outdoor?</w:t>
            </w:r>
          </w:p>
        </w:tc>
      </w:tr>
    </w:tbl>
    <w:p w14:paraId="6C327786" w14:textId="77777777" w:rsidR="00523E44" w:rsidRDefault="00D94413" w:rsidP="00856F26">
      <w:pPr>
        <w:pStyle w:val="3GPPText"/>
      </w:pPr>
      <w:r>
        <w:t xml:space="preserve"> </w:t>
      </w:r>
    </w:p>
    <w:p w14:paraId="67204457" w14:textId="77777777" w:rsidR="00FF786C" w:rsidRDefault="00FF786C" w:rsidP="00FF786C">
      <w:pPr>
        <w:pStyle w:val="2"/>
      </w:pPr>
      <w:r>
        <w:t>Issue 1.2 - Latency Requirements</w:t>
      </w:r>
    </w:p>
    <w:p w14:paraId="5BEAB6C3" w14:textId="77777777" w:rsidR="00FF786C" w:rsidRPr="00FF786C" w:rsidRDefault="00FF786C" w:rsidP="00FF786C"/>
    <w:p w14:paraId="56724C07" w14:textId="77777777" w:rsidR="00F5613B" w:rsidRDefault="00F5613B" w:rsidP="00F5613B">
      <w:pPr>
        <w:pStyle w:val="3"/>
      </w:pPr>
      <w:r>
        <w:t>background</w:t>
      </w:r>
    </w:p>
    <w:p w14:paraId="79DB85AD" w14:textId="77777777" w:rsidR="00FF786C" w:rsidRDefault="00F5613B" w:rsidP="00856F26">
      <w:pPr>
        <w:pStyle w:val="3GPPText"/>
      </w:pPr>
      <w:proofErr w:type="gramStart"/>
      <w:r>
        <w:t>in</w:t>
      </w:r>
      <w:proofErr w:type="gramEnd"/>
      <w:r>
        <w:t xml:space="preserve"> [</w:t>
      </w:r>
      <w:r w:rsidR="00354705">
        <w:t>9</w:t>
      </w:r>
      <w:r>
        <w:t>]</w:t>
      </w:r>
      <w:r w:rsidR="00354705">
        <w:t xml:space="preserve"> </w:t>
      </w:r>
      <w:r w:rsidR="000224B2">
        <w:t>it is proposed to study the end to end latency requirements for redcap devices. [2] proposes to deprioritize the issue in order to focus on accuracy.</w:t>
      </w:r>
    </w:p>
    <w:p w14:paraId="75A43595" w14:textId="77777777" w:rsidR="009F6DAF" w:rsidRDefault="009F6DAF" w:rsidP="009F6DAF">
      <w:pPr>
        <w:pStyle w:val="3GPPText"/>
      </w:pPr>
    </w:p>
    <w:p w14:paraId="37A87929" w14:textId="77777777" w:rsidR="009F6DAF" w:rsidRDefault="009F6DAF" w:rsidP="009F6DAF">
      <w:pPr>
        <w:pStyle w:val="a5"/>
        <w:keepNext/>
        <w:jc w:val="center"/>
      </w:pPr>
      <w:r>
        <w:t xml:space="preserve">Table </w:t>
      </w:r>
      <w:r w:rsidR="005F0697">
        <w:fldChar w:fldCharType="begin"/>
      </w:r>
      <w:r>
        <w:instrText xml:space="preserve"> SEQ Table \* ARABIC </w:instrText>
      </w:r>
      <w:r w:rsidR="005F0697">
        <w:fldChar w:fldCharType="separate"/>
      </w:r>
      <w:r w:rsidR="00FC3A0D">
        <w:rPr>
          <w:noProof/>
        </w:rPr>
        <w:t>2</w:t>
      </w:r>
      <w:r w:rsidR="005F0697">
        <w:fldChar w:fldCharType="end"/>
      </w:r>
      <w:r w:rsidRPr="00595C41">
        <w:t xml:space="preserve"> Table of proposals regarding </w:t>
      </w:r>
      <w:r>
        <w:t>latency</w:t>
      </w:r>
    </w:p>
    <w:tbl>
      <w:tblPr>
        <w:tblStyle w:val="af5"/>
        <w:tblW w:w="0" w:type="auto"/>
        <w:tblInd w:w="284" w:type="dxa"/>
        <w:tblLook w:val="04A0" w:firstRow="1" w:lastRow="0" w:firstColumn="1" w:lastColumn="0" w:noHBand="0" w:noVBand="1"/>
      </w:tblPr>
      <w:tblGrid>
        <w:gridCol w:w="1838"/>
        <w:gridCol w:w="7840"/>
      </w:tblGrid>
      <w:tr w:rsidR="009F6DAF" w14:paraId="48622BE9" w14:textId="77777777" w:rsidTr="008A4449">
        <w:tc>
          <w:tcPr>
            <w:tcW w:w="1838" w:type="dxa"/>
            <w:shd w:val="clear" w:color="auto" w:fill="B8CCE4" w:themeFill="accent1" w:themeFillTint="66"/>
          </w:tcPr>
          <w:p w14:paraId="553CE040" w14:textId="77777777" w:rsidR="009F6DAF" w:rsidRDefault="009F6DAF" w:rsidP="008A4449">
            <w:pPr>
              <w:pStyle w:val="3GPPAgreements"/>
              <w:numPr>
                <w:ilvl w:val="0"/>
                <w:numId w:val="0"/>
              </w:numPr>
              <w:spacing w:after="120"/>
            </w:pPr>
            <w:r>
              <w:t>Source</w:t>
            </w:r>
          </w:p>
        </w:tc>
        <w:tc>
          <w:tcPr>
            <w:tcW w:w="7840" w:type="dxa"/>
            <w:shd w:val="clear" w:color="auto" w:fill="B8CCE4" w:themeFill="accent1" w:themeFillTint="66"/>
          </w:tcPr>
          <w:p w14:paraId="1B73E699" w14:textId="77777777" w:rsidR="009F6DAF" w:rsidRDefault="009F6DAF" w:rsidP="008A4449">
            <w:pPr>
              <w:pStyle w:val="3GPPAgreements"/>
              <w:numPr>
                <w:ilvl w:val="0"/>
                <w:numId w:val="0"/>
              </w:numPr>
              <w:spacing w:after="120"/>
            </w:pPr>
            <w:r>
              <w:t>Proposal</w:t>
            </w:r>
          </w:p>
        </w:tc>
      </w:tr>
      <w:tr w:rsidR="009F6DAF" w14:paraId="746B4D64" w14:textId="77777777" w:rsidTr="008A4449">
        <w:tc>
          <w:tcPr>
            <w:tcW w:w="1838" w:type="dxa"/>
          </w:tcPr>
          <w:p w14:paraId="793B698D" w14:textId="77777777" w:rsidR="009F6DAF" w:rsidRDefault="009F6DAF" w:rsidP="008A4449">
            <w:pPr>
              <w:pStyle w:val="3GPPAgreements"/>
              <w:numPr>
                <w:ilvl w:val="0"/>
                <w:numId w:val="0"/>
              </w:numPr>
              <w:spacing w:after="120"/>
            </w:pPr>
            <w:r>
              <w:t>[2]</w:t>
            </w:r>
          </w:p>
        </w:tc>
        <w:tc>
          <w:tcPr>
            <w:tcW w:w="7840" w:type="dxa"/>
          </w:tcPr>
          <w:p w14:paraId="774D333E" w14:textId="77777777" w:rsidR="009F6DAF" w:rsidRDefault="009F6DAF" w:rsidP="008A4449">
            <w:pPr>
              <w:snapToGrid w:val="0"/>
              <w:spacing w:beforeLines="50" w:before="120" w:afterLines="50"/>
              <w:jc w:val="both"/>
              <w:rPr>
                <w:i/>
              </w:rPr>
            </w:pPr>
            <w:r>
              <w:rPr>
                <w:b/>
                <w:i/>
              </w:rPr>
              <w:t>Proposal 2</w:t>
            </w:r>
            <w:r w:rsidRPr="000A3B96">
              <w:rPr>
                <w:b/>
                <w:i/>
              </w:rPr>
              <w:t>:</w:t>
            </w:r>
            <w:r w:rsidRPr="000A3B96">
              <w:rPr>
                <w:i/>
              </w:rPr>
              <w:t xml:space="preserve"> </w:t>
            </w:r>
            <w:r>
              <w:rPr>
                <w:i/>
              </w:rPr>
              <w:t xml:space="preserve">For Rel-18 </w:t>
            </w:r>
            <w:proofErr w:type="spellStart"/>
            <w:r>
              <w:rPr>
                <w:i/>
              </w:rPr>
              <w:t>RedCap</w:t>
            </w:r>
            <w:proofErr w:type="spellEnd"/>
            <w:r>
              <w:rPr>
                <w:i/>
              </w:rPr>
              <w:t xml:space="preserve"> UE positioning, focus on position accuracy and de-prioritize the evaluation of latency.</w:t>
            </w:r>
          </w:p>
          <w:p w14:paraId="67B3B673" w14:textId="77777777" w:rsidR="009F6DAF" w:rsidRDefault="009F6DAF" w:rsidP="008A4449">
            <w:pPr>
              <w:pStyle w:val="3GPPAgreements"/>
              <w:numPr>
                <w:ilvl w:val="0"/>
                <w:numId w:val="0"/>
              </w:numPr>
              <w:spacing w:after="120"/>
            </w:pPr>
          </w:p>
        </w:tc>
      </w:tr>
      <w:tr w:rsidR="009F6DAF" w14:paraId="250C3F68" w14:textId="77777777" w:rsidTr="008A4449">
        <w:tc>
          <w:tcPr>
            <w:tcW w:w="1838" w:type="dxa"/>
          </w:tcPr>
          <w:p w14:paraId="5384D995" w14:textId="77777777" w:rsidR="009F6DAF" w:rsidRPr="009F6DAF" w:rsidRDefault="009F6DAF" w:rsidP="008A4449">
            <w:pPr>
              <w:pStyle w:val="3GPPAgreements"/>
              <w:numPr>
                <w:ilvl w:val="0"/>
                <w:numId w:val="0"/>
              </w:numPr>
              <w:spacing w:after="120"/>
              <w:rPr>
                <w:lang w:val="en-GB"/>
              </w:rPr>
            </w:pPr>
            <w:r>
              <w:rPr>
                <w:lang w:val="en-GB"/>
              </w:rPr>
              <w:t>[9]</w:t>
            </w:r>
          </w:p>
        </w:tc>
        <w:tc>
          <w:tcPr>
            <w:tcW w:w="7840" w:type="dxa"/>
          </w:tcPr>
          <w:p w14:paraId="2A9C0478" w14:textId="77777777" w:rsidR="009F6DAF" w:rsidRDefault="009F6DAF" w:rsidP="009F6DAF">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Study the end-to-end latency requirements for the </w:t>
            </w:r>
            <w:proofErr w:type="spellStart"/>
            <w:r w:rsidRPr="004D4724">
              <w:rPr>
                <w:b/>
                <w:bCs/>
                <w:i/>
                <w:iCs/>
                <w:sz w:val="22"/>
                <w:szCs w:val="22"/>
                <w:lang w:eastAsia="zh-CN"/>
              </w:rPr>
              <w:t>RedCap</w:t>
            </w:r>
            <w:proofErr w:type="spellEnd"/>
            <w:r w:rsidRPr="004D4724">
              <w:rPr>
                <w:b/>
                <w:bCs/>
                <w:i/>
                <w:iCs/>
                <w:sz w:val="22"/>
                <w:szCs w:val="22"/>
                <w:lang w:eastAsia="zh-CN"/>
              </w:rPr>
              <w:t xml:space="preserve"> </w:t>
            </w:r>
            <w:r>
              <w:rPr>
                <w:b/>
                <w:bCs/>
                <w:i/>
                <w:iCs/>
                <w:sz w:val="22"/>
                <w:szCs w:val="22"/>
                <w:lang w:eastAsia="zh-CN"/>
              </w:rPr>
              <w:t>devices</w:t>
            </w:r>
          </w:p>
          <w:p w14:paraId="3E64332E" w14:textId="77777777" w:rsidR="009F6DAF" w:rsidRDefault="009F6DAF" w:rsidP="008A4449">
            <w:pPr>
              <w:snapToGrid w:val="0"/>
              <w:spacing w:beforeLines="50" w:before="120" w:afterLines="50"/>
              <w:jc w:val="both"/>
              <w:rPr>
                <w:b/>
                <w:i/>
              </w:rPr>
            </w:pPr>
          </w:p>
        </w:tc>
      </w:tr>
    </w:tbl>
    <w:p w14:paraId="61E94E7F" w14:textId="77777777" w:rsidR="0010529D" w:rsidRDefault="00F9028E" w:rsidP="00856F26">
      <w:pPr>
        <w:pStyle w:val="3GPPText"/>
        <w:rPr>
          <w:lang w:val="en-GB"/>
        </w:rPr>
      </w:pPr>
      <w:r>
        <w:rPr>
          <w:lang w:val="en-GB"/>
        </w:rPr>
        <w:t xml:space="preserve"> </w:t>
      </w:r>
    </w:p>
    <w:p w14:paraId="4E75568C" w14:textId="77777777" w:rsidR="00E26998" w:rsidRDefault="00E26998" w:rsidP="00E26998">
      <w:pPr>
        <w:pStyle w:val="3"/>
      </w:pPr>
      <w:r>
        <w:t>First round of discussion</w:t>
      </w:r>
    </w:p>
    <w:p w14:paraId="06860EBB" w14:textId="77777777" w:rsidR="00E26998" w:rsidRDefault="00E26998" w:rsidP="00E26998">
      <w:pPr>
        <w:pStyle w:val="3GPPText"/>
        <w:rPr>
          <w:lang w:val="en-GB"/>
        </w:rPr>
      </w:pPr>
    </w:p>
    <w:p w14:paraId="5FEFD58D" w14:textId="77777777" w:rsidR="00E26998" w:rsidRDefault="008D5D9E" w:rsidP="00E26998">
      <w:pPr>
        <w:pStyle w:val="3GPPText"/>
        <w:rPr>
          <w:lang w:val="en-GB"/>
        </w:rPr>
      </w:pPr>
      <w:r>
        <w:rPr>
          <w:lang w:val="en-GB"/>
        </w:rPr>
        <w:t>During RAN1#109e</w:t>
      </w:r>
      <w:proofErr w:type="gramStart"/>
      <w:r>
        <w:rPr>
          <w:lang w:val="en-GB"/>
        </w:rPr>
        <w:t>,  the</w:t>
      </w:r>
      <w:proofErr w:type="gramEnd"/>
      <w:r>
        <w:rPr>
          <w:lang w:val="en-GB"/>
        </w:rPr>
        <w:t xml:space="preserve"> latency requirements were discussed during the requirement discussion. The comments </w:t>
      </w:r>
      <w:proofErr w:type="gramStart"/>
      <w:r>
        <w:rPr>
          <w:lang w:val="en-GB"/>
        </w:rPr>
        <w:t>received  were</w:t>
      </w:r>
      <w:proofErr w:type="gramEnd"/>
      <w:r>
        <w:rPr>
          <w:lang w:val="en-GB"/>
        </w:rPr>
        <w:t xml:space="preserve"> split  2-3 in support and against including latency requirements. However, s</w:t>
      </w:r>
      <w:r w:rsidR="00E26998">
        <w:rPr>
          <w:lang w:val="en-GB"/>
        </w:rPr>
        <w:t xml:space="preserve">ince there are few contributions on the issue, in a first step we should see what is the </w:t>
      </w:r>
      <w:r w:rsidR="001B19DE">
        <w:rPr>
          <w:lang w:val="en-GB"/>
        </w:rPr>
        <w:t xml:space="preserve">overall </w:t>
      </w:r>
      <w:r w:rsidR="00E26998">
        <w:rPr>
          <w:lang w:val="en-GB"/>
        </w:rPr>
        <w:t xml:space="preserve">view on whether we should discuss further the latency requirements for positioning with </w:t>
      </w:r>
      <w:proofErr w:type="spellStart"/>
      <w:r w:rsidR="00E26998">
        <w:rPr>
          <w:lang w:val="en-GB"/>
        </w:rPr>
        <w:t>RedCap</w:t>
      </w:r>
      <w:proofErr w:type="spellEnd"/>
      <w:r w:rsidR="00E26998">
        <w:rPr>
          <w:lang w:val="en-GB"/>
        </w:rPr>
        <w:t xml:space="preserve"> UEs.</w:t>
      </w:r>
      <w:r w:rsidR="00F9028E">
        <w:rPr>
          <w:lang w:val="en-GB"/>
        </w:rPr>
        <w:t xml:space="preserve"> If the consensus is not to define a requirement for latency, we should capture a conclusion to close the issue. </w:t>
      </w:r>
    </w:p>
    <w:p w14:paraId="0EE07637" w14:textId="77777777" w:rsidR="00E26998" w:rsidRDefault="00E26998" w:rsidP="00E26998">
      <w:pPr>
        <w:pStyle w:val="3GPPText"/>
      </w:pPr>
    </w:p>
    <w:p w14:paraId="5423D659" w14:textId="77777777" w:rsidR="00E26998" w:rsidRDefault="00E545E3" w:rsidP="00E26998">
      <w:pPr>
        <w:pStyle w:val="Proposal"/>
        <w:numPr>
          <w:ilvl w:val="0"/>
          <w:numId w:val="0"/>
        </w:numPr>
        <w:ind w:left="1701" w:hanging="1701"/>
      </w:pPr>
      <w:r>
        <w:t>Question</w:t>
      </w:r>
      <w:r w:rsidR="00656DF3">
        <w:t xml:space="preserve"> </w:t>
      </w:r>
      <w:r w:rsidR="00E26998">
        <w:t>1.2-1</w:t>
      </w:r>
    </w:p>
    <w:p w14:paraId="7DE30146" w14:textId="77777777" w:rsidR="00E26998" w:rsidRDefault="006C71E1" w:rsidP="00E26998">
      <w:pPr>
        <w:pStyle w:val="Proposal"/>
        <w:numPr>
          <w:ilvl w:val="0"/>
          <w:numId w:val="0"/>
        </w:numPr>
        <w:ind w:left="1701" w:hanging="1701"/>
        <w:rPr>
          <w:lang w:val="en-GB"/>
        </w:rPr>
      </w:pPr>
      <w:r>
        <w:rPr>
          <w:lang w:val="en-GB"/>
        </w:rPr>
        <w:lastRenderedPageBreak/>
        <w:t xml:space="preserve">Should latency requirements be defined and </w:t>
      </w:r>
      <w:r w:rsidR="00656DF3">
        <w:rPr>
          <w:lang w:val="en-GB"/>
        </w:rPr>
        <w:t>latency be evaluated in this agenda item?</w:t>
      </w:r>
    </w:p>
    <w:p w14:paraId="08B4DEAF" w14:textId="77777777" w:rsidR="00656DF3" w:rsidRPr="0045024E" w:rsidRDefault="00656DF3" w:rsidP="00E26998">
      <w:pPr>
        <w:pStyle w:val="Proposal"/>
        <w:numPr>
          <w:ilvl w:val="0"/>
          <w:numId w:val="0"/>
        </w:numPr>
        <w:ind w:left="1701" w:hanging="1701"/>
        <w:rPr>
          <w:lang w:val="en-GB"/>
        </w:rPr>
      </w:pPr>
    </w:p>
    <w:p w14:paraId="1DCF839E" w14:textId="77777777" w:rsidR="00E26998" w:rsidRDefault="00E26998" w:rsidP="00E26998">
      <w:pPr>
        <w:pStyle w:val="3GPPText"/>
      </w:pPr>
      <w:r>
        <w:t xml:space="preserve"> Companies are encouraged to provide their </w:t>
      </w:r>
      <w:r w:rsidR="00656DF3">
        <w:t>answer</w:t>
      </w:r>
      <w:r>
        <w:t xml:space="preserve"> on </w:t>
      </w:r>
      <w:r w:rsidR="00656DF3">
        <w:t>question 1.2</w:t>
      </w:r>
      <w:proofErr w:type="gramStart"/>
      <w:r w:rsidR="00656DF3">
        <w:t xml:space="preserve">- </w:t>
      </w:r>
      <w:r>
        <w:t xml:space="preserve"> in</w:t>
      </w:r>
      <w:proofErr w:type="gramEnd"/>
      <w:r>
        <w:t xml:space="preserve"> the table below:</w:t>
      </w:r>
    </w:p>
    <w:p w14:paraId="3CF90609" w14:textId="77777777" w:rsidR="00E26998" w:rsidRPr="00375412" w:rsidRDefault="00E26998" w:rsidP="00E26998">
      <w:pPr>
        <w:pStyle w:val="3GPPText"/>
        <w:rPr>
          <w:b/>
          <w:bCs/>
        </w:rPr>
      </w:pPr>
      <w:r w:rsidRPr="00375412">
        <w:rPr>
          <w:b/>
          <w:bCs/>
        </w:rPr>
        <w:t xml:space="preserve">Proposal </w:t>
      </w:r>
      <w:r>
        <w:rPr>
          <w:b/>
          <w:bCs/>
        </w:rPr>
        <w:t>1.1-1</w:t>
      </w:r>
      <w:r w:rsidRPr="00375412">
        <w:rPr>
          <w:b/>
          <w:bCs/>
        </w:rPr>
        <w:t>:</w:t>
      </w:r>
    </w:p>
    <w:tbl>
      <w:tblPr>
        <w:tblStyle w:val="af5"/>
        <w:tblW w:w="0" w:type="auto"/>
        <w:tblInd w:w="284" w:type="dxa"/>
        <w:tblLook w:val="04A0" w:firstRow="1" w:lastRow="0" w:firstColumn="1" w:lastColumn="0" w:noHBand="0" w:noVBand="1"/>
      </w:tblPr>
      <w:tblGrid>
        <w:gridCol w:w="1445"/>
        <w:gridCol w:w="1058"/>
        <w:gridCol w:w="7175"/>
      </w:tblGrid>
      <w:tr w:rsidR="00656DF3" w14:paraId="6410CD50" w14:textId="77777777" w:rsidTr="00656DF3">
        <w:tc>
          <w:tcPr>
            <w:tcW w:w="1454" w:type="dxa"/>
            <w:shd w:val="clear" w:color="auto" w:fill="B8CCE4" w:themeFill="accent1" w:themeFillTint="66"/>
          </w:tcPr>
          <w:p w14:paraId="3869659B" w14:textId="77777777" w:rsidR="00656DF3" w:rsidRDefault="00656DF3" w:rsidP="008A4449">
            <w:pPr>
              <w:pStyle w:val="3GPPAgreements"/>
              <w:numPr>
                <w:ilvl w:val="0"/>
                <w:numId w:val="0"/>
              </w:numPr>
            </w:pPr>
            <w:r>
              <w:t>Company</w:t>
            </w:r>
          </w:p>
        </w:tc>
        <w:tc>
          <w:tcPr>
            <w:tcW w:w="1064" w:type="dxa"/>
            <w:shd w:val="clear" w:color="auto" w:fill="B8CCE4" w:themeFill="accent1" w:themeFillTint="66"/>
          </w:tcPr>
          <w:p w14:paraId="3E6BB916" w14:textId="77777777" w:rsidR="00656DF3" w:rsidRDefault="00656DF3" w:rsidP="008A4449">
            <w:pPr>
              <w:pStyle w:val="3GPPAgreements"/>
              <w:numPr>
                <w:ilvl w:val="0"/>
                <w:numId w:val="0"/>
              </w:numPr>
            </w:pPr>
            <w:r>
              <w:t>Yes/No</w:t>
            </w:r>
          </w:p>
        </w:tc>
        <w:tc>
          <w:tcPr>
            <w:tcW w:w="7386" w:type="dxa"/>
            <w:shd w:val="clear" w:color="auto" w:fill="B8CCE4" w:themeFill="accent1" w:themeFillTint="66"/>
          </w:tcPr>
          <w:p w14:paraId="45A8494C" w14:textId="77777777" w:rsidR="00656DF3" w:rsidRDefault="00656DF3" w:rsidP="008A4449">
            <w:pPr>
              <w:pStyle w:val="3GPPAgreements"/>
              <w:numPr>
                <w:ilvl w:val="0"/>
                <w:numId w:val="0"/>
              </w:numPr>
            </w:pPr>
            <w:r>
              <w:t>comment</w:t>
            </w:r>
          </w:p>
        </w:tc>
      </w:tr>
      <w:tr w:rsidR="00656DF3" w14:paraId="213F0FD5" w14:textId="77777777" w:rsidTr="00656DF3">
        <w:tc>
          <w:tcPr>
            <w:tcW w:w="1454" w:type="dxa"/>
          </w:tcPr>
          <w:p w14:paraId="73A154B2" w14:textId="77777777" w:rsidR="00656DF3" w:rsidRPr="00664B33" w:rsidRDefault="00664B33" w:rsidP="008A4449">
            <w:pPr>
              <w:pStyle w:val="3GPPAgreements"/>
              <w:numPr>
                <w:ilvl w:val="0"/>
                <w:numId w:val="0"/>
              </w:numPr>
              <w:rPr>
                <w:rFonts w:eastAsiaTheme="minorEastAsia"/>
                <w:sz w:val="20"/>
              </w:rPr>
            </w:pPr>
            <w:r w:rsidRPr="00664B33">
              <w:rPr>
                <w:rFonts w:eastAsiaTheme="minorEastAsia" w:hint="eastAsia"/>
                <w:sz w:val="20"/>
              </w:rPr>
              <w:t>CATT</w:t>
            </w:r>
          </w:p>
        </w:tc>
        <w:tc>
          <w:tcPr>
            <w:tcW w:w="1064" w:type="dxa"/>
          </w:tcPr>
          <w:p w14:paraId="0F3B1A51" w14:textId="77777777" w:rsidR="00656DF3" w:rsidRPr="00664B33" w:rsidRDefault="00664B33" w:rsidP="00664B33">
            <w:pPr>
              <w:pStyle w:val="3GPPAgreements"/>
              <w:numPr>
                <w:ilvl w:val="0"/>
                <w:numId w:val="0"/>
              </w:numPr>
              <w:rPr>
                <w:rFonts w:eastAsiaTheme="minorEastAsia"/>
                <w:sz w:val="20"/>
              </w:rPr>
            </w:pPr>
            <w:r w:rsidRPr="00664B33">
              <w:rPr>
                <w:rFonts w:eastAsiaTheme="minorEastAsia" w:hint="eastAsia"/>
                <w:sz w:val="20"/>
              </w:rPr>
              <w:t>No</w:t>
            </w:r>
          </w:p>
        </w:tc>
        <w:tc>
          <w:tcPr>
            <w:tcW w:w="7386" w:type="dxa"/>
          </w:tcPr>
          <w:p w14:paraId="696D4D65" w14:textId="77777777" w:rsidR="00656DF3" w:rsidRPr="00664B33" w:rsidRDefault="00664B33" w:rsidP="00664B33">
            <w:pPr>
              <w:pStyle w:val="3GPPAgreements"/>
              <w:numPr>
                <w:ilvl w:val="0"/>
                <w:numId w:val="0"/>
              </w:numPr>
              <w:rPr>
                <w:rFonts w:eastAsiaTheme="minorEastAsia"/>
                <w:sz w:val="20"/>
              </w:rPr>
            </w:pPr>
            <w:r>
              <w:rPr>
                <w:rFonts w:eastAsiaTheme="minorEastAsia" w:hint="eastAsia"/>
                <w:sz w:val="20"/>
              </w:rPr>
              <w:t xml:space="preserve">We prefer to put the latency requirements as the low priority and focus on the accuracy </w:t>
            </w:r>
            <w:r>
              <w:rPr>
                <w:rFonts w:eastAsiaTheme="minorEastAsia"/>
                <w:sz w:val="20"/>
              </w:rPr>
              <w:t>requirements</w:t>
            </w:r>
            <w:r>
              <w:rPr>
                <w:rFonts w:eastAsiaTheme="minorEastAsia" w:hint="eastAsia"/>
                <w:sz w:val="20"/>
              </w:rPr>
              <w:t>.</w:t>
            </w:r>
          </w:p>
        </w:tc>
      </w:tr>
      <w:tr w:rsidR="00415F87" w14:paraId="53712554" w14:textId="77777777" w:rsidTr="00656DF3">
        <w:tc>
          <w:tcPr>
            <w:tcW w:w="1454" w:type="dxa"/>
          </w:tcPr>
          <w:p w14:paraId="754AF9F9" w14:textId="32235490" w:rsidR="00415F87" w:rsidRPr="00664B33" w:rsidRDefault="00415F87" w:rsidP="00415F87">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1064" w:type="dxa"/>
          </w:tcPr>
          <w:p w14:paraId="5864C057" w14:textId="106FD443" w:rsidR="00415F87" w:rsidRPr="00664B33" w:rsidRDefault="00415F87" w:rsidP="00415F87">
            <w:pPr>
              <w:pStyle w:val="3GPPAgreements"/>
              <w:numPr>
                <w:ilvl w:val="0"/>
                <w:numId w:val="0"/>
              </w:numPr>
              <w:rPr>
                <w:rFonts w:eastAsiaTheme="minorEastAsia"/>
                <w:sz w:val="20"/>
              </w:rPr>
            </w:pPr>
            <w:r w:rsidRPr="00836118">
              <w:rPr>
                <w:rFonts w:eastAsiaTheme="minorEastAsia" w:hint="eastAsia"/>
              </w:rPr>
              <w:t>N</w:t>
            </w:r>
            <w:r w:rsidRPr="00836118">
              <w:rPr>
                <w:rFonts w:eastAsiaTheme="minorEastAsia"/>
              </w:rPr>
              <w:t>o</w:t>
            </w:r>
          </w:p>
        </w:tc>
        <w:tc>
          <w:tcPr>
            <w:tcW w:w="7386" w:type="dxa"/>
          </w:tcPr>
          <w:p w14:paraId="2C339F40" w14:textId="394250DE" w:rsidR="00415F87" w:rsidRDefault="00415F87" w:rsidP="00415F87">
            <w:pPr>
              <w:pStyle w:val="3GPPAgreements"/>
              <w:numPr>
                <w:ilvl w:val="0"/>
                <w:numId w:val="0"/>
              </w:numPr>
              <w:rPr>
                <w:rFonts w:eastAsiaTheme="minorEastAsia"/>
                <w:sz w:val="20"/>
              </w:rPr>
            </w:pPr>
          </w:p>
        </w:tc>
      </w:tr>
      <w:tr w:rsidR="006F33F8" w14:paraId="77707545" w14:textId="77777777" w:rsidTr="00656DF3">
        <w:tc>
          <w:tcPr>
            <w:tcW w:w="1454" w:type="dxa"/>
          </w:tcPr>
          <w:p w14:paraId="2B394593" w14:textId="6C4C9D53" w:rsidR="006F33F8" w:rsidRDefault="006F33F8"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1064" w:type="dxa"/>
          </w:tcPr>
          <w:p w14:paraId="4F2EEFB1" w14:textId="71149753" w:rsidR="006F33F8" w:rsidRPr="00836118" w:rsidRDefault="006F33F8" w:rsidP="00415F87">
            <w:pPr>
              <w:pStyle w:val="3GPPAgreements"/>
              <w:numPr>
                <w:ilvl w:val="0"/>
                <w:numId w:val="0"/>
              </w:numPr>
              <w:rPr>
                <w:rFonts w:eastAsiaTheme="minorEastAsia"/>
              </w:rPr>
            </w:pPr>
            <w:r>
              <w:rPr>
                <w:rFonts w:eastAsiaTheme="minorEastAsia" w:hint="eastAsia"/>
              </w:rPr>
              <w:t>N</w:t>
            </w:r>
            <w:r>
              <w:rPr>
                <w:rFonts w:eastAsiaTheme="minorEastAsia"/>
              </w:rPr>
              <w:t>o</w:t>
            </w:r>
          </w:p>
        </w:tc>
        <w:tc>
          <w:tcPr>
            <w:tcW w:w="7386" w:type="dxa"/>
          </w:tcPr>
          <w:p w14:paraId="56AE4A97" w14:textId="6766C1E8" w:rsidR="006F33F8" w:rsidRDefault="006F33F8" w:rsidP="00415F87">
            <w:pPr>
              <w:pStyle w:val="3GPPAgreements"/>
              <w:numPr>
                <w:ilvl w:val="0"/>
                <w:numId w:val="0"/>
              </w:numPr>
              <w:rPr>
                <w:rFonts w:eastAsiaTheme="minorEastAsia"/>
                <w:sz w:val="20"/>
              </w:rPr>
            </w:pPr>
            <w:r>
              <w:rPr>
                <w:rFonts w:eastAsiaTheme="minorEastAsia" w:hint="eastAsia"/>
                <w:sz w:val="20"/>
              </w:rPr>
              <w:t>T</w:t>
            </w:r>
            <w:r>
              <w:rPr>
                <w:rFonts w:eastAsiaTheme="minorEastAsia"/>
                <w:sz w:val="20"/>
              </w:rPr>
              <w:t>he workload is too high</w:t>
            </w:r>
          </w:p>
        </w:tc>
      </w:tr>
      <w:tr w:rsidR="00640F67" w14:paraId="216D74A2" w14:textId="77777777" w:rsidTr="00656DF3">
        <w:tc>
          <w:tcPr>
            <w:tcW w:w="1454" w:type="dxa"/>
          </w:tcPr>
          <w:p w14:paraId="42EA2E0F" w14:textId="12694B4C" w:rsidR="00640F67" w:rsidRDefault="00640F67" w:rsidP="00415F87">
            <w:pPr>
              <w:pStyle w:val="3GPPAgreements"/>
              <w:numPr>
                <w:ilvl w:val="0"/>
                <w:numId w:val="0"/>
              </w:numPr>
              <w:rPr>
                <w:rFonts w:eastAsiaTheme="minorEastAsia"/>
              </w:rPr>
            </w:pPr>
            <w:r>
              <w:rPr>
                <w:rFonts w:eastAsiaTheme="minorEastAsia"/>
              </w:rPr>
              <w:t>Qualcomm</w:t>
            </w:r>
          </w:p>
        </w:tc>
        <w:tc>
          <w:tcPr>
            <w:tcW w:w="1064" w:type="dxa"/>
          </w:tcPr>
          <w:p w14:paraId="2CF5CED7" w14:textId="2BF4DF49" w:rsidR="00640F67" w:rsidRDefault="00640F67" w:rsidP="00415F87">
            <w:pPr>
              <w:pStyle w:val="3GPPAgreements"/>
              <w:numPr>
                <w:ilvl w:val="0"/>
                <w:numId w:val="0"/>
              </w:numPr>
              <w:rPr>
                <w:rFonts w:eastAsiaTheme="minorEastAsia"/>
              </w:rPr>
            </w:pPr>
            <w:r>
              <w:rPr>
                <w:rFonts w:eastAsiaTheme="minorEastAsia"/>
              </w:rPr>
              <w:t>No</w:t>
            </w:r>
          </w:p>
        </w:tc>
        <w:tc>
          <w:tcPr>
            <w:tcW w:w="7386" w:type="dxa"/>
          </w:tcPr>
          <w:p w14:paraId="6D0CDC54" w14:textId="77777777" w:rsidR="00640F67" w:rsidRDefault="00640F67" w:rsidP="00415F87">
            <w:pPr>
              <w:pStyle w:val="3GPPAgreements"/>
              <w:numPr>
                <w:ilvl w:val="0"/>
                <w:numId w:val="0"/>
              </w:numPr>
              <w:rPr>
                <w:rFonts w:eastAsiaTheme="minorEastAsia"/>
                <w:sz w:val="20"/>
              </w:rPr>
            </w:pPr>
          </w:p>
        </w:tc>
      </w:tr>
      <w:tr w:rsidR="007F487E" w14:paraId="5B01767A" w14:textId="77777777" w:rsidTr="00656DF3">
        <w:tc>
          <w:tcPr>
            <w:tcW w:w="1454" w:type="dxa"/>
          </w:tcPr>
          <w:p w14:paraId="74B78A66" w14:textId="31E72599" w:rsidR="007F487E" w:rsidRDefault="007F487E" w:rsidP="00415F87">
            <w:pPr>
              <w:pStyle w:val="3GPPAgreements"/>
              <w:numPr>
                <w:ilvl w:val="0"/>
                <w:numId w:val="0"/>
              </w:numPr>
              <w:rPr>
                <w:rFonts w:eastAsiaTheme="minorEastAsia"/>
              </w:rPr>
            </w:pPr>
            <w:r>
              <w:rPr>
                <w:rFonts w:eastAsiaTheme="minorEastAsia"/>
              </w:rPr>
              <w:t>Samsung</w:t>
            </w:r>
          </w:p>
        </w:tc>
        <w:tc>
          <w:tcPr>
            <w:tcW w:w="1064" w:type="dxa"/>
          </w:tcPr>
          <w:p w14:paraId="404563B1" w14:textId="1B8F2B5F" w:rsidR="007F487E" w:rsidRDefault="007F487E" w:rsidP="00415F87">
            <w:pPr>
              <w:pStyle w:val="3GPPAgreements"/>
              <w:numPr>
                <w:ilvl w:val="0"/>
                <w:numId w:val="0"/>
              </w:numPr>
              <w:rPr>
                <w:rFonts w:eastAsiaTheme="minorEastAsia"/>
              </w:rPr>
            </w:pPr>
            <w:r>
              <w:rPr>
                <w:rFonts w:eastAsiaTheme="minorEastAsia"/>
              </w:rPr>
              <w:t xml:space="preserve">No </w:t>
            </w:r>
          </w:p>
        </w:tc>
        <w:tc>
          <w:tcPr>
            <w:tcW w:w="7386" w:type="dxa"/>
          </w:tcPr>
          <w:p w14:paraId="410E41DC" w14:textId="5FAD27E9" w:rsidR="007F487E" w:rsidRDefault="007F487E" w:rsidP="00415F87">
            <w:pPr>
              <w:pStyle w:val="3GPPAgreements"/>
              <w:numPr>
                <w:ilvl w:val="0"/>
                <w:numId w:val="0"/>
              </w:numPr>
              <w:rPr>
                <w:rFonts w:eastAsiaTheme="minorEastAsia"/>
                <w:sz w:val="20"/>
              </w:rPr>
            </w:pPr>
            <w:r>
              <w:rPr>
                <w:rFonts w:eastAsiaTheme="minorEastAsia"/>
                <w:sz w:val="20"/>
              </w:rPr>
              <w:t>Low priority</w:t>
            </w:r>
          </w:p>
        </w:tc>
      </w:tr>
    </w:tbl>
    <w:p w14:paraId="0B4F26B0" w14:textId="77777777" w:rsidR="00E26998" w:rsidRDefault="00E26998" w:rsidP="00E26998">
      <w:pPr>
        <w:pStyle w:val="3GPPText"/>
      </w:pPr>
      <w:r>
        <w:t xml:space="preserve"> </w:t>
      </w:r>
    </w:p>
    <w:p w14:paraId="768BEC46" w14:textId="77777777" w:rsidR="00D4021E" w:rsidRDefault="00D4021E" w:rsidP="00D4021E">
      <w:pPr>
        <w:pStyle w:val="1"/>
      </w:pPr>
      <w:r>
        <w:t xml:space="preserve">Aspect 2 </w:t>
      </w:r>
      <w:r w:rsidR="00B13EA6">
        <w:t>–</w:t>
      </w:r>
      <w:r>
        <w:t xml:space="preserve"> </w:t>
      </w:r>
      <w:r w:rsidR="00B13EA6">
        <w:t>Evaluations of positioning for Redcap UEs</w:t>
      </w:r>
    </w:p>
    <w:p w14:paraId="70F43E6D" w14:textId="77777777" w:rsidR="00B13EA6" w:rsidRPr="00B13EA6" w:rsidRDefault="00B13EA6" w:rsidP="00B13EA6"/>
    <w:p w14:paraId="650BC552" w14:textId="77777777" w:rsidR="00E26998" w:rsidRPr="009F6DAF" w:rsidRDefault="00E26998" w:rsidP="00856F26">
      <w:pPr>
        <w:pStyle w:val="3GPPText"/>
        <w:rPr>
          <w:lang w:val="en-GB"/>
        </w:rPr>
      </w:pPr>
    </w:p>
    <w:p w14:paraId="0F9DC005" w14:textId="77777777" w:rsidR="00283DD2" w:rsidRDefault="0012011A" w:rsidP="00B13EA6">
      <w:pPr>
        <w:pStyle w:val="2"/>
      </w:pPr>
      <w:r>
        <w:t>Issue 2.1 results format</w:t>
      </w:r>
    </w:p>
    <w:p w14:paraId="31DC4281" w14:textId="77777777" w:rsidR="0012011A" w:rsidRDefault="0012011A" w:rsidP="0012011A">
      <w:pPr>
        <w:pStyle w:val="3"/>
      </w:pPr>
      <w:r>
        <w:t>background</w:t>
      </w:r>
    </w:p>
    <w:p w14:paraId="69F01BAA" w14:textId="77777777" w:rsidR="0012011A" w:rsidRDefault="0012011A" w:rsidP="0012011A">
      <w:pPr>
        <w:pStyle w:val="3GPPText"/>
        <w:rPr>
          <w:lang w:val="en-GB"/>
        </w:rPr>
      </w:pPr>
      <w:r>
        <w:rPr>
          <w:lang w:val="en-GB"/>
        </w:rPr>
        <w:t>To align the results from the evaluations</w:t>
      </w:r>
      <w:proofErr w:type="gramStart"/>
      <w:r>
        <w:rPr>
          <w:lang w:val="en-GB"/>
        </w:rPr>
        <w:t>,  we</w:t>
      </w:r>
      <w:proofErr w:type="gramEnd"/>
      <w:r>
        <w:rPr>
          <w:lang w:val="en-GB"/>
        </w:rPr>
        <w:t xml:space="preserve"> propose to re-use the methodology from rel17 and capture the results for UEs in the so called convex hull of the horizontal deployment, and optionally the results for all UEs. The results are proposed to be captured for the </w:t>
      </w:r>
      <w:r w:rsidRPr="00300F18">
        <w:rPr>
          <w:lang w:val="en-GB"/>
        </w:rPr>
        <w:t>50</w:t>
      </w:r>
      <w:r w:rsidRPr="00300F18">
        <w:rPr>
          <w:vertAlign w:val="superscript"/>
          <w:lang w:val="en-GB"/>
        </w:rPr>
        <w:t>th</w:t>
      </w:r>
      <w:r>
        <w:rPr>
          <w:lang w:val="en-GB"/>
        </w:rPr>
        <w:t xml:space="preserve">, </w:t>
      </w:r>
      <w:r w:rsidRPr="00300F18">
        <w:rPr>
          <w:lang w:val="en-GB"/>
        </w:rPr>
        <w:t>67</w:t>
      </w:r>
      <w:r w:rsidRPr="00300F18">
        <w:rPr>
          <w:vertAlign w:val="superscript"/>
          <w:lang w:val="en-GB"/>
        </w:rPr>
        <w:t>th</w:t>
      </w:r>
      <w:r>
        <w:rPr>
          <w:lang w:val="en-GB"/>
        </w:rPr>
        <w:t xml:space="preserve">, </w:t>
      </w:r>
      <w:r w:rsidRPr="00300F18">
        <w:rPr>
          <w:lang w:val="en-GB"/>
        </w:rPr>
        <w:t>80</w:t>
      </w:r>
      <w:r w:rsidRPr="00300F18">
        <w:rPr>
          <w:vertAlign w:val="superscript"/>
          <w:lang w:val="en-GB"/>
        </w:rPr>
        <w:t>th</w:t>
      </w:r>
      <w:r>
        <w:rPr>
          <w:lang w:val="en-GB"/>
        </w:rPr>
        <w:t xml:space="preserve"> and</w:t>
      </w:r>
      <w:r w:rsidRPr="00300F18">
        <w:rPr>
          <w:lang w:val="en-GB"/>
        </w:rPr>
        <w:tab/>
        <w:t>90</w:t>
      </w:r>
      <w:r w:rsidRPr="00300F18">
        <w:rPr>
          <w:vertAlign w:val="superscript"/>
          <w:lang w:val="en-GB"/>
        </w:rPr>
        <w:t>th</w:t>
      </w:r>
      <w:r>
        <w:rPr>
          <w:lang w:val="en-GB"/>
        </w:rPr>
        <w:t xml:space="preserve"> percentile.</w:t>
      </w:r>
      <w:r w:rsidR="00B32C62">
        <w:rPr>
          <w:lang w:val="en-GB"/>
        </w:rPr>
        <w:t xml:space="preserve"> Although no proposal for this issue was made in the contributions, it </w:t>
      </w:r>
      <w:r w:rsidR="00EE7571">
        <w:rPr>
          <w:lang w:val="en-GB"/>
        </w:rPr>
        <w:t>seems this need</w:t>
      </w:r>
      <w:r w:rsidR="006A0B13">
        <w:rPr>
          <w:lang w:val="en-GB"/>
        </w:rPr>
        <w:t>s</w:t>
      </w:r>
      <w:r w:rsidR="00EE7571">
        <w:rPr>
          <w:lang w:val="en-GB"/>
        </w:rPr>
        <w:t xml:space="preserve"> to be agreed to move forward. </w:t>
      </w:r>
    </w:p>
    <w:p w14:paraId="3B622991" w14:textId="77777777" w:rsidR="00EE7571" w:rsidRDefault="00EE7571" w:rsidP="00EE7571">
      <w:pPr>
        <w:pStyle w:val="3"/>
      </w:pPr>
      <w:r>
        <w:t>First round of discussion</w:t>
      </w:r>
    </w:p>
    <w:p w14:paraId="3FE16D3A" w14:textId="77777777" w:rsidR="00720F7A" w:rsidRDefault="00720F7A" w:rsidP="00EE7571">
      <w:pPr>
        <w:pStyle w:val="Proposal"/>
        <w:numPr>
          <w:ilvl w:val="0"/>
          <w:numId w:val="0"/>
        </w:numPr>
        <w:ind w:left="1701" w:hanging="1701"/>
      </w:pPr>
    </w:p>
    <w:p w14:paraId="462823D6" w14:textId="77777777" w:rsidR="00970D26" w:rsidRPr="00F32A43" w:rsidRDefault="00EE7571" w:rsidP="00970D26">
      <w:pPr>
        <w:rPr>
          <w:rFonts w:ascii="Times" w:eastAsia="Batang" w:hAnsi="Times"/>
          <w:b/>
          <w:bCs/>
          <w:szCs w:val="24"/>
        </w:rPr>
      </w:pPr>
      <w:r w:rsidRPr="00F32A43">
        <w:rPr>
          <w:b/>
          <w:bCs/>
        </w:rPr>
        <w:t>Proposal 2.1-1</w:t>
      </w:r>
      <w:r w:rsidR="00720F7A" w:rsidRPr="00F32A43">
        <w:rPr>
          <w:b/>
          <w:bCs/>
        </w:rPr>
        <w:t xml:space="preserve">: </w:t>
      </w:r>
      <w:r w:rsidR="00970D26" w:rsidRPr="00F32A43">
        <w:rPr>
          <w:rFonts w:ascii="Times" w:eastAsia="Batang" w:hAnsi="Times"/>
          <w:b/>
          <w:bCs/>
          <w:szCs w:val="24"/>
        </w:rPr>
        <w:t xml:space="preserve">CDF values for evaluations of Redcap </w:t>
      </w:r>
      <w:proofErr w:type="gramStart"/>
      <w:r w:rsidR="00970D26" w:rsidRPr="00F32A43">
        <w:rPr>
          <w:rFonts w:ascii="Times" w:eastAsia="Batang" w:hAnsi="Times"/>
          <w:b/>
          <w:bCs/>
          <w:szCs w:val="24"/>
        </w:rPr>
        <w:t>Positioning  scenarios</w:t>
      </w:r>
      <w:proofErr w:type="gramEnd"/>
      <w:r w:rsidR="00970D26" w:rsidRPr="00F32A43">
        <w:rPr>
          <w:rFonts w:ascii="Times" w:eastAsia="Batang" w:hAnsi="Times"/>
          <w:b/>
          <w:bCs/>
          <w:szCs w:val="24"/>
        </w:rPr>
        <w:t xml:space="preserve"> are derived based on:</w:t>
      </w:r>
    </w:p>
    <w:p w14:paraId="0CF39373" w14:textId="77777777" w:rsidR="00970D26" w:rsidRPr="00970D26" w:rsidRDefault="00970D26">
      <w:pPr>
        <w:numPr>
          <w:ilvl w:val="0"/>
          <w:numId w:val="31"/>
        </w:numPr>
        <w:overflowPunct/>
        <w:autoSpaceDE/>
        <w:autoSpaceDN/>
        <w:adjustRightInd/>
        <w:spacing w:after="0"/>
        <w:textAlignment w:val="auto"/>
        <w:rPr>
          <w:rFonts w:ascii="Times" w:eastAsia="Batang" w:hAnsi="Times"/>
          <w:b/>
          <w:bCs/>
          <w:szCs w:val="24"/>
        </w:rPr>
      </w:pPr>
      <w:r w:rsidRPr="00970D26">
        <w:rPr>
          <w:rFonts w:ascii="Times" w:eastAsia="Batang" w:hAnsi="Times"/>
          <w:b/>
          <w:bCs/>
          <w:szCs w:val="24"/>
        </w:rPr>
        <w:t>(Required): The UEs inside the convex hull of the horizontal BS deployment area.</w:t>
      </w:r>
    </w:p>
    <w:p w14:paraId="776C59EC" w14:textId="77777777" w:rsidR="00970D26" w:rsidRPr="00F32A43" w:rsidRDefault="00970D26">
      <w:pPr>
        <w:numPr>
          <w:ilvl w:val="0"/>
          <w:numId w:val="31"/>
        </w:numPr>
        <w:overflowPunct/>
        <w:autoSpaceDE/>
        <w:autoSpaceDN/>
        <w:adjustRightInd/>
        <w:spacing w:after="0"/>
        <w:textAlignment w:val="auto"/>
        <w:rPr>
          <w:rFonts w:ascii="Times" w:eastAsia="Batang" w:hAnsi="Times"/>
          <w:b/>
          <w:bCs/>
          <w:szCs w:val="24"/>
        </w:rPr>
      </w:pPr>
      <w:r w:rsidRPr="00970D26">
        <w:rPr>
          <w:rFonts w:ascii="Times" w:eastAsia="Batang" w:hAnsi="Times"/>
          <w:b/>
          <w:bCs/>
          <w:szCs w:val="24"/>
        </w:rPr>
        <w:t>(Optional): All the UEs</w:t>
      </w:r>
    </w:p>
    <w:p w14:paraId="12C2A6F4" w14:textId="77777777" w:rsidR="00272C3C" w:rsidRPr="00970D26" w:rsidRDefault="00272C3C">
      <w:pPr>
        <w:numPr>
          <w:ilvl w:val="0"/>
          <w:numId w:val="31"/>
        </w:numPr>
        <w:overflowPunct/>
        <w:autoSpaceDE/>
        <w:autoSpaceDN/>
        <w:adjustRightInd/>
        <w:spacing w:after="0"/>
        <w:textAlignment w:val="auto"/>
        <w:rPr>
          <w:rFonts w:ascii="Times" w:eastAsia="Batang" w:hAnsi="Times"/>
          <w:b/>
          <w:bCs/>
          <w:szCs w:val="24"/>
        </w:rPr>
      </w:pPr>
      <w:r w:rsidRPr="00F32A43">
        <w:rPr>
          <w:rFonts w:ascii="Times" w:eastAsia="Batang" w:hAnsi="Times"/>
          <w:b/>
          <w:bCs/>
          <w:szCs w:val="24"/>
        </w:rPr>
        <w:t xml:space="preserve">The reported CDF points </w:t>
      </w:r>
      <w:r w:rsidR="00F32A43" w:rsidRPr="00F32A43">
        <w:rPr>
          <w:rFonts w:ascii="Times" w:eastAsia="Batang" w:hAnsi="Times"/>
          <w:b/>
          <w:bCs/>
          <w:szCs w:val="24"/>
        </w:rPr>
        <w:t xml:space="preserve"> </w:t>
      </w:r>
      <w:r w:rsidR="004432BE" w:rsidRPr="00F32A43">
        <w:rPr>
          <w:rFonts w:ascii="Times" w:eastAsia="Batang" w:hAnsi="Times"/>
          <w:b/>
          <w:bCs/>
          <w:szCs w:val="24"/>
        </w:rPr>
        <w:t xml:space="preserve">used as performance metrics in </w:t>
      </w:r>
      <w:r w:rsidR="00F32A43" w:rsidRPr="00F32A43">
        <w:rPr>
          <w:rFonts w:ascii="Times" w:eastAsia="Batang" w:hAnsi="Times"/>
          <w:b/>
          <w:bCs/>
          <w:szCs w:val="24"/>
        </w:rPr>
        <w:t>the</w:t>
      </w:r>
      <w:r w:rsidR="004432BE" w:rsidRPr="00F32A43">
        <w:rPr>
          <w:rFonts w:ascii="Times" w:eastAsia="Batang" w:hAnsi="Times"/>
          <w:b/>
          <w:bCs/>
          <w:szCs w:val="24"/>
        </w:rPr>
        <w:t xml:space="preserve"> evaluation </w:t>
      </w:r>
      <w:r w:rsidR="00F32A43" w:rsidRPr="00F32A43">
        <w:rPr>
          <w:rFonts w:ascii="Times" w:eastAsia="Batang" w:hAnsi="Times"/>
          <w:b/>
          <w:bCs/>
          <w:szCs w:val="24"/>
        </w:rPr>
        <w:t xml:space="preserve">include at </w:t>
      </w:r>
      <w:r w:rsidR="004432BE" w:rsidRPr="00F32A43">
        <w:rPr>
          <w:rFonts w:ascii="Times" w:eastAsia="Batang" w:hAnsi="Times"/>
          <w:b/>
          <w:bCs/>
          <w:szCs w:val="24"/>
        </w:rPr>
        <w:t>least the 50%, 67%, 80%, 90%</w:t>
      </w:r>
      <w:r w:rsidR="00F32A43" w:rsidRPr="00F32A43">
        <w:rPr>
          <w:rFonts w:ascii="Times" w:eastAsia="Batang" w:hAnsi="Times"/>
          <w:b/>
          <w:bCs/>
          <w:szCs w:val="24"/>
        </w:rPr>
        <w:t xml:space="preserve"> percentiles</w:t>
      </w:r>
      <w:r w:rsidR="004432BE" w:rsidRPr="00F32A43">
        <w:rPr>
          <w:rFonts w:ascii="Times" w:eastAsia="Batang" w:hAnsi="Times"/>
          <w:b/>
          <w:bCs/>
          <w:szCs w:val="24"/>
        </w:rPr>
        <w:t>.</w:t>
      </w:r>
    </w:p>
    <w:p w14:paraId="508B87A0" w14:textId="77777777" w:rsidR="00EE7571" w:rsidRDefault="00EE7571" w:rsidP="00EE7571">
      <w:pPr>
        <w:pStyle w:val="Proposal"/>
        <w:numPr>
          <w:ilvl w:val="0"/>
          <w:numId w:val="0"/>
        </w:numPr>
        <w:ind w:left="1701" w:hanging="1701"/>
      </w:pPr>
    </w:p>
    <w:p w14:paraId="13DEECAE" w14:textId="77777777" w:rsidR="00720F7A" w:rsidRDefault="00720F7A" w:rsidP="00EE7571">
      <w:pPr>
        <w:pStyle w:val="Proposal"/>
        <w:numPr>
          <w:ilvl w:val="0"/>
          <w:numId w:val="0"/>
        </w:numPr>
        <w:ind w:left="1701" w:hanging="1701"/>
      </w:pPr>
    </w:p>
    <w:p w14:paraId="6A2A83BC" w14:textId="77777777" w:rsidR="006A0B13" w:rsidRDefault="006A0B13" w:rsidP="006A0B13">
      <w:pPr>
        <w:pStyle w:val="3GPPText"/>
      </w:pPr>
      <w:r>
        <w:t>Companies are encouraged to provide their view on proposal 2.1-</w:t>
      </w:r>
      <w:proofErr w:type="gramStart"/>
      <w:r>
        <w:t>1  in</w:t>
      </w:r>
      <w:proofErr w:type="gramEnd"/>
      <w:r>
        <w:t xml:space="preserve"> the table below:</w:t>
      </w:r>
    </w:p>
    <w:p w14:paraId="7C0CA9CC" w14:textId="77777777" w:rsidR="006A0B13" w:rsidRPr="00375412" w:rsidRDefault="006A0B13" w:rsidP="006A0B13">
      <w:pPr>
        <w:pStyle w:val="3GPPText"/>
        <w:rPr>
          <w:b/>
          <w:bCs/>
        </w:rPr>
      </w:pPr>
      <w:r w:rsidRPr="00375412">
        <w:rPr>
          <w:b/>
          <w:bCs/>
        </w:rPr>
        <w:t xml:space="preserve">Proposal </w:t>
      </w:r>
      <w:r w:rsidR="00AB0797">
        <w:rPr>
          <w:b/>
          <w:bCs/>
        </w:rPr>
        <w:t>2</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AB0797" w14:paraId="726C776B" w14:textId="77777777" w:rsidTr="008A4449">
        <w:tc>
          <w:tcPr>
            <w:tcW w:w="1454" w:type="dxa"/>
            <w:shd w:val="clear" w:color="auto" w:fill="B8CCE4" w:themeFill="accent1" w:themeFillTint="66"/>
          </w:tcPr>
          <w:p w14:paraId="0CDAE389" w14:textId="77777777" w:rsidR="00AB0797" w:rsidRDefault="00AB0797" w:rsidP="008A4449">
            <w:pPr>
              <w:pStyle w:val="3GPPAgreements"/>
              <w:numPr>
                <w:ilvl w:val="0"/>
                <w:numId w:val="0"/>
              </w:numPr>
            </w:pPr>
            <w:r>
              <w:t>Company</w:t>
            </w:r>
          </w:p>
        </w:tc>
        <w:tc>
          <w:tcPr>
            <w:tcW w:w="7386" w:type="dxa"/>
            <w:shd w:val="clear" w:color="auto" w:fill="B8CCE4" w:themeFill="accent1" w:themeFillTint="66"/>
          </w:tcPr>
          <w:p w14:paraId="4457ABF4" w14:textId="77777777" w:rsidR="00AB0797" w:rsidRDefault="00AB0797" w:rsidP="008A4449">
            <w:pPr>
              <w:pStyle w:val="3GPPAgreements"/>
              <w:numPr>
                <w:ilvl w:val="0"/>
                <w:numId w:val="0"/>
              </w:numPr>
            </w:pPr>
            <w:r>
              <w:t>comment</w:t>
            </w:r>
          </w:p>
        </w:tc>
      </w:tr>
      <w:tr w:rsidR="00AB0797" w14:paraId="57406201" w14:textId="77777777" w:rsidTr="008A4449">
        <w:tc>
          <w:tcPr>
            <w:tcW w:w="1454" w:type="dxa"/>
          </w:tcPr>
          <w:p w14:paraId="462E4486" w14:textId="77777777" w:rsidR="00AB0797" w:rsidRPr="00664B33" w:rsidRDefault="00664B33" w:rsidP="008A4449">
            <w:pPr>
              <w:pStyle w:val="3GPPAgreements"/>
              <w:numPr>
                <w:ilvl w:val="0"/>
                <w:numId w:val="0"/>
              </w:numPr>
              <w:rPr>
                <w:rFonts w:eastAsiaTheme="minorEastAsia"/>
                <w:sz w:val="20"/>
              </w:rPr>
            </w:pPr>
            <w:r w:rsidRPr="00664B33">
              <w:rPr>
                <w:rFonts w:eastAsiaTheme="minorEastAsia" w:hint="eastAsia"/>
                <w:sz w:val="20"/>
              </w:rPr>
              <w:t>CATT</w:t>
            </w:r>
          </w:p>
        </w:tc>
        <w:tc>
          <w:tcPr>
            <w:tcW w:w="7386" w:type="dxa"/>
          </w:tcPr>
          <w:p w14:paraId="78079DDF" w14:textId="77777777" w:rsidR="00AB0797" w:rsidRPr="00664B33" w:rsidRDefault="00664B33" w:rsidP="00664B33">
            <w:pPr>
              <w:pStyle w:val="3GPPAgreements"/>
              <w:numPr>
                <w:ilvl w:val="0"/>
                <w:numId w:val="0"/>
              </w:numPr>
              <w:rPr>
                <w:rFonts w:eastAsiaTheme="minorEastAsia"/>
                <w:sz w:val="20"/>
              </w:rPr>
            </w:pPr>
            <w:r w:rsidRPr="00664B33">
              <w:rPr>
                <w:rFonts w:eastAsiaTheme="minorEastAsia" w:hint="eastAsia"/>
                <w:sz w:val="20"/>
              </w:rPr>
              <w:t>Support</w:t>
            </w:r>
          </w:p>
        </w:tc>
      </w:tr>
      <w:tr w:rsidR="00415F87" w14:paraId="6C35B5AD" w14:textId="77777777" w:rsidTr="008A4449">
        <w:tc>
          <w:tcPr>
            <w:tcW w:w="1454" w:type="dxa"/>
          </w:tcPr>
          <w:p w14:paraId="1CBD7C32" w14:textId="006C97ED" w:rsidR="00415F87" w:rsidRPr="00664B33" w:rsidRDefault="00415F87" w:rsidP="008A4449">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7386" w:type="dxa"/>
          </w:tcPr>
          <w:p w14:paraId="2C524BE1" w14:textId="7B3FC780" w:rsidR="00415F87" w:rsidRPr="00664B33" w:rsidRDefault="00415F87" w:rsidP="00664B33">
            <w:pPr>
              <w:pStyle w:val="3GPPAgreements"/>
              <w:numPr>
                <w:ilvl w:val="0"/>
                <w:numId w:val="0"/>
              </w:numPr>
              <w:rPr>
                <w:rFonts w:eastAsiaTheme="minorEastAsia"/>
                <w:sz w:val="20"/>
              </w:rPr>
            </w:pPr>
            <w:r>
              <w:rPr>
                <w:rFonts w:eastAsiaTheme="minorEastAsia" w:hint="eastAsia"/>
                <w:sz w:val="20"/>
              </w:rPr>
              <w:t>O</w:t>
            </w:r>
            <w:r>
              <w:rPr>
                <w:rFonts w:eastAsiaTheme="minorEastAsia"/>
                <w:sz w:val="20"/>
              </w:rPr>
              <w:t>K</w:t>
            </w:r>
          </w:p>
        </w:tc>
      </w:tr>
      <w:tr w:rsidR="005E1193" w14:paraId="34A4AF15" w14:textId="77777777" w:rsidTr="008A4449">
        <w:tc>
          <w:tcPr>
            <w:tcW w:w="1454" w:type="dxa"/>
          </w:tcPr>
          <w:p w14:paraId="5D9DDA1E" w14:textId="60D9E4A1" w:rsidR="005E1193" w:rsidRDefault="005E1193" w:rsidP="005E1193">
            <w:pPr>
              <w:pStyle w:val="3GPPAgreements"/>
              <w:numPr>
                <w:ilvl w:val="0"/>
                <w:numId w:val="0"/>
              </w:numPr>
              <w:rPr>
                <w:rFonts w:eastAsiaTheme="minorEastAsia"/>
              </w:rPr>
            </w:pPr>
            <w:r>
              <w:rPr>
                <w:rFonts w:eastAsiaTheme="minorEastAsia" w:hint="eastAsia"/>
              </w:rPr>
              <w:lastRenderedPageBreak/>
              <w:t>Z</w:t>
            </w:r>
            <w:r>
              <w:rPr>
                <w:rFonts w:eastAsiaTheme="minorEastAsia"/>
              </w:rPr>
              <w:t>TE</w:t>
            </w:r>
          </w:p>
        </w:tc>
        <w:tc>
          <w:tcPr>
            <w:tcW w:w="7386" w:type="dxa"/>
          </w:tcPr>
          <w:p w14:paraId="0BC58C51" w14:textId="54EF3545" w:rsidR="005E1193" w:rsidRDefault="005E1193" w:rsidP="005E1193">
            <w:pPr>
              <w:pStyle w:val="3GPPAgreements"/>
              <w:numPr>
                <w:ilvl w:val="0"/>
                <w:numId w:val="0"/>
              </w:numPr>
              <w:rPr>
                <w:rFonts w:eastAsiaTheme="minorEastAsia"/>
                <w:sz w:val="20"/>
              </w:rPr>
            </w:pPr>
            <w:r>
              <w:rPr>
                <w:rFonts w:eastAsiaTheme="minorEastAsia"/>
              </w:rPr>
              <w:t>OK</w:t>
            </w:r>
          </w:p>
        </w:tc>
      </w:tr>
      <w:tr w:rsidR="00640F67" w14:paraId="76156A22" w14:textId="77777777" w:rsidTr="008A4449">
        <w:tc>
          <w:tcPr>
            <w:tcW w:w="1454" w:type="dxa"/>
          </w:tcPr>
          <w:p w14:paraId="0B543F18" w14:textId="664F9EE4" w:rsidR="00640F67" w:rsidRDefault="00640F67" w:rsidP="005E1193">
            <w:pPr>
              <w:pStyle w:val="3GPPAgreements"/>
              <w:numPr>
                <w:ilvl w:val="0"/>
                <w:numId w:val="0"/>
              </w:numPr>
              <w:rPr>
                <w:rFonts w:eastAsiaTheme="minorEastAsia"/>
              </w:rPr>
            </w:pPr>
            <w:r>
              <w:rPr>
                <w:rFonts w:eastAsiaTheme="minorEastAsia"/>
              </w:rPr>
              <w:t>Qualcomm</w:t>
            </w:r>
          </w:p>
        </w:tc>
        <w:tc>
          <w:tcPr>
            <w:tcW w:w="7386" w:type="dxa"/>
          </w:tcPr>
          <w:p w14:paraId="3A053D82" w14:textId="77DE870B" w:rsidR="00640F67" w:rsidRDefault="00640F67" w:rsidP="005E1193">
            <w:pPr>
              <w:pStyle w:val="3GPPAgreements"/>
              <w:numPr>
                <w:ilvl w:val="0"/>
                <w:numId w:val="0"/>
              </w:numPr>
              <w:rPr>
                <w:rFonts w:eastAsiaTheme="minorEastAsia"/>
              </w:rPr>
            </w:pPr>
            <w:r>
              <w:rPr>
                <w:rFonts w:eastAsiaTheme="minorEastAsia"/>
              </w:rPr>
              <w:t>OK</w:t>
            </w:r>
          </w:p>
        </w:tc>
      </w:tr>
      <w:tr w:rsidR="007F487E" w14:paraId="0CDF3D89" w14:textId="77777777" w:rsidTr="008A4449">
        <w:tc>
          <w:tcPr>
            <w:tcW w:w="1454" w:type="dxa"/>
          </w:tcPr>
          <w:p w14:paraId="523E7D21" w14:textId="5D9CCEDB" w:rsidR="007F487E" w:rsidRDefault="007F487E" w:rsidP="005E1193">
            <w:pPr>
              <w:pStyle w:val="3GPPAgreements"/>
              <w:numPr>
                <w:ilvl w:val="0"/>
                <w:numId w:val="0"/>
              </w:numPr>
              <w:rPr>
                <w:rFonts w:eastAsiaTheme="minorEastAsia"/>
              </w:rPr>
            </w:pPr>
            <w:r>
              <w:rPr>
                <w:rFonts w:eastAsiaTheme="minorEastAsia"/>
              </w:rPr>
              <w:t xml:space="preserve">Samsung </w:t>
            </w:r>
          </w:p>
        </w:tc>
        <w:tc>
          <w:tcPr>
            <w:tcW w:w="7386" w:type="dxa"/>
          </w:tcPr>
          <w:p w14:paraId="4253332E" w14:textId="72AD9666" w:rsidR="007F487E" w:rsidRDefault="007F487E" w:rsidP="005E1193">
            <w:pPr>
              <w:pStyle w:val="3GPPAgreements"/>
              <w:numPr>
                <w:ilvl w:val="0"/>
                <w:numId w:val="0"/>
              </w:numPr>
              <w:rPr>
                <w:rFonts w:eastAsiaTheme="minorEastAsia"/>
              </w:rPr>
            </w:pPr>
            <w:r>
              <w:rPr>
                <w:rFonts w:eastAsiaTheme="minorEastAsia"/>
              </w:rPr>
              <w:t>support</w:t>
            </w:r>
          </w:p>
        </w:tc>
      </w:tr>
    </w:tbl>
    <w:p w14:paraId="5BFCB314" w14:textId="77777777" w:rsidR="006A0B13" w:rsidRDefault="006A0B13" w:rsidP="006A0B13">
      <w:pPr>
        <w:pStyle w:val="3GPPText"/>
      </w:pPr>
      <w:r>
        <w:t xml:space="preserve"> </w:t>
      </w:r>
    </w:p>
    <w:p w14:paraId="086EE3A1" w14:textId="77777777" w:rsidR="00EE7571" w:rsidRDefault="00EE7571" w:rsidP="0012011A">
      <w:pPr>
        <w:pStyle w:val="3GPPText"/>
        <w:rPr>
          <w:lang w:val="en-GB"/>
        </w:rPr>
      </w:pPr>
    </w:p>
    <w:p w14:paraId="211F5768" w14:textId="77777777" w:rsidR="0012011A" w:rsidRDefault="0012011A" w:rsidP="0012011A"/>
    <w:p w14:paraId="4A68E1EF" w14:textId="77777777" w:rsidR="00752DFC" w:rsidRDefault="0038343E" w:rsidP="00B13EA6">
      <w:pPr>
        <w:pStyle w:val="2"/>
      </w:pPr>
      <w:r>
        <w:t xml:space="preserve">Issue 2.2 </w:t>
      </w:r>
      <w:r w:rsidR="00752DFC">
        <w:t xml:space="preserve">Template for </w:t>
      </w:r>
      <w:r>
        <w:t>evaluation scenarios and parameters</w:t>
      </w:r>
    </w:p>
    <w:p w14:paraId="34B06DA9" w14:textId="77777777" w:rsidR="0038343E" w:rsidRDefault="0038343E" w:rsidP="0038343E"/>
    <w:p w14:paraId="6F6BAC15" w14:textId="77777777" w:rsidR="00B1070C" w:rsidRDefault="00B1070C" w:rsidP="00B1070C">
      <w:pPr>
        <w:pStyle w:val="3"/>
      </w:pPr>
      <w:r>
        <w:t>background</w:t>
      </w:r>
    </w:p>
    <w:p w14:paraId="10B58A9B" w14:textId="77777777" w:rsidR="00B1070C" w:rsidRDefault="00B1070C" w:rsidP="0038343E"/>
    <w:p w14:paraId="1F932238" w14:textId="77777777" w:rsidR="0038343E" w:rsidRDefault="00E64DD1" w:rsidP="0038343E">
      <w:r>
        <w:t xml:space="preserve">The parameters for each evaluated case should be documented when reporting the evaluation results. In </w:t>
      </w:r>
      <w:r w:rsidR="000C4C16">
        <w:t xml:space="preserve">table 3-2-1, </w:t>
      </w:r>
      <w:r w:rsidR="0041546B">
        <w:t>a template for evaluation scenarios and parameter is proposed, based on the release 17 table and agreements in RAN1#109e</w:t>
      </w:r>
      <w:r w:rsidR="00BD4E06">
        <w:t xml:space="preserve">, to which </w:t>
      </w:r>
      <w:r w:rsidR="003C7BFE">
        <w:t xml:space="preserve">we propose to add </w:t>
      </w:r>
      <w:r w:rsidR="00BD4E06">
        <w:t>the UE Rx branch and antenna configuration</w:t>
      </w:r>
      <w:r w:rsidR="003C7BFE">
        <w:t xml:space="preserve">, as well as an entry for the evaluated enhancements. </w:t>
      </w:r>
    </w:p>
    <w:p w14:paraId="6A9483E0" w14:textId="77777777" w:rsidR="0041546B" w:rsidRDefault="0041546B" w:rsidP="0038343E"/>
    <w:p w14:paraId="5E9417CB" w14:textId="77777777" w:rsidR="003C7BFE" w:rsidRDefault="003C7BFE" w:rsidP="00B1070C">
      <w:pPr>
        <w:pStyle w:val="a5"/>
        <w:keepNext/>
        <w:jc w:val="center"/>
      </w:pP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41546B" w14:paraId="6DFB7925" w14:textId="77777777" w:rsidTr="008A4449">
        <w:trPr>
          <w:trHeight w:val="462"/>
          <w:jc w:val="center"/>
        </w:trPr>
        <w:tc>
          <w:tcPr>
            <w:tcW w:w="2357" w:type="dxa"/>
            <w:shd w:val="clear" w:color="auto" w:fill="auto"/>
            <w:vAlign w:val="center"/>
          </w:tcPr>
          <w:p w14:paraId="7261A467" w14:textId="77777777" w:rsidR="0041546B" w:rsidRDefault="0041546B" w:rsidP="008A4449">
            <w:pPr>
              <w:pStyle w:val="TAH"/>
              <w:rPr>
                <w:sz w:val="16"/>
                <w:szCs w:val="16"/>
                <w:lang w:val="en-US"/>
              </w:rPr>
            </w:pPr>
            <w:r>
              <w:rPr>
                <w:sz w:val="16"/>
                <w:szCs w:val="16"/>
                <w:lang w:val="en-US"/>
              </w:rPr>
              <w:t>Parameter</w:t>
            </w:r>
          </w:p>
        </w:tc>
        <w:tc>
          <w:tcPr>
            <w:tcW w:w="1134" w:type="dxa"/>
            <w:vAlign w:val="center"/>
          </w:tcPr>
          <w:p w14:paraId="26ED0592" w14:textId="77777777" w:rsidR="0041546B" w:rsidRDefault="0041546B"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41546B" w14:paraId="1F4B6C4E" w14:textId="77777777" w:rsidTr="008A4449">
        <w:trPr>
          <w:trHeight w:val="20"/>
          <w:jc w:val="center"/>
        </w:trPr>
        <w:tc>
          <w:tcPr>
            <w:tcW w:w="2357" w:type="dxa"/>
            <w:shd w:val="clear" w:color="auto" w:fill="auto"/>
            <w:vAlign w:val="center"/>
          </w:tcPr>
          <w:p w14:paraId="636368BD"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Channel model (baseline, otherwise state any modifications)</w:t>
            </w:r>
          </w:p>
        </w:tc>
        <w:tc>
          <w:tcPr>
            <w:tcW w:w="1134" w:type="dxa"/>
            <w:vAlign w:val="center"/>
          </w:tcPr>
          <w:p w14:paraId="77B614DD" w14:textId="77777777" w:rsidR="0041546B" w:rsidRDefault="0041546B" w:rsidP="008A4449">
            <w:pPr>
              <w:pStyle w:val="TAC"/>
              <w:rPr>
                <w:rStyle w:val="TALCar"/>
                <w:rFonts w:eastAsia="宋体"/>
                <w:sz w:val="16"/>
                <w:szCs w:val="16"/>
                <w:lang w:val="en-US"/>
              </w:rPr>
            </w:pPr>
          </w:p>
        </w:tc>
      </w:tr>
      <w:tr w:rsidR="0041546B" w14:paraId="6D38AE62" w14:textId="77777777" w:rsidTr="008A4449">
        <w:trPr>
          <w:trHeight w:val="20"/>
          <w:jc w:val="center"/>
        </w:trPr>
        <w:tc>
          <w:tcPr>
            <w:tcW w:w="2357" w:type="dxa"/>
            <w:shd w:val="clear" w:color="auto" w:fill="auto"/>
            <w:vAlign w:val="center"/>
          </w:tcPr>
          <w:p w14:paraId="2B86B64B"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Carrier frequency</w:t>
            </w:r>
          </w:p>
        </w:tc>
        <w:tc>
          <w:tcPr>
            <w:tcW w:w="1134" w:type="dxa"/>
            <w:vAlign w:val="center"/>
          </w:tcPr>
          <w:p w14:paraId="6A0C196F" w14:textId="77777777" w:rsidR="0041546B" w:rsidRDefault="0041546B" w:rsidP="008A4449">
            <w:pPr>
              <w:pStyle w:val="TAC"/>
              <w:rPr>
                <w:rStyle w:val="TALCar"/>
                <w:rFonts w:eastAsia="宋体"/>
                <w:sz w:val="16"/>
                <w:szCs w:val="16"/>
                <w:lang w:val="en-US"/>
              </w:rPr>
            </w:pPr>
          </w:p>
        </w:tc>
      </w:tr>
      <w:tr w:rsidR="0041546B" w14:paraId="4D911080" w14:textId="77777777" w:rsidTr="008A4449">
        <w:trPr>
          <w:trHeight w:val="20"/>
          <w:jc w:val="center"/>
        </w:trPr>
        <w:tc>
          <w:tcPr>
            <w:tcW w:w="2357" w:type="dxa"/>
            <w:shd w:val="clear" w:color="auto" w:fill="auto"/>
            <w:vAlign w:val="center"/>
          </w:tcPr>
          <w:p w14:paraId="3286D77E"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Subcarrier spacing</w:t>
            </w:r>
          </w:p>
        </w:tc>
        <w:tc>
          <w:tcPr>
            <w:tcW w:w="1134" w:type="dxa"/>
            <w:vAlign w:val="center"/>
          </w:tcPr>
          <w:p w14:paraId="7A05DA35" w14:textId="77777777" w:rsidR="0041546B" w:rsidRDefault="0041546B" w:rsidP="008A4449">
            <w:pPr>
              <w:pStyle w:val="TAC"/>
              <w:rPr>
                <w:rStyle w:val="TALCar"/>
                <w:rFonts w:eastAsia="宋体"/>
                <w:sz w:val="16"/>
                <w:szCs w:val="16"/>
                <w:lang w:val="en-US"/>
              </w:rPr>
            </w:pPr>
          </w:p>
        </w:tc>
      </w:tr>
      <w:tr w:rsidR="0041546B" w14:paraId="0D46E55F" w14:textId="77777777" w:rsidTr="008A4449">
        <w:trPr>
          <w:trHeight w:val="20"/>
          <w:jc w:val="center"/>
        </w:trPr>
        <w:tc>
          <w:tcPr>
            <w:tcW w:w="2357" w:type="dxa"/>
            <w:shd w:val="clear" w:color="auto" w:fill="auto"/>
            <w:vAlign w:val="center"/>
          </w:tcPr>
          <w:p w14:paraId="5132D20B"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Reference Signal Transmission Bandwidth</w:t>
            </w:r>
          </w:p>
        </w:tc>
        <w:tc>
          <w:tcPr>
            <w:tcW w:w="1134" w:type="dxa"/>
            <w:vAlign w:val="center"/>
          </w:tcPr>
          <w:p w14:paraId="25B0DE25" w14:textId="77777777" w:rsidR="0041546B" w:rsidRDefault="0041546B" w:rsidP="008A4449">
            <w:pPr>
              <w:pStyle w:val="TAC"/>
              <w:rPr>
                <w:rStyle w:val="TALCar"/>
                <w:rFonts w:eastAsia="宋体"/>
                <w:sz w:val="16"/>
                <w:szCs w:val="16"/>
                <w:lang w:val="en-US"/>
              </w:rPr>
            </w:pPr>
          </w:p>
        </w:tc>
      </w:tr>
      <w:tr w:rsidR="0041546B" w14:paraId="40E22D7B" w14:textId="77777777" w:rsidTr="008A4449">
        <w:trPr>
          <w:trHeight w:val="20"/>
          <w:jc w:val="center"/>
        </w:trPr>
        <w:tc>
          <w:tcPr>
            <w:tcW w:w="2357" w:type="dxa"/>
            <w:shd w:val="clear" w:color="auto" w:fill="auto"/>
            <w:vAlign w:val="center"/>
          </w:tcPr>
          <w:p w14:paraId="73DA1C44"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Reference Signal Physical Structure and Resource Allocation (RE pattern) (reference to figure in contribution)</w:t>
            </w:r>
          </w:p>
        </w:tc>
        <w:tc>
          <w:tcPr>
            <w:tcW w:w="1134" w:type="dxa"/>
            <w:vAlign w:val="center"/>
          </w:tcPr>
          <w:p w14:paraId="117B43BC" w14:textId="77777777" w:rsidR="0041546B" w:rsidRDefault="0041546B" w:rsidP="008A4449">
            <w:pPr>
              <w:pStyle w:val="TAC"/>
              <w:rPr>
                <w:rStyle w:val="TALCar"/>
                <w:rFonts w:eastAsia="宋体"/>
                <w:sz w:val="16"/>
                <w:szCs w:val="16"/>
                <w:lang w:val="en-US"/>
              </w:rPr>
            </w:pPr>
          </w:p>
        </w:tc>
      </w:tr>
      <w:tr w:rsidR="0041546B" w14:paraId="32E45E98" w14:textId="77777777" w:rsidTr="008A4449">
        <w:trPr>
          <w:trHeight w:val="20"/>
          <w:jc w:val="center"/>
        </w:trPr>
        <w:tc>
          <w:tcPr>
            <w:tcW w:w="2357" w:type="dxa"/>
            <w:shd w:val="clear" w:color="auto" w:fill="auto"/>
            <w:vAlign w:val="center"/>
          </w:tcPr>
          <w:p w14:paraId="3FF7ABA3"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Reference signal</w:t>
            </w:r>
          </w:p>
          <w:p w14:paraId="1B8071E5"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(type of sequence, number of ports, …)</w:t>
            </w:r>
          </w:p>
        </w:tc>
        <w:tc>
          <w:tcPr>
            <w:tcW w:w="1134" w:type="dxa"/>
            <w:vAlign w:val="center"/>
          </w:tcPr>
          <w:p w14:paraId="299E2453" w14:textId="77777777" w:rsidR="0041546B" w:rsidRDefault="0041546B" w:rsidP="008A4449">
            <w:pPr>
              <w:pStyle w:val="TAC"/>
              <w:rPr>
                <w:rStyle w:val="TALCar"/>
                <w:rFonts w:eastAsia="宋体"/>
                <w:sz w:val="16"/>
                <w:szCs w:val="16"/>
                <w:lang w:val="en-US"/>
              </w:rPr>
            </w:pPr>
          </w:p>
        </w:tc>
      </w:tr>
      <w:tr w:rsidR="0041546B" w14:paraId="38CE0342" w14:textId="77777777" w:rsidTr="008A4449">
        <w:trPr>
          <w:trHeight w:val="20"/>
          <w:jc w:val="center"/>
        </w:trPr>
        <w:tc>
          <w:tcPr>
            <w:tcW w:w="2357" w:type="dxa"/>
            <w:shd w:val="clear" w:color="auto" w:fill="auto"/>
            <w:vAlign w:val="center"/>
          </w:tcPr>
          <w:p w14:paraId="7E0DA9E8"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Number of sites</w:t>
            </w:r>
          </w:p>
        </w:tc>
        <w:tc>
          <w:tcPr>
            <w:tcW w:w="1134" w:type="dxa"/>
            <w:vAlign w:val="center"/>
          </w:tcPr>
          <w:p w14:paraId="6D3C2E6D" w14:textId="77777777" w:rsidR="0041546B" w:rsidRDefault="0041546B" w:rsidP="008A4449">
            <w:pPr>
              <w:pStyle w:val="TAC"/>
              <w:rPr>
                <w:rStyle w:val="TALCar"/>
                <w:rFonts w:eastAsia="宋体"/>
                <w:sz w:val="16"/>
                <w:szCs w:val="16"/>
                <w:lang w:val="en-US"/>
              </w:rPr>
            </w:pPr>
          </w:p>
        </w:tc>
      </w:tr>
      <w:tr w:rsidR="0041546B" w14:paraId="37AD5161" w14:textId="77777777" w:rsidTr="008A4449">
        <w:trPr>
          <w:trHeight w:val="20"/>
          <w:jc w:val="center"/>
        </w:trPr>
        <w:tc>
          <w:tcPr>
            <w:tcW w:w="2357" w:type="dxa"/>
            <w:shd w:val="clear" w:color="auto" w:fill="auto"/>
            <w:vAlign w:val="center"/>
          </w:tcPr>
          <w:p w14:paraId="525FD7F6"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Number of symbols used per occasion</w:t>
            </w:r>
          </w:p>
        </w:tc>
        <w:tc>
          <w:tcPr>
            <w:tcW w:w="1134" w:type="dxa"/>
            <w:vAlign w:val="center"/>
          </w:tcPr>
          <w:p w14:paraId="41ECE22B" w14:textId="77777777" w:rsidR="0041546B" w:rsidRDefault="0041546B" w:rsidP="008A4449">
            <w:pPr>
              <w:pStyle w:val="TAC"/>
              <w:rPr>
                <w:rStyle w:val="TALCar"/>
                <w:rFonts w:eastAsia="宋体"/>
                <w:sz w:val="16"/>
                <w:szCs w:val="16"/>
                <w:lang w:val="en-US"/>
              </w:rPr>
            </w:pPr>
          </w:p>
        </w:tc>
      </w:tr>
      <w:tr w:rsidR="0041546B" w14:paraId="18327091" w14:textId="77777777" w:rsidTr="008A4449">
        <w:trPr>
          <w:trHeight w:val="20"/>
          <w:jc w:val="center"/>
        </w:trPr>
        <w:tc>
          <w:tcPr>
            <w:tcW w:w="2357" w:type="dxa"/>
            <w:shd w:val="clear" w:color="auto" w:fill="auto"/>
            <w:vAlign w:val="center"/>
          </w:tcPr>
          <w:p w14:paraId="0F17D434"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number of occasions used per positioning estimate</w:t>
            </w:r>
          </w:p>
        </w:tc>
        <w:tc>
          <w:tcPr>
            <w:tcW w:w="1134" w:type="dxa"/>
            <w:vAlign w:val="center"/>
          </w:tcPr>
          <w:p w14:paraId="203479D4" w14:textId="77777777" w:rsidR="0041546B" w:rsidRDefault="0041546B" w:rsidP="008A4449">
            <w:pPr>
              <w:pStyle w:val="TAC"/>
              <w:rPr>
                <w:rStyle w:val="TALCar"/>
                <w:rFonts w:eastAsia="宋体"/>
                <w:sz w:val="16"/>
                <w:szCs w:val="16"/>
                <w:lang w:val="en-US"/>
              </w:rPr>
            </w:pPr>
          </w:p>
        </w:tc>
      </w:tr>
      <w:tr w:rsidR="0041546B" w14:paraId="62C6A75F" w14:textId="77777777" w:rsidTr="008A4449">
        <w:trPr>
          <w:trHeight w:val="20"/>
          <w:jc w:val="center"/>
        </w:trPr>
        <w:tc>
          <w:tcPr>
            <w:tcW w:w="2357" w:type="dxa"/>
            <w:shd w:val="clear" w:color="auto" w:fill="auto"/>
            <w:vAlign w:val="center"/>
          </w:tcPr>
          <w:p w14:paraId="62152724"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Power-boosting level</w:t>
            </w:r>
          </w:p>
        </w:tc>
        <w:tc>
          <w:tcPr>
            <w:tcW w:w="1134" w:type="dxa"/>
            <w:vAlign w:val="center"/>
          </w:tcPr>
          <w:p w14:paraId="608B8052" w14:textId="77777777" w:rsidR="0041546B" w:rsidRDefault="0041546B" w:rsidP="008A4449">
            <w:pPr>
              <w:pStyle w:val="TAC"/>
              <w:rPr>
                <w:rStyle w:val="TALCar"/>
                <w:rFonts w:eastAsia="宋体"/>
                <w:sz w:val="16"/>
                <w:szCs w:val="16"/>
                <w:lang w:val="en-US"/>
              </w:rPr>
            </w:pPr>
          </w:p>
        </w:tc>
      </w:tr>
      <w:tr w:rsidR="0041546B" w14:paraId="027EDFF6" w14:textId="77777777" w:rsidTr="008A4449">
        <w:trPr>
          <w:trHeight w:val="20"/>
          <w:jc w:val="center"/>
        </w:trPr>
        <w:tc>
          <w:tcPr>
            <w:tcW w:w="2357" w:type="dxa"/>
            <w:shd w:val="clear" w:color="auto" w:fill="auto"/>
            <w:vAlign w:val="center"/>
          </w:tcPr>
          <w:p w14:paraId="7A0FE2B1"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Uplink power control (applied/not applied)</w:t>
            </w:r>
          </w:p>
        </w:tc>
        <w:tc>
          <w:tcPr>
            <w:tcW w:w="1134" w:type="dxa"/>
            <w:vAlign w:val="center"/>
          </w:tcPr>
          <w:p w14:paraId="4E7891D1" w14:textId="77777777" w:rsidR="0041546B" w:rsidRDefault="0041546B" w:rsidP="008A4449">
            <w:pPr>
              <w:pStyle w:val="TAC"/>
              <w:rPr>
                <w:rStyle w:val="TALCar"/>
                <w:rFonts w:eastAsia="宋体"/>
                <w:sz w:val="16"/>
                <w:szCs w:val="16"/>
                <w:lang w:val="en-US"/>
              </w:rPr>
            </w:pPr>
          </w:p>
        </w:tc>
      </w:tr>
      <w:tr w:rsidR="0041546B" w14:paraId="122AC1E6" w14:textId="77777777" w:rsidTr="008A4449">
        <w:trPr>
          <w:trHeight w:val="20"/>
          <w:jc w:val="center"/>
        </w:trPr>
        <w:tc>
          <w:tcPr>
            <w:tcW w:w="2357" w:type="dxa"/>
            <w:shd w:val="clear" w:color="auto" w:fill="auto"/>
            <w:vAlign w:val="center"/>
          </w:tcPr>
          <w:p w14:paraId="58629C75"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interference modelling (ideal muting, or other)</w:t>
            </w:r>
          </w:p>
        </w:tc>
        <w:tc>
          <w:tcPr>
            <w:tcW w:w="1134" w:type="dxa"/>
            <w:vAlign w:val="center"/>
          </w:tcPr>
          <w:p w14:paraId="5A192845" w14:textId="77777777" w:rsidR="0041546B" w:rsidRDefault="0041546B" w:rsidP="008A4449">
            <w:pPr>
              <w:pStyle w:val="TAC"/>
              <w:rPr>
                <w:rStyle w:val="TALCar"/>
                <w:rFonts w:eastAsia="宋体"/>
                <w:sz w:val="16"/>
                <w:szCs w:val="16"/>
                <w:lang w:val="en-US"/>
              </w:rPr>
            </w:pPr>
          </w:p>
        </w:tc>
      </w:tr>
      <w:tr w:rsidR="0041546B" w14:paraId="6475B076" w14:textId="77777777" w:rsidTr="008A4449">
        <w:trPr>
          <w:trHeight w:val="20"/>
          <w:jc w:val="center"/>
        </w:trPr>
        <w:tc>
          <w:tcPr>
            <w:tcW w:w="2357" w:type="dxa"/>
            <w:shd w:val="clear" w:color="auto" w:fill="auto"/>
            <w:vAlign w:val="center"/>
          </w:tcPr>
          <w:p w14:paraId="0D5D5E70"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 xml:space="preserve">Description of Measurement Algorithm (e.g. super resolution, interference </w:t>
            </w:r>
            <w:proofErr w:type="gramStart"/>
            <w:r>
              <w:rPr>
                <w:rStyle w:val="TALCar"/>
                <w:rFonts w:eastAsia="宋体"/>
                <w:sz w:val="16"/>
                <w:szCs w:val="16"/>
                <w:lang w:val="en-US"/>
              </w:rPr>
              <w:t>cancellation, ….)</w:t>
            </w:r>
            <w:proofErr w:type="gramEnd"/>
          </w:p>
        </w:tc>
        <w:tc>
          <w:tcPr>
            <w:tcW w:w="1134" w:type="dxa"/>
            <w:vAlign w:val="center"/>
          </w:tcPr>
          <w:p w14:paraId="51FCA5E9" w14:textId="77777777" w:rsidR="0041546B" w:rsidRDefault="0041546B" w:rsidP="008A4449">
            <w:pPr>
              <w:pStyle w:val="TAC"/>
              <w:rPr>
                <w:rStyle w:val="TALCar"/>
                <w:rFonts w:eastAsia="宋体"/>
                <w:sz w:val="16"/>
                <w:szCs w:val="16"/>
                <w:lang w:val="en-US"/>
              </w:rPr>
            </w:pPr>
          </w:p>
        </w:tc>
      </w:tr>
      <w:tr w:rsidR="0041546B" w14:paraId="4A7DA970" w14:textId="77777777" w:rsidTr="008A4449">
        <w:trPr>
          <w:trHeight w:val="20"/>
          <w:jc w:val="center"/>
        </w:trPr>
        <w:tc>
          <w:tcPr>
            <w:tcW w:w="2357" w:type="dxa"/>
            <w:shd w:val="clear" w:color="auto" w:fill="auto"/>
            <w:vAlign w:val="center"/>
          </w:tcPr>
          <w:p w14:paraId="11FF9063" w14:textId="77777777" w:rsidR="0041546B" w:rsidRPr="00F136D6" w:rsidRDefault="0041546B" w:rsidP="008A4449">
            <w:pPr>
              <w:pStyle w:val="TAC"/>
              <w:rPr>
                <w:rStyle w:val="TALCar"/>
                <w:rFonts w:eastAsia="宋体"/>
                <w:sz w:val="16"/>
                <w:szCs w:val="16"/>
                <w:lang w:val="en-US"/>
              </w:rPr>
            </w:pPr>
            <w:r w:rsidRPr="00F136D6">
              <w:rPr>
                <w:rStyle w:val="TALCar"/>
                <w:rFonts w:eastAsia="宋体"/>
                <w:sz w:val="16"/>
                <w:szCs w:val="16"/>
                <w:lang w:val="en-US"/>
              </w:rPr>
              <w:t>Description of positioning technique / applied positioning algorithm (e.g. Least square, Taylor series, etc)</w:t>
            </w:r>
          </w:p>
        </w:tc>
        <w:tc>
          <w:tcPr>
            <w:tcW w:w="1134" w:type="dxa"/>
            <w:vAlign w:val="center"/>
          </w:tcPr>
          <w:p w14:paraId="1452E090" w14:textId="77777777" w:rsidR="0041546B" w:rsidRDefault="0041546B" w:rsidP="008A4449">
            <w:pPr>
              <w:pStyle w:val="TAC"/>
              <w:rPr>
                <w:rStyle w:val="TALCar"/>
                <w:rFonts w:eastAsia="宋体"/>
                <w:sz w:val="16"/>
                <w:szCs w:val="16"/>
                <w:lang w:val="en-US"/>
              </w:rPr>
            </w:pPr>
          </w:p>
        </w:tc>
      </w:tr>
      <w:tr w:rsidR="0041546B" w14:paraId="01C43703" w14:textId="77777777" w:rsidTr="008A4449">
        <w:trPr>
          <w:trHeight w:val="20"/>
          <w:jc w:val="center"/>
        </w:trPr>
        <w:tc>
          <w:tcPr>
            <w:tcW w:w="2357" w:type="dxa"/>
            <w:shd w:val="clear" w:color="auto" w:fill="auto"/>
            <w:vAlign w:val="center"/>
          </w:tcPr>
          <w:p w14:paraId="51D9FF35" w14:textId="77777777" w:rsidR="0041546B" w:rsidRPr="00F136D6" w:rsidRDefault="0041546B" w:rsidP="008A4449">
            <w:pPr>
              <w:pStyle w:val="TAC"/>
              <w:rPr>
                <w:rStyle w:val="TALCar"/>
                <w:rFonts w:eastAsia="宋体"/>
                <w:sz w:val="16"/>
                <w:szCs w:val="16"/>
                <w:lang w:val="en-US"/>
              </w:rPr>
            </w:pPr>
            <w:r w:rsidRPr="00F136D6">
              <w:rPr>
                <w:rStyle w:val="TALCar"/>
                <w:rFonts w:eastAsia="宋体"/>
                <w:sz w:val="16"/>
                <w:szCs w:val="16"/>
                <w:lang w:val="en-US"/>
              </w:rPr>
              <w:t>Network synchronization assumptions</w:t>
            </w:r>
          </w:p>
        </w:tc>
        <w:tc>
          <w:tcPr>
            <w:tcW w:w="1134" w:type="dxa"/>
            <w:vAlign w:val="center"/>
          </w:tcPr>
          <w:p w14:paraId="33208612" w14:textId="77777777" w:rsidR="0041546B" w:rsidRDefault="0041546B" w:rsidP="008A4449">
            <w:pPr>
              <w:pStyle w:val="TAC"/>
              <w:rPr>
                <w:rStyle w:val="TALCar"/>
                <w:rFonts w:eastAsia="宋体"/>
                <w:sz w:val="16"/>
                <w:szCs w:val="16"/>
                <w:lang w:val="en-US"/>
              </w:rPr>
            </w:pPr>
          </w:p>
        </w:tc>
      </w:tr>
      <w:tr w:rsidR="0041546B" w14:paraId="42272560" w14:textId="77777777" w:rsidTr="008A4449">
        <w:trPr>
          <w:trHeight w:val="20"/>
          <w:jc w:val="center"/>
        </w:trPr>
        <w:tc>
          <w:tcPr>
            <w:tcW w:w="2357" w:type="dxa"/>
            <w:shd w:val="clear" w:color="auto" w:fill="auto"/>
            <w:vAlign w:val="center"/>
          </w:tcPr>
          <w:p w14:paraId="5F7F12BA" w14:textId="77777777" w:rsidR="0041546B" w:rsidRPr="00F136D6" w:rsidRDefault="0041546B" w:rsidP="008A4449">
            <w:pPr>
              <w:pStyle w:val="TAC"/>
              <w:rPr>
                <w:rStyle w:val="TALCar"/>
                <w:rFonts w:eastAsia="宋体"/>
                <w:sz w:val="16"/>
                <w:szCs w:val="16"/>
                <w:lang w:val="en-US"/>
              </w:rPr>
            </w:pPr>
            <w:r w:rsidRPr="00F136D6">
              <w:rPr>
                <w:rStyle w:val="TALCar"/>
                <w:rFonts w:eastAsia="宋体"/>
                <w:sz w:val="16"/>
                <w:szCs w:val="16"/>
                <w:lang w:val="en-US"/>
              </w:rPr>
              <w:t>UE/gNB RX and TX timing error</w:t>
            </w:r>
          </w:p>
        </w:tc>
        <w:tc>
          <w:tcPr>
            <w:tcW w:w="1134" w:type="dxa"/>
            <w:vAlign w:val="center"/>
          </w:tcPr>
          <w:p w14:paraId="28FE62F5" w14:textId="77777777" w:rsidR="0041546B" w:rsidRDefault="0041546B" w:rsidP="008A4449">
            <w:pPr>
              <w:pStyle w:val="TAC"/>
              <w:rPr>
                <w:rStyle w:val="TALCar"/>
                <w:rFonts w:eastAsia="宋体"/>
                <w:sz w:val="16"/>
                <w:szCs w:val="16"/>
                <w:lang w:val="en-US"/>
              </w:rPr>
            </w:pPr>
          </w:p>
        </w:tc>
      </w:tr>
      <w:tr w:rsidR="0041546B" w14:paraId="39AEF305" w14:textId="77777777" w:rsidTr="008A4449">
        <w:trPr>
          <w:trHeight w:val="20"/>
          <w:jc w:val="center"/>
        </w:trPr>
        <w:tc>
          <w:tcPr>
            <w:tcW w:w="2357" w:type="dxa"/>
            <w:shd w:val="clear" w:color="auto" w:fill="auto"/>
            <w:vAlign w:val="center"/>
          </w:tcPr>
          <w:p w14:paraId="72D19B94" w14:textId="77777777" w:rsidR="0041546B" w:rsidRPr="00F136D6" w:rsidRDefault="0041546B" w:rsidP="008A4449">
            <w:pPr>
              <w:pStyle w:val="TAC"/>
              <w:rPr>
                <w:rStyle w:val="TALCar"/>
                <w:rFonts w:eastAsia="宋体"/>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6E4A7672" w14:textId="77777777" w:rsidR="0041546B" w:rsidRDefault="0041546B" w:rsidP="008A4449">
            <w:pPr>
              <w:pStyle w:val="TAC"/>
              <w:rPr>
                <w:rStyle w:val="TALCar"/>
                <w:rFonts w:eastAsia="宋体"/>
                <w:sz w:val="16"/>
                <w:szCs w:val="16"/>
                <w:lang w:val="en-US"/>
              </w:rPr>
            </w:pPr>
          </w:p>
        </w:tc>
      </w:tr>
      <w:tr w:rsidR="0041546B" w14:paraId="2C0955F5" w14:textId="77777777" w:rsidTr="008A4449">
        <w:trPr>
          <w:trHeight w:val="20"/>
          <w:jc w:val="center"/>
        </w:trPr>
        <w:tc>
          <w:tcPr>
            <w:tcW w:w="2357" w:type="dxa"/>
            <w:shd w:val="clear" w:color="auto" w:fill="auto"/>
            <w:vAlign w:val="center"/>
          </w:tcPr>
          <w:p w14:paraId="07ADC72F" w14:textId="77777777" w:rsidR="0041546B" w:rsidRPr="00F136D6" w:rsidRDefault="0041546B" w:rsidP="008A4449">
            <w:pPr>
              <w:pStyle w:val="TAC"/>
              <w:rPr>
                <w:rStyle w:val="TALCar"/>
                <w:rFonts w:eastAsia="宋体"/>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30BF0AAD" w14:textId="77777777" w:rsidR="0041546B" w:rsidRDefault="0041546B" w:rsidP="008A4449">
            <w:pPr>
              <w:pStyle w:val="TAC"/>
              <w:rPr>
                <w:rStyle w:val="TALCar"/>
                <w:rFonts w:eastAsia="宋体"/>
                <w:sz w:val="16"/>
                <w:szCs w:val="16"/>
                <w:lang w:val="en-US"/>
              </w:rPr>
            </w:pPr>
          </w:p>
        </w:tc>
      </w:tr>
      <w:tr w:rsidR="00EF35FA" w14:paraId="5CAF746B" w14:textId="77777777" w:rsidTr="008A4449">
        <w:trPr>
          <w:trHeight w:val="20"/>
          <w:jc w:val="center"/>
        </w:trPr>
        <w:tc>
          <w:tcPr>
            <w:tcW w:w="2357" w:type="dxa"/>
            <w:shd w:val="clear" w:color="auto" w:fill="auto"/>
            <w:vAlign w:val="center"/>
          </w:tcPr>
          <w:p w14:paraId="7D3359F0" w14:textId="77777777" w:rsidR="00EF35FA" w:rsidRPr="00822D6A" w:rsidRDefault="00EF35FA"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UE antenna configuration</w:t>
            </w:r>
          </w:p>
        </w:tc>
        <w:tc>
          <w:tcPr>
            <w:tcW w:w="1134" w:type="dxa"/>
            <w:vAlign w:val="center"/>
          </w:tcPr>
          <w:p w14:paraId="360E4665" w14:textId="77777777" w:rsidR="00EF35FA" w:rsidRDefault="00EF35FA" w:rsidP="008A4449">
            <w:pPr>
              <w:pStyle w:val="TAC"/>
              <w:rPr>
                <w:rStyle w:val="TALCar"/>
                <w:rFonts w:eastAsia="宋体"/>
                <w:sz w:val="16"/>
                <w:szCs w:val="16"/>
                <w:lang w:val="en-US"/>
              </w:rPr>
            </w:pPr>
          </w:p>
        </w:tc>
      </w:tr>
      <w:tr w:rsidR="00AE509A" w14:paraId="1245EB06" w14:textId="77777777" w:rsidTr="008A4449">
        <w:trPr>
          <w:trHeight w:val="20"/>
          <w:jc w:val="center"/>
        </w:trPr>
        <w:tc>
          <w:tcPr>
            <w:tcW w:w="2357" w:type="dxa"/>
            <w:shd w:val="clear" w:color="auto" w:fill="auto"/>
            <w:vAlign w:val="center"/>
          </w:tcPr>
          <w:p w14:paraId="52122402" w14:textId="77777777" w:rsidR="00AE509A" w:rsidRPr="00822D6A" w:rsidRDefault="00D13CB7"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Number of UE branches</w:t>
            </w:r>
          </w:p>
        </w:tc>
        <w:tc>
          <w:tcPr>
            <w:tcW w:w="1134" w:type="dxa"/>
            <w:vAlign w:val="center"/>
          </w:tcPr>
          <w:p w14:paraId="1CFC333A" w14:textId="77777777" w:rsidR="00AE509A" w:rsidRDefault="00AE509A" w:rsidP="008A4449">
            <w:pPr>
              <w:pStyle w:val="TAC"/>
              <w:rPr>
                <w:rStyle w:val="TALCar"/>
                <w:rFonts w:eastAsia="宋体"/>
                <w:sz w:val="16"/>
                <w:szCs w:val="16"/>
                <w:lang w:val="en-US"/>
              </w:rPr>
            </w:pPr>
          </w:p>
        </w:tc>
      </w:tr>
      <w:tr w:rsidR="0041546B" w14:paraId="6EDE03EA" w14:textId="77777777" w:rsidTr="008A4449">
        <w:trPr>
          <w:trHeight w:val="20"/>
          <w:jc w:val="center"/>
        </w:trPr>
        <w:tc>
          <w:tcPr>
            <w:tcW w:w="2357" w:type="dxa"/>
            <w:shd w:val="clear" w:color="auto" w:fill="auto"/>
            <w:vAlign w:val="center"/>
          </w:tcPr>
          <w:p w14:paraId="1F560C70" w14:textId="77777777" w:rsidR="0041546B" w:rsidRPr="00822D6A" w:rsidRDefault="0041546B"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Evaluated enhancements</w:t>
            </w:r>
          </w:p>
        </w:tc>
        <w:tc>
          <w:tcPr>
            <w:tcW w:w="1134" w:type="dxa"/>
            <w:vAlign w:val="center"/>
          </w:tcPr>
          <w:p w14:paraId="4327F490" w14:textId="77777777" w:rsidR="0041546B" w:rsidRDefault="0041546B" w:rsidP="008A4449">
            <w:pPr>
              <w:pStyle w:val="TAC"/>
              <w:rPr>
                <w:rStyle w:val="TALCar"/>
                <w:rFonts w:eastAsia="宋体"/>
                <w:sz w:val="16"/>
                <w:szCs w:val="16"/>
                <w:lang w:val="en-US"/>
              </w:rPr>
            </w:pPr>
          </w:p>
        </w:tc>
      </w:tr>
      <w:tr w:rsidR="0041546B" w14:paraId="563387D6" w14:textId="77777777" w:rsidTr="008A4449">
        <w:trPr>
          <w:trHeight w:val="20"/>
          <w:jc w:val="center"/>
        </w:trPr>
        <w:tc>
          <w:tcPr>
            <w:tcW w:w="2357" w:type="dxa"/>
            <w:shd w:val="clear" w:color="auto" w:fill="auto"/>
            <w:vAlign w:val="center"/>
          </w:tcPr>
          <w:p w14:paraId="56490C69" w14:textId="77777777" w:rsidR="0041546B" w:rsidRDefault="0041546B" w:rsidP="008A4449">
            <w:pPr>
              <w:pStyle w:val="TAC"/>
              <w:rPr>
                <w:rStyle w:val="TALCar"/>
                <w:rFonts w:eastAsia="宋体"/>
                <w:sz w:val="16"/>
                <w:szCs w:val="16"/>
                <w:lang w:val="en-US"/>
              </w:rPr>
            </w:pPr>
            <w:r>
              <w:rPr>
                <w:rStyle w:val="TALCar"/>
                <w:rFonts w:eastAsia="宋体"/>
                <w:sz w:val="16"/>
                <w:szCs w:val="16"/>
                <w:lang w:val="en-US"/>
              </w:rPr>
              <w:t>Additional notes, if any</w:t>
            </w:r>
          </w:p>
        </w:tc>
        <w:tc>
          <w:tcPr>
            <w:tcW w:w="1134" w:type="dxa"/>
            <w:vAlign w:val="center"/>
          </w:tcPr>
          <w:p w14:paraId="4B6E0145" w14:textId="77777777" w:rsidR="0041546B" w:rsidRDefault="0041546B" w:rsidP="008A4449">
            <w:pPr>
              <w:pStyle w:val="TAC"/>
              <w:rPr>
                <w:rStyle w:val="TALCar"/>
                <w:rFonts w:eastAsia="宋体"/>
                <w:sz w:val="16"/>
                <w:szCs w:val="16"/>
                <w:lang w:val="en-US"/>
              </w:rPr>
            </w:pPr>
          </w:p>
        </w:tc>
      </w:tr>
    </w:tbl>
    <w:p w14:paraId="11EEF96E" w14:textId="77777777" w:rsidR="0041546B" w:rsidRDefault="0041546B" w:rsidP="0038343E"/>
    <w:p w14:paraId="17E3BEE4" w14:textId="77777777" w:rsidR="00B1070C" w:rsidRDefault="00AB28F4" w:rsidP="00B1070C">
      <w:pPr>
        <w:pStyle w:val="3"/>
      </w:pPr>
      <w:r>
        <w:t>first round of discussion</w:t>
      </w:r>
    </w:p>
    <w:p w14:paraId="171EE0B6" w14:textId="77777777" w:rsidR="0038343E" w:rsidRDefault="0038343E" w:rsidP="0038343E"/>
    <w:p w14:paraId="169F5C38" w14:textId="77777777" w:rsidR="00AB28F4" w:rsidRDefault="00AB28F4" w:rsidP="0038343E">
      <w:r>
        <w:t>it is propose</w:t>
      </w:r>
      <w:r w:rsidR="007F0894">
        <w:t>d</w:t>
      </w:r>
      <w:r>
        <w:t xml:space="preserve"> to discuss how to further update the table for scenarios and parameters.</w:t>
      </w:r>
    </w:p>
    <w:p w14:paraId="7AA1895C" w14:textId="77777777" w:rsidR="007F0894" w:rsidRPr="00970D26" w:rsidRDefault="007F0894" w:rsidP="007F0894">
      <w:pPr>
        <w:rPr>
          <w:rFonts w:ascii="Times" w:eastAsia="Batang" w:hAnsi="Times"/>
          <w:b/>
          <w:bCs/>
          <w:szCs w:val="24"/>
        </w:rPr>
      </w:pPr>
      <w:r w:rsidRPr="00F32A43">
        <w:rPr>
          <w:b/>
          <w:bCs/>
        </w:rPr>
        <w:t>Proposal 2.</w:t>
      </w:r>
      <w:r>
        <w:rPr>
          <w:b/>
          <w:bCs/>
        </w:rPr>
        <w:t>2</w:t>
      </w:r>
      <w:r w:rsidRPr="00F32A43">
        <w:rPr>
          <w:b/>
          <w:bCs/>
        </w:rPr>
        <w:t xml:space="preserve">-1: </w:t>
      </w:r>
      <w:r w:rsidR="006B4E8C">
        <w:rPr>
          <w:rFonts w:ascii="Times" w:eastAsia="Batang" w:hAnsi="Times"/>
          <w:b/>
          <w:bCs/>
          <w:szCs w:val="24"/>
        </w:rPr>
        <w:t xml:space="preserve">the following table is endorsed to capture the </w:t>
      </w:r>
      <w:r w:rsidR="006B4E8C" w:rsidRPr="006B4E8C">
        <w:rPr>
          <w:rFonts w:ascii="Times" w:eastAsia="Batang" w:hAnsi="Times"/>
          <w:b/>
          <w:bCs/>
          <w:szCs w:val="24"/>
        </w:rPr>
        <w:t xml:space="preserve">evaluation scenarios and </w:t>
      </w:r>
      <w:proofErr w:type="gramStart"/>
      <w:r w:rsidR="006B4E8C" w:rsidRPr="006B4E8C">
        <w:rPr>
          <w:rFonts w:ascii="Times" w:eastAsia="Batang" w:hAnsi="Times"/>
          <w:b/>
          <w:bCs/>
          <w:szCs w:val="24"/>
        </w:rPr>
        <w:t xml:space="preserve">parameters  </w:t>
      </w:r>
      <w:r w:rsidR="006B4E8C">
        <w:rPr>
          <w:rFonts w:ascii="Times" w:eastAsia="Batang" w:hAnsi="Times"/>
          <w:b/>
          <w:bCs/>
          <w:szCs w:val="24"/>
        </w:rPr>
        <w:t>in</w:t>
      </w:r>
      <w:proofErr w:type="gramEnd"/>
      <w:r w:rsidR="006B4E8C">
        <w:rPr>
          <w:rFonts w:ascii="Times" w:eastAsia="Batang" w:hAnsi="Times"/>
          <w:b/>
          <w:bCs/>
          <w:szCs w:val="24"/>
        </w:rPr>
        <w:t xml:space="preserve"> the </w:t>
      </w:r>
      <w:r w:rsidR="00FC3A0D">
        <w:rPr>
          <w:rFonts w:ascii="Times" w:eastAsia="Batang" w:hAnsi="Times"/>
          <w:b/>
          <w:bCs/>
          <w:szCs w:val="24"/>
        </w:rPr>
        <w:t>evaluation results section of the TR:</w:t>
      </w:r>
    </w:p>
    <w:p w14:paraId="221F9765" w14:textId="77777777" w:rsidR="00FC3A0D" w:rsidRDefault="00FC3A0D" w:rsidP="00FC3A0D">
      <w:pPr>
        <w:pStyle w:val="a5"/>
        <w:keepNext/>
        <w:jc w:val="center"/>
      </w:pPr>
      <w:r>
        <w:lastRenderedPageBreak/>
        <w:t>Table 3.2-1 evaluation scenarios and parameters template</w:t>
      </w: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FC3A0D" w14:paraId="37F8AC73" w14:textId="77777777" w:rsidTr="008A4449">
        <w:trPr>
          <w:trHeight w:val="462"/>
          <w:jc w:val="center"/>
        </w:trPr>
        <w:tc>
          <w:tcPr>
            <w:tcW w:w="2357" w:type="dxa"/>
            <w:shd w:val="clear" w:color="auto" w:fill="auto"/>
            <w:vAlign w:val="center"/>
          </w:tcPr>
          <w:p w14:paraId="30FFB2AB" w14:textId="77777777" w:rsidR="00FC3A0D" w:rsidRDefault="00FC3A0D" w:rsidP="008A4449">
            <w:pPr>
              <w:pStyle w:val="TAH"/>
              <w:rPr>
                <w:sz w:val="16"/>
                <w:szCs w:val="16"/>
                <w:lang w:val="en-US"/>
              </w:rPr>
            </w:pPr>
            <w:r>
              <w:rPr>
                <w:sz w:val="16"/>
                <w:szCs w:val="16"/>
                <w:lang w:val="en-US"/>
              </w:rPr>
              <w:t>Parameter</w:t>
            </w:r>
          </w:p>
        </w:tc>
        <w:tc>
          <w:tcPr>
            <w:tcW w:w="1134" w:type="dxa"/>
            <w:vAlign w:val="center"/>
          </w:tcPr>
          <w:p w14:paraId="5C760DB4" w14:textId="77777777" w:rsidR="00FC3A0D" w:rsidRDefault="00FC3A0D"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FC3A0D" w14:paraId="7E65C7F0" w14:textId="77777777" w:rsidTr="008A4449">
        <w:trPr>
          <w:trHeight w:val="20"/>
          <w:jc w:val="center"/>
        </w:trPr>
        <w:tc>
          <w:tcPr>
            <w:tcW w:w="2357" w:type="dxa"/>
            <w:shd w:val="clear" w:color="auto" w:fill="auto"/>
            <w:vAlign w:val="center"/>
          </w:tcPr>
          <w:p w14:paraId="59FC8D7E"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Channel model (baseline, otherwise state any modifications)</w:t>
            </w:r>
          </w:p>
        </w:tc>
        <w:tc>
          <w:tcPr>
            <w:tcW w:w="1134" w:type="dxa"/>
            <w:vAlign w:val="center"/>
          </w:tcPr>
          <w:p w14:paraId="48CD132F" w14:textId="77777777" w:rsidR="00FC3A0D" w:rsidRDefault="00FC3A0D" w:rsidP="008A4449">
            <w:pPr>
              <w:pStyle w:val="TAC"/>
              <w:rPr>
                <w:rStyle w:val="TALCar"/>
                <w:rFonts w:eastAsia="宋体"/>
                <w:sz w:val="16"/>
                <w:szCs w:val="16"/>
                <w:lang w:val="en-US"/>
              </w:rPr>
            </w:pPr>
          </w:p>
        </w:tc>
      </w:tr>
      <w:tr w:rsidR="00FC3A0D" w14:paraId="308D4C4C" w14:textId="77777777" w:rsidTr="008A4449">
        <w:trPr>
          <w:trHeight w:val="20"/>
          <w:jc w:val="center"/>
        </w:trPr>
        <w:tc>
          <w:tcPr>
            <w:tcW w:w="2357" w:type="dxa"/>
            <w:shd w:val="clear" w:color="auto" w:fill="auto"/>
            <w:vAlign w:val="center"/>
          </w:tcPr>
          <w:p w14:paraId="21B44889"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Carrier frequency</w:t>
            </w:r>
          </w:p>
        </w:tc>
        <w:tc>
          <w:tcPr>
            <w:tcW w:w="1134" w:type="dxa"/>
            <w:vAlign w:val="center"/>
          </w:tcPr>
          <w:p w14:paraId="1C4F7D79" w14:textId="77777777" w:rsidR="00FC3A0D" w:rsidRDefault="00FC3A0D" w:rsidP="008A4449">
            <w:pPr>
              <w:pStyle w:val="TAC"/>
              <w:rPr>
                <w:rStyle w:val="TALCar"/>
                <w:rFonts w:eastAsia="宋体"/>
                <w:sz w:val="16"/>
                <w:szCs w:val="16"/>
                <w:lang w:val="en-US"/>
              </w:rPr>
            </w:pPr>
          </w:p>
        </w:tc>
      </w:tr>
      <w:tr w:rsidR="00FC3A0D" w14:paraId="2D592148" w14:textId="77777777" w:rsidTr="008A4449">
        <w:trPr>
          <w:trHeight w:val="20"/>
          <w:jc w:val="center"/>
        </w:trPr>
        <w:tc>
          <w:tcPr>
            <w:tcW w:w="2357" w:type="dxa"/>
            <w:shd w:val="clear" w:color="auto" w:fill="auto"/>
            <w:vAlign w:val="center"/>
          </w:tcPr>
          <w:p w14:paraId="37B4C212"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Subcarrier spacing</w:t>
            </w:r>
          </w:p>
        </w:tc>
        <w:tc>
          <w:tcPr>
            <w:tcW w:w="1134" w:type="dxa"/>
            <w:vAlign w:val="center"/>
          </w:tcPr>
          <w:p w14:paraId="2C860ACD" w14:textId="77777777" w:rsidR="00FC3A0D" w:rsidRDefault="00FC3A0D" w:rsidP="008A4449">
            <w:pPr>
              <w:pStyle w:val="TAC"/>
              <w:rPr>
                <w:rStyle w:val="TALCar"/>
                <w:rFonts w:eastAsia="宋体"/>
                <w:sz w:val="16"/>
                <w:szCs w:val="16"/>
                <w:lang w:val="en-US"/>
              </w:rPr>
            </w:pPr>
          </w:p>
        </w:tc>
      </w:tr>
      <w:tr w:rsidR="00FC3A0D" w14:paraId="02022DAA" w14:textId="77777777" w:rsidTr="008A4449">
        <w:trPr>
          <w:trHeight w:val="20"/>
          <w:jc w:val="center"/>
        </w:trPr>
        <w:tc>
          <w:tcPr>
            <w:tcW w:w="2357" w:type="dxa"/>
            <w:shd w:val="clear" w:color="auto" w:fill="auto"/>
            <w:vAlign w:val="center"/>
          </w:tcPr>
          <w:p w14:paraId="4F5E9395"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Reference Signal Transmission Bandwidth</w:t>
            </w:r>
          </w:p>
        </w:tc>
        <w:tc>
          <w:tcPr>
            <w:tcW w:w="1134" w:type="dxa"/>
            <w:vAlign w:val="center"/>
          </w:tcPr>
          <w:p w14:paraId="7A509F74" w14:textId="77777777" w:rsidR="00FC3A0D" w:rsidRDefault="00FC3A0D" w:rsidP="008A4449">
            <w:pPr>
              <w:pStyle w:val="TAC"/>
              <w:rPr>
                <w:rStyle w:val="TALCar"/>
                <w:rFonts w:eastAsia="宋体"/>
                <w:sz w:val="16"/>
                <w:szCs w:val="16"/>
                <w:lang w:val="en-US"/>
              </w:rPr>
            </w:pPr>
          </w:p>
        </w:tc>
      </w:tr>
      <w:tr w:rsidR="00FC3A0D" w14:paraId="3F90679C" w14:textId="77777777" w:rsidTr="008A4449">
        <w:trPr>
          <w:trHeight w:val="20"/>
          <w:jc w:val="center"/>
        </w:trPr>
        <w:tc>
          <w:tcPr>
            <w:tcW w:w="2357" w:type="dxa"/>
            <w:shd w:val="clear" w:color="auto" w:fill="auto"/>
            <w:vAlign w:val="center"/>
          </w:tcPr>
          <w:p w14:paraId="289E8470"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Reference Signal Physical Structure and Resource Allocation (RE pattern) (reference to figure in contribution)</w:t>
            </w:r>
          </w:p>
        </w:tc>
        <w:tc>
          <w:tcPr>
            <w:tcW w:w="1134" w:type="dxa"/>
            <w:vAlign w:val="center"/>
          </w:tcPr>
          <w:p w14:paraId="644B8093" w14:textId="77777777" w:rsidR="00FC3A0D" w:rsidRDefault="00FC3A0D" w:rsidP="008A4449">
            <w:pPr>
              <w:pStyle w:val="TAC"/>
              <w:rPr>
                <w:rStyle w:val="TALCar"/>
                <w:rFonts w:eastAsia="宋体"/>
                <w:sz w:val="16"/>
                <w:szCs w:val="16"/>
                <w:lang w:val="en-US"/>
              </w:rPr>
            </w:pPr>
          </w:p>
        </w:tc>
      </w:tr>
      <w:tr w:rsidR="00FC3A0D" w14:paraId="667B26AD" w14:textId="77777777" w:rsidTr="008A4449">
        <w:trPr>
          <w:trHeight w:val="20"/>
          <w:jc w:val="center"/>
        </w:trPr>
        <w:tc>
          <w:tcPr>
            <w:tcW w:w="2357" w:type="dxa"/>
            <w:shd w:val="clear" w:color="auto" w:fill="auto"/>
            <w:vAlign w:val="center"/>
          </w:tcPr>
          <w:p w14:paraId="21E3AE34"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Reference signal</w:t>
            </w:r>
          </w:p>
          <w:p w14:paraId="369ED543"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(type of sequence, number of ports, …)</w:t>
            </w:r>
          </w:p>
        </w:tc>
        <w:tc>
          <w:tcPr>
            <w:tcW w:w="1134" w:type="dxa"/>
            <w:vAlign w:val="center"/>
          </w:tcPr>
          <w:p w14:paraId="0668330D" w14:textId="77777777" w:rsidR="00FC3A0D" w:rsidRDefault="00FC3A0D" w:rsidP="008A4449">
            <w:pPr>
              <w:pStyle w:val="TAC"/>
              <w:rPr>
                <w:rStyle w:val="TALCar"/>
                <w:rFonts w:eastAsia="宋体"/>
                <w:sz w:val="16"/>
                <w:szCs w:val="16"/>
                <w:lang w:val="en-US"/>
              </w:rPr>
            </w:pPr>
          </w:p>
        </w:tc>
      </w:tr>
      <w:tr w:rsidR="00FC3A0D" w14:paraId="17FEB3F5" w14:textId="77777777" w:rsidTr="008A4449">
        <w:trPr>
          <w:trHeight w:val="20"/>
          <w:jc w:val="center"/>
        </w:trPr>
        <w:tc>
          <w:tcPr>
            <w:tcW w:w="2357" w:type="dxa"/>
            <w:shd w:val="clear" w:color="auto" w:fill="auto"/>
            <w:vAlign w:val="center"/>
          </w:tcPr>
          <w:p w14:paraId="1D87BA74"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Number of sites</w:t>
            </w:r>
          </w:p>
        </w:tc>
        <w:tc>
          <w:tcPr>
            <w:tcW w:w="1134" w:type="dxa"/>
            <w:vAlign w:val="center"/>
          </w:tcPr>
          <w:p w14:paraId="7B08B46D" w14:textId="77777777" w:rsidR="00FC3A0D" w:rsidRDefault="00FC3A0D" w:rsidP="008A4449">
            <w:pPr>
              <w:pStyle w:val="TAC"/>
              <w:rPr>
                <w:rStyle w:val="TALCar"/>
                <w:rFonts w:eastAsia="宋体"/>
                <w:sz w:val="16"/>
                <w:szCs w:val="16"/>
                <w:lang w:val="en-US"/>
              </w:rPr>
            </w:pPr>
          </w:p>
        </w:tc>
      </w:tr>
      <w:tr w:rsidR="00FC3A0D" w14:paraId="7C4BFEAD" w14:textId="77777777" w:rsidTr="008A4449">
        <w:trPr>
          <w:trHeight w:val="20"/>
          <w:jc w:val="center"/>
        </w:trPr>
        <w:tc>
          <w:tcPr>
            <w:tcW w:w="2357" w:type="dxa"/>
            <w:shd w:val="clear" w:color="auto" w:fill="auto"/>
            <w:vAlign w:val="center"/>
          </w:tcPr>
          <w:p w14:paraId="214A894F"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Number of symbols used per occasion</w:t>
            </w:r>
          </w:p>
        </w:tc>
        <w:tc>
          <w:tcPr>
            <w:tcW w:w="1134" w:type="dxa"/>
            <w:vAlign w:val="center"/>
          </w:tcPr>
          <w:p w14:paraId="4382643B" w14:textId="77777777" w:rsidR="00FC3A0D" w:rsidRDefault="00FC3A0D" w:rsidP="008A4449">
            <w:pPr>
              <w:pStyle w:val="TAC"/>
              <w:rPr>
                <w:rStyle w:val="TALCar"/>
                <w:rFonts w:eastAsia="宋体"/>
                <w:sz w:val="16"/>
                <w:szCs w:val="16"/>
                <w:lang w:val="en-US"/>
              </w:rPr>
            </w:pPr>
          </w:p>
        </w:tc>
      </w:tr>
      <w:tr w:rsidR="00FC3A0D" w14:paraId="264433DE" w14:textId="77777777" w:rsidTr="008A4449">
        <w:trPr>
          <w:trHeight w:val="20"/>
          <w:jc w:val="center"/>
        </w:trPr>
        <w:tc>
          <w:tcPr>
            <w:tcW w:w="2357" w:type="dxa"/>
            <w:shd w:val="clear" w:color="auto" w:fill="auto"/>
            <w:vAlign w:val="center"/>
          </w:tcPr>
          <w:p w14:paraId="0A762B7C"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number of occasions used per positioning estimate</w:t>
            </w:r>
          </w:p>
        </w:tc>
        <w:tc>
          <w:tcPr>
            <w:tcW w:w="1134" w:type="dxa"/>
            <w:vAlign w:val="center"/>
          </w:tcPr>
          <w:p w14:paraId="726EF89A" w14:textId="77777777" w:rsidR="00FC3A0D" w:rsidRDefault="00FC3A0D" w:rsidP="008A4449">
            <w:pPr>
              <w:pStyle w:val="TAC"/>
              <w:rPr>
                <w:rStyle w:val="TALCar"/>
                <w:rFonts w:eastAsia="宋体"/>
                <w:sz w:val="16"/>
                <w:szCs w:val="16"/>
                <w:lang w:val="en-US"/>
              </w:rPr>
            </w:pPr>
          </w:p>
        </w:tc>
      </w:tr>
      <w:tr w:rsidR="00FC3A0D" w14:paraId="3392E102" w14:textId="77777777" w:rsidTr="008A4449">
        <w:trPr>
          <w:trHeight w:val="20"/>
          <w:jc w:val="center"/>
        </w:trPr>
        <w:tc>
          <w:tcPr>
            <w:tcW w:w="2357" w:type="dxa"/>
            <w:shd w:val="clear" w:color="auto" w:fill="auto"/>
            <w:vAlign w:val="center"/>
          </w:tcPr>
          <w:p w14:paraId="2186924F"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Power-boosting level</w:t>
            </w:r>
          </w:p>
        </w:tc>
        <w:tc>
          <w:tcPr>
            <w:tcW w:w="1134" w:type="dxa"/>
            <w:vAlign w:val="center"/>
          </w:tcPr>
          <w:p w14:paraId="42A79F31" w14:textId="77777777" w:rsidR="00FC3A0D" w:rsidRDefault="00FC3A0D" w:rsidP="008A4449">
            <w:pPr>
              <w:pStyle w:val="TAC"/>
              <w:rPr>
                <w:rStyle w:val="TALCar"/>
                <w:rFonts w:eastAsia="宋体"/>
                <w:sz w:val="16"/>
                <w:szCs w:val="16"/>
                <w:lang w:val="en-US"/>
              </w:rPr>
            </w:pPr>
          </w:p>
        </w:tc>
      </w:tr>
      <w:tr w:rsidR="00FC3A0D" w14:paraId="1A3E0DAE" w14:textId="77777777" w:rsidTr="008A4449">
        <w:trPr>
          <w:trHeight w:val="20"/>
          <w:jc w:val="center"/>
        </w:trPr>
        <w:tc>
          <w:tcPr>
            <w:tcW w:w="2357" w:type="dxa"/>
            <w:shd w:val="clear" w:color="auto" w:fill="auto"/>
            <w:vAlign w:val="center"/>
          </w:tcPr>
          <w:p w14:paraId="24CEEB23"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Uplink power control (applied/not applied)</w:t>
            </w:r>
          </w:p>
        </w:tc>
        <w:tc>
          <w:tcPr>
            <w:tcW w:w="1134" w:type="dxa"/>
            <w:vAlign w:val="center"/>
          </w:tcPr>
          <w:p w14:paraId="311F5649" w14:textId="77777777" w:rsidR="00FC3A0D" w:rsidRDefault="00FC3A0D" w:rsidP="008A4449">
            <w:pPr>
              <w:pStyle w:val="TAC"/>
              <w:rPr>
                <w:rStyle w:val="TALCar"/>
                <w:rFonts w:eastAsia="宋体"/>
                <w:sz w:val="16"/>
                <w:szCs w:val="16"/>
                <w:lang w:val="en-US"/>
              </w:rPr>
            </w:pPr>
          </w:p>
        </w:tc>
      </w:tr>
      <w:tr w:rsidR="00FC3A0D" w14:paraId="6DE983CA" w14:textId="77777777" w:rsidTr="008A4449">
        <w:trPr>
          <w:trHeight w:val="20"/>
          <w:jc w:val="center"/>
        </w:trPr>
        <w:tc>
          <w:tcPr>
            <w:tcW w:w="2357" w:type="dxa"/>
            <w:shd w:val="clear" w:color="auto" w:fill="auto"/>
            <w:vAlign w:val="center"/>
          </w:tcPr>
          <w:p w14:paraId="599F99E9"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interference modelling (ideal muting, or other)</w:t>
            </w:r>
          </w:p>
        </w:tc>
        <w:tc>
          <w:tcPr>
            <w:tcW w:w="1134" w:type="dxa"/>
            <w:vAlign w:val="center"/>
          </w:tcPr>
          <w:p w14:paraId="5AE06758" w14:textId="77777777" w:rsidR="00FC3A0D" w:rsidRDefault="00FC3A0D" w:rsidP="008A4449">
            <w:pPr>
              <w:pStyle w:val="TAC"/>
              <w:rPr>
                <w:rStyle w:val="TALCar"/>
                <w:rFonts w:eastAsia="宋体"/>
                <w:sz w:val="16"/>
                <w:szCs w:val="16"/>
                <w:lang w:val="en-US"/>
              </w:rPr>
            </w:pPr>
          </w:p>
        </w:tc>
      </w:tr>
      <w:tr w:rsidR="00FC3A0D" w14:paraId="6D3FA3EF" w14:textId="77777777" w:rsidTr="008A4449">
        <w:trPr>
          <w:trHeight w:val="20"/>
          <w:jc w:val="center"/>
        </w:trPr>
        <w:tc>
          <w:tcPr>
            <w:tcW w:w="2357" w:type="dxa"/>
            <w:shd w:val="clear" w:color="auto" w:fill="auto"/>
            <w:vAlign w:val="center"/>
          </w:tcPr>
          <w:p w14:paraId="3271E102"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 xml:space="preserve">Description of Measurement Algorithm (e.g. super resolution, interference </w:t>
            </w:r>
            <w:proofErr w:type="gramStart"/>
            <w:r>
              <w:rPr>
                <w:rStyle w:val="TALCar"/>
                <w:rFonts w:eastAsia="宋体"/>
                <w:sz w:val="16"/>
                <w:szCs w:val="16"/>
                <w:lang w:val="en-US"/>
              </w:rPr>
              <w:t>cancellation, ….)</w:t>
            </w:r>
            <w:proofErr w:type="gramEnd"/>
          </w:p>
        </w:tc>
        <w:tc>
          <w:tcPr>
            <w:tcW w:w="1134" w:type="dxa"/>
            <w:vAlign w:val="center"/>
          </w:tcPr>
          <w:p w14:paraId="55D1D0AF" w14:textId="77777777" w:rsidR="00FC3A0D" w:rsidRDefault="00FC3A0D" w:rsidP="008A4449">
            <w:pPr>
              <w:pStyle w:val="TAC"/>
              <w:rPr>
                <w:rStyle w:val="TALCar"/>
                <w:rFonts w:eastAsia="宋体"/>
                <w:sz w:val="16"/>
                <w:szCs w:val="16"/>
                <w:lang w:val="en-US"/>
              </w:rPr>
            </w:pPr>
          </w:p>
        </w:tc>
      </w:tr>
      <w:tr w:rsidR="00FC3A0D" w14:paraId="6F8D4DF5" w14:textId="77777777" w:rsidTr="008A4449">
        <w:trPr>
          <w:trHeight w:val="20"/>
          <w:jc w:val="center"/>
        </w:trPr>
        <w:tc>
          <w:tcPr>
            <w:tcW w:w="2357" w:type="dxa"/>
            <w:shd w:val="clear" w:color="auto" w:fill="auto"/>
            <w:vAlign w:val="center"/>
          </w:tcPr>
          <w:p w14:paraId="3D810A46" w14:textId="77777777" w:rsidR="00FC3A0D" w:rsidRPr="00F136D6" w:rsidRDefault="00FC3A0D" w:rsidP="008A4449">
            <w:pPr>
              <w:pStyle w:val="TAC"/>
              <w:rPr>
                <w:rStyle w:val="TALCar"/>
                <w:rFonts w:eastAsia="宋体"/>
                <w:sz w:val="16"/>
                <w:szCs w:val="16"/>
                <w:lang w:val="en-US"/>
              </w:rPr>
            </w:pPr>
            <w:r w:rsidRPr="00F136D6">
              <w:rPr>
                <w:rStyle w:val="TALCar"/>
                <w:rFonts w:eastAsia="宋体"/>
                <w:sz w:val="16"/>
                <w:szCs w:val="16"/>
                <w:lang w:val="en-US"/>
              </w:rPr>
              <w:t>Description of positioning technique / applied positioning algorithm (e.g. Least square, Taylor series, etc)</w:t>
            </w:r>
          </w:p>
        </w:tc>
        <w:tc>
          <w:tcPr>
            <w:tcW w:w="1134" w:type="dxa"/>
            <w:vAlign w:val="center"/>
          </w:tcPr>
          <w:p w14:paraId="1A74026A" w14:textId="77777777" w:rsidR="00FC3A0D" w:rsidRDefault="00FC3A0D" w:rsidP="008A4449">
            <w:pPr>
              <w:pStyle w:val="TAC"/>
              <w:rPr>
                <w:rStyle w:val="TALCar"/>
                <w:rFonts w:eastAsia="宋体"/>
                <w:sz w:val="16"/>
                <w:szCs w:val="16"/>
                <w:lang w:val="en-US"/>
              </w:rPr>
            </w:pPr>
          </w:p>
        </w:tc>
      </w:tr>
      <w:tr w:rsidR="00FC3A0D" w14:paraId="4E1715EB" w14:textId="77777777" w:rsidTr="008A4449">
        <w:trPr>
          <w:trHeight w:val="20"/>
          <w:jc w:val="center"/>
        </w:trPr>
        <w:tc>
          <w:tcPr>
            <w:tcW w:w="2357" w:type="dxa"/>
            <w:shd w:val="clear" w:color="auto" w:fill="auto"/>
            <w:vAlign w:val="center"/>
          </w:tcPr>
          <w:p w14:paraId="1AF4ABB7" w14:textId="77777777" w:rsidR="00FC3A0D" w:rsidRPr="00F136D6" w:rsidRDefault="00FC3A0D" w:rsidP="008A4449">
            <w:pPr>
              <w:pStyle w:val="TAC"/>
              <w:rPr>
                <w:rStyle w:val="TALCar"/>
                <w:rFonts w:eastAsia="宋体"/>
                <w:sz w:val="16"/>
                <w:szCs w:val="16"/>
                <w:lang w:val="en-US"/>
              </w:rPr>
            </w:pPr>
            <w:r w:rsidRPr="00F136D6">
              <w:rPr>
                <w:rStyle w:val="TALCar"/>
                <w:rFonts w:eastAsia="宋体"/>
                <w:sz w:val="16"/>
                <w:szCs w:val="16"/>
                <w:lang w:val="en-US"/>
              </w:rPr>
              <w:t>Network synchronization assumptions</w:t>
            </w:r>
          </w:p>
        </w:tc>
        <w:tc>
          <w:tcPr>
            <w:tcW w:w="1134" w:type="dxa"/>
            <w:vAlign w:val="center"/>
          </w:tcPr>
          <w:p w14:paraId="376C3AC3" w14:textId="77777777" w:rsidR="00FC3A0D" w:rsidRDefault="00FC3A0D" w:rsidP="008A4449">
            <w:pPr>
              <w:pStyle w:val="TAC"/>
              <w:rPr>
                <w:rStyle w:val="TALCar"/>
                <w:rFonts w:eastAsia="宋体"/>
                <w:sz w:val="16"/>
                <w:szCs w:val="16"/>
                <w:lang w:val="en-US"/>
              </w:rPr>
            </w:pPr>
          </w:p>
        </w:tc>
      </w:tr>
      <w:tr w:rsidR="00FC3A0D" w14:paraId="4AF92B0E" w14:textId="77777777" w:rsidTr="008A4449">
        <w:trPr>
          <w:trHeight w:val="20"/>
          <w:jc w:val="center"/>
        </w:trPr>
        <w:tc>
          <w:tcPr>
            <w:tcW w:w="2357" w:type="dxa"/>
            <w:shd w:val="clear" w:color="auto" w:fill="auto"/>
            <w:vAlign w:val="center"/>
          </w:tcPr>
          <w:p w14:paraId="66B0B25C" w14:textId="77777777" w:rsidR="00FC3A0D" w:rsidRPr="00F136D6" w:rsidRDefault="00FC3A0D" w:rsidP="008A4449">
            <w:pPr>
              <w:pStyle w:val="TAC"/>
              <w:rPr>
                <w:rStyle w:val="TALCar"/>
                <w:rFonts w:eastAsia="宋体"/>
                <w:sz w:val="16"/>
                <w:szCs w:val="16"/>
                <w:lang w:val="en-US"/>
              </w:rPr>
            </w:pPr>
            <w:r w:rsidRPr="00F136D6">
              <w:rPr>
                <w:rStyle w:val="TALCar"/>
                <w:rFonts w:eastAsia="宋体"/>
                <w:sz w:val="16"/>
                <w:szCs w:val="16"/>
                <w:lang w:val="en-US"/>
              </w:rPr>
              <w:t>UE/gNB RX and TX timing error</w:t>
            </w:r>
          </w:p>
        </w:tc>
        <w:tc>
          <w:tcPr>
            <w:tcW w:w="1134" w:type="dxa"/>
            <w:vAlign w:val="center"/>
          </w:tcPr>
          <w:p w14:paraId="23B75308" w14:textId="77777777" w:rsidR="00FC3A0D" w:rsidRDefault="00FC3A0D" w:rsidP="008A4449">
            <w:pPr>
              <w:pStyle w:val="TAC"/>
              <w:rPr>
                <w:rStyle w:val="TALCar"/>
                <w:rFonts w:eastAsia="宋体"/>
                <w:sz w:val="16"/>
                <w:szCs w:val="16"/>
                <w:lang w:val="en-US"/>
              </w:rPr>
            </w:pPr>
          </w:p>
        </w:tc>
      </w:tr>
      <w:tr w:rsidR="00FC3A0D" w14:paraId="19511ED0" w14:textId="77777777" w:rsidTr="008A4449">
        <w:trPr>
          <w:trHeight w:val="20"/>
          <w:jc w:val="center"/>
        </w:trPr>
        <w:tc>
          <w:tcPr>
            <w:tcW w:w="2357" w:type="dxa"/>
            <w:shd w:val="clear" w:color="auto" w:fill="auto"/>
            <w:vAlign w:val="center"/>
          </w:tcPr>
          <w:p w14:paraId="53F5870F" w14:textId="77777777" w:rsidR="00FC3A0D" w:rsidRPr="00F136D6" w:rsidRDefault="00FC3A0D" w:rsidP="008A4449">
            <w:pPr>
              <w:pStyle w:val="TAC"/>
              <w:rPr>
                <w:rStyle w:val="TALCar"/>
                <w:rFonts w:eastAsia="宋体"/>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0D4B3586" w14:textId="77777777" w:rsidR="00FC3A0D" w:rsidRDefault="00FC3A0D" w:rsidP="008A4449">
            <w:pPr>
              <w:pStyle w:val="TAC"/>
              <w:rPr>
                <w:rStyle w:val="TALCar"/>
                <w:rFonts w:eastAsia="宋体"/>
                <w:sz w:val="16"/>
                <w:szCs w:val="16"/>
                <w:lang w:val="en-US"/>
              </w:rPr>
            </w:pPr>
          </w:p>
        </w:tc>
      </w:tr>
      <w:tr w:rsidR="00FC3A0D" w14:paraId="490833FB" w14:textId="77777777" w:rsidTr="008A4449">
        <w:trPr>
          <w:trHeight w:val="20"/>
          <w:jc w:val="center"/>
        </w:trPr>
        <w:tc>
          <w:tcPr>
            <w:tcW w:w="2357" w:type="dxa"/>
            <w:shd w:val="clear" w:color="auto" w:fill="auto"/>
            <w:vAlign w:val="center"/>
          </w:tcPr>
          <w:p w14:paraId="5817CFD4" w14:textId="77777777" w:rsidR="00FC3A0D" w:rsidRPr="00F136D6" w:rsidRDefault="00FC3A0D" w:rsidP="008A4449">
            <w:pPr>
              <w:pStyle w:val="TAC"/>
              <w:rPr>
                <w:rStyle w:val="TALCar"/>
                <w:rFonts w:eastAsia="宋体"/>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248CCFAF" w14:textId="77777777" w:rsidR="00FC3A0D" w:rsidRDefault="00FC3A0D" w:rsidP="008A4449">
            <w:pPr>
              <w:pStyle w:val="TAC"/>
              <w:rPr>
                <w:rStyle w:val="TALCar"/>
                <w:rFonts w:eastAsia="宋体"/>
                <w:sz w:val="16"/>
                <w:szCs w:val="16"/>
                <w:lang w:val="en-US"/>
              </w:rPr>
            </w:pPr>
          </w:p>
        </w:tc>
      </w:tr>
      <w:tr w:rsidR="00FC3A0D" w14:paraId="106259CB" w14:textId="77777777" w:rsidTr="008A4449">
        <w:trPr>
          <w:trHeight w:val="20"/>
          <w:jc w:val="center"/>
        </w:trPr>
        <w:tc>
          <w:tcPr>
            <w:tcW w:w="2357" w:type="dxa"/>
            <w:shd w:val="clear" w:color="auto" w:fill="auto"/>
            <w:vAlign w:val="center"/>
          </w:tcPr>
          <w:p w14:paraId="5ABF01FE" w14:textId="77777777" w:rsidR="00FC3A0D" w:rsidRPr="00822D6A" w:rsidRDefault="00FC3A0D"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UE antenna configuration</w:t>
            </w:r>
          </w:p>
        </w:tc>
        <w:tc>
          <w:tcPr>
            <w:tcW w:w="1134" w:type="dxa"/>
            <w:vAlign w:val="center"/>
          </w:tcPr>
          <w:p w14:paraId="6CBC56FF" w14:textId="77777777" w:rsidR="00FC3A0D" w:rsidRDefault="00FC3A0D" w:rsidP="008A4449">
            <w:pPr>
              <w:pStyle w:val="TAC"/>
              <w:rPr>
                <w:rStyle w:val="TALCar"/>
                <w:rFonts w:eastAsia="宋体"/>
                <w:sz w:val="16"/>
                <w:szCs w:val="16"/>
                <w:lang w:val="en-US"/>
              </w:rPr>
            </w:pPr>
          </w:p>
        </w:tc>
      </w:tr>
      <w:tr w:rsidR="00FC3A0D" w14:paraId="2A863662" w14:textId="77777777" w:rsidTr="008A4449">
        <w:trPr>
          <w:trHeight w:val="20"/>
          <w:jc w:val="center"/>
        </w:trPr>
        <w:tc>
          <w:tcPr>
            <w:tcW w:w="2357" w:type="dxa"/>
            <w:shd w:val="clear" w:color="auto" w:fill="auto"/>
            <w:vAlign w:val="center"/>
          </w:tcPr>
          <w:p w14:paraId="281B7C9E" w14:textId="77777777" w:rsidR="00FC3A0D" w:rsidRPr="00822D6A" w:rsidRDefault="00FC3A0D"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Number of UE branches</w:t>
            </w:r>
          </w:p>
        </w:tc>
        <w:tc>
          <w:tcPr>
            <w:tcW w:w="1134" w:type="dxa"/>
            <w:vAlign w:val="center"/>
          </w:tcPr>
          <w:p w14:paraId="418871E5" w14:textId="77777777" w:rsidR="00FC3A0D" w:rsidRDefault="00FC3A0D" w:rsidP="008A4449">
            <w:pPr>
              <w:pStyle w:val="TAC"/>
              <w:rPr>
                <w:rStyle w:val="TALCar"/>
                <w:rFonts w:eastAsia="宋体"/>
                <w:sz w:val="16"/>
                <w:szCs w:val="16"/>
                <w:lang w:val="en-US"/>
              </w:rPr>
            </w:pPr>
          </w:p>
        </w:tc>
      </w:tr>
      <w:tr w:rsidR="00FC3A0D" w14:paraId="4C9BAF5F" w14:textId="77777777" w:rsidTr="008A4449">
        <w:trPr>
          <w:trHeight w:val="20"/>
          <w:jc w:val="center"/>
        </w:trPr>
        <w:tc>
          <w:tcPr>
            <w:tcW w:w="2357" w:type="dxa"/>
            <w:shd w:val="clear" w:color="auto" w:fill="auto"/>
            <w:vAlign w:val="center"/>
          </w:tcPr>
          <w:p w14:paraId="79E11F6C" w14:textId="77777777" w:rsidR="00FC3A0D" w:rsidRPr="00822D6A" w:rsidRDefault="00FC3A0D" w:rsidP="008A4449">
            <w:pPr>
              <w:pStyle w:val="TAC"/>
              <w:rPr>
                <w:rStyle w:val="TALCar"/>
                <w:rFonts w:eastAsia="宋体"/>
                <w:sz w:val="16"/>
                <w:szCs w:val="16"/>
                <w:highlight w:val="yellow"/>
                <w:lang w:val="en-US"/>
              </w:rPr>
            </w:pPr>
            <w:r w:rsidRPr="00822D6A">
              <w:rPr>
                <w:rStyle w:val="TALCar"/>
                <w:rFonts w:eastAsia="宋体"/>
                <w:sz w:val="16"/>
                <w:szCs w:val="16"/>
                <w:highlight w:val="yellow"/>
                <w:lang w:val="en-US"/>
              </w:rPr>
              <w:t>Evaluated enhancements</w:t>
            </w:r>
          </w:p>
        </w:tc>
        <w:tc>
          <w:tcPr>
            <w:tcW w:w="1134" w:type="dxa"/>
            <w:vAlign w:val="center"/>
          </w:tcPr>
          <w:p w14:paraId="4C7F598F" w14:textId="77777777" w:rsidR="00FC3A0D" w:rsidRDefault="00FC3A0D" w:rsidP="008A4449">
            <w:pPr>
              <w:pStyle w:val="TAC"/>
              <w:rPr>
                <w:rStyle w:val="TALCar"/>
                <w:rFonts w:eastAsia="宋体"/>
                <w:sz w:val="16"/>
                <w:szCs w:val="16"/>
                <w:lang w:val="en-US"/>
              </w:rPr>
            </w:pPr>
          </w:p>
        </w:tc>
      </w:tr>
      <w:tr w:rsidR="00FC3A0D" w14:paraId="4C20CDD5" w14:textId="77777777" w:rsidTr="008A4449">
        <w:trPr>
          <w:trHeight w:val="20"/>
          <w:jc w:val="center"/>
        </w:trPr>
        <w:tc>
          <w:tcPr>
            <w:tcW w:w="2357" w:type="dxa"/>
            <w:shd w:val="clear" w:color="auto" w:fill="auto"/>
            <w:vAlign w:val="center"/>
          </w:tcPr>
          <w:p w14:paraId="0BA3A2FC" w14:textId="77777777" w:rsidR="00FC3A0D" w:rsidRDefault="00FC3A0D" w:rsidP="008A4449">
            <w:pPr>
              <w:pStyle w:val="TAC"/>
              <w:rPr>
                <w:rStyle w:val="TALCar"/>
                <w:rFonts w:eastAsia="宋体"/>
                <w:sz w:val="16"/>
                <w:szCs w:val="16"/>
                <w:lang w:val="en-US"/>
              </w:rPr>
            </w:pPr>
            <w:r>
              <w:rPr>
                <w:rStyle w:val="TALCar"/>
                <w:rFonts w:eastAsia="宋体"/>
                <w:sz w:val="16"/>
                <w:szCs w:val="16"/>
                <w:lang w:val="en-US"/>
              </w:rPr>
              <w:t>Additional notes, if any</w:t>
            </w:r>
          </w:p>
        </w:tc>
        <w:tc>
          <w:tcPr>
            <w:tcW w:w="1134" w:type="dxa"/>
            <w:vAlign w:val="center"/>
          </w:tcPr>
          <w:p w14:paraId="1FB05E5D" w14:textId="77777777" w:rsidR="00FC3A0D" w:rsidRDefault="00FC3A0D" w:rsidP="008A4449">
            <w:pPr>
              <w:pStyle w:val="TAC"/>
              <w:rPr>
                <w:rStyle w:val="TALCar"/>
                <w:rFonts w:eastAsia="宋体"/>
                <w:sz w:val="16"/>
                <w:szCs w:val="16"/>
                <w:lang w:val="en-US"/>
              </w:rPr>
            </w:pPr>
          </w:p>
        </w:tc>
      </w:tr>
    </w:tbl>
    <w:p w14:paraId="21853920" w14:textId="77777777" w:rsidR="007F0894" w:rsidRDefault="007F0894" w:rsidP="007F0894">
      <w:pPr>
        <w:pStyle w:val="Proposal"/>
        <w:numPr>
          <w:ilvl w:val="0"/>
          <w:numId w:val="0"/>
        </w:numPr>
        <w:ind w:left="1701" w:hanging="1701"/>
      </w:pPr>
    </w:p>
    <w:p w14:paraId="0EED44D0" w14:textId="77777777" w:rsidR="007F0894" w:rsidRDefault="007F0894" w:rsidP="007F0894">
      <w:pPr>
        <w:pStyle w:val="Proposal"/>
        <w:numPr>
          <w:ilvl w:val="0"/>
          <w:numId w:val="0"/>
        </w:numPr>
        <w:ind w:left="1701" w:hanging="1701"/>
      </w:pPr>
    </w:p>
    <w:p w14:paraId="3F759E47" w14:textId="77777777" w:rsidR="007F0894" w:rsidRDefault="007F0894" w:rsidP="007F0894">
      <w:pPr>
        <w:pStyle w:val="3GPPText"/>
      </w:pPr>
      <w:r>
        <w:t xml:space="preserve">Companies are encouraged to provide their view on </w:t>
      </w:r>
      <w:r w:rsidR="00AF37F0">
        <w:t xml:space="preserve">possible revision of the table </w:t>
      </w:r>
      <w:r>
        <w:t>in the table below:</w:t>
      </w:r>
    </w:p>
    <w:p w14:paraId="1E45E4E8" w14:textId="77777777" w:rsidR="007F0894" w:rsidRPr="00375412" w:rsidRDefault="007F0894" w:rsidP="007F0894">
      <w:pPr>
        <w:pStyle w:val="3GPPText"/>
        <w:rPr>
          <w:b/>
          <w:bCs/>
        </w:rPr>
      </w:pPr>
      <w:r w:rsidRPr="00375412">
        <w:rPr>
          <w:b/>
          <w:bCs/>
        </w:rPr>
        <w:t xml:space="preserve">Proposal </w:t>
      </w:r>
      <w:r>
        <w:rPr>
          <w:b/>
          <w:bCs/>
        </w:rPr>
        <w:t>2.</w:t>
      </w:r>
      <w:r w:rsidR="00AF37F0">
        <w:rPr>
          <w:b/>
          <w:bCs/>
        </w:rPr>
        <w:t>2</w:t>
      </w:r>
      <w:r>
        <w:rPr>
          <w:b/>
          <w:bCs/>
        </w:rPr>
        <w:t>-1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7F0894" w14:paraId="75F8915C" w14:textId="77777777" w:rsidTr="008A4449">
        <w:tc>
          <w:tcPr>
            <w:tcW w:w="1454" w:type="dxa"/>
            <w:shd w:val="clear" w:color="auto" w:fill="B8CCE4" w:themeFill="accent1" w:themeFillTint="66"/>
          </w:tcPr>
          <w:p w14:paraId="7A6B6D52" w14:textId="77777777" w:rsidR="007F0894" w:rsidRDefault="007F0894" w:rsidP="008A4449">
            <w:pPr>
              <w:pStyle w:val="3GPPAgreements"/>
              <w:numPr>
                <w:ilvl w:val="0"/>
                <w:numId w:val="0"/>
              </w:numPr>
            </w:pPr>
            <w:r>
              <w:t>Company</w:t>
            </w:r>
          </w:p>
        </w:tc>
        <w:tc>
          <w:tcPr>
            <w:tcW w:w="7386" w:type="dxa"/>
            <w:shd w:val="clear" w:color="auto" w:fill="B8CCE4" w:themeFill="accent1" w:themeFillTint="66"/>
          </w:tcPr>
          <w:p w14:paraId="064DE937" w14:textId="77777777" w:rsidR="007F0894" w:rsidRDefault="007F0894" w:rsidP="008A4449">
            <w:pPr>
              <w:pStyle w:val="3GPPAgreements"/>
              <w:numPr>
                <w:ilvl w:val="0"/>
                <w:numId w:val="0"/>
              </w:numPr>
            </w:pPr>
            <w:r>
              <w:t>comment</w:t>
            </w:r>
          </w:p>
        </w:tc>
      </w:tr>
      <w:tr w:rsidR="00B03DE1" w14:paraId="53FD0490" w14:textId="77777777" w:rsidTr="00154D5B">
        <w:tc>
          <w:tcPr>
            <w:tcW w:w="1454" w:type="dxa"/>
          </w:tcPr>
          <w:p w14:paraId="5BED60F8" w14:textId="77777777" w:rsidR="00B03DE1" w:rsidRPr="00664B33" w:rsidRDefault="00B03DE1" w:rsidP="00154D5B">
            <w:pPr>
              <w:pStyle w:val="3GPPAgreements"/>
              <w:numPr>
                <w:ilvl w:val="0"/>
                <w:numId w:val="0"/>
              </w:numPr>
              <w:rPr>
                <w:rFonts w:eastAsiaTheme="minorEastAsia"/>
                <w:sz w:val="20"/>
              </w:rPr>
            </w:pPr>
            <w:r w:rsidRPr="00664B33">
              <w:rPr>
                <w:rFonts w:eastAsiaTheme="minorEastAsia" w:hint="eastAsia"/>
                <w:sz w:val="20"/>
              </w:rPr>
              <w:t>CATT</w:t>
            </w:r>
          </w:p>
        </w:tc>
        <w:tc>
          <w:tcPr>
            <w:tcW w:w="7386" w:type="dxa"/>
          </w:tcPr>
          <w:p w14:paraId="3CADEF53" w14:textId="77777777" w:rsidR="00B03DE1" w:rsidRDefault="00B03DE1" w:rsidP="00B03DE1">
            <w:pPr>
              <w:pStyle w:val="3GPPAgreements"/>
              <w:numPr>
                <w:ilvl w:val="0"/>
                <w:numId w:val="0"/>
              </w:numPr>
              <w:rPr>
                <w:rFonts w:eastAsiaTheme="minorEastAsia"/>
                <w:sz w:val="20"/>
              </w:rPr>
            </w:pPr>
            <w:r w:rsidRPr="00664B33">
              <w:rPr>
                <w:rFonts w:eastAsiaTheme="minorEastAsia" w:hint="eastAsia"/>
                <w:sz w:val="20"/>
              </w:rPr>
              <w:t>Support</w:t>
            </w:r>
            <w:r>
              <w:rPr>
                <w:rFonts w:eastAsiaTheme="minorEastAsia" w:hint="eastAsia"/>
                <w:sz w:val="20"/>
              </w:rPr>
              <w:t xml:space="preserve"> in principle. We propose to add the following </w:t>
            </w:r>
            <w:r>
              <w:rPr>
                <w:rFonts w:eastAsiaTheme="minorEastAsia"/>
                <w:sz w:val="20"/>
              </w:rPr>
              <w:t>parameters</w:t>
            </w:r>
            <w:r>
              <w:rPr>
                <w:rFonts w:eastAsiaTheme="minorEastAsia" w:hint="eastAsia"/>
                <w:sz w:val="20"/>
              </w:rPr>
              <w:t xml:space="preserve"> </w:t>
            </w:r>
            <w:r>
              <w:rPr>
                <w:rStyle w:val="TALCar"/>
                <w:rFonts w:eastAsiaTheme="minorEastAsia" w:hint="eastAsia"/>
                <w:sz w:val="16"/>
                <w:szCs w:val="16"/>
                <w:lang w:val="en-US"/>
              </w:rPr>
              <w:t>in the table:</w:t>
            </w:r>
          </w:p>
          <w:p w14:paraId="77C305D6"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hint="eastAsia"/>
                <w:sz w:val="16"/>
                <w:szCs w:val="16"/>
                <w:lang w:val="en-US"/>
              </w:rPr>
              <w:lastRenderedPageBreak/>
              <w:t>PRS Bandwidth</w:t>
            </w:r>
          </w:p>
          <w:p w14:paraId="0FC3D5E9"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hint="eastAsia"/>
                <w:sz w:val="16"/>
                <w:szCs w:val="16"/>
                <w:lang w:val="en-US"/>
              </w:rPr>
              <w:t>gNB</w:t>
            </w:r>
            <w:r w:rsidRPr="00B03DE1">
              <w:rPr>
                <w:rStyle w:val="TALCar"/>
                <w:rFonts w:eastAsia="宋体"/>
                <w:sz w:val="16"/>
                <w:szCs w:val="16"/>
                <w:lang w:val="en-US"/>
              </w:rPr>
              <w:t xml:space="preserve"> antenna configuration</w:t>
            </w:r>
            <w:r w:rsidRPr="00B03DE1">
              <w:rPr>
                <w:rStyle w:val="TALCar"/>
                <w:rFonts w:eastAsia="宋体" w:hint="eastAsia"/>
                <w:sz w:val="16"/>
                <w:szCs w:val="16"/>
                <w:lang w:val="en-US"/>
              </w:rPr>
              <w:t xml:space="preserve"> </w:t>
            </w:r>
          </w:p>
          <w:p w14:paraId="66F20629"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hint="eastAsia"/>
                <w:sz w:val="16"/>
                <w:szCs w:val="16"/>
                <w:lang w:val="en-US"/>
              </w:rPr>
              <w:t>UE noise figure</w:t>
            </w:r>
          </w:p>
          <w:p w14:paraId="6DE34DC6"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sz w:val="16"/>
                <w:szCs w:val="16"/>
                <w:lang w:val="en-US"/>
              </w:rPr>
              <w:t>UE antenna height</w:t>
            </w:r>
          </w:p>
          <w:p w14:paraId="442BA0F0" w14:textId="77777777" w:rsidR="00B03DE1" w:rsidRPr="00B03DE1" w:rsidRDefault="00B03DE1">
            <w:pPr>
              <w:pStyle w:val="TAC"/>
              <w:numPr>
                <w:ilvl w:val="0"/>
                <w:numId w:val="34"/>
              </w:numPr>
              <w:jc w:val="left"/>
              <w:rPr>
                <w:rStyle w:val="TALCar"/>
                <w:rFonts w:eastAsia="宋体"/>
                <w:sz w:val="16"/>
                <w:szCs w:val="16"/>
                <w:lang w:val="en-US"/>
              </w:rPr>
            </w:pPr>
            <w:r w:rsidRPr="00B03DE1">
              <w:rPr>
                <w:rStyle w:val="TALCar"/>
                <w:rFonts w:eastAsia="宋体"/>
                <w:sz w:val="16"/>
                <w:szCs w:val="16"/>
                <w:lang w:val="en-US"/>
              </w:rPr>
              <w:t>gNB antenna height</w:t>
            </w:r>
          </w:p>
          <w:p w14:paraId="58C9E257" w14:textId="77777777" w:rsidR="00B03DE1" w:rsidRPr="00B03DE1" w:rsidRDefault="00B03DE1" w:rsidP="00B03DE1">
            <w:pPr>
              <w:pStyle w:val="3GPPAgreements"/>
              <w:numPr>
                <w:ilvl w:val="0"/>
                <w:numId w:val="0"/>
              </w:numPr>
              <w:rPr>
                <w:rFonts w:eastAsiaTheme="minorEastAsia"/>
                <w:sz w:val="20"/>
              </w:rPr>
            </w:pPr>
          </w:p>
        </w:tc>
      </w:tr>
      <w:tr w:rsidR="00415F87" w14:paraId="16670218" w14:textId="77777777" w:rsidTr="008A4449">
        <w:tc>
          <w:tcPr>
            <w:tcW w:w="1454" w:type="dxa"/>
          </w:tcPr>
          <w:p w14:paraId="2CA4E3CD" w14:textId="5647F6A9" w:rsidR="00415F87" w:rsidRPr="00BB5C1C" w:rsidRDefault="00415F87" w:rsidP="00415F87">
            <w:pPr>
              <w:pStyle w:val="3GPPAgreements"/>
              <w:numPr>
                <w:ilvl w:val="0"/>
                <w:numId w:val="0"/>
              </w:numPr>
              <w:rPr>
                <w:rFonts w:eastAsiaTheme="minorEastAsia"/>
              </w:rPr>
            </w:pPr>
            <w:r>
              <w:rPr>
                <w:rFonts w:eastAsiaTheme="minorEastAsia" w:hint="eastAsia"/>
              </w:rPr>
              <w:lastRenderedPageBreak/>
              <w:t>v</w:t>
            </w:r>
            <w:r>
              <w:rPr>
                <w:rFonts w:eastAsiaTheme="minorEastAsia"/>
              </w:rPr>
              <w:t>ivo</w:t>
            </w:r>
          </w:p>
        </w:tc>
        <w:tc>
          <w:tcPr>
            <w:tcW w:w="7386" w:type="dxa"/>
          </w:tcPr>
          <w:p w14:paraId="21CEA469" w14:textId="77777777" w:rsidR="00415F87" w:rsidRPr="005615FA" w:rsidRDefault="00415F87" w:rsidP="00415F87">
            <w:pPr>
              <w:pStyle w:val="3GPPAgreements"/>
              <w:numPr>
                <w:ilvl w:val="0"/>
                <w:numId w:val="0"/>
              </w:numPr>
              <w:rPr>
                <w:rFonts w:eastAsiaTheme="minorEastAsia"/>
              </w:rPr>
            </w:pPr>
            <w:r w:rsidRPr="005615FA">
              <w:rPr>
                <w:rFonts w:eastAsiaTheme="minorEastAsia"/>
              </w:rPr>
              <w:t>Maybe modifying “Evaluated enhancements” as</w:t>
            </w:r>
            <w:r>
              <w:rPr>
                <w:rFonts w:eastAsiaTheme="minorEastAsia"/>
              </w:rPr>
              <w:t xml:space="preserve"> </w:t>
            </w:r>
            <w:r w:rsidRPr="005615FA">
              <w:rPr>
                <w:rFonts w:eastAsiaTheme="minorEastAsia"/>
              </w:rPr>
              <w:t>“Description of enhancement solutions</w:t>
            </w:r>
            <w:r>
              <w:rPr>
                <w:rFonts w:eastAsiaTheme="minorEastAsia"/>
              </w:rPr>
              <w:t>, if any</w:t>
            </w:r>
            <w:r w:rsidRPr="005615FA">
              <w:rPr>
                <w:rFonts w:eastAsiaTheme="minorEastAsia"/>
              </w:rPr>
              <w:t xml:space="preserve">” </w:t>
            </w:r>
            <w:r>
              <w:rPr>
                <w:rFonts w:eastAsiaTheme="minorEastAsia"/>
              </w:rPr>
              <w:t>could be</w:t>
            </w:r>
            <w:r w:rsidRPr="005615FA">
              <w:rPr>
                <w:rFonts w:eastAsiaTheme="minorEastAsia"/>
              </w:rPr>
              <w:t xml:space="preserve"> clear</w:t>
            </w:r>
            <w:r>
              <w:rPr>
                <w:rFonts w:eastAsiaTheme="minorEastAsia"/>
              </w:rPr>
              <w:t>er since baseline simulation may not be enhanced and should be evaluated first based on the following SID</w:t>
            </w:r>
          </w:p>
          <w:p w14:paraId="4CC400FF" w14:textId="0F862305" w:rsidR="00415F87" w:rsidRPr="00415F87" w:rsidRDefault="00415F87">
            <w:pPr>
              <w:pStyle w:val="Proposal"/>
              <w:numPr>
                <w:ilvl w:val="0"/>
                <w:numId w:val="35"/>
              </w:numPr>
              <w:rPr>
                <w:strike/>
                <w:lang w:eastAsia="en-US"/>
              </w:rPr>
            </w:pPr>
            <w:r w:rsidRPr="00415F87">
              <w:rPr>
                <w:b w:val="0"/>
                <w:bCs w:val="0"/>
              </w:rPr>
              <w:t xml:space="preserve">Evaluate positioning performance of existing positioning procedures and measurements with </w:t>
            </w:r>
            <w:proofErr w:type="spellStart"/>
            <w:r w:rsidRPr="00415F87">
              <w:rPr>
                <w:b w:val="0"/>
                <w:bCs w:val="0"/>
              </w:rPr>
              <w:t>RedCap</w:t>
            </w:r>
            <w:proofErr w:type="spellEnd"/>
            <w:r w:rsidRPr="00415F87">
              <w:rPr>
                <w:b w:val="0"/>
                <w:bCs w:val="0"/>
              </w:rPr>
              <w:t xml:space="preserve"> UEs</w:t>
            </w:r>
          </w:p>
        </w:tc>
      </w:tr>
      <w:tr w:rsidR="005E1193" w14:paraId="37AA1479" w14:textId="77777777" w:rsidTr="008A4449">
        <w:tc>
          <w:tcPr>
            <w:tcW w:w="1454" w:type="dxa"/>
          </w:tcPr>
          <w:p w14:paraId="254E117C" w14:textId="7248FEF8" w:rsidR="005E1193" w:rsidRDefault="005E1193"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3F018076" w14:textId="0AE7F8E3" w:rsidR="005E1193" w:rsidRPr="005615FA" w:rsidRDefault="005E1193" w:rsidP="00415F87">
            <w:pPr>
              <w:pStyle w:val="3GPPAgreements"/>
              <w:numPr>
                <w:ilvl w:val="0"/>
                <w:numId w:val="0"/>
              </w:numPr>
              <w:rPr>
                <w:rFonts w:eastAsiaTheme="minorEastAsia"/>
              </w:rPr>
            </w:pPr>
            <w:r>
              <w:rPr>
                <w:rFonts w:eastAsiaTheme="minorEastAsia" w:hint="eastAsia"/>
              </w:rPr>
              <w:t>O</w:t>
            </w:r>
            <w:r>
              <w:rPr>
                <w:rFonts w:eastAsiaTheme="minorEastAsia"/>
              </w:rPr>
              <w:t>K</w:t>
            </w:r>
          </w:p>
        </w:tc>
      </w:tr>
      <w:tr w:rsidR="00640F67" w14:paraId="0BAE6898" w14:textId="77777777" w:rsidTr="008A4449">
        <w:tc>
          <w:tcPr>
            <w:tcW w:w="1454" w:type="dxa"/>
          </w:tcPr>
          <w:p w14:paraId="389B26D9" w14:textId="306169B7" w:rsidR="00640F67" w:rsidRDefault="00640F67" w:rsidP="00415F87">
            <w:pPr>
              <w:pStyle w:val="3GPPAgreements"/>
              <w:numPr>
                <w:ilvl w:val="0"/>
                <w:numId w:val="0"/>
              </w:numPr>
              <w:rPr>
                <w:rFonts w:eastAsiaTheme="minorEastAsia"/>
              </w:rPr>
            </w:pPr>
            <w:r>
              <w:rPr>
                <w:rFonts w:eastAsiaTheme="minorEastAsia"/>
              </w:rPr>
              <w:t>Qualcomm</w:t>
            </w:r>
          </w:p>
        </w:tc>
        <w:tc>
          <w:tcPr>
            <w:tcW w:w="7386" w:type="dxa"/>
          </w:tcPr>
          <w:p w14:paraId="332E20D5" w14:textId="2E561A89" w:rsidR="00640F67" w:rsidRDefault="00640F67" w:rsidP="00415F87">
            <w:pPr>
              <w:pStyle w:val="3GPPAgreements"/>
              <w:numPr>
                <w:ilvl w:val="0"/>
                <w:numId w:val="0"/>
              </w:numPr>
              <w:rPr>
                <w:rFonts w:eastAsiaTheme="minorEastAsia"/>
              </w:rPr>
            </w:pPr>
            <w:r>
              <w:rPr>
                <w:rFonts w:eastAsiaTheme="minorEastAsia"/>
              </w:rPr>
              <w:t>OK</w:t>
            </w:r>
          </w:p>
        </w:tc>
      </w:tr>
      <w:tr w:rsidR="00463071" w14:paraId="1BFDC2C3" w14:textId="77777777" w:rsidTr="008A4449">
        <w:tc>
          <w:tcPr>
            <w:tcW w:w="1454" w:type="dxa"/>
          </w:tcPr>
          <w:p w14:paraId="35CE9CCD" w14:textId="7D9D243F" w:rsidR="00463071" w:rsidRDefault="00463071" w:rsidP="00415F87">
            <w:pPr>
              <w:pStyle w:val="3GPPAgreements"/>
              <w:numPr>
                <w:ilvl w:val="0"/>
                <w:numId w:val="0"/>
              </w:numPr>
              <w:rPr>
                <w:rFonts w:eastAsiaTheme="minorEastAsia"/>
              </w:rPr>
            </w:pPr>
            <w:r>
              <w:rPr>
                <w:rFonts w:eastAsiaTheme="minorEastAsia"/>
              </w:rPr>
              <w:t xml:space="preserve">Samsung </w:t>
            </w:r>
          </w:p>
        </w:tc>
        <w:tc>
          <w:tcPr>
            <w:tcW w:w="7386" w:type="dxa"/>
          </w:tcPr>
          <w:p w14:paraId="526230FA" w14:textId="4D6D639B" w:rsidR="00463071" w:rsidRDefault="00463071" w:rsidP="00415F87">
            <w:pPr>
              <w:pStyle w:val="3GPPAgreements"/>
              <w:numPr>
                <w:ilvl w:val="0"/>
                <w:numId w:val="0"/>
              </w:numPr>
              <w:rPr>
                <w:rFonts w:eastAsiaTheme="minorEastAsia"/>
              </w:rPr>
            </w:pPr>
            <w:r>
              <w:rPr>
                <w:rFonts w:eastAsiaTheme="minorEastAsia"/>
              </w:rPr>
              <w:t xml:space="preserve">Ok, also fine with CATT and </w:t>
            </w:r>
            <w:proofErr w:type="spellStart"/>
            <w:r>
              <w:rPr>
                <w:rFonts w:eastAsiaTheme="minorEastAsia"/>
              </w:rPr>
              <w:t>vivo’s</w:t>
            </w:r>
            <w:proofErr w:type="spellEnd"/>
            <w:r>
              <w:rPr>
                <w:rFonts w:eastAsiaTheme="minorEastAsia"/>
              </w:rPr>
              <w:t xml:space="preserve"> suggestion.</w:t>
            </w:r>
          </w:p>
        </w:tc>
      </w:tr>
    </w:tbl>
    <w:p w14:paraId="08C802D4" w14:textId="77777777" w:rsidR="007F0894" w:rsidRDefault="007F0894" w:rsidP="007F0894">
      <w:pPr>
        <w:pStyle w:val="3GPPText"/>
      </w:pPr>
      <w:r>
        <w:t xml:space="preserve"> </w:t>
      </w:r>
    </w:p>
    <w:p w14:paraId="7C2123A7" w14:textId="77777777" w:rsidR="007F0894" w:rsidRDefault="007F0894" w:rsidP="007F0894">
      <w:pPr>
        <w:pStyle w:val="3GPPText"/>
        <w:rPr>
          <w:lang w:val="en-GB"/>
        </w:rPr>
      </w:pPr>
    </w:p>
    <w:p w14:paraId="1E61B70E" w14:textId="77777777" w:rsidR="00AB28F4" w:rsidRDefault="00AB28F4" w:rsidP="0038343E"/>
    <w:p w14:paraId="25B85174" w14:textId="77777777" w:rsidR="00AB28F4" w:rsidRPr="0038343E" w:rsidRDefault="00AB28F4" w:rsidP="0038343E"/>
    <w:p w14:paraId="2B199FEA" w14:textId="77777777" w:rsidR="00B13EA6" w:rsidRPr="001230CB" w:rsidRDefault="00B13EA6" w:rsidP="00B13EA6">
      <w:pPr>
        <w:pStyle w:val="2"/>
      </w:pPr>
      <w:r>
        <w:t xml:space="preserve">Issue </w:t>
      </w:r>
      <w:r w:rsidR="00D17A9D">
        <w:t>2</w:t>
      </w:r>
      <w:r>
        <w:t>.</w:t>
      </w:r>
      <w:r w:rsidR="00D17A9D">
        <w:t>3</w:t>
      </w:r>
      <w:r>
        <w:t xml:space="preserve"> </w:t>
      </w:r>
      <w:r w:rsidR="003A2559">
        <w:t>–</w:t>
      </w:r>
      <w:r>
        <w:t xml:space="preserve"> </w:t>
      </w:r>
      <w:r w:rsidR="0038343E">
        <w:t xml:space="preserve">template section </w:t>
      </w:r>
      <w:r w:rsidR="003A2559">
        <w:t>for collection of results</w:t>
      </w:r>
    </w:p>
    <w:p w14:paraId="1118A682" w14:textId="77777777" w:rsidR="00B13EA6" w:rsidRDefault="00B13EA6" w:rsidP="00B13EA6">
      <w:pPr>
        <w:pStyle w:val="3GPPText"/>
      </w:pPr>
    </w:p>
    <w:p w14:paraId="79B87C2D" w14:textId="77777777" w:rsidR="00B13EA6" w:rsidRDefault="00B13EA6" w:rsidP="00B13EA6">
      <w:pPr>
        <w:pStyle w:val="3"/>
      </w:pPr>
      <w:r>
        <w:t>background</w:t>
      </w:r>
    </w:p>
    <w:p w14:paraId="3580B7F8" w14:textId="77777777" w:rsidR="002E46AB" w:rsidRDefault="003A2559" w:rsidP="002E46AB">
      <w:pPr>
        <w:spacing w:after="0"/>
        <w:jc w:val="both"/>
        <w:rPr>
          <w:sz w:val="22"/>
          <w:szCs w:val="22"/>
          <w:lang w:eastAsia="zh-CN"/>
        </w:rPr>
      </w:pPr>
      <w:r>
        <w:rPr>
          <w:sz w:val="22"/>
          <w:szCs w:val="22"/>
          <w:lang w:eastAsia="zh-CN"/>
        </w:rPr>
        <w:t xml:space="preserve">In order to efficiently collect results and capture them in the TR, </w:t>
      </w:r>
      <w:r w:rsidR="00A314F4">
        <w:rPr>
          <w:sz w:val="22"/>
          <w:szCs w:val="22"/>
          <w:lang w:eastAsia="zh-CN"/>
        </w:rPr>
        <w:t xml:space="preserve">a common template and procedure for reporting results should be agreed. It is proposed to leverage on the experience from previous releases to </w:t>
      </w:r>
      <w:r w:rsidR="006E3B09">
        <w:rPr>
          <w:sz w:val="22"/>
          <w:szCs w:val="22"/>
          <w:lang w:eastAsia="zh-CN"/>
        </w:rPr>
        <w:t>speed up the process. In release 17, a template section for reporting was de</w:t>
      </w:r>
      <w:r w:rsidR="00C46CBB">
        <w:rPr>
          <w:sz w:val="22"/>
          <w:szCs w:val="22"/>
          <w:lang w:eastAsia="zh-CN"/>
        </w:rPr>
        <w:t xml:space="preserve">signed to collect the accuracy evaluations.  Results from AI 9.3 should be captured in TR 38.859 in </w:t>
      </w:r>
      <w:r w:rsidR="00852346">
        <w:rPr>
          <w:sz w:val="22"/>
          <w:szCs w:val="22"/>
          <w:lang w:eastAsia="zh-CN"/>
        </w:rPr>
        <w:t xml:space="preserve">annex B.6. </w:t>
      </w:r>
    </w:p>
    <w:p w14:paraId="261E750B" w14:textId="77777777" w:rsidR="006265A9" w:rsidRDefault="006265A9" w:rsidP="002E46AB">
      <w:pPr>
        <w:spacing w:after="0"/>
        <w:jc w:val="both"/>
        <w:rPr>
          <w:sz w:val="22"/>
          <w:szCs w:val="22"/>
          <w:lang w:eastAsia="zh-CN"/>
        </w:rPr>
      </w:pPr>
      <w:r>
        <w:rPr>
          <w:sz w:val="22"/>
          <w:szCs w:val="22"/>
          <w:lang w:eastAsia="zh-CN"/>
        </w:rPr>
        <w:t xml:space="preserve">A template for submitting results is provided in appendix of this summary. </w:t>
      </w:r>
      <w:r w:rsidR="009A748A">
        <w:rPr>
          <w:sz w:val="22"/>
          <w:szCs w:val="22"/>
          <w:lang w:eastAsia="zh-CN"/>
        </w:rPr>
        <w:t>Note that t</w:t>
      </w:r>
      <w:r w:rsidR="002744E2">
        <w:rPr>
          <w:sz w:val="22"/>
          <w:szCs w:val="22"/>
          <w:lang w:eastAsia="zh-CN"/>
        </w:rPr>
        <w:t>he table for parameter</w:t>
      </w:r>
      <w:r w:rsidR="008422C7">
        <w:rPr>
          <w:sz w:val="22"/>
          <w:szCs w:val="22"/>
          <w:lang w:eastAsia="zh-CN"/>
        </w:rPr>
        <w:t xml:space="preserve">s in section B.6.X.1 </w:t>
      </w:r>
      <w:r w:rsidR="009A748A">
        <w:rPr>
          <w:sz w:val="22"/>
          <w:szCs w:val="22"/>
          <w:lang w:eastAsia="zh-CN"/>
        </w:rPr>
        <w:t xml:space="preserve">is a placeholder and the final table </w:t>
      </w:r>
      <w:r w:rsidR="008422C7">
        <w:rPr>
          <w:sz w:val="22"/>
          <w:szCs w:val="22"/>
          <w:lang w:eastAsia="zh-CN"/>
        </w:rPr>
        <w:t xml:space="preserve">should reflect the finalized table if agreed in </w:t>
      </w:r>
      <w:r w:rsidR="000706AE">
        <w:rPr>
          <w:sz w:val="22"/>
          <w:szCs w:val="22"/>
          <w:lang w:eastAsia="zh-CN"/>
        </w:rPr>
        <w:t>proposal 2.2-1.</w:t>
      </w:r>
    </w:p>
    <w:p w14:paraId="797CF990" w14:textId="77777777" w:rsidR="00C46CBB" w:rsidRPr="003A2559" w:rsidRDefault="00C46CBB" w:rsidP="002E46AB">
      <w:pPr>
        <w:spacing w:after="0"/>
        <w:jc w:val="both"/>
        <w:rPr>
          <w:sz w:val="22"/>
          <w:szCs w:val="22"/>
          <w:lang w:eastAsia="zh-CN"/>
        </w:rPr>
      </w:pPr>
    </w:p>
    <w:p w14:paraId="4A7F0FF5" w14:textId="77777777" w:rsidR="003A2559" w:rsidRPr="009F6DAF" w:rsidRDefault="003A2559" w:rsidP="002E46AB">
      <w:pPr>
        <w:spacing w:after="0"/>
        <w:jc w:val="both"/>
        <w:rPr>
          <w:b/>
          <w:bCs/>
          <w:sz w:val="22"/>
          <w:szCs w:val="22"/>
          <w:lang w:eastAsia="zh-CN"/>
        </w:rPr>
      </w:pPr>
    </w:p>
    <w:p w14:paraId="07941395" w14:textId="77777777" w:rsidR="000D25BD" w:rsidRDefault="000D25BD" w:rsidP="000D25BD">
      <w:pPr>
        <w:pStyle w:val="3"/>
      </w:pPr>
      <w:r>
        <w:t>First round of discussion</w:t>
      </w:r>
    </w:p>
    <w:p w14:paraId="56BFEBFB" w14:textId="77777777" w:rsidR="00300F18" w:rsidRDefault="00300F18" w:rsidP="00856F26">
      <w:pPr>
        <w:pStyle w:val="3GPPText"/>
        <w:rPr>
          <w:lang w:val="en-GB"/>
        </w:rPr>
      </w:pPr>
    </w:p>
    <w:p w14:paraId="1BCCE682" w14:textId="77777777" w:rsidR="000706AE" w:rsidRPr="00683D2D" w:rsidRDefault="000706AE" w:rsidP="00856F26">
      <w:pPr>
        <w:pStyle w:val="3GPPText"/>
        <w:rPr>
          <w:b/>
          <w:bCs/>
          <w:lang w:val="en-GB"/>
        </w:rPr>
      </w:pPr>
      <w:r w:rsidRPr="00683D2D">
        <w:rPr>
          <w:b/>
          <w:bCs/>
          <w:lang w:val="en-GB"/>
        </w:rPr>
        <w:t xml:space="preserve">Question </w:t>
      </w:r>
      <w:r w:rsidR="00D17A9D" w:rsidRPr="00683D2D">
        <w:rPr>
          <w:b/>
          <w:bCs/>
          <w:lang w:val="en-GB"/>
        </w:rPr>
        <w:t>2</w:t>
      </w:r>
      <w:r w:rsidRPr="00683D2D">
        <w:rPr>
          <w:b/>
          <w:bCs/>
          <w:lang w:val="en-GB"/>
        </w:rPr>
        <w:t>-</w:t>
      </w:r>
      <w:r w:rsidR="00FD24C2" w:rsidRPr="00683D2D">
        <w:rPr>
          <w:b/>
          <w:bCs/>
          <w:lang w:val="en-GB"/>
        </w:rPr>
        <w:t>3</w:t>
      </w:r>
      <w:r w:rsidRPr="00683D2D">
        <w:rPr>
          <w:b/>
          <w:bCs/>
          <w:lang w:val="en-GB"/>
        </w:rPr>
        <w:t xml:space="preserve">-1: </w:t>
      </w:r>
      <w:r w:rsidR="003537B5" w:rsidRPr="00683D2D">
        <w:rPr>
          <w:b/>
          <w:bCs/>
          <w:lang w:val="en-GB"/>
        </w:rPr>
        <w:t xml:space="preserve">companies are requested to provide feedback regarding the </w:t>
      </w:r>
      <w:r w:rsidR="0030777D" w:rsidRPr="00683D2D">
        <w:rPr>
          <w:b/>
          <w:bCs/>
          <w:lang w:val="en-GB"/>
        </w:rPr>
        <w:t xml:space="preserve">draft </w:t>
      </w:r>
      <w:r w:rsidR="003537B5" w:rsidRPr="00683D2D">
        <w:rPr>
          <w:b/>
          <w:bCs/>
          <w:lang w:val="en-GB"/>
        </w:rPr>
        <w:t>structure of the TR section B</w:t>
      </w:r>
      <w:r w:rsidR="0030777D" w:rsidRPr="00683D2D">
        <w:rPr>
          <w:b/>
          <w:bCs/>
          <w:lang w:val="en-GB"/>
        </w:rPr>
        <w:t>.</w:t>
      </w:r>
      <w:r w:rsidR="009D401A">
        <w:rPr>
          <w:b/>
          <w:bCs/>
          <w:lang w:val="en-GB"/>
        </w:rPr>
        <w:t>6</w:t>
      </w:r>
      <w:r w:rsidR="003537B5" w:rsidRPr="00683D2D">
        <w:rPr>
          <w:b/>
          <w:bCs/>
          <w:lang w:val="en-GB"/>
        </w:rPr>
        <w:t xml:space="preserve"> for providing results</w:t>
      </w:r>
      <w:r w:rsidR="0030777D" w:rsidRPr="00683D2D">
        <w:rPr>
          <w:b/>
          <w:bCs/>
          <w:lang w:val="en-GB"/>
        </w:rPr>
        <w:t xml:space="preserve">, provided in appendix. </w:t>
      </w:r>
    </w:p>
    <w:p w14:paraId="1EB3D967" w14:textId="77777777" w:rsidR="0030777D" w:rsidRPr="00375412" w:rsidRDefault="0030777D" w:rsidP="0030777D">
      <w:pPr>
        <w:pStyle w:val="3GPPText"/>
        <w:rPr>
          <w:b/>
          <w:bCs/>
        </w:rPr>
      </w:pPr>
      <w:r>
        <w:rPr>
          <w:lang w:val="en-GB"/>
        </w:rPr>
        <w:t xml:space="preserve">Question </w:t>
      </w:r>
      <w:r w:rsidR="00FD24C2">
        <w:rPr>
          <w:lang w:val="en-GB"/>
        </w:rPr>
        <w:t>2</w:t>
      </w:r>
      <w:r>
        <w:rPr>
          <w:lang w:val="en-GB"/>
        </w:rPr>
        <w:t>-</w:t>
      </w:r>
      <w:r w:rsidR="00FD24C2">
        <w:rPr>
          <w:lang w:val="en-GB"/>
        </w:rPr>
        <w:t>3</w:t>
      </w:r>
      <w:r>
        <w:rPr>
          <w:lang w:val="en-GB"/>
        </w:rPr>
        <w:t>-1:</w:t>
      </w:r>
    </w:p>
    <w:tbl>
      <w:tblPr>
        <w:tblStyle w:val="af5"/>
        <w:tblW w:w="0" w:type="auto"/>
        <w:tblInd w:w="284" w:type="dxa"/>
        <w:tblLook w:val="04A0" w:firstRow="1" w:lastRow="0" w:firstColumn="1" w:lastColumn="0" w:noHBand="0" w:noVBand="1"/>
      </w:tblPr>
      <w:tblGrid>
        <w:gridCol w:w="1454"/>
        <w:gridCol w:w="7386"/>
      </w:tblGrid>
      <w:tr w:rsidR="0030777D" w14:paraId="42A488C7" w14:textId="77777777" w:rsidTr="008A4449">
        <w:tc>
          <w:tcPr>
            <w:tcW w:w="1454" w:type="dxa"/>
            <w:shd w:val="clear" w:color="auto" w:fill="B8CCE4" w:themeFill="accent1" w:themeFillTint="66"/>
          </w:tcPr>
          <w:p w14:paraId="74A80587" w14:textId="77777777" w:rsidR="0030777D" w:rsidRDefault="0030777D" w:rsidP="008A4449">
            <w:pPr>
              <w:pStyle w:val="3GPPAgreements"/>
              <w:numPr>
                <w:ilvl w:val="0"/>
                <w:numId w:val="0"/>
              </w:numPr>
            </w:pPr>
            <w:r>
              <w:t>Company</w:t>
            </w:r>
          </w:p>
        </w:tc>
        <w:tc>
          <w:tcPr>
            <w:tcW w:w="7386" w:type="dxa"/>
            <w:shd w:val="clear" w:color="auto" w:fill="B8CCE4" w:themeFill="accent1" w:themeFillTint="66"/>
          </w:tcPr>
          <w:p w14:paraId="6CE90653" w14:textId="77777777" w:rsidR="0030777D" w:rsidRDefault="0030777D" w:rsidP="008A4449">
            <w:pPr>
              <w:pStyle w:val="3GPPAgreements"/>
              <w:numPr>
                <w:ilvl w:val="0"/>
                <w:numId w:val="0"/>
              </w:numPr>
            </w:pPr>
            <w:r>
              <w:t>comment</w:t>
            </w:r>
          </w:p>
        </w:tc>
      </w:tr>
      <w:tr w:rsidR="00E334D4" w14:paraId="40889ADF" w14:textId="77777777" w:rsidTr="00154D5B">
        <w:tc>
          <w:tcPr>
            <w:tcW w:w="1454" w:type="dxa"/>
          </w:tcPr>
          <w:p w14:paraId="3D20000D" w14:textId="77777777" w:rsidR="00E334D4" w:rsidRPr="00664B33" w:rsidRDefault="00E334D4"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0FAED0B0" w14:textId="77777777" w:rsidR="00E334D4" w:rsidRPr="00B03DE1" w:rsidRDefault="00E334D4" w:rsidP="00E334D4">
            <w:pPr>
              <w:pStyle w:val="3GPPAgreements"/>
              <w:numPr>
                <w:ilvl w:val="0"/>
                <w:numId w:val="0"/>
              </w:numPr>
              <w:rPr>
                <w:rFonts w:eastAsiaTheme="minorEastAsia"/>
                <w:sz w:val="20"/>
              </w:rPr>
            </w:pPr>
            <w:r>
              <w:rPr>
                <w:rFonts w:eastAsiaTheme="minorEastAsia" w:hint="eastAsia"/>
                <w:sz w:val="20"/>
              </w:rPr>
              <w:t xml:space="preserve">We are fine with the template in </w:t>
            </w:r>
            <w:r w:rsidRPr="00E334D4">
              <w:rPr>
                <w:rFonts w:eastAsiaTheme="minorEastAsia"/>
                <w:sz w:val="20"/>
              </w:rPr>
              <w:t>B.6.X.2</w:t>
            </w:r>
            <w:r w:rsidR="00B26043">
              <w:rPr>
                <w:rFonts w:eastAsiaTheme="minorEastAsia" w:hint="eastAsia"/>
                <w:sz w:val="20"/>
              </w:rPr>
              <w:t xml:space="preserve"> for </w:t>
            </w:r>
            <w:r w:rsidR="00B26043" w:rsidRPr="00B26043">
              <w:rPr>
                <w:rFonts w:eastAsiaTheme="minorEastAsia"/>
                <w:sz w:val="20"/>
              </w:rPr>
              <w:t>collect</w:t>
            </w:r>
            <w:r w:rsidR="00B26043">
              <w:rPr>
                <w:rFonts w:eastAsiaTheme="minorEastAsia" w:hint="eastAsia"/>
                <w:sz w:val="20"/>
              </w:rPr>
              <w:t>ing</w:t>
            </w:r>
            <w:r w:rsidR="00B26043" w:rsidRPr="00B26043">
              <w:rPr>
                <w:rFonts w:eastAsiaTheme="minorEastAsia"/>
                <w:sz w:val="20"/>
              </w:rPr>
              <w:t xml:space="preserve"> the accuracy evaluations</w:t>
            </w:r>
            <w:r>
              <w:rPr>
                <w:rFonts w:eastAsiaTheme="minorEastAsia" w:hint="eastAsia"/>
                <w:sz w:val="20"/>
              </w:rPr>
              <w:t>.</w:t>
            </w:r>
          </w:p>
        </w:tc>
      </w:tr>
      <w:tr w:rsidR="00415F87" w14:paraId="08E5858F" w14:textId="77777777" w:rsidTr="00154D5B">
        <w:tc>
          <w:tcPr>
            <w:tcW w:w="1454" w:type="dxa"/>
          </w:tcPr>
          <w:p w14:paraId="53AA39EC" w14:textId="3786BFB4" w:rsidR="00415F87" w:rsidRPr="00664B33" w:rsidRDefault="00640F67" w:rsidP="00415F87">
            <w:pPr>
              <w:pStyle w:val="3GPPAgreements"/>
              <w:numPr>
                <w:ilvl w:val="0"/>
                <w:numId w:val="0"/>
              </w:numPr>
              <w:rPr>
                <w:rFonts w:eastAsiaTheme="minorEastAsia"/>
                <w:sz w:val="20"/>
              </w:rPr>
            </w:pPr>
            <w:r>
              <w:rPr>
                <w:rFonts w:eastAsiaTheme="minorEastAsia"/>
                <w:sz w:val="20"/>
              </w:rPr>
              <w:t>Qualcomm</w:t>
            </w:r>
          </w:p>
        </w:tc>
        <w:tc>
          <w:tcPr>
            <w:tcW w:w="7386" w:type="dxa"/>
          </w:tcPr>
          <w:p w14:paraId="447CF591" w14:textId="77943CC2" w:rsidR="00415F87" w:rsidRPr="00664B33" w:rsidRDefault="00640F67" w:rsidP="00415F87">
            <w:pPr>
              <w:pStyle w:val="3GPPAgreements"/>
              <w:numPr>
                <w:ilvl w:val="0"/>
                <w:numId w:val="0"/>
              </w:numPr>
              <w:rPr>
                <w:rFonts w:eastAsiaTheme="minorEastAsia"/>
                <w:sz w:val="20"/>
              </w:rPr>
            </w:pPr>
            <w:r>
              <w:rPr>
                <w:rFonts w:eastAsiaTheme="minorEastAsia"/>
                <w:sz w:val="20"/>
              </w:rPr>
              <w:t>OK</w:t>
            </w:r>
          </w:p>
        </w:tc>
      </w:tr>
    </w:tbl>
    <w:p w14:paraId="6841762B" w14:textId="77777777" w:rsidR="0030777D" w:rsidRDefault="0030777D" w:rsidP="0030777D">
      <w:pPr>
        <w:pStyle w:val="3GPPText"/>
      </w:pPr>
      <w:r>
        <w:t xml:space="preserve"> </w:t>
      </w:r>
    </w:p>
    <w:p w14:paraId="325F4ACE" w14:textId="77777777" w:rsidR="00B948F6" w:rsidRDefault="00B948F6" w:rsidP="00B948F6"/>
    <w:p w14:paraId="0CC58BFE" w14:textId="77777777" w:rsidR="00B948F6" w:rsidRDefault="00B948F6" w:rsidP="00B948F6">
      <w:pPr>
        <w:pStyle w:val="2"/>
      </w:pPr>
      <w:r>
        <w:lastRenderedPageBreak/>
        <w:t xml:space="preserve">Issue 2.4 Parameters for </w:t>
      </w:r>
      <w:proofErr w:type="spellStart"/>
      <w:r w:rsidR="00CF5750">
        <w:t>RM</w:t>
      </w:r>
      <w:r>
        <w:t>a</w:t>
      </w:r>
      <w:proofErr w:type="spellEnd"/>
    </w:p>
    <w:p w14:paraId="119849DF" w14:textId="77777777" w:rsidR="00B948F6" w:rsidRDefault="00B948F6" w:rsidP="00B948F6"/>
    <w:p w14:paraId="1A56A523" w14:textId="77777777" w:rsidR="00B948F6" w:rsidRDefault="00B948F6" w:rsidP="00B948F6">
      <w:pPr>
        <w:pStyle w:val="3"/>
      </w:pPr>
      <w:r>
        <w:t>background</w:t>
      </w:r>
    </w:p>
    <w:p w14:paraId="090A013E" w14:textId="77777777" w:rsidR="00B948F6" w:rsidRDefault="00B948F6" w:rsidP="00B948F6"/>
    <w:p w14:paraId="5FDE4C9D" w14:textId="77777777" w:rsidR="0008798A" w:rsidRDefault="0008798A" w:rsidP="00B948F6">
      <w:r>
        <w:t>During RAN</w:t>
      </w:r>
      <w:r w:rsidR="00D579AA">
        <w:t xml:space="preserve">1#109e, </w:t>
      </w:r>
      <w:r w:rsidR="000E575D">
        <w:t xml:space="preserve">the </w:t>
      </w:r>
      <w:proofErr w:type="spellStart"/>
      <w:r w:rsidR="000E575D">
        <w:t>RMa</w:t>
      </w:r>
      <w:proofErr w:type="spellEnd"/>
      <w:r w:rsidR="006A029F">
        <w:t xml:space="preserve"> scenario was agreed as case 3 (optional outdoor). However, the details were left FFS. In [18] and [20] parameters are proposed. </w:t>
      </w:r>
    </w:p>
    <w:p w14:paraId="6E2DF980" w14:textId="77777777" w:rsidR="006A029F" w:rsidRDefault="006A029F" w:rsidP="00B948F6"/>
    <w:p w14:paraId="74C994DD" w14:textId="77777777" w:rsidR="00B948F6" w:rsidRDefault="00B948F6" w:rsidP="00B948F6">
      <w:pPr>
        <w:pStyle w:val="3GPPText"/>
      </w:pPr>
    </w:p>
    <w:p w14:paraId="7460DBBE" w14:textId="77777777" w:rsidR="00B948F6" w:rsidRDefault="00B948F6" w:rsidP="00B948F6">
      <w:pPr>
        <w:pStyle w:val="a5"/>
        <w:keepNext/>
        <w:jc w:val="center"/>
      </w:pPr>
      <w:r>
        <w:t xml:space="preserve">Table </w:t>
      </w:r>
      <w:r w:rsidR="005F0697">
        <w:fldChar w:fldCharType="begin"/>
      </w:r>
      <w:r>
        <w:instrText xml:space="preserve"> SEQ Table \* ARABIC </w:instrText>
      </w:r>
      <w:r w:rsidR="005F0697">
        <w:fldChar w:fldCharType="separate"/>
      </w:r>
      <w:r>
        <w:rPr>
          <w:noProof/>
        </w:rPr>
        <w:t>2</w:t>
      </w:r>
      <w:r w:rsidR="005F0697">
        <w:fldChar w:fldCharType="end"/>
      </w:r>
      <w:r w:rsidRPr="00595C41">
        <w:t xml:space="preserve"> Table of proposals regarding </w:t>
      </w:r>
      <w:proofErr w:type="spellStart"/>
      <w:r w:rsidR="00CF5750">
        <w:t>RM</w:t>
      </w:r>
      <w:r>
        <w:t>a</w:t>
      </w:r>
      <w:proofErr w:type="spellEnd"/>
      <w:r>
        <w:t xml:space="preserve"> Parameters</w:t>
      </w:r>
    </w:p>
    <w:tbl>
      <w:tblPr>
        <w:tblStyle w:val="af5"/>
        <w:tblW w:w="0" w:type="auto"/>
        <w:tblInd w:w="284" w:type="dxa"/>
        <w:tblLook w:val="04A0" w:firstRow="1" w:lastRow="0" w:firstColumn="1" w:lastColumn="0" w:noHBand="0" w:noVBand="1"/>
      </w:tblPr>
      <w:tblGrid>
        <w:gridCol w:w="965"/>
        <w:gridCol w:w="8713"/>
      </w:tblGrid>
      <w:tr w:rsidR="00B948F6" w14:paraId="1B7F678E" w14:textId="77777777" w:rsidTr="008A4449">
        <w:tc>
          <w:tcPr>
            <w:tcW w:w="1838" w:type="dxa"/>
            <w:shd w:val="clear" w:color="auto" w:fill="B8CCE4" w:themeFill="accent1" w:themeFillTint="66"/>
          </w:tcPr>
          <w:p w14:paraId="42DAF2CC" w14:textId="77777777" w:rsidR="00B948F6" w:rsidRDefault="00B948F6" w:rsidP="008A4449">
            <w:pPr>
              <w:pStyle w:val="3GPPAgreements"/>
              <w:numPr>
                <w:ilvl w:val="0"/>
                <w:numId w:val="0"/>
              </w:numPr>
              <w:spacing w:after="120"/>
            </w:pPr>
            <w:r>
              <w:t>Source</w:t>
            </w:r>
          </w:p>
        </w:tc>
        <w:tc>
          <w:tcPr>
            <w:tcW w:w="7840" w:type="dxa"/>
            <w:shd w:val="clear" w:color="auto" w:fill="B8CCE4" w:themeFill="accent1" w:themeFillTint="66"/>
          </w:tcPr>
          <w:p w14:paraId="64A14FCD" w14:textId="77777777" w:rsidR="00B948F6" w:rsidRDefault="00B948F6" w:rsidP="008A4449">
            <w:pPr>
              <w:pStyle w:val="3GPPAgreements"/>
              <w:numPr>
                <w:ilvl w:val="0"/>
                <w:numId w:val="0"/>
              </w:numPr>
              <w:spacing w:after="120"/>
            </w:pPr>
            <w:r>
              <w:t>Proposal</w:t>
            </w:r>
          </w:p>
        </w:tc>
      </w:tr>
      <w:tr w:rsidR="00B948F6" w14:paraId="469612E3" w14:textId="77777777" w:rsidTr="008A4449">
        <w:tc>
          <w:tcPr>
            <w:tcW w:w="1838" w:type="dxa"/>
          </w:tcPr>
          <w:p w14:paraId="01B484A3" w14:textId="77777777" w:rsidR="00B948F6" w:rsidRDefault="00B948F6" w:rsidP="008A4449">
            <w:pPr>
              <w:pStyle w:val="3GPPAgreements"/>
              <w:numPr>
                <w:ilvl w:val="0"/>
                <w:numId w:val="0"/>
              </w:numPr>
              <w:spacing w:after="120"/>
            </w:pPr>
            <w:r>
              <w:t>[18]</w:t>
            </w:r>
          </w:p>
        </w:tc>
        <w:tc>
          <w:tcPr>
            <w:tcW w:w="7840" w:type="dxa"/>
          </w:tcPr>
          <w:p w14:paraId="055110B9" w14:textId="77777777" w:rsidR="00B948F6" w:rsidRPr="000126FE" w:rsidRDefault="00B948F6" w:rsidP="00B948F6">
            <w:pPr>
              <w:spacing w:afterLines="50"/>
              <w:rPr>
                <w:b/>
                <w:sz w:val="22"/>
                <w:szCs w:val="22"/>
              </w:rPr>
            </w:pPr>
            <w:r>
              <w:rPr>
                <w:b/>
                <w:sz w:val="22"/>
                <w:szCs w:val="22"/>
              </w:rPr>
              <w:t>Proposa</w:t>
            </w:r>
            <w:r w:rsidRPr="00175546">
              <w:rPr>
                <w:b/>
                <w:sz w:val="22"/>
                <w:szCs w:val="22"/>
              </w:rPr>
              <w:t>l 4:</w:t>
            </w:r>
            <w:r w:rsidRPr="000126FE">
              <w:rPr>
                <w:b/>
                <w:sz w:val="22"/>
                <w:szCs w:val="22"/>
              </w:rPr>
              <w:t xml:space="preserve"> </w:t>
            </w:r>
          </w:p>
          <w:p w14:paraId="11FB42D5" w14:textId="77777777" w:rsidR="00B948F6" w:rsidRDefault="00B948F6">
            <w:pPr>
              <w:pStyle w:val="af9"/>
              <w:numPr>
                <w:ilvl w:val="0"/>
                <w:numId w:val="14"/>
              </w:numPr>
              <w:spacing w:afterLines="50" w:after="120"/>
              <w:jc w:val="both"/>
            </w:pPr>
            <w:r w:rsidRPr="00A93A80">
              <w:rPr>
                <w:b/>
                <w:bCs/>
              </w:rPr>
              <w:t xml:space="preserve">TR 38.901, TR 38.802, </w:t>
            </w:r>
            <w:r>
              <w:rPr>
                <w:b/>
                <w:bCs/>
              </w:rPr>
              <w:t>and/</w:t>
            </w:r>
            <w:r w:rsidRPr="00A93A80">
              <w:rPr>
                <w:b/>
                <w:bCs/>
              </w:rPr>
              <w:t xml:space="preserve">or TR 38.830 seem to be suitable as a starting point for </w:t>
            </w:r>
            <w:proofErr w:type="spellStart"/>
            <w:r w:rsidRPr="00A93A80">
              <w:rPr>
                <w:b/>
                <w:bCs/>
              </w:rPr>
              <w:t>RMa</w:t>
            </w:r>
            <w:proofErr w:type="spellEnd"/>
            <w:r w:rsidRPr="00A93A80">
              <w:rPr>
                <w:b/>
                <w:bCs/>
              </w:rPr>
              <w:t xml:space="preserve"> parameters.</w:t>
            </w:r>
            <w:r>
              <w:rPr>
                <w:b/>
                <w:bCs/>
              </w:rPr>
              <w:t xml:space="preserve"> </w:t>
            </w:r>
            <w:r>
              <w:t>Example parameters are described as follows.</w:t>
            </w:r>
          </w:p>
          <w:p w14:paraId="6F3FA3A2" w14:textId="77777777" w:rsidR="006A08B3" w:rsidRDefault="006A08B3" w:rsidP="006A08B3">
            <w:pPr>
              <w:spacing w:afterLines="50"/>
              <w:jc w:val="both"/>
            </w:pPr>
          </w:p>
          <w:p w14:paraId="77756CA1" w14:textId="77777777" w:rsidR="006A08B3" w:rsidRDefault="006A08B3" w:rsidP="006A08B3">
            <w:pPr>
              <w:spacing w:afterLines="50"/>
              <w:jc w:val="both"/>
            </w:pPr>
          </w:p>
          <w:p w14:paraId="6ED55EF0" w14:textId="77777777" w:rsidR="006A08B3" w:rsidRPr="00790A20" w:rsidRDefault="006A08B3">
            <w:pPr>
              <w:pStyle w:val="TH"/>
              <w:numPr>
                <w:ilvl w:val="0"/>
                <w:numId w:val="14"/>
              </w:numPr>
              <w:rPr>
                <w:lang w:eastAsia="zh-CN"/>
              </w:rPr>
            </w:pPr>
            <w:r w:rsidRPr="00790A20">
              <w:t xml:space="preserve">Table </w:t>
            </w:r>
            <w:r>
              <w:rPr>
                <w:lang w:eastAsia="zh-CN"/>
              </w:rPr>
              <w:t>1</w:t>
            </w:r>
            <w:r w:rsidRPr="00790A20">
              <w:rPr>
                <w:lang w:eastAsia="zh-CN"/>
              </w:rPr>
              <w:t>:</w:t>
            </w:r>
            <w:r w:rsidRPr="00790A20">
              <w:t xml:space="preserve"> </w:t>
            </w:r>
            <w:r>
              <w:rPr>
                <w:lang w:eastAsia="zh-CN"/>
              </w:rPr>
              <w:t>Rural</w:t>
            </w:r>
            <w:r w:rsidRPr="00790A20">
              <w:rPr>
                <w:lang w:eastAsia="zh-CN"/>
              </w:rPr>
              <w:t xml:space="preserve"> macro (</w:t>
            </w:r>
            <w:proofErr w:type="spellStart"/>
            <w:r>
              <w:rPr>
                <w:lang w:eastAsia="zh-CN"/>
              </w:rPr>
              <w:t>R</w:t>
            </w:r>
            <w:r w:rsidRPr="00790A20">
              <w:rPr>
                <w:lang w:eastAsia="zh-CN"/>
              </w:rPr>
              <w:t>Ma</w:t>
            </w:r>
            <w:proofErr w:type="spellEnd"/>
            <w:r w:rsidRPr="00790A20">
              <w:rPr>
                <w:lang w:eastAsia="zh-CN"/>
              </w:rPr>
              <w:t>) scenario parameters</w:t>
            </w:r>
          </w:p>
          <w:tbl>
            <w:tblPr>
              <w:tblpPr w:leftFromText="180" w:rightFromText="180" w:vertAnchor="text" w:horzAnchor="margin" w:tblpY="84"/>
              <w:tblOverlap w:val="never"/>
              <w:tblW w:w="8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5688"/>
            </w:tblGrid>
            <w:tr w:rsidR="006A08B3" w:rsidRPr="00790A20" w14:paraId="33E002E7" w14:textId="77777777" w:rsidTr="006A08B3">
              <w:trPr>
                <w:trHeight w:val="216"/>
              </w:trPr>
              <w:tc>
                <w:tcPr>
                  <w:tcW w:w="2799" w:type="dxa"/>
                  <w:shd w:val="clear" w:color="auto" w:fill="auto"/>
                  <w:vAlign w:val="center"/>
                </w:tcPr>
                <w:p w14:paraId="0AA8002C" w14:textId="77777777" w:rsidR="006A08B3" w:rsidRPr="00790A20" w:rsidRDefault="006A08B3" w:rsidP="006A08B3">
                  <w:pPr>
                    <w:pStyle w:val="TAH"/>
                    <w:rPr>
                      <w:rFonts w:cs="Arial"/>
                      <w:lang w:eastAsia="zh-CN"/>
                    </w:rPr>
                  </w:pPr>
                </w:p>
              </w:tc>
              <w:tc>
                <w:tcPr>
                  <w:tcW w:w="5688" w:type="dxa"/>
                  <w:shd w:val="clear" w:color="auto" w:fill="auto"/>
                  <w:hideMark/>
                </w:tcPr>
                <w:p w14:paraId="6A1B4982" w14:textId="77777777" w:rsidR="006A08B3" w:rsidRPr="00790A20" w:rsidRDefault="006A08B3" w:rsidP="006A08B3">
                  <w:pPr>
                    <w:pStyle w:val="TAH"/>
                    <w:rPr>
                      <w:rFonts w:cs="Arial"/>
                      <w:sz w:val="20"/>
                      <w:lang w:eastAsia="zh-CN"/>
                    </w:rPr>
                  </w:pPr>
                  <w:r w:rsidRPr="00790A20">
                    <w:rPr>
                      <w:rFonts w:cs="Arial"/>
                      <w:sz w:val="20"/>
                      <w:lang w:eastAsia="zh-CN"/>
                    </w:rPr>
                    <w:t xml:space="preserve">FR1 Specific Values </w:t>
                  </w:r>
                </w:p>
              </w:tc>
            </w:tr>
            <w:tr w:rsidR="006A08B3" w:rsidRPr="00790A20" w14:paraId="09DCADAF" w14:textId="77777777" w:rsidTr="006A08B3">
              <w:trPr>
                <w:trHeight w:val="596"/>
              </w:trPr>
              <w:tc>
                <w:tcPr>
                  <w:tcW w:w="2799" w:type="dxa"/>
                  <w:shd w:val="clear" w:color="auto" w:fill="auto"/>
                  <w:hideMark/>
                </w:tcPr>
                <w:p w14:paraId="33DC295E" w14:textId="77777777" w:rsidR="006A08B3" w:rsidRPr="00790A20" w:rsidRDefault="006A08B3" w:rsidP="006A08B3">
                  <w:pPr>
                    <w:pStyle w:val="TAL"/>
                    <w:rPr>
                      <w:lang w:val="en-US" w:eastAsia="zh-CN"/>
                    </w:rPr>
                  </w:pPr>
                  <w:r w:rsidRPr="00790A20">
                    <w:rPr>
                      <w:lang w:val="en-US" w:eastAsia="zh-CN"/>
                    </w:rPr>
                    <w:t xml:space="preserve">Layout </w:t>
                  </w:r>
                </w:p>
              </w:tc>
              <w:tc>
                <w:tcPr>
                  <w:tcW w:w="5688" w:type="dxa"/>
                  <w:shd w:val="clear" w:color="auto" w:fill="auto"/>
                  <w:hideMark/>
                </w:tcPr>
                <w:p w14:paraId="202BBFA3" w14:textId="77777777" w:rsidR="006A08B3" w:rsidRPr="00790A20" w:rsidRDefault="006A08B3" w:rsidP="006A08B3">
                  <w:pPr>
                    <w:pStyle w:val="TAL"/>
                    <w:rPr>
                      <w:lang w:val="en-US" w:eastAsia="zh-CN"/>
                    </w:rPr>
                  </w:pPr>
                  <w:r w:rsidRPr="00790A20">
                    <w:rPr>
                      <w:lang w:val="en-US" w:eastAsia="zh-CN"/>
                    </w:rPr>
                    <w:t xml:space="preserve">Hexagonal grid, 3 sectors per site, 7 or 19 macro sites, ISD = </w:t>
                  </w:r>
                  <w:r>
                    <w:rPr>
                      <w:lang w:val="en-US" w:eastAsia="zh-CN"/>
                    </w:rPr>
                    <w:t>1730</w:t>
                  </w:r>
                  <w:r w:rsidRPr="00790A20">
                    <w:rPr>
                      <w:lang w:val="en-US" w:eastAsia="zh-CN"/>
                    </w:rPr>
                    <w:t>m</w:t>
                  </w:r>
                  <w:r>
                    <w:rPr>
                      <w:lang w:val="en-US" w:eastAsia="zh-CN"/>
                    </w:rPr>
                    <w:t xml:space="preserve"> or 5000m</w:t>
                  </w:r>
                  <w:r w:rsidRPr="00790A20">
                    <w:rPr>
                      <w:lang w:val="en-US" w:eastAsia="zh-CN"/>
                    </w:rPr>
                    <w:t xml:space="preserve"> – Note 1</w:t>
                  </w:r>
                </w:p>
                <w:p w14:paraId="49638471" w14:textId="77777777" w:rsidR="006A08B3" w:rsidRPr="00790A20" w:rsidRDefault="006A08B3" w:rsidP="006A08B3">
                  <w:pPr>
                    <w:pStyle w:val="TAL"/>
                    <w:rPr>
                      <w:lang w:val="en-US" w:eastAsia="zh-CN"/>
                    </w:rPr>
                  </w:pPr>
                  <w:r w:rsidRPr="00790A20">
                    <w:rPr>
                      <w:lang w:val="en-US" w:eastAsia="zh-CN"/>
                    </w:rPr>
                    <w:t>Wrap-around is applied. Note 2</w:t>
                  </w:r>
                </w:p>
              </w:tc>
            </w:tr>
            <w:tr w:rsidR="006A08B3" w:rsidRPr="00790A20" w14:paraId="3D77730B" w14:textId="77777777" w:rsidTr="006A08B3">
              <w:trPr>
                <w:trHeight w:val="189"/>
              </w:trPr>
              <w:tc>
                <w:tcPr>
                  <w:tcW w:w="2799" w:type="dxa"/>
                  <w:shd w:val="clear" w:color="auto" w:fill="auto"/>
                  <w:hideMark/>
                </w:tcPr>
                <w:p w14:paraId="71FFC2C0" w14:textId="77777777" w:rsidR="006A08B3" w:rsidRPr="00790A20" w:rsidRDefault="006A08B3" w:rsidP="006A08B3">
                  <w:pPr>
                    <w:pStyle w:val="TAL"/>
                    <w:rPr>
                      <w:lang w:val="en-US" w:eastAsia="zh-CN"/>
                    </w:rPr>
                  </w:pPr>
                  <w:r w:rsidRPr="00790A20">
                    <w:rPr>
                      <w:lang w:val="en-US" w:eastAsia="zh-CN"/>
                    </w:rPr>
                    <w:t>Total gNB TX power, dBm</w:t>
                  </w:r>
                </w:p>
              </w:tc>
              <w:tc>
                <w:tcPr>
                  <w:tcW w:w="5688" w:type="dxa"/>
                  <w:shd w:val="clear" w:color="auto" w:fill="auto"/>
                  <w:hideMark/>
                </w:tcPr>
                <w:p w14:paraId="7BDF3815" w14:textId="77777777" w:rsidR="006A08B3" w:rsidRPr="00790A20" w:rsidRDefault="006A08B3" w:rsidP="006A08B3">
                  <w:pPr>
                    <w:pStyle w:val="TAL"/>
                    <w:rPr>
                      <w:lang w:val="en-US" w:eastAsia="zh-CN"/>
                    </w:rPr>
                  </w:pPr>
                  <w:r w:rsidRPr="00790A20">
                    <w:rPr>
                      <w:lang w:val="en-US" w:eastAsia="zh-CN"/>
                    </w:rPr>
                    <w:t>49dBm</w:t>
                  </w:r>
                </w:p>
              </w:tc>
            </w:tr>
            <w:tr w:rsidR="006A08B3" w:rsidRPr="00790A20" w14:paraId="6E451409" w14:textId="77777777" w:rsidTr="006A08B3">
              <w:trPr>
                <w:trHeight w:val="596"/>
              </w:trPr>
              <w:tc>
                <w:tcPr>
                  <w:tcW w:w="2799" w:type="dxa"/>
                  <w:shd w:val="clear" w:color="auto" w:fill="auto"/>
                  <w:hideMark/>
                </w:tcPr>
                <w:p w14:paraId="2A8538C0" w14:textId="77777777" w:rsidR="006A08B3" w:rsidRPr="00790A20" w:rsidRDefault="006A08B3" w:rsidP="006A08B3">
                  <w:pPr>
                    <w:pStyle w:val="TAL"/>
                    <w:rPr>
                      <w:lang w:val="en-US" w:eastAsia="zh-CN"/>
                    </w:rPr>
                  </w:pPr>
                  <w:r w:rsidRPr="00790A20">
                    <w:rPr>
                      <w:lang w:val="en-US" w:eastAsia="zh-CN"/>
                    </w:rPr>
                    <w:t>gNB antenna configuration</w:t>
                  </w:r>
                </w:p>
              </w:tc>
              <w:tc>
                <w:tcPr>
                  <w:tcW w:w="5688" w:type="dxa"/>
                  <w:shd w:val="clear" w:color="auto" w:fill="auto"/>
                  <w:hideMark/>
                </w:tcPr>
                <w:p w14:paraId="53DEE9BA" w14:textId="77777777" w:rsidR="006A08B3" w:rsidRPr="00370FC9" w:rsidRDefault="006A08B3" w:rsidP="006A08B3">
                  <w:pPr>
                    <w:pStyle w:val="TAL"/>
                    <w:rPr>
                      <w:lang w:val="en-US" w:eastAsia="ja-JP"/>
                    </w:rPr>
                  </w:pPr>
                  <w:r w:rsidRPr="003E75C2">
                    <w:rPr>
                      <w:rFonts w:hint="eastAsia"/>
                      <w:highlight w:val="green"/>
                      <w:lang w:val="en-US" w:eastAsia="ja-JP"/>
                    </w:rPr>
                    <w:t>A</w:t>
                  </w:r>
                  <w:r w:rsidRPr="003E75C2">
                    <w:rPr>
                      <w:highlight w:val="green"/>
                      <w:lang w:val="en-US" w:eastAsia="ja-JP"/>
                    </w:rPr>
                    <w:t>greement</w:t>
                  </w:r>
                </w:p>
                <w:p w14:paraId="29B96574" w14:textId="77777777" w:rsidR="006A08B3" w:rsidRPr="00790A20" w:rsidRDefault="006A08B3" w:rsidP="006A08B3">
                  <w:pPr>
                    <w:pStyle w:val="TAL"/>
                    <w:rPr>
                      <w:lang w:val="en-US" w:eastAsia="zh-CN"/>
                    </w:rPr>
                  </w:pPr>
                  <w:r w:rsidRPr="00790A20">
                    <w:rPr>
                      <w:lang w:val="en-US" w:eastAsia="zh-CN"/>
                    </w:rPr>
                    <w:t>(M, N, P, Mg, Ng) = (</w:t>
                  </w:r>
                  <w:r>
                    <w:rPr>
                      <w:lang w:val="en-US" w:eastAsia="zh-CN"/>
                    </w:rPr>
                    <w:t>4</w:t>
                  </w:r>
                  <w:r w:rsidRPr="00790A20">
                    <w:rPr>
                      <w:lang w:val="en-US" w:eastAsia="zh-CN"/>
                    </w:rPr>
                    <w:t xml:space="preserve">, </w:t>
                  </w:r>
                  <w:r>
                    <w:rPr>
                      <w:lang w:val="en-US" w:eastAsia="zh-CN"/>
                    </w:rPr>
                    <w:t>2</w:t>
                  </w:r>
                  <w:r w:rsidRPr="00790A20">
                    <w:rPr>
                      <w:lang w:val="en-US" w:eastAsia="zh-CN"/>
                    </w:rPr>
                    <w:t>, 2, 1, 1), (</w:t>
                  </w:r>
                  <w:proofErr w:type="spellStart"/>
                  <w:r w:rsidRPr="00790A20">
                    <w:rPr>
                      <w:lang w:val="en-US" w:eastAsia="zh-CN"/>
                    </w:rPr>
                    <w:t>dH</w:t>
                  </w:r>
                  <w:proofErr w:type="spellEnd"/>
                  <w:r w:rsidRPr="00790A20">
                    <w:rPr>
                      <w:lang w:val="en-US" w:eastAsia="zh-CN"/>
                    </w:rPr>
                    <w:t xml:space="preserve">, </w:t>
                  </w:r>
                  <w:proofErr w:type="spellStart"/>
                  <w:r w:rsidRPr="00790A20">
                    <w:rPr>
                      <w:lang w:val="en-US" w:eastAsia="zh-CN"/>
                    </w:rPr>
                    <w:t>dV</w:t>
                  </w:r>
                  <w:proofErr w:type="spellEnd"/>
                  <w:r w:rsidRPr="00790A20">
                    <w:rPr>
                      <w:lang w:val="en-US" w:eastAsia="zh-CN"/>
                    </w:rPr>
                    <w:t xml:space="preserve">) = (0.5, 0.8)λ – Note </w:t>
                  </w:r>
                  <w:r>
                    <w:rPr>
                      <w:lang w:val="en-US" w:eastAsia="zh-CN"/>
                    </w:rPr>
                    <w:t>4</w:t>
                  </w:r>
                </w:p>
                <w:p w14:paraId="4875E7A9" w14:textId="77777777" w:rsidR="006A08B3" w:rsidRPr="00370FC9" w:rsidRDefault="006A08B3" w:rsidP="006A08B3">
                  <w:pPr>
                    <w:pStyle w:val="TAL"/>
                    <w:rPr>
                      <w:rFonts w:eastAsia="宋体"/>
                      <w:lang w:val="en-US" w:eastAsia="zh-CN"/>
                    </w:rPr>
                  </w:pPr>
                  <w:r w:rsidRPr="00790A20">
                    <w:rPr>
                      <w:lang w:val="en-US" w:eastAsia="zh-CN"/>
                    </w:rPr>
                    <w:t xml:space="preserve">Applicable for </w:t>
                  </w:r>
                  <w:r>
                    <w:rPr>
                      <w:lang w:val="en-US" w:eastAsia="zh-CN"/>
                    </w:rPr>
                    <w:t>700MHz</w:t>
                  </w:r>
                  <w:r w:rsidRPr="00790A20">
                    <w:rPr>
                      <w:lang w:val="en-US" w:eastAsia="zh-CN"/>
                    </w:rPr>
                    <w:t xml:space="preserve"> carrier frequency.</w:t>
                  </w:r>
                </w:p>
              </w:tc>
            </w:tr>
            <w:tr w:rsidR="006A08B3" w:rsidRPr="00790A20" w14:paraId="093DC93D" w14:textId="77777777" w:rsidTr="006A08B3">
              <w:trPr>
                <w:trHeight w:val="189"/>
              </w:trPr>
              <w:tc>
                <w:tcPr>
                  <w:tcW w:w="2799" w:type="dxa"/>
                  <w:shd w:val="clear" w:color="auto" w:fill="auto"/>
                  <w:hideMark/>
                </w:tcPr>
                <w:p w14:paraId="6B1E8EB5" w14:textId="77777777" w:rsidR="006A08B3" w:rsidRPr="00790A20" w:rsidRDefault="006A08B3" w:rsidP="006A08B3">
                  <w:pPr>
                    <w:pStyle w:val="TAL"/>
                    <w:rPr>
                      <w:lang w:val="en-US" w:eastAsia="zh-CN"/>
                    </w:rPr>
                  </w:pPr>
                  <w:r w:rsidRPr="00790A20">
                    <w:rPr>
                      <w:lang w:val="en-US" w:eastAsia="zh-CN"/>
                    </w:rPr>
                    <w:t>gNB antenna radiation pattern</w:t>
                  </w:r>
                </w:p>
              </w:tc>
              <w:tc>
                <w:tcPr>
                  <w:tcW w:w="5688" w:type="dxa"/>
                  <w:shd w:val="clear" w:color="auto" w:fill="auto"/>
                  <w:hideMark/>
                </w:tcPr>
                <w:p w14:paraId="0E55B642" w14:textId="77777777" w:rsidR="006A08B3" w:rsidRPr="00790A20" w:rsidRDefault="006A08B3" w:rsidP="006A08B3">
                  <w:pPr>
                    <w:pStyle w:val="TAL"/>
                    <w:rPr>
                      <w:lang w:val="en-US" w:eastAsia="zh-CN"/>
                    </w:rPr>
                  </w:pPr>
                  <w:r w:rsidRPr="00790A20">
                    <w:rPr>
                      <w:lang w:val="en-US" w:eastAsia="zh-CN"/>
                    </w:rPr>
                    <w:t xml:space="preserve">Directional, 8dBi – Note 1, </w:t>
                  </w:r>
                  <w:r w:rsidRPr="00790A20">
                    <w:rPr>
                      <w:lang w:val="en-US"/>
                    </w:rPr>
                    <w:t xml:space="preserve">Table </w:t>
                  </w:r>
                  <w:r w:rsidRPr="00790A20">
                    <w:rPr>
                      <w:lang w:val="en-US" w:eastAsia="zh-CN"/>
                    </w:rPr>
                    <w:t>6.1</w:t>
                  </w:r>
                  <w:r w:rsidRPr="00790A20">
                    <w:rPr>
                      <w:lang w:val="en-US"/>
                    </w:rPr>
                    <w:t>.1</w:t>
                  </w:r>
                  <w:r w:rsidRPr="00790A20">
                    <w:rPr>
                      <w:lang w:val="en-US" w:eastAsia="zh-CN"/>
                    </w:rPr>
                    <w:t>-5</w:t>
                  </w:r>
                </w:p>
              </w:tc>
            </w:tr>
            <w:tr w:rsidR="006A08B3" w:rsidRPr="00790A20" w14:paraId="1F731C66" w14:textId="77777777" w:rsidTr="006A08B3">
              <w:trPr>
                <w:trHeight w:val="189"/>
              </w:trPr>
              <w:tc>
                <w:tcPr>
                  <w:tcW w:w="2799" w:type="dxa"/>
                  <w:shd w:val="clear" w:color="auto" w:fill="auto"/>
                  <w:hideMark/>
                </w:tcPr>
                <w:p w14:paraId="225DD2AC" w14:textId="77777777" w:rsidR="006A08B3" w:rsidRPr="00790A20" w:rsidRDefault="006A08B3" w:rsidP="006A08B3">
                  <w:pPr>
                    <w:pStyle w:val="TAL"/>
                    <w:rPr>
                      <w:lang w:val="en-US" w:eastAsia="zh-CN"/>
                    </w:rPr>
                  </w:pPr>
                  <w:r w:rsidRPr="00790A20">
                    <w:rPr>
                      <w:lang w:val="en-US" w:eastAsia="zh-CN"/>
                    </w:rPr>
                    <w:t>Channel model</w:t>
                  </w:r>
                </w:p>
              </w:tc>
              <w:tc>
                <w:tcPr>
                  <w:tcW w:w="5688" w:type="dxa"/>
                  <w:shd w:val="clear" w:color="auto" w:fill="auto"/>
                  <w:hideMark/>
                </w:tcPr>
                <w:p w14:paraId="0467DC17" w14:textId="77777777" w:rsidR="006A08B3" w:rsidRPr="00790A20" w:rsidRDefault="006A08B3" w:rsidP="006A08B3">
                  <w:pPr>
                    <w:pStyle w:val="TAL"/>
                    <w:rPr>
                      <w:lang w:val="en-US" w:eastAsia="zh-CN"/>
                    </w:rPr>
                  </w:pPr>
                  <w:proofErr w:type="spellStart"/>
                  <w:r>
                    <w:rPr>
                      <w:lang w:val="en-US" w:eastAsia="zh-CN"/>
                    </w:rPr>
                    <w:t>R</w:t>
                  </w:r>
                  <w:r w:rsidRPr="00790A20">
                    <w:rPr>
                      <w:lang w:val="en-US" w:eastAsia="zh-CN"/>
                    </w:rPr>
                    <w:t>Ma</w:t>
                  </w:r>
                  <w:proofErr w:type="spellEnd"/>
                  <w:r w:rsidRPr="00790A20">
                    <w:rPr>
                      <w:lang w:val="en-US" w:eastAsia="zh-CN"/>
                    </w:rPr>
                    <w:t xml:space="preserve"> scenario – Note 3 </w:t>
                  </w:r>
                </w:p>
              </w:tc>
            </w:tr>
            <w:tr w:rsidR="006A08B3" w:rsidRPr="00790A20" w14:paraId="5D292F9F" w14:textId="77777777" w:rsidTr="006A08B3">
              <w:trPr>
                <w:trHeight w:val="407"/>
              </w:trPr>
              <w:tc>
                <w:tcPr>
                  <w:tcW w:w="2799" w:type="dxa"/>
                  <w:shd w:val="clear" w:color="auto" w:fill="auto"/>
                </w:tcPr>
                <w:p w14:paraId="1E1537D1" w14:textId="77777777" w:rsidR="006A08B3" w:rsidRPr="00790A20" w:rsidRDefault="006A08B3" w:rsidP="006A08B3">
                  <w:pPr>
                    <w:pStyle w:val="TAL"/>
                    <w:rPr>
                      <w:lang w:val="en-US" w:eastAsia="zh-CN"/>
                    </w:rPr>
                  </w:pPr>
                  <w:r w:rsidRPr="00790A20">
                    <w:rPr>
                      <w:lang w:val="en-US" w:eastAsia="zh-CN"/>
                    </w:rPr>
                    <w:t>Penetration loss</w:t>
                  </w:r>
                </w:p>
                <w:p w14:paraId="2F0B20B2" w14:textId="77777777" w:rsidR="006A08B3" w:rsidRPr="00790A20" w:rsidRDefault="006A08B3" w:rsidP="006A08B3">
                  <w:pPr>
                    <w:pStyle w:val="TAL"/>
                    <w:rPr>
                      <w:lang w:val="en-US" w:eastAsia="zh-CN"/>
                    </w:rPr>
                  </w:pPr>
                </w:p>
              </w:tc>
              <w:tc>
                <w:tcPr>
                  <w:tcW w:w="5688" w:type="dxa"/>
                  <w:shd w:val="clear" w:color="auto" w:fill="auto"/>
                </w:tcPr>
                <w:p w14:paraId="58F22959" w14:textId="77777777" w:rsidR="006A08B3" w:rsidRPr="00790A20" w:rsidRDefault="006A08B3" w:rsidP="006A08B3">
                  <w:pPr>
                    <w:pStyle w:val="TAL"/>
                    <w:rPr>
                      <w:lang w:val="en-US" w:eastAsia="zh-CN"/>
                    </w:rPr>
                  </w:pPr>
                  <w:r w:rsidRPr="00790A20">
                    <w:rPr>
                      <w:lang w:val="en-US" w:eastAsia="zh-CN"/>
                    </w:rPr>
                    <w:t>For outdoor UEs: 0dB</w:t>
                  </w:r>
                  <w:r w:rsidRPr="00790A20">
                    <w:rPr>
                      <w:lang w:val="en-US" w:eastAsia="zh-CN"/>
                    </w:rPr>
                    <w:br/>
                    <w:t>For indoor UEs: 20dB+0.5d2D-in – Note 3</w:t>
                  </w:r>
                </w:p>
              </w:tc>
            </w:tr>
            <w:tr w:rsidR="006A08B3" w:rsidRPr="00790A20" w14:paraId="50039D09" w14:textId="77777777" w:rsidTr="006A08B3">
              <w:trPr>
                <w:trHeight w:val="189"/>
              </w:trPr>
              <w:tc>
                <w:tcPr>
                  <w:tcW w:w="2799" w:type="dxa"/>
                  <w:shd w:val="clear" w:color="auto" w:fill="auto"/>
                  <w:hideMark/>
                </w:tcPr>
                <w:p w14:paraId="1014BD02" w14:textId="77777777" w:rsidR="006A08B3" w:rsidRPr="00790A20" w:rsidRDefault="006A08B3" w:rsidP="006A08B3">
                  <w:pPr>
                    <w:pStyle w:val="TAL"/>
                    <w:rPr>
                      <w:lang w:val="en-US" w:eastAsia="zh-CN"/>
                    </w:rPr>
                  </w:pPr>
                  <w:r w:rsidRPr="00790A20">
                    <w:rPr>
                      <w:lang w:val="en-US" w:eastAsia="zh-CN"/>
                    </w:rPr>
                    <w:t>Number of floors, (floor height)</w:t>
                  </w:r>
                </w:p>
              </w:tc>
              <w:tc>
                <w:tcPr>
                  <w:tcW w:w="5688" w:type="dxa"/>
                  <w:shd w:val="clear" w:color="auto" w:fill="auto"/>
                  <w:hideMark/>
                </w:tcPr>
                <w:p w14:paraId="06A3ABD4" w14:textId="77777777" w:rsidR="006A08B3" w:rsidRPr="00790A20" w:rsidRDefault="006A08B3" w:rsidP="006A08B3">
                  <w:pPr>
                    <w:pStyle w:val="TAL"/>
                    <w:rPr>
                      <w:lang w:val="en-US" w:eastAsia="ja-JP"/>
                    </w:rPr>
                  </w:pPr>
                  <w:r>
                    <w:rPr>
                      <w:rFonts w:hint="eastAsia"/>
                      <w:lang w:val="en-US" w:eastAsia="ja-JP"/>
                    </w:rPr>
                    <w:t>T</w:t>
                  </w:r>
                  <w:r>
                    <w:rPr>
                      <w:lang w:val="en-US" w:eastAsia="ja-JP"/>
                    </w:rPr>
                    <w:t>BD</w:t>
                  </w:r>
                </w:p>
              </w:tc>
            </w:tr>
            <w:tr w:rsidR="006A08B3" w:rsidRPr="00790A20" w14:paraId="6D82D010" w14:textId="77777777" w:rsidTr="006A08B3">
              <w:trPr>
                <w:trHeight w:val="189"/>
              </w:trPr>
              <w:tc>
                <w:tcPr>
                  <w:tcW w:w="2799" w:type="dxa"/>
                  <w:shd w:val="clear" w:color="auto" w:fill="auto"/>
                  <w:hideMark/>
                </w:tcPr>
                <w:p w14:paraId="35AC44E0" w14:textId="77777777" w:rsidR="006A08B3" w:rsidRPr="00790A20" w:rsidRDefault="006A08B3" w:rsidP="006A08B3">
                  <w:pPr>
                    <w:pStyle w:val="TAL"/>
                    <w:rPr>
                      <w:lang w:val="en-US" w:eastAsia="zh-CN"/>
                    </w:rPr>
                  </w:pPr>
                  <w:r w:rsidRPr="00790A20">
                    <w:rPr>
                      <w:lang w:val="en-US" w:eastAsia="zh-CN"/>
                    </w:rPr>
                    <w:t xml:space="preserve">Antenna Height: </w:t>
                  </w:r>
                </w:p>
              </w:tc>
              <w:tc>
                <w:tcPr>
                  <w:tcW w:w="5688" w:type="dxa"/>
                  <w:shd w:val="clear" w:color="auto" w:fill="auto"/>
                  <w:hideMark/>
                </w:tcPr>
                <w:p w14:paraId="2CDB20B7" w14:textId="77777777" w:rsidR="006A08B3" w:rsidRPr="00790A20" w:rsidRDefault="006A08B3" w:rsidP="006A08B3">
                  <w:pPr>
                    <w:pStyle w:val="TAL"/>
                    <w:rPr>
                      <w:lang w:val="en-US" w:eastAsia="ja-JP"/>
                    </w:rPr>
                  </w:pPr>
                  <w:r>
                    <w:rPr>
                      <w:lang w:val="en-US" w:eastAsia="ja-JP"/>
                    </w:rPr>
                    <w:t>35m</w:t>
                  </w:r>
                </w:p>
              </w:tc>
            </w:tr>
            <w:tr w:rsidR="006A08B3" w:rsidRPr="00790A20" w14:paraId="17BB9EDB" w14:textId="77777777" w:rsidTr="006A08B3">
              <w:trPr>
                <w:trHeight w:val="203"/>
              </w:trPr>
              <w:tc>
                <w:tcPr>
                  <w:tcW w:w="2799" w:type="dxa"/>
                  <w:shd w:val="clear" w:color="auto" w:fill="auto"/>
                  <w:hideMark/>
                </w:tcPr>
                <w:p w14:paraId="4E74EFDF" w14:textId="77777777" w:rsidR="006A08B3" w:rsidRPr="00790A20" w:rsidRDefault="006A08B3" w:rsidP="006A08B3">
                  <w:pPr>
                    <w:pStyle w:val="TAL"/>
                    <w:rPr>
                      <w:lang w:val="en-US" w:eastAsia="zh-CN"/>
                    </w:rPr>
                  </w:pPr>
                  <w:r w:rsidRPr="00790A20">
                    <w:rPr>
                      <w:lang w:val="en-US" w:eastAsia="zh-CN"/>
                    </w:rPr>
                    <w:t xml:space="preserve">UE Height </w:t>
                  </w:r>
                </w:p>
              </w:tc>
              <w:tc>
                <w:tcPr>
                  <w:tcW w:w="5688" w:type="dxa"/>
                  <w:shd w:val="clear" w:color="auto" w:fill="auto"/>
                  <w:hideMark/>
                </w:tcPr>
                <w:p w14:paraId="772313CD" w14:textId="77777777" w:rsidR="006A08B3" w:rsidRPr="00790A20" w:rsidRDefault="006A08B3" w:rsidP="006A08B3">
                  <w:pPr>
                    <w:pStyle w:val="TAL"/>
                    <w:rPr>
                      <w:lang w:val="en-US" w:eastAsia="zh-CN"/>
                    </w:rPr>
                  </w:pPr>
                  <w:r>
                    <w:rPr>
                      <w:lang w:val="en-US"/>
                    </w:rPr>
                    <w:t>1.5m</w:t>
                  </w:r>
                  <w:r w:rsidRPr="00790A20">
                    <w:rPr>
                      <w:lang w:val="en-US" w:eastAsia="zh-CN"/>
                    </w:rPr>
                    <w:t xml:space="preserve"> </w:t>
                  </w:r>
                </w:p>
              </w:tc>
            </w:tr>
            <w:tr w:rsidR="006A08B3" w:rsidRPr="00790A20" w14:paraId="74E60FBF" w14:textId="77777777" w:rsidTr="006A08B3">
              <w:trPr>
                <w:trHeight w:val="392"/>
              </w:trPr>
              <w:tc>
                <w:tcPr>
                  <w:tcW w:w="2799" w:type="dxa"/>
                  <w:shd w:val="clear" w:color="auto" w:fill="auto"/>
                  <w:hideMark/>
                </w:tcPr>
                <w:p w14:paraId="13C9E2F2" w14:textId="77777777" w:rsidR="006A08B3" w:rsidRPr="00790A20" w:rsidRDefault="006A08B3" w:rsidP="006A08B3">
                  <w:pPr>
                    <w:pStyle w:val="TAL"/>
                    <w:rPr>
                      <w:lang w:val="en-US" w:eastAsia="zh-CN"/>
                    </w:rPr>
                  </w:pPr>
                  <w:r w:rsidRPr="00790A20">
                    <w:rPr>
                      <w:lang w:val="en-US" w:eastAsia="zh-CN"/>
                    </w:rPr>
                    <w:t>UE dropping procedure</w:t>
                  </w:r>
                </w:p>
              </w:tc>
              <w:tc>
                <w:tcPr>
                  <w:tcW w:w="5688" w:type="dxa"/>
                  <w:shd w:val="clear" w:color="auto" w:fill="auto"/>
                  <w:hideMark/>
                </w:tcPr>
                <w:p w14:paraId="431417E9" w14:textId="77777777" w:rsidR="006A08B3" w:rsidRPr="00790A20" w:rsidRDefault="006A08B3" w:rsidP="006A08B3">
                  <w:pPr>
                    <w:pStyle w:val="TAL"/>
                    <w:rPr>
                      <w:lang w:val="en-US"/>
                    </w:rPr>
                  </w:pPr>
                  <w:r w:rsidRPr="00790A20">
                    <w:rPr>
                      <w:lang w:val="en-US"/>
                    </w:rPr>
                    <w:t>50% indoor and 50% outdoor uniformly distributed over the horizontal area (separate statistic)</w:t>
                  </w:r>
                </w:p>
              </w:tc>
            </w:tr>
            <w:tr w:rsidR="006A08B3" w:rsidRPr="00790A20" w14:paraId="75DEEE70" w14:textId="77777777" w:rsidTr="006A08B3">
              <w:trPr>
                <w:trHeight w:val="189"/>
              </w:trPr>
              <w:tc>
                <w:tcPr>
                  <w:tcW w:w="2799" w:type="dxa"/>
                  <w:shd w:val="clear" w:color="auto" w:fill="auto"/>
                  <w:hideMark/>
                </w:tcPr>
                <w:p w14:paraId="38F704E1" w14:textId="77777777" w:rsidR="006A08B3" w:rsidRPr="00790A20" w:rsidRDefault="006A08B3" w:rsidP="006A08B3">
                  <w:pPr>
                    <w:pStyle w:val="TAL"/>
                    <w:rPr>
                      <w:lang w:val="fr-FR" w:eastAsia="zh-CN"/>
                    </w:rPr>
                  </w:pPr>
                  <w:r w:rsidRPr="00790A20">
                    <w:rPr>
                      <w:lang w:val="fr-FR" w:eastAsia="zh-CN"/>
                    </w:rPr>
                    <w:t>Min. gNB-UE distance (2D), m</w:t>
                  </w:r>
                </w:p>
              </w:tc>
              <w:tc>
                <w:tcPr>
                  <w:tcW w:w="5688" w:type="dxa"/>
                  <w:shd w:val="clear" w:color="auto" w:fill="auto"/>
                  <w:hideMark/>
                </w:tcPr>
                <w:p w14:paraId="7782F431" w14:textId="77777777" w:rsidR="006A08B3" w:rsidRPr="00790A20" w:rsidRDefault="006A08B3" w:rsidP="006A08B3">
                  <w:pPr>
                    <w:pStyle w:val="TAL"/>
                    <w:rPr>
                      <w:lang w:val="en-US"/>
                    </w:rPr>
                  </w:pPr>
                  <w:r w:rsidRPr="00790A20">
                    <w:rPr>
                      <w:lang w:val="en-US"/>
                    </w:rPr>
                    <w:t>35m</w:t>
                  </w:r>
                </w:p>
              </w:tc>
            </w:tr>
            <w:tr w:rsidR="006A08B3" w:rsidRPr="00790A20" w14:paraId="708B3705" w14:textId="77777777" w:rsidTr="006A08B3">
              <w:trPr>
                <w:trHeight w:val="392"/>
              </w:trPr>
              <w:tc>
                <w:tcPr>
                  <w:tcW w:w="2799" w:type="dxa"/>
                  <w:shd w:val="clear" w:color="auto" w:fill="auto"/>
                  <w:hideMark/>
                </w:tcPr>
                <w:p w14:paraId="046E3B99" w14:textId="77777777" w:rsidR="006A08B3" w:rsidRPr="00790A20" w:rsidRDefault="006A08B3" w:rsidP="006A08B3">
                  <w:pPr>
                    <w:pStyle w:val="TAL"/>
                    <w:rPr>
                      <w:lang w:val="en-US" w:eastAsia="zh-CN"/>
                    </w:rPr>
                  </w:pPr>
                  <w:r w:rsidRPr="00790A20">
                    <w:rPr>
                      <w:lang w:val="en-US" w:eastAsia="zh-CN"/>
                    </w:rPr>
                    <w:t>UE mobility (for modeling Doppler effects)</w:t>
                  </w:r>
                </w:p>
              </w:tc>
              <w:tc>
                <w:tcPr>
                  <w:tcW w:w="5688" w:type="dxa"/>
                  <w:shd w:val="clear" w:color="auto" w:fill="auto"/>
                  <w:hideMark/>
                </w:tcPr>
                <w:p w14:paraId="13F10845" w14:textId="77777777" w:rsidR="006A08B3" w:rsidRPr="00790A20" w:rsidRDefault="006A08B3" w:rsidP="006A08B3">
                  <w:pPr>
                    <w:pStyle w:val="TAL"/>
                    <w:rPr>
                      <w:lang w:val="en-US"/>
                    </w:rPr>
                  </w:pPr>
                  <w:r w:rsidRPr="00790A20">
                    <w:rPr>
                      <w:lang w:val="en-US"/>
                    </w:rPr>
                    <w:t xml:space="preserve">For indoor UEs: 3km/h </w:t>
                  </w:r>
                </w:p>
                <w:p w14:paraId="20D6EE93" w14:textId="77777777" w:rsidR="006A08B3" w:rsidRPr="00790A20" w:rsidRDefault="006A08B3" w:rsidP="006A08B3">
                  <w:pPr>
                    <w:pStyle w:val="TAL"/>
                    <w:rPr>
                      <w:lang w:val="en-US"/>
                    </w:rPr>
                  </w:pPr>
                  <w:r w:rsidRPr="00790A20">
                    <w:rPr>
                      <w:lang w:val="en-US"/>
                    </w:rPr>
                    <w:t xml:space="preserve">For outdoor UEs: </w:t>
                  </w:r>
                  <w:r>
                    <w:rPr>
                      <w:lang w:val="en-US"/>
                    </w:rPr>
                    <w:t>12</w:t>
                  </w:r>
                  <w:r w:rsidRPr="00790A20">
                    <w:rPr>
                      <w:lang w:val="en-US"/>
                    </w:rPr>
                    <w:t>0km/h</w:t>
                  </w:r>
                </w:p>
              </w:tc>
            </w:tr>
            <w:tr w:rsidR="006A08B3" w:rsidRPr="00790A20" w14:paraId="5EAC2AE2" w14:textId="77777777" w:rsidTr="006A08B3">
              <w:trPr>
                <w:trHeight w:val="990"/>
              </w:trPr>
              <w:tc>
                <w:tcPr>
                  <w:tcW w:w="8487" w:type="dxa"/>
                  <w:gridSpan w:val="2"/>
                  <w:shd w:val="clear" w:color="auto" w:fill="auto"/>
                  <w:hideMark/>
                </w:tcPr>
                <w:p w14:paraId="27CAAECF" w14:textId="77777777" w:rsidR="006A08B3" w:rsidRPr="00790A20" w:rsidRDefault="006A08B3" w:rsidP="006A08B3">
                  <w:pPr>
                    <w:pStyle w:val="TAN"/>
                    <w:ind w:left="689" w:hanging="689"/>
                    <w:rPr>
                      <w:lang w:val="en-US" w:eastAsia="zh-CN"/>
                    </w:rPr>
                  </w:pPr>
                  <w:r w:rsidRPr="00790A20">
                    <w:rPr>
                      <w:lang w:val="en-US" w:eastAsia="zh-CN"/>
                    </w:rPr>
                    <w:t>Note 1:</w:t>
                  </w:r>
                  <w:r w:rsidRPr="00790A20">
                    <w:rPr>
                      <w:lang w:val="en-US" w:eastAsia="zh-CN"/>
                    </w:rPr>
                    <w:tab/>
                    <w:t>According to 3GPP TR 38.802</w:t>
                  </w:r>
                </w:p>
                <w:p w14:paraId="25A0F592" w14:textId="77777777" w:rsidR="006A08B3" w:rsidRPr="00790A20" w:rsidRDefault="006A08B3" w:rsidP="006A08B3">
                  <w:pPr>
                    <w:pStyle w:val="TAN"/>
                    <w:ind w:left="689" w:hanging="689"/>
                    <w:rPr>
                      <w:lang w:val="en-US" w:eastAsia="zh-CN"/>
                    </w:rPr>
                  </w:pPr>
                  <w:r w:rsidRPr="00790A20">
                    <w:rPr>
                      <w:lang w:val="en-US" w:eastAsia="zh-CN"/>
                    </w:rPr>
                    <w:t>Note 2:</w:t>
                  </w:r>
                  <w:r w:rsidRPr="00790A20">
                    <w:rPr>
                      <w:lang w:val="en-US" w:eastAsia="zh-CN"/>
                    </w:rPr>
                    <w:tab/>
                    <w:t>In case if interference considerations are not properly taken into account for 7 sites companies are encouraged to provide results for 19 sites.</w:t>
                  </w:r>
                </w:p>
                <w:p w14:paraId="2AF9A8A0" w14:textId="77777777" w:rsidR="006A08B3" w:rsidRPr="00790A20" w:rsidRDefault="006A08B3" w:rsidP="006A08B3">
                  <w:pPr>
                    <w:pStyle w:val="TAN"/>
                    <w:ind w:left="689" w:hanging="689"/>
                    <w:rPr>
                      <w:lang w:val="en-US" w:eastAsia="zh-CN"/>
                    </w:rPr>
                  </w:pPr>
                  <w:r w:rsidRPr="00790A20">
                    <w:rPr>
                      <w:lang w:val="en-US" w:eastAsia="zh-CN"/>
                    </w:rPr>
                    <w:t>Note 3:</w:t>
                  </w:r>
                  <w:r w:rsidRPr="00790A20">
                    <w:rPr>
                      <w:lang w:val="en-US" w:eastAsia="zh-CN"/>
                    </w:rPr>
                    <w:tab/>
                    <w:t>According to 3GPP TR 38.901</w:t>
                  </w:r>
                </w:p>
                <w:p w14:paraId="46C6B9A6" w14:textId="77777777" w:rsidR="006A08B3" w:rsidRDefault="006A08B3" w:rsidP="006A08B3">
                  <w:pPr>
                    <w:pStyle w:val="TAN"/>
                    <w:ind w:left="689" w:hanging="689"/>
                    <w:rPr>
                      <w:lang w:val="en-US" w:eastAsia="zh-CN"/>
                    </w:rPr>
                  </w:pPr>
                  <w:r w:rsidRPr="00790A20">
                    <w:rPr>
                      <w:lang w:val="en-US" w:eastAsia="zh-CN"/>
                    </w:rPr>
                    <w:t>Note 4:</w:t>
                  </w:r>
                  <w:r w:rsidRPr="00790A20">
                    <w:rPr>
                      <w:lang w:val="en-US" w:eastAsia="zh-CN"/>
                    </w:rPr>
                    <w:tab/>
                    <w:t>According to 3GPP TR 37.8</w:t>
                  </w:r>
                  <w:r>
                    <w:rPr>
                      <w:lang w:val="en-US" w:eastAsia="zh-CN"/>
                    </w:rPr>
                    <w:t>30</w:t>
                  </w:r>
                </w:p>
                <w:p w14:paraId="50CCDFA2" w14:textId="77777777" w:rsidR="006A08B3" w:rsidRPr="00790A20" w:rsidRDefault="006A08B3" w:rsidP="006A08B3">
                  <w:pPr>
                    <w:pStyle w:val="TAN"/>
                    <w:ind w:left="689" w:hanging="689"/>
                    <w:rPr>
                      <w:lang w:val="en-US"/>
                    </w:rPr>
                  </w:pPr>
                </w:p>
              </w:tc>
            </w:tr>
          </w:tbl>
          <w:p w14:paraId="0DF60290" w14:textId="77777777" w:rsidR="006A08B3" w:rsidRDefault="006A08B3" w:rsidP="006A08B3">
            <w:pPr>
              <w:spacing w:afterLines="50"/>
              <w:jc w:val="both"/>
            </w:pPr>
          </w:p>
          <w:p w14:paraId="31CCF55A" w14:textId="77777777" w:rsidR="006A08B3" w:rsidRDefault="006A08B3" w:rsidP="006A08B3">
            <w:pPr>
              <w:spacing w:afterLines="50"/>
              <w:jc w:val="both"/>
            </w:pPr>
          </w:p>
          <w:p w14:paraId="1EED4986" w14:textId="77777777" w:rsidR="006A08B3" w:rsidRPr="00A93A80" w:rsidRDefault="006A08B3" w:rsidP="006A08B3">
            <w:pPr>
              <w:spacing w:afterLines="50"/>
              <w:jc w:val="both"/>
            </w:pPr>
          </w:p>
          <w:p w14:paraId="102A6CA1" w14:textId="77777777" w:rsidR="00B948F6" w:rsidRPr="00B948F6" w:rsidRDefault="00B948F6">
            <w:pPr>
              <w:pStyle w:val="TH"/>
              <w:numPr>
                <w:ilvl w:val="0"/>
                <w:numId w:val="14"/>
              </w:numPr>
            </w:pPr>
          </w:p>
        </w:tc>
      </w:tr>
      <w:tr w:rsidR="00B948F6" w14:paraId="4665DFA5" w14:textId="77777777" w:rsidTr="008A4449">
        <w:tc>
          <w:tcPr>
            <w:tcW w:w="1838" w:type="dxa"/>
          </w:tcPr>
          <w:p w14:paraId="065F635D" w14:textId="77777777" w:rsidR="00B948F6" w:rsidRPr="009F6DAF" w:rsidRDefault="00B948F6" w:rsidP="008A4449">
            <w:pPr>
              <w:pStyle w:val="3GPPAgreements"/>
              <w:numPr>
                <w:ilvl w:val="0"/>
                <w:numId w:val="0"/>
              </w:numPr>
              <w:spacing w:after="120"/>
              <w:rPr>
                <w:lang w:val="en-GB"/>
              </w:rPr>
            </w:pPr>
            <w:r>
              <w:rPr>
                <w:lang w:val="en-GB"/>
              </w:rPr>
              <w:lastRenderedPageBreak/>
              <w:t>[20]</w:t>
            </w:r>
          </w:p>
        </w:tc>
        <w:tc>
          <w:tcPr>
            <w:tcW w:w="7840" w:type="dxa"/>
          </w:tcPr>
          <w:p w14:paraId="1473928C" w14:textId="77777777" w:rsidR="00463F59" w:rsidRPr="00793C77" w:rsidRDefault="00463F59" w:rsidP="00463F59">
            <w:pPr>
              <w:spacing w:before="120" w:line="259" w:lineRule="auto"/>
              <w:ind w:firstLineChars="100" w:firstLine="221"/>
              <w:jc w:val="both"/>
              <w:rPr>
                <w:b/>
                <w:i/>
                <w:sz w:val="22"/>
                <w:szCs w:val="22"/>
                <w:lang w:val="en-US" w:eastAsia="ko-KR"/>
              </w:rPr>
            </w:pPr>
            <w:r w:rsidRPr="00793C77">
              <w:rPr>
                <w:b/>
                <w:i/>
                <w:sz w:val="22"/>
                <w:szCs w:val="22"/>
                <w:lang w:val="en-US" w:eastAsia="ko-KR"/>
              </w:rPr>
              <w:t>Proposal 3</w:t>
            </w:r>
            <w:r w:rsidRPr="00793C77">
              <w:rPr>
                <w:b/>
                <w:i/>
                <w:sz w:val="22"/>
                <w:szCs w:val="22"/>
                <w:lang w:val="en-US" w:eastAsia="ko-KR"/>
              </w:rPr>
              <w:tab/>
              <w:t xml:space="preserve">Use the simulation assumptions listed in Table 8 for performance evaluation in </w:t>
            </w:r>
            <w:proofErr w:type="spellStart"/>
            <w:r w:rsidRPr="00793C77">
              <w:rPr>
                <w:b/>
                <w:i/>
                <w:sz w:val="22"/>
                <w:szCs w:val="22"/>
                <w:lang w:val="en-US" w:eastAsia="ko-KR"/>
              </w:rPr>
              <w:t>RMa</w:t>
            </w:r>
            <w:proofErr w:type="spellEnd"/>
            <w:r w:rsidRPr="00793C77">
              <w:rPr>
                <w:b/>
                <w:i/>
                <w:sz w:val="22"/>
                <w:szCs w:val="22"/>
                <w:lang w:val="en-US" w:eastAsia="ko-KR"/>
              </w:rPr>
              <w:t>.</w:t>
            </w:r>
          </w:p>
          <w:tbl>
            <w:tblPr>
              <w:tblStyle w:val="af5"/>
              <w:tblW w:w="0" w:type="auto"/>
              <w:tblLook w:val="04A0" w:firstRow="1" w:lastRow="0" w:firstColumn="1" w:lastColumn="0" w:noHBand="0" w:noVBand="1"/>
            </w:tblPr>
            <w:tblGrid>
              <w:gridCol w:w="2600"/>
              <w:gridCol w:w="5887"/>
            </w:tblGrid>
            <w:tr w:rsidR="00C6126F" w:rsidRPr="00BF406E" w14:paraId="02785207" w14:textId="77777777" w:rsidTr="008A4449">
              <w:tc>
                <w:tcPr>
                  <w:tcW w:w="2830" w:type="dxa"/>
                  <w:tcBorders>
                    <w:top w:val="thinThickSmallGap" w:sz="18" w:space="0" w:color="auto"/>
                  </w:tcBorders>
                </w:tcPr>
                <w:p w14:paraId="30C9BB55" w14:textId="77777777" w:rsidR="00C6126F" w:rsidRPr="00E324AD" w:rsidRDefault="00C6126F" w:rsidP="00C6126F">
                  <w:pPr>
                    <w:rPr>
                      <w:lang w:eastAsia="ja-JP"/>
                    </w:rPr>
                  </w:pPr>
                  <w:r w:rsidRPr="00E324AD">
                    <w:rPr>
                      <w:lang w:eastAsia="ja-JP"/>
                    </w:rPr>
                    <w:t>Parameters</w:t>
                  </w:r>
                </w:p>
              </w:tc>
              <w:tc>
                <w:tcPr>
                  <w:tcW w:w="6799" w:type="dxa"/>
                  <w:tcBorders>
                    <w:top w:val="thinThickSmallGap" w:sz="18" w:space="0" w:color="auto"/>
                  </w:tcBorders>
                </w:tcPr>
                <w:p w14:paraId="462487BE" w14:textId="77777777" w:rsidR="00C6126F" w:rsidRPr="00E324AD" w:rsidRDefault="00C6126F" w:rsidP="00C6126F">
                  <w:pPr>
                    <w:rPr>
                      <w:lang w:eastAsia="ja-JP"/>
                    </w:rPr>
                  </w:pPr>
                  <w:r w:rsidRPr="00E324AD">
                    <w:rPr>
                      <w:lang w:eastAsia="ja-JP"/>
                    </w:rPr>
                    <w:t>Values</w:t>
                  </w:r>
                </w:p>
              </w:tc>
            </w:tr>
            <w:tr w:rsidR="00C6126F" w:rsidRPr="00BF406E" w14:paraId="60AA6731" w14:textId="77777777" w:rsidTr="008A4449">
              <w:tc>
                <w:tcPr>
                  <w:tcW w:w="2830" w:type="dxa"/>
                </w:tcPr>
                <w:p w14:paraId="5CEF8D64" w14:textId="77777777" w:rsidR="00C6126F" w:rsidRPr="00E324AD" w:rsidRDefault="00C6126F" w:rsidP="00C6126F">
                  <w:pPr>
                    <w:rPr>
                      <w:lang w:eastAsia="ja-JP"/>
                    </w:rPr>
                  </w:pPr>
                  <w:r w:rsidRPr="00E324AD">
                    <w:rPr>
                      <w:lang w:eastAsia="ja-JP"/>
                    </w:rPr>
                    <w:t>Layout</w:t>
                  </w:r>
                </w:p>
              </w:tc>
              <w:tc>
                <w:tcPr>
                  <w:tcW w:w="6799" w:type="dxa"/>
                  <w:vAlign w:val="center"/>
                </w:tcPr>
                <w:p w14:paraId="6D100DAB" w14:textId="77777777" w:rsidR="00C6126F" w:rsidRPr="00E324AD" w:rsidRDefault="00C6126F" w:rsidP="00C6126F">
                  <w:pPr>
                    <w:pStyle w:val="TAL"/>
                    <w:rPr>
                      <w:sz w:val="20"/>
                      <w:lang w:val="en-US" w:eastAsia="ja-JP"/>
                    </w:rPr>
                  </w:pPr>
                  <w:r w:rsidRPr="00E324AD">
                    <w:rPr>
                      <w:sz w:val="20"/>
                      <w:lang w:val="en-US" w:eastAsia="ja-JP"/>
                    </w:rPr>
                    <w:t>Hexagonal grid, 19 or 7 macro sites, 3 sectors per site, ISD = 1732m or 5000m, Note 1</w:t>
                  </w:r>
                </w:p>
                <w:p w14:paraId="1BE94FE3" w14:textId="77777777" w:rsidR="00C6126F" w:rsidRPr="00E324AD" w:rsidRDefault="00C6126F" w:rsidP="00C6126F">
                  <w:pPr>
                    <w:rPr>
                      <w:lang w:eastAsia="ja-JP"/>
                    </w:rPr>
                  </w:pPr>
                  <w:r w:rsidRPr="00E324AD">
                    <w:rPr>
                      <w:lang w:eastAsia="ja-JP"/>
                    </w:rPr>
                    <w:t>Wrap-around is applied, Note 2</w:t>
                  </w:r>
                </w:p>
              </w:tc>
            </w:tr>
            <w:tr w:rsidR="00C6126F" w:rsidRPr="00BF406E" w14:paraId="28C8F02C" w14:textId="77777777" w:rsidTr="008A4449">
              <w:tc>
                <w:tcPr>
                  <w:tcW w:w="2830" w:type="dxa"/>
                </w:tcPr>
                <w:p w14:paraId="0445B7B1" w14:textId="77777777" w:rsidR="00C6126F" w:rsidRPr="00E324AD" w:rsidRDefault="00C6126F" w:rsidP="00C6126F">
                  <w:pPr>
                    <w:rPr>
                      <w:lang w:eastAsia="ja-JP"/>
                    </w:rPr>
                  </w:pPr>
                  <w:r w:rsidRPr="00E324AD">
                    <w:rPr>
                      <w:lang w:eastAsia="ja-JP"/>
                    </w:rPr>
                    <w:t>Carrier frequency</w:t>
                  </w:r>
                </w:p>
              </w:tc>
              <w:tc>
                <w:tcPr>
                  <w:tcW w:w="6799" w:type="dxa"/>
                </w:tcPr>
                <w:p w14:paraId="01A4C291" w14:textId="77777777" w:rsidR="00C6126F" w:rsidRPr="00E324AD" w:rsidRDefault="00C6126F" w:rsidP="00C6126F">
                  <w:pPr>
                    <w:rPr>
                      <w:lang w:eastAsia="ja-JP"/>
                    </w:rPr>
                  </w:pPr>
                  <w:r w:rsidRPr="00E324AD">
                    <w:rPr>
                      <w:lang w:eastAsia="ja-JP"/>
                    </w:rPr>
                    <w:t>700MHz</w:t>
                  </w:r>
                </w:p>
              </w:tc>
            </w:tr>
            <w:tr w:rsidR="00C6126F" w:rsidRPr="00BF406E" w14:paraId="263BFE2C" w14:textId="77777777" w:rsidTr="008A4449">
              <w:tc>
                <w:tcPr>
                  <w:tcW w:w="2830" w:type="dxa"/>
                </w:tcPr>
                <w:p w14:paraId="3FB28401" w14:textId="77777777" w:rsidR="00C6126F" w:rsidRPr="00E324AD" w:rsidRDefault="00C6126F" w:rsidP="00C6126F">
                  <w:pPr>
                    <w:rPr>
                      <w:lang w:eastAsia="ja-JP"/>
                    </w:rPr>
                  </w:pPr>
                  <w:r w:rsidRPr="00E324AD">
                    <w:rPr>
                      <w:lang w:eastAsia="ja-JP"/>
                    </w:rPr>
                    <w:t>Bandwidth</w:t>
                  </w:r>
                </w:p>
              </w:tc>
              <w:tc>
                <w:tcPr>
                  <w:tcW w:w="6799" w:type="dxa"/>
                </w:tcPr>
                <w:p w14:paraId="3E7EEC4C" w14:textId="77777777" w:rsidR="00C6126F" w:rsidRPr="00E324AD" w:rsidRDefault="00C6126F" w:rsidP="00C6126F">
                  <w:pPr>
                    <w:rPr>
                      <w:lang w:eastAsia="ja-JP"/>
                    </w:rPr>
                  </w:pPr>
                  <w:r w:rsidRPr="00E324AD">
                    <w:rPr>
                      <w:lang w:eastAsia="ja-JP"/>
                    </w:rPr>
                    <w:t>10MHz for DL and 10MHz for UL – Note 1</w:t>
                  </w:r>
                </w:p>
              </w:tc>
            </w:tr>
            <w:tr w:rsidR="00C6126F" w:rsidRPr="00BF406E" w14:paraId="3DCBAF9F" w14:textId="77777777" w:rsidTr="008A4449">
              <w:tc>
                <w:tcPr>
                  <w:tcW w:w="2830" w:type="dxa"/>
                </w:tcPr>
                <w:p w14:paraId="66929A4D" w14:textId="77777777" w:rsidR="00C6126F" w:rsidRPr="00E324AD" w:rsidRDefault="00C6126F" w:rsidP="00C6126F">
                  <w:pPr>
                    <w:rPr>
                      <w:lang w:eastAsia="ja-JP"/>
                    </w:rPr>
                  </w:pPr>
                  <w:r w:rsidRPr="00E324AD">
                    <w:t>Subcarrier spacing</w:t>
                  </w:r>
                </w:p>
              </w:tc>
              <w:tc>
                <w:tcPr>
                  <w:tcW w:w="6799" w:type="dxa"/>
                </w:tcPr>
                <w:p w14:paraId="21365E48" w14:textId="77777777" w:rsidR="00C6126F" w:rsidRPr="00E324AD" w:rsidRDefault="00C6126F" w:rsidP="00C6126F">
                  <w:pPr>
                    <w:rPr>
                      <w:lang w:eastAsia="ja-JP"/>
                    </w:rPr>
                  </w:pPr>
                  <w:r w:rsidRPr="00E324AD">
                    <w:rPr>
                      <w:lang w:eastAsia="ja-JP"/>
                    </w:rPr>
                    <w:t>15kHz SCS</w:t>
                  </w:r>
                </w:p>
              </w:tc>
            </w:tr>
            <w:tr w:rsidR="00C6126F" w:rsidRPr="00BF406E" w14:paraId="29361E35" w14:textId="77777777" w:rsidTr="008A4449">
              <w:tc>
                <w:tcPr>
                  <w:tcW w:w="2830" w:type="dxa"/>
                </w:tcPr>
                <w:p w14:paraId="4A1D3AD5" w14:textId="77777777" w:rsidR="00C6126F" w:rsidRPr="00E324AD" w:rsidRDefault="00C6126F" w:rsidP="00C6126F">
                  <w:pPr>
                    <w:rPr>
                      <w:lang w:eastAsia="ja-JP"/>
                    </w:rPr>
                  </w:pPr>
                  <w:r w:rsidRPr="00E324AD">
                    <w:rPr>
                      <w:lang w:eastAsia="ja-JP"/>
                    </w:rPr>
                    <w:t>gNB noise figure</w:t>
                  </w:r>
                </w:p>
              </w:tc>
              <w:tc>
                <w:tcPr>
                  <w:tcW w:w="6799" w:type="dxa"/>
                </w:tcPr>
                <w:p w14:paraId="5E66CF93" w14:textId="77777777" w:rsidR="00C6126F" w:rsidRPr="00E324AD" w:rsidRDefault="00C6126F" w:rsidP="00C6126F">
                  <w:pPr>
                    <w:rPr>
                      <w:lang w:eastAsia="ja-JP"/>
                    </w:rPr>
                  </w:pPr>
                  <w:r w:rsidRPr="00E324AD">
                    <w:rPr>
                      <w:lang w:eastAsia="ja-JP"/>
                    </w:rPr>
                    <w:t>5 dB</w:t>
                  </w:r>
                </w:p>
              </w:tc>
            </w:tr>
            <w:tr w:rsidR="00C6126F" w:rsidRPr="00BF406E" w14:paraId="31CBBBC8" w14:textId="77777777" w:rsidTr="008A4449">
              <w:tc>
                <w:tcPr>
                  <w:tcW w:w="2830" w:type="dxa"/>
                </w:tcPr>
                <w:p w14:paraId="1C31AEFF" w14:textId="77777777" w:rsidR="00C6126F" w:rsidRPr="00E324AD" w:rsidRDefault="00C6126F" w:rsidP="00C6126F">
                  <w:pPr>
                    <w:rPr>
                      <w:lang w:eastAsia="ja-JP"/>
                    </w:rPr>
                  </w:pPr>
                  <w:r w:rsidRPr="00E324AD">
                    <w:t>gNB antenna configuration</w:t>
                  </w:r>
                </w:p>
              </w:tc>
              <w:tc>
                <w:tcPr>
                  <w:tcW w:w="6799" w:type="dxa"/>
                </w:tcPr>
                <w:p w14:paraId="39133B03" w14:textId="77777777" w:rsidR="00C6126F" w:rsidRPr="00E324AD" w:rsidRDefault="00C6126F" w:rsidP="00C6126F">
                  <w:pPr>
                    <w:rPr>
                      <w:lang w:eastAsia="ja-JP"/>
                    </w:rPr>
                  </w:pPr>
                  <w:r w:rsidRPr="00E324AD">
                    <w:rPr>
                      <w:rFonts w:hint="eastAsia"/>
                      <w:lang w:eastAsia="ja-JP"/>
                    </w:rPr>
                    <w:t xml:space="preserve">See Table </w:t>
                  </w:r>
                  <w:r w:rsidRPr="00E324AD">
                    <w:rPr>
                      <w:lang w:eastAsia="ja-JP"/>
                    </w:rPr>
                    <w:t>A.2.1-</w:t>
                  </w:r>
                  <w:r w:rsidRPr="00E324AD">
                    <w:rPr>
                      <w:rFonts w:hint="eastAsia"/>
                      <w:lang w:eastAsia="ja-JP"/>
                    </w:rPr>
                    <w:t>4</w:t>
                  </w:r>
                  <w:r w:rsidRPr="00E324AD">
                    <w:rPr>
                      <w:lang w:eastAsia="ja-JP"/>
                    </w:rPr>
                    <w:t xml:space="preserve"> in TR 38.802</w:t>
                  </w:r>
                </w:p>
              </w:tc>
            </w:tr>
            <w:tr w:rsidR="00C6126F" w:rsidRPr="00BF406E" w14:paraId="008B36EC" w14:textId="77777777" w:rsidTr="008A4449">
              <w:tc>
                <w:tcPr>
                  <w:tcW w:w="2830" w:type="dxa"/>
                </w:tcPr>
                <w:p w14:paraId="6FEFAB64" w14:textId="77777777" w:rsidR="00C6126F" w:rsidRPr="00E324AD" w:rsidRDefault="00C6126F" w:rsidP="00C6126F">
                  <w:r w:rsidRPr="00E324AD">
                    <w:rPr>
                      <w:lang w:eastAsia="ja-JP"/>
                    </w:rPr>
                    <w:t>gNB antenna element gain + connector loss</w:t>
                  </w:r>
                </w:p>
              </w:tc>
              <w:tc>
                <w:tcPr>
                  <w:tcW w:w="6799" w:type="dxa"/>
                </w:tcPr>
                <w:p w14:paraId="588EFCF5" w14:textId="77777777" w:rsidR="00C6126F" w:rsidRPr="00E324AD" w:rsidRDefault="00C6126F" w:rsidP="00C6126F">
                  <w:pPr>
                    <w:rPr>
                      <w:lang w:eastAsia="ja-JP"/>
                    </w:rPr>
                  </w:pPr>
                  <w:r w:rsidRPr="00E324AD">
                    <w:rPr>
                      <w:rFonts w:hint="eastAsia"/>
                      <w:lang w:eastAsia="ja-JP"/>
                    </w:rPr>
                    <w:t xml:space="preserve">See Table </w:t>
                  </w:r>
                  <w:r w:rsidRPr="00E324AD">
                    <w:rPr>
                      <w:lang w:eastAsia="ja-JP"/>
                    </w:rPr>
                    <w:t>A.2.1-</w:t>
                  </w:r>
                  <w:r w:rsidRPr="00E324AD">
                    <w:rPr>
                      <w:rFonts w:hint="eastAsia"/>
                      <w:lang w:eastAsia="ja-JP"/>
                    </w:rPr>
                    <w:t>4</w:t>
                  </w:r>
                  <w:r w:rsidRPr="00E324AD">
                    <w:rPr>
                      <w:lang w:eastAsia="ja-JP"/>
                    </w:rPr>
                    <w:t xml:space="preserve"> in TR 38.802</w:t>
                  </w:r>
                </w:p>
              </w:tc>
            </w:tr>
            <w:tr w:rsidR="00C6126F" w:rsidRPr="00BF406E" w14:paraId="69329DFE" w14:textId="77777777" w:rsidTr="008A4449">
              <w:tc>
                <w:tcPr>
                  <w:tcW w:w="2830" w:type="dxa"/>
                </w:tcPr>
                <w:p w14:paraId="77C6AF22" w14:textId="77777777" w:rsidR="00C6126F" w:rsidRPr="00E324AD" w:rsidRDefault="00C6126F" w:rsidP="00C6126F">
                  <w:pPr>
                    <w:rPr>
                      <w:lang w:eastAsia="ja-JP"/>
                    </w:rPr>
                  </w:pPr>
                  <w:r w:rsidRPr="00E324AD">
                    <w:t>Total gNB TX power</w:t>
                  </w:r>
                </w:p>
              </w:tc>
              <w:tc>
                <w:tcPr>
                  <w:tcW w:w="6799" w:type="dxa"/>
                </w:tcPr>
                <w:p w14:paraId="1C399C6C" w14:textId="77777777" w:rsidR="00C6126F" w:rsidRPr="00E324AD" w:rsidRDefault="00C6126F" w:rsidP="00C6126F">
                  <w:pPr>
                    <w:rPr>
                      <w:lang w:eastAsia="ja-JP"/>
                    </w:rPr>
                  </w:pPr>
                  <w:r w:rsidRPr="00E324AD">
                    <w:t>49 dBm</w:t>
                  </w:r>
                </w:p>
              </w:tc>
            </w:tr>
            <w:tr w:rsidR="00C6126F" w:rsidRPr="00BF406E" w14:paraId="2C7A1E85" w14:textId="77777777" w:rsidTr="008A4449">
              <w:tc>
                <w:tcPr>
                  <w:tcW w:w="2830" w:type="dxa"/>
                </w:tcPr>
                <w:p w14:paraId="55E41368" w14:textId="77777777" w:rsidR="00C6126F" w:rsidRPr="00E324AD" w:rsidRDefault="00C6126F" w:rsidP="00C6126F">
                  <w:pPr>
                    <w:rPr>
                      <w:lang w:eastAsia="ja-JP"/>
                    </w:rPr>
                  </w:pPr>
                  <w:r w:rsidRPr="00E324AD">
                    <w:rPr>
                      <w:lang w:eastAsia="ja-JP"/>
                    </w:rPr>
                    <w:t>UE max. Tx power</w:t>
                  </w:r>
                </w:p>
              </w:tc>
              <w:tc>
                <w:tcPr>
                  <w:tcW w:w="6799" w:type="dxa"/>
                </w:tcPr>
                <w:p w14:paraId="29C95978" w14:textId="77777777" w:rsidR="00C6126F" w:rsidRPr="00E324AD" w:rsidRDefault="00C6126F" w:rsidP="00C6126F">
                  <w:pPr>
                    <w:rPr>
                      <w:lang w:eastAsia="ja-JP"/>
                    </w:rPr>
                  </w:pPr>
                  <w:r w:rsidRPr="00E324AD">
                    <w:rPr>
                      <w:lang w:eastAsia="ja-JP"/>
                    </w:rPr>
                    <w:t>23 dBm – Note 1</w:t>
                  </w:r>
                </w:p>
              </w:tc>
            </w:tr>
            <w:tr w:rsidR="00C6126F" w:rsidRPr="00BF406E" w14:paraId="46CDF787" w14:textId="77777777" w:rsidTr="008A4449">
              <w:tc>
                <w:tcPr>
                  <w:tcW w:w="2830" w:type="dxa"/>
                </w:tcPr>
                <w:p w14:paraId="63F1AA8F" w14:textId="77777777" w:rsidR="00C6126F" w:rsidRPr="00E324AD" w:rsidRDefault="00C6126F" w:rsidP="00C6126F">
                  <w:pPr>
                    <w:rPr>
                      <w:lang w:eastAsia="ja-JP"/>
                    </w:rPr>
                  </w:pPr>
                  <w:r w:rsidRPr="00E324AD">
                    <w:rPr>
                      <w:lang w:eastAsia="ja-JP"/>
                    </w:rPr>
                    <w:t>UE noise figure</w:t>
                  </w:r>
                </w:p>
              </w:tc>
              <w:tc>
                <w:tcPr>
                  <w:tcW w:w="6799" w:type="dxa"/>
                </w:tcPr>
                <w:p w14:paraId="49290C69" w14:textId="77777777" w:rsidR="00C6126F" w:rsidRPr="00E324AD" w:rsidRDefault="00C6126F" w:rsidP="00C6126F">
                  <w:pPr>
                    <w:rPr>
                      <w:lang w:eastAsia="ja-JP"/>
                    </w:rPr>
                  </w:pPr>
                  <w:r w:rsidRPr="00E324AD">
                    <w:rPr>
                      <w:lang w:eastAsia="ja-JP"/>
                    </w:rPr>
                    <w:t>9 dB – Note 1</w:t>
                  </w:r>
                </w:p>
              </w:tc>
            </w:tr>
            <w:tr w:rsidR="00C6126F" w:rsidRPr="00BF406E" w14:paraId="12D182BE" w14:textId="77777777" w:rsidTr="008A4449">
              <w:tc>
                <w:tcPr>
                  <w:tcW w:w="2830" w:type="dxa"/>
                </w:tcPr>
                <w:p w14:paraId="669DD8A6" w14:textId="77777777" w:rsidR="00C6126F" w:rsidRPr="00E324AD" w:rsidRDefault="00C6126F" w:rsidP="00C6126F">
                  <w:pPr>
                    <w:rPr>
                      <w:lang w:eastAsia="ja-JP"/>
                    </w:rPr>
                  </w:pPr>
                  <w:r w:rsidRPr="00E324AD">
                    <w:rPr>
                      <w:lang w:eastAsia="ja-JP"/>
                    </w:rPr>
                    <w:t>UE antenna configuration</w:t>
                  </w:r>
                </w:p>
              </w:tc>
              <w:tc>
                <w:tcPr>
                  <w:tcW w:w="6799" w:type="dxa"/>
                </w:tcPr>
                <w:p w14:paraId="508D33A4" w14:textId="77777777" w:rsidR="00C6126F" w:rsidRPr="00120F12" w:rsidRDefault="00C6126F" w:rsidP="00C6126F">
                  <w:pPr>
                    <w:widowControl w:val="0"/>
                    <w:rPr>
                      <w:lang w:val="en-US" w:eastAsia="ja-JP"/>
                    </w:rPr>
                  </w:pPr>
                  <w:r w:rsidRPr="00E324AD">
                    <w:rPr>
                      <w:lang w:eastAsia="ja-JP"/>
                    </w:rPr>
                    <w:t>The number of antenna: Rx={1,2}, Tx</w:t>
                  </w:r>
                  <w:r w:rsidRPr="00120F12">
                    <w:rPr>
                      <w:lang w:val="en-US" w:eastAsia="ja-JP"/>
                    </w:rPr>
                    <w:t>=1</w:t>
                  </w:r>
                </w:p>
                <w:p w14:paraId="54030487" w14:textId="77777777" w:rsidR="00C6126F" w:rsidRPr="00BF406E" w:rsidRDefault="00C6126F" w:rsidP="00C6126F">
                  <w:pPr>
                    <w:pStyle w:val="ArialText"/>
                    <w:rPr>
                      <w:rFonts w:cs="Arial"/>
                      <w:sz w:val="20"/>
                      <w:szCs w:val="20"/>
                    </w:rPr>
                  </w:pPr>
                  <w:r w:rsidRPr="00E324AD">
                    <w:rPr>
                      <w:sz w:val="20"/>
                      <w:szCs w:val="20"/>
                    </w:rPr>
                    <w:t>(Mg, Ng, M, N, P)={(1,1,1,1,1), (1,1,1,1,2)}</w:t>
                  </w:r>
                  <w:r w:rsidRPr="004A6F41">
                    <w:rPr>
                      <w:sz w:val="20"/>
                      <w:szCs w:val="20"/>
                      <w:lang w:val="en-US"/>
                    </w:rPr>
                    <w:t xml:space="preserve"> and</w:t>
                  </w:r>
                  <w:r w:rsidRPr="00E324AD">
                    <w:rPr>
                      <w:sz w:val="20"/>
                      <w:szCs w:val="20"/>
                    </w:rPr>
                    <w:t xml:space="preserve"> </w:t>
                  </w:r>
                  <w:r w:rsidRPr="00CD6695">
                    <w:rPr>
                      <w:rFonts w:ascii="Times" w:hAnsi="Times" w:cs="Times"/>
                      <w:sz w:val="20"/>
                    </w:rPr>
                    <w:t>dH = 0.5λ</w:t>
                  </w:r>
                </w:p>
              </w:tc>
            </w:tr>
            <w:tr w:rsidR="00C6126F" w:rsidRPr="00BF406E" w14:paraId="4309C763" w14:textId="77777777" w:rsidTr="008A4449">
              <w:tc>
                <w:tcPr>
                  <w:tcW w:w="2830" w:type="dxa"/>
                </w:tcPr>
                <w:p w14:paraId="0A916262" w14:textId="77777777" w:rsidR="00C6126F" w:rsidRPr="00E324AD" w:rsidRDefault="00C6126F" w:rsidP="00C6126F">
                  <w:pPr>
                    <w:rPr>
                      <w:lang w:eastAsia="ja-JP"/>
                    </w:rPr>
                  </w:pPr>
                  <w:r w:rsidRPr="00E324AD">
                    <w:t xml:space="preserve">UE antenna radiation pattern </w:t>
                  </w:r>
                </w:p>
              </w:tc>
              <w:tc>
                <w:tcPr>
                  <w:tcW w:w="6799" w:type="dxa"/>
                </w:tcPr>
                <w:p w14:paraId="0677F54A" w14:textId="77777777" w:rsidR="00C6126F" w:rsidRPr="00E324AD" w:rsidRDefault="00C6126F" w:rsidP="00C6126F">
                  <w:pPr>
                    <w:rPr>
                      <w:lang w:eastAsia="ja-JP"/>
                    </w:rPr>
                  </w:pPr>
                  <w:r w:rsidRPr="00E324AD">
                    <w:rPr>
                      <w:rFonts w:cs="Arial"/>
                    </w:rPr>
                    <w:t>Omni, 0dBi</w:t>
                  </w:r>
                </w:p>
              </w:tc>
            </w:tr>
            <w:tr w:rsidR="00C6126F" w:rsidRPr="00BF406E" w14:paraId="0A4579A7" w14:textId="77777777" w:rsidTr="008A4449">
              <w:tc>
                <w:tcPr>
                  <w:tcW w:w="2830" w:type="dxa"/>
                </w:tcPr>
                <w:p w14:paraId="693300F2" w14:textId="77777777" w:rsidR="00C6126F" w:rsidRPr="00E324AD" w:rsidRDefault="00C6126F" w:rsidP="00C6126F">
                  <w:pPr>
                    <w:rPr>
                      <w:lang w:eastAsia="ja-JP"/>
                    </w:rPr>
                  </w:pPr>
                  <w:r w:rsidRPr="00E324AD">
                    <w:rPr>
                      <w:lang w:eastAsia="ja-JP"/>
                    </w:rPr>
                    <w:t>Channel model</w:t>
                  </w:r>
                </w:p>
              </w:tc>
              <w:tc>
                <w:tcPr>
                  <w:tcW w:w="6799" w:type="dxa"/>
                </w:tcPr>
                <w:p w14:paraId="64B837E7" w14:textId="77777777" w:rsidR="00C6126F" w:rsidRPr="00E324AD" w:rsidRDefault="00C6126F" w:rsidP="00C6126F">
                  <w:pPr>
                    <w:rPr>
                      <w:lang w:eastAsia="ja-JP"/>
                    </w:rPr>
                  </w:pPr>
                  <w:r w:rsidRPr="00E324AD">
                    <w:rPr>
                      <w:lang w:eastAsia="ja-JP"/>
                    </w:rPr>
                    <w:t>ITU Rural with LOS and NLOS</w:t>
                  </w:r>
                </w:p>
              </w:tc>
            </w:tr>
            <w:tr w:rsidR="00C6126F" w:rsidRPr="00BF406E" w14:paraId="2882DC0C" w14:textId="77777777" w:rsidTr="008A4449">
              <w:tc>
                <w:tcPr>
                  <w:tcW w:w="2830" w:type="dxa"/>
                </w:tcPr>
                <w:p w14:paraId="2658C241" w14:textId="77777777" w:rsidR="00C6126F" w:rsidRPr="00E324AD" w:rsidRDefault="00C6126F" w:rsidP="00C6126F">
                  <w:r w:rsidRPr="00E324AD">
                    <w:t>Number of floor</w:t>
                  </w:r>
                </w:p>
              </w:tc>
              <w:tc>
                <w:tcPr>
                  <w:tcW w:w="6799" w:type="dxa"/>
                </w:tcPr>
                <w:p w14:paraId="3620EF23" w14:textId="77777777" w:rsidR="00C6126F" w:rsidRPr="00E324AD" w:rsidRDefault="00C6126F" w:rsidP="00C6126F">
                  <w:pPr>
                    <w:rPr>
                      <w:lang w:eastAsia="ja-JP"/>
                    </w:rPr>
                  </w:pPr>
                  <w:r w:rsidRPr="00E324AD">
                    <w:t>All UEs are on the ground</w:t>
                  </w:r>
                </w:p>
              </w:tc>
            </w:tr>
            <w:tr w:rsidR="00C6126F" w:rsidRPr="00BF406E" w14:paraId="0C17EB68" w14:textId="77777777" w:rsidTr="008A4449">
              <w:trPr>
                <w:trHeight w:val="156"/>
              </w:trPr>
              <w:tc>
                <w:tcPr>
                  <w:tcW w:w="2830" w:type="dxa"/>
                </w:tcPr>
                <w:p w14:paraId="3F407307" w14:textId="77777777" w:rsidR="00C6126F" w:rsidRPr="00E324AD" w:rsidRDefault="00C6126F" w:rsidP="00C6126F">
                  <w:pPr>
                    <w:rPr>
                      <w:lang w:eastAsia="ja-JP"/>
                    </w:rPr>
                  </w:pPr>
                  <w:r w:rsidRPr="00E324AD">
                    <w:rPr>
                      <w:lang w:eastAsia="ja-JP"/>
                    </w:rPr>
                    <w:t>UE distribution</w:t>
                  </w:r>
                </w:p>
              </w:tc>
              <w:tc>
                <w:tcPr>
                  <w:tcW w:w="6799" w:type="dxa"/>
                </w:tcPr>
                <w:p w14:paraId="2689B600" w14:textId="77777777" w:rsidR="00C6126F" w:rsidRPr="00E324AD" w:rsidRDefault="00C6126F" w:rsidP="00C6126F">
                  <w:r w:rsidRPr="00E324AD">
                    <w:t xml:space="preserve">50% outdoor </w:t>
                  </w:r>
                  <w:r>
                    <w:t>in cars</w:t>
                  </w:r>
                  <w:r w:rsidRPr="00E324AD">
                    <w:t xml:space="preserve"> (120km/h) and 50% indoor (3km/h), uniformly distributed over the horizontal area (separate statistic)</w:t>
                  </w:r>
                </w:p>
              </w:tc>
            </w:tr>
            <w:tr w:rsidR="00C6126F" w:rsidRPr="00BF406E" w14:paraId="02FE0925" w14:textId="77777777" w:rsidTr="008A4449">
              <w:trPr>
                <w:trHeight w:val="156"/>
              </w:trPr>
              <w:tc>
                <w:tcPr>
                  <w:tcW w:w="2830" w:type="dxa"/>
                </w:tcPr>
                <w:p w14:paraId="0CAE9A40" w14:textId="77777777" w:rsidR="00C6126F" w:rsidRPr="00E324AD" w:rsidRDefault="00C6126F" w:rsidP="00C6126F">
                  <w:pPr>
                    <w:rPr>
                      <w:lang w:eastAsia="ja-JP"/>
                    </w:rPr>
                  </w:pPr>
                  <w:r w:rsidRPr="00E324AD">
                    <w:rPr>
                      <w:lang w:eastAsia="ja-JP"/>
                    </w:rPr>
                    <w:t>UE height</w:t>
                  </w:r>
                </w:p>
              </w:tc>
              <w:tc>
                <w:tcPr>
                  <w:tcW w:w="6799" w:type="dxa"/>
                </w:tcPr>
                <w:p w14:paraId="216035D6" w14:textId="77777777" w:rsidR="00C6126F" w:rsidRPr="00E324AD" w:rsidRDefault="00C6126F" w:rsidP="00C6126F">
                  <w:r w:rsidRPr="00E324AD">
                    <w:t>1.5 m</w:t>
                  </w:r>
                </w:p>
              </w:tc>
            </w:tr>
            <w:tr w:rsidR="00C6126F" w:rsidRPr="00BF406E" w14:paraId="1AC7699B" w14:textId="77777777" w:rsidTr="008A4449">
              <w:trPr>
                <w:trHeight w:val="156"/>
              </w:trPr>
              <w:tc>
                <w:tcPr>
                  <w:tcW w:w="2830" w:type="dxa"/>
                </w:tcPr>
                <w:p w14:paraId="66B17EF8" w14:textId="77777777" w:rsidR="00C6126F" w:rsidRPr="00E324AD" w:rsidRDefault="00C6126F" w:rsidP="00C6126F">
                  <w:pPr>
                    <w:rPr>
                      <w:lang w:eastAsia="ja-JP"/>
                    </w:rPr>
                  </w:pPr>
                  <w:r w:rsidRPr="00E324AD">
                    <w:rPr>
                      <w:lang w:val="fr-FR"/>
                    </w:rPr>
                    <w:t>Min. gNB-UE distance (2D)</w:t>
                  </w:r>
                </w:p>
              </w:tc>
              <w:tc>
                <w:tcPr>
                  <w:tcW w:w="6799" w:type="dxa"/>
                </w:tcPr>
                <w:p w14:paraId="4260E895" w14:textId="77777777" w:rsidR="00C6126F" w:rsidRPr="00E324AD" w:rsidRDefault="00C6126F" w:rsidP="00C6126F">
                  <w:r w:rsidRPr="00E324AD">
                    <w:rPr>
                      <w:rFonts w:eastAsia="Malgun Gothic"/>
                    </w:rPr>
                    <w:t>35 m</w:t>
                  </w:r>
                </w:p>
              </w:tc>
            </w:tr>
            <w:tr w:rsidR="00C6126F" w:rsidRPr="00BF406E" w14:paraId="6B7497FC" w14:textId="77777777" w:rsidTr="008A4449">
              <w:trPr>
                <w:trHeight w:val="156"/>
              </w:trPr>
              <w:tc>
                <w:tcPr>
                  <w:tcW w:w="2830" w:type="dxa"/>
                </w:tcPr>
                <w:p w14:paraId="6F2B321A" w14:textId="77777777" w:rsidR="00C6126F" w:rsidRPr="00E324AD" w:rsidRDefault="00C6126F" w:rsidP="00C6126F">
                  <w:pPr>
                    <w:rPr>
                      <w:lang w:val="fr-FR"/>
                    </w:rPr>
                  </w:pPr>
                  <w:r w:rsidRPr="00E324AD">
                    <w:t>gNB antenna height</w:t>
                  </w:r>
                </w:p>
              </w:tc>
              <w:tc>
                <w:tcPr>
                  <w:tcW w:w="6799" w:type="dxa"/>
                </w:tcPr>
                <w:p w14:paraId="672E04A2" w14:textId="77777777" w:rsidR="00C6126F" w:rsidRPr="00E324AD" w:rsidRDefault="00C6126F" w:rsidP="00C6126F">
                  <w:pPr>
                    <w:rPr>
                      <w:rFonts w:eastAsia="Malgun Gothic"/>
                    </w:rPr>
                  </w:pPr>
                  <w:r w:rsidRPr="00E324AD">
                    <w:rPr>
                      <w:rFonts w:eastAsia="Malgun Gothic"/>
                    </w:rPr>
                    <w:t>35 m</w:t>
                  </w:r>
                </w:p>
              </w:tc>
            </w:tr>
            <w:tr w:rsidR="00C6126F" w:rsidRPr="00BF406E" w14:paraId="6EA4F3CB" w14:textId="77777777" w:rsidTr="008A4449">
              <w:trPr>
                <w:trHeight w:val="156"/>
              </w:trPr>
              <w:tc>
                <w:tcPr>
                  <w:tcW w:w="2830" w:type="dxa"/>
                </w:tcPr>
                <w:p w14:paraId="72F79648" w14:textId="77777777" w:rsidR="00C6126F" w:rsidRPr="00E324AD" w:rsidRDefault="00C6126F" w:rsidP="00C6126F">
                  <w:pPr>
                    <w:rPr>
                      <w:lang w:eastAsia="ja-JP"/>
                    </w:rPr>
                  </w:pPr>
                  <w:r w:rsidRPr="00E324AD">
                    <w:t>PHY/link level abstraction</w:t>
                  </w:r>
                </w:p>
              </w:tc>
              <w:tc>
                <w:tcPr>
                  <w:tcW w:w="6799" w:type="dxa"/>
                </w:tcPr>
                <w:p w14:paraId="1F4D2C30" w14:textId="77777777" w:rsidR="00C6126F" w:rsidRPr="00E324AD" w:rsidRDefault="00C6126F" w:rsidP="00C6126F">
                  <w:pPr>
                    <w:rPr>
                      <w:lang w:eastAsia="ja-JP"/>
                    </w:rPr>
                  </w:pPr>
                  <w:r w:rsidRPr="00E324AD">
                    <w:rPr>
                      <w:rFonts w:cs="Arial"/>
                    </w:rPr>
                    <w:t>Explicit simulation of all links, individual parameters estimation is applied. Companies to provide description of applied algorithms for estimation of signal location parameters.</w:t>
                  </w:r>
                </w:p>
              </w:tc>
            </w:tr>
            <w:tr w:rsidR="00C6126F" w:rsidRPr="00BF406E" w14:paraId="757A8277" w14:textId="77777777" w:rsidTr="008A4449">
              <w:trPr>
                <w:trHeight w:val="156"/>
              </w:trPr>
              <w:tc>
                <w:tcPr>
                  <w:tcW w:w="2830" w:type="dxa"/>
                </w:tcPr>
                <w:p w14:paraId="4929A217" w14:textId="77777777" w:rsidR="00C6126F" w:rsidRPr="00E324AD" w:rsidRDefault="00C6126F" w:rsidP="00C6126F">
                  <w:r w:rsidRPr="00E324AD">
                    <w:t>Network synchronization</w:t>
                  </w:r>
                </w:p>
              </w:tc>
              <w:tc>
                <w:tcPr>
                  <w:tcW w:w="6799" w:type="dxa"/>
                </w:tcPr>
                <w:p w14:paraId="5D3C2332" w14:textId="77777777" w:rsidR="00C6126F" w:rsidRPr="00E324AD" w:rsidRDefault="00C6126F" w:rsidP="00C6126F">
                  <w:pPr>
                    <w:rPr>
                      <w:rFonts w:cs="Arial"/>
                    </w:rPr>
                  </w:pPr>
                  <w:r w:rsidRPr="00E324AD">
                    <w:rPr>
                      <w:rFonts w:cs="Arial"/>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671F2302" w14:textId="77777777" w:rsidR="00C6126F" w:rsidRPr="00E324AD" w:rsidRDefault="00C6126F" w:rsidP="00C6126F">
                  <w:pPr>
                    <w:rPr>
                      <w:rFonts w:cs="Arial"/>
                    </w:rPr>
                  </w:pPr>
                  <w:r w:rsidRPr="00E324AD">
                    <w:rPr>
                      <w:rFonts w:cs="Arial"/>
                    </w:rPr>
                    <w:t>–</w:t>
                  </w:r>
                  <w:r w:rsidRPr="00E324AD">
                    <w:rPr>
                      <w:rFonts w:cs="Arial"/>
                    </w:rPr>
                    <w:tab/>
                    <w:t>That is, the range of timing errors is [-T2, T2]</w:t>
                  </w:r>
                </w:p>
                <w:p w14:paraId="308EE882" w14:textId="77777777" w:rsidR="00C6126F" w:rsidRPr="00E324AD" w:rsidRDefault="00C6126F" w:rsidP="00C6126F">
                  <w:pPr>
                    <w:rPr>
                      <w:rFonts w:cs="Arial"/>
                    </w:rPr>
                  </w:pPr>
                  <w:r w:rsidRPr="00E324AD">
                    <w:rPr>
                      <w:rFonts w:cs="Arial"/>
                    </w:rPr>
                    <w:t>–</w:t>
                  </w:r>
                  <w:r w:rsidRPr="00E324AD">
                    <w:rPr>
                      <w:rFonts w:cs="Arial"/>
                    </w:rPr>
                    <w:tab/>
                    <w:t>T1:</w:t>
                  </w:r>
                  <w:r w:rsidRPr="00E324AD">
                    <w:rPr>
                      <w:rFonts w:cs="Arial"/>
                    </w:rPr>
                    <w:tab/>
                    <w:t>0ns (perfectly synchronized), 50ns</w:t>
                  </w:r>
                </w:p>
              </w:tc>
            </w:tr>
            <w:tr w:rsidR="00C6126F" w:rsidRPr="00BF406E" w14:paraId="5E7F0258" w14:textId="77777777" w:rsidTr="008A4449">
              <w:tc>
                <w:tcPr>
                  <w:tcW w:w="9629" w:type="dxa"/>
                  <w:gridSpan w:val="2"/>
                  <w:tcBorders>
                    <w:bottom w:val="thickThinSmallGap" w:sz="18" w:space="0" w:color="auto"/>
                  </w:tcBorders>
                </w:tcPr>
                <w:p w14:paraId="77EBF4C1" w14:textId="77777777" w:rsidR="00C6126F" w:rsidRPr="00E324AD" w:rsidRDefault="00C6126F" w:rsidP="00C6126F">
                  <w:pPr>
                    <w:rPr>
                      <w:lang w:eastAsia="ja-JP"/>
                    </w:rPr>
                  </w:pPr>
                  <w:r w:rsidRPr="00E324AD">
                    <w:rPr>
                      <w:lang w:eastAsia="ja-JP"/>
                    </w:rPr>
                    <w:t>Note 1: According to 3GPP TR 38.802</w:t>
                  </w:r>
                </w:p>
                <w:p w14:paraId="3219951D" w14:textId="77777777" w:rsidR="00C6126F" w:rsidRPr="00E324AD" w:rsidRDefault="00C6126F" w:rsidP="00C6126F">
                  <w:pPr>
                    <w:rPr>
                      <w:lang w:eastAsia="ja-JP"/>
                    </w:rPr>
                  </w:pPr>
                  <w:r w:rsidRPr="00E324AD">
                    <w:rPr>
                      <w:lang w:eastAsia="ja-JP"/>
                    </w:rPr>
                    <w:t xml:space="preserve">Note 2: </w:t>
                  </w:r>
                  <w:r w:rsidRPr="00E324AD">
                    <w:t>In case if interference considerations are not properly taken into account for 7 sites companies are encouraged to provide results for 19 sites.</w:t>
                  </w:r>
                </w:p>
                <w:p w14:paraId="1A7A3CE6" w14:textId="77777777" w:rsidR="00C6126F" w:rsidRPr="00E324AD" w:rsidRDefault="00C6126F" w:rsidP="00C6126F">
                  <w:pPr>
                    <w:rPr>
                      <w:lang w:eastAsia="ja-JP"/>
                    </w:rPr>
                  </w:pPr>
                  <w:r w:rsidRPr="00E324AD">
                    <w:rPr>
                      <w:lang w:eastAsia="ja-JP"/>
                    </w:rPr>
                    <w:t>Note 3: According to 3GPP TR 38.901</w:t>
                  </w:r>
                </w:p>
              </w:tc>
            </w:tr>
          </w:tbl>
          <w:p w14:paraId="4989CC0D" w14:textId="77777777" w:rsidR="00B948F6" w:rsidRPr="00C6126F" w:rsidRDefault="00B948F6" w:rsidP="008A4449">
            <w:pPr>
              <w:snapToGrid w:val="0"/>
              <w:spacing w:beforeLines="50" w:before="120" w:afterLines="50"/>
              <w:jc w:val="both"/>
              <w:rPr>
                <w:b/>
                <w:i/>
              </w:rPr>
            </w:pPr>
          </w:p>
        </w:tc>
      </w:tr>
    </w:tbl>
    <w:p w14:paraId="4D419D60" w14:textId="77777777" w:rsidR="00B948F6" w:rsidRDefault="00B948F6" w:rsidP="00B948F6">
      <w:pPr>
        <w:pStyle w:val="3GPPText"/>
        <w:rPr>
          <w:lang w:val="en-GB"/>
        </w:rPr>
      </w:pPr>
      <w:r>
        <w:rPr>
          <w:lang w:val="en-GB"/>
        </w:rPr>
        <w:lastRenderedPageBreak/>
        <w:t xml:space="preserve"> </w:t>
      </w:r>
    </w:p>
    <w:p w14:paraId="693F3CF2" w14:textId="77777777" w:rsidR="0005260F" w:rsidRDefault="0005260F" w:rsidP="0005260F">
      <w:pPr>
        <w:pStyle w:val="3"/>
      </w:pPr>
      <w:r>
        <w:t>First round of discussion</w:t>
      </w:r>
    </w:p>
    <w:p w14:paraId="3A11FE49" w14:textId="77777777" w:rsidR="0030777D" w:rsidRDefault="0030777D" w:rsidP="0030777D">
      <w:pPr>
        <w:pStyle w:val="3GPPText"/>
        <w:rPr>
          <w:lang w:val="en-GB"/>
        </w:rPr>
      </w:pPr>
    </w:p>
    <w:p w14:paraId="5F54FF59" w14:textId="77777777" w:rsidR="00A14E21" w:rsidRDefault="00A14E21" w:rsidP="0030777D">
      <w:pPr>
        <w:pStyle w:val="3GPPText"/>
        <w:rPr>
          <w:lang w:val="en-GB"/>
        </w:rPr>
      </w:pPr>
      <w:r>
        <w:rPr>
          <w:lang w:val="en-GB"/>
        </w:rPr>
        <w:t>Since only two companies made proposals</w:t>
      </w:r>
      <w:r w:rsidR="002D03E0">
        <w:rPr>
          <w:lang w:val="en-GB"/>
        </w:rPr>
        <w:t>, we would like to see if either of the assumptions can be captured as is</w:t>
      </w:r>
      <w:r w:rsidR="00F71477">
        <w:rPr>
          <w:lang w:val="en-GB"/>
        </w:rPr>
        <w:t>, or if further modifications are necessary.</w:t>
      </w:r>
    </w:p>
    <w:p w14:paraId="5AD4E873" w14:textId="77777777" w:rsidR="0005260F" w:rsidRDefault="00F71477" w:rsidP="00F70EA9">
      <w:pPr>
        <w:rPr>
          <w:rFonts w:ascii="Times" w:eastAsia="Batang" w:hAnsi="Times"/>
          <w:b/>
          <w:bCs/>
          <w:szCs w:val="24"/>
        </w:rPr>
      </w:pPr>
      <w:proofErr w:type="gramStart"/>
      <w:r>
        <w:rPr>
          <w:b/>
          <w:bCs/>
        </w:rPr>
        <w:t xml:space="preserve">Question </w:t>
      </w:r>
      <w:r w:rsidR="0005260F" w:rsidRPr="00F32A43">
        <w:rPr>
          <w:b/>
          <w:bCs/>
        </w:rPr>
        <w:t xml:space="preserve"> 2.</w:t>
      </w:r>
      <w:r w:rsidR="00F70EA9">
        <w:rPr>
          <w:b/>
          <w:bCs/>
        </w:rPr>
        <w:t>4</w:t>
      </w:r>
      <w:proofErr w:type="gramEnd"/>
      <w:r w:rsidR="0005260F" w:rsidRPr="00F32A43">
        <w:rPr>
          <w:b/>
          <w:bCs/>
        </w:rPr>
        <w:t xml:space="preserve">-1: </w:t>
      </w:r>
      <w:r w:rsidR="00F70EA9">
        <w:rPr>
          <w:rFonts w:ascii="Times" w:eastAsia="Batang" w:hAnsi="Times"/>
          <w:b/>
          <w:bCs/>
          <w:szCs w:val="24"/>
        </w:rPr>
        <w:t xml:space="preserve"> </w:t>
      </w:r>
      <w:r>
        <w:rPr>
          <w:rFonts w:ascii="Times" w:eastAsia="Batang" w:hAnsi="Times"/>
          <w:b/>
          <w:bCs/>
          <w:szCs w:val="24"/>
        </w:rPr>
        <w:t xml:space="preserve">which of the </w:t>
      </w:r>
      <w:r w:rsidR="00647741">
        <w:rPr>
          <w:rFonts w:ascii="Times" w:eastAsia="Batang" w:hAnsi="Times"/>
          <w:b/>
          <w:bCs/>
          <w:szCs w:val="24"/>
        </w:rPr>
        <w:t xml:space="preserve">two proposed parameters table for </w:t>
      </w:r>
      <w:proofErr w:type="spellStart"/>
      <w:r w:rsidR="00647741">
        <w:rPr>
          <w:rFonts w:ascii="Times" w:eastAsia="Batang" w:hAnsi="Times"/>
          <w:b/>
          <w:bCs/>
          <w:szCs w:val="24"/>
        </w:rPr>
        <w:t>RMa</w:t>
      </w:r>
      <w:proofErr w:type="spellEnd"/>
      <w:r w:rsidR="00647741">
        <w:rPr>
          <w:rFonts w:ascii="Times" w:eastAsia="Batang" w:hAnsi="Times"/>
          <w:b/>
          <w:bCs/>
          <w:szCs w:val="24"/>
        </w:rPr>
        <w:t xml:space="preserve"> should be used</w:t>
      </w:r>
      <w:r w:rsidR="00F70EA9">
        <w:rPr>
          <w:rFonts w:ascii="Times" w:eastAsia="Batang" w:hAnsi="Times"/>
          <w:b/>
          <w:bCs/>
          <w:szCs w:val="24"/>
        </w:rPr>
        <w:t>:</w:t>
      </w:r>
    </w:p>
    <w:p w14:paraId="34E66BEE" w14:textId="77777777" w:rsidR="00647741" w:rsidRDefault="00647741" w:rsidP="00F70EA9">
      <w:pPr>
        <w:rPr>
          <w:rFonts w:ascii="Times" w:eastAsia="Batang" w:hAnsi="Times"/>
          <w:b/>
          <w:bCs/>
          <w:szCs w:val="24"/>
        </w:rPr>
      </w:pPr>
      <w:r>
        <w:rPr>
          <w:rFonts w:ascii="Times" w:eastAsia="Batang" w:hAnsi="Times"/>
          <w:b/>
          <w:bCs/>
          <w:szCs w:val="24"/>
        </w:rPr>
        <w:tab/>
      </w:r>
      <w:r w:rsidR="00FC7A0B">
        <w:rPr>
          <w:rFonts w:ascii="Times" w:eastAsia="Batang" w:hAnsi="Times"/>
          <w:b/>
          <w:bCs/>
          <w:szCs w:val="24"/>
        </w:rPr>
        <w:t>Option 1: table 1 from [18]</w:t>
      </w:r>
    </w:p>
    <w:p w14:paraId="06C74F5F" w14:textId="77777777" w:rsidR="00FC7A0B" w:rsidRDefault="00FC7A0B" w:rsidP="00FC7A0B">
      <w:pPr>
        <w:ind w:firstLine="720"/>
        <w:rPr>
          <w:rFonts w:ascii="Times" w:eastAsia="Batang" w:hAnsi="Times"/>
          <w:b/>
          <w:bCs/>
          <w:szCs w:val="24"/>
        </w:rPr>
      </w:pPr>
      <w:r>
        <w:rPr>
          <w:rFonts w:ascii="Times" w:eastAsia="Batang" w:hAnsi="Times"/>
          <w:b/>
          <w:bCs/>
          <w:szCs w:val="24"/>
        </w:rPr>
        <w:t>Option 2: table 8 from [20]</w:t>
      </w:r>
    </w:p>
    <w:p w14:paraId="273CB50C" w14:textId="77777777" w:rsidR="00F70EA9" w:rsidRPr="00970D26" w:rsidRDefault="00F70EA9" w:rsidP="00F70EA9">
      <w:pPr>
        <w:rPr>
          <w:rFonts w:ascii="Times" w:eastAsia="Batang" w:hAnsi="Times"/>
          <w:b/>
          <w:bCs/>
          <w:szCs w:val="24"/>
        </w:rPr>
      </w:pPr>
    </w:p>
    <w:p w14:paraId="5EFA566A" w14:textId="77777777" w:rsidR="0005260F" w:rsidRDefault="0005260F" w:rsidP="0005260F">
      <w:pPr>
        <w:pStyle w:val="Proposal"/>
        <w:numPr>
          <w:ilvl w:val="0"/>
          <w:numId w:val="0"/>
        </w:numPr>
        <w:ind w:left="1701" w:hanging="1701"/>
      </w:pPr>
    </w:p>
    <w:p w14:paraId="44D1FE2B" w14:textId="77777777" w:rsidR="0005260F" w:rsidRDefault="0005260F" w:rsidP="0005260F">
      <w:pPr>
        <w:pStyle w:val="Proposal"/>
        <w:numPr>
          <w:ilvl w:val="0"/>
          <w:numId w:val="0"/>
        </w:numPr>
        <w:ind w:left="1701" w:hanging="1701"/>
      </w:pPr>
    </w:p>
    <w:p w14:paraId="47109368" w14:textId="77777777" w:rsidR="0005260F" w:rsidRDefault="0005260F" w:rsidP="0005260F">
      <w:pPr>
        <w:pStyle w:val="3GPPText"/>
      </w:pPr>
      <w:r>
        <w:t xml:space="preserve">Companies are encouraged to provide their view on </w:t>
      </w:r>
      <w:r w:rsidR="00FC7A0B">
        <w:t>question</w:t>
      </w:r>
      <w:r>
        <w:t xml:space="preserve"> 2.</w:t>
      </w:r>
      <w:r w:rsidR="00FC7A0B">
        <w:t>4</w:t>
      </w:r>
      <w:r>
        <w:t>-</w:t>
      </w:r>
      <w:proofErr w:type="gramStart"/>
      <w:r>
        <w:t>1  in</w:t>
      </w:r>
      <w:proofErr w:type="gramEnd"/>
      <w:r>
        <w:t xml:space="preserve"> the table below</w:t>
      </w:r>
      <w:r w:rsidR="009D401A">
        <w:t>, including changes needed to the table</w:t>
      </w:r>
      <w:r>
        <w:t>:</w:t>
      </w:r>
    </w:p>
    <w:p w14:paraId="61F3EA2D" w14:textId="77777777" w:rsidR="0005260F" w:rsidRPr="00375412" w:rsidRDefault="009D401A" w:rsidP="0005260F">
      <w:pPr>
        <w:pStyle w:val="3GPPText"/>
        <w:rPr>
          <w:b/>
          <w:bCs/>
        </w:rPr>
      </w:pPr>
      <w:r>
        <w:rPr>
          <w:b/>
          <w:bCs/>
        </w:rPr>
        <w:t>question</w:t>
      </w:r>
      <w:r w:rsidR="0005260F" w:rsidRPr="00375412">
        <w:rPr>
          <w:b/>
          <w:bCs/>
        </w:rPr>
        <w:t xml:space="preserve"> </w:t>
      </w:r>
      <w:r w:rsidR="0005260F">
        <w:rPr>
          <w:b/>
          <w:bCs/>
        </w:rPr>
        <w:t>2.</w:t>
      </w:r>
      <w:r>
        <w:rPr>
          <w:b/>
          <w:bCs/>
        </w:rPr>
        <w:t>4</w:t>
      </w:r>
      <w:r w:rsidR="0005260F">
        <w:rPr>
          <w:b/>
          <w:bCs/>
        </w:rPr>
        <w:t>-1</w:t>
      </w:r>
      <w:r w:rsidR="0005260F" w:rsidRPr="00375412">
        <w:rPr>
          <w:b/>
          <w:bCs/>
        </w:rPr>
        <w:t>:</w:t>
      </w:r>
    </w:p>
    <w:tbl>
      <w:tblPr>
        <w:tblStyle w:val="af5"/>
        <w:tblW w:w="0" w:type="auto"/>
        <w:tblInd w:w="284" w:type="dxa"/>
        <w:tblLook w:val="04A0" w:firstRow="1" w:lastRow="0" w:firstColumn="1" w:lastColumn="0" w:noHBand="0" w:noVBand="1"/>
      </w:tblPr>
      <w:tblGrid>
        <w:gridCol w:w="1454"/>
        <w:gridCol w:w="7386"/>
      </w:tblGrid>
      <w:tr w:rsidR="0005260F" w14:paraId="757769A0" w14:textId="77777777" w:rsidTr="008A4449">
        <w:tc>
          <w:tcPr>
            <w:tcW w:w="1454" w:type="dxa"/>
            <w:shd w:val="clear" w:color="auto" w:fill="B8CCE4" w:themeFill="accent1" w:themeFillTint="66"/>
          </w:tcPr>
          <w:p w14:paraId="656BA1AD" w14:textId="77777777" w:rsidR="0005260F" w:rsidRDefault="0005260F" w:rsidP="008A4449">
            <w:pPr>
              <w:pStyle w:val="3GPPAgreements"/>
              <w:numPr>
                <w:ilvl w:val="0"/>
                <w:numId w:val="0"/>
              </w:numPr>
            </w:pPr>
            <w:r>
              <w:t>Company</w:t>
            </w:r>
          </w:p>
        </w:tc>
        <w:tc>
          <w:tcPr>
            <w:tcW w:w="7386" w:type="dxa"/>
            <w:shd w:val="clear" w:color="auto" w:fill="B8CCE4" w:themeFill="accent1" w:themeFillTint="66"/>
          </w:tcPr>
          <w:p w14:paraId="6D26682D" w14:textId="77777777" w:rsidR="0005260F" w:rsidRDefault="0005260F" w:rsidP="008A4449">
            <w:pPr>
              <w:pStyle w:val="3GPPAgreements"/>
              <w:numPr>
                <w:ilvl w:val="0"/>
                <w:numId w:val="0"/>
              </w:numPr>
            </w:pPr>
            <w:r>
              <w:t>comment</w:t>
            </w:r>
          </w:p>
        </w:tc>
      </w:tr>
      <w:tr w:rsidR="00F3518B" w14:paraId="7A105FD8" w14:textId="77777777" w:rsidTr="00154D5B">
        <w:tc>
          <w:tcPr>
            <w:tcW w:w="1454" w:type="dxa"/>
          </w:tcPr>
          <w:p w14:paraId="011C12E5" w14:textId="77777777" w:rsidR="00F3518B" w:rsidRPr="00664B33" w:rsidRDefault="00F3518B"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2D0D80BB" w14:textId="77777777" w:rsidR="00F3518B" w:rsidRPr="00B03DE1" w:rsidRDefault="00F3518B" w:rsidP="00F3518B">
            <w:pPr>
              <w:pStyle w:val="3GPPAgreements"/>
              <w:numPr>
                <w:ilvl w:val="0"/>
                <w:numId w:val="0"/>
              </w:numPr>
              <w:rPr>
                <w:rFonts w:eastAsiaTheme="minorEastAsia"/>
                <w:sz w:val="20"/>
              </w:rPr>
            </w:pPr>
            <w:r>
              <w:rPr>
                <w:rFonts w:eastAsiaTheme="minorEastAsia" w:hint="eastAsia"/>
                <w:sz w:val="20"/>
              </w:rPr>
              <w:t>Option 2.</w:t>
            </w:r>
          </w:p>
        </w:tc>
      </w:tr>
      <w:tr w:rsidR="00AB77EC" w14:paraId="1550A82C" w14:textId="77777777" w:rsidTr="00154D5B">
        <w:tc>
          <w:tcPr>
            <w:tcW w:w="1454" w:type="dxa"/>
          </w:tcPr>
          <w:p w14:paraId="05285222" w14:textId="3DDBB4D6" w:rsidR="00AB77EC" w:rsidRDefault="00AB77EC" w:rsidP="00154D5B">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386" w:type="dxa"/>
          </w:tcPr>
          <w:p w14:paraId="7A76DC5F" w14:textId="77777777" w:rsidR="00AB77EC" w:rsidRDefault="00AB77EC" w:rsidP="00F3518B">
            <w:pPr>
              <w:pStyle w:val="3GPPAgreements"/>
              <w:numPr>
                <w:ilvl w:val="0"/>
                <w:numId w:val="0"/>
              </w:numPr>
              <w:rPr>
                <w:rFonts w:eastAsiaTheme="minorEastAsia"/>
                <w:sz w:val="20"/>
              </w:rPr>
            </w:pPr>
            <w:r>
              <w:rPr>
                <w:rFonts w:eastAsiaTheme="minorEastAsia" w:hint="eastAsia"/>
                <w:sz w:val="20"/>
              </w:rPr>
              <w:t>W</w:t>
            </w:r>
            <w:r>
              <w:rPr>
                <w:rFonts w:eastAsiaTheme="minorEastAsia"/>
                <w:sz w:val="20"/>
              </w:rPr>
              <w:t xml:space="preserve">e more prefer to let companies report their evaluation details for </w:t>
            </w:r>
            <w:proofErr w:type="spellStart"/>
            <w:r>
              <w:rPr>
                <w:rFonts w:eastAsiaTheme="minorEastAsia"/>
                <w:sz w:val="20"/>
              </w:rPr>
              <w:t>RMa</w:t>
            </w:r>
            <w:proofErr w:type="spellEnd"/>
            <w:r>
              <w:rPr>
                <w:rFonts w:eastAsiaTheme="minorEastAsia"/>
                <w:sz w:val="20"/>
              </w:rPr>
              <w:t xml:space="preserve">.  </w:t>
            </w:r>
          </w:p>
          <w:p w14:paraId="76E39ED1" w14:textId="52671F41" w:rsidR="00AB77EC" w:rsidRDefault="00AB77EC" w:rsidP="00F3518B">
            <w:pPr>
              <w:pStyle w:val="3GPPAgreements"/>
              <w:numPr>
                <w:ilvl w:val="0"/>
                <w:numId w:val="0"/>
              </w:numPr>
              <w:rPr>
                <w:rFonts w:eastAsiaTheme="minorEastAsia"/>
                <w:sz w:val="20"/>
              </w:rPr>
            </w:pPr>
            <w:r>
              <w:rPr>
                <w:rFonts w:eastAsiaTheme="minorEastAsia"/>
                <w:sz w:val="20"/>
              </w:rPr>
              <w:t>In addition, we don’t prefer Option 2, why ITU channel model is suggested for NR?</w:t>
            </w:r>
          </w:p>
        </w:tc>
      </w:tr>
      <w:tr w:rsidR="00640F67" w14:paraId="0CC4A092" w14:textId="77777777" w:rsidTr="00154D5B">
        <w:tc>
          <w:tcPr>
            <w:tcW w:w="1454" w:type="dxa"/>
          </w:tcPr>
          <w:p w14:paraId="1EFD7F42" w14:textId="7AC727E4" w:rsidR="00640F67" w:rsidRDefault="00640F67" w:rsidP="00154D5B">
            <w:pPr>
              <w:pStyle w:val="3GPPAgreements"/>
              <w:numPr>
                <w:ilvl w:val="0"/>
                <w:numId w:val="0"/>
              </w:numPr>
              <w:rPr>
                <w:rFonts w:eastAsiaTheme="minorEastAsia"/>
                <w:sz w:val="20"/>
              </w:rPr>
            </w:pPr>
            <w:r>
              <w:rPr>
                <w:rFonts w:eastAsiaTheme="minorEastAsia"/>
                <w:sz w:val="20"/>
              </w:rPr>
              <w:t>Qualcomm</w:t>
            </w:r>
          </w:p>
        </w:tc>
        <w:tc>
          <w:tcPr>
            <w:tcW w:w="7386" w:type="dxa"/>
          </w:tcPr>
          <w:p w14:paraId="7E07D007" w14:textId="0BC7142F" w:rsidR="00640F67" w:rsidRDefault="00640F67" w:rsidP="00F3518B">
            <w:pPr>
              <w:pStyle w:val="3GPPAgreements"/>
              <w:numPr>
                <w:ilvl w:val="0"/>
                <w:numId w:val="0"/>
              </w:numPr>
              <w:rPr>
                <w:rFonts w:eastAsiaTheme="minorEastAsia"/>
                <w:sz w:val="20"/>
              </w:rPr>
            </w:pPr>
            <w:r>
              <w:rPr>
                <w:rFonts w:eastAsiaTheme="minorEastAsia"/>
                <w:sz w:val="20"/>
              </w:rPr>
              <w:t>Let each company decide</w:t>
            </w:r>
          </w:p>
        </w:tc>
      </w:tr>
    </w:tbl>
    <w:p w14:paraId="6139EBF9" w14:textId="77777777" w:rsidR="0005260F" w:rsidRDefault="0005260F" w:rsidP="0005260F">
      <w:pPr>
        <w:pStyle w:val="3GPPText"/>
      </w:pPr>
      <w:r>
        <w:t xml:space="preserve"> </w:t>
      </w:r>
    </w:p>
    <w:p w14:paraId="061E937D" w14:textId="77777777" w:rsidR="0005260F" w:rsidRDefault="0005260F" w:rsidP="0005260F">
      <w:pPr>
        <w:pStyle w:val="3GPPText"/>
        <w:rPr>
          <w:lang w:val="en-GB"/>
        </w:rPr>
      </w:pPr>
    </w:p>
    <w:p w14:paraId="5E0CE8B1" w14:textId="77777777" w:rsidR="00300F18" w:rsidRDefault="00300F18" w:rsidP="00856F26">
      <w:pPr>
        <w:pStyle w:val="3GPPText"/>
        <w:rPr>
          <w:lang w:val="en-GB"/>
        </w:rPr>
      </w:pPr>
    </w:p>
    <w:p w14:paraId="3047B6AD" w14:textId="77777777" w:rsidR="00EE4834" w:rsidRDefault="00EE4834" w:rsidP="00EE4834">
      <w:pPr>
        <w:pStyle w:val="1"/>
      </w:pPr>
      <w:r>
        <w:t xml:space="preserve">Aspect 3 – Enhancements for positioning of </w:t>
      </w:r>
      <w:proofErr w:type="spellStart"/>
      <w:r>
        <w:t>RedCap</w:t>
      </w:r>
      <w:proofErr w:type="spellEnd"/>
      <w:r>
        <w:t xml:space="preserve"> UEs</w:t>
      </w:r>
    </w:p>
    <w:p w14:paraId="4A37E5A9" w14:textId="77777777" w:rsidR="007440CC" w:rsidRPr="001230CB" w:rsidRDefault="007440CC" w:rsidP="007440CC">
      <w:pPr>
        <w:pStyle w:val="2"/>
      </w:pPr>
      <w:r>
        <w:t>Summary of proposed enhancements</w:t>
      </w:r>
    </w:p>
    <w:p w14:paraId="5D7263ED" w14:textId="77777777" w:rsidR="00CC06D8" w:rsidRDefault="007440CC" w:rsidP="00856F26">
      <w:pPr>
        <w:pStyle w:val="3GPPText"/>
        <w:rPr>
          <w:lang w:val="en-GB"/>
        </w:rPr>
      </w:pPr>
      <w:r>
        <w:rPr>
          <w:lang w:val="en-GB"/>
        </w:rPr>
        <w:t xml:space="preserve">All contributions </w:t>
      </w:r>
      <w:r w:rsidR="00A95BF6">
        <w:rPr>
          <w:lang w:val="en-GB"/>
        </w:rPr>
        <w:t xml:space="preserve">discussing </w:t>
      </w:r>
      <w:r w:rsidR="00FF593C">
        <w:rPr>
          <w:lang w:val="en-GB"/>
        </w:rPr>
        <w:t xml:space="preserve">enhancements </w:t>
      </w:r>
      <w:r w:rsidR="001B1CAB">
        <w:rPr>
          <w:lang w:val="en-GB"/>
        </w:rPr>
        <w:t xml:space="preserve">deal with </w:t>
      </w:r>
      <w:r w:rsidR="00FF593C">
        <w:rPr>
          <w:lang w:val="en-GB"/>
        </w:rPr>
        <w:t xml:space="preserve">solutions to overcome the limited bandwidth of the </w:t>
      </w:r>
      <w:proofErr w:type="spellStart"/>
      <w:r w:rsidR="00FF593C">
        <w:rPr>
          <w:lang w:val="en-GB"/>
        </w:rPr>
        <w:t>RedCap</w:t>
      </w:r>
      <w:proofErr w:type="spellEnd"/>
      <w:r w:rsidR="00FF593C">
        <w:rPr>
          <w:lang w:val="en-GB"/>
        </w:rPr>
        <w:t xml:space="preserve"> UE’s RF front end</w:t>
      </w:r>
      <w:r w:rsidR="000E3EF9">
        <w:rPr>
          <w:lang w:val="en-GB"/>
        </w:rPr>
        <w:t xml:space="preserve"> by some kind of frequency hopping</w:t>
      </w:r>
      <w:r w:rsidR="00C30ABE">
        <w:rPr>
          <w:lang w:val="en-GB"/>
        </w:rPr>
        <w:t xml:space="preserve"> for PRS and some of the contribution</w:t>
      </w:r>
      <w:r w:rsidR="008E3317">
        <w:rPr>
          <w:lang w:val="en-GB"/>
        </w:rPr>
        <w:t xml:space="preserve">s ([1] [12][14][16][17][18][19]) </w:t>
      </w:r>
      <w:r w:rsidR="00C30ABE">
        <w:rPr>
          <w:lang w:val="en-GB"/>
        </w:rPr>
        <w:t xml:space="preserve"> also proposed to use SRS hopping. </w:t>
      </w:r>
      <w:r w:rsidR="00FF593C">
        <w:rPr>
          <w:lang w:val="en-GB"/>
        </w:rPr>
        <w:t xml:space="preserve"> </w:t>
      </w:r>
      <w:r w:rsidR="003E6F3F">
        <w:rPr>
          <w:lang w:val="en-GB"/>
        </w:rPr>
        <w:t>The following enhancements were discussed:</w:t>
      </w:r>
    </w:p>
    <w:p w14:paraId="08706BA5" w14:textId="77777777" w:rsidR="003E6F3F" w:rsidRDefault="0014721A">
      <w:pPr>
        <w:pStyle w:val="3GPPText"/>
        <w:numPr>
          <w:ilvl w:val="0"/>
          <w:numId w:val="24"/>
        </w:numPr>
        <w:rPr>
          <w:lang w:val="en-GB"/>
        </w:rPr>
      </w:pPr>
      <w:r>
        <w:rPr>
          <w:lang w:val="en-GB"/>
        </w:rPr>
        <w:t xml:space="preserve">PRS </w:t>
      </w:r>
      <w:r w:rsidR="000E3EF9">
        <w:rPr>
          <w:lang w:val="en-GB"/>
        </w:rPr>
        <w:t>Frequency hopping with partial overlapping was discussed in [1]</w:t>
      </w:r>
      <w:r w:rsidR="00F40A5E">
        <w:rPr>
          <w:lang w:val="en-GB"/>
        </w:rPr>
        <w:t>[2]</w:t>
      </w:r>
      <w:r w:rsidR="005B25EA" w:rsidRPr="005B25EA">
        <w:rPr>
          <w:sz w:val="20"/>
          <w:szCs w:val="16"/>
          <w:lang w:val="en-GB"/>
        </w:rPr>
        <w:t xml:space="preserve"> </w:t>
      </w:r>
      <w:r w:rsidR="00FD46B2">
        <w:rPr>
          <w:lang w:val="en-GB"/>
        </w:rPr>
        <w:t>[3][8][14]</w:t>
      </w:r>
      <w:r w:rsidR="0071550A">
        <w:rPr>
          <w:lang w:val="en-GB"/>
        </w:rPr>
        <w:t>[16]</w:t>
      </w:r>
      <w:r w:rsidR="00142625">
        <w:rPr>
          <w:lang w:val="en-GB"/>
        </w:rPr>
        <w:t>[19]</w:t>
      </w:r>
    </w:p>
    <w:p w14:paraId="5BDE45AC" w14:textId="77777777" w:rsidR="00E81347" w:rsidRDefault="0014721A">
      <w:pPr>
        <w:pStyle w:val="3GPPText"/>
        <w:numPr>
          <w:ilvl w:val="0"/>
          <w:numId w:val="24"/>
        </w:numPr>
        <w:rPr>
          <w:lang w:val="en-GB"/>
        </w:rPr>
      </w:pPr>
      <w:r>
        <w:rPr>
          <w:lang w:val="en-GB"/>
        </w:rPr>
        <w:t xml:space="preserve">SRS frequency hopping was discussed in [1] </w:t>
      </w:r>
      <w:r w:rsidR="00EA1D6F">
        <w:rPr>
          <w:lang w:val="en-GB"/>
        </w:rPr>
        <w:t>[12]</w:t>
      </w:r>
      <w:r>
        <w:rPr>
          <w:lang w:val="en-GB"/>
        </w:rPr>
        <w:t>[14]</w:t>
      </w:r>
      <w:r w:rsidR="000033E3">
        <w:rPr>
          <w:lang w:val="en-GB"/>
        </w:rPr>
        <w:t>[16]</w:t>
      </w:r>
      <w:r w:rsidR="00E27143">
        <w:rPr>
          <w:lang w:val="en-GB"/>
        </w:rPr>
        <w:t>[17]</w:t>
      </w:r>
      <w:r w:rsidR="00F241E6">
        <w:rPr>
          <w:lang w:val="en-GB"/>
        </w:rPr>
        <w:t>[18]</w:t>
      </w:r>
      <w:r w:rsidR="008E3317">
        <w:rPr>
          <w:lang w:val="en-GB"/>
        </w:rPr>
        <w:t>[19]</w:t>
      </w:r>
    </w:p>
    <w:p w14:paraId="7923C22E" w14:textId="77777777" w:rsidR="00CD4E02" w:rsidRDefault="00CD4E02">
      <w:pPr>
        <w:pStyle w:val="3GPPText"/>
        <w:numPr>
          <w:ilvl w:val="0"/>
          <w:numId w:val="24"/>
        </w:numPr>
        <w:rPr>
          <w:lang w:val="en-GB"/>
        </w:rPr>
      </w:pPr>
      <w:r>
        <w:rPr>
          <w:lang w:val="en-GB"/>
        </w:rPr>
        <w:t>[3] proposes to involve RAN4 regarding the feasibility of frequency hopping</w:t>
      </w:r>
    </w:p>
    <w:p w14:paraId="6BDD51B9" w14:textId="77777777" w:rsidR="00EC4F28" w:rsidRDefault="007A2D8A">
      <w:pPr>
        <w:pStyle w:val="3GPPText"/>
        <w:numPr>
          <w:ilvl w:val="0"/>
          <w:numId w:val="24"/>
        </w:numPr>
        <w:rPr>
          <w:lang w:val="en-GB"/>
        </w:rPr>
      </w:pPr>
      <w:r>
        <w:rPr>
          <w:lang w:val="en-GB"/>
        </w:rPr>
        <w:t>[7]</w:t>
      </w:r>
      <w:r w:rsidR="00E47914">
        <w:rPr>
          <w:lang w:val="en-GB"/>
        </w:rPr>
        <w:t xml:space="preserve">[14] propose to study the re-use of </w:t>
      </w:r>
      <w:proofErr w:type="spellStart"/>
      <w:r w:rsidR="00E47914">
        <w:rPr>
          <w:lang w:val="en-GB"/>
        </w:rPr>
        <w:t>exisiting</w:t>
      </w:r>
      <w:proofErr w:type="spellEnd"/>
      <w:r w:rsidR="00E47914">
        <w:rPr>
          <w:lang w:val="en-GB"/>
        </w:rPr>
        <w:t xml:space="preserve"> PRS</w:t>
      </w:r>
      <w:r w:rsidR="00382E7F">
        <w:rPr>
          <w:lang w:val="en-GB"/>
        </w:rPr>
        <w:t>/SRS</w:t>
      </w:r>
      <w:r w:rsidR="00E47914">
        <w:rPr>
          <w:lang w:val="en-GB"/>
        </w:rPr>
        <w:t xml:space="preserve"> configurations used by non-</w:t>
      </w:r>
      <w:proofErr w:type="spellStart"/>
      <w:r w:rsidR="00E47914">
        <w:rPr>
          <w:lang w:val="en-GB"/>
        </w:rPr>
        <w:t>RedCap</w:t>
      </w:r>
      <w:proofErr w:type="spellEnd"/>
      <w:r w:rsidR="00EC4F28">
        <w:rPr>
          <w:lang w:val="en-GB"/>
        </w:rPr>
        <w:t xml:space="preserve"> UEs.</w:t>
      </w:r>
    </w:p>
    <w:p w14:paraId="24951F85" w14:textId="77777777" w:rsidR="004E2D6A" w:rsidRDefault="004E2D6A">
      <w:pPr>
        <w:pStyle w:val="3GPPText"/>
        <w:numPr>
          <w:ilvl w:val="1"/>
          <w:numId w:val="32"/>
        </w:numPr>
        <w:rPr>
          <w:lang w:val="en-GB"/>
        </w:rPr>
      </w:pPr>
      <w:r>
        <w:rPr>
          <w:lang w:val="en-GB"/>
        </w:rPr>
        <w:t>Configurations parameter to be studied include intra/inter slot repetition of the PRS</w:t>
      </w:r>
    </w:p>
    <w:p w14:paraId="07E6E7CB" w14:textId="77777777" w:rsidR="00EC4F28" w:rsidRDefault="00EC4F28">
      <w:pPr>
        <w:pStyle w:val="3GPPText"/>
        <w:numPr>
          <w:ilvl w:val="0"/>
          <w:numId w:val="24"/>
        </w:numPr>
        <w:rPr>
          <w:lang w:val="en-GB"/>
        </w:rPr>
      </w:pPr>
      <w:r>
        <w:rPr>
          <w:lang w:val="en-GB"/>
        </w:rPr>
        <w:t xml:space="preserve">[7] discuss the issue of per-hop </w:t>
      </w:r>
      <w:r w:rsidR="006F354F">
        <w:rPr>
          <w:lang w:val="en-GB"/>
        </w:rPr>
        <w:t>m</w:t>
      </w:r>
      <w:r>
        <w:rPr>
          <w:lang w:val="en-GB"/>
        </w:rPr>
        <w:t>uting</w:t>
      </w:r>
      <w:r w:rsidR="006F354F">
        <w:rPr>
          <w:lang w:val="en-GB"/>
        </w:rPr>
        <w:t>.</w:t>
      </w:r>
    </w:p>
    <w:p w14:paraId="40570C3F" w14:textId="77777777" w:rsidR="006F354F" w:rsidRDefault="00756949">
      <w:pPr>
        <w:pStyle w:val="3GPPText"/>
        <w:numPr>
          <w:ilvl w:val="0"/>
          <w:numId w:val="24"/>
        </w:numPr>
        <w:rPr>
          <w:lang w:val="en-GB"/>
        </w:rPr>
      </w:pPr>
      <w:r>
        <w:rPr>
          <w:lang w:val="en-GB"/>
        </w:rPr>
        <w:t xml:space="preserve">The impact of DL BWP switching </w:t>
      </w:r>
      <w:r w:rsidR="001456D2">
        <w:rPr>
          <w:lang w:val="en-GB"/>
        </w:rPr>
        <w:t>is mentioned in [8]</w:t>
      </w:r>
      <w:r w:rsidR="00754A2C">
        <w:rPr>
          <w:lang w:val="en-GB"/>
        </w:rPr>
        <w:t>[11]</w:t>
      </w:r>
    </w:p>
    <w:p w14:paraId="667D9AE3" w14:textId="77777777" w:rsidR="00EC4F28" w:rsidRPr="00EC4F28" w:rsidRDefault="005F7D60">
      <w:pPr>
        <w:pStyle w:val="3GPPText"/>
        <w:numPr>
          <w:ilvl w:val="0"/>
          <w:numId w:val="24"/>
        </w:numPr>
        <w:rPr>
          <w:lang w:val="en-GB"/>
        </w:rPr>
      </w:pPr>
      <w:r>
        <w:rPr>
          <w:lang w:val="en-GB"/>
        </w:rPr>
        <w:t xml:space="preserve">Specific PRS configurations with </w:t>
      </w:r>
      <w:r w:rsidR="007A3E18">
        <w:rPr>
          <w:lang w:val="en-GB"/>
        </w:rPr>
        <w:t>FH hopping (new PRS pattern) is mentioned in [14]</w:t>
      </w:r>
    </w:p>
    <w:p w14:paraId="7BABD3AC" w14:textId="77777777" w:rsidR="006222CC" w:rsidRDefault="00E373B3" w:rsidP="00CC06D8">
      <w:pPr>
        <w:pStyle w:val="3GPPText"/>
        <w:rPr>
          <w:lang w:val="en-GB"/>
        </w:rPr>
      </w:pPr>
      <w:r>
        <w:rPr>
          <w:lang w:val="en-GB"/>
        </w:rPr>
        <w:lastRenderedPageBreak/>
        <w:t xml:space="preserve"> [3]</w:t>
      </w:r>
      <w:r w:rsidR="006222CC">
        <w:rPr>
          <w:lang w:val="en-GB"/>
        </w:rPr>
        <w:t>[16]</w:t>
      </w:r>
      <w:r>
        <w:rPr>
          <w:lang w:val="en-GB"/>
        </w:rPr>
        <w:t xml:space="preserve"> discuss </w:t>
      </w:r>
      <w:r w:rsidR="00C61701">
        <w:rPr>
          <w:lang w:val="en-GB"/>
        </w:rPr>
        <w:t>DRX enhancements for power efficiency</w:t>
      </w:r>
    </w:p>
    <w:p w14:paraId="09E46C31" w14:textId="77777777" w:rsidR="00CC06D8" w:rsidRDefault="006222CC" w:rsidP="00CC06D8">
      <w:pPr>
        <w:pStyle w:val="3GPPText"/>
        <w:rPr>
          <w:lang w:val="en-GB"/>
        </w:rPr>
      </w:pPr>
      <w:r>
        <w:rPr>
          <w:lang w:val="en-GB"/>
        </w:rPr>
        <w:t xml:space="preserve">Additionally [3] discusses </w:t>
      </w:r>
      <w:r w:rsidR="00AC2E54">
        <w:rPr>
          <w:lang w:val="en-GB"/>
        </w:rPr>
        <w:t xml:space="preserve">PRS/SRS collisions in half duplex, </w:t>
      </w:r>
      <w:r w:rsidR="0080351E">
        <w:rPr>
          <w:lang w:val="en-GB"/>
        </w:rPr>
        <w:t>CA/DC considerations, initial BWP enhancements</w:t>
      </w:r>
      <w:r w:rsidR="00C61701">
        <w:rPr>
          <w:lang w:val="en-GB"/>
        </w:rPr>
        <w:t>.</w:t>
      </w:r>
      <w:r w:rsidR="00085598">
        <w:rPr>
          <w:lang w:val="en-GB"/>
        </w:rPr>
        <w:t xml:space="preserve"> </w:t>
      </w:r>
      <w:r w:rsidR="00085598" w:rsidRPr="00085598">
        <w:rPr>
          <w:lang w:val="en-GB"/>
        </w:rPr>
        <w:t xml:space="preserve">Impact of </w:t>
      </w:r>
      <w:proofErr w:type="spellStart"/>
      <w:r w:rsidR="00085598" w:rsidRPr="00085598">
        <w:rPr>
          <w:lang w:val="en-GB"/>
        </w:rPr>
        <w:t>RedCap</w:t>
      </w:r>
      <w:proofErr w:type="spellEnd"/>
      <w:r w:rsidR="00085598" w:rsidRPr="00085598">
        <w:rPr>
          <w:lang w:val="en-GB"/>
        </w:rPr>
        <w:t xml:space="preserve"> specific features on positioning is mentioned in [8]</w:t>
      </w:r>
      <w:r w:rsidR="00085598">
        <w:rPr>
          <w:lang w:val="en-GB"/>
        </w:rPr>
        <w:t xml:space="preserve">. </w:t>
      </w:r>
      <w:r w:rsidR="00CA79A2">
        <w:rPr>
          <w:lang w:val="en-GB"/>
        </w:rPr>
        <w:t xml:space="preserve"> Group based SRS</w:t>
      </w:r>
      <w:r w:rsidR="0020408F">
        <w:rPr>
          <w:lang w:val="en-GB"/>
        </w:rPr>
        <w:t xml:space="preserve"> transmission is discussed in [8]</w:t>
      </w:r>
    </w:p>
    <w:p w14:paraId="1B174D46" w14:textId="77777777" w:rsidR="00EA12F8" w:rsidRDefault="00EA12F8" w:rsidP="00CC06D8">
      <w:pPr>
        <w:pStyle w:val="3GPPText"/>
        <w:rPr>
          <w:lang w:val="en-GB"/>
        </w:rPr>
      </w:pPr>
      <w:r>
        <w:rPr>
          <w:lang w:val="en-GB"/>
        </w:rPr>
        <w:t>Carrier Phase positioning</w:t>
      </w:r>
      <w:r w:rsidR="004E41C8">
        <w:rPr>
          <w:lang w:val="en-GB"/>
        </w:rPr>
        <w:t xml:space="preserve"> (CPP)</w:t>
      </w:r>
      <w:r>
        <w:rPr>
          <w:lang w:val="en-GB"/>
        </w:rPr>
        <w:t xml:space="preserve"> is discussed in Rel18 for non-redcap UEs and in [</w:t>
      </w:r>
      <w:r w:rsidR="004E41C8">
        <w:rPr>
          <w:lang w:val="en-GB"/>
        </w:rPr>
        <w:t>10</w:t>
      </w:r>
      <w:proofErr w:type="gramStart"/>
      <w:r>
        <w:rPr>
          <w:lang w:val="en-GB"/>
        </w:rPr>
        <w:t>]</w:t>
      </w:r>
      <w:r w:rsidR="00EA1D6F">
        <w:rPr>
          <w:lang w:val="en-GB"/>
        </w:rPr>
        <w:t>[</w:t>
      </w:r>
      <w:proofErr w:type="gramEnd"/>
      <w:r w:rsidR="00EA1D6F">
        <w:rPr>
          <w:lang w:val="en-GB"/>
        </w:rPr>
        <w:t>12]</w:t>
      </w:r>
      <w:r w:rsidR="004E41C8">
        <w:rPr>
          <w:lang w:val="en-GB"/>
        </w:rPr>
        <w:t xml:space="preserve"> it is propose to consider extending CPP to </w:t>
      </w:r>
      <w:proofErr w:type="spellStart"/>
      <w:r w:rsidR="004E41C8">
        <w:rPr>
          <w:lang w:val="en-GB"/>
        </w:rPr>
        <w:t>RedCap</w:t>
      </w:r>
      <w:proofErr w:type="spellEnd"/>
      <w:r w:rsidR="004E41C8">
        <w:rPr>
          <w:lang w:val="en-GB"/>
        </w:rPr>
        <w:t xml:space="preserve"> UEs. </w:t>
      </w:r>
    </w:p>
    <w:p w14:paraId="67FC361E" w14:textId="77777777" w:rsidR="007A3E18" w:rsidRDefault="00171F3D" w:rsidP="00CC06D8">
      <w:pPr>
        <w:pStyle w:val="3GPPText"/>
        <w:rPr>
          <w:lang w:val="en-GB"/>
        </w:rPr>
      </w:pPr>
      <w:r>
        <w:rPr>
          <w:lang w:val="en-GB"/>
        </w:rPr>
        <w:t>Phase-Difference AoD is discussed in [14].</w:t>
      </w:r>
    </w:p>
    <w:p w14:paraId="51B505DF" w14:textId="77777777" w:rsidR="00171F3D" w:rsidRDefault="00171F3D" w:rsidP="00CC06D8">
      <w:pPr>
        <w:pStyle w:val="3GPPText"/>
        <w:rPr>
          <w:lang w:val="en-GB"/>
        </w:rPr>
      </w:pPr>
      <w:r>
        <w:rPr>
          <w:lang w:val="en-GB"/>
        </w:rPr>
        <w:t xml:space="preserve">The reuse of existing </w:t>
      </w:r>
      <w:r w:rsidR="009E4FB9">
        <w:rPr>
          <w:lang w:val="en-GB"/>
        </w:rPr>
        <w:t>communication signals (SSB, TRS, SRS-MIMO) for positioning measurements is discussed in [14].</w:t>
      </w:r>
    </w:p>
    <w:p w14:paraId="28AF2836" w14:textId="77777777" w:rsidR="009E4FB9" w:rsidRPr="002E46AB" w:rsidRDefault="00627929" w:rsidP="00CC06D8">
      <w:pPr>
        <w:pStyle w:val="3GPPText"/>
        <w:rPr>
          <w:lang w:val="en-GB"/>
        </w:rPr>
      </w:pPr>
      <w:r>
        <w:rPr>
          <w:lang w:val="en-GB"/>
        </w:rPr>
        <w:t>Group based positioning is discussed by [16]</w:t>
      </w:r>
    </w:p>
    <w:p w14:paraId="62A65E2E" w14:textId="77777777" w:rsidR="00920982" w:rsidRDefault="00920982" w:rsidP="00920982">
      <w:pPr>
        <w:pStyle w:val="3GPPAgreements"/>
        <w:numPr>
          <w:ilvl w:val="0"/>
          <w:numId w:val="0"/>
        </w:numPr>
        <w:ind w:left="284" w:hanging="284"/>
      </w:pPr>
    </w:p>
    <w:p w14:paraId="2377FE41" w14:textId="77777777" w:rsidR="00534365" w:rsidRDefault="00534365" w:rsidP="00534365">
      <w:pPr>
        <w:pStyle w:val="a5"/>
        <w:keepNext/>
        <w:jc w:val="center"/>
      </w:pPr>
      <w:r>
        <w:t xml:space="preserve">Table </w:t>
      </w:r>
      <w:r w:rsidR="005F0697">
        <w:fldChar w:fldCharType="begin"/>
      </w:r>
      <w:r>
        <w:instrText xml:space="preserve"> SEQ Table \* ARABIC </w:instrText>
      </w:r>
      <w:r w:rsidR="005F0697">
        <w:fldChar w:fldCharType="separate"/>
      </w:r>
      <w:r>
        <w:rPr>
          <w:noProof/>
        </w:rPr>
        <w:t>4</w:t>
      </w:r>
      <w:r w:rsidR="005F0697">
        <w:fldChar w:fldCharType="end"/>
      </w:r>
      <w:r w:rsidRPr="00595C41">
        <w:t xml:space="preserve"> Table of proposals regarding </w:t>
      </w:r>
      <w:r>
        <w:t xml:space="preserve">enhancements  </w:t>
      </w:r>
    </w:p>
    <w:tbl>
      <w:tblPr>
        <w:tblStyle w:val="af5"/>
        <w:tblW w:w="0" w:type="auto"/>
        <w:tblInd w:w="284" w:type="dxa"/>
        <w:tblLook w:val="04A0" w:firstRow="1" w:lastRow="0" w:firstColumn="1" w:lastColumn="0" w:noHBand="0" w:noVBand="1"/>
      </w:tblPr>
      <w:tblGrid>
        <w:gridCol w:w="875"/>
        <w:gridCol w:w="8803"/>
      </w:tblGrid>
      <w:tr w:rsidR="00534365" w14:paraId="19894FE8" w14:textId="77777777" w:rsidTr="00534365">
        <w:tc>
          <w:tcPr>
            <w:tcW w:w="877" w:type="dxa"/>
            <w:shd w:val="clear" w:color="auto" w:fill="B8CCE4" w:themeFill="accent1" w:themeFillTint="66"/>
          </w:tcPr>
          <w:p w14:paraId="4D61BA89" w14:textId="77777777" w:rsidR="00534365" w:rsidRDefault="00534365" w:rsidP="008A4449">
            <w:pPr>
              <w:pStyle w:val="3GPPAgreements"/>
              <w:numPr>
                <w:ilvl w:val="0"/>
                <w:numId w:val="0"/>
              </w:numPr>
              <w:spacing w:after="120"/>
            </w:pPr>
            <w:r>
              <w:t>Source</w:t>
            </w:r>
          </w:p>
        </w:tc>
        <w:tc>
          <w:tcPr>
            <w:tcW w:w="9027" w:type="dxa"/>
            <w:shd w:val="clear" w:color="auto" w:fill="B8CCE4" w:themeFill="accent1" w:themeFillTint="66"/>
          </w:tcPr>
          <w:p w14:paraId="393DF914" w14:textId="77777777" w:rsidR="00534365" w:rsidRDefault="00534365" w:rsidP="008A4449">
            <w:pPr>
              <w:pStyle w:val="3GPPAgreements"/>
              <w:numPr>
                <w:ilvl w:val="0"/>
                <w:numId w:val="0"/>
              </w:numPr>
              <w:spacing w:after="120"/>
            </w:pPr>
            <w:r>
              <w:t>Proposal</w:t>
            </w:r>
          </w:p>
        </w:tc>
      </w:tr>
      <w:tr w:rsidR="00534365" w14:paraId="2FCE2099" w14:textId="77777777" w:rsidTr="00534365">
        <w:tc>
          <w:tcPr>
            <w:tcW w:w="877" w:type="dxa"/>
          </w:tcPr>
          <w:p w14:paraId="43CB3060" w14:textId="77777777" w:rsidR="00534365" w:rsidRDefault="00534365" w:rsidP="00534365">
            <w:pPr>
              <w:pStyle w:val="3GPPAgreements"/>
              <w:numPr>
                <w:ilvl w:val="0"/>
                <w:numId w:val="0"/>
              </w:numPr>
              <w:spacing w:after="120"/>
            </w:pPr>
            <w:r w:rsidRPr="00DF3FC2">
              <w:rPr>
                <w:sz w:val="20"/>
                <w:szCs w:val="16"/>
                <w:lang w:val="en-GB"/>
              </w:rPr>
              <w:t>[1]</w:t>
            </w:r>
          </w:p>
        </w:tc>
        <w:tc>
          <w:tcPr>
            <w:tcW w:w="9027" w:type="dxa"/>
          </w:tcPr>
          <w:p w14:paraId="650BBC72" w14:textId="77777777" w:rsidR="00534365" w:rsidRDefault="00534365" w:rsidP="00534365">
            <w:pPr>
              <w:autoSpaceDE/>
              <w:autoSpaceDN/>
              <w:adjustRightInd/>
              <w:rPr>
                <w:b/>
                <w:i/>
              </w:rPr>
            </w:pPr>
            <w:r>
              <w:rPr>
                <w:b/>
                <w:i/>
              </w:rPr>
              <w:t xml:space="preserve">Proposal </w:t>
            </w:r>
            <w:r w:rsidR="005F0697" w:rsidRPr="00E10A28">
              <w:rPr>
                <w:b/>
                <w:i/>
              </w:rPr>
              <w:fldChar w:fldCharType="begin"/>
            </w:r>
            <w:r w:rsidRPr="00E10A28">
              <w:rPr>
                <w:b/>
                <w:i/>
              </w:rPr>
              <w:instrText xml:space="preserve"> SEQ Proposal \* ARABIC </w:instrText>
            </w:r>
            <w:r w:rsidR="005F0697" w:rsidRPr="00E10A28">
              <w:rPr>
                <w:b/>
                <w:i/>
              </w:rPr>
              <w:fldChar w:fldCharType="separate"/>
            </w:r>
            <w:r>
              <w:rPr>
                <w:b/>
                <w:i/>
                <w:noProof/>
              </w:rPr>
              <w:t>3</w:t>
            </w:r>
            <w:r w:rsidR="005F0697" w:rsidRPr="00E10A28">
              <w:rPr>
                <w:b/>
                <w:i/>
              </w:rPr>
              <w:fldChar w:fldCharType="end"/>
            </w:r>
            <w:r w:rsidRPr="00E10A28">
              <w:rPr>
                <w:b/>
                <w:i/>
              </w:rPr>
              <w:t>:</w:t>
            </w:r>
            <w:r>
              <w:rPr>
                <w:b/>
                <w:i/>
              </w:rPr>
              <w:t xml:space="preserve"> </w:t>
            </w:r>
            <w:r w:rsidRPr="004F55B6">
              <w:rPr>
                <w:b/>
                <w:i/>
              </w:rPr>
              <w:t>S</w:t>
            </w:r>
            <w:r>
              <w:rPr>
                <w:b/>
                <w:i/>
              </w:rPr>
              <w:t>upport</w:t>
            </w:r>
            <w:r w:rsidRPr="004F55B6">
              <w:rPr>
                <w:b/>
                <w:i/>
              </w:rPr>
              <w:t xml:space="preserve"> </w:t>
            </w:r>
            <w:r>
              <w:rPr>
                <w:b/>
                <w:i/>
                <w:color w:val="000000" w:themeColor="text1"/>
              </w:rPr>
              <w:t>overlapped</w:t>
            </w:r>
            <w:r>
              <w:rPr>
                <w:b/>
                <w:i/>
              </w:rPr>
              <w:t xml:space="preserve"> SRS frequency hopping transmission for </w:t>
            </w:r>
            <w:proofErr w:type="spellStart"/>
            <w:r w:rsidRPr="004F55B6">
              <w:rPr>
                <w:b/>
                <w:i/>
              </w:rPr>
              <w:t>RedCap</w:t>
            </w:r>
            <w:proofErr w:type="spellEnd"/>
            <w:r w:rsidRPr="004F55B6">
              <w:rPr>
                <w:b/>
                <w:i/>
              </w:rPr>
              <w:t xml:space="preserve"> positioning.</w:t>
            </w:r>
          </w:p>
          <w:p w14:paraId="0E495EFF" w14:textId="77777777" w:rsidR="00534365" w:rsidRPr="00534365" w:rsidRDefault="00534365" w:rsidP="00534365">
            <w:pPr>
              <w:pStyle w:val="3GPPAgreements"/>
              <w:numPr>
                <w:ilvl w:val="0"/>
                <w:numId w:val="0"/>
              </w:numPr>
              <w:autoSpaceDE/>
              <w:autoSpaceDN/>
              <w:adjustRightInd/>
              <w:jc w:val="left"/>
              <w:rPr>
                <w:strike/>
              </w:rPr>
            </w:pPr>
            <w:r>
              <w:rPr>
                <w:b/>
                <w:i/>
              </w:rPr>
              <w:t>Proposal 4</w:t>
            </w:r>
            <w:r w:rsidRPr="00E10A28">
              <w:rPr>
                <w:b/>
                <w:i/>
              </w:rPr>
              <w:t>:</w:t>
            </w:r>
            <w:r>
              <w:rPr>
                <w:b/>
                <w:i/>
              </w:rPr>
              <w:t xml:space="preserve"> </w:t>
            </w:r>
            <w:r w:rsidRPr="004F55B6">
              <w:rPr>
                <w:b/>
                <w:i/>
              </w:rPr>
              <w:t>S</w:t>
            </w:r>
            <w:r>
              <w:rPr>
                <w:b/>
                <w:i/>
              </w:rPr>
              <w:t>upport</w:t>
            </w:r>
            <w:r w:rsidRPr="004F55B6">
              <w:rPr>
                <w:b/>
                <w:i/>
              </w:rPr>
              <w:t xml:space="preserve"> </w:t>
            </w:r>
            <w:r>
              <w:rPr>
                <w:b/>
                <w:i/>
                <w:color w:val="000000" w:themeColor="text1"/>
              </w:rPr>
              <w:t>overlapped</w:t>
            </w:r>
            <w:r>
              <w:rPr>
                <w:b/>
                <w:i/>
              </w:rPr>
              <w:t xml:space="preserve"> PRS frequency hopping reception for </w:t>
            </w:r>
            <w:proofErr w:type="spellStart"/>
            <w:r w:rsidRPr="004F55B6">
              <w:rPr>
                <w:b/>
                <w:i/>
              </w:rPr>
              <w:t>RedCap</w:t>
            </w:r>
            <w:proofErr w:type="spellEnd"/>
            <w:r w:rsidRPr="004F55B6">
              <w:rPr>
                <w:b/>
                <w:i/>
              </w:rPr>
              <w:t xml:space="preserve"> positioning.</w:t>
            </w:r>
            <w:r>
              <w:t xml:space="preserve"> </w:t>
            </w:r>
          </w:p>
        </w:tc>
      </w:tr>
      <w:tr w:rsidR="00534365" w14:paraId="7B8DAB44" w14:textId="77777777" w:rsidTr="00534365">
        <w:tc>
          <w:tcPr>
            <w:tcW w:w="877" w:type="dxa"/>
          </w:tcPr>
          <w:p w14:paraId="11C55DC2" w14:textId="77777777" w:rsidR="00534365" w:rsidRPr="00DF3FC2" w:rsidRDefault="00534365" w:rsidP="008A4449">
            <w:pPr>
              <w:pStyle w:val="3GPPText"/>
              <w:rPr>
                <w:sz w:val="20"/>
                <w:szCs w:val="16"/>
                <w:lang w:val="en-GB"/>
              </w:rPr>
            </w:pPr>
            <w:r w:rsidRPr="00DF3FC2">
              <w:rPr>
                <w:sz w:val="20"/>
                <w:szCs w:val="16"/>
                <w:lang w:val="en-GB"/>
              </w:rPr>
              <w:t>[2]</w:t>
            </w:r>
          </w:p>
        </w:tc>
        <w:tc>
          <w:tcPr>
            <w:tcW w:w="9027" w:type="dxa"/>
          </w:tcPr>
          <w:p w14:paraId="5BAA9C96" w14:textId="77777777" w:rsidR="00534365" w:rsidRPr="00C436F6" w:rsidRDefault="00534365" w:rsidP="008A4449">
            <w:pPr>
              <w:snapToGrid w:val="0"/>
              <w:spacing w:beforeLines="50" w:before="120" w:afterLines="50"/>
              <w:jc w:val="both"/>
              <w:rPr>
                <w:i/>
                <w:sz w:val="21"/>
                <w:szCs w:val="21"/>
              </w:rPr>
            </w:pPr>
            <w:r w:rsidRPr="000A3B96">
              <w:rPr>
                <w:b/>
                <w:i/>
              </w:rPr>
              <w:t xml:space="preserve">Proposal </w:t>
            </w:r>
            <w:r>
              <w:rPr>
                <w:b/>
                <w:i/>
              </w:rPr>
              <w:t>4</w:t>
            </w:r>
            <w:r w:rsidRPr="000A3B96">
              <w:rPr>
                <w:b/>
                <w:i/>
              </w:rPr>
              <w:t>:</w:t>
            </w:r>
            <w:r w:rsidRPr="000A3B96">
              <w:rPr>
                <w:i/>
              </w:rPr>
              <w:t xml:space="preserve"> </w:t>
            </w:r>
            <w:r>
              <w:rPr>
                <w:i/>
              </w:rPr>
              <w:t xml:space="preserve">Consider at least RS frequency hopping for positioning for </w:t>
            </w:r>
            <w:proofErr w:type="spellStart"/>
            <w:r>
              <w:rPr>
                <w:i/>
              </w:rPr>
              <w:t>RedCap</w:t>
            </w:r>
            <w:proofErr w:type="spellEnd"/>
            <w:r>
              <w:rPr>
                <w:i/>
              </w:rPr>
              <w:t xml:space="preserve"> UEs.</w:t>
            </w:r>
          </w:p>
          <w:p w14:paraId="3B4620C7" w14:textId="77777777" w:rsidR="00534365" w:rsidRPr="00564116" w:rsidRDefault="00534365" w:rsidP="008A4449">
            <w:pPr>
              <w:widowControl w:val="0"/>
              <w:snapToGrid w:val="0"/>
              <w:spacing w:beforeLines="50" w:before="120" w:afterLines="50"/>
              <w:jc w:val="both"/>
            </w:pPr>
            <w:r w:rsidRPr="000A3B96">
              <w:rPr>
                <w:b/>
                <w:i/>
              </w:rPr>
              <w:t xml:space="preserve">Proposal </w:t>
            </w:r>
            <w:r>
              <w:rPr>
                <w:b/>
                <w:i/>
              </w:rPr>
              <w:t>5</w:t>
            </w:r>
            <w:r w:rsidRPr="000A3B96">
              <w:rPr>
                <w:b/>
                <w:i/>
              </w:rPr>
              <w:t>:</w:t>
            </w:r>
            <w:r w:rsidRPr="000A3B96">
              <w:rPr>
                <w:i/>
              </w:rPr>
              <w:t xml:space="preserve"> </w:t>
            </w:r>
            <w:r>
              <w:rPr>
                <w:i/>
              </w:rPr>
              <w:t xml:space="preserve">To </w:t>
            </w:r>
            <w:r w:rsidRPr="00EC295E">
              <w:rPr>
                <w:i/>
              </w:rPr>
              <w:t>eliminate</w:t>
            </w:r>
            <w:r>
              <w:rPr>
                <w:i/>
              </w:rPr>
              <w:t xml:space="preserve"> </w:t>
            </w:r>
            <w:r w:rsidRPr="00EC295E">
              <w:rPr>
                <w:i/>
              </w:rPr>
              <w:t>phase difference between hops</w:t>
            </w:r>
            <w:r>
              <w:rPr>
                <w:i/>
              </w:rPr>
              <w:t>, some methods should be researched</w:t>
            </w:r>
            <w:r w:rsidRPr="006E04F2">
              <w:rPr>
                <w:i/>
              </w:rPr>
              <w:t xml:space="preserve">, e.g. support </w:t>
            </w:r>
            <w:r>
              <w:rPr>
                <w:i/>
              </w:rPr>
              <w:t xml:space="preserve">partial </w:t>
            </w:r>
            <w:r w:rsidRPr="006E04F2">
              <w:rPr>
                <w:i/>
              </w:rPr>
              <w:t>overlapping in frequency domain between two adjacent hops</w:t>
            </w:r>
            <w:r w:rsidRPr="000A3B96">
              <w:t>.</w:t>
            </w:r>
          </w:p>
          <w:p w14:paraId="0C64368E" w14:textId="77777777" w:rsidR="00534365" w:rsidRDefault="00534365" w:rsidP="008A4449">
            <w:pPr>
              <w:pStyle w:val="3GPPText"/>
              <w:rPr>
                <w:lang w:val="en-GB"/>
              </w:rPr>
            </w:pPr>
          </w:p>
        </w:tc>
      </w:tr>
      <w:tr w:rsidR="00534365" w14:paraId="160269A6" w14:textId="77777777" w:rsidTr="00534365">
        <w:tc>
          <w:tcPr>
            <w:tcW w:w="877" w:type="dxa"/>
          </w:tcPr>
          <w:p w14:paraId="04F04D10" w14:textId="77777777" w:rsidR="00534365" w:rsidRPr="004501E4" w:rsidRDefault="00534365" w:rsidP="008A4449">
            <w:pPr>
              <w:pStyle w:val="3GPPText"/>
              <w:rPr>
                <w:sz w:val="20"/>
                <w:szCs w:val="16"/>
                <w:lang w:val="en-GB"/>
              </w:rPr>
            </w:pPr>
            <w:r w:rsidRPr="004501E4">
              <w:rPr>
                <w:sz w:val="20"/>
                <w:szCs w:val="16"/>
                <w:lang w:val="en-GB"/>
              </w:rPr>
              <w:t>[3]</w:t>
            </w:r>
          </w:p>
        </w:tc>
        <w:tc>
          <w:tcPr>
            <w:tcW w:w="9027" w:type="dxa"/>
          </w:tcPr>
          <w:p w14:paraId="11C90DF2" w14:textId="77777777" w:rsidR="00534365" w:rsidRPr="004501E4" w:rsidRDefault="004501E4" w:rsidP="008A4449">
            <w:pPr>
              <w:pStyle w:val="a9"/>
              <w:spacing w:beforeLines="50" w:before="120" w:line="260" w:lineRule="exact"/>
              <w:ind w:left="465"/>
              <w:jc w:val="both"/>
              <w:rPr>
                <w:rFonts w:eastAsiaTheme="minorEastAsia"/>
                <w:b/>
                <w:i/>
                <w:lang w:eastAsia="zh-CN"/>
              </w:rPr>
            </w:pPr>
            <w:r w:rsidRPr="004501E4">
              <w:rPr>
                <w:rFonts w:eastAsia="宋体"/>
                <w:b/>
                <w:i/>
                <w:lang w:eastAsia="zh-CN"/>
              </w:rPr>
              <w:t>Proposal 3</w:t>
            </w:r>
          </w:p>
          <w:p w14:paraId="6928BA0E" w14:textId="77777777" w:rsidR="00534365" w:rsidRPr="004501E4" w:rsidRDefault="00534365">
            <w:pPr>
              <w:pStyle w:val="a9"/>
              <w:numPr>
                <w:ilvl w:val="0"/>
                <w:numId w:val="10"/>
              </w:numPr>
              <w:spacing w:line="260" w:lineRule="exact"/>
              <w:jc w:val="both"/>
              <w:rPr>
                <w:rFonts w:eastAsiaTheme="minorEastAsia"/>
                <w:b/>
                <w:i/>
                <w:lang w:eastAsia="zh-CN"/>
              </w:rPr>
            </w:pPr>
            <w:r w:rsidRPr="004501E4">
              <w:rPr>
                <w:rFonts w:eastAsiaTheme="minorEastAsia"/>
                <w:b/>
                <w:i/>
                <w:lang w:eastAsia="zh-CN"/>
              </w:rPr>
              <w:t xml:space="preserve">For power saving, positioning impacted by CDRX should be considered for </w:t>
            </w:r>
            <w:proofErr w:type="spellStart"/>
            <w:r w:rsidRPr="004501E4">
              <w:rPr>
                <w:rFonts w:eastAsiaTheme="minorEastAsia"/>
                <w:b/>
                <w:i/>
                <w:lang w:eastAsia="zh-CN"/>
              </w:rPr>
              <w:t>RedCap</w:t>
            </w:r>
            <w:proofErr w:type="spellEnd"/>
            <w:r w:rsidRPr="004501E4">
              <w:rPr>
                <w:rFonts w:eastAsiaTheme="minorEastAsia"/>
                <w:b/>
                <w:i/>
                <w:lang w:eastAsia="zh-CN"/>
              </w:rPr>
              <w:t xml:space="preserve"> positioning, including:</w:t>
            </w:r>
          </w:p>
          <w:p w14:paraId="5A768D51" w14:textId="77777777" w:rsidR="00534365" w:rsidRPr="004501E4" w:rsidRDefault="00534365">
            <w:pPr>
              <w:pStyle w:val="a9"/>
              <w:numPr>
                <w:ilvl w:val="0"/>
                <w:numId w:val="11"/>
              </w:numPr>
              <w:spacing w:line="260" w:lineRule="exact"/>
              <w:jc w:val="both"/>
              <w:rPr>
                <w:rFonts w:eastAsiaTheme="minorEastAsia"/>
                <w:b/>
                <w:i/>
                <w:lang w:eastAsia="zh-CN"/>
              </w:rPr>
            </w:pPr>
            <w:r w:rsidRPr="004501E4">
              <w:rPr>
                <w:rFonts w:eastAsiaTheme="minorEastAsia"/>
                <w:b/>
                <w:i/>
                <w:lang w:eastAsia="zh-CN"/>
              </w:rPr>
              <w:t xml:space="preserve">PRS measurement </w:t>
            </w:r>
            <w:proofErr w:type="spellStart"/>
            <w:r w:rsidRPr="004501E4">
              <w:rPr>
                <w:rFonts w:eastAsiaTheme="minorEastAsia"/>
                <w:b/>
                <w:i/>
                <w:lang w:eastAsia="zh-CN"/>
              </w:rPr>
              <w:t>behaviour</w:t>
            </w:r>
            <w:proofErr w:type="spellEnd"/>
            <w:r w:rsidRPr="004501E4">
              <w:rPr>
                <w:rFonts w:eastAsiaTheme="minorEastAsia"/>
                <w:b/>
                <w:i/>
                <w:lang w:eastAsia="zh-CN"/>
              </w:rPr>
              <w:t xml:space="preserve"> inside/outside</w:t>
            </w:r>
            <w:r w:rsidRPr="004501E4">
              <w:rPr>
                <w:b/>
                <w:i/>
                <w:noProof/>
              </w:rPr>
              <w:t xml:space="preserve"> drx-onDurationTimer or DRX active time.</w:t>
            </w:r>
          </w:p>
          <w:p w14:paraId="11183B4A" w14:textId="77777777" w:rsidR="00534365" w:rsidRPr="004501E4" w:rsidRDefault="00534365">
            <w:pPr>
              <w:pStyle w:val="a9"/>
              <w:numPr>
                <w:ilvl w:val="0"/>
                <w:numId w:val="11"/>
              </w:numPr>
              <w:spacing w:line="260" w:lineRule="exact"/>
              <w:jc w:val="both"/>
              <w:rPr>
                <w:rFonts w:eastAsiaTheme="minorEastAsia"/>
                <w:b/>
                <w:i/>
                <w:lang w:eastAsia="zh-CN"/>
              </w:rPr>
            </w:pPr>
            <w:r w:rsidRPr="004501E4">
              <w:rPr>
                <w:rFonts w:eastAsiaTheme="minorEastAsia"/>
                <w:b/>
                <w:i/>
                <w:lang w:eastAsia="zh-CN"/>
              </w:rPr>
              <w:t xml:space="preserve">LMF awareness of DRX configurations and DRX state </w:t>
            </w:r>
            <w:proofErr w:type="gramStart"/>
            <w:r w:rsidRPr="004501E4">
              <w:rPr>
                <w:rFonts w:eastAsiaTheme="minorEastAsia"/>
                <w:b/>
                <w:i/>
                <w:lang w:eastAsia="zh-CN"/>
              </w:rPr>
              <w:t>change(</w:t>
            </w:r>
            <w:proofErr w:type="gramEnd"/>
            <w:r w:rsidRPr="004501E4">
              <w:rPr>
                <w:rFonts w:eastAsiaTheme="minorEastAsia"/>
                <w:b/>
                <w:i/>
                <w:lang w:eastAsia="zh-CN"/>
              </w:rPr>
              <w:t xml:space="preserve">e.g., short-long DRX cycle transition due to </w:t>
            </w:r>
            <w:proofErr w:type="spellStart"/>
            <w:r w:rsidRPr="004501E4">
              <w:rPr>
                <w:rFonts w:eastAsia="华文仿宋"/>
                <w:b/>
                <w:i/>
                <w:kern w:val="24"/>
              </w:rPr>
              <w:t>drx-ShortCycleTimer</w:t>
            </w:r>
            <w:proofErr w:type="spellEnd"/>
            <w:r w:rsidRPr="004501E4">
              <w:rPr>
                <w:rFonts w:eastAsia="华文仿宋"/>
                <w:b/>
                <w:i/>
                <w:kern w:val="24"/>
              </w:rPr>
              <w:t>, etc.</w:t>
            </w:r>
            <w:r w:rsidRPr="004501E4">
              <w:rPr>
                <w:rFonts w:eastAsiaTheme="minorEastAsia"/>
                <w:b/>
                <w:i/>
                <w:lang w:eastAsia="zh-CN"/>
              </w:rPr>
              <w:t>).</w:t>
            </w:r>
          </w:p>
          <w:p w14:paraId="69A737B5" w14:textId="77777777" w:rsidR="00534365" w:rsidRPr="004501E4" w:rsidRDefault="00534365">
            <w:pPr>
              <w:pStyle w:val="a9"/>
              <w:numPr>
                <w:ilvl w:val="0"/>
                <w:numId w:val="11"/>
              </w:numPr>
              <w:spacing w:line="260" w:lineRule="exact"/>
              <w:jc w:val="both"/>
              <w:rPr>
                <w:rFonts w:eastAsiaTheme="minorEastAsia"/>
                <w:b/>
                <w:i/>
                <w:lang w:eastAsia="zh-CN"/>
              </w:rPr>
            </w:pPr>
            <w:r w:rsidRPr="004501E4">
              <w:rPr>
                <w:rFonts w:eastAsiaTheme="minorEastAsia"/>
                <w:b/>
                <w:i/>
                <w:lang w:eastAsia="zh-CN"/>
              </w:rPr>
              <w:t>Related signaling and procedure</w:t>
            </w:r>
          </w:p>
          <w:p w14:paraId="4F1112F0" w14:textId="77777777" w:rsidR="00534365" w:rsidRPr="004501E4" w:rsidRDefault="004501E4" w:rsidP="008A4449">
            <w:pPr>
              <w:pStyle w:val="a9"/>
              <w:spacing w:beforeLines="50" w:before="120" w:line="260" w:lineRule="exact"/>
              <w:ind w:left="465"/>
              <w:jc w:val="both"/>
              <w:rPr>
                <w:rFonts w:eastAsiaTheme="minorEastAsia"/>
                <w:b/>
                <w:i/>
                <w:lang w:eastAsia="zh-CN"/>
              </w:rPr>
            </w:pPr>
            <w:r w:rsidRPr="004501E4">
              <w:rPr>
                <w:rFonts w:eastAsiaTheme="minorEastAsia"/>
                <w:b/>
                <w:i/>
                <w:lang w:eastAsia="zh-CN"/>
              </w:rPr>
              <w:t>Proposal 4</w:t>
            </w:r>
          </w:p>
          <w:p w14:paraId="5D106883" w14:textId="77777777" w:rsidR="00534365" w:rsidRPr="004501E4" w:rsidRDefault="00534365">
            <w:pPr>
              <w:pStyle w:val="a9"/>
              <w:numPr>
                <w:ilvl w:val="0"/>
                <w:numId w:val="10"/>
              </w:numPr>
              <w:spacing w:line="260" w:lineRule="exact"/>
              <w:jc w:val="both"/>
              <w:rPr>
                <w:rFonts w:eastAsiaTheme="minorEastAsia"/>
                <w:b/>
                <w:i/>
                <w:lang w:eastAsia="zh-CN"/>
              </w:rPr>
            </w:pPr>
            <w:r w:rsidRPr="004501E4">
              <w:rPr>
                <w:rFonts w:eastAsiaTheme="minorEastAsia"/>
                <w:b/>
                <w:i/>
                <w:lang w:eastAsia="zh-CN"/>
              </w:rPr>
              <w:t xml:space="preserve">The following aspects can be considered for </w:t>
            </w:r>
            <w:proofErr w:type="spellStart"/>
            <w:r w:rsidRPr="004501E4">
              <w:rPr>
                <w:rFonts w:eastAsiaTheme="minorEastAsia"/>
                <w:b/>
                <w:i/>
                <w:lang w:eastAsia="zh-CN"/>
              </w:rPr>
              <w:t>RedCap</w:t>
            </w:r>
            <w:proofErr w:type="spellEnd"/>
            <w:r w:rsidRPr="004501E4">
              <w:rPr>
                <w:rFonts w:eastAsiaTheme="minorEastAsia"/>
                <w:b/>
                <w:i/>
                <w:lang w:eastAsia="zh-CN"/>
              </w:rPr>
              <w:t xml:space="preserve"> positioning, including:</w:t>
            </w:r>
          </w:p>
          <w:p w14:paraId="598655EF" w14:textId="77777777" w:rsidR="00534365" w:rsidRPr="004501E4" w:rsidRDefault="00534365">
            <w:pPr>
              <w:pStyle w:val="a9"/>
              <w:numPr>
                <w:ilvl w:val="0"/>
                <w:numId w:val="11"/>
              </w:numPr>
              <w:spacing w:line="260" w:lineRule="exact"/>
              <w:jc w:val="both"/>
              <w:rPr>
                <w:rFonts w:eastAsiaTheme="minorEastAsia"/>
                <w:b/>
                <w:i/>
                <w:lang w:eastAsia="zh-CN"/>
              </w:rPr>
            </w:pPr>
            <w:r w:rsidRPr="004501E4">
              <w:rPr>
                <w:rFonts w:eastAsiaTheme="minorEastAsia"/>
                <w:b/>
                <w:i/>
                <w:lang w:eastAsia="zh-CN"/>
              </w:rPr>
              <w:t>Separated initial BWP support for PRS measurement and SRS transmission.</w:t>
            </w:r>
          </w:p>
          <w:p w14:paraId="119BA4B1" w14:textId="77777777" w:rsidR="00534365" w:rsidRPr="004501E4" w:rsidRDefault="00534365">
            <w:pPr>
              <w:pStyle w:val="a9"/>
              <w:numPr>
                <w:ilvl w:val="0"/>
                <w:numId w:val="11"/>
              </w:numPr>
              <w:spacing w:line="260" w:lineRule="exact"/>
              <w:jc w:val="both"/>
              <w:rPr>
                <w:rFonts w:eastAsiaTheme="minorEastAsia"/>
                <w:b/>
                <w:i/>
                <w:lang w:eastAsia="zh-CN"/>
              </w:rPr>
            </w:pPr>
            <w:r w:rsidRPr="004501E4">
              <w:rPr>
                <w:rFonts w:eastAsiaTheme="minorEastAsia"/>
                <w:b/>
                <w:i/>
                <w:lang w:eastAsia="zh-CN"/>
              </w:rPr>
              <w:t>Priority/</w:t>
            </w:r>
            <w:proofErr w:type="spellStart"/>
            <w:r w:rsidRPr="004501E4">
              <w:rPr>
                <w:rFonts w:eastAsiaTheme="minorEastAsia"/>
                <w:b/>
                <w:i/>
                <w:lang w:eastAsia="zh-CN"/>
              </w:rPr>
              <w:t>collison</w:t>
            </w:r>
            <w:proofErr w:type="spellEnd"/>
            <w:r w:rsidRPr="004501E4">
              <w:rPr>
                <w:rFonts w:eastAsiaTheme="minorEastAsia"/>
                <w:b/>
                <w:i/>
                <w:lang w:eastAsia="zh-CN"/>
              </w:rPr>
              <w:t xml:space="preserve"> rules for DL PRS processing and SRS transmission when Half-duplex FDD is supported.</w:t>
            </w:r>
          </w:p>
          <w:p w14:paraId="1B09DF3D" w14:textId="77777777" w:rsidR="00534365" w:rsidRPr="004501E4" w:rsidRDefault="00534365">
            <w:pPr>
              <w:pStyle w:val="a9"/>
              <w:numPr>
                <w:ilvl w:val="0"/>
                <w:numId w:val="11"/>
              </w:numPr>
              <w:spacing w:line="260" w:lineRule="exact"/>
              <w:jc w:val="both"/>
              <w:rPr>
                <w:rFonts w:eastAsiaTheme="minorEastAsia"/>
                <w:b/>
                <w:i/>
                <w:lang w:eastAsia="zh-CN"/>
              </w:rPr>
            </w:pPr>
            <w:r w:rsidRPr="004501E4">
              <w:rPr>
                <w:rFonts w:eastAsiaTheme="minorEastAsia"/>
                <w:b/>
                <w:i/>
                <w:lang w:eastAsia="zh-CN"/>
              </w:rPr>
              <w:t>T</w:t>
            </w:r>
            <w:r w:rsidRPr="004501E4">
              <w:rPr>
                <w:rFonts w:eastAsiaTheme="minorEastAsia" w:hint="eastAsia"/>
                <w:b/>
                <w:i/>
                <w:lang w:eastAsia="zh-CN"/>
              </w:rPr>
              <w:t>he</w:t>
            </w:r>
            <w:r w:rsidRPr="004501E4">
              <w:rPr>
                <w:rFonts w:eastAsiaTheme="minorEastAsia"/>
                <w:b/>
                <w:i/>
                <w:lang w:eastAsia="zh-CN"/>
              </w:rPr>
              <w:t xml:space="preserve"> impact of UE not supporting CA/DC.</w:t>
            </w:r>
          </w:p>
          <w:p w14:paraId="64C5DED4" w14:textId="77777777" w:rsidR="00534365" w:rsidRPr="004501E4" w:rsidRDefault="00534365" w:rsidP="008A4449">
            <w:pPr>
              <w:pStyle w:val="3GPPText"/>
            </w:pPr>
          </w:p>
        </w:tc>
      </w:tr>
      <w:tr w:rsidR="00534365" w14:paraId="493FB4BE" w14:textId="77777777" w:rsidTr="00534365">
        <w:tc>
          <w:tcPr>
            <w:tcW w:w="877" w:type="dxa"/>
          </w:tcPr>
          <w:p w14:paraId="759BB7BA" w14:textId="77777777" w:rsidR="00534365" w:rsidRPr="00DF3FC2" w:rsidRDefault="00534365" w:rsidP="008A4449">
            <w:pPr>
              <w:pStyle w:val="3GPPText"/>
              <w:jc w:val="center"/>
              <w:rPr>
                <w:sz w:val="20"/>
                <w:szCs w:val="16"/>
                <w:lang w:val="en-GB"/>
              </w:rPr>
            </w:pPr>
            <w:r w:rsidRPr="00DF3FC2">
              <w:rPr>
                <w:sz w:val="20"/>
                <w:szCs w:val="16"/>
                <w:lang w:val="en-GB"/>
              </w:rPr>
              <w:t>[5]</w:t>
            </w:r>
          </w:p>
        </w:tc>
        <w:tc>
          <w:tcPr>
            <w:tcW w:w="9027" w:type="dxa"/>
          </w:tcPr>
          <w:p w14:paraId="71E46423" w14:textId="77777777" w:rsidR="00534365" w:rsidRPr="007D097A" w:rsidRDefault="00534365" w:rsidP="007D097A">
            <w:pPr>
              <w:pStyle w:val="00Text"/>
              <w:rPr>
                <w:b/>
                <w:i/>
                <w:sz w:val="22"/>
              </w:rPr>
            </w:pPr>
            <w:r w:rsidRPr="007D097A">
              <w:rPr>
                <w:b/>
                <w:i/>
                <w:sz w:val="22"/>
              </w:rPr>
              <w:t xml:space="preserve">Study mechanisms for the positioning RS of </w:t>
            </w:r>
            <w:proofErr w:type="spellStart"/>
            <w:r w:rsidRPr="007D097A">
              <w:rPr>
                <w:b/>
                <w:i/>
                <w:sz w:val="22"/>
              </w:rPr>
              <w:t>RedCap</w:t>
            </w:r>
            <w:proofErr w:type="spellEnd"/>
            <w:r w:rsidRPr="007D097A">
              <w:rPr>
                <w:b/>
                <w:i/>
                <w:sz w:val="22"/>
              </w:rPr>
              <w:t xml:space="preserve"> UEs to cover more bandwidth, e.g. frequency hopping </w:t>
            </w:r>
            <w:r w:rsidRPr="007D097A">
              <w:rPr>
                <w:rFonts w:hint="eastAsia"/>
                <w:b/>
                <w:i/>
                <w:sz w:val="22"/>
              </w:rPr>
              <w:t>for</w:t>
            </w:r>
            <w:r w:rsidRPr="007D097A">
              <w:rPr>
                <w:b/>
                <w:i/>
                <w:sz w:val="22"/>
              </w:rPr>
              <w:t xml:space="preserve"> positioning RS.</w:t>
            </w:r>
            <w:r w:rsidRPr="007D097A">
              <w:rPr>
                <w:b/>
                <w:i/>
              </w:rPr>
              <w:t xml:space="preserve"> </w:t>
            </w:r>
          </w:p>
          <w:p w14:paraId="61E27F6F" w14:textId="77777777" w:rsidR="00534365" w:rsidRPr="00D72E18" w:rsidRDefault="00534365" w:rsidP="008A4449">
            <w:pPr>
              <w:pStyle w:val="aff"/>
              <w:tabs>
                <w:tab w:val="right" w:leader="dot" w:pos="9855"/>
              </w:tabs>
              <w:spacing w:after="240"/>
              <w:rPr>
                <w:b/>
                <w:bCs/>
                <w:lang w:val="en-US"/>
              </w:rPr>
            </w:pPr>
          </w:p>
        </w:tc>
      </w:tr>
      <w:tr w:rsidR="00534365" w14:paraId="2485DFD5" w14:textId="77777777" w:rsidTr="00534365">
        <w:tc>
          <w:tcPr>
            <w:tcW w:w="877" w:type="dxa"/>
          </w:tcPr>
          <w:p w14:paraId="2C05BAAF" w14:textId="77777777" w:rsidR="00534365" w:rsidRPr="00DF3FC2" w:rsidRDefault="00534365" w:rsidP="008A4449">
            <w:pPr>
              <w:pStyle w:val="3GPPText"/>
              <w:jc w:val="center"/>
              <w:rPr>
                <w:sz w:val="20"/>
                <w:szCs w:val="16"/>
                <w:lang w:val="en-GB"/>
              </w:rPr>
            </w:pPr>
            <w:r w:rsidRPr="00DF3FC2">
              <w:rPr>
                <w:sz w:val="20"/>
                <w:szCs w:val="16"/>
                <w:lang w:val="en-GB"/>
              </w:rPr>
              <w:lastRenderedPageBreak/>
              <w:t>[7]</w:t>
            </w:r>
          </w:p>
        </w:tc>
        <w:tc>
          <w:tcPr>
            <w:tcW w:w="9027" w:type="dxa"/>
          </w:tcPr>
          <w:p w14:paraId="72D7A75C" w14:textId="77777777" w:rsidR="00534365" w:rsidRPr="00E50605" w:rsidRDefault="00534365" w:rsidP="008A4449">
            <w:pPr>
              <w:snapToGrid w:val="0"/>
              <w:spacing w:before="60" w:after="60" w:line="288" w:lineRule="auto"/>
              <w:jc w:val="both"/>
              <w:rPr>
                <w:rFonts w:eastAsia="Malgun Gothic" w:cs="Batang"/>
                <w:b/>
                <w:i/>
                <w:lang w:eastAsia="ko-KR"/>
              </w:rPr>
            </w:pPr>
            <w:r w:rsidRPr="00E50605">
              <w:rPr>
                <w:rFonts w:eastAsia="Malgun Gothic" w:cs="Batang"/>
                <w:b/>
                <w:i/>
                <w:lang w:eastAsia="ko-KR"/>
              </w:rPr>
              <w:t>Proposal 1: For NR REDCAP UEs, study the PRS frequency hopping scheme and consider the time and frequency allocation for each hopping subband.</w:t>
            </w:r>
          </w:p>
          <w:p w14:paraId="563C61D1" w14:textId="77777777" w:rsidR="00534365" w:rsidRPr="00E50605" w:rsidRDefault="00534365" w:rsidP="008A4449">
            <w:pPr>
              <w:snapToGrid w:val="0"/>
              <w:spacing w:before="60" w:after="60" w:line="288" w:lineRule="auto"/>
              <w:jc w:val="both"/>
              <w:rPr>
                <w:rFonts w:eastAsia="Malgun Gothic" w:cs="Batang"/>
                <w:b/>
                <w:i/>
                <w:lang w:eastAsia="ko-KR"/>
              </w:rPr>
            </w:pPr>
            <w:r w:rsidRPr="00E50605">
              <w:rPr>
                <w:rFonts w:eastAsia="Malgun Gothic" w:cs="Batang"/>
                <w:b/>
                <w:i/>
                <w:lang w:eastAsia="ko-KR"/>
              </w:rPr>
              <w:t xml:space="preserve">Proposal 2: For NR REDCAP UEs, if frequency hopping is enable, study the muting mechanism for </w:t>
            </w:r>
            <w:proofErr w:type="spellStart"/>
            <w:r w:rsidRPr="00E50605">
              <w:rPr>
                <w:rFonts w:eastAsia="Malgun Gothic" w:cs="Batang"/>
                <w:b/>
                <w:i/>
                <w:lang w:eastAsia="ko-KR"/>
              </w:rPr>
              <w:t>subbands</w:t>
            </w:r>
            <w:proofErr w:type="spellEnd"/>
            <w:r w:rsidRPr="00E50605">
              <w:rPr>
                <w:rFonts w:eastAsia="Malgun Gothic" w:cs="Batang"/>
                <w:b/>
                <w:i/>
                <w:lang w:eastAsia="ko-KR"/>
              </w:rPr>
              <w:t>.</w:t>
            </w:r>
          </w:p>
          <w:p w14:paraId="65817041" w14:textId="77777777" w:rsidR="00534365" w:rsidRPr="00F735C4" w:rsidRDefault="00534365" w:rsidP="008A4449">
            <w:pPr>
              <w:snapToGrid w:val="0"/>
              <w:spacing w:before="60" w:after="60" w:line="288" w:lineRule="auto"/>
              <w:jc w:val="both"/>
              <w:rPr>
                <w:rFonts w:eastAsia="Malgun Gothic" w:cs="Batang"/>
                <w:b/>
                <w:i/>
                <w:lang w:eastAsia="ko-KR"/>
              </w:rPr>
            </w:pPr>
            <w:r w:rsidRPr="00F735C4">
              <w:rPr>
                <w:rFonts w:eastAsia="Malgun Gothic" w:cs="Batang"/>
                <w:b/>
                <w:i/>
                <w:lang w:eastAsia="ko-KR"/>
              </w:rPr>
              <w:t xml:space="preserve">Proposal 3: For NR </w:t>
            </w:r>
            <w:proofErr w:type="spellStart"/>
            <w:r w:rsidRPr="00F735C4">
              <w:rPr>
                <w:rFonts w:eastAsia="Malgun Gothic" w:cs="Batang"/>
                <w:b/>
                <w:i/>
                <w:lang w:eastAsia="ko-KR"/>
              </w:rPr>
              <w:t>RedCap</w:t>
            </w:r>
            <w:proofErr w:type="spellEnd"/>
            <w:r w:rsidRPr="00F735C4">
              <w:rPr>
                <w:rFonts w:eastAsia="Malgun Gothic" w:cs="Batang"/>
                <w:b/>
                <w:i/>
                <w:lang w:eastAsia="ko-KR"/>
              </w:rPr>
              <w:t xml:space="preserve"> UEs, study how to reuse the PRS configuration of normal UEs</w:t>
            </w:r>
          </w:p>
          <w:p w14:paraId="31BC6BF2" w14:textId="77777777" w:rsidR="00534365" w:rsidRPr="00557B7A" w:rsidRDefault="00534365" w:rsidP="008A4449">
            <w:pPr>
              <w:pStyle w:val="a9"/>
              <w:rPr>
                <w:rFonts w:eastAsiaTheme="minorEastAsia"/>
                <w:b/>
                <w:color w:val="000000" w:themeColor="text1"/>
                <w:lang w:val="en-GB" w:eastAsia="zh-CN"/>
              </w:rPr>
            </w:pPr>
          </w:p>
        </w:tc>
      </w:tr>
      <w:tr w:rsidR="00534365" w14:paraId="215552BA" w14:textId="77777777" w:rsidTr="00534365">
        <w:tc>
          <w:tcPr>
            <w:tcW w:w="877" w:type="dxa"/>
          </w:tcPr>
          <w:p w14:paraId="3EE8BBB5" w14:textId="77777777" w:rsidR="00534365" w:rsidRPr="00DF3FC2" w:rsidRDefault="00534365" w:rsidP="008A4449">
            <w:pPr>
              <w:pStyle w:val="3GPPText"/>
              <w:jc w:val="center"/>
              <w:rPr>
                <w:sz w:val="20"/>
                <w:szCs w:val="16"/>
                <w:lang w:val="en-GB"/>
              </w:rPr>
            </w:pPr>
            <w:r w:rsidRPr="00DF3FC2">
              <w:rPr>
                <w:sz w:val="20"/>
                <w:szCs w:val="16"/>
                <w:lang w:val="en-GB"/>
              </w:rPr>
              <w:t>[8]</w:t>
            </w:r>
          </w:p>
        </w:tc>
        <w:tc>
          <w:tcPr>
            <w:tcW w:w="9027" w:type="dxa"/>
          </w:tcPr>
          <w:p w14:paraId="0175D39E" w14:textId="77777777" w:rsidR="00534365" w:rsidRDefault="00534365" w:rsidP="008A4449">
            <w:r w:rsidRPr="001D1A8C">
              <w:rPr>
                <w:b/>
              </w:rPr>
              <w:t xml:space="preserve">Proposal </w:t>
            </w:r>
            <w:r>
              <w:rPr>
                <w:b/>
              </w:rPr>
              <w:t>2</w:t>
            </w:r>
            <w:r w:rsidRPr="4490E5D9">
              <w:t xml:space="preserve">: RAN1 to study the ability </w:t>
            </w:r>
            <w:r>
              <w:t>to receive/</w:t>
            </w:r>
            <w:r w:rsidRPr="4490E5D9">
              <w:t xml:space="preserve"> wideband PRS</w:t>
            </w:r>
            <w:r>
              <w:t>/SRS</w:t>
            </w:r>
            <w:r w:rsidRPr="4490E5D9">
              <w:t xml:space="preserve"> signals with a narrow band receiver</w:t>
            </w:r>
            <w:r>
              <w:t xml:space="preserve"> (e.g., over multiple 20 MHz chunks) and transmit wideband PRS/SRS signals on a narrow band transmitter (e.g., frequency hopping over multiple 20 MHz chunks). Identifying any specification impact should be part of the study.</w:t>
            </w:r>
          </w:p>
          <w:p w14:paraId="2044051B" w14:textId="77777777" w:rsidR="00534365" w:rsidRDefault="00534365" w:rsidP="008A4449">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p>
          <w:p w14:paraId="6C8492D5" w14:textId="77777777" w:rsidR="00534365" w:rsidRDefault="00534365" w:rsidP="008A4449">
            <w:r w:rsidRPr="00413DE8">
              <w:rPr>
                <w:b/>
                <w:bCs/>
              </w:rPr>
              <w:t xml:space="preserve">Proposal </w:t>
            </w:r>
            <w:r>
              <w:rPr>
                <w:b/>
                <w:bCs/>
              </w:rPr>
              <w:t>4</w:t>
            </w:r>
            <w:r>
              <w:t xml:space="preserve">: RAN1 to study PRS frequency hopping/stitching in PRS processing windows including but not limited to the impacts of DL BWP switching and PRS priority </w:t>
            </w:r>
            <w:proofErr w:type="spellStart"/>
            <w:r>
              <w:t>priority</w:t>
            </w:r>
            <w:proofErr w:type="spellEnd"/>
            <w:r>
              <w:t>.</w:t>
            </w:r>
          </w:p>
          <w:p w14:paraId="3501D94C" w14:textId="77777777" w:rsidR="00534365" w:rsidRDefault="00534365" w:rsidP="008A4449">
            <w:r w:rsidRPr="001D1A8C">
              <w:rPr>
                <w:b/>
                <w:bCs/>
              </w:rPr>
              <w:t xml:space="preserve">Proposal </w:t>
            </w:r>
            <w:r>
              <w:rPr>
                <w:b/>
                <w:bCs/>
              </w:rPr>
              <w:t>5</w:t>
            </w:r>
            <w:r>
              <w:t xml:space="preserve">: RAN1 to study more dynamic SRS transmissions for </w:t>
            </w:r>
            <w:proofErr w:type="spellStart"/>
            <w:r>
              <w:t>RedCap</w:t>
            </w:r>
            <w:proofErr w:type="spellEnd"/>
            <w:r>
              <w:t xml:space="preserve"> UEs. </w:t>
            </w:r>
          </w:p>
          <w:p w14:paraId="22FA07A9" w14:textId="77777777" w:rsidR="00534365" w:rsidRDefault="00534365" w:rsidP="008A4449">
            <w:r w:rsidRPr="001D1A8C">
              <w:rPr>
                <w:b/>
                <w:bCs/>
              </w:rPr>
              <w:t xml:space="preserve">Proposal </w:t>
            </w:r>
            <w:r>
              <w:rPr>
                <w:b/>
                <w:bCs/>
              </w:rPr>
              <w:t>6</w:t>
            </w:r>
            <w:r>
              <w:t xml:space="preserve">: RAN1 to investigate UL group based positioning schemes for </w:t>
            </w:r>
            <w:proofErr w:type="spellStart"/>
            <w:r>
              <w:t>RedCap</w:t>
            </w:r>
            <w:proofErr w:type="spellEnd"/>
            <w:r>
              <w:t xml:space="preserve"> UEs to save on SRS overhead. </w:t>
            </w:r>
          </w:p>
          <w:p w14:paraId="6D04AA12" w14:textId="77777777" w:rsidR="00534365" w:rsidRDefault="00534365" w:rsidP="008A4449">
            <w:r w:rsidRPr="001D1A8C">
              <w:rPr>
                <w:b/>
                <w:bCs/>
              </w:rPr>
              <w:t xml:space="preserve">Proposal </w:t>
            </w:r>
            <w:r>
              <w:rPr>
                <w:b/>
                <w:bCs/>
              </w:rPr>
              <w:t>7</w:t>
            </w:r>
            <w:r>
              <w:t xml:space="preserve">: RAN1 to study methods for reducing the impact of reduced capability features (e.g., RRM measurement relaxation) on the positioning measurement accuracy of </w:t>
            </w:r>
            <w:proofErr w:type="spellStart"/>
            <w:r>
              <w:t>RedCap</w:t>
            </w:r>
            <w:proofErr w:type="spellEnd"/>
            <w:r>
              <w:t xml:space="preserve"> UEs. </w:t>
            </w:r>
          </w:p>
          <w:p w14:paraId="66FD5FE9" w14:textId="77777777" w:rsidR="00534365" w:rsidRPr="00E50605" w:rsidRDefault="00534365" w:rsidP="008A4449">
            <w:pPr>
              <w:snapToGrid w:val="0"/>
              <w:spacing w:before="60" w:after="60" w:line="288" w:lineRule="auto"/>
              <w:jc w:val="both"/>
              <w:rPr>
                <w:rFonts w:eastAsia="Malgun Gothic" w:cs="Batang"/>
                <w:b/>
                <w:i/>
                <w:lang w:eastAsia="ko-KR"/>
              </w:rPr>
            </w:pPr>
          </w:p>
        </w:tc>
      </w:tr>
      <w:tr w:rsidR="00534365" w14:paraId="48D05A86" w14:textId="77777777" w:rsidTr="00534365">
        <w:tc>
          <w:tcPr>
            <w:tcW w:w="877" w:type="dxa"/>
          </w:tcPr>
          <w:p w14:paraId="61535E51" w14:textId="77777777" w:rsidR="00534365" w:rsidRPr="00DF3FC2" w:rsidRDefault="00534365" w:rsidP="008A4449">
            <w:pPr>
              <w:pStyle w:val="3GPPText"/>
              <w:jc w:val="center"/>
              <w:rPr>
                <w:sz w:val="20"/>
                <w:szCs w:val="16"/>
                <w:lang w:val="en-GB"/>
              </w:rPr>
            </w:pPr>
            <w:r w:rsidRPr="00DF3FC2">
              <w:rPr>
                <w:sz w:val="20"/>
                <w:szCs w:val="16"/>
                <w:lang w:val="en-GB"/>
              </w:rPr>
              <w:t>[9]</w:t>
            </w:r>
          </w:p>
        </w:tc>
        <w:tc>
          <w:tcPr>
            <w:tcW w:w="9027" w:type="dxa"/>
          </w:tcPr>
          <w:p w14:paraId="565644D5" w14:textId="77777777" w:rsidR="00534365" w:rsidRDefault="00534365" w:rsidP="008A4449">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4</w:t>
            </w:r>
            <w:r w:rsidRPr="004D4724">
              <w:rPr>
                <w:b/>
                <w:bCs/>
                <w:i/>
                <w:iCs/>
                <w:sz w:val="22"/>
                <w:szCs w:val="22"/>
                <w:lang w:eastAsia="zh-CN"/>
              </w:rPr>
              <w:t xml:space="preserve">: Evaluate and study the positioning performance of </w:t>
            </w:r>
            <w:proofErr w:type="spellStart"/>
            <w:r w:rsidRPr="004D4724">
              <w:rPr>
                <w:b/>
                <w:bCs/>
                <w:i/>
                <w:iCs/>
                <w:sz w:val="22"/>
                <w:szCs w:val="22"/>
                <w:lang w:eastAsia="zh-CN"/>
              </w:rPr>
              <w:t>RedCap</w:t>
            </w:r>
            <w:proofErr w:type="spellEnd"/>
            <w:r w:rsidRPr="004D4724">
              <w:rPr>
                <w:b/>
                <w:bCs/>
                <w:i/>
                <w:iCs/>
                <w:sz w:val="22"/>
                <w:szCs w:val="22"/>
                <w:lang w:eastAsia="zh-CN"/>
              </w:rPr>
              <w:t xml:space="preserve"> devices with longer PRS symbol lengths</w:t>
            </w:r>
            <w:r>
              <w:rPr>
                <w:b/>
                <w:bCs/>
                <w:i/>
                <w:iCs/>
                <w:sz w:val="22"/>
                <w:szCs w:val="22"/>
                <w:lang w:eastAsia="zh-CN"/>
              </w:rPr>
              <w:t xml:space="preserve">, e.g., 12 to support </w:t>
            </w:r>
            <w:proofErr w:type="spellStart"/>
            <w:r>
              <w:rPr>
                <w:b/>
                <w:bCs/>
                <w:i/>
                <w:iCs/>
                <w:sz w:val="22"/>
                <w:szCs w:val="22"/>
                <w:lang w:eastAsia="zh-CN"/>
              </w:rPr>
              <w:t>RedCap</w:t>
            </w:r>
            <w:proofErr w:type="spellEnd"/>
            <w:r>
              <w:rPr>
                <w:b/>
                <w:bCs/>
                <w:i/>
                <w:iCs/>
                <w:sz w:val="22"/>
                <w:szCs w:val="22"/>
                <w:lang w:eastAsia="zh-CN"/>
              </w:rPr>
              <w:t xml:space="preserve"> devices</w:t>
            </w:r>
          </w:p>
          <w:p w14:paraId="469B7F70" w14:textId="77777777" w:rsidR="00534365" w:rsidRDefault="00534365" w:rsidP="008A4449">
            <w:pPr>
              <w:spacing w:after="0"/>
              <w:jc w:val="both"/>
              <w:rPr>
                <w:b/>
                <w:bCs/>
                <w:i/>
                <w:iCs/>
                <w:sz w:val="22"/>
                <w:szCs w:val="22"/>
                <w:lang w:eastAsia="zh-CN"/>
              </w:rPr>
            </w:pPr>
          </w:p>
          <w:p w14:paraId="5674C048" w14:textId="77777777" w:rsidR="00534365" w:rsidRDefault="00534365" w:rsidP="008A4449">
            <w:pPr>
              <w:spacing w:after="0"/>
              <w:jc w:val="both"/>
              <w:rPr>
                <w:b/>
                <w:bCs/>
                <w:i/>
                <w:iCs/>
                <w:sz w:val="22"/>
                <w:szCs w:val="22"/>
              </w:rPr>
            </w:pPr>
            <w:r w:rsidRPr="004F5E82">
              <w:rPr>
                <w:b/>
                <w:bCs/>
                <w:i/>
                <w:iCs/>
                <w:sz w:val="22"/>
                <w:szCs w:val="22"/>
                <w:lang w:eastAsia="zh-CN"/>
              </w:rPr>
              <w:t xml:space="preserve">Proposal </w:t>
            </w:r>
            <w:r>
              <w:rPr>
                <w:b/>
                <w:bCs/>
                <w:i/>
                <w:iCs/>
                <w:sz w:val="22"/>
                <w:szCs w:val="22"/>
                <w:lang w:eastAsia="zh-CN"/>
              </w:rPr>
              <w:t>5</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combining to achieve </w:t>
            </w:r>
            <w:r w:rsidRPr="004F5E82">
              <w:rPr>
                <w:b/>
                <w:bCs/>
                <w:i/>
                <w:iCs/>
                <w:sz w:val="22"/>
                <w:szCs w:val="22"/>
                <w:lang w:eastAsia="zh-CN"/>
              </w:rPr>
              <w:t xml:space="preserve">wideband PRS measurement for </w:t>
            </w:r>
            <w:proofErr w:type="spellStart"/>
            <w:r w:rsidRPr="004F5E82">
              <w:rPr>
                <w:b/>
                <w:bCs/>
                <w:i/>
                <w:iCs/>
                <w:sz w:val="22"/>
                <w:szCs w:val="22"/>
                <w:lang w:eastAsia="zh-CN"/>
              </w:rPr>
              <w:t>RedCap</w:t>
            </w:r>
            <w:proofErr w:type="spellEnd"/>
            <w:r w:rsidRPr="004F5E82">
              <w:rPr>
                <w:b/>
                <w:bCs/>
                <w:i/>
                <w:iCs/>
                <w:sz w:val="22"/>
                <w:szCs w:val="22"/>
                <w:lang w:eastAsia="zh-CN"/>
              </w:rPr>
              <w:t xml:space="preserve"> devices</w:t>
            </w:r>
            <w:r>
              <w:rPr>
                <w:b/>
                <w:bCs/>
                <w:i/>
                <w:iCs/>
                <w:sz w:val="22"/>
                <w:szCs w:val="22"/>
                <w:lang w:eastAsia="zh-CN"/>
              </w:rPr>
              <w:t>.</w:t>
            </w:r>
            <w:r w:rsidRPr="004F5E82">
              <w:rPr>
                <w:b/>
                <w:bCs/>
                <w:i/>
                <w:iCs/>
                <w:sz w:val="22"/>
                <w:szCs w:val="22"/>
                <w:lang w:eastAsia="zh-CN"/>
              </w:rPr>
              <w:t xml:space="preserve">    </w:t>
            </w:r>
          </w:p>
          <w:p w14:paraId="580166C4" w14:textId="77777777" w:rsidR="00534365" w:rsidRPr="0BD4C965" w:rsidRDefault="00534365" w:rsidP="008A4449">
            <w:pPr>
              <w:rPr>
                <w:b/>
                <w:bCs/>
              </w:rPr>
            </w:pPr>
          </w:p>
        </w:tc>
      </w:tr>
      <w:tr w:rsidR="00534365" w14:paraId="5D6F3BB7" w14:textId="77777777" w:rsidTr="00534365">
        <w:tc>
          <w:tcPr>
            <w:tcW w:w="877" w:type="dxa"/>
          </w:tcPr>
          <w:p w14:paraId="7C2DA10A" w14:textId="77777777" w:rsidR="00534365" w:rsidRPr="00DF3FC2" w:rsidRDefault="00534365" w:rsidP="008A4449">
            <w:pPr>
              <w:pStyle w:val="3GPPText"/>
              <w:jc w:val="center"/>
              <w:rPr>
                <w:sz w:val="20"/>
                <w:szCs w:val="16"/>
                <w:lang w:val="en-GB"/>
              </w:rPr>
            </w:pPr>
            <w:r w:rsidRPr="00DF3FC2">
              <w:rPr>
                <w:sz w:val="20"/>
                <w:szCs w:val="16"/>
                <w:lang w:val="en-GB"/>
              </w:rPr>
              <w:t>[10]</w:t>
            </w:r>
          </w:p>
        </w:tc>
        <w:tc>
          <w:tcPr>
            <w:tcW w:w="9027" w:type="dxa"/>
          </w:tcPr>
          <w:p w14:paraId="7D87FF14" w14:textId="77777777" w:rsidR="00534365" w:rsidRPr="00953F51" w:rsidRDefault="00534365" w:rsidP="008A4449">
            <w:pPr>
              <w:spacing w:before="240" w:after="0"/>
              <w:jc w:val="both"/>
              <w:rPr>
                <w:b/>
              </w:rPr>
            </w:pPr>
            <w:r w:rsidRPr="00953F51">
              <w:rPr>
                <w:b/>
              </w:rPr>
              <w:t>Proposal 2</w:t>
            </w:r>
          </w:p>
          <w:p w14:paraId="6551AB9B" w14:textId="77777777" w:rsidR="00534365" w:rsidRPr="005112DD" w:rsidRDefault="00534365">
            <w:pPr>
              <w:numPr>
                <w:ilvl w:val="0"/>
                <w:numId w:val="27"/>
              </w:numPr>
              <w:overflowPunct/>
              <w:autoSpaceDE/>
              <w:autoSpaceDN/>
              <w:adjustRightInd/>
              <w:spacing w:before="60" w:after="0"/>
              <w:ind w:left="288" w:hanging="288"/>
              <w:jc w:val="both"/>
              <w:textAlignment w:val="auto"/>
              <w:rPr>
                <w:b/>
                <w:bCs/>
                <w:iCs/>
              </w:rPr>
            </w:pPr>
            <w:r w:rsidRPr="00223DDB">
              <w:rPr>
                <w:b/>
                <w:bCs/>
                <w:iCs/>
              </w:rPr>
              <w:t xml:space="preserve">If enhancements are determined as necessary for </w:t>
            </w:r>
            <w:proofErr w:type="spellStart"/>
            <w:r w:rsidRPr="00223DDB">
              <w:rPr>
                <w:b/>
                <w:bCs/>
                <w:iCs/>
              </w:rPr>
              <w:t>RedCap</w:t>
            </w:r>
            <w:proofErr w:type="spellEnd"/>
            <w:r w:rsidRPr="00223DDB">
              <w:rPr>
                <w:b/>
                <w:bCs/>
                <w:iCs/>
              </w:rPr>
              <w:t xml:space="preserve"> UEs, </w:t>
            </w:r>
            <w:r>
              <w:rPr>
                <w:b/>
                <w:bCs/>
                <w:iCs/>
              </w:rPr>
              <w:t>s</w:t>
            </w:r>
            <w:r w:rsidRPr="005112DD">
              <w:rPr>
                <w:b/>
                <w:bCs/>
                <w:iCs/>
              </w:rPr>
              <w:t xml:space="preserve">tudy frequency hopping </w:t>
            </w:r>
            <w:r>
              <w:rPr>
                <w:b/>
                <w:bCs/>
                <w:iCs/>
              </w:rPr>
              <w:t xml:space="preserve">with </w:t>
            </w:r>
            <w:r w:rsidRPr="005112DD">
              <w:rPr>
                <w:b/>
                <w:bCs/>
                <w:iCs/>
              </w:rPr>
              <w:t xml:space="preserve">bandwidth stitching </w:t>
            </w:r>
            <w:r w:rsidRPr="00BE0AB2">
              <w:rPr>
                <w:b/>
                <w:bCs/>
                <w:iCs/>
              </w:rPr>
              <w:t xml:space="preserve">technique </w:t>
            </w:r>
            <w:r w:rsidRPr="005112DD">
              <w:rPr>
                <w:b/>
                <w:bCs/>
                <w:iCs/>
              </w:rPr>
              <w:t xml:space="preserve">for the UL-SRS and DL-PRS signal transmission to enhance the timing-based estimates of the DL-TDOA, UL-TDOA, and Multi-RTT positioning methods for the </w:t>
            </w:r>
            <w:proofErr w:type="spellStart"/>
            <w:r w:rsidRPr="005112DD">
              <w:rPr>
                <w:b/>
                <w:bCs/>
                <w:iCs/>
              </w:rPr>
              <w:t>RedCap</w:t>
            </w:r>
            <w:proofErr w:type="spellEnd"/>
            <w:r w:rsidRPr="005112DD">
              <w:rPr>
                <w:b/>
                <w:bCs/>
                <w:iCs/>
              </w:rPr>
              <w:t xml:space="preserve"> UEs.</w:t>
            </w:r>
          </w:p>
          <w:p w14:paraId="09315791" w14:textId="77777777" w:rsidR="00534365" w:rsidRPr="00C90B7A" w:rsidRDefault="00534365" w:rsidP="008A4449">
            <w:pPr>
              <w:spacing w:before="240" w:after="0"/>
              <w:jc w:val="both"/>
              <w:rPr>
                <w:b/>
              </w:rPr>
            </w:pPr>
            <w:r w:rsidRPr="00C90B7A">
              <w:rPr>
                <w:b/>
              </w:rPr>
              <w:t xml:space="preserve">Proposal </w:t>
            </w:r>
            <w:r>
              <w:rPr>
                <w:b/>
              </w:rPr>
              <w:t>3</w:t>
            </w:r>
          </w:p>
          <w:p w14:paraId="44F90BA0" w14:textId="77777777" w:rsidR="00534365" w:rsidRPr="00223DDB" w:rsidRDefault="00534365">
            <w:pPr>
              <w:numPr>
                <w:ilvl w:val="0"/>
                <w:numId w:val="27"/>
              </w:numPr>
              <w:overflowPunct/>
              <w:autoSpaceDE/>
              <w:autoSpaceDN/>
              <w:adjustRightInd/>
              <w:spacing w:before="60" w:after="0"/>
              <w:ind w:left="288" w:hanging="288"/>
              <w:jc w:val="both"/>
              <w:textAlignment w:val="auto"/>
              <w:rPr>
                <w:b/>
                <w:bCs/>
                <w:iCs/>
              </w:rPr>
            </w:pPr>
            <w:r w:rsidRPr="00223DDB">
              <w:rPr>
                <w:b/>
                <w:bCs/>
                <w:iCs/>
              </w:rPr>
              <w:t xml:space="preserve">If enhancements are determined as necessary for </w:t>
            </w:r>
            <w:proofErr w:type="spellStart"/>
            <w:r w:rsidRPr="00223DDB">
              <w:rPr>
                <w:b/>
                <w:bCs/>
                <w:iCs/>
              </w:rPr>
              <w:t>RedCap</w:t>
            </w:r>
            <w:proofErr w:type="spellEnd"/>
            <w:r w:rsidRPr="00223DDB">
              <w:rPr>
                <w:b/>
                <w:bCs/>
                <w:iCs/>
              </w:rPr>
              <w:t xml:space="preserve"> UEs, study super resolution MUSIC-like methods for performance improvement of the DL-TDOA, UL-TDOA, and Multi-RTT positioning methods for </w:t>
            </w:r>
            <w:proofErr w:type="spellStart"/>
            <w:r w:rsidRPr="00223DDB">
              <w:rPr>
                <w:b/>
                <w:bCs/>
                <w:iCs/>
              </w:rPr>
              <w:t>RedCap</w:t>
            </w:r>
            <w:proofErr w:type="spellEnd"/>
            <w:r w:rsidRPr="00223DDB">
              <w:rPr>
                <w:b/>
                <w:bCs/>
                <w:iCs/>
              </w:rPr>
              <w:t xml:space="preserve"> UEs and the support of frequency hopping-based schemes to enable such algorithms. </w:t>
            </w:r>
          </w:p>
          <w:p w14:paraId="213FCA93" w14:textId="77777777" w:rsidR="00534365" w:rsidRPr="00C52256" w:rsidRDefault="00534365" w:rsidP="008A4449">
            <w:pPr>
              <w:spacing w:before="240" w:after="0"/>
              <w:jc w:val="both"/>
              <w:rPr>
                <w:b/>
              </w:rPr>
            </w:pPr>
            <w:r w:rsidRPr="00C52256">
              <w:rPr>
                <w:b/>
              </w:rPr>
              <w:t xml:space="preserve">Proposal </w:t>
            </w:r>
            <w:r>
              <w:rPr>
                <w:b/>
              </w:rPr>
              <w:t>4</w:t>
            </w:r>
          </w:p>
          <w:p w14:paraId="274B2DE3" w14:textId="77777777" w:rsidR="00534365" w:rsidRPr="006A2529" w:rsidRDefault="00534365">
            <w:pPr>
              <w:numPr>
                <w:ilvl w:val="0"/>
                <w:numId w:val="27"/>
              </w:numPr>
              <w:overflowPunct/>
              <w:autoSpaceDE/>
              <w:autoSpaceDN/>
              <w:adjustRightInd/>
              <w:spacing w:before="60" w:after="0"/>
              <w:ind w:left="288" w:hanging="288"/>
              <w:jc w:val="both"/>
              <w:textAlignment w:val="auto"/>
              <w:rPr>
                <w:b/>
                <w:bCs/>
                <w:iCs/>
              </w:rPr>
            </w:pPr>
            <w:r w:rsidRPr="006A2529">
              <w:rPr>
                <w:b/>
                <w:bCs/>
                <w:iCs/>
              </w:rPr>
              <w:t xml:space="preserve">If enhancements are determined as necessary for </w:t>
            </w:r>
            <w:proofErr w:type="spellStart"/>
            <w:r w:rsidRPr="006A2529">
              <w:rPr>
                <w:b/>
                <w:bCs/>
                <w:iCs/>
              </w:rPr>
              <w:t>RedCap</w:t>
            </w:r>
            <w:proofErr w:type="spellEnd"/>
            <w:r w:rsidRPr="006A2529">
              <w:rPr>
                <w:b/>
                <w:bCs/>
                <w:iCs/>
              </w:rPr>
              <w:t xml:space="preserve"> UEs, study carrier phase measurements-based positioning techniques for positioning performance improvement for </w:t>
            </w:r>
            <w:proofErr w:type="spellStart"/>
            <w:r w:rsidRPr="006A2529">
              <w:rPr>
                <w:b/>
                <w:bCs/>
                <w:iCs/>
              </w:rPr>
              <w:t>RedCap</w:t>
            </w:r>
            <w:proofErr w:type="spellEnd"/>
            <w:r w:rsidRPr="006A2529">
              <w:rPr>
                <w:b/>
                <w:bCs/>
                <w:iCs/>
              </w:rPr>
              <w:t xml:space="preserve"> UEs. </w:t>
            </w:r>
          </w:p>
          <w:p w14:paraId="0A2C380F" w14:textId="77777777" w:rsidR="00534365" w:rsidRPr="00906396" w:rsidRDefault="00534365" w:rsidP="008A4449">
            <w:pPr>
              <w:rPr>
                <w:b/>
                <w:bCs/>
                <w:i/>
                <w:iCs/>
                <w:sz w:val="22"/>
                <w:szCs w:val="22"/>
                <w:lang w:eastAsia="zh-CN"/>
              </w:rPr>
            </w:pPr>
          </w:p>
        </w:tc>
      </w:tr>
      <w:tr w:rsidR="00534365" w14:paraId="79EB0D5A" w14:textId="77777777" w:rsidTr="00534365">
        <w:tc>
          <w:tcPr>
            <w:tcW w:w="877" w:type="dxa"/>
          </w:tcPr>
          <w:p w14:paraId="0F52B207" w14:textId="77777777" w:rsidR="00534365" w:rsidRPr="00DF3FC2" w:rsidRDefault="00534365" w:rsidP="008A4449">
            <w:pPr>
              <w:pStyle w:val="3GPPText"/>
              <w:jc w:val="center"/>
              <w:rPr>
                <w:sz w:val="20"/>
                <w:szCs w:val="16"/>
                <w:lang w:val="en-GB"/>
              </w:rPr>
            </w:pPr>
            <w:r w:rsidRPr="00DF3FC2">
              <w:rPr>
                <w:sz w:val="20"/>
                <w:szCs w:val="16"/>
              </w:rPr>
              <w:t>[11]</w:t>
            </w:r>
          </w:p>
        </w:tc>
        <w:tc>
          <w:tcPr>
            <w:tcW w:w="9027" w:type="dxa"/>
          </w:tcPr>
          <w:p w14:paraId="72846226" w14:textId="77777777" w:rsidR="00534365" w:rsidRPr="008D2C88" w:rsidRDefault="00534365" w:rsidP="008A4449">
            <w:pPr>
              <w:rPr>
                <w:b/>
                <w:bCs/>
                <w:i/>
                <w:iCs/>
                <w:lang w:eastAsia="zh-CN"/>
              </w:rPr>
            </w:pPr>
            <w:r w:rsidRPr="008D2C88">
              <w:rPr>
                <w:b/>
                <w:bCs/>
                <w:i/>
                <w:iCs/>
                <w:lang w:eastAsia="zh-CN"/>
              </w:rPr>
              <w:t xml:space="preserve">Proposal 2: for considering the FH-like adaption to reduced bandwidth, the impact of the </w:t>
            </w:r>
            <w:proofErr w:type="spellStart"/>
            <w:r w:rsidRPr="008D2C88">
              <w:rPr>
                <w:b/>
                <w:bCs/>
                <w:i/>
                <w:iCs/>
                <w:lang w:eastAsia="zh-CN"/>
              </w:rPr>
              <w:t>TimeGap</w:t>
            </w:r>
            <w:proofErr w:type="spellEnd"/>
            <w:r w:rsidRPr="008D2C88">
              <w:rPr>
                <w:b/>
                <w:bCs/>
                <w:i/>
                <w:iCs/>
                <w:lang w:eastAsia="zh-CN"/>
              </w:rPr>
              <w:t xml:space="preserve"> between different FH part in different BWP should be studied. </w:t>
            </w:r>
          </w:p>
          <w:p w14:paraId="5BB64111" w14:textId="77777777" w:rsidR="00534365" w:rsidRDefault="00534365" w:rsidP="008A4449">
            <w:pPr>
              <w:spacing w:before="240" w:after="0"/>
              <w:jc w:val="both"/>
              <w:rPr>
                <w:b/>
              </w:rPr>
            </w:pPr>
          </w:p>
        </w:tc>
      </w:tr>
      <w:tr w:rsidR="00534365" w14:paraId="207D28F4" w14:textId="77777777" w:rsidTr="00534365">
        <w:tc>
          <w:tcPr>
            <w:tcW w:w="877" w:type="dxa"/>
          </w:tcPr>
          <w:p w14:paraId="496C3047" w14:textId="77777777" w:rsidR="00534365" w:rsidRPr="00DF3FC2" w:rsidRDefault="00534365" w:rsidP="008A4449">
            <w:pPr>
              <w:pStyle w:val="3GPPText"/>
              <w:jc w:val="center"/>
              <w:rPr>
                <w:sz w:val="20"/>
                <w:szCs w:val="16"/>
              </w:rPr>
            </w:pPr>
            <w:r w:rsidRPr="00DF3FC2">
              <w:rPr>
                <w:sz w:val="20"/>
                <w:szCs w:val="16"/>
              </w:rPr>
              <w:lastRenderedPageBreak/>
              <w:t>[12]</w:t>
            </w:r>
          </w:p>
        </w:tc>
        <w:tc>
          <w:tcPr>
            <w:tcW w:w="9027" w:type="dxa"/>
          </w:tcPr>
          <w:p w14:paraId="5684F3ED" w14:textId="77777777" w:rsidR="00534365" w:rsidRPr="003B585E" w:rsidRDefault="00534365" w:rsidP="008A4449">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 xml:space="preserve">roposal 2: Further study enhancements of </w:t>
            </w:r>
            <w:proofErr w:type="spellStart"/>
            <w:r w:rsidRPr="003B585E">
              <w:rPr>
                <w:rFonts w:ascii="Arial" w:hAnsi="Arial" w:cs="Arial"/>
                <w:b/>
                <w:bCs/>
                <w:lang w:eastAsia="zh-CN"/>
              </w:rPr>
              <w:t>RedCap</w:t>
            </w:r>
            <w:proofErr w:type="spellEnd"/>
            <w:r w:rsidRPr="003B585E">
              <w:rPr>
                <w:rFonts w:ascii="Arial" w:hAnsi="Arial" w:cs="Arial"/>
                <w:b/>
                <w:bCs/>
                <w:lang w:eastAsia="zh-CN"/>
              </w:rPr>
              <w:t xml:space="preserve"> UE positioning:</w:t>
            </w:r>
          </w:p>
          <w:p w14:paraId="458EA6A9" w14:textId="77777777" w:rsidR="00534365" w:rsidRPr="003B585E" w:rsidRDefault="00534365">
            <w:pPr>
              <w:pStyle w:val="af9"/>
              <w:numPr>
                <w:ilvl w:val="2"/>
                <w:numId w:val="29"/>
              </w:numPr>
              <w:spacing w:line="288" w:lineRule="auto"/>
              <w:rPr>
                <w:rFonts w:ascii="Arial" w:hAnsi="Arial" w:cs="Arial"/>
                <w:b/>
                <w:bCs/>
                <w:sz w:val="20"/>
                <w:szCs w:val="20"/>
              </w:rPr>
            </w:pPr>
            <w:r w:rsidRPr="003B585E">
              <w:rPr>
                <w:rFonts w:ascii="Arial" w:hAnsi="Arial" w:cs="Arial" w:hint="eastAsia"/>
                <w:b/>
                <w:bCs/>
                <w:sz w:val="20"/>
                <w:szCs w:val="20"/>
              </w:rPr>
              <w:t>S</w:t>
            </w:r>
            <w:r w:rsidRPr="003B585E">
              <w:rPr>
                <w:rFonts w:ascii="Arial" w:hAnsi="Arial" w:cs="Arial"/>
                <w:b/>
                <w:bCs/>
                <w:sz w:val="20"/>
                <w:szCs w:val="20"/>
              </w:rPr>
              <w:t>RS frequency hopping</w:t>
            </w:r>
          </w:p>
          <w:p w14:paraId="0C9C79E3" w14:textId="77777777" w:rsidR="00534365" w:rsidRPr="003B585E" w:rsidRDefault="00534365">
            <w:pPr>
              <w:pStyle w:val="af9"/>
              <w:numPr>
                <w:ilvl w:val="2"/>
                <w:numId w:val="29"/>
              </w:numPr>
              <w:spacing w:line="288" w:lineRule="auto"/>
              <w:rPr>
                <w:rFonts w:ascii="Arial" w:hAnsi="Arial" w:cs="Arial"/>
                <w:b/>
                <w:bCs/>
                <w:sz w:val="20"/>
                <w:szCs w:val="20"/>
              </w:rPr>
            </w:pPr>
            <w:r w:rsidRPr="003B585E">
              <w:rPr>
                <w:rFonts w:ascii="Arial" w:hAnsi="Arial" w:cs="Arial"/>
                <w:b/>
                <w:bCs/>
                <w:sz w:val="20"/>
                <w:szCs w:val="20"/>
              </w:rPr>
              <w:t>Carrier phase positioning</w:t>
            </w:r>
          </w:p>
          <w:p w14:paraId="69FCC0CB" w14:textId="77777777" w:rsidR="00534365" w:rsidRPr="00874BEA" w:rsidRDefault="00534365" w:rsidP="008A4449">
            <w:pPr>
              <w:jc w:val="both"/>
              <w:rPr>
                <w:b/>
                <w:i/>
                <w:iCs/>
              </w:rPr>
            </w:pPr>
          </w:p>
        </w:tc>
      </w:tr>
      <w:tr w:rsidR="00534365" w14:paraId="39F52E32" w14:textId="77777777" w:rsidTr="00534365">
        <w:tc>
          <w:tcPr>
            <w:tcW w:w="877" w:type="dxa"/>
          </w:tcPr>
          <w:p w14:paraId="7C98E01E" w14:textId="77777777" w:rsidR="00534365" w:rsidRPr="00DF3FC2" w:rsidRDefault="00534365" w:rsidP="008A4449">
            <w:pPr>
              <w:pStyle w:val="3GPPText"/>
              <w:jc w:val="center"/>
              <w:rPr>
                <w:sz w:val="20"/>
                <w:szCs w:val="16"/>
              </w:rPr>
            </w:pPr>
            <w:r w:rsidRPr="00DF3FC2">
              <w:rPr>
                <w:sz w:val="20"/>
                <w:szCs w:val="16"/>
              </w:rPr>
              <w:t>[13]</w:t>
            </w:r>
          </w:p>
        </w:tc>
        <w:tc>
          <w:tcPr>
            <w:tcW w:w="9027" w:type="dxa"/>
          </w:tcPr>
          <w:p w14:paraId="0FDAEA0B" w14:textId="77777777" w:rsidR="00534365" w:rsidRPr="00D85D78" w:rsidRDefault="00534365" w:rsidP="008A4449">
            <w:pPr>
              <w:spacing w:before="240"/>
              <w:rPr>
                <w:lang w:eastAsia="zh-CN"/>
              </w:rPr>
            </w:pPr>
            <w:r>
              <w:rPr>
                <w:b/>
                <w:bCs/>
                <w:lang w:eastAsia="zh-CN"/>
              </w:rPr>
              <w:t xml:space="preserve">Proposal 1: Study enhancements related to frequency hopping for DL-PRS to improve positioning accuracy for </w:t>
            </w:r>
            <w:proofErr w:type="spellStart"/>
            <w:r>
              <w:rPr>
                <w:b/>
                <w:bCs/>
                <w:lang w:eastAsia="zh-CN"/>
              </w:rPr>
              <w:t>RedCap</w:t>
            </w:r>
            <w:proofErr w:type="spellEnd"/>
            <w:r>
              <w:rPr>
                <w:b/>
                <w:bCs/>
                <w:lang w:eastAsia="zh-CN"/>
              </w:rPr>
              <w:t xml:space="preserve"> UEs</w:t>
            </w:r>
          </w:p>
          <w:p w14:paraId="5C51674F" w14:textId="77777777" w:rsidR="00534365" w:rsidRPr="00EA63F4" w:rsidRDefault="00534365" w:rsidP="008A4449">
            <w:pPr>
              <w:spacing w:beforeLines="50" w:before="120" w:after="0" w:line="288" w:lineRule="auto"/>
              <w:jc w:val="both"/>
              <w:rPr>
                <w:rFonts w:ascii="Arial" w:hAnsi="Arial" w:cs="Arial"/>
                <w:b/>
                <w:bCs/>
                <w:lang w:eastAsia="zh-CN"/>
              </w:rPr>
            </w:pPr>
          </w:p>
        </w:tc>
      </w:tr>
      <w:tr w:rsidR="00534365" w14:paraId="030B1E47" w14:textId="77777777" w:rsidTr="00534365">
        <w:tc>
          <w:tcPr>
            <w:tcW w:w="877" w:type="dxa"/>
          </w:tcPr>
          <w:p w14:paraId="0DFA0E9B" w14:textId="77777777" w:rsidR="00534365" w:rsidRPr="00DF3FC2" w:rsidRDefault="00534365" w:rsidP="008A4449">
            <w:pPr>
              <w:pStyle w:val="3GPPText"/>
              <w:jc w:val="center"/>
              <w:rPr>
                <w:sz w:val="20"/>
                <w:szCs w:val="16"/>
              </w:rPr>
            </w:pPr>
            <w:r w:rsidRPr="00DF3FC2">
              <w:rPr>
                <w:sz w:val="20"/>
                <w:szCs w:val="16"/>
              </w:rPr>
              <w:t>[14]</w:t>
            </w:r>
          </w:p>
        </w:tc>
        <w:tc>
          <w:tcPr>
            <w:tcW w:w="9027" w:type="dxa"/>
          </w:tcPr>
          <w:p w14:paraId="4D0F0D00" w14:textId="77777777" w:rsidR="00534365" w:rsidRPr="00300DE3" w:rsidRDefault="00534365" w:rsidP="008A4449">
            <w:pPr>
              <w:pStyle w:val="af9"/>
              <w:rPr>
                <w:b/>
                <w:bCs/>
                <w:i/>
                <w:iCs/>
                <w:sz w:val="24"/>
                <w:szCs w:val="24"/>
              </w:rPr>
            </w:pPr>
          </w:p>
          <w:p w14:paraId="557297C9" w14:textId="77777777" w:rsidR="00534365" w:rsidRPr="0044237D" w:rsidRDefault="00534365" w:rsidP="008A4449">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2835CB3E"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Study inter &amp; intra-slot repetition of a DL PRS resource for the purpose of enabling receive PRS hopping for both FR1 and FR2.</w:t>
            </w:r>
          </w:p>
          <w:p w14:paraId="32C2DF78"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Study inter &amp; intra-slot repetition of a SRS resource for positioning for the purpose of enabling transmit SRS hopping for both FR1 and FR2.</w:t>
            </w:r>
          </w:p>
          <w:p w14:paraId="7903BF2E" w14:textId="77777777" w:rsidR="00534365" w:rsidRPr="00300DE3" w:rsidRDefault="00534365" w:rsidP="008A4449">
            <w:pPr>
              <w:rPr>
                <w:b/>
                <w:i/>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w:t>
            </w:r>
            <w:r w:rsidRPr="00BE79BC">
              <w:rPr>
                <w:b/>
                <w:bCs/>
                <w:i/>
                <w:iCs/>
                <w:sz w:val="24"/>
                <w:szCs w:val="24"/>
                <w:lang w:val="en-US"/>
              </w:rPr>
              <w:t xml:space="preserve"> </w:t>
            </w:r>
            <w:r w:rsidRPr="0044237D">
              <w:rPr>
                <w:b/>
                <w:bCs/>
                <w:i/>
                <w:iCs/>
                <w:sz w:val="24"/>
                <w:szCs w:val="24"/>
                <w:lang w:val="en-US"/>
              </w:rPr>
              <w:t xml:space="preserve">Study </w:t>
            </w:r>
            <w:r>
              <w:rPr>
                <w:b/>
                <w:bCs/>
                <w:i/>
                <w:iCs/>
                <w:sz w:val="24"/>
                <w:szCs w:val="24"/>
                <w:lang w:val="en-US"/>
              </w:rPr>
              <w:t>PRS/</w:t>
            </w:r>
            <w:r w:rsidRPr="0044237D">
              <w:rPr>
                <w:b/>
                <w:bCs/>
                <w:i/>
                <w:iCs/>
                <w:sz w:val="24"/>
                <w:szCs w:val="24"/>
                <w:lang w:val="en-US"/>
              </w:rPr>
              <w:t xml:space="preserve">SRS </w:t>
            </w:r>
            <w:r>
              <w:rPr>
                <w:b/>
                <w:bCs/>
                <w:i/>
                <w:iCs/>
                <w:sz w:val="24"/>
                <w:szCs w:val="24"/>
                <w:lang w:val="en-US"/>
              </w:rPr>
              <w:t xml:space="preserve">overlapping configuration </w:t>
            </w:r>
            <w:r w:rsidRPr="0044237D">
              <w:rPr>
                <w:b/>
                <w:bCs/>
                <w:i/>
                <w:iCs/>
                <w:sz w:val="24"/>
                <w:szCs w:val="24"/>
                <w:lang w:val="en-US"/>
              </w:rPr>
              <w:t xml:space="preserve">for the purpose of enabling </w:t>
            </w:r>
            <w:r>
              <w:rPr>
                <w:b/>
                <w:bCs/>
                <w:i/>
                <w:iCs/>
                <w:sz w:val="24"/>
                <w:szCs w:val="24"/>
                <w:lang w:val="en-US"/>
              </w:rPr>
              <w:t>phase estimation across PRS hops</w:t>
            </w:r>
            <w:r w:rsidRPr="0044237D">
              <w:rPr>
                <w:b/>
                <w:bCs/>
                <w:i/>
                <w:iCs/>
                <w:sz w:val="24"/>
                <w:szCs w:val="24"/>
                <w:lang w:val="en-US"/>
              </w:rPr>
              <w:t xml:space="preserve"> both FR1 and FR2.</w:t>
            </w:r>
          </w:p>
          <w:p w14:paraId="1FCA3795" w14:textId="77777777" w:rsidR="00534365" w:rsidRPr="00300DE3"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xml:space="preserve">: Study DL-PRS/ SRS resource configuration for the purpose </w:t>
            </w:r>
            <w:r>
              <w:rPr>
                <w:b/>
                <w:bCs/>
                <w:i/>
                <w:iCs/>
                <w:sz w:val="24"/>
                <w:szCs w:val="24"/>
                <w:lang w:val="en-US"/>
              </w:rPr>
              <w:t>of</w:t>
            </w:r>
            <w:r w:rsidRPr="0044237D">
              <w:rPr>
                <w:b/>
                <w:bCs/>
                <w:i/>
                <w:iCs/>
                <w:sz w:val="24"/>
                <w:szCs w:val="24"/>
                <w:lang w:val="en-US"/>
              </w:rPr>
              <w:t xml:space="preserve"> enabl</w:t>
            </w:r>
            <w:r>
              <w:rPr>
                <w:b/>
                <w:bCs/>
                <w:i/>
                <w:iCs/>
                <w:sz w:val="24"/>
                <w:szCs w:val="24"/>
                <w:lang w:val="en-US"/>
              </w:rPr>
              <w:t>ing</w:t>
            </w:r>
            <w:r w:rsidRPr="0044237D">
              <w:rPr>
                <w:b/>
                <w:bCs/>
                <w:i/>
                <w:iCs/>
                <w:sz w:val="24"/>
                <w:szCs w:val="24"/>
                <w:lang w:val="en-US"/>
              </w:rPr>
              <w:t xml:space="preserve"> transmitter PRS hopping.</w:t>
            </w:r>
          </w:p>
          <w:p w14:paraId="2BC309F3" w14:textId="77777777" w:rsidR="00534365" w:rsidRPr="00DD70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supporting Phase-Difference AoD. </w:t>
            </w:r>
          </w:p>
          <w:p w14:paraId="7461794E" w14:textId="77777777" w:rsidR="00534365" w:rsidRPr="0044237D" w:rsidRDefault="00534365" w:rsidP="008A4449">
            <w:pPr>
              <w:rPr>
                <w:b/>
                <w:bCs/>
                <w:i/>
                <w:iCs/>
                <w:sz w:val="24"/>
                <w:szCs w:val="24"/>
                <w:lang w:val="en-US"/>
              </w:rPr>
            </w:pPr>
            <w:r w:rsidRPr="0044237D">
              <w:rPr>
                <w:b/>
                <w:bCs/>
                <w:i/>
                <w:iCs/>
                <w:sz w:val="24"/>
                <w:szCs w:val="24"/>
                <w:lang w:val="en-US"/>
              </w:rPr>
              <w:t xml:space="preserve">Proposal </w:t>
            </w:r>
            <w:r>
              <w:rPr>
                <w:b/>
                <w:bCs/>
                <w:i/>
                <w:iCs/>
                <w:sz w:val="24"/>
                <w:szCs w:val="24"/>
                <w:lang w:val="en-US"/>
              </w:rPr>
              <w:t>7</w:t>
            </w:r>
            <w:r w:rsidRPr="0044237D">
              <w:rPr>
                <w:b/>
                <w:bCs/>
                <w:i/>
                <w:iCs/>
                <w:sz w:val="24"/>
                <w:szCs w:val="24"/>
                <w:lang w:val="en-US"/>
              </w:rPr>
              <w:t>: For the purpose of Redcap positioning enhancements, study supporting Positioning measurements (RSTD, UE Rx-Tx, RSRPP) derived on SSB, TRS.</w:t>
            </w:r>
          </w:p>
          <w:p w14:paraId="5A7790DB" w14:textId="77777777" w:rsidR="00534365" w:rsidRPr="00300DE3" w:rsidRDefault="00534365" w:rsidP="008A4449">
            <w:r w:rsidRPr="0044237D">
              <w:rPr>
                <w:b/>
                <w:bCs/>
                <w:i/>
                <w:iCs/>
                <w:sz w:val="24"/>
                <w:szCs w:val="24"/>
                <w:lang w:val="en-US"/>
              </w:rPr>
              <w:t xml:space="preserve">Proposal </w:t>
            </w:r>
            <w:r>
              <w:rPr>
                <w:b/>
                <w:bCs/>
                <w:i/>
                <w:iCs/>
                <w:sz w:val="24"/>
                <w:szCs w:val="24"/>
                <w:lang w:val="en-US"/>
              </w:rPr>
              <w:t>8</w:t>
            </w:r>
            <w:r w:rsidRPr="0044237D">
              <w:rPr>
                <w:b/>
                <w:bCs/>
                <w:i/>
                <w:iCs/>
                <w:sz w:val="24"/>
                <w:szCs w:val="24"/>
                <w:lang w:val="en-US"/>
              </w:rPr>
              <w:t>: For the purpose of Redcap positioning enhancements, study supporting M-RTT using SRS-MIMO.</w:t>
            </w:r>
          </w:p>
          <w:p w14:paraId="37FD1493" w14:textId="77777777" w:rsidR="00534365" w:rsidRDefault="00534365" w:rsidP="008A4449">
            <w:pPr>
              <w:pStyle w:val="a5"/>
              <w:keepNext/>
            </w:pPr>
          </w:p>
        </w:tc>
      </w:tr>
      <w:tr w:rsidR="00534365" w14:paraId="055C8231" w14:textId="77777777" w:rsidTr="00534365">
        <w:tc>
          <w:tcPr>
            <w:tcW w:w="877" w:type="dxa"/>
          </w:tcPr>
          <w:p w14:paraId="5C953939" w14:textId="77777777" w:rsidR="00534365" w:rsidRPr="00DF3FC2" w:rsidRDefault="00534365" w:rsidP="008A4449">
            <w:pPr>
              <w:pStyle w:val="3GPPText"/>
              <w:jc w:val="center"/>
              <w:rPr>
                <w:sz w:val="20"/>
                <w:szCs w:val="16"/>
              </w:rPr>
            </w:pPr>
            <w:r w:rsidRPr="00DF3FC2">
              <w:rPr>
                <w:sz w:val="20"/>
                <w:szCs w:val="16"/>
              </w:rPr>
              <w:t>[15]</w:t>
            </w:r>
          </w:p>
        </w:tc>
        <w:tc>
          <w:tcPr>
            <w:tcW w:w="9027" w:type="dxa"/>
          </w:tcPr>
          <w:p w14:paraId="63C118B9" w14:textId="77777777" w:rsidR="00534365" w:rsidRDefault="00534365" w:rsidP="008A4449">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Study bandwidth hopping of DL PRS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01DE59F6" w14:textId="77777777" w:rsidR="00534365" w:rsidRPr="00342B84" w:rsidRDefault="00534365">
            <w:pPr>
              <w:pStyle w:val="af9"/>
              <w:numPr>
                <w:ilvl w:val="0"/>
                <w:numId w:val="23"/>
              </w:numPr>
              <w:snapToGrid w:val="0"/>
              <w:spacing w:after="100" w:afterAutospacing="1"/>
              <w:jc w:val="both"/>
              <w:rPr>
                <w:rFonts w:eastAsia="MS Mincho"/>
              </w:rPr>
            </w:pPr>
            <w:r>
              <w:rPr>
                <w:rFonts w:eastAsia="MS Mincho" w:hint="eastAsia"/>
              </w:rPr>
              <w:t>S</w:t>
            </w:r>
            <w:r>
              <w:rPr>
                <w:rFonts w:eastAsia="MS Mincho"/>
              </w:rPr>
              <w:t xml:space="preserve">tarting point is PRS hopping in LTE </w:t>
            </w:r>
            <w:proofErr w:type="spellStart"/>
            <w:r>
              <w:rPr>
                <w:rFonts w:eastAsia="MS Mincho"/>
              </w:rPr>
              <w:t>FeMTC</w:t>
            </w:r>
            <w:proofErr w:type="spellEnd"/>
          </w:p>
          <w:p w14:paraId="4A2DE34C" w14:textId="77777777" w:rsidR="00534365" w:rsidRDefault="00534365" w:rsidP="008A4449">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Study bandwidth hopping of UL SRS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5D75A58A" w14:textId="77777777" w:rsidR="00534365" w:rsidRPr="0044237D" w:rsidRDefault="00534365" w:rsidP="008A4449">
            <w:pPr>
              <w:spacing w:after="0"/>
              <w:rPr>
                <w:b/>
                <w:bCs/>
                <w:i/>
                <w:iCs/>
                <w:sz w:val="24"/>
                <w:szCs w:val="24"/>
              </w:rPr>
            </w:pPr>
          </w:p>
        </w:tc>
      </w:tr>
      <w:tr w:rsidR="00534365" w14:paraId="441C1165" w14:textId="77777777" w:rsidTr="00534365">
        <w:tc>
          <w:tcPr>
            <w:tcW w:w="877" w:type="dxa"/>
          </w:tcPr>
          <w:p w14:paraId="48FB4A39" w14:textId="77777777" w:rsidR="00534365" w:rsidRPr="00DF3FC2" w:rsidRDefault="00534365" w:rsidP="008A4449">
            <w:pPr>
              <w:pStyle w:val="3GPPText"/>
              <w:jc w:val="center"/>
              <w:rPr>
                <w:sz w:val="20"/>
                <w:szCs w:val="16"/>
              </w:rPr>
            </w:pPr>
            <w:r w:rsidRPr="00DF3FC2">
              <w:rPr>
                <w:sz w:val="20"/>
                <w:szCs w:val="16"/>
              </w:rPr>
              <w:t>[16]</w:t>
            </w:r>
          </w:p>
        </w:tc>
        <w:tc>
          <w:tcPr>
            <w:tcW w:w="9027" w:type="dxa"/>
          </w:tcPr>
          <w:p w14:paraId="6B5B3DED" w14:textId="77777777" w:rsidR="00534365" w:rsidRPr="00B207CA" w:rsidRDefault="00534365" w:rsidP="008A4449">
            <w:pPr>
              <w:rPr>
                <w:i/>
                <w:iCs/>
                <w:lang w:eastAsia="zh-CN"/>
              </w:rPr>
            </w:pPr>
            <w:r w:rsidRPr="00B207CA">
              <w:rPr>
                <w:b/>
                <w:bCs/>
                <w:i/>
                <w:iCs/>
                <w:lang w:eastAsia="zh-CN"/>
              </w:rPr>
              <w:t>Proposal 1:</w:t>
            </w:r>
            <w:r w:rsidRPr="00B207CA">
              <w:rPr>
                <w:i/>
                <w:iCs/>
                <w:lang w:eastAsia="zh-CN"/>
              </w:rPr>
              <w:t xml:space="preserve"> </w:t>
            </w:r>
            <w:r>
              <w:rPr>
                <w:i/>
                <w:iCs/>
                <w:lang w:eastAsia="zh-CN"/>
              </w:rPr>
              <w:t>RAN1 should investigate the following e</w:t>
            </w:r>
            <w:r w:rsidRPr="00B207CA">
              <w:rPr>
                <w:i/>
                <w:iCs/>
                <w:lang w:eastAsia="zh-CN"/>
              </w:rPr>
              <w:t xml:space="preserve">nhancements </w:t>
            </w:r>
            <w:r>
              <w:rPr>
                <w:i/>
                <w:iCs/>
                <w:lang w:eastAsia="zh-CN"/>
              </w:rPr>
              <w:t xml:space="preserve">for </w:t>
            </w:r>
            <w:proofErr w:type="spellStart"/>
            <w:r w:rsidRPr="00B207CA">
              <w:rPr>
                <w:i/>
                <w:iCs/>
                <w:lang w:eastAsia="zh-CN"/>
              </w:rPr>
              <w:t>RedCap</w:t>
            </w:r>
            <w:proofErr w:type="spellEnd"/>
            <w:r w:rsidRPr="00B207CA">
              <w:rPr>
                <w:i/>
                <w:iCs/>
                <w:lang w:eastAsia="zh-CN"/>
              </w:rPr>
              <w:t xml:space="preserve"> UE positioning: </w:t>
            </w:r>
          </w:p>
          <w:p w14:paraId="2663A968" w14:textId="77777777" w:rsidR="00534365" w:rsidRPr="00B207CA" w:rsidRDefault="00534365">
            <w:pPr>
              <w:pStyle w:val="af9"/>
              <w:numPr>
                <w:ilvl w:val="0"/>
                <w:numId w:val="13"/>
              </w:numPr>
              <w:rPr>
                <w:i/>
                <w:iCs/>
                <w:lang w:eastAsia="zh-CN"/>
              </w:rPr>
            </w:pPr>
            <w:r w:rsidRPr="00B207CA">
              <w:rPr>
                <w:i/>
                <w:iCs/>
                <w:lang w:eastAsia="zh-CN"/>
              </w:rPr>
              <w:t>PRS and SRS bandwidth hopping with tone overlap</w:t>
            </w:r>
          </w:p>
          <w:p w14:paraId="5866BB71" w14:textId="77777777" w:rsidR="00534365" w:rsidRPr="00B207CA" w:rsidRDefault="00534365">
            <w:pPr>
              <w:pStyle w:val="af9"/>
              <w:numPr>
                <w:ilvl w:val="0"/>
                <w:numId w:val="13"/>
              </w:numPr>
              <w:jc w:val="both"/>
              <w:rPr>
                <w:i/>
                <w:iCs/>
                <w:lang w:eastAsia="zh-CN"/>
              </w:rPr>
            </w:pPr>
            <w:r w:rsidRPr="00B207CA">
              <w:rPr>
                <w:i/>
                <w:iCs/>
                <w:lang w:eastAsia="zh-CN"/>
              </w:rPr>
              <w:t>Reduced accuracy requirement indication</w:t>
            </w:r>
          </w:p>
          <w:p w14:paraId="7831D4E2" w14:textId="77777777" w:rsidR="00534365" w:rsidRPr="00B207CA" w:rsidRDefault="00534365">
            <w:pPr>
              <w:pStyle w:val="af9"/>
              <w:numPr>
                <w:ilvl w:val="0"/>
                <w:numId w:val="13"/>
              </w:numPr>
              <w:jc w:val="both"/>
              <w:rPr>
                <w:i/>
                <w:iCs/>
                <w:lang w:eastAsia="zh-CN"/>
              </w:rPr>
            </w:pPr>
            <w:r w:rsidRPr="00B207CA">
              <w:rPr>
                <w:i/>
                <w:iCs/>
                <w:lang w:eastAsia="zh-CN"/>
              </w:rPr>
              <w:t>Group based positioning schemes</w:t>
            </w:r>
          </w:p>
          <w:p w14:paraId="2AC0E574" w14:textId="77777777" w:rsidR="00534365" w:rsidRPr="00B207CA" w:rsidRDefault="00534365">
            <w:pPr>
              <w:pStyle w:val="af9"/>
              <w:numPr>
                <w:ilvl w:val="0"/>
                <w:numId w:val="13"/>
              </w:numPr>
              <w:jc w:val="both"/>
              <w:rPr>
                <w:b/>
                <w:bCs/>
                <w:i/>
                <w:iCs/>
              </w:rPr>
            </w:pPr>
            <w:r w:rsidRPr="00B207CA">
              <w:rPr>
                <w:i/>
                <w:iCs/>
                <w:lang w:eastAsia="zh-CN"/>
              </w:rPr>
              <w:t>Energy Aware Positioning</w:t>
            </w:r>
          </w:p>
          <w:p w14:paraId="452F56A7" w14:textId="77777777" w:rsidR="00534365" w:rsidRPr="00BD4185" w:rsidRDefault="00534365" w:rsidP="008A4449">
            <w:pPr>
              <w:spacing w:after="0"/>
              <w:rPr>
                <w:rFonts w:eastAsiaTheme="minorEastAsia" w:cs="Times"/>
                <w:b/>
                <w:bCs/>
                <w:u w:val="single"/>
              </w:rPr>
            </w:pPr>
          </w:p>
        </w:tc>
      </w:tr>
      <w:tr w:rsidR="00534365" w14:paraId="44DC4B55" w14:textId="77777777" w:rsidTr="00534365">
        <w:tc>
          <w:tcPr>
            <w:tcW w:w="877" w:type="dxa"/>
          </w:tcPr>
          <w:p w14:paraId="03D42989" w14:textId="77777777" w:rsidR="00534365" w:rsidRPr="00DF3FC2" w:rsidRDefault="00534365" w:rsidP="008A4449">
            <w:pPr>
              <w:pStyle w:val="3GPPText"/>
              <w:jc w:val="center"/>
              <w:rPr>
                <w:sz w:val="20"/>
                <w:szCs w:val="16"/>
              </w:rPr>
            </w:pPr>
            <w:r w:rsidRPr="00DF3FC2">
              <w:rPr>
                <w:sz w:val="20"/>
                <w:szCs w:val="16"/>
              </w:rPr>
              <w:t>[17]</w:t>
            </w:r>
          </w:p>
        </w:tc>
        <w:tc>
          <w:tcPr>
            <w:tcW w:w="9027" w:type="dxa"/>
          </w:tcPr>
          <w:p w14:paraId="7D4A1813" w14:textId="77777777" w:rsidR="00534365" w:rsidRPr="00251176" w:rsidRDefault="00534365" w:rsidP="008A4449">
            <w:pPr>
              <w:spacing w:before="120" w:line="259" w:lineRule="auto"/>
              <w:ind w:left="216"/>
              <w:jc w:val="both"/>
              <w:rPr>
                <w:sz w:val="22"/>
                <w:szCs w:val="22"/>
                <w:lang w:val="en-US" w:eastAsia="ko-KR"/>
              </w:rPr>
            </w:pPr>
            <w:r w:rsidRPr="00251176">
              <w:rPr>
                <w:rFonts w:hint="eastAsia"/>
                <w:b/>
                <w:i/>
                <w:sz w:val="22"/>
                <w:szCs w:val="22"/>
                <w:lang w:val="en-US" w:eastAsia="ko-KR"/>
              </w:rPr>
              <w:t xml:space="preserve">Proposal </w:t>
            </w:r>
            <w:r w:rsidRPr="00251176">
              <w:rPr>
                <w:b/>
                <w:i/>
                <w:sz w:val="22"/>
                <w:szCs w:val="22"/>
                <w:lang w:val="en-US" w:eastAsia="ko-KR"/>
              </w:rPr>
              <w:t xml:space="preserve">2: Discuss time/frequency domain enhancement (e.g., BWP hopping/switching and burst transmission of SRS for positioning) to compensate performance degradation of </w:t>
            </w:r>
            <w:proofErr w:type="spellStart"/>
            <w:r w:rsidRPr="00251176">
              <w:rPr>
                <w:b/>
                <w:i/>
                <w:sz w:val="22"/>
                <w:szCs w:val="22"/>
                <w:lang w:val="en-US" w:eastAsia="ko-KR"/>
              </w:rPr>
              <w:t>RedCap</w:t>
            </w:r>
            <w:proofErr w:type="spellEnd"/>
            <w:r w:rsidRPr="00251176">
              <w:rPr>
                <w:b/>
                <w:i/>
                <w:sz w:val="22"/>
                <w:szCs w:val="22"/>
                <w:lang w:val="en-US" w:eastAsia="ko-KR"/>
              </w:rPr>
              <w:t xml:space="preserve"> UE)</w:t>
            </w:r>
          </w:p>
          <w:p w14:paraId="1E8A90A8" w14:textId="77777777" w:rsidR="00534365" w:rsidRPr="00D57D78" w:rsidRDefault="00534365" w:rsidP="008A4449">
            <w:pPr>
              <w:rPr>
                <w:b/>
                <w:bCs/>
                <w:i/>
                <w:iCs/>
                <w:sz w:val="22"/>
                <w:szCs w:val="22"/>
              </w:rPr>
            </w:pPr>
          </w:p>
        </w:tc>
      </w:tr>
      <w:tr w:rsidR="00534365" w14:paraId="0A31E5DE" w14:textId="77777777" w:rsidTr="00534365">
        <w:tc>
          <w:tcPr>
            <w:tcW w:w="877" w:type="dxa"/>
          </w:tcPr>
          <w:p w14:paraId="5242CE99" w14:textId="77777777" w:rsidR="00534365" w:rsidRPr="00DF3FC2" w:rsidRDefault="00534365" w:rsidP="008A4449">
            <w:pPr>
              <w:pStyle w:val="3GPPText"/>
              <w:jc w:val="center"/>
              <w:rPr>
                <w:sz w:val="20"/>
                <w:szCs w:val="16"/>
              </w:rPr>
            </w:pPr>
            <w:r w:rsidRPr="00DF3FC2">
              <w:rPr>
                <w:sz w:val="20"/>
                <w:szCs w:val="16"/>
              </w:rPr>
              <w:lastRenderedPageBreak/>
              <w:t>[18]</w:t>
            </w:r>
          </w:p>
        </w:tc>
        <w:tc>
          <w:tcPr>
            <w:tcW w:w="9027" w:type="dxa"/>
          </w:tcPr>
          <w:p w14:paraId="67FCB1CD" w14:textId="77777777" w:rsidR="00534365" w:rsidRPr="0091334B" w:rsidRDefault="00534365" w:rsidP="008A4449">
            <w:pPr>
              <w:spacing w:afterLines="50"/>
              <w:rPr>
                <w:b/>
                <w:sz w:val="22"/>
                <w:szCs w:val="22"/>
              </w:rPr>
            </w:pPr>
            <w:r w:rsidRPr="0091334B">
              <w:rPr>
                <w:b/>
                <w:sz w:val="22"/>
                <w:szCs w:val="22"/>
              </w:rPr>
              <w:t>Propo</w:t>
            </w:r>
            <w:r w:rsidRPr="00175546">
              <w:rPr>
                <w:b/>
                <w:sz w:val="22"/>
                <w:szCs w:val="22"/>
              </w:rPr>
              <w:t>sal 5:</w:t>
            </w:r>
            <w:r w:rsidRPr="0091334B">
              <w:rPr>
                <w:b/>
                <w:sz w:val="22"/>
                <w:szCs w:val="22"/>
              </w:rPr>
              <w:t xml:space="preserve"> </w:t>
            </w:r>
          </w:p>
          <w:p w14:paraId="643DE6BA" w14:textId="77777777" w:rsidR="00534365" w:rsidRPr="0091334B" w:rsidRDefault="00534365">
            <w:pPr>
              <w:pStyle w:val="af9"/>
              <w:numPr>
                <w:ilvl w:val="0"/>
                <w:numId w:val="15"/>
              </w:numPr>
              <w:spacing w:afterLines="50" w:after="120"/>
              <w:jc w:val="both"/>
              <w:rPr>
                <w:b/>
                <w:bCs/>
              </w:rPr>
            </w:pPr>
            <w:r w:rsidRPr="0091334B">
              <w:rPr>
                <w:b/>
                <w:bCs/>
              </w:rPr>
              <w:t xml:space="preserve">RAN1 </w:t>
            </w:r>
            <w:r>
              <w:rPr>
                <w:b/>
                <w:bCs/>
              </w:rPr>
              <w:t>should study PRS</w:t>
            </w:r>
            <w:r w:rsidRPr="00511242">
              <w:rPr>
                <w:b/>
                <w:bCs/>
              </w:rPr>
              <w:t xml:space="preserve">/SRS frequency hopping if </w:t>
            </w:r>
            <w:r>
              <w:rPr>
                <w:b/>
                <w:bCs/>
              </w:rPr>
              <w:t xml:space="preserve">positioning accuracy </w:t>
            </w:r>
            <w:r w:rsidRPr="00511242">
              <w:rPr>
                <w:b/>
                <w:bCs/>
              </w:rPr>
              <w:t xml:space="preserve">enhancements for </w:t>
            </w:r>
            <w:proofErr w:type="spellStart"/>
            <w:r w:rsidRPr="00511242">
              <w:rPr>
                <w:b/>
                <w:bCs/>
              </w:rPr>
              <w:t>RedCap</w:t>
            </w:r>
            <w:proofErr w:type="spellEnd"/>
            <w:r w:rsidRPr="00511242">
              <w:rPr>
                <w:b/>
                <w:bCs/>
              </w:rPr>
              <w:t xml:space="preserve"> UEs are required</w:t>
            </w:r>
            <w:r>
              <w:rPr>
                <w:b/>
                <w:bCs/>
              </w:rPr>
              <w:t xml:space="preserve"> according to the evaluation results</w:t>
            </w:r>
            <w:r w:rsidRPr="00511242">
              <w:rPr>
                <w:b/>
                <w:bCs/>
              </w:rPr>
              <w:t xml:space="preserve">. </w:t>
            </w:r>
            <w:r>
              <w:rPr>
                <w:b/>
                <w:bCs/>
              </w:rPr>
              <w:t xml:space="preserve"> </w:t>
            </w:r>
          </w:p>
          <w:p w14:paraId="35C964EF" w14:textId="77777777" w:rsidR="00534365" w:rsidRPr="00251176" w:rsidRDefault="00534365" w:rsidP="008A4449">
            <w:pPr>
              <w:spacing w:before="120" w:line="259" w:lineRule="auto"/>
              <w:ind w:firstLineChars="100" w:firstLine="221"/>
              <w:jc w:val="both"/>
              <w:rPr>
                <w:b/>
                <w:i/>
                <w:sz w:val="22"/>
                <w:szCs w:val="22"/>
                <w:lang w:val="en-US" w:eastAsia="ko-KR"/>
              </w:rPr>
            </w:pPr>
          </w:p>
        </w:tc>
      </w:tr>
      <w:tr w:rsidR="00534365" w14:paraId="2BF915A1" w14:textId="77777777" w:rsidTr="00534365">
        <w:tc>
          <w:tcPr>
            <w:tcW w:w="877" w:type="dxa"/>
          </w:tcPr>
          <w:p w14:paraId="374C1C3D" w14:textId="77777777" w:rsidR="00534365" w:rsidRPr="00DF3FC2" w:rsidRDefault="00534365" w:rsidP="008A4449">
            <w:pPr>
              <w:pStyle w:val="3GPPText"/>
              <w:jc w:val="center"/>
              <w:rPr>
                <w:sz w:val="20"/>
                <w:szCs w:val="16"/>
              </w:rPr>
            </w:pPr>
            <w:r w:rsidRPr="00DF3FC2">
              <w:rPr>
                <w:sz w:val="20"/>
                <w:szCs w:val="16"/>
              </w:rPr>
              <w:t>[19]</w:t>
            </w:r>
          </w:p>
        </w:tc>
        <w:tc>
          <w:tcPr>
            <w:tcW w:w="9027" w:type="dxa"/>
          </w:tcPr>
          <w:p w14:paraId="7DE4188A" w14:textId="77777777" w:rsidR="00534365" w:rsidRPr="007F2795" w:rsidRDefault="00534365" w:rsidP="008A4449">
            <w:pPr>
              <w:jc w:val="both"/>
              <w:rPr>
                <w:rFonts w:cstheme="minorHAnsi"/>
                <w:color w:val="000000" w:themeColor="text1"/>
                <w:kern w:val="24"/>
              </w:rPr>
            </w:pPr>
            <w:r w:rsidRPr="007F2795">
              <w:rPr>
                <w:rFonts w:cstheme="minorHAnsi" w:hint="eastAsia"/>
                <w:b/>
                <w:color w:val="000000" w:themeColor="text1"/>
                <w:kern w:val="24"/>
              </w:rPr>
              <w:t>Propos</w:t>
            </w:r>
            <w:r w:rsidRPr="007F2795">
              <w:rPr>
                <w:rFonts w:cstheme="minorHAnsi"/>
                <w:b/>
                <w:color w:val="000000" w:themeColor="text1"/>
                <w:kern w:val="24"/>
              </w:rPr>
              <w:t>al 3-1</w:t>
            </w:r>
            <w:r w:rsidRPr="007F2795">
              <w:rPr>
                <w:rFonts w:cstheme="minorHAnsi"/>
                <w:color w:val="000000" w:themeColor="text1"/>
                <w:kern w:val="24"/>
              </w:rPr>
              <w:t>: Support DL-PRS transmission hopping</w:t>
            </w:r>
          </w:p>
          <w:p w14:paraId="328E51CE" w14:textId="77777777" w:rsidR="00534365" w:rsidRPr="007F2795" w:rsidRDefault="00534365" w:rsidP="008A4449">
            <w:pPr>
              <w:jc w:val="both"/>
              <w:rPr>
                <w:rFonts w:cstheme="minorHAnsi"/>
                <w:color w:val="000000" w:themeColor="text1"/>
                <w:kern w:val="24"/>
              </w:rPr>
            </w:pPr>
          </w:p>
          <w:p w14:paraId="18E5266D" w14:textId="77777777" w:rsidR="00534365" w:rsidRPr="007F2795" w:rsidRDefault="00534365" w:rsidP="008A4449">
            <w:pPr>
              <w:jc w:val="both"/>
              <w:rPr>
                <w:rFonts w:cstheme="minorHAnsi"/>
                <w:color w:val="000000" w:themeColor="text1"/>
                <w:kern w:val="24"/>
              </w:rPr>
            </w:pPr>
            <w:r w:rsidRPr="007F2795">
              <w:rPr>
                <w:rFonts w:cstheme="minorHAnsi"/>
                <w:b/>
                <w:color w:val="000000" w:themeColor="text1"/>
                <w:kern w:val="24"/>
              </w:rPr>
              <w:t>Proposal 3-2</w:t>
            </w:r>
            <w:r w:rsidRPr="007F2795">
              <w:rPr>
                <w:rFonts w:cstheme="minorHAnsi"/>
                <w:color w:val="000000" w:themeColor="text1"/>
                <w:kern w:val="24"/>
              </w:rPr>
              <w:t>: For DL-PRS transmission hopping, the partial overlapping in frequency domain between the BW before and after the hopping is preferred</w:t>
            </w:r>
          </w:p>
          <w:p w14:paraId="29FFEE3A" w14:textId="77777777" w:rsidR="00534365" w:rsidRPr="007F2795" w:rsidRDefault="00534365" w:rsidP="008A4449">
            <w:pPr>
              <w:jc w:val="both"/>
              <w:rPr>
                <w:rFonts w:cstheme="minorHAnsi"/>
                <w:color w:val="000000" w:themeColor="text1"/>
                <w:kern w:val="24"/>
              </w:rPr>
            </w:pPr>
          </w:p>
          <w:p w14:paraId="5A62FD9C" w14:textId="77777777" w:rsidR="00534365" w:rsidRPr="007F2795" w:rsidRDefault="00534365" w:rsidP="008A4449">
            <w:pPr>
              <w:jc w:val="both"/>
              <w:rPr>
                <w:rFonts w:cstheme="minorHAnsi"/>
                <w:color w:val="000000" w:themeColor="text1"/>
                <w:kern w:val="24"/>
              </w:rPr>
            </w:pPr>
            <w:r w:rsidRPr="007F2795">
              <w:rPr>
                <w:rFonts w:cstheme="minorHAnsi" w:hint="eastAsia"/>
                <w:b/>
                <w:color w:val="000000" w:themeColor="text1"/>
                <w:kern w:val="24"/>
              </w:rPr>
              <w:t xml:space="preserve">Proposal </w:t>
            </w:r>
            <w:r w:rsidRPr="007F2795">
              <w:rPr>
                <w:rFonts w:cstheme="minorHAnsi"/>
                <w:b/>
                <w:color w:val="000000" w:themeColor="text1"/>
                <w:kern w:val="24"/>
              </w:rPr>
              <w:t>3-3</w:t>
            </w:r>
            <w:r w:rsidRPr="007F2795">
              <w:rPr>
                <w:rFonts w:cstheme="minorHAnsi"/>
                <w:color w:val="000000" w:themeColor="text1"/>
                <w:kern w:val="24"/>
              </w:rPr>
              <w:t>: The SRS transmission outside UL BWP may also be considered, especially for the positioning techniques of requiring DL and UL measurements</w:t>
            </w:r>
          </w:p>
          <w:p w14:paraId="22A84202" w14:textId="77777777" w:rsidR="00534365" w:rsidRPr="006A449D" w:rsidRDefault="00534365" w:rsidP="008A4449">
            <w:pPr>
              <w:spacing w:before="120" w:line="259" w:lineRule="auto"/>
              <w:ind w:firstLineChars="100" w:firstLine="221"/>
              <w:jc w:val="both"/>
              <w:rPr>
                <w:b/>
                <w:i/>
                <w:sz w:val="22"/>
                <w:szCs w:val="22"/>
                <w:lang w:eastAsia="ko-KR"/>
              </w:rPr>
            </w:pPr>
          </w:p>
        </w:tc>
      </w:tr>
      <w:tr w:rsidR="00534365" w14:paraId="30256EE7" w14:textId="77777777" w:rsidTr="00534365">
        <w:tc>
          <w:tcPr>
            <w:tcW w:w="877" w:type="dxa"/>
          </w:tcPr>
          <w:p w14:paraId="0DBF7F3C" w14:textId="77777777" w:rsidR="00534365" w:rsidRPr="00DF3FC2" w:rsidRDefault="00534365" w:rsidP="008A4449">
            <w:pPr>
              <w:pStyle w:val="3GPPText"/>
              <w:jc w:val="center"/>
              <w:rPr>
                <w:sz w:val="20"/>
                <w:szCs w:val="16"/>
              </w:rPr>
            </w:pPr>
            <w:r w:rsidRPr="00DF3FC2">
              <w:rPr>
                <w:sz w:val="20"/>
                <w:szCs w:val="16"/>
              </w:rPr>
              <w:t>[20]</w:t>
            </w:r>
          </w:p>
        </w:tc>
        <w:tc>
          <w:tcPr>
            <w:tcW w:w="9027" w:type="dxa"/>
          </w:tcPr>
          <w:p w14:paraId="0680C7B0" w14:textId="77777777" w:rsidR="00534365" w:rsidRPr="00793C77" w:rsidRDefault="00534365" w:rsidP="008A4449">
            <w:pPr>
              <w:spacing w:before="120" w:line="259" w:lineRule="auto"/>
              <w:ind w:firstLineChars="100" w:firstLine="221"/>
              <w:jc w:val="both"/>
              <w:rPr>
                <w:b/>
                <w:i/>
                <w:sz w:val="22"/>
                <w:szCs w:val="22"/>
                <w:lang w:val="en-US" w:eastAsia="ko-KR"/>
              </w:rPr>
            </w:pPr>
            <w:r w:rsidRPr="00793C77">
              <w:rPr>
                <w:b/>
                <w:i/>
                <w:sz w:val="22"/>
                <w:szCs w:val="22"/>
                <w:lang w:val="en-US" w:eastAsia="ko-KR"/>
              </w:rPr>
              <w:t>Proposal 2</w:t>
            </w:r>
            <w:r w:rsidRPr="00793C77">
              <w:rPr>
                <w:b/>
                <w:i/>
                <w:sz w:val="22"/>
                <w:szCs w:val="22"/>
                <w:lang w:val="en-US" w:eastAsia="ko-KR"/>
              </w:rPr>
              <w:tab/>
              <w:t xml:space="preserve">Enhancement to improve the horizontal positioning accuracy of DL-TDOA positioning for </w:t>
            </w:r>
            <w:proofErr w:type="spellStart"/>
            <w:r w:rsidRPr="00793C77">
              <w:rPr>
                <w:b/>
                <w:i/>
                <w:sz w:val="22"/>
                <w:szCs w:val="22"/>
                <w:lang w:val="en-US" w:eastAsia="ko-KR"/>
              </w:rPr>
              <w:t>RedCap</w:t>
            </w:r>
            <w:proofErr w:type="spellEnd"/>
            <w:r w:rsidRPr="00793C77">
              <w:rPr>
                <w:b/>
                <w:i/>
                <w:sz w:val="22"/>
                <w:szCs w:val="22"/>
                <w:lang w:val="en-US" w:eastAsia="ko-KR"/>
              </w:rPr>
              <w:t xml:space="preserve"> is needed in the scenarios of at least </w:t>
            </w:r>
            <w:proofErr w:type="spellStart"/>
            <w:r w:rsidRPr="00793C77">
              <w:rPr>
                <w:b/>
                <w:i/>
                <w:sz w:val="22"/>
                <w:szCs w:val="22"/>
                <w:lang w:val="en-US" w:eastAsia="ko-KR"/>
              </w:rPr>
              <w:t>InF</w:t>
            </w:r>
            <w:proofErr w:type="spellEnd"/>
            <w:r w:rsidRPr="00793C77">
              <w:rPr>
                <w:b/>
                <w:i/>
                <w:sz w:val="22"/>
                <w:szCs w:val="22"/>
                <w:lang w:val="en-US" w:eastAsia="ko-KR"/>
              </w:rPr>
              <w:t xml:space="preserve">-SH, IOO, </w:t>
            </w:r>
            <w:proofErr w:type="spellStart"/>
            <w:r w:rsidRPr="00793C77">
              <w:rPr>
                <w:b/>
                <w:i/>
                <w:sz w:val="22"/>
                <w:szCs w:val="22"/>
                <w:lang w:val="en-US" w:eastAsia="ko-KR"/>
              </w:rPr>
              <w:t>UMa</w:t>
            </w:r>
            <w:proofErr w:type="spellEnd"/>
            <w:r w:rsidRPr="00793C77">
              <w:rPr>
                <w:b/>
                <w:i/>
                <w:sz w:val="22"/>
                <w:szCs w:val="22"/>
                <w:lang w:val="en-US" w:eastAsia="ko-KR"/>
              </w:rPr>
              <w:t xml:space="preserve"> and </w:t>
            </w:r>
            <w:proofErr w:type="spellStart"/>
            <w:r w:rsidRPr="00793C77">
              <w:rPr>
                <w:b/>
                <w:i/>
                <w:sz w:val="22"/>
                <w:szCs w:val="22"/>
                <w:lang w:val="en-US" w:eastAsia="ko-KR"/>
              </w:rPr>
              <w:t>UMi</w:t>
            </w:r>
            <w:proofErr w:type="spellEnd"/>
            <w:r w:rsidRPr="00793C77">
              <w:rPr>
                <w:b/>
                <w:i/>
                <w:sz w:val="22"/>
                <w:szCs w:val="22"/>
                <w:lang w:val="en-US" w:eastAsia="ko-KR"/>
              </w:rPr>
              <w:t>.</w:t>
            </w:r>
          </w:p>
          <w:p w14:paraId="157968D5" w14:textId="77777777" w:rsidR="00534365" w:rsidRPr="00793C77" w:rsidRDefault="00534365" w:rsidP="008A4449">
            <w:pPr>
              <w:spacing w:before="120" w:line="259" w:lineRule="auto"/>
              <w:ind w:firstLineChars="100" w:firstLine="221"/>
              <w:jc w:val="both"/>
              <w:rPr>
                <w:b/>
                <w:i/>
                <w:sz w:val="22"/>
                <w:szCs w:val="22"/>
                <w:lang w:val="en-US" w:eastAsia="ko-KR"/>
              </w:rPr>
            </w:pPr>
            <w:r w:rsidRPr="00793C77">
              <w:rPr>
                <w:b/>
                <w:i/>
                <w:sz w:val="22"/>
                <w:szCs w:val="22"/>
                <w:lang w:val="en-US" w:eastAsia="ko-KR"/>
              </w:rPr>
              <w:t>Proposal 4</w:t>
            </w:r>
            <w:r w:rsidRPr="00793C77">
              <w:rPr>
                <w:b/>
                <w:i/>
                <w:sz w:val="22"/>
                <w:szCs w:val="22"/>
                <w:lang w:val="en-US" w:eastAsia="ko-KR"/>
              </w:rPr>
              <w:tab/>
              <w:t xml:space="preserve">PRS frequency hopping is one of the potential methods to improve the positioning accuracy of DL-TDOA positioning for </w:t>
            </w:r>
            <w:proofErr w:type="spellStart"/>
            <w:r w:rsidRPr="00793C77">
              <w:rPr>
                <w:b/>
                <w:i/>
                <w:sz w:val="22"/>
                <w:szCs w:val="22"/>
                <w:lang w:val="en-US" w:eastAsia="ko-KR"/>
              </w:rPr>
              <w:t>RedCap</w:t>
            </w:r>
            <w:proofErr w:type="spellEnd"/>
            <w:r w:rsidRPr="00793C77">
              <w:rPr>
                <w:b/>
                <w:i/>
                <w:sz w:val="22"/>
                <w:szCs w:val="22"/>
                <w:lang w:val="en-US" w:eastAsia="ko-KR"/>
              </w:rPr>
              <w:t xml:space="preserve"> UEs and the study of whether this method introduces additional error (e.g. phase rotation error) may be needed.</w:t>
            </w:r>
          </w:p>
          <w:p w14:paraId="6DB76833" w14:textId="77777777" w:rsidR="00534365" w:rsidRPr="00251176" w:rsidRDefault="00534365" w:rsidP="008A4449">
            <w:pPr>
              <w:spacing w:before="120" w:line="259" w:lineRule="auto"/>
              <w:ind w:firstLineChars="100" w:firstLine="221"/>
              <w:jc w:val="both"/>
              <w:rPr>
                <w:b/>
                <w:i/>
                <w:sz w:val="22"/>
                <w:szCs w:val="22"/>
                <w:lang w:val="en-US" w:eastAsia="ko-KR"/>
              </w:rPr>
            </w:pPr>
          </w:p>
        </w:tc>
      </w:tr>
    </w:tbl>
    <w:p w14:paraId="271C6FDB" w14:textId="77777777" w:rsidR="00FC4B99" w:rsidRDefault="00521759" w:rsidP="00FC4B99">
      <w:pPr>
        <w:pStyle w:val="2"/>
      </w:pPr>
      <w:r>
        <w:t xml:space="preserve">Issue 3-1 </w:t>
      </w:r>
      <w:r w:rsidR="00B51BC4">
        <w:t xml:space="preserve">study of PRS and SRS </w:t>
      </w:r>
      <w:r w:rsidR="006A22E1">
        <w:t xml:space="preserve">Frequency hopping </w:t>
      </w:r>
    </w:p>
    <w:p w14:paraId="08FBF988" w14:textId="77777777" w:rsidR="00FC4B99" w:rsidRDefault="00FC4B99" w:rsidP="00FC4B99">
      <w:pPr>
        <w:pStyle w:val="3"/>
      </w:pPr>
      <w:r>
        <w:t>First round of discussion</w:t>
      </w:r>
    </w:p>
    <w:p w14:paraId="45A08922" w14:textId="77777777" w:rsidR="00D84309" w:rsidRDefault="00D84309" w:rsidP="00D84309"/>
    <w:p w14:paraId="3AB9B611" w14:textId="77777777" w:rsidR="00D84309" w:rsidRDefault="00D84309" w:rsidP="00D84309">
      <w:r>
        <w:t xml:space="preserve">Based on the proposed enhancements </w:t>
      </w:r>
      <w:r w:rsidR="00DF5CDC">
        <w:t>in received contributions, the following are proposed to be investigated in during the SI:</w:t>
      </w:r>
    </w:p>
    <w:p w14:paraId="018A866B" w14:textId="77777777" w:rsidR="00DF5CDC" w:rsidRDefault="00DF5CDC" w:rsidP="00D84309"/>
    <w:p w14:paraId="3A535AFD" w14:textId="77777777" w:rsidR="000C3BCB" w:rsidRPr="009C7F25" w:rsidRDefault="000C3BCB" w:rsidP="00D84309">
      <w:pPr>
        <w:rPr>
          <w:b/>
          <w:bCs/>
        </w:rPr>
      </w:pPr>
      <w:r w:rsidRPr="009C7F25">
        <w:rPr>
          <w:b/>
          <w:bCs/>
        </w:rPr>
        <w:t>Proposal 3.1-1</w:t>
      </w:r>
      <w:r w:rsidR="00C87419" w:rsidRPr="009C7F25">
        <w:rPr>
          <w:b/>
          <w:bCs/>
        </w:rPr>
        <w:t>a</w:t>
      </w:r>
    </w:p>
    <w:p w14:paraId="2AD66485" w14:textId="77777777" w:rsidR="008D0ED6" w:rsidRPr="009C7F25" w:rsidRDefault="007F53F8" w:rsidP="008D0ED6">
      <w:pPr>
        <w:pStyle w:val="0maintext"/>
        <w:rPr>
          <w:b/>
          <w:bCs/>
          <w:sz w:val="20"/>
          <w:szCs w:val="20"/>
          <w:lang w:val="en-GB"/>
        </w:rPr>
      </w:pPr>
      <w:r w:rsidRPr="009C7F25">
        <w:rPr>
          <w:b/>
          <w:bCs/>
          <w:sz w:val="20"/>
          <w:szCs w:val="20"/>
          <w:lang w:val="en-GB"/>
        </w:rPr>
        <w:t xml:space="preserve">Frequency Hopping of the DL PRS will be investigated </w:t>
      </w:r>
      <w:r w:rsidR="008D0ED6" w:rsidRPr="009C7F25">
        <w:rPr>
          <w:b/>
          <w:bCs/>
          <w:sz w:val="20"/>
          <w:szCs w:val="20"/>
          <w:lang w:val="en-GB"/>
        </w:rPr>
        <w:t>in release 18. Enhancements considered in the investigation include but are not limited to</w:t>
      </w:r>
    </w:p>
    <w:p w14:paraId="7DDB01A1" w14:textId="77777777" w:rsidR="008D0ED6" w:rsidRPr="009C7F25" w:rsidRDefault="0000561B">
      <w:pPr>
        <w:pStyle w:val="0maintext"/>
        <w:numPr>
          <w:ilvl w:val="0"/>
          <w:numId w:val="11"/>
        </w:numPr>
        <w:rPr>
          <w:b/>
          <w:bCs/>
          <w:sz w:val="20"/>
          <w:szCs w:val="20"/>
          <w:lang w:val="en-GB"/>
        </w:rPr>
      </w:pPr>
      <w:r w:rsidRPr="009C7F25">
        <w:rPr>
          <w:b/>
          <w:bCs/>
          <w:sz w:val="20"/>
          <w:szCs w:val="20"/>
          <w:lang w:val="en-GB"/>
        </w:rPr>
        <w:t>PRS patterns for frequency hopping</w:t>
      </w:r>
      <w:r w:rsidR="00BB2B5D" w:rsidRPr="009C7F25">
        <w:rPr>
          <w:b/>
          <w:bCs/>
          <w:sz w:val="20"/>
          <w:szCs w:val="20"/>
          <w:lang w:val="en-GB"/>
        </w:rPr>
        <w:t xml:space="preserve">, including use of </w:t>
      </w:r>
      <w:r w:rsidR="00C104D3" w:rsidRPr="009C7F25">
        <w:rPr>
          <w:b/>
          <w:bCs/>
          <w:sz w:val="20"/>
          <w:szCs w:val="20"/>
          <w:lang w:val="en-GB"/>
        </w:rPr>
        <w:t xml:space="preserve">inter- or intra-slot </w:t>
      </w:r>
      <w:r w:rsidR="00E9678B" w:rsidRPr="009C7F25">
        <w:rPr>
          <w:b/>
          <w:bCs/>
          <w:sz w:val="20"/>
          <w:szCs w:val="20"/>
          <w:lang w:val="en-GB"/>
        </w:rPr>
        <w:t>repetitions</w:t>
      </w:r>
    </w:p>
    <w:p w14:paraId="55DA69FC" w14:textId="77777777" w:rsidR="00E9678B" w:rsidRPr="009C7F25" w:rsidRDefault="00AF7051">
      <w:pPr>
        <w:pStyle w:val="0maintext"/>
        <w:numPr>
          <w:ilvl w:val="0"/>
          <w:numId w:val="11"/>
        </w:numPr>
        <w:rPr>
          <w:b/>
          <w:bCs/>
          <w:sz w:val="20"/>
          <w:szCs w:val="20"/>
          <w:lang w:val="en-GB"/>
        </w:rPr>
      </w:pPr>
      <w:r w:rsidRPr="009C7F25">
        <w:rPr>
          <w:b/>
          <w:bCs/>
          <w:sz w:val="20"/>
          <w:szCs w:val="20"/>
          <w:lang w:val="en-GB"/>
        </w:rPr>
        <w:t xml:space="preserve">Methods for UE receptions in partial PRS bandwidth, including </w:t>
      </w:r>
      <w:r w:rsidR="00C104D3" w:rsidRPr="009C7F25">
        <w:rPr>
          <w:b/>
          <w:bCs/>
          <w:sz w:val="20"/>
          <w:szCs w:val="20"/>
          <w:lang w:val="en-GB"/>
        </w:rPr>
        <w:t>partial overlapping</w:t>
      </w:r>
    </w:p>
    <w:p w14:paraId="3720C2FC" w14:textId="77777777" w:rsidR="0000561B" w:rsidRPr="009C7F25" w:rsidRDefault="001D384B">
      <w:pPr>
        <w:pStyle w:val="0maintext"/>
        <w:numPr>
          <w:ilvl w:val="0"/>
          <w:numId w:val="11"/>
        </w:numPr>
        <w:rPr>
          <w:b/>
          <w:bCs/>
          <w:sz w:val="20"/>
          <w:szCs w:val="20"/>
          <w:lang w:val="en-GB"/>
        </w:rPr>
      </w:pPr>
      <w:r w:rsidRPr="009C7F25">
        <w:rPr>
          <w:b/>
          <w:bCs/>
          <w:sz w:val="20"/>
          <w:szCs w:val="20"/>
          <w:lang w:val="en-GB"/>
        </w:rPr>
        <w:t>Impact of RF retuning during frequency hopping</w:t>
      </w:r>
    </w:p>
    <w:p w14:paraId="7EE52099" w14:textId="77777777" w:rsidR="00AD4B49" w:rsidRPr="009C7F25" w:rsidRDefault="00AD4B49">
      <w:pPr>
        <w:pStyle w:val="0maintext"/>
        <w:numPr>
          <w:ilvl w:val="0"/>
          <w:numId w:val="11"/>
        </w:numPr>
        <w:rPr>
          <w:b/>
          <w:bCs/>
          <w:sz w:val="20"/>
          <w:szCs w:val="20"/>
          <w:lang w:val="en-GB"/>
        </w:rPr>
      </w:pPr>
      <w:r w:rsidRPr="009C7F25">
        <w:rPr>
          <w:b/>
          <w:bCs/>
          <w:sz w:val="20"/>
          <w:szCs w:val="20"/>
          <w:lang w:val="en-GB"/>
        </w:rPr>
        <w:t>Muting aspects</w:t>
      </w:r>
    </w:p>
    <w:p w14:paraId="372092BB" w14:textId="77777777" w:rsidR="001D384B" w:rsidRPr="009C7F25" w:rsidRDefault="006A22E1">
      <w:pPr>
        <w:pStyle w:val="0maintext"/>
        <w:numPr>
          <w:ilvl w:val="0"/>
          <w:numId w:val="11"/>
        </w:numPr>
        <w:rPr>
          <w:b/>
          <w:bCs/>
          <w:sz w:val="20"/>
          <w:szCs w:val="20"/>
          <w:lang w:val="en-GB"/>
        </w:rPr>
      </w:pPr>
      <w:r w:rsidRPr="009C7F25">
        <w:rPr>
          <w:b/>
          <w:bCs/>
          <w:sz w:val="20"/>
          <w:szCs w:val="20"/>
          <w:lang w:val="en-GB"/>
        </w:rPr>
        <w:t>Other aspects not precluded</w:t>
      </w:r>
    </w:p>
    <w:p w14:paraId="77A9E13A" w14:textId="77777777" w:rsidR="006A22E1" w:rsidRPr="009C7F25" w:rsidRDefault="006A22E1" w:rsidP="006A22E1">
      <w:pPr>
        <w:pStyle w:val="0maintext"/>
        <w:rPr>
          <w:b/>
          <w:bCs/>
          <w:sz w:val="20"/>
          <w:szCs w:val="20"/>
          <w:lang w:val="en-GB"/>
        </w:rPr>
      </w:pPr>
    </w:p>
    <w:p w14:paraId="4B327158" w14:textId="77777777" w:rsidR="00C87419" w:rsidRPr="009C7F25" w:rsidRDefault="00C87419" w:rsidP="006A22E1">
      <w:pPr>
        <w:pStyle w:val="0maintext"/>
        <w:rPr>
          <w:b/>
          <w:bCs/>
          <w:sz w:val="20"/>
          <w:szCs w:val="20"/>
          <w:lang w:val="en-GB"/>
        </w:rPr>
      </w:pPr>
    </w:p>
    <w:p w14:paraId="69331FCC" w14:textId="77777777" w:rsidR="00C87419" w:rsidRPr="009C7F25" w:rsidRDefault="00C87419" w:rsidP="00C87419">
      <w:pPr>
        <w:rPr>
          <w:b/>
          <w:bCs/>
        </w:rPr>
      </w:pPr>
      <w:r w:rsidRPr="009C7F25">
        <w:rPr>
          <w:b/>
          <w:bCs/>
        </w:rPr>
        <w:t>Proposal 3.1-1b</w:t>
      </w:r>
    </w:p>
    <w:p w14:paraId="6957C55A" w14:textId="77777777" w:rsidR="00C87419" w:rsidRPr="009C7F25" w:rsidRDefault="00C87419" w:rsidP="00C87419">
      <w:pPr>
        <w:pStyle w:val="0maintext"/>
        <w:rPr>
          <w:b/>
          <w:bCs/>
          <w:sz w:val="20"/>
          <w:szCs w:val="20"/>
          <w:lang w:val="en-GB"/>
        </w:rPr>
      </w:pPr>
      <w:r w:rsidRPr="009C7F25">
        <w:rPr>
          <w:b/>
          <w:bCs/>
          <w:sz w:val="20"/>
          <w:szCs w:val="20"/>
          <w:lang w:val="en-GB"/>
        </w:rPr>
        <w:t xml:space="preserve">Frequency Hopping of the UL SRS will be investigated in release 18.  </w:t>
      </w:r>
    </w:p>
    <w:p w14:paraId="673AEB47" w14:textId="77777777" w:rsidR="004714BC" w:rsidRPr="009C7F25" w:rsidRDefault="004714BC">
      <w:pPr>
        <w:pStyle w:val="0maintext"/>
        <w:numPr>
          <w:ilvl w:val="0"/>
          <w:numId w:val="11"/>
        </w:numPr>
        <w:rPr>
          <w:b/>
          <w:bCs/>
          <w:sz w:val="20"/>
          <w:szCs w:val="20"/>
          <w:lang w:val="en-GB"/>
        </w:rPr>
      </w:pPr>
      <w:r w:rsidRPr="009C7F25">
        <w:rPr>
          <w:b/>
          <w:bCs/>
          <w:sz w:val="20"/>
          <w:szCs w:val="20"/>
          <w:lang w:val="en-GB"/>
        </w:rPr>
        <w:t>FFS details of aspects to be investigated</w:t>
      </w:r>
    </w:p>
    <w:p w14:paraId="5A60FDF9" w14:textId="77777777" w:rsidR="00C87419" w:rsidRPr="009C7F25" w:rsidRDefault="00C87419" w:rsidP="00C87419">
      <w:pPr>
        <w:pStyle w:val="0maintext"/>
        <w:rPr>
          <w:b/>
          <w:bCs/>
          <w:sz w:val="20"/>
          <w:szCs w:val="20"/>
          <w:lang w:val="en-GB"/>
        </w:rPr>
      </w:pPr>
    </w:p>
    <w:p w14:paraId="55FC2AF9" w14:textId="77777777" w:rsidR="009C7F25" w:rsidRDefault="009C7F25" w:rsidP="009C7F25">
      <w:pPr>
        <w:pStyle w:val="3GPPText"/>
      </w:pPr>
      <w:r>
        <w:t xml:space="preserve">Companies are encouraged to provide their view on </w:t>
      </w:r>
      <w:r w:rsidR="00560006">
        <w:t>proposals 3</w:t>
      </w:r>
      <w:r>
        <w:t>.</w:t>
      </w:r>
      <w:r w:rsidR="00560006">
        <w:t>1-1a/</w:t>
      </w:r>
      <w:proofErr w:type="gramStart"/>
      <w:r w:rsidR="00560006">
        <w:t>b</w:t>
      </w:r>
      <w:r>
        <w:t xml:space="preserve">  in</w:t>
      </w:r>
      <w:proofErr w:type="gramEnd"/>
      <w:r>
        <w:t xml:space="preserve"> the table below</w:t>
      </w:r>
      <w:r w:rsidR="00560006">
        <w:t xml:space="preserve"> </w:t>
      </w:r>
    </w:p>
    <w:p w14:paraId="4609736A" w14:textId="77777777" w:rsidR="009C7F25" w:rsidRPr="00375412" w:rsidRDefault="009C7F25" w:rsidP="009C7F25">
      <w:pPr>
        <w:pStyle w:val="3GPPText"/>
        <w:rPr>
          <w:b/>
          <w:bCs/>
        </w:rPr>
      </w:pPr>
      <w:r>
        <w:rPr>
          <w:b/>
          <w:bCs/>
        </w:rPr>
        <w:t>Proposals 3</w:t>
      </w:r>
      <w:r w:rsidR="00560006">
        <w:rPr>
          <w:b/>
          <w:bCs/>
        </w:rPr>
        <w:t>.1-1 a/b</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9C7F25" w14:paraId="1CED7C5A" w14:textId="77777777" w:rsidTr="008A4449">
        <w:tc>
          <w:tcPr>
            <w:tcW w:w="1454" w:type="dxa"/>
            <w:shd w:val="clear" w:color="auto" w:fill="B8CCE4" w:themeFill="accent1" w:themeFillTint="66"/>
          </w:tcPr>
          <w:p w14:paraId="739D84FE" w14:textId="77777777" w:rsidR="009C7F25" w:rsidRDefault="009C7F25" w:rsidP="008A4449">
            <w:pPr>
              <w:pStyle w:val="3GPPAgreements"/>
              <w:numPr>
                <w:ilvl w:val="0"/>
                <w:numId w:val="0"/>
              </w:numPr>
            </w:pPr>
            <w:r>
              <w:lastRenderedPageBreak/>
              <w:t>Company</w:t>
            </w:r>
          </w:p>
        </w:tc>
        <w:tc>
          <w:tcPr>
            <w:tcW w:w="7386" w:type="dxa"/>
            <w:shd w:val="clear" w:color="auto" w:fill="B8CCE4" w:themeFill="accent1" w:themeFillTint="66"/>
          </w:tcPr>
          <w:p w14:paraId="7D03FC28" w14:textId="77777777" w:rsidR="009C7F25" w:rsidRDefault="009C7F25" w:rsidP="008A4449">
            <w:pPr>
              <w:pStyle w:val="3GPPAgreements"/>
              <w:numPr>
                <w:ilvl w:val="0"/>
                <w:numId w:val="0"/>
              </w:numPr>
            </w:pPr>
            <w:r>
              <w:t>comment</w:t>
            </w:r>
          </w:p>
        </w:tc>
      </w:tr>
      <w:tr w:rsidR="008E5A33" w14:paraId="308FA1BF" w14:textId="77777777" w:rsidTr="00154D5B">
        <w:tc>
          <w:tcPr>
            <w:tcW w:w="1454" w:type="dxa"/>
          </w:tcPr>
          <w:p w14:paraId="5DC838DF" w14:textId="77777777" w:rsidR="008E5A33" w:rsidRPr="00664B33" w:rsidRDefault="008E5A33"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653ABB58" w14:textId="77777777" w:rsidR="008E5A33" w:rsidRPr="008E5A33" w:rsidRDefault="008E5A33" w:rsidP="00154D5B">
            <w:pPr>
              <w:pStyle w:val="3GPPAgreements"/>
              <w:numPr>
                <w:ilvl w:val="0"/>
                <w:numId w:val="0"/>
              </w:numPr>
              <w:rPr>
                <w:rFonts w:eastAsiaTheme="minorEastAsia"/>
                <w:sz w:val="20"/>
              </w:rPr>
            </w:pPr>
            <w:r>
              <w:rPr>
                <w:rFonts w:eastAsiaTheme="minorEastAsia" w:hint="eastAsia"/>
                <w:sz w:val="20"/>
              </w:rPr>
              <w:t xml:space="preserve">We prefer the following version based on </w:t>
            </w:r>
            <w:r w:rsidRPr="008E5A33">
              <w:rPr>
                <w:rFonts w:eastAsiaTheme="minorEastAsia"/>
                <w:sz w:val="20"/>
              </w:rPr>
              <w:t>Proposal 3.1-1b</w:t>
            </w:r>
            <w:r w:rsidRPr="008E5A33">
              <w:rPr>
                <w:rFonts w:eastAsiaTheme="minorEastAsia" w:hint="eastAsia"/>
                <w:sz w:val="20"/>
              </w:rPr>
              <w:t>,</w:t>
            </w:r>
          </w:p>
          <w:p w14:paraId="1932143C" w14:textId="77777777" w:rsidR="008E5A33" w:rsidRPr="009C7F25" w:rsidRDefault="008E5A33" w:rsidP="008E5A33">
            <w:pPr>
              <w:rPr>
                <w:b/>
                <w:bCs/>
              </w:rPr>
            </w:pPr>
            <w:r>
              <w:rPr>
                <w:rFonts w:eastAsiaTheme="minorEastAsia" w:hint="eastAsia"/>
                <w:b/>
                <w:bCs/>
                <w:lang w:eastAsia="zh-CN"/>
              </w:rPr>
              <w:t xml:space="preserve">Updated </w:t>
            </w:r>
            <w:r w:rsidRPr="009C7F25">
              <w:rPr>
                <w:b/>
                <w:bCs/>
              </w:rPr>
              <w:t>Proposal 3.1-1b</w:t>
            </w:r>
          </w:p>
          <w:p w14:paraId="313EFF8A" w14:textId="77777777" w:rsidR="008E5A33" w:rsidRPr="009C7F25" w:rsidRDefault="008E5A33" w:rsidP="008E5A33">
            <w:pPr>
              <w:pStyle w:val="0maintext"/>
              <w:rPr>
                <w:b/>
                <w:bCs/>
                <w:sz w:val="20"/>
                <w:szCs w:val="20"/>
                <w:lang w:val="en-GB"/>
              </w:rPr>
            </w:pPr>
            <w:r w:rsidRPr="009C7F25">
              <w:rPr>
                <w:b/>
                <w:bCs/>
                <w:sz w:val="20"/>
                <w:szCs w:val="20"/>
                <w:lang w:val="en-GB"/>
              </w:rPr>
              <w:t>Frequency Hopping of the UL SRS will be investigated in release 18</w:t>
            </w:r>
            <w:r w:rsidRPr="008E5A33">
              <w:rPr>
                <w:rFonts w:eastAsiaTheme="minorEastAsia" w:hint="eastAsia"/>
                <w:b/>
                <w:bCs/>
                <w:color w:val="0000FF"/>
                <w:sz w:val="20"/>
                <w:szCs w:val="20"/>
                <w:u w:val="single"/>
                <w:lang w:val="en-GB"/>
              </w:rPr>
              <w:t xml:space="preserve">, if the </w:t>
            </w:r>
            <w:r w:rsidRPr="008E5A33">
              <w:rPr>
                <w:rFonts w:eastAsiaTheme="minorEastAsia"/>
                <w:b/>
                <w:bCs/>
                <w:color w:val="0000FF"/>
                <w:sz w:val="20"/>
                <w:szCs w:val="20"/>
                <w:u w:val="single"/>
                <w:lang w:val="en-GB"/>
              </w:rPr>
              <w:t>target performance requirements for Positioning of Redcap UEs</w:t>
            </w:r>
            <w:r w:rsidRPr="008E5A33">
              <w:rPr>
                <w:rFonts w:eastAsiaTheme="minorEastAsia" w:hint="eastAsia"/>
                <w:b/>
                <w:bCs/>
                <w:color w:val="0000FF"/>
                <w:sz w:val="20"/>
                <w:szCs w:val="20"/>
                <w:u w:val="single"/>
                <w:lang w:val="en-GB"/>
              </w:rPr>
              <w:t xml:space="preserve"> cannot be satisfied with </w:t>
            </w:r>
            <w:r w:rsidRPr="008E5A33">
              <w:rPr>
                <w:rFonts w:eastAsiaTheme="minorEastAsia"/>
                <w:b/>
                <w:bCs/>
                <w:color w:val="0000FF"/>
                <w:sz w:val="20"/>
                <w:szCs w:val="20"/>
                <w:u w:val="single"/>
                <w:lang w:val="en-GB"/>
              </w:rPr>
              <w:t>existing positioning procedures and measurements</w:t>
            </w:r>
            <w:r w:rsidRPr="008E5A33">
              <w:rPr>
                <w:b/>
                <w:bCs/>
                <w:color w:val="0000FF"/>
                <w:sz w:val="20"/>
                <w:szCs w:val="20"/>
                <w:u w:val="single"/>
                <w:lang w:val="en-GB"/>
              </w:rPr>
              <w:t xml:space="preserve">. </w:t>
            </w:r>
            <w:r w:rsidRPr="009C7F25">
              <w:rPr>
                <w:b/>
                <w:bCs/>
                <w:sz w:val="20"/>
                <w:szCs w:val="20"/>
                <w:lang w:val="en-GB"/>
              </w:rPr>
              <w:t xml:space="preserve"> </w:t>
            </w:r>
          </w:p>
          <w:p w14:paraId="58DE1E62" w14:textId="77777777" w:rsidR="008E5A33" w:rsidRPr="008E5A33" w:rsidRDefault="008E5A33">
            <w:pPr>
              <w:pStyle w:val="0maintext"/>
              <w:numPr>
                <w:ilvl w:val="0"/>
                <w:numId w:val="11"/>
              </w:numPr>
              <w:rPr>
                <w:b/>
                <w:bCs/>
                <w:strike/>
                <w:color w:val="0000FF"/>
                <w:sz w:val="20"/>
                <w:szCs w:val="20"/>
                <w:lang w:val="en-GB"/>
              </w:rPr>
            </w:pPr>
            <w:r w:rsidRPr="008E5A33">
              <w:rPr>
                <w:b/>
                <w:bCs/>
                <w:strike/>
                <w:color w:val="0000FF"/>
                <w:sz w:val="20"/>
                <w:szCs w:val="20"/>
                <w:lang w:val="en-GB"/>
              </w:rPr>
              <w:t>FFS details of aspects to be investigated</w:t>
            </w:r>
          </w:p>
          <w:p w14:paraId="5C4079DB" w14:textId="77777777" w:rsidR="008E5A33" w:rsidRPr="008E5A33" w:rsidRDefault="008E5A33" w:rsidP="00154D5B">
            <w:pPr>
              <w:pStyle w:val="3GPPAgreements"/>
              <w:numPr>
                <w:ilvl w:val="0"/>
                <w:numId w:val="0"/>
              </w:numPr>
              <w:rPr>
                <w:rFonts w:eastAsiaTheme="minorEastAsia"/>
                <w:sz w:val="20"/>
                <w:lang w:val="en-GB"/>
              </w:rPr>
            </w:pPr>
          </w:p>
        </w:tc>
      </w:tr>
      <w:tr w:rsidR="00415F87" w14:paraId="77FD2EDE" w14:textId="77777777" w:rsidTr="00154D5B">
        <w:tc>
          <w:tcPr>
            <w:tcW w:w="1454" w:type="dxa"/>
          </w:tcPr>
          <w:p w14:paraId="16AA8A9B" w14:textId="6E579219" w:rsidR="00415F87" w:rsidRDefault="00415F87" w:rsidP="00415F87">
            <w:pPr>
              <w:pStyle w:val="3GPPAgreements"/>
              <w:numPr>
                <w:ilvl w:val="0"/>
                <w:numId w:val="0"/>
              </w:numPr>
              <w:rPr>
                <w:rFonts w:eastAsiaTheme="minorEastAsia"/>
                <w:sz w:val="20"/>
              </w:rPr>
            </w:pPr>
            <w:r>
              <w:rPr>
                <w:rFonts w:eastAsiaTheme="minorEastAsia" w:hint="eastAsia"/>
              </w:rPr>
              <w:t>v</w:t>
            </w:r>
            <w:r>
              <w:rPr>
                <w:rFonts w:eastAsiaTheme="minorEastAsia"/>
              </w:rPr>
              <w:t>ivo</w:t>
            </w:r>
          </w:p>
        </w:tc>
        <w:tc>
          <w:tcPr>
            <w:tcW w:w="7386" w:type="dxa"/>
          </w:tcPr>
          <w:p w14:paraId="308CA8B1"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In general, we have some concern</w:t>
            </w:r>
            <w:r>
              <w:rPr>
                <w:rFonts w:ascii="Times New Roman" w:eastAsiaTheme="minorEastAsia" w:hAnsi="Times New Roman" w:cs="Times New Roman"/>
                <w:b w:val="0"/>
              </w:rPr>
              <w:t>s</w:t>
            </w:r>
            <w:r w:rsidRPr="005615FA">
              <w:rPr>
                <w:rFonts w:ascii="Times New Roman" w:eastAsiaTheme="minorEastAsia" w:hAnsi="Times New Roman" w:cs="Times New Roman"/>
                <w:b w:val="0"/>
              </w:rPr>
              <w:t xml:space="preserve"> </w:t>
            </w:r>
            <w:r>
              <w:rPr>
                <w:rFonts w:ascii="Times New Roman" w:eastAsiaTheme="minorEastAsia" w:hAnsi="Times New Roman" w:cs="Times New Roman"/>
                <w:b w:val="0"/>
              </w:rPr>
              <w:t>about</w:t>
            </w:r>
            <w:r w:rsidRPr="005615FA">
              <w:rPr>
                <w:rFonts w:ascii="Times New Roman" w:eastAsiaTheme="minorEastAsia" w:hAnsi="Times New Roman" w:cs="Times New Roman"/>
                <w:b w:val="0"/>
              </w:rPr>
              <w:t xml:space="preserve"> frequency hopping.</w:t>
            </w:r>
          </w:p>
          <w:p w14:paraId="1F305F73"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 xml:space="preserve">From the evaluation in our contribution [3], it is observed that frequency hopping performance is largely affected by Doppler, Rx/Tx timing errors between hops. In addition, other impairments such as phase error, </w:t>
            </w:r>
            <w:r>
              <w:rPr>
                <w:rFonts w:ascii="Times New Roman" w:eastAsiaTheme="minorEastAsia" w:hAnsi="Times New Roman" w:cs="Times New Roman"/>
                <w:b w:val="0"/>
              </w:rPr>
              <w:t xml:space="preserve">and </w:t>
            </w:r>
            <w:r w:rsidRPr="005615FA">
              <w:rPr>
                <w:rFonts w:ascii="Times New Roman" w:eastAsiaTheme="minorEastAsia" w:hAnsi="Times New Roman" w:cs="Times New Roman"/>
                <w:b w:val="0"/>
              </w:rPr>
              <w:t>power imbalance between hops should also be considered. Currently, it is not clear how these errors affect the performance of frequency hopping in real scenarios and how to eliminate these errors or ensure that these errors are within a certain range</w:t>
            </w:r>
            <w:r>
              <w:rPr>
                <w:rFonts w:ascii="Times New Roman" w:eastAsiaTheme="minorEastAsia" w:hAnsi="Times New Roman" w:cs="Times New Roman"/>
                <w:b w:val="0"/>
              </w:rPr>
              <w:t xml:space="preserve"> and to get guarantee the gain compared to previous methods</w:t>
            </w:r>
            <w:r w:rsidRPr="005615FA">
              <w:rPr>
                <w:rFonts w:ascii="Times New Roman" w:eastAsiaTheme="minorEastAsia" w:hAnsi="Times New Roman" w:cs="Times New Roman"/>
                <w:b w:val="0"/>
              </w:rPr>
              <w:t xml:space="preserve">. Moreover, frequency hopping may also require </w:t>
            </w:r>
            <w:proofErr w:type="spellStart"/>
            <w:r w:rsidRPr="005615FA">
              <w:rPr>
                <w:rFonts w:ascii="Times New Roman" w:eastAsiaTheme="minorEastAsia" w:hAnsi="Times New Roman" w:cs="Times New Roman"/>
                <w:b w:val="0"/>
              </w:rPr>
              <w:t>RedCap</w:t>
            </w:r>
            <w:proofErr w:type="spellEnd"/>
            <w:r w:rsidRPr="005615FA">
              <w:rPr>
                <w:rFonts w:ascii="Times New Roman" w:eastAsiaTheme="minorEastAsia" w:hAnsi="Times New Roman" w:cs="Times New Roman"/>
                <w:b w:val="0"/>
              </w:rPr>
              <w:t xml:space="preserve"> UE to have higher capabilities, which may exceed the ‘reduced capability’ of UE. For example, for DL frequency hopping, the </w:t>
            </w:r>
            <w:proofErr w:type="spellStart"/>
            <w:r w:rsidRPr="005615FA">
              <w:rPr>
                <w:rFonts w:ascii="Times New Roman" w:eastAsiaTheme="minorEastAsia" w:hAnsi="Times New Roman" w:cs="Times New Roman"/>
                <w:b w:val="0"/>
              </w:rPr>
              <w:t>RedCap</w:t>
            </w:r>
            <w:proofErr w:type="spellEnd"/>
            <w:r w:rsidRPr="005615FA">
              <w:rPr>
                <w:rFonts w:ascii="Times New Roman" w:eastAsiaTheme="minorEastAsia" w:hAnsi="Times New Roman" w:cs="Times New Roman"/>
                <w:b w:val="0"/>
              </w:rPr>
              <w:t xml:space="preserve"> UE is required to have higher baseband processing to aggregate the measurement results of multiple hops. </w:t>
            </w:r>
          </w:p>
          <w:p w14:paraId="1DCA8DC1" w14:textId="77777777" w:rsidR="00415F87" w:rsidRPr="005615FA" w:rsidRDefault="00415F87" w:rsidP="00415F87">
            <w:pPr>
              <w:pStyle w:val="Proposal"/>
              <w:numPr>
                <w:ilvl w:val="0"/>
                <w:numId w:val="0"/>
              </w:numPr>
              <w:rPr>
                <w:rFonts w:ascii="Times New Roman" w:eastAsiaTheme="minorEastAsia" w:hAnsi="Times New Roman" w:cs="Times New Roman"/>
                <w:b w:val="0"/>
              </w:rPr>
            </w:pPr>
            <w:r w:rsidRPr="005615FA">
              <w:rPr>
                <w:rFonts w:ascii="Times New Roman" w:eastAsiaTheme="minorEastAsia" w:hAnsi="Times New Roman" w:cs="Times New Roman"/>
                <w:b w:val="0"/>
              </w:rPr>
              <w:t xml:space="preserve">Therefore, we think the following proposal should be supported first at this stage. And </w:t>
            </w:r>
            <w:r>
              <w:rPr>
                <w:rFonts w:ascii="Times New Roman" w:eastAsiaTheme="minorEastAsia" w:hAnsi="Times New Roman" w:cs="Times New Roman"/>
                <w:b w:val="0"/>
              </w:rPr>
              <w:t>RAN 4 may be involved in the evaluation</w:t>
            </w:r>
            <w:r w:rsidRPr="005615FA">
              <w:rPr>
                <w:rFonts w:ascii="Times New Roman" w:eastAsiaTheme="minorEastAsia" w:hAnsi="Times New Roman" w:cs="Times New Roman"/>
                <w:b w:val="0"/>
              </w:rPr>
              <w:t>.</w:t>
            </w:r>
          </w:p>
          <w:p w14:paraId="7EACE9D2" w14:textId="77777777" w:rsidR="00415F87" w:rsidRPr="009C7F25" w:rsidRDefault="00415F87" w:rsidP="00415F87">
            <w:pPr>
              <w:rPr>
                <w:b/>
                <w:bCs/>
              </w:rPr>
            </w:pPr>
            <w:r w:rsidRPr="009C7F25">
              <w:rPr>
                <w:b/>
                <w:bCs/>
              </w:rPr>
              <w:t>Proposal 3.1-1</w:t>
            </w:r>
          </w:p>
          <w:p w14:paraId="4A930CC8" w14:textId="3652BBFA" w:rsidR="00415F87" w:rsidRDefault="00415F87" w:rsidP="00415F87">
            <w:pPr>
              <w:pStyle w:val="0maintext"/>
              <w:rPr>
                <w:b/>
                <w:bCs/>
                <w:sz w:val="20"/>
                <w:szCs w:val="20"/>
                <w:lang w:val="en-GB"/>
              </w:rPr>
            </w:pPr>
            <w:r>
              <w:rPr>
                <w:b/>
                <w:bCs/>
                <w:sz w:val="20"/>
                <w:szCs w:val="20"/>
                <w:lang w:val="en-GB"/>
              </w:rPr>
              <w:t>The potential benefits and performance of f</w:t>
            </w:r>
            <w:r w:rsidRPr="009C7F25">
              <w:rPr>
                <w:b/>
                <w:bCs/>
                <w:sz w:val="20"/>
                <w:szCs w:val="20"/>
                <w:lang w:val="en-GB"/>
              </w:rPr>
              <w:t>requency Hopping of the DL PRS</w:t>
            </w:r>
            <w:r>
              <w:rPr>
                <w:b/>
                <w:bCs/>
                <w:sz w:val="20"/>
                <w:szCs w:val="20"/>
                <w:lang w:val="en-GB"/>
              </w:rPr>
              <w:t xml:space="preserve"> and UL SRS</w:t>
            </w:r>
            <w:r w:rsidRPr="009C7F25">
              <w:rPr>
                <w:b/>
                <w:bCs/>
                <w:sz w:val="20"/>
                <w:szCs w:val="20"/>
                <w:lang w:val="en-GB"/>
              </w:rPr>
              <w:t xml:space="preserve"> </w:t>
            </w:r>
            <w:r>
              <w:rPr>
                <w:b/>
                <w:bCs/>
                <w:sz w:val="20"/>
                <w:szCs w:val="20"/>
                <w:lang w:val="en-GB"/>
              </w:rPr>
              <w:t>can</w:t>
            </w:r>
            <w:r w:rsidRPr="009C7F25">
              <w:rPr>
                <w:b/>
                <w:bCs/>
                <w:sz w:val="20"/>
                <w:szCs w:val="20"/>
                <w:lang w:val="en-GB"/>
              </w:rPr>
              <w:t xml:space="preserve"> be investigated in release 18</w:t>
            </w:r>
            <w:r>
              <w:rPr>
                <w:b/>
                <w:bCs/>
                <w:sz w:val="20"/>
                <w:szCs w:val="20"/>
                <w:lang w:val="en-GB"/>
              </w:rPr>
              <w:t>, if necessary, which may take into account at least the following:</w:t>
            </w:r>
          </w:p>
          <w:p w14:paraId="065E394A" w14:textId="77777777" w:rsidR="00415F87" w:rsidRPr="00415F87" w:rsidRDefault="00415F87">
            <w:pPr>
              <w:pStyle w:val="0maintext"/>
              <w:numPr>
                <w:ilvl w:val="0"/>
                <w:numId w:val="36"/>
              </w:numPr>
              <w:rPr>
                <w:b/>
                <w:bCs/>
                <w:sz w:val="20"/>
                <w:szCs w:val="20"/>
                <w:lang w:val="en-GB"/>
              </w:rPr>
            </w:pPr>
            <w:r w:rsidRPr="00415F87">
              <w:rPr>
                <w:rFonts w:eastAsiaTheme="minorEastAsia"/>
                <w:b/>
                <w:sz w:val="20"/>
                <w:szCs w:val="20"/>
              </w:rPr>
              <w:t xml:space="preserve">The impact of Doppler, phase offset, timing offset, power imbalance among </w:t>
            </w:r>
            <w:r w:rsidRPr="00415F87">
              <w:rPr>
                <w:rFonts w:eastAsiaTheme="minorEastAsia" w:hint="eastAsia"/>
                <w:b/>
                <w:sz w:val="20"/>
                <w:szCs w:val="20"/>
              </w:rPr>
              <w:t>h</w:t>
            </w:r>
            <w:r w:rsidRPr="00415F87">
              <w:rPr>
                <w:rFonts w:eastAsiaTheme="minorEastAsia"/>
                <w:b/>
                <w:sz w:val="20"/>
                <w:szCs w:val="20"/>
              </w:rPr>
              <w:t>ops</w:t>
            </w:r>
          </w:p>
          <w:p w14:paraId="67C87D2F" w14:textId="77777777" w:rsidR="00415F87" w:rsidRPr="00415F87" w:rsidRDefault="00415F87">
            <w:pPr>
              <w:pStyle w:val="0maintext"/>
              <w:numPr>
                <w:ilvl w:val="0"/>
                <w:numId w:val="36"/>
              </w:numPr>
              <w:rPr>
                <w:rFonts w:eastAsiaTheme="minorEastAsia"/>
                <w:b/>
                <w:sz w:val="20"/>
                <w:szCs w:val="20"/>
              </w:rPr>
            </w:pPr>
            <w:proofErr w:type="spellStart"/>
            <w:r w:rsidRPr="00415F87">
              <w:rPr>
                <w:rFonts w:eastAsiaTheme="minorEastAsia"/>
                <w:b/>
                <w:sz w:val="20"/>
                <w:szCs w:val="20"/>
              </w:rPr>
              <w:t>RedCap</w:t>
            </w:r>
            <w:proofErr w:type="spellEnd"/>
            <w:r w:rsidRPr="00415F87">
              <w:rPr>
                <w:rFonts w:eastAsiaTheme="minorEastAsia"/>
                <w:b/>
                <w:sz w:val="20"/>
                <w:szCs w:val="20"/>
              </w:rPr>
              <w:t xml:space="preserve"> UE capability and complexity considerations</w:t>
            </w:r>
          </w:p>
          <w:p w14:paraId="117761D9" w14:textId="77777777" w:rsidR="00415F87" w:rsidRPr="00415F87" w:rsidRDefault="00415F87">
            <w:pPr>
              <w:pStyle w:val="0maintext"/>
              <w:numPr>
                <w:ilvl w:val="0"/>
                <w:numId w:val="36"/>
              </w:numPr>
              <w:rPr>
                <w:rFonts w:eastAsiaTheme="minorEastAsia"/>
                <w:b/>
                <w:sz w:val="20"/>
                <w:szCs w:val="20"/>
              </w:rPr>
            </w:pPr>
            <w:r w:rsidRPr="00415F87">
              <w:rPr>
                <w:rFonts w:eastAsiaTheme="minorEastAsia"/>
                <w:b/>
                <w:sz w:val="20"/>
                <w:szCs w:val="20"/>
              </w:rPr>
              <w:t>Impact of RF retuning during frequency hopping</w:t>
            </w:r>
          </w:p>
          <w:p w14:paraId="2BF17948" w14:textId="77777777" w:rsidR="00415F87" w:rsidRPr="005615FA" w:rsidRDefault="00415F87" w:rsidP="00415F87">
            <w:pPr>
              <w:pStyle w:val="0maintext"/>
              <w:ind w:left="420"/>
              <w:rPr>
                <w:rFonts w:eastAsiaTheme="minorEastAsia"/>
                <w:b/>
              </w:rPr>
            </w:pPr>
          </w:p>
          <w:p w14:paraId="27941BD9" w14:textId="77777777" w:rsidR="00415F87" w:rsidRDefault="00415F87" w:rsidP="00415F87">
            <w:pPr>
              <w:pStyle w:val="3GPPAgreements"/>
              <w:numPr>
                <w:ilvl w:val="0"/>
                <w:numId w:val="0"/>
              </w:numPr>
              <w:rPr>
                <w:rFonts w:eastAsiaTheme="minorEastAsia"/>
                <w:sz w:val="20"/>
              </w:rPr>
            </w:pPr>
          </w:p>
        </w:tc>
      </w:tr>
      <w:tr w:rsidR="003366C3" w14:paraId="78726BCC" w14:textId="77777777" w:rsidTr="00154D5B">
        <w:tc>
          <w:tcPr>
            <w:tcW w:w="1454" w:type="dxa"/>
          </w:tcPr>
          <w:p w14:paraId="0EDD5281" w14:textId="281E8429" w:rsidR="003366C3" w:rsidRDefault="003366C3" w:rsidP="00415F87">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5BB2E119" w14:textId="2AC61244" w:rsidR="003366C3" w:rsidRPr="005615FA" w:rsidRDefault="003366C3" w:rsidP="003366C3">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hint="eastAsia"/>
                <w:b w:val="0"/>
              </w:rPr>
              <w:t>S</w:t>
            </w:r>
            <w:r>
              <w:rPr>
                <w:rFonts w:ascii="Times New Roman" w:eastAsiaTheme="minorEastAsia" w:hAnsi="Times New Roman" w:cs="Times New Roman"/>
                <w:b w:val="0"/>
              </w:rPr>
              <w:t xml:space="preserve">upport this proposal. </w:t>
            </w:r>
          </w:p>
        </w:tc>
      </w:tr>
      <w:tr w:rsidR="00640F67" w14:paraId="22DB0707" w14:textId="77777777" w:rsidTr="00154D5B">
        <w:tc>
          <w:tcPr>
            <w:tcW w:w="1454" w:type="dxa"/>
          </w:tcPr>
          <w:p w14:paraId="7214CE1D" w14:textId="0339C1DA" w:rsidR="00640F67" w:rsidRDefault="00640F67" w:rsidP="00415F87">
            <w:pPr>
              <w:pStyle w:val="3GPPAgreements"/>
              <w:numPr>
                <w:ilvl w:val="0"/>
                <w:numId w:val="0"/>
              </w:numPr>
              <w:rPr>
                <w:rFonts w:eastAsiaTheme="minorEastAsia"/>
              </w:rPr>
            </w:pPr>
            <w:r>
              <w:rPr>
                <w:rFonts w:eastAsiaTheme="minorEastAsia"/>
              </w:rPr>
              <w:t>Qualcomm</w:t>
            </w:r>
          </w:p>
        </w:tc>
        <w:tc>
          <w:tcPr>
            <w:tcW w:w="7386" w:type="dxa"/>
          </w:tcPr>
          <w:p w14:paraId="23342779" w14:textId="62EDD845" w:rsidR="00640F67" w:rsidRDefault="00640F67" w:rsidP="003366C3">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We support the proposal</w:t>
            </w:r>
            <w:r w:rsidR="00152FD1">
              <w:rPr>
                <w:rFonts w:ascii="Times New Roman" w:eastAsiaTheme="minorEastAsia" w:hAnsi="Times New Roman" w:cs="Times New Roman"/>
                <w:b w:val="0"/>
              </w:rPr>
              <w:t xml:space="preserve">. We don’t think that we should send this to RAN4. </w:t>
            </w:r>
          </w:p>
        </w:tc>
      </w:tr>
      <w:tr w:rsidR="0024153C" w14:paraId="7E9C4D3F" w14:textId="77777777" w:rsidTr="00154D5B">
        <w:tc>
          <w:tcPr>
            <w:tcW w:w="1454" w:type="dxa"/>
          </w:tcPr>
          <w:p w14:paraId="762DA2D5" w14:textId="2486CA36" w:rsidR="0024153C" w:rsidRDefault="0024153C" w:rsidP="00415F87">
            <w:pPr>
              <w:pStyle w:val="3GPPAgreements"/>
              <w:numPr>
                <w:ilvl w:val="0"/>
                <w:numId w:val="0"/>
              </w:numPr>
              <w:rPr>
                <w:rFonts w:eastAsiaTheme="minorEastAsia"/>
              </w:rPr>
            </w:pPr>
            <w:r>
              <w:rPr>
                <w:rFonts w:eastAsiaTheme="minorEastAsia"/>
              </w:rPr>
              <w:t>Samsung</w:t>
            </w:r>
          </w:p>
        </w:tc>
        <w:tc>
          <w:tcPr>
            <w:tcW w:w="7386" w:type="dxa"/>
          </w:tcPr>
          <w:p w14:paraId="2B607452" w14:textId="77777777" w:rsidR="0024153C" w:rsidRDefault="0024153C" w:rsidP="003366C3">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b w:val="0"/>
              </w:rPr>
              <w:t xml:space="preserve">We share the concern with vivo, the non-ideal of the FH condition/operation and the </w:t>
            </w:r>
            <w:proofErr w:type="spellStart"/>
            <w:r>
              <w:rPr>
                <w:rFonts w:ascii="Times New Roman" w:eastAsiaTheme="minorEastAsia" w:hAnsi="Times New Roman" w:cs="Times New Roman"/>
                <w:b w:val="0"/>
              </w:rPr>
              <w:t>contraints</w:t>
            </w:r>
            <w:proofErr w:type="spellEnd"/>
            <w:r>
              <w:rPr>
                <w:rFonts w:ascii="Times New Roman" w:eastAsiaTheme="minorEastAsia" w:hAnsi="Times New Roman" w:cs="Times New Roman"/>
                <w:b w:val="0"/>
              </w:rPr>
              <w:t xml:space="preserve"> of the redcap UE could lead not much gain or no actual benefits for this FH-like manner. Besides, we did not prefer to directly called it FH, as it may no</w:t>
            </w:r>
            <w:r w:rsidR="00AE1BF0">
              <w:rPr>
                <w:rFonts w:ascii="Times New Roman" w:eastAsiaTheme="minorEastAsia" w:hAnsi="Times New Roman" w:cs="Times New Roman"/>
                <w:b w:val="0"/>
              </w:rPr>
              <w:t xml:space="preserve">t be exactly like the FH we have adopted in NR. </w:t>
            </w:r>
            <w:r>
              <w:rPr>
                <w:rFonts w:ascii="Times New Roman" w:eastAsiaTheme="minorEastAsia" w:hAnsi="Times New Roman" w:cs="Times New Roman"/>
                <w:b w:val="0"/>
              </w:rPr>
              <w:t xml:space="preserve"> </w:t>
            </w:r>
            <w:r w:rsidR="00AE1BF0">
              <w:rPr>
                <w:rFonts w:ascii="Times New Roman" w:eastAsiaTheme="minorEastAsia" w:hAnsi="Times New Roman" w:cs="Times New Roman"/>
                <w:b w:val="0"/>
              </w:rPr>
              <w:t xml:space="preserve">So suggested change on top of </w:t>
            </w:r>
            <w:proofErr w:type="spellStart"/>
            <w:r w:rsidR="00AE1BF0">
              <w:rPr>
                <w:rFonts w:ascii="Times New Roman" w:eastAsiaTheme="minorEastAsia" w:hAnsi="Times New Roman" w:cs="Times New Roman"/>
                <w:b w:val="0"/>
              </w:rPr>
              <w:t>Vivo’s</w:t>
            </w:r>
            <w:proofErr w:type="spellEnd"/>
            <w:r w:rsidR="00AE1BF0">
              <w:rPr>
                <w:rFonts w:ascii="Times New Roman" w:eastAsiaTheme="minorEastAsia" w:hAnsi="Times New Roman" w:cs="Times New Roman"/>
                <w:b w:val="0"/>
              </w:rPr>
              <w:t xml:space="preserve"> version.</w:t>
            </w:r>
          </w:p>
          <w:p w14:paraId="2E5B3F9D" w14:textId="77777777" w:rsidR="00AE1BF0" w:rsidRPr="009C7F25" w:rsidRDefault="00AE1BF0" w:rsidP="00AE1BF0">
            <w:pPr>
              <w:rPr>
                <w:b/>
                <w:bCs/>
              </w:rPr>
            </w:pPr>
            <w:r w:rsidRPr="009C7F25">
              <w:rPr>
                <w:b/>
                <w:bCs/>
              </w:rPr>
              <w:t>Proposal 3.1-1</w:t>
            </w:r>
          </w:p>
          <w:p w14:paraId="7DA42AFF" w14:textId="01749354" w:rsidR="00AE1BF0" w:rsidRDefault="00AE1BF0" w:rsidP="00AE1BF0">
            <w:pPr>
              <w:pStyle w:val="0maintext"/>
              <w:rPr>
                <w:b/>
                <w:bCs/>
                <w:sz w:val="20"/>
                <w:szCs w:val="20"/>
                <w:lang w:val="en-GB"/>
              </w:rPr>
            </w:pPr>
            <w:r>
              <w:rPr>
                <w:b/>
                <w:bCs/>
                <w:sz w:val="20"/>
                <w:szCs w:val="20"/>
                <w:lang w:val="en-GB"/>
              </w:rPr>
              <w:t>The potential benefits and performance of f</w:t>
            </w:r>
            <w:r w:rsidRPr="009C7F25">
              <w:rPr>
                <w:b/>
                <w:bCs/>
                <w:sz w:val="20"/>
                <w:szCs w:val="20"/>
                <w:lang w:val="en-GB"/>
              </w:rPr>
              <w:t>requency Hopping</w:t>
            </w:r>
            <w:r>
              <w:rPr>
                <w:b/>
                <w:bCs/>
                <w:sz w:val="20"/>
                <w:szCs w:val="20"/>
                <w:lang w:val="en-GB"/>
              </w:rPr>
              <w:t xml:space="preserve"> </w:t>
            </w:r>
            <w:r w:rsidRPr="00AE1BF0">
              <w:rPr>
                <w:b/>
                <w:bCs/>
                <w:color w:val="FF0000"/>
                <w:sz w:val="20"/>
                <w:szCs w:val="20"/>
                <w:lang w:val="en-GB"/>
              </w:rPr>
              <w:t>– like</w:t>
            </w:r>
            <w:r>
              <w:rPr>
                <w:b/>
                <w:bCs/>
                <w:color w:val="FF0000"/>
                <w:sz w:val="20"/>
                <w:szCs w:val="20"/>
                <w:lang w:val="en-GB"/>
              </w:rPr>
              <w:t xml:space="preserve"> manner</w:t>
            </w:r>
            <w:r w:rsidRPr="009C7F25">
              <w:rPr>
                <w:b/>
                <w:bCs/>
                <w:sz w:val="20"/>
                <w:szCs w:val="20"/>
                <w:lang w:val="en-GB"/>
              </w:rPr>
              <w:t xml:space="preserve"> of the DL PRS</w:t>
            </w:r>
            <w:r>
              <w:rPr>
                <w:b/>
                <w:bCs/>
                <w:sz w:val="20"/>
                <w:szCs w:val="20"/>
                <w:lang w:val="en-GB"/>
              </w:rPr>
              <w:t xml:space="preserve"> and UL SRS</w:t>
            </w:r>
            <w:r w:rsidRPr="009C7F25">
              <w:rPr>
                <w:b/>
                <w:bCs/>
                <w:sz w:val="20"/>
                <w:szCs w:val="20"/>
                <w:lang w:val="en-GB"/>
              </w:rPr>
              <w:t xml:space="preserve"> </w:t>
            </w:r>
            <w:r>
              <w:rPr>
                <w:b/>
                <w:bCs/>
                <w:sz w:val="20"/>
                <w:szCs w:val="20"/>
                <w:lang w:val="en-GB"/>
              </w:rPr>
              <w:t>can</w:t>
            </w:r>
            <w:r w:rsidRPr="009C7F25">
              <w:rPr>
                <w:b/>
                <w:bCs/>
                <w:sz w:val="20"/>
                <w:szCs w:val="20"/>
                <w:lang w:val="en-GB"/>
              </w:rPr>
              <w:t xml:space="preserve"> be investigated in release 18</w:t>
            </w:r>
            <w:r>
              <w:rPr>
                <w:b/>
                <w:bCs/>
                <w:sz w:val="20"/>
                <w:szCs w:val="20"/>
                <w:lang w:val="en-GB"/>
              </w:rPr>
              <w:t>, if necessary, which may take into account at least the following:</w:t>
            </w:r>
          </w:p>
          <w:p w14:paraId="1E1264FC" w14:textId="77777777" w:rsidR="00AE1BF0" w:rsidRPr="00415F87" w:rsidRDefault="00AE1BF0" w:rsidP="00AE1BF0">
            <w:pPr>
              <w:pStyle w:val="0maintext"/>
              <w:numPr>
                <w:ilvl w:val="0"/>
                <w:numId w:val="36"/>
              </w:numPr>
              <w:rPr>
                <w:b/>
                <w:bCs/>
                <w:sz w:val="20"/>
                <w:szCs w:val="20"/>
                <w:lang w:val="en-GB"/>
              </w:rPr>
            </w:pPr>
            <w:r w:rsidRPr="00415F87">
              <w:rPr>
                <w:rFonts w:eastAsiaTheme="minorEastAsia"/>
                <w:b/>
                <w:sz w:val="20"/>
                <w:szCs w:val="20"/>
              </w:rPr>
              <w:t xml:space="preserve">The impact of Doppler, phase offset, timing offset, power imbalance among </w:t>
            </w:r>
            <w:r w:rsidRPr="00415F87">
              <w:rPr>
                <w:rFonts w:eastAsiaTheme="minorEastAsia" w:hint="eastAsia"/>
                <w:b/>
                <w:sz w:val="20"/>
                <w:szCs w:val="20"/>
              </w:rPr>
              <w:t>h</w:t>
            </w:r>
            <w:r w:rsidRPr="00415F87">
              <w:rPr>
                <w:rFonts w:eastAsiaTheme="minorEastAsia"/>
                <w:b/>
                <w:sz w:val="20"/>
                <w:szCs w:val="20"/>
              </w:rPr>
              <w:t>ops</w:t>
            </w:r>
          </w:p>
          <w:p w14:paraId="42B8E433" w14:textId="77777777" w:rsidR="00AE1BF0" w:rsidRPr="00415F87" w:rsidRDefault="00AE1BF0" w:rsidP="00AE1BF0">
            <w:pPr>
              <w:pStyle w:val="0maintext"/>
              <w:numPr>
                <w:ilvl w:val="0"/>
                <w:numId w:val="36"/>
              </w:numPr>
              <w:rPr>
                <w:rFonts w:eastAsiaTheme="minorEastAsia"/>
                <w:b/>
                <w:sz w:val="20"/>
                <w:szCs w:val="20"/>
              </w:rPr>
            </w:pPr>
            <w:proofErr w:type="spellStart"/>
            <w:r w:rsidRPr="00415F87">
              <w:rPr>
                <w:rFonts w:eastAsiaTheme="minorEastAsia"/>
                <w:b/>
                <w:sz w:val="20"/>
                <w:szCs w:val="20"/>
              </w:rPr>
              <w:t>RedCap</w:t>
            </w:r>
            <w:proofErr w:type="spellEnd"/>
            <w:r w:rsidRPr="00415F87">
              <w:rPr>
                <w:rFonts w:eastAsiaTheme="minorEastAsia"/>
                <w:b/>
                <w:sz w:val="20"/>
                <w:szCs w:val="20"/>
              </w:rPr>
              <w:t xml:space="preserve"> UE capability and complexity considerations</w:t>
            </w:r>
          </w:p>
          <w:p w14:paraId="4A174B66" w14:textId="7044B5EF" w:rsidR="00AE1BF0" w:rsidRDefault="00AE1BF0" w:rsidP="00AE1BF0">
            <w:pPr>
              <w:pStyle w:val="0maintext"/>
              <w:numPr>
                <w:ilvl w:val="0"/>
                <w:numId w:val="36"/>
              </w:numPr>
              <w:rPr>
                <w:rFonts w:eastAsiaTheme="minorEastAsia"/>
                <w:b/>
                <w:sz w:val="20"/>
                <w:szCs w:val="20"/>
              </w:rPr>
            </w:pPr>
            <w:r w:rsidRPr="00415F87">
              <w:rPr>
                <w:rFonts w:eastAsiaTheme="minorEastAsia"/>
                <w:b/>
                <w:sz w:val="20"/>
                <w:szCs w:val="20"/>
              </w:rPr>
              <w:lastRenderedPageBreak/>
              <w:t>Impact of RF retuning during frequency hopping</w:t>
            </w:r>
          </w:p>
          <w:p w14:paraId="1704896A" w14:textId="59C116DD" w:rsidR="00AE1BF0" w:rsidRPr="00AE1BF0" w:rsidRDefault="00AE1BF0" w:rsidP="00AE1BF0">
            <w:pPr>
              <w:pStyle w:val="0maintext"/>
              <w:numPr>
                <w:ilvl w:val="0"/>
                <w:numId w:val="36"/>
              </w:numPr>
              <w:rPr>
                <w:rFonts w:eastAsiaTheme="minorEastAsia"/>
                <w:b/>
                <w:color w:val="FF0000"/>
                <w:sz w:val="20"/>
                <w:szCs w:val="20"/>
              </w:rPr>
            </w:pPr>
            <w:r w:rsidRPr="00AE1BF0">
              <w:rPr>
                <w:rFonts w:eastAsiaTheme="minorEastAsia"/>
                <w:b/>
                <w:color w:val="FF0000"/>
                <w:sz w:val="20"/>
                <w:szCs w:val="20"/>
              </w:rPr>
              <w:t xml:space="preserve">Others not precluded. </w:t>
            </w:r>
          </w:p>
          <w:p w14:paraId="4FCCCB33" w14:textId="39CDE895" w:rsidR="00AE1BF0" w:rsidRDefault="00AE1BF0" w:rsidP="003366C3">
            <w:pPr>
              <w:pStyle w:val="Proposal"/>
              <w:numPr>
                <w:ilvl w:val="0"/>
                <w:numId w:val="0"/>
              </w:numPr>
              <w:rPr>
                <w:rFonts w:ascii="Times New Roman" w:eastAsiaTheme="minorEastAsia" w:hAnsi="Times New Roman" w:cs="Times New Roman"/>
                <w:b w:val="0"/>
              </w:rPr>
            </w:pPr>
          </w:p>
        </w:tc>
      </w:tr>
      <w:tr w:rsidR="00371BD5" w14:paraId="1AF91307" w14:textId="77777777" w:rsidTr="00154D5B">
        <w:tc>
          <w:tcPr>
            <w:tcW w:w="1454" w:type="dxa"/>
          </w:tcPr>
          <w:p w14:paraId="17F4666D" w14:textId="680E486A" w:rsidR="00371BD5" w:rsidRDefault="00371BD5" w:rsidP="00371BD5">
            <w:pPr>
              <w:pStyle w:val="3GPPAgreements"/>
              <w:numPr>
                <w:ilvl w:val="0"/>
                <w:numId w:val="0"/>
              </w:numPr>
              <w:rPr>
                <w:rFonts w:eastAsiaTheme="minorEastAsia"/>
              </w:rPr>
            </w:pPr>
            <w:r>
              <w:rPr>
                <w:rFonts w:eastAsiaTheme="minorEastAsia" w:hint="eastAsia"/>
              </w:rPr>
              <w:lastRenderedPageBreak/>
              <w:t>N</w:t>
            </w:r>
            <w:r>
              <w:rPr>
                <w:rFonts w:eastAsiaTheme="minorEastAsia"/>
              </w:rPr>
              <w:t>EC</w:t>
            </w:r>
          </w:p>
        </w:tc>
        <w:tc>
          <w:tcPr>
            <w:tcW w:w="7386" w:type="dxa"/>
          </w:tcPr>
          <w:p w14:paraId="160A0F49" w14:textId="06FD0157" w:rsidR="00371BD5" w:rsidRDefault="00371BD5" w:rsidP="00371BD5">
            <w:pPr>
              <w:pStyle w:val="Proposal"/>
              <w:numPr>
                <w:ilvl w:val="0"/>
                <w:numId w:val="0"/>
              </w:numPr>
              <w:rPr>
                <w:rFonts w:ascii="Times New Roman" w:eastAsiaTheme="minorEastAsia" w:hAnsi="Times New Roman" w:cs="Times New Roman"/>
                <w:b w:val="0"/>
              </w:rPr>
            </w:pPr>
            <w:r>
              <w:rPr>
                <w:rFonts w:ascii="Times New Roman" w:eastAsiaTheme="minorEastAsia" w:hAnsi="Times New Roman" w:cs="Times New Roman" w:hint="eastAsia"/>
                <w:b w:val="0"/>
              </w:rPr>
              <w:t>S</w:t>
            </w:r>
            <w:r>
              <w:rPr>
                <w:rFonts w:ascii="Times New Roman" w:eastAsiaTheme="minorEastAsia" w:hAnsi="Times New Roman" w:cs="Times New Roman"/>
                <w:b w:val="0"/>
              </w:rPr>
              <w:t>upport this proposal.</w:t>
            </w:r>
          </w:p>
        </w:tc>
      </w:tr>
    </w:tbl>
    <w:p w14:paraId="113CF867" w14:textId="77777777" w:rsidR="009C7F25" w:rsidRDefault="009C7F25" w:rsidP="00C87419">
      <w:pPr>
        <w:pStyle w:val="0maintext"/>
        <w:rPr>
          <w:sz w:val="20"/>
          <w:szCs w:val="20"/>
          <w:lang w:val="en-GB"/>
        </w:rPr>
      </w:pPr>
    </w:p>
    <w:p w14:paraId="6B123CFD" w14:textId="77777777" w:rsidR="009C7F25" w:rsidRDefault="009C7F25" w:rsidP="00C87419">
      <w:pPr>
        <w:pStyle w:val="0maintext"/>
        <w:rPr>
          <w:sz w:val="20"/>
          <w:szCs w:val="20"/>
          <w:lang w:val="en-GB"/>
        </w:rPr>
      </w:pPr>
    </w:p>
    <w:p w14:paraId="35BAB13E" w14:textId="77777777" w:rsidR="009C7F25" w:rsidRDefault="009C7F25" w:rsidP="009C7F25">
      <w:pPr>
        <w:pStyle w:val="2"/>
      </w:pPr>
      <w:r>
        <w:t xml:space="preserve">Issue 3-2 study of other enhancements </w:t>
      </w:r>
    </w:p>
    <w:p w14:paraId="562E70C3" w14:textId="77777777" w:rsidR="00265B0C" w:rsidRDefault="00FD3251" w:rsidP="00560006">
      <w:r>
        <w:t>T</w:t>
      </w:r>
      <w:r w:rsidR="00265B0C">
        <w:t xml:space="preserve">he </w:t>
      </w:r>
      <w:r>
        <w:t xml:space="preserve">remaining </w:t>
      </w:r>
      <w:r w:rsidR="00265B0C">
        <w:t>proposals</w:t>
      </w:r>
      <w:r>
        <w:t xml:space="preserve"> are proposed </w:t>
      </w:r>
      <w:r w:rsidR="00AA14AF">
        <w:t xml:space="preserve">in one or two contributions. Therefore, </w:t>
      </w:r>
      <w:r w:rsidR="009D6457">
        <w:t xml:space="preserve">we would like to first check if there is enough support to study further the different topics. </w:t>
      </w:r>
    </w:p>
    <w:p w14:paraId="4EA8CF7E" w14:textId="77777777" w:rsidR="009D6457" w:rsidRDefault="009D6457" w:rsidP="00560006"/>
    <w:p w14:paraId="3D2CE8C5" w14:textId="77777777" w:rsidR="009D6457" w:rsidRPr="009707B0" w:rsidRDefault="009D6457" w:rsidP="00560006">
      <w:pPr>
        <w:rPr>
          <w:b/>
          <w:bCs/>
        </w:rPr>
      </w:pPr>
      <w:r w:rsidRPr="009707B0">
        <w:rPr>
          <w:b/>
          <w:bCs/>
        </w:rPr>
        <w:t xml:space="preserve">Question 3.2-1 Please provide your </w:t>
      </w:r>
      <w:proofErr w:type="spellStart"/>
      <w:r w:rsidRPr="009707B0">
        <w:rPr>
          <w:b/>
          <w:bCs/>
        </w:rPr>
        <w:t>opi</w:t>
      </w:r>
      <w:r w:rsidR="00C01859">
        <w:rPr>
          <w:b/>
          <w:bCs/>
        </w:rPr>
        <w:t>b</w:t>
      </w:r>
      <w:r w:rsidRPr="009707B0">
        <w:rPr>
          <w:b/>
          <w:bCs/>
        </w:rPr>
        <w:t>on</w:t>
      </w:r>
      <w:proofErr w:type="spellEnd"/>
      <w:r w:rsidRPr="009707B0">
        <w:rPr>
          <w:b/>
          <w:bCs/>
        </w:rPr>
        <w:t xml:space="preserve"> on whether the following topics could be studied further </w:t>
      </w:r>
      <w:r w:rsidR="00730BDB" w:rsidRPr="009707B0">
        <w:rPr>
          <w:b/>
          <w:bCs/>
        </w:rPr>
        <w:t>during the SI</w:t>
      </w:r>
    </w:p>
    <w:p w14:paraId="7EEA98CA" w14:textId="77777777" w:rsidR="00730BDB" w:rsidRPr="009707B0" w:rsidRDefault="00730BDB">
      <w:pPr>
        <w:pStyle w:val="af9"/>
        <w:numPr>
          <w:ilvl w:val="0"/>
          <w:numId w:val="33"/>
        </w:numPr>
        <w:rPr>
          <w:b/>
          <w:bCs/>
        </w:rPr>
      </w:pPr>
      <w:r w:rsidRPr="009707B0">
        <w:rPr>
          <w:b/>
          <w:bCs/>
        </w:rPr>
        <w:t>DRX enhancements for power efficiency</w:t>
      </w:r>
    </w:p>
    <w:p w14:paraId="08F48BAD" w14:textId="77777777" w:rsidR="00730BDB" w:rsidRPr="009707B0" w:rsidRDefault="00730BDB">
      <w:pPr>
        <w:pStyle w:val="af9"/>
        <w:numPr>
          <w:ilvl w:val="0"/>
          <w:numId w:val="33"/>
        </w:numPr>
        <w:rPr>
          <w:b/>
          <w:bCs/>
        </w:rPr>
      </w:pPr>
      <w:r w:rsidRPr="009707B0">
        <w:rPr>
          <w:b/>
          <w:bCs/>
        </w:rPr>
        <w:t>PRS/ SRS collisions in half duplex</w:t>
      </w:r>
    </w:p>
    <w:p w14:paraId="289F1CED" w14:textId="77777777" w:rsidR="00BB49F7" w:rsidRPr="009707B0" w:rsidRDefault="00BB49F7">
      <w:pPr>
        <w:pStyle w:val="af9"/>
        <w:numPr>
          <w:ilvl w:val="0"/>
          <w:numId w:val="33"/>
        </w:numPr>
        <w:rPr>
          <w:b/>
          <w:bCs/>
        </w:rPr>
      </w:pPr>
      <w:r w:rsidRPr="009707B0">
        <w:rPr>
          <w:b/>
          <w:bCs/>
        </w:rPr>
        <w:t>Redcap UE CA/DC consideration</w:t>
      </w:r>
    </w:p>
    <w:p w14:paraId="7B2588F6" w14:textId="77777777" w:rsidR="00BB49F7" w:rsidRPr="009707B0" w:rsidRDefault="00D02653">
      <w:pPr>
        <w:pStyle w:val="af9"/>
        <w:numPr>
          <w:ilvl w:val="0"/>
          <w:numId w:val="33"/>
        </w:numPr>
        <w:rPr>
          <w:b/>
          <w:bCs/>
        </w:rPr>
      </w:pPr>
      <w:r w:rsidRPr="009707B0">
        <w:rPr>
          <w:b/>
          <w:bCs/>
        </w:rPr>
        <w:t>Initial BWP enhancements</w:t>
      </w:r>
    </w:p>
    <w:p w14:paraId="6A042F8A" w14:textId="77777777" w:rsidR="00D02653" w:rsidRPr="009707B0" w:rsidRDefault="00D02653">
      <w:pPr>
        <w:pStyle w:val="af9"/>
        <w:numPr>
          <w:ilvl w:val="0"/>
          <w:numId w:val="33"/>
        </w:numPr>
        <w:rPr>
          <w:b/>
          <w:bCs/>
        </w:rPr>
      </w:pPr>
      <w:r w:rsidRPr="009707B0">
        <w:rPr>
          <w:b/>
          <w:bCs/>
        </w:rPr>
        <w:t>Group based SRS transmission</w:t>
      </w:r>
    </w:p>
    <w:p w14:paraId="3DA0A9CF" w14:textId="77777777" w:rsidR="00D02653" w:rsidRPr="009707B0" w:rsidRDefault="00D02653">
      <w:pPr>
        <w:pStyle w:val="af9"/>
        <w:numPr>
          <w:ilvl w:val="0"/>
          <w:numId w:val="33"/>
        </w:numPr>
        <w:rPr>
          <w:b/>
          <w:bCs/>
        </w:rPr>
      </w:pPr>
      <w:r w:rsidRPr="009707B0">
        <w:rPr>
          <w:b/>
          <w:bCs/>
        </w:rPr>
        <w:t xml:space="preserve">Carrier phase positioning for </w:t>
      </w:r>
      <w:proofErr w:type="spellStart"/>
      <w:r w:rsidRPr="009707B0">
        <w:rPr>
          <w:b/>
          <w:bCs/>
        </w:rPr>
        <w:t>RedCap</w:t>
      </w:r>
      <w:proofErr w:type="spellEnd"/>
      <w:r w:rsidRPr="009707B0">
        <w:rPr>
          <w:b/>
          <w:bCs/>
        </w:rPr>
        <w:t xml:space="preserve"> UEs</w:t>
      </w:r>
    </w:p>
    <w:p w14:paraId="579F3A85" w14:textId="77777777" w:rsidR="00D02653" w:rsidRPr="009707B0" w:rsidRDefault="00146573">
      <w:pPr>
        <w:pStyle w:val="af9"/>
        <w:numPr>
          <w:ilvl w:val="0"/>
          <w:numId w:val="33"/>
        </w:numPr>
        <w:rPr>
          <w:b/>
          <w:bCs/>
        </w:rPr>
      </w:pPr>
      <w:r w:rsidRPr="009707B0">
        <w:rPr>
          <w:b/>
          <w:bCs/>
        </w:rPr>
        <w:t xml:space="preserve">Phase Difference AOD for </w:t>
      </w:r>
      <w:proofErr w:type="spellStart"/>
      <w:r w:rsidRPr="009707B0">
        <w:rPr>
          <w:b/>
          <w:bCs/>
        </w:rPr>
        <w:t>RedCap</w:t>
      </w:r>
      <w:proofErr w:type="spellEnd"/>
      <w:r w:rsidRPr="009707B0">
        <w:rPr>
          <w:b/>
          <w:bCs/>
        </w:rPr>
        <w:t xml:space="preserve"> UEs</w:t>
      </w:r>
    </w:p>
    <w:p w14:paraId="1294F5BB" w14:textId="77777777" w:rsidR="00146573" w:rsidRPr="009707B0" w:rsidRDefault="00AF67AD">
      <w:pPr>
        <w:pStyle w:val="af9"/>
        <w:numPr>
          <w:ilvl w:val="0"/>
          <w:numId w:val="33"/>
        </w:numPr>
        <w:rPr>
          <w:b/>
          <w:bCs/>
        </w:rPr>
      </w:pPr>
      <w:r w:rsidRPr="009707B0">
        <w:rPr>
          <w:b/>
          <w:bCs/>
        </w:rPr>
        <w:t xml:space="preserve">Use of SSB, TRS, SRS-MIMO for positioning of </w:t>
      </w:r>
      <w:proofErr w:type="spellStart"/>
      <w:r w:rsidRPr="009707B0">
        <w:rPr>
          <w:b/>
          <w:bCs/>
        </w:rPr>
        <w:t>RedCap</w:t>
      </w:r>
      <w:proofErr w:type="spellEnd"/>
      <w:r w:rsidRPr="009707B0">
        <w:rPr>
          <w:b/>
          <w:bCs/>
        </w:rPr>
        <w:t xml:space="preserve"> UEs</w:t>
      </w:r>
    </w:p>
    <w:p w14:paraId="77A3D29C" w14:textId="77777777" w:rsidR="00FF2069" w:rsidRPr="009707B0" w:rsidRDefault="00FF2069">
      <w:pPr>
        <w:pStyle w:val="af9"/>
        <w:numPr>
          <w:ilvl w:val="0"/>
          <w:numId w:val="33"/>
        </w:numPr>
        <w:rPr>
          <w:b/>
          <w:bCs/>
        </w:rPr>
      </w:pPr>
      <w:r w:rsidRPr="009707B0">
        <w:rPr>
          <w:b/>
          <w:bCs/>
        </w:rPr>
        <w:t>Group based positioning schemes</w:t>
      </w:r>
    </w:p>
    <w:p w14:paraId="62D3960B" w14:textId="77777777" w:rsidR="00265B0C" w:rsidRDefault="00265B0C" w:rsidP="00560006"/>
    <w:p w14:paraId="6A300912" w14:textId="77777777" w:rsidR="00FF2069" w:rsidRDefault="00FF2069" w:rsidP="00FF2069">
      <w:pPr>
        <w:pStyle w:val="3GPPText"/>
      </w:pPr>
      <w:r>
        <w:t xml:space="preserve">Companies are encouraged to provide their view </w:t>
      </w:r>
      <w:r w:rsidR="009707B0">
        <w:t xml:space="preserve">the different </w:t>
      </w:r>
      <w:proofErr w:type="gramStart"/>
      <w:r w:rsidR="009707B0">
        <w:t xml:space="preserve">enhancements </w:t>
      </w:r>
      <w:r>
        <w:t xml:space="preserve"> in</w:t>
      </w:r>
      <w:proofErr w:type="gramEnd"/>
      <w:r>
        <w:t xml:space="preserve"> the table below </w:t>
      </w:r>
    </w:p>
    <w:p w14:paraId="4FD8F904" w14:textId="77777777" w:rsidR="00FF2069" w:rsidRPr="00375412" w:rsidRDefault="009707B0" w:rsidP="00FF2069">
      <w:pPr>
        <w:pStyle w:val="3GPPText"/>
        <w:rPr>
          <w:b/>
          <w:bCs/>
        </w:rPr>
      </w:pPr>
      <w:r w:rsidRPr="009707B0">
        <w:rPr>
          <w:b/>
          <w:bCs/>
        </w:rPr>
        <w:t xml:space="preserve">Question 3.2-1 </w:t>
      </w:r>
    </w:p>
    <w:tbl>
      <w:tblPr>
        <w:tblStyle w:val="af5"/>
        <w:tblW w:w="0" w:type="auto"/>
        <w:tblInd w:w="284" w:type="dxa"/>
        <w:tblLook w:val="04A0" w:firstRow="1" w:lastRow="0" w:firstColumn="1" w:lastColumn="0" w:noHBand="0" w:noVBand="1"/>
      </w:tblPr>
      <w:tblGrid>
        <w:gridCol w:w="1454"/>
        <w:gridCol w:w="7386"/>
      </w:tblGrid>
      <w:tr w:rsidR="00FF2069" w14:paraId="38A1D5C2" w14:textId="77777777" w:rsidTr="008A4449">
        <w:tc>
          <w:tcPr>
            <w:tcW w:w="1454" w:type="dxa"/>
            <w:shd w:val="clear" w:color="auto" w:fill="B8CCE4" w:themeFill="accent1" w:themeFillTint="66"/>
          </w:tcPr>
          <w:p w14:paraId="51D5E37F" w14:textId="77777777" w:rsidR="00FF2069" w:rsidRDefault="00FF2069" w:rsidP="008A4449">
            <w:pPr>
              <w:pStyle w:val="3GPPAgreements"/>
              <w:numPr>
                <w:ilvl w:val="0"/>
                <w:numId w:val="0"/>
              </w:numPr>
            </w:pPr>
            <w:r>
              <w:t>Company</w:t>
            </w:r>
          </w:p>
        </w:tc>
        <w:tc>
          <w:tcPr>
            <w:tcW w:w="7386" w:type="dxa"/>
            <w:shd w:val="clear" w:color="auto" w:fill="B8CCE4" w:themeFill="accent1" w:themeFillTint="66"/>
          </w:tcPr>
          <w:p w14:paraId="15855F33" w14:textId="77777777" w:rsidR="00FF2069" w:rsidRDefault="00FF2069" w:rsidP="008A4449">
            <w:pPr>
              <w:pStyle w:val="3GPPAgreements"/>
              <w:numPr>
                <w:ilvl w:val="0"/>
                <w:numId w:val="0"/>
              </w:numPr>
            </w:pPr>
            <w:r>
              <w:t>comment</w:t>
            </w:r>
          </w:p>
        </w:tc>
      </w:tr>
      <w:tr w:rsidR="006068EB" w14:paraId="0B645C6E" w14:textId="77777777" w:rsidTr="00154D5B">
        <w:tc>
          <w:tcPr>
            <w:tcW w:w="1454" w:type="dxa"/>
          </w:tcPr>
          <w:p w14:paraId="33925017" w14:textId="77777777" w:rsidR="006068EB" w:rsidRPr="00664B33" w:rsidRDefault="006068EB" w:rsidP="00154D5B">
            <w:pPr>
              <w:pStyle w:val="3GPPAgreements"/>
              <w:numPr>
                <w:ilvl w:val="0"/>
                <w:numId w:val="0"/>
              </w:numPr>
              <w:rPr>
                <w:rFonts w:eastAsiaTheme="minorEastAsia"/>
                <w:sz w:val="20"/>
              </w:rPr>
            </w:pPr>
            <w:r>
              <w:rPr>
                <w:rFonts w:eastAsiaTheme="minorEastAsia" w:hint="eastAsia"/>
                <w:sz w:val="20"/>
              </w:rPr>
              <w:t>CATT</w:t>
            </w:r>
          </w:p>
        </w:tc>
        <w:tc>
          <w:tcPr>
            <w:tcW w:w="7386" w:type="dxa"/>
          </w:tcPr>
          <w:p w14:paraId="0F174951" w14:textId="77777777" w:rsidR="006068EB" w:rsidRPr="006068EB" w:rsidRDefault="006068EB" w:rsidP="006068EB">
            <w:pPr>
              <w:pStyle w:val="3GPPAgreements"/>
              <w:numPr>
                <w:ilvl w:val="0"/>
                <w:numId w:val="0"/>
              </w:numPr>
              <w:rPr>
                <w:rFonts w:eastAsiaTheme="minorEastAsia"/>
                <w:sz w:val="20"/>
              </w:rPr>
            </w:pPr>
            <w:r>
              <w:rPr>
                <w:rFonts w:eastAsiaTheme="minorEastAsia" w:hint="eastAsia"/>
                <w:sz w:val="20"/>
              </w:rPr>
              <w:t>We support to study c</w:t>
            </w:r>
            <w:r w:rsidRPr="006068EB">
              <w:rPr>
                <w:rFonts w:eastAsiaTheme="minorEastAsia"/>
                <w:sz w:val="20"/>
              </w:rPr>
              <w:t xml:space="preserve">arrier phase positioning for </w:t>
            </w:r>
            <w:proofErr w:type="spellStart"/>
            <w:r w:rsidRPr="006068EB">
              <w:rPr>
                <w:rFonts w:eastAsiaTheme="minorEastAsia"/>
                <w:sz w:val="20"/>
              </w:rPr>
              <w:t>RedCap</w:t>
            </w:r>
            <w:proofErr w:type="spellEnd"/>
            <w:r w:rsidRPr="006068EB">
              <w:rPr>
                <w:rFonts w:eastAsiaTheme="minorEastAsia"/>
                <w:sz w:val="20"/>
              </w:rPr>
              <w:t xml:space="preserve"> UEs</w:t>
            </w:r>
            <w:r>
              <w:rPr>
                <w:rFonts w:eastAsiaTheme="minorEastAsia" w:hint="eastAsia"/>
                <w:sz w:val="20"/>
              </w:rPr>
              <w:t>.</w:t>
            </w:r>
          </w:p>
        </w:tc>
      </w:tr>
      <w:tr w:rsidR="00D96B2F" w14:paraId="12824922" w14:textId="77777777" w:rsidTr="00154D5B">
        <w:tc>
          <w:tcPr>
            <w:tcW w:w="1454" w:type="dxa"/>
          </w:tcPr>
          <w:p w14:paraId="5FA72210" w14:textId="7161805B" w:rsidR="00D96B2F" w:rsidRDefault="00D96B2F" w:rsidP="00154D5B">
            <w:pPr>
              <w:pStyle w:val="3GPPAgreements"/>
              <w:numPr>
                <w:ilvl w:val="0"/>
                <w:numId w:val="0"/>
              </w:numPr>
              <w:rPr>
                <w:rFonts w:eastAsiaTheme="minorEastAsia"/>
                <w:sz w:val="20"/>
              </w:rPr>
            </w:pPr>
            <w:r>
              <w:rPr>
                <w:rFonts w:eastAsiaTheme="minorEastAsia" w:hint="eastAsia"/>
                <w:sz w:val="20"/>
              </w:rPr>
              <w:t>Z</w:t>
            </w:r>
            <w:r>
              <w:rPr>
                <w:rFonts w:eastAsiaTheme="minorEastAsia"/>
                <w:sz w:val="20"/>
              </w:rPr>
              <w:t>TE</w:t>
            </w:r>
          </w:p>
        </w:tc>
        <w:tc>
          <w:tcPr>
            <w:tcW w:w="7386" w:type="dxa"/>
          </w:tcPr>
          <w:p w14:paraId="29D2AEA2" w14:textId="70944FB2" w:rsidR="00D96B2F" w:rsidRDefault="00D96B2F" w:rsidP="006068EB">
            <w:pPr>
              <w:pStyle w:val="3GPPAgreements"/>
              <w:numPr>
                <w:ilvl w:val="0"/>
                <w:numId w:val="0"/>
              </w:numPr>
              <w:rPr>
                <w:rFonts w:eastAsiaTheme="minorEastAsia"/>
                <w:sz w:val="20"/>
              </w:rPr>
            </w:pPr>
            <w:r>
              <w:rPr>
                <w:rFonts w:eastAsiaTheme="minorEastAsia" w:hint="eastAsia"/>
                <w:sz w:val="20"/>
              </w:rPr>
              <w:t>W</w:t>
            </w:r>
            <w:r>
              <w:rPr>
                <w:rFonts w:eastAsiaTheme="minorEastAsia"/>
                <w:sz w:val="20"/>
              </w:rPr>
              <w:t xml:space="preserve">e suggest to deprioritize all of above study. For Carrier phase positioning, the feature being agreed in another agenda can be naturally reused for </w:t>
            </w:r>
            <w:proofErr w:type="spellStart"/>
            <w:r>
              <w:rPr>
                <w:rFonts w:eastAsiaTheme="minorEastAsia"/>
                <w:sz w:val="20"/>
              </w:rPr>
              <w:t>RedCap</w:t>
            </w:r>
            <w:proofErr w:type="spellEnd"/>
            <w:r>
              <w:rPr>
                <w:rFonts w:eastAsiaTheme="minorEastAsia"/>
                <w:sz w:val="20"/>
              </w:rPr>
              <w:t xml:space="preserve"> UEs. </w:t>
            </w:r>
          </w:p>
        </w:tc>
      </w:tr>
      <w:tr w:rsidR="00152FD1" w14:paraId="6CF2478C" w14:textId="77777777" w:rsidTr="00154D5B">
        <w:tc>
          <w:tcPr>
            <w:tcW w:w="1454" w:type="dxa"/>
          </w:tcPr>
          <w:p w14:paraId="3F7DE061" w14:textId="2404BABE" w:rsidR="00152FD1" w:rsidRDefault="00152FD1" w:rsidP="00154D5B">
            <w:pPr>
              <w:pStyle w:val="3GPPAgreements"/>
              <w:numPr>
                <w:ilvl w:val="0"/>
                <w:numId w:val="0"/>
              </w:numPr>
              <w:rPr>
                <w:rFonts w:eastAsiaTheme="minorEastAsia"/>
                <w:sz w:val="20"/>
              </w:rPr>
            </w:pPr>
            <w:r>
              <w:rPr>
                <w:rFonts w:eastAsiaTheme="minorEastAsia"/>
                <w:sz w:val="20"/>
              </w:rPr>
              <w:t>Qualcomm</w:t>
            </w:r>
          </w:p>
        </w:tc>
        <w:tc>
          <w:tcPr>
            <w:tcW w:w="7386" w:type="dxa"/>
          </w:tcPr>
          <w:p w14:paraId="4AC196EF" w14:textId="3E359FB5" w:rsidR="00152FD1" w:rsidRDefault="00152FD1" w:rsidP="006068EB">
            <w:pPr>
              <w:pStyle w:val="3GPPAgreements"/>
              <w:numPr>
                <w:ilvl w:val="0"/>
                <w:numId w:val="0"/>
              </w:numPr>
              <w:rPr>
                <w:rFonts w:eastAsiaTheme="minorEastAsia"/>
                <w:sz w:val="20"/>
              </w:rPr>
            </w:pPr>
            <w:r>
              <w:rPr>
                <w:rFonts w:eastAsiaTheme="minorEastAsia"/>
                <w:sz w:val="20"/>
              </w:rPr>
              <w:t>We primarily support the following three:</w:t>
            </w:r>
          </w:p>
          <w:p w14:paraId="25345A2E" w14:textId="35928364" w:rsidR="00152FD1" w:rsidRDefault="00152FD1" w:rsidP="00152FD1">
            <w:pPr>
              <w:pStyle w:val="3GPPAgreements"/>
              <w:numPr>
                <w:ilvl w:val="0"/>
                <w:numId w:val="37"/>
              </w:numPr>
              <w:rPr>
                <w:rFonts w:eastAsiaTheme="minorEastAsia"/>
                <w:sz w:val="20"/>
              </w:rPr>
            </w:pPr>
            <w:r>
              <w:rPr>
                <w:rFonts w:eastAsiaTheme="minorEastAsia"/>
                <w:sz w:val="20"/>
              </w:rPr>
              <w:t>H: SSB, TRS, SRS-MIMO for positioning</w:t>
            </w:r>
          </w:p>
          <w:p w14:paraId="59B169B1" w14:textId="7A767EE5" w:rsidR="00152FD1" w:rsidRDefault="00152FD1" w:rsidP="00152FD1">
            <w:pPr>
              <w:pStyle w:val="3GPPAgreements"/>
              <w:numPr>
                <w:ilvl w:val="0"/>
                <w:numId w:val="37"/>
              </w:numPr>
              <w:rPr>
                <w:rFonts w:eastAsiaTheme="minorEastAsia"/>
                <w:sz w:val="20"/>
              </w:rPr>
            </w:pPr>
            <w:r>
              <w:rPr>
                <w:rFonts w:eastAsiaTheme="minorEastAsia"/>
                <w:sz w:val="20"/>
              </w:rPr>
              <w:t xml:space="preserve">G: Phase difference </w:t>
            </w:r>
            <w:proofErr w:type="spellStart"/>
            <w:r>
              <w:rPr>
                <w:rFonts w:eastAsiaTheme="minorEastAsia"/>
                <w:sz w:val="20"/>
              </w:rPr>
              <w:t>AoD</w:t>
            </w:r>
            <w:proofErr w:type="spellEnd"/>
          </w:p>
          <w:p w14:paraId="497EF74C" w14:textId="77777777" w:rsidR="00152FD1" w:rsidRDefault="00152FD1" w:rsidP="00152FD1">
            <w:pPr>
              <w:pStyle w:val="3GPPAgreements"/>
              <w:numPr>
                <w:ilvl w:val="0"/>
                <w:numId w:val="37"/>
              </w:numPr>
              <w:rPr>
                <w:rFonts w:eastAsiaTheme="minorEastAsia"/>
                <w:sz w:val="20"/>
              </w:rPr>
            </w:pPr>
            <w:r>
              <w:rPr>
                <w:rFonts w:eastAsiaTheme="minorEastAsia"/>
                <w:sz w:val="20"/>
              </w:rPr>
              <w:t>A: DRX enhancements</w:t>
            </w:r>
          </w:p>
          <w:p w14:paraId="5B15C34D" w14:textId="49825F12" w:rsidR="00152FD1" w:rsidRDefault="00152FD1" w:rsidP="00152FD1">
            <w:pPr>
              <w:pStyle w:val="3GPPAgreements"/>
              <w:numPr>
                <w:ilvl w:val="0"/>
                <w:numId w:val="0"/>
              </w:numPr>
              <w:rPr>
                <w:rFonts w:eastAsiaTheme="minorEastAsia"/>
                <w:sz w:val="20"/>
              </w:rPr>
            </w:pPr>
          </w:p>
        </w:tc>
      </w:tr>
      <w:tr w:rsidR="00AE1BF0" w14:paraId="624E13FA" w14:textId="77777777" w:rsidTr="00154D5B">
        <w:tc>
          <w:tcPr>
            <w:tcW w:w="1454" w:type="dxa"/>
          </w:tcPr>
          <w:p w14:paraId="5482DAAF" w14:textId="152C9F22" w:rsidR="00AE1BF0" w:rsidRDefault="00AE1BF0" w:rsidP="00154D5B">
            <w:pPr>
              <w:pStyle w:val="3GPPAgreements"/>
              <w:numPr>
                <w:ilvl w:val="0"/>
                <w:numId w:val="0"/>
              </w:numPr>
              <w:rPr>
                <w:rFonts w:eastAsiaTheme="minorEastAsia"/>
                <w:sz w:val="20"/>
              </w:rPr>
            </w:pPr>
            <w:r>
              <w:rPr>
                <w:rFonts w:eastAsiaTheme="minorEastAsia"/>
                <w:sz w:val="20"/>
              </w:rPr>
              <w:t>Samsung</w:t>
            </w:r>
          </w:p>
        </w:tc>
        <w:tc>
          <w:tcPr>
            <w:tcW w:w="7386" w:type="dxa"/>
          </w:tcPr>
          <w:p w14:paraId="3B0C4F61" w14:textId="4C88D542" w:rsidR="00AE1BF0" w:rsidRDefault="00660BD8" w:rsidP="006068EB">
            <w:pPr>
              <w:pStyle w:val="3GPPAgreements"/>
              <w:numPr>
                <w:ilvl w:val="0"/>
                <w:numId w:val="0"/>
              </w:numPr>
              <w:rPr>
                <w:rFonts w:eastAsiaTheme="minorEastAsia"/>
                <w:sz w:val="20"/>
              </w:rPr>
            </w:pPr>
            <w:r>
              <w:rPr>
                <w:rFonts w:eastAsiaTheme="minorEastAsia"/>
                <w:sz w:val="20"/>
              </w:rPr>
              <w:t xml:space="preserve">We feel like any of these directions/solution could provide some gain in a given selected cases for the evaluation. But it doesn’t </w:t>
            </w:r>
            <w:proofErr w:type="spellStart"/>
            <w:r>
              <w:rPr>
                <w:rFonts w:eastAsiaTheme="minorEastAsia"/>
                <w:sz w:val="20"/>
              </w:rPr>
              <w:t>necessily</w:t>
            </w:r>
            <w:proofErr w:type="spellEnd"/>
            <w:r>
              <w:rPr>
                <w:rFonts w:eastAsiaTheme="minorEastAsia"/>
                <w:sz w:val="20"/>
              </w:rPr>
              <w:t xml:space="preserve"> mean </w:t>
            </w:r>
            <w:r w:rsidR="00ED035D">
              <w:rPr>
                <w:rFonts w:eastAsiaTheme="minorEastAsia"/>
                <w:sz w:val="20"/>
              </w:rPr>
              <w:t xml:space="preserve">all of them should be studied or purely based on </w:t>
            </w:r>
            <w:proofErr w:type="gramStart"/>
            <w:r w:rsidR="00ED035D">
              <w:rPr>
                <w:rFonts w:eastAsiaTheme="minorEastAsia"/>
                <w:sz w:val="20"/>
              </w:rPr>
              <w:t>companies</w:t>
            </w:r>
            <w:proofErr w:type="gramEnd"/>
            <w:r w:rsidR="00ED035D">
              <w:rPr>
                <w:rFonts w:eastAsiaTheme="minorEastAsia"/>
                <w:sz w:val="20"/>
              </w:rPr>
              <w:t xml:space="preserve"> interest. It may need to </w:t>
            </w:r>
            <w:proofErr w:type="spellStart"/>
            <w:r w:rsidR="00ED035D">
              <w:rPr>
                <w:rFonts w:eastAsiaTheme="minorEastAsia"/>
                <w:sz w:val="20"/>
              </w:rPr>
              <w:t>bulid</w:t>
            </w:r>
            <w:proofErr w:type="spellEnd"/>
            <w:r w:rsidR="00ED035D">
              <w:rPr>
                <w:rFonts w:eastAsiaTheme="minorEastAsia"/>
                <w:sz w:val="20"/>
              </w:rPr>
              <w:t xml:space="preserve"> up some criteria for selecting this, e.g., the agreed KPI eventually, the gain, the cost etc. </w:t>
            </w:r>
            <w:r w:rsidR="000312E6">
              <w:rPr>
                <w:rFonts w:eastAsiaTheme="minorEastAsia"/>
                <w:sz w:val="20"/>
              </w:rPr>
              <w:t xml:space="preserve">so we suggest to postpone on this question. </w:t>
            </w:r>
          </w:p>
        </w:tc>
        <w:bookmarkStart w:id="1" w:name="_GoBack"/>
        <w:bookmarkEnd w:id="1"/>
      </w:tr>
      <w:tr w:rsidR="00187042" w14:paraId="2D624CED" w14:textId="77777777" w:rsidTr="00154D5B">
        <w:tc>
          <w:tcPr>
            <w:tcW w:w="1454" w:type="dxa"/>
          </w:tcPr>
          <w:p w14:paraId="62884F28" w14:textId="2224C5F7" w:rsidR="00187042" w:rsidRDefault="00187042" w:rsidP="00187042">
            <w:pPr>
              <w:pStyle w:val="3GPPAgreements"/>
              <w:numPr>
                <w:ilvl w:val="0"/>
                <w:numId w:val="0"/>
              </w:numPr>
              <w:rPr>
                <w:rFonts w:eastAsiaTheme="minorEastAsia"/>
                <w:sz w:val="20"/>
              </w:rPr>
            </w:pPr>
            <w:r>
              <w:rPr>
                <w:rFonts w:eastAsiaTheme="minorEastAsia" w:hint="eastAsia"/>
                <w:sz w:val="20"/>
              </w:rPr>
              <w:t>N</w:t>
            </w:r>
            <w:r>
              <w:rPr>
                <w:rFonts w:eastAsiaTheme="minorEastAsia"/>
                <w:sz w:val="20"/>
              </w:rPr>
              <w:t>EC</w:t>
            </w:r>
          </w:p>
        </w:tc>
        <w:tc>
          <w:tcPr>
            <w:tcW w:w="7386" w:type="dxa"/>
          </w:tcPr>
          <w:p w14:paraId="22518B86" w14:textId="77CB54CB" w:rsidR="00187042" w:rsidRDefault="00187042" w:rsidP="00187042">
            <w:pPr>
              <w:pStyle w:val="3GPPAgreements"/>
              <w:numPr>
                <w:ilvl w:val="0"/>
                <w:numId w:val="0"/>
              </w:numPr>
              <w:rPr>
                <w:rFonts w:eastAsiaTheme="minorEastAsia"/>
                <w:sz w:val="20"/>
              </w:rPr>
            </w:pPr>
            <w:r>
              <w:rPr>
                <w:rFonts w:eastAsiaTheme="minorEastAsia"/>
                <w:sz w:val="20"/>
              </w:rPr>
              <w:t>Share the same view as ZTE</w:t>
            </w:r>
          </w:p>
        </w:tc>
      </w:tr>
    </w:tbl>
    <w:p w14:paraId="243A9DB0" w14:textId="77777777" w:rsidR="00FF2069" w:rsidRDefault="00FF2069" w:rsidP="00FF2069">
      <w:pPr>
        <w:pStyle w:val="0maintext"/>
        <w:rPr>
          <w:sz w:val="20"/>
          <w:szCs w:val="20"/>
          <w:lang w:val="en-GB"/>
        </w:rPr>
      </w:pPr>
    </w:p>
    <w:p w14:paraId="77C0257A" w14:textId="77777777" w:rsidR="009C7F25" w:rsidRDefault="009C7F25" w:rsidP="009707B0">
      <w:pPr>
        <w:pStyle w:val="3"/>
        <w:numPr>
          <w:ilvl w:val="0"/>
          <w:numId w:val="0"/>
        </w:numPr>
      </w:pPr>
    </w:p>
    <w:p w14:paraId="216AB089" w14:textId="77777777" w:rsidR="00DF5CDC" w:rsidRPr="00D84309" w:rsidRDefault="00DF5CDC" w:rsidP="00D84309"/>
    <w:p w14:paraId="15032AF3" w14:textId="77777777" w:rsidR="00920982" w:rsidRPr="00534365" w:rsidRDefault="00920982" w:rsidP="002B29AB">
      <w:pPr>
        <w:pStyle w:val="3GPPText"/>
        <w:rPr>
          <w:lang w:val="en-GB"/>
        </w:rPr>
      </w:pPr>
    </w:p>
    <w:p w14:paraId="35936214" w14:textId="77777777" w:rsidR="00443DF2" w:rsidRDefault="00946AB9">
      <w:pPr>
        <w:pStyle w:val="3GPPH1"/>
      </w:pPr>
      <w:r>
        <w:lastRenderedPageBreak/>
        <w:t>Conclusions</w:t>
      </w:r>
    </w:p>
    <w:p w14:paraId="72265CC6" w14:textId="77777777" w:rsidR="005B6A2F" w:rsidRDefault="005B6A2F">
      <w:pPr>
        <w:pStyle w:val="3GPPText"/>
      </w:pPr>
    </w:p>
    <w:p w14:paraId="44C20B05" w14:textId="77777777" w:rsidR="00443DF2" w:rsidRDefault="00443DF2">
      <w:pPr>
        <w:pStyle w:val="3GPPText"/>
      </w:pPr>
    </w:p>
    <w:p w14:paraId="632D98A7" w14:textId="77777777" w:rsidR="00443DF2" w:rsidRDefault="00946AB9">
      <w:pPr>
        <w:pStyle w:val="3GPPH1"/>
      </w:pPr>
      <w:r>
        <w:t>References</w:t>
      </w:r>
    </w:p>
    <w:p w14:paraId="674636B3" w14:textId="77777777" w:rsidR="00AC5DBC" w:rsidRDefault="00AC5DBC">
      <w:pPr>
        <w:pStyle w:val="3GPPText"/>
        <w:numPr>
          <w:ilvl w:val="0"/>
          <w:numId w:val="9"/>
        </w:numPr>
        <w:tabs>
          <w:tab w:val="clear" w:pos="567"/>
        </w:tabs>
      </w:pPr>
      <w:r>
        <w:t xml:space="preserve"> R1-2205872</w:t>
      </w:r>
      <w:r w:rsidR="00722717">
        <w:t xml:space="preserve">, </w:t>
      </w:r>
      <w:r>
        <w:t xml:space="preserve">Discussion on </w:t>
      </w:r>
      <w:proofErr w:type="spellStart"/>
      <w:r>
        <w:t>RedCap</w:t>
      </w:r>
      <w:proofErr w:type="spellEnd"/>
      <w:r>
        <w:t xml:space="preserve"> positioning</w:t>
      </w:r>
      <w:r w:rsidR="00722717">
        <w:t xml:space="preserve">, </w:t>
      </w:r>
      <w:r>
        <w:t xml:space="preserve">Huawei, </w:t>
      </w:r>
      <w:proofErr w:type="spellStart"/>
      <w:r>
        <w:t>HiSilicon</w:t>
      </w:r>
      <w:proofErr w:type="spellEnd"/>
    </w:p>
    <w:p w14:paraId="0BAD70C9" w14:textId="77777777" w:rsidR="00AC5DBC" w:rsidRDefault="00AC5DBC">
      <w:pPr>
        <w:pStyle w:val="3GPPText"/>
        <w:numPr>
          <w:ilvl w:val="0"/>
          <w:numId w:val="9"/>
        </w:numPr>
        <w:tabs>
          <w:tab w:val="clear" w:pos="567"/>
        </w:tabs>
      </w:pPr>
      <w:r>
        <w:t>R1-2205905</w:t>
      </w:r>
      <w:r w:rsidR="00722717">
        <w:t xml:space="preserve">, </w:t>
      </w:r>
      <w:r>
        <w:t xml:space="preserve">Discussion on Positioning for </w:t>
      </w:r>
      <w:proofErr w:type="spellStart"/>
      <w:r>
        <w:t>RedCap</w:t>
      </w:r>
      <w:proofErr w:type="spellEnd"/>
      <w:r>
        <w:t xml:space="preserve"> UE</w:t>
      </w:r>
      <w:r w:rsidR="00722717">
        <w:t xml:space="preserve">, </w:t>
      </w:r>
      <w:r>
        <w:t>ZTE</w:t>
      </w:r>
    </w:p>
    <w:p w14:paraId="17CC76E2" w14:textId="77777777" w:rsidR="00AC5DBC" w:rsidRDefault="00AC5DBC">
      <w:pPr>
        <w:pStyle w:val="3GPPText"/>
        <w:numPr>
          <w:ilvl w:val="0"/>
          <w:numId w:val="9"/>
        </w:numPr>
        <w:tabs>
          <w:tab w:val="clear" w:pos="567"/>
        </w:tabs>
      </w:pPr>
      <w:r>
        <w:t>R1-2206050</w:t>
      </w:r>
      <w:r w:rsidR="00722717">
        <w:t xml:space="preserve">, </w:t>
      </w:r>
      <w:r>
        <w:t xml:space="preserve">Discussion on positioning for </w:t>
      </w:r>
      <w:proofErr w:type="spellStart"/>
      <w:r>
        <w:t>RedCap</w:t>
      </w:r>
      <w:proofErr w:type="spellEnd"/>
      <w:r>
        <w:t xml:space="preserve"> UEs</w:t>
      </w:r>
      <w:r w:rsidR="00722717">
        <w:t xml:space="preserve">, </w:t>
      </w:r>
      <w:r>
        <w:t>vivo</w:t>
      </w:r>
    </w:p>
    <w:p w14:paraId="19F987DB" w14:textId="77777777" w:rsidR="00AC5DBC" w:rsidRDefault="00AC5DBC">
      <w:pPr>
        <w:pStyle w:val="3GPPText"/>
        <w:numPr>
          <w:ilvl w:val="0"/>
          <w:numId w:val="9"/>
        </w:numPr>
        <w:tabs>
          <w:tab w:val="clear" w:pos="567"/>
        </w:tabs>
      </w:pPr>
      <w:r>
        <w:t>R1-2206126</w:t>
      </w:r>
      <w:r w:rsidR="00722717">
        <w:t xml:space="preserve">, </w:t>
      </w:r>
      <w:r>
        <w:t xml:space="preserve">Discussion on positioning for </w:t>
      </w:r>
      <w:proofErr w:type="spellStart"/>
      <w:r>
        <w:t>RedCap</w:t>
      </w:r>
      <w:proofErr w:type="spellEnd"/>
      <w:r>
        <w:t xml:space="preserve"> UEs</w:t>
      </w:r>
      <w:r w:rsidR="00722717">
        <w:t xml:space="preserve">, </w:t>
      </w:r>
      <w:r>
        <w:t>Sony</w:t>
      </w:r>
    </w:p>
    <w:p w14:paraId="14DDA88A" w14:textId="77777777" w:rsidR="00AC5DBC" w:rsidRDefault="00AC5DBC">
      <w:pPr>
        <w:pStyle w:val="3GPPText"/>
        <w:numPr>
          <w:ilvl w:val="0"/>
          <w:numId w:val="9"/>
        </w:numPr>
        <w:tabs>
          <w:tab w:val="clear" w:pos="567"/>
        </w:tabs>
      </w:pPr>
      <w:r>
        <w:t>R1-2206276</w:t>
      </w:r>
      <w:r w:rsidR="00722717">
        <w:t xml:space="preserve">, </w:t>
      </w:r>
      <w:r>
        <w:t xml:space="preserve">Discussion on Positioning for </w:t>
      </w:r>
      <w:proofErr w:type="spellStart"/>
      <w:r>
        <w:t>RedCap</w:t>
      </w:r>
      <w:proofErr w:type="spellEnd"/>
      <w:r>
        <w:t xml:space="preserve"> </w:t>
      </w:r>
      <w:proofErr w:type="spellStart"/>
      <w:r>
        <w:t>Ues</w:t>
      </w:r>
      <w:proofErr w:type="spellEnd"/>
      <w:r w:rsidR="00722717">
        <w:t xml:space="preserve">, </w:t>
      </w:r>
      <w:r>
        <w:t>OPPO</w:t>
      </w:r>
    </w:p>
    <w:p w14:paraId="169770A8" w14:textId="77777777" w:rsidR="00AC5DBC" w:rsidRDefault="00AC5DBC">
      <w:pPr>
        <w:pStyle w:val="3GPPText"/>
        <w:numPr>
          <w:ilvl w:val="0"/>
          <w:numId w:val="9"/>
        </w:numPr>
        <w:tabs>
          <w:tab w:val="clear" w:pos="567"/>
        </w:tabs>
      </w:pPr>
      <w:r>
        <w:t>R1-2206426</w:t>
      </w:r>
      <w:r w:rsidR="00722717">
        <w:t xml:space="preserve">, </w:t>
      </w:r>
      <w:r>
        <w:t xml:space="preserve">Discussion on positioning for </w:t>
      </w:r>
      <w:proofErr w:type="spellStart"/>
      <w:r>
        <w:t>RedCap</w:t>
      </w:r>
      <w:proofErr w:type="spellEnd"/>
      <w:r>
        <w:t xml:space="preserve"> UEs</w:t>
      </w:r>
      <w:r w:rsidR="00722717">
        <w:t xml:space="preserve">, </w:t>
      </w:r>
      <w:r>
        <w:t>CATT</w:t>
      </w:r>
    </w:p>
    <w:p w14:paraId="4AC98B30" w14:textId="77777777" w:rsidR="00AC5DBC" w:rsidRDefault="00AC5DBC">
      <w:pPr>
        <w:pStyle w:val="3GPPText"/>
        <w:numPr>
          <w:ilvl w:val="0"/>
          <w:numId w:val="9"/>
        </w:numPr>
        <w:tabs>
          <w:tab w:val="clear" w:pos="567"/>
        </w:tabs>
      </w:pPr>
      <w:r>
        <w:t>R1-2206473</w:t>
      </w:r>
      <w:r w:rsidR="00722717">
        <w:t xml:space="preserve">, </w:t>
      </w:r>
      <w:r>
        <w:t xml:space="preserve">Discussion on positioning support for </w:t>
      </w:r>
      <w:proofErr w:type="spellStart"/>
      <w:r>
        <w:t>RedCap</w:t>
      </w:r>
      <w:proofErr w:type="spellEnd"/>
      <w:r>
        <w:t xml:space="preserve"> UEs</w:t>
      </w:r>
      <w:r w:rsidR="00722717">
        <w:t xml:space="preserve">, </w:t>
      </w:r>
      <w:r>
        <w:t>NEC</w:t>
      </w:r>
    </w:p>
    <w:p w14:paraId="30ED8615" w14:textId="77777777" w:rsidR="00AC5DBC" w:rsidRDefault="00AC5DBC">
      <w:pPr>
        <w:pStyle w:val="3GPPText"/>
        <w:numPr>
          <w:ilvl w:val="0"/>
          <w:numId w:val="9"/>
        </w:numPr>
        <w:tabs>
          <w:tab w:val="clear" w:pos="567"/>
        </w:tabs>
      </w:pPr>
      <w:r>
        <w:t>R1-2206493</w:t>
      </w:r>
      <w:r w:rsidR="00722717">
        <w:t xml:space="preserve">, </w:t>
      </w:r>
      <w:r>
        <w:t xml:space="preserve">Views on Positioning for </w:t>
      </w:r>
      <w:proofErr w:type="spellStart"/>
      <w:r>
        <w:t>RedCap</w:t>
      </w:r>
      <w:proofErr w:type="spellEnd"/>
      <w:r>
        <w:t xml:space="preserve"> UEs</w:t>
      </w:r>
      <w:r w:rsidR="00722717">
        <w:t xml:space="preserve">, </w:t>
      </w:r>
      <w:r>
        <w:t>Nokia, Nokia Shanghai Bell</w:t>
      </w:r>
    </w:p>
    <w:p w14:paraId="233D9EB6" w14:textId="77777777" w:rsidR="00AC5DBC" w:rsidRDefault="00AC5DBC">
      <w:pPr>
        <w:pStyle w:val="3GPPText"/>
        <w:numPr>
          <w:ilvl w:val="0"/>
          <w:numId w:val="9"/>
        </w:numPr>
        <w:tabs>
          <w:tab w:val="clear" w:pos="567"/>
        </w:tabs>
      </w:pPr>
      <w:r>
        <w:t>R1-2206502</w:t>
      </w:r>
      <w:r w:rsidR="00722717">
        <w:t xml:space="preserve">, </w:t>
      </w:r>
      <w:r>
        <w:t xml:space="preserve">Positioning for </w:t>
      </w:r>
      <w:proofErr w:type="spellStart"/>
      <w:r>
        <w:t>RedCap</w:t>
      </w:r>
      <w:proofErr w:type="spellEnd"/>
      <w:r>
        <w:t xml:space="preserve"> devices</w:t>
      </w:r>
      <w:r w:rsidR="00722717">
        <w:t xml:space="preserve">, </w:t>
      </w:r>
      <w:r>
        <w:t>Lenovo</w:t>
      </w:r>
    </w:p>
    <w:p w14:paraId="0DFE5FBF" w14:textId="77777777" w:rsidR="00AC5DBC" w:rsidRDefault="00AC5DBC">
      <w:pPr>
        <w:pStyle w:val="3GPPText"/>
        <w:numPr>
          <w:ilvl w:val="0"/>
          <w:numId w:val="9"/>
        </w:numPr>
        <w:tabs>
          <w:tab w:val="clear" w:pos="567"/>
        </w:tabs>
      </w:pPr>
      <w:r>
        <w:t>R1-2206592</w:t>
      </w:r>
      <w:r w:rsidR="00722717">
        <w:t xml:space="preserve">, </w:t>
      </w:r>
      <w:r>
        <w:t xml:space="preserve">Positioning for </w:t>
      </w:r>
      <w:proofErr w:type="spellStart"/>
      <w:r>
        <w:t>RedCap</w:t>
      </w:r>
      <w:proofErr w:type="spellEnd"/>
      <w:r>
        <w:t xml:space="preserve"> UEs</w:t>
      </w:r>
      <w:r w:rsidR="00722717">
        <w:t xml:space="preserve">, </w:t>
      </w:r>
      <w:r>
        <w:t>Intel Corporation</w:t>
      </w:r>
    </w:p>
    <w:p w14:paraId="72ABDBA1" w14:textId="77777777" w:rsidR="00AC5DBC" w:rsidRDefault="00AC5DBC">
      <w:pPr>
        <w:pStyle w:val="3GPPText"/>
        <w:numPr>
          <w:ilvl w:val="0"/>
          <w:numId w:val="9"/>
        </w:numPr>
        <w:tabs>
          <w:tab w:val="clear" w:pos="567"/>
        </w:tabs>
      </w:pPr>
      <w:r>
        <w:t>R1-2206835</w:t>
      </w:r>
      <w:r w:rsidR="00722717">
        <w:t xml:space="preserve">, </w:t>
      </w:r>
      <w:r>
        <w:t xml:space="preserve">Discussion on Positioning for </w:t>
      </w:r>
      <w:proofErr w:type="spellStart"/>
      <w:r>
        <w:t>RedCap</w:t>
      </w:r>
      <w:proofErr w:type="spellEnd"/>
      <w:r>
        <w:t xml:space="preserve"> UEs</w:t>
      </w:r>
      <w:r w:rsidR="00722717">
        <w:t xml:space="preserve">, </w:t>
      </w:r>
      <w:r>
        <w:t>Samsung</w:t>
      </w:r>
    </w:p>
    <w:p w14:paraId="4615A700" w14:textId="77777777" w:rsidR="00AC5DBC" w:rsidRDefault="00AC5DBC">
      <w:pPr>
        <w:pStyle w:val="3GPPText"/>
        <w:numPr>
          <w:ilvl w:val="0"/>
          <w:numId w:val="9"/>
        </w:numPr>
        <w:tabs>
          <w:tab w:val="clear" w:pos="567"/>
        </w:tabs>
      </w:pPr>
      <w:r>
        <w:t>R1-2206922</w:t>
      </w:r>
      <w:r w:rsidR="00722717">
        <w:t xml:space="preserve">, </w:t>
      </w:r>
      <w:r>
        <w:t xml:space="preserve">Discussion on </w:t>
      </w:r>
      <w:proofErr w:type="spellStart"/>
      <w:r>
        <w:t>RedCap</w:t>
      </w:r>
      <w:proofErr w:type="spellEnd"/>
      <w:r>
        <w:t xml:space="preserve"> positioning</w:t>
      </w:r>
      <w:r w:rsidR="00722717">
        <w:t xml:space="preserve">, </w:t>
      </w:r>
      <w:r>
        <w:t>CMCC</w:t>
      </w:r>
    </w:p>
    <w:p w14:paraId="47B47A0D" w14:textId="77777777" w:rsidR="00AC5DBC" w:rsidRDefault="00AC5DBC">
      <w:pPr>
        <w:pStyle w:val="3GPPText"/>
        <w:numPr>
          <w:ilvl w:val="0"/>
          <w:numId w:val="9"/>
        </w:numPr>
        <w:tabs>
          <w:tab w:val="clear" w:pos="567"/>
        </w:tabs>
      </w:pPr>
      <w:r>
        <w:t>R1-2207092</w:t>
      </w:r>
      <w:r w:rsidR="00722717">
        <w:t xml:space="preserve">, </w:t>
      </w:r>
      <w:r>
        <w:t xml:space="preserve">Discussions on positioning for </w:t>
      </w:r>
      <w:proofErr w:type="spellStart"/>
      <w:r>
        <w:t>RedCap</w:t>
      </w:r>
      <w:proofErr w:type="spellEnd"/>
      <w:r>
        <w:t xml:space="preserve"> UEs</w:t>
      </w:r>
      <w:r w:rsidR="00722717">
        <w:t xml:space="preserve">, </w:t>
      </w:r>
      <w:proofErr w:type="spellStart"/>
      <w:r>
        <w:t>InterDigital</w:t>
      </w:r>
      <w:proofErr w:type="spellEnd"/>
      <w:r>
        <w:t>, Inc.</w:t>
      </w:r>
    </w:p>
    <w:p w14:paraId="71BB1066" w14:textId="77777777" w:rsidR="00AC5DBC" w:rsidRDefault="00AC5DBC">
      <w:pPr>
        <w:pStyle w:val="3GPPText"/>
        <w:numPr>
          <w:ilvl w:val="0"/>
          <w:numId w:val="9"/>
        </w:numPr>
        <w:tabs>
          <w:tab w:val="clear" w:pos="567"/>
        </w:tabs>
      </w:pPr>
      <w:r>
        <w:t>R1-2207242</w:t>
      </w:r>
      <w:r w:rsidR="00722717">
        <w:t xml:space="preserve">, </w:t>
      </w:r>
      <w:r>
        <w:t>Positioning for Reduced Capabilities UEs</w:t>
      </w:r>
      <w:r w:rsidR="00722717">
        <w:t xml:space="preserve">, </w:t>
      </w:r>
      <w:r>
        <w:t>Qualcomm Incorporated</w:t>
      </w:r>
    </w:p>
    <w:p w14:paraId="3071046E" w14:textId="77777777" w:rsidR="00AC5DBC" w:rsidRDefault="00AC5DBC">
      <w:pPr>
        <w:pStyle w:val="3GPPText"/>
        <w:numPr>
          <w:ilvl w:val="0"/>
          <w:numId w:val="9"/>
        </w:numPr>
        <w:tabs>
          <w:tab w:val="clear" w:pos="567"/>
        </w:tabs>
      </w:pPr>
      <w:r>
        <w:t>R1-2207287</w:t>
      </w:r>
      <w:r w:rsidR="00722717">
        <w:t xml:space="preserve">, </w:t>
      </w:r>
      <w:r>
        <w:t xml:space="preserve">Views on positioning for </w:t>
      </w:r>
      <w:proofErr w:type="spellStart"/>
      <w:r>
        <w:t>RedCap</w:t>
      </w:r>
      <w:proofErr w:type="spellEnd"/>
      <w:r>
        <w:t xml:space="preserve"> </w:t>
      </w:r>
      <w:proofErr w:type="spellStart"/>
      <w:r>
        <w:t>Ues</w:t>
      </w:r>
      <w:proofErr w:type="spellEnd"/>
      <w:r w:rsidR="00722717">
        <w:t xml:space="preserve">, </w:t>
      </w:r>
      <w:r>
        <w:t>Sharp</w:t>
      </w:r>
    </w:p>
    <w:p w14:paraId="7AC3AEAC" w14:textId="77777777" w:rsidR="00AC5DBC" w:rsidRDefault="00AC5DBC">
      <w:pPr>
        <w:pStyle w:val="3GPPText"/>
        <w:numPr>
          <w:ilvl w:val="0"/>
          <w:numId w:val="9"/>
        </w:numPr>
        <w:tabs>
          <w:tab w:val="clear" w:pos="567"/>
        </w:tabs>
      </w:pPr>
      <w:r>
        <w:t>R1-2207342</w:t>
      </w:r>
      <w:r w:rsidR="00722717">
        <w:t xml:space="preserve">, </w:t>
      </w:r>
      <w:r>
        <w:t xml:space="preserve">Discussions on Positioning for </w:t>
      </w:r>
      <w:proofErr w:type="spellStart"/>
      <w:r>
        <w:t>RedCap</w:t>
      </w:r>
      <w:proofErr w:type="spellEnd"/>
      <w:r>
        <w:t xml:space="preserve"> </w:t>
      </w:r>
      <w:proofErr w:type="spellStart"/>
      <w:r>
        <w:t>Ues</w:t>
      </w:r>
      <w:proofErr w:type="spellEnd"/>
      <w:r w:rsidR="00722717">
        <w:t xml:space="preserve">, </w:t>
      </w:r>
      <w:r>
        <w:t>Apple</w:t>
      </w:r>
    </w:p>
    <w:p w14:paraId="4010FDF6" w14:textId="77777777" w:rsidR="00AC5DBC" w:rsidRDefault="00AC5DBC">
      <w:pPr>
        <w:pStyle w:val="3GPPText"/>
        <w:numPr>
          <w:ilvl w:val="0"/>
          <w:numId w:val="9"/>
        </w:numPr>
        <w:tabs>
          <w:tab w:val="clear" w:pos="567"/>
        </w:tabs>
      </w:pPr>
      <w:r>
        <w:t>R1-2207362</w:t>
      </w:r>
      <w:r w:rsidR="00722717">
        <w:t xml:space="preserve">, </w:t>
      </w:r>
      <w:r>
        <w:t xml:space="preserve">Discussion on positioning support for </w:t>
      </w:r>
      <w:proofErr w:type="spellStart"/>
      <w:r>
        <w:t>RedCap</w:t>
      </w:r>
      <w:proofErr w:type="spellEnd"/>
      <w:r>
        <w:t xml:space="preserve"> </w:t>
      </w:r>
      <w:proofErr w:type="spellStart"/>
      <w:r>
        <w:t>Ues</w:t>
      </w:r>
      <w:proofErr w:type="spellEnd"/>
      <w:r w:rsidR="00722717">
        <w:t xml:space="preserve">, </w:t>
      </w:r>
      <w:r>
        <w:t>LG Electronics</w:t>
      </w:r>
    </w:p>
    <w:p w14:paraId="66EB9B69" w14:textId="77777777" w:rsidR="00AC5DBC" w:rsidRDefault="00AC5DBC">
      <w:pPr>
        <w:pStyle w:val="3GPPText"/>
        <w:numPr>
          <w:ilvl w:val="0"/>
          <w:numId w:val="9"/>
        </w:numPr>
        <w:tabs>
          <w:tab w:val="clear" w:pos="567"/>
        </w:tabs>
      </w:pPr>
      <w:r>
        <w:t>R1-2207415</w:t>
      </w:r>
      <w:r w:rsidR="00722717">
        <w:t xml:space="preserve">, </w:t>
      </w:r>
      <w:r>
        <w:t xml:space="preserve">Discussion on positioning for </w:t>
      </w:r>
      <w:proofErr w:type="spellStart"/>
      <w:r>
        <w:t>RedCap</w:t>
      </w:r>
      <w:proofErr w:type="spellEnd"/>
      <w:r>
        <w:t xml:space="preserve"> UEs</w:t>
      </w:r>
      <w:r w:rsidR="00722717">
        <w:t xml:space="preserve">, </w:t>
      </w:r>
      <w:r>
        <w:t>NTT DOCOMO, INC.</w:t>
      </w:r>
    </w:p>
    <w:p w14:paraId="77B5EB33" w14:textId="77777777" w:rsidR="00AC5DBC" w:rsidRDefault="00AC5DBC">
      <w:pPr>
        <w:pStyle w:val="3GPPText"/>
        <w:numPr>
          <w:ilvl w:val="0"/>
          <w:numId w:val="9"/>
        </w:numPr>
        <w:tabs>
          <w:tab w:val="clear" w:pos="567"/>
        </w:tabs>
      </w:pPr>
      <w:r>
        <w:t>R1-2207482</w:t>
      </w:r>
      <w:r w:rsidR="00722717">
        <w:t xml:space="preserve">, </w:t>
      </w:r>
      <w:r>
        <w:t xml:space="preserve">The potential solutions for </w:t>
      </w:r>
      <w:proofErr w:type="spellStart"/>
      <w:r>
        <w:t>RedCap</w:t>
      </w:r>
      <w:proofErr w:type="spellEnd"/>
      <w:r>
        <w:t xml:space="preserve"> UEs for positioning</w:t>
      </w:r>
      <w:r w:rsidR="00722717">
        <w:t xml:space="preserve">, </w:t>
      </w:r>
      <w:r>
        <w:t>MediaTek Inc.</w:t>
      </w:r>
    </w:p>
    <w:p w14:paraId="190CFE7D" w14:textId="77777777" w:rsidR="00093209" w:rsidRDefault="00AC5DBC">
      <w:pPr>
        <w:pStyle w:val="3GPPText"/>
        <w:numPr>
          <w:ilvl w:val="0"/>
          <w:numId w:val="9"/>
        </w:numPr>
      </w:pPr>
      <w:r>
        <w:t>R1-2207624</w:t>
      </w:r>
      <w:r w:rsidR="00722717">
        <w:t xml:space="preserve">, </w:t>
      </w:r>
      <w:r>
        <w:t xml:space="preserve">Considerations for </w:t>
      </w:r>
      <w:proofErr w:type="spellStart"/>
      <w:r>
        <w:t>RedCap</w:t>
      </w:r>
      <w:proofErr w:type="spellEnd"/>
      <w:r>
        <w:t xml:space="preserve"> Positioning</w:t>
      </w:r>
      <w:r w:rsidR="00722717">
        <w:t xml:space="preserve">, </w:t>
      </w:r>
      <w:r>
        <w:t>Ericsson</w:t>
      </w:r>
    </w:p>
    <w:p w14:paraId="228BB7BC" w14:textId="77777777" w:rsidR="00F667B5" w:rsidRDefault="00F667B5" w:rsidP="00F667B5">
      <w:pPr>
        <w:pStyle w:val="3GPPText"/>
        <w:tabs>
          <w:tab w:val="left" w:pos="567"/>
        </w:tabs>
      </w:pPr>
    </w:p>
    <w:p w14:paraId="65147538" w14:textId="77777777" w:rsidR="00F667B5" w:rsidRDefault="00F667B5" w:rsidP="00F667B5">
      <w:pPr>
        <w:pStyle w:val="3GPPH1"/>
        <w:ind w:left="425" w:hanging="425"/>
      </w:pPr>
      <w:r>
        <w:t xml:space="preserve">Appendix: template for the capture of </w:t>
      </w:r>
      <w:proofErr w:type="spellStart"/>
      <w:r>
        <w:t>RedCap</w:t>
      </w:r>
      <w:proofErr w:type="spellEnd"/>
      <w:r>
        <w:t xml:space="preserve"> UE positioning performance evaluation. </w:t>
      </w:r>
    </w:p>
    <w:p w14:paraId="5CE1E1F3" w14:textId="77777777" w:rsidR="00337573" w:rsidRDefault="00337573" w:rsidP="00337573">
      <w:pPr>
        <w:pStyle w:val="3GPPText"/>
        <w:rPr>
          <w:lang w:val="en-GB"/>
        </w:rPr>
      </w:pPr>
    </w:p>
    <w:p w14:paraId="60A603BD" w14:textId="77777777" w:rsidR="00337573" w:rsidRPr="00337573" w:rsidRDefault="00337573" w:rsidP="00337573">
      <w:pPr>
        <w:keepNext/>
        <w:keepLines/>
        <w:pBdr>
          <w:top w:val="single" w:sz="12" w:space="3" w:color="auto"/>
        </w:pBdr>
        <w:overflowPunct/>
        <w:autoSpaceDE/>
        <w:autoSpaceDN/>
        <w:adjustRightInd/>
        <w:spacing w:before="240" w:after="180"/>
        <w:textAlignment w:val="auto"/>
        <w:outlineLvl w:val="8"/>
        <w:rPr>
          <w:rFonts w:ascii="Arial" w:eastAsia="Times New Roman" w:hAnsi="Arial"/>
          <w:sz w:val="36"/>
        </w:rPr>
      </w:pPr>
      <w:bookmarkStart w:id="2" w:name="_Toc103272398"/>
      <w:r w:rsidRPr="00337573">
        <w:rPr>
          <w:rFonts w:ascii="Arial" w:eastAsia="Times New Roman" w:hAnsi="Arial"/>
          <w:sz w:val="36"/>
        </w:rPr>
        <w:t xml:space="preserve">Annex B.6: Evaluation Results for Positioning for </w:t>
      </w:r>
      <w:proofErr w:type="spellStart"/>
      <w:r w:rsidRPr="00337573">
        <w:rPr>
          <w:rFonts w:ascii="Arial" w:eastAsia="Times New Roman" w:hAnsi="Arial"/>
          <w:sz w:val="36"/>
        </w:rPr>
        <w:t>RedCap</w:t>
      </w:r>
      <w:proofErr w:type="spellEnd"/>
      <w:r w:rsidRPr="00337573">
        <w:rPr>
          <w:rFonts w:ascii="Arial" w:eastAsia="Times New Roman" w:hAnsi="Arial"/>
          <w:sz w:val="36"/>
        </w:rPr>
        <w:t xml:space="preserve"> UEs</w:t>
      </w:r>
      <w:bookmarkEnd w:id="2"/>
    </w:p>
    <w:p w14:paraId="5BEA490B" w14:textId="77777777" w:rsidR="00337573" w:rsidRPr="00337573" w:rsidRDefault="00337573" w:rsidP="00337573">
      <w:pPr>
        <w:pStyle w:val="3GPPText"/>
        <w:rPr>
          <w:lang w:val="en-GB"/>
        </w:rPr>
      </w:pPr>
    </w:p>
    <w:p w14:paraId="46010D9A" w14:textId="77777777" w:rsidR="00F87ECB" w:rsidRDefault="00337573" w:rsidP="00F87ECB">
      <w:pPr>
        <w:pStyle w:val="4"/>
      </w:pPr>
      <w:bookmarkStart w:id="3" w:name="_Toc55965346"/>
      <w:r>
        <w:lastRenderedPageBreak/>
        <w:t>B.6.</w:t>
      </w:r>
      <w:r w:rsidR="003A0A65" w:rsidRPr="003A0A65">
        <w:rPr>
          <w:color w:val="FF0000"/>
        </w:rPr>
        <w:t>X</w:t>
      </w:r>
      <w:r w:rsidR="003A0A65">
        <w:tab/>
      </w:r>
      <w:r w:rsidR="00F87ECB">
        <w:tab/>
      </w:r>
      <w:bookmarkStart w:id="4" w:name="_Hlk49500725"/>
      <w:r w:rsidR="00F87ECB">
        <w:t>Results from source [</w:t>
      </w:r>
      <w:r w:rsidR="003A0A65" w:rsidRPr="003A0A65">
        <w:rPr>
          <w:color w:val="FF0000"/>
        </w:rPr>
        <w:t>X</w:t>
      </w:r>
      <w:r w:rsidR="00F87ECB">
        <w:t>]</w:t>
      </w:r>
      <w:bookmarkEnd w:id="3"/>
      <w:bookmarkEnd w:id="4"/>
    </w:p>
    <w:p w14:paraId="3173A849" w14:textId="77777777" w:rsidR="00F87ECB" w:rsidRDefault="003A0A65" w:rsidP="00F87ECB">
      <w:pPr>
        <w:pStyle w:val="5"/>
      </w:pPr>
      <w:bookmarkStart w:id="5" w:name="_Toc55965347"/>
      <w:r>
        <w:t>B.6.X.1</w:t>
      </w:r>
      <w:r w:rsidR="00F87ECB">
        <w:tab/>
        <w:t>Description of evaluation scenarios</w:t>
      </w:r>
      <w:bookmarkEnd w:id="5"/>
    </w:p>
    <w:p w14:paraId="3D0BBC1B" w14:textId="77777777" w:rsidR="00F87ECB" w:rsidRDefault="007727DE" w:rsidP="00F87ECB">
      <w:pPr>
        <w:pStyle w:val="B1"/>
      </w:pPr>
      <w:r w:rsidRPr="00D97E0E">
        <w:rPr>
          <w:highlight w:val="yellow"/>
        </w:rPr>
        <w:t>[brief descriptions of the evaluated scenarios]</w:t>
      </w:r>
    </w:p>
    <w:p w14:paraId="063C2B82" w14:textId="77777777" w:rsidR="00F87ECB" w:rsidRDefault="00F87ECB" w:rsidP="00F87ECB">
      <w:r>
        <w:t xml:space="preserve">Evaluation assumptions for system level analysis are provided in Table </w:t>
      </w:r>
      <w:r w:rsidR="007727DE">
        <w:t>B</w:t>
      </w:r>
      <w:r>
        <w:t>.</w:t>
      </w:r>
      <w:r w:rsidR="00D97E0E">
        <w:t>6</w:t>
      </w:r>
      <w:r>
        <w:t>.</w:t>
      </w:r>
      <w:r w:rsidR="00D97E0E">
        <w:t>X</w:t>
      </w:r>
      <w:r>
        <w:t>.1-1</w:t>
      </w:r>
      <w:r w:rsidR="00D97E0E">
        <w:t xml:space="preserve"> </w:t>
      </w:r>
      <w:r w:rsidR="00D97E0E" w:rsidRPr="00D97E0E">
        <w:rPr>
          <w:highlight w:val="yellow"/>
        </w:rPr>
        <w:t>[multiple tables are OK]</w:t>
      </w:r>
    </w:p>
    <w:p w14:paraId="4D5DC995" w14:textId="77777777" w:rsidR="00F87ECB" w:rsidRDefault="00F87ECB" w:rsidP="00F87ECB">
      <w:pPr>
        <w:pStyle w:val="TH"/>
        <w:rPr>
          <w:lang w:val="en-US"/>
        </w:rPr>
      </w:pPr>
      <w:r>
        <w:rPr>
          <w:lang w:val="en-US"/>
        </w:rPr>
        <w:t xml:space="preserve">Table </w:t>
      </w:r>
      <w:r w:rsidR="00804170">
        <w:rPr>
          <w:lang w:val="en-US"/>
        </w:rPr>
        <w:t>B</w:t>
      </w:r>
      <w:r>
        <w:rPr>
          <w:lang w:val="en-US"/>
        </w:rPr>
        <w:t>.</w:t>
      </w:r>
      <w:r w:rsidR="00804170">
        <w:rPr>
          <w:lang w:val="en-US"/>
        </w:rPr>
        <w:t>6</w:t>
      </w:r>
      <w:r>
        <w:rPr>
          <w:lang w:val="en-US"/>
        </w:rPr>
        <w:t>.</w:t>
      </w:r>
      <w:r w:rsidR="00804170">
        <w:rPr>
          <w:lang w:val="en-US"/>
        </w:rPr>
        <w:t>X</w:t>
      </w:r>
      <w:r>
        <w:rPr>
          <w:lang w:val="en-US"/>
        </w:rPr>
        <w:t xml:space="preserve">.1-1: </w:t>
      </w:r>
      <w:r w:rsidR="000B7E02">
        <w:rPr>
          <w:lang w:val="en-US"/>
        </w:rPr>
        <w:t xml:space="preserve">NR </w:t>
      </w:r>
      <w:proofErr w:type="spellStart"/>
      <w:r w:rsidR="000B7E02">
        <w:rPr>
          <w:lang w:val="en-US"/>
        </w:rPr>
        <w:t>RedCap</w:t>
      </w:r>
      <w:proofErr w:type="spellEnd"/>
      <w:r w:rsidR="000B7E02">
        <w:rPr>
          <w:lang w:val="en-US"/>
        </w:rPr>
        <w:t xml:space="preserve"> positioning - evaluation scenarios and parameters</w:t>
      </w:r>
      <w:r>
        <w:rPr>
          <w:lang w:val="en-US"/>
        </w:rPr>
        <w:t xml:space="preserve"> </w:t>
      </w:r>
      <w:r w:rsidR="000B7E02">
        <w:rPr>
          <w:lang w:val="en-US"/>
        </w:rPr>
        <w:t xml:space="preserve"> </w:t>
      </w:r>
    </w:p>
    <w:tbl>
      <w:tblPr>
        <w:tblW w:w="3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1134"/>
      </w:tblGrid>
      <w:tr w:rsidR="00C77C67" w14:paraId="67ADA4F6" w14:textId="77777777" w:rsidTr="00C77C67">
        <w:trPr>
          <w:trHeight w:val="462"/>
          <w:jc w:val="center"/>
        </w:trPr>
        <w:tc>
          <w:tcPr>
            <w:tcW w:w="2357" w:type="dxa"/>
            <w:shd w:val="clear" w:color="auto" w:fill="auto"/>
            <w:vAlign w:val="center"/>
          </w:tcPr>
          <w:p w14:paraId="220B2B2D" w14:textId="77777777" w:rsidR="00C77C67" w:rsidRDefault="00C77C67" w:rsidP="008A4449">
            <w:pPr>
              <w:pStyle w:val="TAH"/>
              <w:rPr>
                <w:sz w:val="16"/>
                <w:szCs w:val="16"/>
                <w:lang w:val="en-US"/>
              </w:rPr>
            </w:pPr>
            <w:r>
              <w:rPr>
                <w:sz w:val="16"/>
                <w:szCs w:val="16"/>
                <w:lang w:val="en-US"/>
              </w:rPr>
              <w:t>Parameter</w:t>
            </w:r>
          </w:p>
        </w:tc>
        <w:tc>
          <w:tcPr>
            <w:tcW w:w="1134" w:type="dxa"/>
            <w:vAlign w:val="center"/>
          </w:tcPr>
          <w:p w14:paraId="21843338" w14:textId="77777777" w:rsidR="00C77C67" w:rsidRDefault="00C77C67" w:rsidP="008A4449">
            <w:pPr>
              <w:pStyle w:val="TAH"/>
              <w:rPr>
                <w:sz w:val="16"/>
                <w:szCs w:val="16"/>
                <w:lang w:val="en-US"/>
              </w:rPr>
            </w:pPr>
            <w:r>
              <w:rPr>
                <w:rFonts w:cs="Arial"/>
                <w:sz w:val="16"/>
                <w:szCs w:val="16"/>
              </w:rPr>
              <w:t xml:space="preserve">Case XYZ (channel model, </w:t>
            </w:r>
            <w:proofErr w:type="spellStart"/>
            <w:r>
              <w:rPr>
                <w:rFonts w:cs="Arial"/>
                <w:sz w:val="16"/>
                <w:szCs w:val="16"/>
              </w:rPr>
              <w:t>FRx</w:t>
            </w:r>
            <w:proofErr w:type="spellEnd"/>
            <w:r>
              <w:rPr>
                <w:rFonts w:cs="Arial"/>
                <w:sz w:val="16"/>
                <w:szCs w:val="16"/>
              </w:rPr>
              <w:t>)</w:t>
            </w:r>
          </w:p>
        </w:tc>
      </w:tr>
      <w:tr w:rsidR="00C77C67" w14:paraId="4E2D1654" w14:textId="77777777" w:rsidTr="00C77C67">
        <w:trPr>
          <w:trHeight w:val="20"/>
          <w:jc w:val="center"/>
        </w:trPr>
        <w:tc>
          <w:tcPr>
            <w:tcW w:w="2357" w:type="dxa"/>
            <w:shd w:val="clear" w:color="auto" w:fill="auto"/>
            <w:vAlign w:val="center"/>
          </w:tcPr>
          <w:p w14:paraId="0B9E655C"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Channel model (baseline, otherwise state any modifications)</w:t>
            </w:r>
          </w:p>
        </w:tc>
        <w:tc>
          <w:tcPr>
            <w:tcW w:w="1134" w:type="dxa"/>
            <w:vAlign w:val="center"/>
          </w:tcPr>
          <w:p w14:paraId="56A334CA" w14:textId="77777777" w:rsidR="00C77C67" w:rsidRDefault="00C77C67" w:rsidP="008A4449">
            <w:pPr>
              <w:pStyle w:val="TAC"/>
              <w:rPr>
                <w:rStyle w:val="TALCar"/>
                <w:rFonts w:eastAsia="宋体"/>
                <w:sz w:val="16"/>
                <w:szCs w:val="16"/>
                <w:lang w:val="en-US"/>
              </w:rPr>
            </w:pPr>
          </w:p>
        </w:tc>
      </w:tr>
      <w:tr w:rsidR="00C77C67" w14:paraId="2491B76C" w14:textId="77777777" w:rsidTr="00C77C67">
        <w:trPr>
          <w:trHeight w:val="20"/>
          <w:jc w:val="center"/>
        </w:trPr>
        <w:tc>
          <w:tcPr>
            <w:tcW w:w="2357" w:type="dxa"/>
            <w:shd w:val="clear" w:color="auto" w:fill="auto"/>
            <w:vAlign w:val="center"/>
          </w:tcPr>
          <w:p w14:paraId="32BE7267"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Carrier frequency</w:t>
            </w:r>
          </w:p>
        </w:tc>
        <w:tc>
          <w:tcPr>
            <w:tcW w:w="1134" w:type="dxa"/>
            <w:vAlign w:val="center"/>
          </w:tcPr>
          <w:p w14:paraId="4F37A3BF" w14:textId="77777777" w:rsidR="00C77C67" w:rsidRDefault="00C77C67" w:rsidP="008A4449">
            <w:pPr>
              <w:pStyle w:val="TAC"/>
              <w:rPr>
                <w:rStyle w:val="TALCar"/>
                <w:rFonts w:eastAsia="宋体"/>
                <w:sz w:val="16"/>
                <w:szCs w:val="16"/>
                <w:lang w:val="en-US"/>
              </w:rPr>
            </w:pPr>
          </w:p>
        </w:tc>
      </w:tr>
      <w:tr w:rsidR="00C77C67" w14:paraId="131F1034" w14:textId="77777777" w:rsidTr="00C77C67">
        <w:trPr>
          <w:trHeight w:val="20"/>
          <w:jc w:val="center"/>
        </w:trPr>
        <w:tc>
          <w:tcPr>
            <w:tcW w:w="2357" w:type="dxa"/>
            <w:shd w:val="clear" w:color="auto" w:fill="auto"/>
            <w:vAlign w:val="center"/>
          </w:tcPr>
          <w:p w14:paraId="05366655"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Subcarrier spacing</w:t>
            </w:r>
          </w:p>
        </w:tc>
        <w:tc>
          <w:tcPr>
            <w:tcW w:w="1134" w:type="dxa"/>
            <w:vAlign w:val="center"/>
          </w:tcPr>
          <w:p w14:paraId="130071EB" w14:textId="77777777" w:rsidR="00C77C67" w:rsidRDefault="00C77C67" w:rsidP="008A4449">
            <w:pPr>
              <w:pStyle w:val="TAC"/>
              <w:rPr>
                <w:rStyle w:val="TALCar"/>
                <w:rFonts w:eastAsia="宋体"/>
                <w:sz w:val="16"/>
                <w:szCs w:val="16"/>
                <w:lang w:val="en-US"/>
              </w:rPr>
            </w:pPr>
          </w:p>
        </w:tc>
      </w:tr>
      <w:tr w:rsidR="00C77C67" w14:paraId="0B266CBE" w14:textId="77777777" w:rsidTr="00C77C67">
        <w:trPr>
          <w:trHeight w:val="20"/>
          <w:jc w:val="center"/>
        </w:trPr>
        <w:tc>
          <w:tcPr>
            <w:tcW w:w="2357" w:type="dxa"/>
            <w:shd w:val="clear" w:color="auto" w:fill="auto"/>
            <w:vAlign w:val="center"/>
          </w:tcPr>
          <w:p w14:paraId="29BD477A"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Reference Signal Transmission Bandwidth</w:t>
            </w:r>
          </w:p>
        </w:tc>
        <w:tc>
          <w:tcPr>
            <w:tcW w:w="1134" w:type="dxa"/>
            <w:vAlign w:val="center"/>
          </w:tcPr>
          <w:p w14:paraId="5D6BC9B7" w14:textId="77777777" w:rsidR="00C77C67" w:rsidRDefault="00C77C67" w:rsidP="008A4449">
            <w:pPr>
              <w:pStyle w:val="TAC"/>
              <w:rPr>
                <w:rStyle w:val="TALCar"/>
                <w:rFonts w:eastAsia="宋体"/>
                <w:sz w:val="16"/>
                <w:szCs w:val="16"/>
                <w:lang w:val="en-US"/>
              </w:rPr>
            </w:pPr>
          </w:p>
        </w:tc>
      </w:tr>
      <w:tr w:rsidR="00C77C67" w14:paraId="244E7EA3" w14:textId="77777777" w:rsidTr="00C77C67">
        <w:trPr>
          <w:trHeight w:val="20"/>
          <w:jc w:val="center"/>
        </w:trPr>
        <w:tc>
          <w:tcPr>
            <w:tcW w:w="2357" w:type="dxa"/>
            <w:shd w:val="clear" w:color="auto" w:fill="auto"/>
            <w:vAlign w:val="center"/>
          </w:tcPr>
          <w:p w14:paraId="5C2660C8"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Reference Signal Physical Structure and Resource Allocation (RE pattern) (reference to figure in contribution)</w:t>
            </w:r>
          </w:p>
        </w:tc>
        <w:tc>
          <w:tcPr>
            <w:tcW w:w="1134" w:type="dxa"/>
            <w:vAlign w:val="center"/>
          </w:tcPr>
          <w:p w14:paraId="475BB57E" w14:textId="77777777" w:rsidR="00C77C67" w:rsidRDefault="00C77C67" w:rsidP="008A4449">
            <w:pPr>
              <w:pStyle w:val="TAC"/>
              <w:rPr>
                <w:rStyle w:val="TALCar"/>
                <w:rFonts w:eastAsia="宋体"/>
                <w:sz w:val="16"/>
                <w:szCs w:val="16"/>
                <w:lang w:val="en-US"/>
              </w:rPr>
            </w:pPr>
          </w:p>
        </w:tc>
      </w:tr>
      <w:tr w:rsidR="00C77C67" w14:paraId="25A1ECEA" w14:textId="77777777" w:rsidTr="00C77C67">
        <w:trPr>
          <w:trHeight w:val="20"/>
          <w:jc w:val="center"/>
        </w:trPr>
        <w:tc>
          <w:tcPr>
            <w:tcW w:w="2357" w:type="dxa"/>
            <w:shd w:val="clear" w:color="auto" w:fill="auto"/>
            <w:vAlign w:val="center"/>
          </w:tcPr>
          <w:p w14:paraId="725D0136"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Reference signal</w:t>
            </w:r>
          </w:p>
          <w:p w14:paraId="75047830"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(type of sequence, number of ports, …)</w:t>
            </w:r>
          </w:p>
        </w:tc>
        <w:tc>
          <w:tcPr>
            <w:tcW w:w="1134" w:type="dxa"/>
            <w:vAlign w:val="center"/>
          </w:tcPr>
          <w:p w14:paraId="4783C824" w14:textId="77777777" w:rsidR="00C77C67" w:rsidRDefault="00C77C67" w:rsidP="008A4449">
            <w:pPr>
              <w:pStyle w:val="TAC"/>
              <w:rPr>
                <w:rStyle w:val="TALCar"/>
                <w:rFonts w:eastAsia="宋体"/>
                <w:sz w:val="16"/>
                <w:szCs w:val="16"/>
                <w:lang w:val="en-US"/>
              </w:rPr>
            </w:pPr>
          </w:p>
        </w:tc>
      </w:tr>
      <w:tr w:rsidR="00C77C67" w14:paraId="6E486669" w14:textId="77777777" w:rsidTr="00C77C67">
        <w:trPr>
          <w:trHeight w:val="20"/>
          <w:jc w:val="center"/>
        </w:trPr>
        <w:tc>
          <w:tcPr>
            <w:tcW w:w="2357" w:type="dxa"/>
            <w:shd w:val="clear" w:color="auto" w:fill="auto"/>
            <w:vAlign w:val="center"/>
          </w:tcPr>
          <w:p w14:paraId="500A8CB2"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Number of sites</w:t>
            </w:r>
          </w:p>
        </w:tc>
        <w:tc>
          <w:tcPr>
            <w:tcW w:w="1134" w:type="dxa"/>
            <w:vAlign w:val="center"/>
          </w:tcPr>
          <w:p w14:paraId="3FC471A4" w14:textId="77777777" w:rsidR="00C77C67" w:rsidRDefault="00C77C67" w:rsidP="008A4449">
            <w:pPr>
              <w:pStyle w:val="TAC"/>
              <w:rPr>
                <w:rStyle w:val="TALCar"/>
                <w:rFonts w:eastAsia="宋体"/>
                <w:sz w:val="16"/>
                <w:szCs w:val="16"/>
                <w:lang w:val="en-US"/>
              </w:rPr>
            </w:pPr>
          </w:p>
        </w:tc>
      </w:tr>
      <w:tr w:rsidR="00C77C67" w14:paraId="16D7716D" w14:textId="77777777" w:rsidTr="00C77C67">
        <w:trPr>
          <w:trHeight w:val="20"/>
          <w:jc w:val="center"/>
        </w:trPr>
        <w:tc>
          <w:tcPr>
            <w:tcW w:w="2357" w:type="dxa"/>
            <w:shd w:val="clear" w:color="auto" w:fill="auto"/>
            <w:vAlign w:val="center"/>
          </w:tcPr>
          <w:p w14:paraId="6A8DAF12"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Number of symbols used per occasion</w:t>
            </w:r>
          </w:p>
        </w:tc>
        <w:tc>
          <w:tcPr>
            <w:tcW w:w="1134" w:type="dxa"/>
            <w:vAlign w:val="center"/>
          </w:tcPr>
          <w:p w14:paraId="58823927" w14:textId="77777777" w:rsidR="00C77C67" w:rsidRDefault="00C77C67" w:rsidP="008A4449">
            <w:pPr>
              <w:pStyle w:val="TAC"/>
              <w:rPr>
                <w:rStyle w:val="TALCar"/>
                <w:rFonts w:eastAsia="宋体"/>
                <w:sz w:val="16"/>
                <w:szCs w:val="16"/>
                <w:lang w:val="en-US"/>
              </w:rPr>
            </w:pPr>
          </w:p>
        </w:tc>
      </w:tr>
      <w:tr w:rsidR="00C77C67" w14:paraId="59F15AD3" w14:textId="77777777" w:rsidTr="00C77C67">
        <w:trPr>
          <w:trHeight w:val="20"/>
          <w:jc w:val="center"/>
        </w:trPr>
        <w:tc>
          <w:tcPr>
            <w:tcW w:w="2357" w:type="dxa"/>
            <w:shd w:val="clear" w:color="auto" w:fill="auto"/>
            <w:vAlign w:val="center"/>
          </w:tcPr>
          <w:p w14:paraId="6227176C"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number of occasions used per positioning estimate</w:t>
            </w:r>
          </w:p>
        </w:tc>
        <w:tc>
          <w:tcPr>
            <w:tcW w:w="1134" w:type="dxa"/>
            <w:vAlign w:val="center"/>
          </w:tcPr>
          <w:p w14:paraId="10BA6640" w14:textId="77777777" w:rsidR="00C77C67" w:rsidRDefault="00C77C67" w:rsidP="008A4449">
            <w:pPr>
              <w:pStyle w:val="TAC"/>
              <w:rPr>
                <w:rStyle w:val="TALCar"/>
                <w:rFonts w:eastAsia="宋体"/>
                <w:sz w:val="16"/>
                <w:szCs w:val="16"/>
                <w:lang w:val="en-US"/>
              </w:rPr>
            </w:pPr>
          </w:p>
        </w:tc>
      </w:tr>
      <w:tr w:rsidR="00C77C67" w14:paraId="5ADC0CE9" w14:textId="77777777" w:rsidTr="00C77C67">
        <w:trPr>
          <w:trHeight w:val="20"/>
          <w:jc w:val="center"/>
        </w:trPr>
        <w:tc>
          <w:tcPr>
            <w:tcW w:w="2357" w:type="dxa"/>
            <w:shd w:val="clear" w:color="auto" w:fill="auto"/>
            <w:vAlign w:val="center"/>
          </w:tcPr>
          <w:p w14:paraId="1B3625A0"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Power-boosting level</w:t>
            </w:r>
          </w:p>
        </w:tc>
        <w:tc>
          <w:tcPr>
            <w:tcW w:w="1134" w:type="dxa"/>
            <w:vAlign w:val="center"/>
          </w:tcPr>
          <w:p w14:paraId="074E1DDB" w14:textId="77777777" w:rsidR="00C77C67" w:rsidRDefault="00C77C67" w:rsidP="008A4449">
            <w:pPr>
              <w:pStyle w:val="TAC"/>
              <w:rPr>
                <w:rStyle w:val="TALCar"/>
                <w:rFonts w:eastAsia="宋体"/>
                <w:sz w:val="16"/>
                <w:szCs w:val="16"/>
                <w:lang w:val="en-US"/>
              </w:rPr>
            </w:pPr>
          </w:p>
        </w:tc>
      </w:tr>
      <w:tr w:rsidR="00C77C67" w14:paraId="5362D6BC" w14:textId="77777777" w:rsidTr="00C77C67">
        <w:trPr>
          <w:trHeight w:val="20"/>
          <w:jc w:val="center"/>
        </w:trPr>
        <w:tc>
          <w:tcPr>
            <w:tcW w:w="2357" w:type="dxa"/>
            <w:shd w:val="clear" w:color="auto" w:fill="auto"/>
            <w:vAlign w:val="center"/>
          </w:tcPr>
          <w:p w14:paraId="46E822E2"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Uplink power control (applied/not applied)</w:t>
            </w:r>
          </w:p>
        </w:tc>
        <w:tc>
          <w:tcPr>
            <w:tcW w:w="1134" w:type="dxa"/>
            <w:vAlign w:val="center"/>
          </w:tcPr>
          <w:p w14:paraId="528F0294" w14:textId="77777777" w:rsidR="00C77C67" w:rsidRDefault="00C77C67" w:rsidP="008A4449">
            <w:pPr>
              <w:pStyle w:val="TAC"/>
              <w:rPr>
                <w:rStyle w:val="TALCar"/>
                <w:rFonts w:eastAsia="宋体"/>
                <w:sz w:val="16"/>
                <w:szCs w:val="16"/>
                <w:lang w:val="en-US"/>
              </w:rPr>
            </w:pPr>
          </w:p>
        </w:tc>
      </w:tr>
      <w:tr w:rsidR="00C77C67" w14:paraId="172D74CF" w14:textId="77777777" w:rsidTr="00C77C67">
        <w:trPr>
          <w:trHeight w:val="20"/>
          <w:jc w:val="center"/>
        </w:trPr>
        <w:tc>
          <w:tcPr>
            <w:tcW w:w="2357" w:type="dxa"/>
            <w:shd w:val="clear" w:color="auto" w:fill="auto"/>
            <w:vAlign w:val="center"/>
          </w:tcPr>
          <w:p w14:paraId="11D4C484"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interference modelling (ideal muting, or other)</w:t>
            </w:r>
          </w:p>
        </w:tc>
        <w:tc>
          <w:tcPr>
            <w:tcW w:w="1134" w:type="dxa"/>
            <w:vAlign w:val="center"/>
          </w:tcPr>
          <w:p w14:paraId="2A83A3BE" w14:textId="77777777" w:rsidR="00C77C67" w:rsidRDefault="00C77C67" w:rsidP="008A4449">
            <w:pPr>
              <w:pStyle w:val="TAC"/>
              <w:rPr>
                <w:rStyle w:val="TALCar"/>
                <w:rFonts w:eastAsia="宋体"/>
                <w:sz w:val="16"/>
                <w:szCs w:val="16"/>
                <w:lang w:val="en-US"/>
              </w:rPr>
            </w:pPr>
          </w:p>
        </w:tc>
      </w:tr>
      <w:tr w:rsidR="00C77C67" w14:paraId="3C288BF1" w14:textId="77777777" w:rsidTr="00C77C67">
        <w:trPr>
          <w:trHeight w:val="20"/>
          <w:jc w:val="center"/>
        </w:trPr>
        <w:tc>
          <w:tcPr>
            <w:tcW w:w="2357" w:type="dxa"/>
            <w:shd w:val="clear" w:color="auto" w:fill="auto"/>
            <w:vAlign w:val="center"/>
          </w:tcPr>
          <w:p w14:paraId="45E6F94C"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 xml:space="preserve">Description of Measurement Algorithm (e.g. super resolution, interference </w:t>
            </w:r>
            <w:proofErr w:type="gramStart"/>
            <w:r>
              <w:rPr>
                <w:rStyle w:val="TALCar"/>
                <w:rFonts w:eastAsia="宋体"/>
                <w:sz w:val="16"/>
                <w:szCs w:val="16"/>
                <w:lang w:val="en-US"/>
              </w:rPr>
              <w:t>cancellation, ….)</w:t>
            </w:r>
            <w:proofErr w:type="gramEnd"/>
          </w:p>
        </w:tc>
        <w:tc>
          <w:tcPr>
            <w:tcW w:w="1134" w:type="dxa"/>
            <w:vAlign w:val="center"/>
          </w:tcPr>
          <w:p w14:paraId="48F6B91E" w14:textId="77777777" w:rsidR="00C77C67" w:rsidRDefault="00C77C67" w:rsidP="008A4449">
            <w:pPr>
              <w:pStyle w:val="TAC"/>
              <w:rPr>
                <w:rStyle w:val="TALCar"/>
                <w:rFonts w:eastAsia="宋体"/>
                <w:sz w:val="16"/>
                <w:szCs w:val="16"/>
                <w:lang w:val="en-US"/>
              </w:rPr>
            </w:pPr>
          </w:p>
        </w:tc>
      </w:tr>
      <w:tr w:rsidR="00C77C67" w14:paraId="11532381" w14:textId="77777777" w:rsidTr="00C77C67">
        <w:trPr>
          <w:trHeight w:val="20"/>
          <w:jc w:val="center"/>
        </w:trPr>
        <w:tc>
          <w:tcPr>
            <w:tcW w:w="2357" w:type="dxa"/>
            <w:shd w:val="clear" w:color="auto" w:fill="auto"/>
            <w:vAlign w:val="center"/>
          </w:tcPr>
          <w:p w14:paraId="7A8D606F" w14:textId="77777777" w:rsidR="00C77C67" w:rsidRPr="00F136D6" w:rsidRDefault="00C77C67" w:rsidP="008A4449">
            <w:pPr>
              <w:pStyle w:val="TAC"/>
              <w:rPr>
                <w:rStyle w:val="TALCar"/>
                <w:rFonts w:eastAsia="宋体"/>
                <w:sz w:val="16"/>
                <w:szCs w:val="16"/>
                <w:lang w:val="en-US"/>
              </w:rPr>
            </w:pPr>
            <w:r w:rsidRPr="00F136D6">
              <w:rPr>
                <w:rStyle w:val="TALCar"/>
                <w:rFonts w:eastAsia="宋体"/>
                <w:sz w:val="16"/>
                <w:szCs w:val="16"/>
                <w:lang w:val="en-US"/>
              </w:rPr>
              <w:t>Description of positioning technique / applied positioning algorithm (e.g. Least square, Taylor series, etc)</w:t>
            </w:r>
          </w:p>
        </w:tc>
        <w:tc>
          <w:tcPr>
            <w:tcW w:w="1134" w:type="dxa"/>
            <w:vAlign w:val="center"/>
          </w:tcPr>
          <w:p w14:paraId="1CB971E5" w14:textId="77777777" w:rsidR="00C77C67" w:rsidRDefault="00C77C67" w:rsidP="008A4449">
            <w:pPr>
              <w:pStyle w:val="TAC"/>
              <w:rPr>
                <w:rStyle w:val="TALCar"/>
                <w:rFonts w:eastAsia="宋体"/>
                <w:sz w:val="16"/>
                <w:szCs w:val="16"/>
                <w:lang w:val="en-US"/>
              </w:rPr>
            </w:pPr>
          </w:p>
        </w:tc>
      </w:tr>
      <w:tr w:rsidR="00C77C67" w14:paraId="377DBC33" w14:textId="77777777" w:rsidTr="00C77C67">
        <w:trPr>
          <w:trHeight w:val="20"/>
          <w:jc w:val="center"/>
        </w:trPr>
        <w:tc>
          <w:tcPr>
            <w:tcW w:w="2357" w:type="dxa"/>
            <w:shd w:val="clear" w:color="auto" w:fill="auto"/>
            <w:vAlign w:val="center"/>
          </w:tcPr>
          <w:p w14:paraId="3D85C004" w14:textId="77777777" w:rsidR="00C77C67" w:rsidRPr="00F136D6" w:rsidRDefault="00C77C67" w:rsidP="008A4449">
            <w:pPr>
              <w:pStyle w:val="TAC"/>
              <w:rPr>
                <w:rStyle w:val="TALCar"/>
                <w:rFonts w:eastAsia="宋体"/>
                <w:sz w:val="16"/>
                <w:szCs w:val="16"/>
                <w:lang w:val="en-US"/>
              </w:rPr>
            </w:pPr>
            <w:r w:rsidRPr="00F136D6">
              <w:rPr>
                <w:rStyle w:val="TALCar"/>
                <w:rFonts w:eastAsia="宋体"/>
                <w:sz w:val="16"/>
                <w:szCs w:val="16"/>
                <w:lang w:val="en-US"/>
              </w:rPr>
              <w:t>Network synchronization assumptions</w:t>
            </w:r>
          </w:p>
        </w:tc>
        <w:tc>
          <w:tcPr>
            <w:tcW w:w="1134" w:type="dxa"/>
            <w:vAlign w:val="center"/>
          </w:tcPr>
          <w:p w14:paraId="4F241D1D" w14:textId="77777777" w:rsidR="00C77C67" w:rsidRDefault="00C77C67" w:rsidP="008A4449">
            <w:pPr>
              <w:pStyle w:val="TAC"/>
              <w:rPr>
                <w:rStyle w:val="TALCar"/>
                <w:rFonts w:eastAsia="宋体"/>
                <w:sz w:val="16"/>
                <w:szCs w:val="16"/>
                <w:lang w:val="en-US"/>
              </w:rPr>
            </w:pPr>
          </w:p>
        </w:tc>
      </w:tr>
      <w:tr w:rsidR="003C1E57" w14:paraId="3A6C56B5" w14:textId="77777777" w:rsidTr="00C77C67">
        <w:trPr>
          <w:trHeight w:val="20"/>
          <w:jc w:val="center"/>
        </w:trPr>
        <w:tc>
          <w:tcPr>
            <w:tcW w:w="2357" w:type="dxa"/>
            <w:shd w:val="clear" w:color="auto" w:fill="auto"/>
            <w:vAlign w:val="center"/>
          </w:tcPr>
          <w:p w14:paraId="6DA9C21F" w14:textId="77777777" w:rsidR="003C1E57" w:rsidRPr="00F136D6" w:rsidRDefault="003C1E57" w:rsidP="008A4449">
            <w:pPr>
              <w:pStyle w:val="TAC"/>
              <w:rPr>
                <w:rStyle w:val="TALCar"/>
                <w:rFonts w:eastAsia="宋体"/>
                <w:sz w:val="16"/>
                <w:szCs w:val="16"/>
                <w:lang w:val="en-US"/>
              </w:rPr>
            </w:pPr>
            <w:r w:rsidRPr="00F136D6">
              <w:rPr>
                <w:rStyle w:val="TALCar"/>
                <w:rFonts w:eastAsia="宋体"/>
                <w:sz w:val="16"/>
                <w:szCs w:val="16"/>
                <w:lang w:val="en-US"/>
              </w:rPr>
              <w:t>UE/gNB RX and TX timing error</w:t>
            </w:r>
          </w:p>
        </w:tc>
        <w:tc>
          <w:tcPr>
            <w:tcW w:w="1134" w:type="dxa"/>
            <w:vAlign w:val="center"/>
          </w:tcPr>
          <w:p w14:paraId="2489180C" w14:textId="77777777" w:rsidR="003C1E57" w:rsidRDefault="003C1E57" w:rsidP="008A4449">
            <w:pPr>
              <w:pStyle w:val="TAC"/>
              <w:rPr>
                <w:rStyle w:val="TALCar"/>
                <w:rFonts w:eastAsia="宋体"/>
                <w:sz w:val="16"/>
                <w:szCs w:val="16"/>
                <w:lang w:val="en-US"/>
              </w:rPr>
            </w:pPr>
          </w:p>
        </w:tc>
      </w:tr>
      <w:tr w:rsidR="00F136D6" w14:paraId="621C9651" w14:textId="77777777" w:rsidTr="00C77C67">
        <w:trPr>
          <w:trHeight w:val="20"/>
          <w:jc w:val="center"/>
        </w:trPr>
        <w:tc>
          <w:tcPr>
            <w:tcW w:w="2357" w:type="dxa"/>
            <w:shd w:val="clear" w:color="auto" w:fill="auto"/>
            <w:vAlign w:val="center"/>
          </w:tcPr>
          <w:p w14:paraId="69472921" w14:textId="77777777" w:rsidR="00F136D6" w:rsidRPr="00F136D6" w:rsidRDefault="00F136D6" w:rsidP="00F136D6">
            <w:pPr>
              <w:pStyle w:val="TAC"/>
              <w:rPr>
                <w:rStyle w:val="TALCar"/>
                <w:rFonts w:eastAsia="宋体"/>
                <w:sz w:val="16"/>
                <w:szCs w:val="16"/>
                <w:lang w:val="en-US"/>
              </w:rPr>
            </w:pPr>
            <w:r w:rsidRPr="00F136D6">
              <w:rPr>
                <w:sz w:val="16"/>
                <w:szCs w:val="16"/>
              </w:rPr>
              <w:t xml:space="preserve">Beam-related assumption (beam sweeping / alignment assumptions at the </w:t>
            </w:r>
            <w:proofErr w:type="spellStart"/>
            <w:r w:rsidRPr="00F136D6">
              <w:rPr>
                <w:sz w:val="16"/>
                <w:szCs w:val="16"/>
              </w:rPr>
              <w:t>tx</w:t>
            </w:r>
            <w:proofErr w:type="spellEnd"/>
            <w:r w:rsidRPr="00F136D6">
              <w:rPr>
                <w:sz w:val="16"/>
                <w:szCs w:val="16"/>
              </w:rPr>
              <w:t xml:space="preserve"> and </w:t>
            </w:r>
            <w:proofErr w:type="spellStart"/>
            <w:r w:rsidRPr="00F136D6">
              <w:rPr>
                <w:sz w:val="16"/>
                <w:szCs w:val="16"/>
              </w:rPr>
              <w:t>rx</w:t>
            </w:r>
            <w:proofErr w:type="spellEnd"/>
            <w:r w:rsidRPr="00F136D6">
              <w:rPr>
                <w:sz w:val="16"/>
                <w:szCs w:val="16"/>
              </w:rPr>
              <w:t xml:space="preserve"> sides)</w:t>
            </w:r>
          </w:p>
        </w:tc>
        <w:tc>
          <w:tcPr>
            <w:tcW w:w="1134" w:type="dxa"/>
            <w:vAlign w:val="center"/>
          </w:tcPr>
          <w:p w14:paraId="6A01CCD9" w14:textId="77777777" w:rsidR="00F136D6" w:rsidRDefault="00F136D6" w:rsidP="00F136D6">
            <w:pPr>
              <w:pStyle w:val="TAC"/>
              <w:rPr>
                <w:rStyle w:val="TALCar"/>
                <w:rFonts w:eastAsia="宋体"/>
                <w:sz w:val="16"/>
                <w:szCs w:val="16"/>
                <w:lang w:val="en-US"/>
              </w:rPr>
            </w:pPr>
          </w:p>
        </w:tc>
      </w:tr>
      <w:tr w:rsidR="00F136D6" w14:paraId="6D559BEE" w14:textId="77777777" w:rsidTr="00C77C67">
        <w:trPr>
          <w:trHeight w:val="20"/>
          <w:jc w:val="center"/>
        </w:trPr>
        <w:tc>
          <w:tcPr>
            <w:tcW w:w="2357" w:type="dxa"/>
            <w:shd w:val="clear" w:color="auto" w:fill="auto"/>
            <w:vAlign w:val="center"/>
          </w:tcPr>
          <w:p w14:paraId="7DBF9A6E" w14:textId="77777777" w:rsidR="00F136D6" w:rsidRPr="00F136D6" w:rsidRDefault="00F136D6" w:rsidP="00F136D6">
            <w:pPr>
              <w:pStyle w:val="TAC"/>
              <w:rPr>
                <w:rStyle w:val="TALCar"/>
                <w:rFonts w:eastAsia="宋体"/>
                <w:sz w:val="16"/>
                <w:szCs w:val="16"/>
                <w:lang w:val="en-US"/>
              </w:rPr>
            </w:pPr>
            <w:r w:rsidRPr="00F136D6">
              <w:rPr>
                <w:sz w:val="16"/>
                <w:szCs w:val="16"/>
              </w:rPr>
              <w:t xml:space="preserve">Precoding assumptions (codebook, </w:t>
            </w:r>
            <w:proofErr w:type="spellStart"/>
            <w:r w:rsidRPr="00F136D6">
              <w:rPr>
                <w:sz w:val="16"/>
                <w:szCs w:val="16"/>
              </w:rPr>
              <w:t>nrof</w:t>
            </w:r>
            <w:proofErr w:type="spellEnd"/>
            <w:r w:rsidRPr="00F136D6">
              <w:rPr>
                <w:sz w:val="16"/>
                <w:szCs w:val="16"/>
              </w:rPr>
              <w:t xml:space="preserve"> antenna elements used, etc)</w:t>
            </w:r>
          </w:p>
        </w:tc>
        <w:tc>
          <w:tcPr>
            <w:tcW w:w="1134" w:type="dxa"/>
            <w:vAlign w:val="center"/>
          </w:tcPr>
          <w:p w14:paraId="3A947B93" w14:textId="77777777" w:rsidR="00F136D6" w:rsidRDefault="00F136D6" w:rsidP="00F136D6">
            <w:pPr>
              <w:pStyle w:val="TAC"/>
              <w:rPr>
                <w:rStyle w:val="TALCar"/>
                <w:rFonts w:eastAsia="宋体"/>
                <w:sz w:val="16"/>
                <w:szCs w:val="16"/>
                <w:lang w:val="en-US"/>
              </w:rPr>
            </w:pPr>
          </w:p>
        </w:tc>
      </w:tr>
      <w:tr w:rsidR="007B764D" w14:paraId="1F2A1C30" w14:textId="77777777" w:rsidTr="00C77C67">
        <w:trPr>
          <w:trHeight w:val="20"/>
          <w:jc w:val="center"/>
        </w:trPr>
        <w:tc>
          <w:tcPr>
            <w:tcW w:w="2357" w:type="dxa"/>
            <w:shd w:val="clear" w:color="auto" w:fill="auto"/>
            <w:vAlign w:val="center"/>
          </w:tcPr>
          <w:p w14:paraId="084BD806" w14:textId="77777777" w:rsidR="007B764D" w:rsidRPr="00F136D6" w:rsidRDefault="00F136D6" w:rsidP="008A4449">
            <w:pPr>
              <w:pStyle w:val="TAC"/>
              <w:rPr>
                <w:rStyle w:val="TALCar"/>
                <w:rFonts w:eastAsia="宋体"/>
                <w:sz w:val="16"/>
                <w:szCs w:val="16"/>
                <w:lang w:val="en-US"/>
              </w:rPr>
            </w:pPr>
            <w:r w:rsidRPr="00F136D6">
              <w:rPr>
                <w:rStyle w:val="TALCar"/>
                <w:rFonts w:eastAsia="宋体"/>
                <w:sz w:val="16"/>
                <w:szCs w:val="16"/>
                <w:lang w:val="en-US"/>
              </w:rPr>
              <w:t>Evaluated enhancements</w:t>
            </w:r>
          </w:p>
        </w:tc>
        <w:tc>
          <w:tcPr>
            <w:tcW w:w="1134" w:type="dxa"/>
            <w:vAlign w:val="center"/>
          </w:tcPr>
          <w:p w14:paraId="60AB1AA5" w14:textId="77777777" w:rsidR="007B764D" w:rsidRDefault="007B764D" w:rsidP="008A4449">
            <w:pPr>
              <w:pStyle w:val="TAC"/>
              <w:rPr>
                <w:rStyle w:val="TALCar"/>
                <w:rFonts w:eastAsia="宋体"/>
                <w:sz w:val="16"/>
                <w:szCs w:val="16"/>
                <w:lang w:val="en-US"/>
              </w:rPr>
            </w:pPr>
          </w:p>
        </w:tc>
      </w:tr>
      <w:tr w:rsidR="00C77C67" w14:paraId="447D4522" w14:textId="77777777" w:rsidTr="00C77C67">
        <w:trPr>
          <w:trHeight w:val="20"/>
          <w:jc w:val="center"/>
        </w:trPr>
        <w:tc>
          <w:tcPr>
            <w:tcW w:w="2357" w:type="dxa"/>
            <w:shd w:val="clear" w:color="auto" w:fill="auto"/>
            <w:vAlign w:val="center"/>
          </w:tcPr>
          <w:p w14:paraId="2D8814A9" w14:textId="77777777" w:rsidR="00C77C67" w:rsidRDefault="00C77C67" w:rsidP="008A4449">
            <w:pPr>
              <w:pStyle w:val="TAC"/>
              <w:rPr>
                <w:rStyle w:val="TALCar"/>
                <w:rFonts w:eastAsia="宋体"/>
                <w:sz w:val="16"/>
                <w:szCs w:val="16"/>
                <w:lang w:val="en-US"/>
              </w:rPr>
            </w:pPr>
            <w:r>
              <w:rPr>
                <w:rStyle w:val="TALCar"/>
                <w:rFonts w:eastAsia="宋体"/>
                <w:sz w:val="16"/>
                <w:szCs w:val="16"/>
                <w:lang w:val="en-US"/>
              </w:rPr>
              <w:t>Additional notes, if any</w:t>
            </w:r>
          </w:p>
        </w:tc>
        <w:tc>
          <w:tcPr>
            <w:tcW w:w="1134" w:type="dxa"/>
            <w:vAlign w:val="center"/>
          </w:tcPr>
          <w:p w14:paraId="588D6C36" w14:textId="77777777" w:rsidR="00C77C67" w:rsidRDefault="00C77C67" w:rsidP="008A4449">
            <w:pPr>
              <w:pStyle w:val="TAC"/>
              <w:rPr>
                <w:rStyle w:val="TALCar"/>
                <w:rFonts w:eastAsia="宋体"/>
                <w:sz w:val="16"/>
                <w:szCs w:val="16"/>
                <w:lang w:val="en-US"/>
              </w:rPr>
            </w:pPr>
          </w:p>
        </w:tc>
      </w:tr>
    </w:tbl>
    <w:p w14:paraId="14D20A50" w14:textId="77777777" w:rsidR="00F87ECB" w:rsidRDefault="00F87ECB" w:rsidP="00F87ECB">
      <w:pPr>
        <w:rPr>
          <w:lang w:eastAsia="zh-CN"/>
        </w:rPr>
      </w:pPr>
    </w:p>
    <w:p w14:paraId="58E2542F" w14:textId="77777777" w:rsidR="00F87ECB" w:rsidRDefault="000B7E02" w:rsidP="00F87ECB">
      <w:pPr>
        <w:rPr>
          <w:lang w:eastAsia="zh-CN"/>
        </w:rPr>
      </w:pPr>
      <w:r>
        <w:rPr>
          <w:lang w:eastAsia="zh-CN"/>
        </w:rPr>
        <w:t xml:space="preserve"> </w:t>
      </w:r>
    </w:p>
    <w:p w14:paraId="7DC486F5" w14:textId="77777777" w:rsidR="00F87ECB" w:rsidRDefault="00B36F73" w:rsidP="00F87ECB">
      <w:pPr>
        <w:pStyle w:val="5"/>
      </w:pPr>
      <w:bookmarkStart w:id="6" w:name="_Toc55965348"/>
      <w:r>
        <w:t>B</w:t>
      </w:r>
      <w:r w:rsidR="00F87ECB">
        <w:t>.</w:t>
      </w:r>
      <w:r>
        <w:t>6</w:t>
      </w:r>
      <w:r w:rsidR="00F87ECB">
        <w:t>.</w:t>
      </w:r>
      <w:r w:rsidRPr="00B36F73">
        <w:rPr>
          <w:color w:val="FF0000"/>
        </w:rPr>
        <w:t>X</w:t>
      </w:r>
      <w:r w:rsidR="00F87ECB">
        <w:t>.2</w:t>
      </w:r>
      <w:r w:rsidR="00F87ECB">
        <w:tab/>
        <w:t>Positioning accuracy evaluation results</w:t>
      </w:r>
      <w:bookmarkEnd w:id="6"/>
    </w:p>
    <w:p w14:paraId="777A56D1" w14:textId="77777777" w:rsidR="00C77C67" w:rsidRDefault="00C77C67" w:rsidP="00F87ECB">
      <w:r w:rsidRPr="000B7E02">
        <w:rPr>
          <w:highlight w:val="yellow"/>
        </w:rPr>
        <w:t>[brief description of the content, without observations]</w:t>
      </w:r>
    </w:p>
    <w:p w14:paraId="2B618CD5" w14:textId="77777777" w:rsidR="00F87ECB" w:rsidRDefault="00F87ECB" w:rsidP="00F87ECB">
      <w:r>
        <w:t xml:space="preserve">Table </w:t>
      </w:r>
      <w:r w:rsidR="00B36F73">
        <w:rPr>
          <w:lang w:val="en-US"/>
        </w:rPr>
        <w:t xml:space="preserve">B.6.X.2-1 </w:t>
      </w:r>
      <w:r>
        <w:t xml:space="preserve">provides summary of </w:t>
      </w:r>
      <w:r w:rsidR="00B36F73">
        <w:t>…</w:t>
      </w:r>
    </w:p>
    <w:p w14:paraId="5864996D" w14:textId="77777777" w:rsidR="00F87ECB" w:rsidRDefault="00B36F73" w:rsidP="00F87ECB">
      <w:r>
        <w:lastRenderedPageBreak/>
        <w:t xml:space="preserve"> </w:t>
      </w:r>
    </w:p>
    <w:p w14:paraId="265EC078" w14:textId="77777777" w:rsidR="00F87ECB" w:rsidRDefault="00F87ECB" w:rsidP="00F87ECB">
      <w:pPr>
        <w:pStyle w:val="TH"/>
        <w:rPr>
          <w:lang w:val="en-US"/>
        </w:rPr>
      </w:pPr>
      <w:r>
        <w:rPr>
          <w:lang w:val="en-US"/>
        </w:rPr>
        <w:t xml:space="preserve">Table </w:t>
      </w:r>
      <w:r w:rsidR="00B36F73">
        <w:rPr>
          <w:lang w:val="en-US"/>
        </w:rPr>
        <w:t>B.6.X.2-1</w:t>
      </w:r>
      <w:r>
        <w:rPr>
          <w:lang w:val="en-US"/>
        </w:rPr>
        <w:t>: Rel.16 NR positioning (baseline) - horizontal location error results from [4]</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F87ECB" w14:paraId="5C18ED9D" w14:textId="77777777" w:rsidTr="008A4449">
        <w:trPr>
          <w:jc w:val="center"/>
        </w:trPr>
        <w:tc>
          <w:tcPr>
            <w:tcW w:w="2748" w:type="dxa"/>
          </w:tcPr>
          <w:p w14:paraId="1C0A7537" w14:textId="77777777" w:rsidR="00F87ECB" w:rsidRDefault="00F87ECB" w:rsidP="008A4449">
            <w:pPr>
              <w:pStyle w:val="TAC"/>
              <w:rPr>
                <w:rStyle w:val="TALCar"/>
                <w:rFonts w:eastAsia="宋体" w:cs="Arial"/>
                <w:sz w:val="16"/>
                <w:szCs w:val="16"/>
                <w:lang w:val="en-US"/>
              </w:rPr>
            </w:pPr>
            <w:r>
              <w:rPr>
                <w:rStyle w:val="TALCar"/>
                <w:rFonts w:eastAsia="宋体" w:cs="Arial" w:hint="eastAsia"/>
                <w:sz w:val="16"/>
                <w:szCs w:val="16"/>
                <w:lang w:val="en-US"/>
              </w:rPr>
              <w:t>C</w:t>
            </w:r>
            <w:r>
              <w:rPr>
                <w:rStyle w:val="TALCar"/>
                <w:rFonts w:eastAsia="宋体" w:cs="Arial"/>
                <w:sz w:val="16"/>
                <w:szCs w:val="16"/>
                <w:lang w:val="en-US"/>
              </w:rPr>
              <w:t>ases</w:t>
            </w:r>
          </w:p>
        </w:tc>
        <w:tc>
          <w:tcPr>
            <w:tcW w:w="1332" w:type="dxa"/>
          </w:tcPr>
          <w:p w14:paraId="583F8C9B" w14:textId="77777777" w:rsidR="00F87ECB" w:rsidRDefault="00F87ECB" w:rsidP="008A4449">
            <w:pPr>
              <w:pStyle w:val="TAC"/>
              <w:rPr>
                <w:rStyle w:val="TALCar"/>
                <w:rFonts w:eastAsia="宋体" w:cs="Arial"/>
                <w:sz w:val="16"/>
                <w:szCs w:val="16"/>
                <w:lang w:val="en-US"/>
              </w:rPr>
            </w:pPr>
          </w:p>
        </w:tc>
        <w:tc>
          <w:tcPr>
            <w:tcW w:w="1332" w:type="dxa"/>
            <w:vAlign w:val="center"/>
          </w:tcPr>
          <w:p w14:paraId="1901F70B"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50%</w:t>
            </w:r>
          </w:p>
        </w:tc>
        <w:tc>
          <w:tcPr>
            <w:tcW w:w="1333" w:type="dxa"/>
            <w:vAlign w:val="center"/>
          </w:tcPr>
          <w:p w14:paraId="7B6F2793"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67%</w:t>
            </w:r>
          </w:p>
        </w:tc>
        <w:tc>
          <w:tcPr>
            <w:tcW w:w="1332" w:type="dxa"/>
            <w:vAlign w:val="center"/>
          </w:tcPr>
          <w:p w14:paraId="724E36A6"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80%</w:t>
            </w:r>
          </w:p>
        </w:tc>
        <w:tc>
          <w:tcPr>
            <w:tcW w:w="1333" w:type="dxa"/>
            <w:vAlign w:val="center"/>
          </w:tcPr>
          <w:p w14:paraId="3D936F12"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90%</w:t>
            </w:r>
          </w:p>
        </w:tc>
      </w:tr>
      <w:tr w:rsidR="00F87ECB" w14:paraId="040BC6C2" w14:textId="77777777" w:rsidTr="008A4449">
        <w:trPr>
          <w:jc w:val="center"/>
        </w:trPr>
        <w:tc>
          <w:tcPr>
            <w:tcW w:w="2748" w:type="dxa"/>
            <w:vMerge w:val="restart"/>
            <w:vAlign w:val="center"/>
          </w:tcPr>
          <w:p w14:paraId="43608557" w14:textId="77777777" w:rsidR="00F87ECB" w:rsidRDefault="006D5432" w:rsidP="008A4449">
            <w:pPr>
              <w:pStyle w:val="TAC"/>
              <w:jc w:val="left"/>
              <w:rPr>
                <w:rStyle w:val="TALCar"/>
                <w:rFonts w:eastAsia="宋体" w:cs="Arial"/>
                <w:sz w:val="16"/>
                <w:szCs w:val="16"/>
                <w:lang w:val="en-US"/>
              </w:rPr>
            </w:pPr>
            <w:r>
              <w:rPr>
                <w:rFonts w:cs="Arial"/>
                <w:sz w:val="16"/>
                <w:szCs w:val="16"/>
                <w:lang w:eastAsia="zh-CN"/>
              </w:rPr>
              <w:t>Case #</w:t>
            </w:r>
            <w:r w:rsidR="00F87ECB">
              <w:rPr>
                <w:rFonts w:cs="Arial"/>
                <w:sz w:val="16"/>
                <w:szCs w:val="16"/>
                <w:lang w:eastAsia="zh-CN"/>
              </w:rPr>
              <w:t>,</w:t>
            </w:r>
            <w:r>
              <w:rPr>
                <w:rFonts w:cs="Arial"/>
                <w:sz w:val="16"/>
                <w:szCs w:val="16"/>
                <w:lang w:eastAsia="zh-CN"/>
              </w:rPr>
              <w:t xml:space="preserve">channel model, </w:t>
            </w:r>
            <w:proofErr w:type="spellStart"/>
            <w:r>
              <w:rPr>
                <w:rFonts w:cs="Arial"/>
                <w:sz w:val="16"/>
                <w:szCs w:val="16"/>
                <w:lang w:eastAsia="zh-CN"/>
              </w:rPr>
              <w:t>FRx</w:t>
            </w:r>
            <w:proofErr w:type="spellEnd"/>
            <w:r>
              <w:rPr>
                <w:rFonts w:cs="Arial"/>
                <w:sz w:val="16"/>
                <w:szCs w:val="16"/>
                <w:lang w:eastAsia="zh-CN"/>
              </w:rPr>
              <w:t xml:space="preserve">, </w:t>
            </w:r>
            <w:r w:rsidR="00707837">
              <w:rPr>
                <w:rFonts w:cs="Arial"/>
                <w:sz w:val="16"/>
                <w:szCs w:val="16"/>
                <w:lang w:eastAsia="zh-CN"/>
              </w:rPr>
              <w:t>positioning method</w:t>
            </w:r>
            <w:r w:rsidR="00F87ECB">
              <w:rPr>
                <w:rFonts w:cs="Arial"/>
                <w:sz w:val="16"/>
                <w:szCs w:val="16"/>
                <w:lang w:eastAsia="zh-CN"/>
              </w:rPr>
              <w:t xml:space="preserve"> </w:t>
            </w:r>
            <w:r w:rsidR="00707837">
              <w:rPr>
                <w:rFonts w:cs="Arial"/>
                <w:sz w:val="16"/>
                <w:szCs w:val="16"/>
                <w:lang w:eastAsia="zh-CN"/>
              </w:rPr>
              <w:t xml:space="preserve"> </w:t>
            </w:r>
          </w:p>
        </w:tc>
        <w:tc>
          <w:tcPr>
            <w:tcW w:w="1332" w:type="dxa"/>
          </w:tcPr>
          <w:p w14:paraId="68E82442"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(Optional) All UEs</w:t>
            </w:r>
          </w:p>
        </w:tc>
        <w:tc>
          <w:tcPr>
            <w:tcW w:w="1332" w:type="dxa"/>
            <w:vAlign w:val="center"/>
          </w:tcPr>
          <w:p w14:paraId="2CC3E706" w14:textId="77777777" w:rsidR="00F87ECB" w:rsidRDefault="00F87ECB" w:rsidP="008A4449">
            <w:pPr>
              <w:pStyle w:val="TAC"/>
              <w:rPr>
                <w:rStyle w:val="TALCar"/>
                <w:rFonts w:eastAsia="宋体" w:cs="Arial"/>
                <w:sz w:val="16"/>
                <w:szCs w:val="16"/>
                <w:lang w:val="en-US"/>
              </w:rPr>
            </w:pPr>
          </w:p>
        </w:tc>
        <w:tc>
          <w:tcPr>
            <w:tcW w:w="1333" w:type="dxa"/>
            <w:vAlign w:val="center"/>
          </w:tcPr>
          <w:p w14:paraId="72828BFF" w14:textId="77777777" w:rsidR="00F87ECB" w:rsidRDefault="00F87ECB" w:rsidP="008A4449">
            <w:pPr>
              <w:pStyle w:val="TAC"/>
              <w:rPr>
                <w:rStyle w:val="TALCar"/>
                <w:rFonts w:eastAsia="宋体" w:cs="Arial"/>
                <w:sz w:val="16"/>
                <w:szCs w:val="16"/>
                <w:lang w:val="en-US"/>
              </w:rPr>
            </w:pPr>
          </w:p>
        </w:tc>
        <w:tc>
          <w:tcPr>
            <w:tcW w:w="1332" w:type="dxa"/>
            <w:vAlign w:val="center"/>
          </w:tcPr>
          <w:p w14:paraId="1541A608" w14:textId="77777777" w:rsidR="00F87ECB" w:rsidRDefault="00F87ECB" w:rsidP="008A4449">
            <w:pPr>
              <w:pStyle w:val="TAC"/>
              <w:rPr>
                <w:rStyle w:val="TALCar"/>
                <w:rFonts w:eastAsia="宋体" w:cs="Arial"/>
                <w:sz w:val="16"/>
                <w:szCs w:val="16"/>
                <w:lang w:val="en-US"/>
              </w:rPr>
            </w:pPr>
          </w:p>
        </w:tc>
        <w:tc>
          <w:tcPr>
            <w:tcW w:w="1333" w:type="dxa"/>
            <w:vAlign w:val="center"/>
          </w:tcPr>
          <w:p w14:paraId="128B4611" w14:textId="77777777" w:rsidR="00F87ECB" w:rsidRDefault="00F87ECB" w:rsidP="008A4449">
            <w:pPr>
              <w:pStyle w:val="TAC"/>
              <w:rPr>
                <w:rStyle w:val="TALCar"/>
                <w:rFonts w:eastAsia="宋体" w:cs="Arial"/>
                <w:sz w:val="16"/>
                <w:szCs w:val="16"/>
                <w:lang w:val="en-US"/>
              </w:rPr>
            </w:pPr>
          </w:p>
        </w:tc>
      </w:tr>
      <w:tr w:rsidR="00F87ECB" w14:paraId="15821E38" w14:textId="77777777" w:rsidTr="008A4449">
        <w:trPr>
          <w:jc w:val="center"/>
        </w:trPr>
        <w:tc>
          <w:tcPr>
            <w:tcW w:w="2748" w:type="dxa"/>
            <w:vMerge/>
            <w:vAlign w:val="center"/>
          </w:tcPr>
          <w:p w14:paraId="52D4A604" w14:textId="77777777" w:rsidR="00F87ECB" w:rsidRDefault="00F87ECB" w:rsidP="008A4449">
            <w:pPr>
              <w:pStyle w:val="TAC"/>
              <w:jc w:val="left"/>
              <w:rPr>
                <w:rStyle w:val="TALCar"/>
                <w:rFonts w:eastAsia="宋体" w:cs="Arial"/>
                <w:sz w:val="16"/>
                <w:szCs w:val="16"/>
                <w:lang w:val="en-US"/>
              </w:rPr>
            </w:pPr>
          </w:p>
        </w:tc>
        <w:tc>
          <w:tcPr>
            <w:tcW w:w="1332" w:type="dxa"/>
          </w:tcPr>
          <w:p w14:paraId="42F1C15E" w14:textId="77777777" w:rsidR="00F87ECB" w:rsidRDefault="00F87ECB" w:rsidP="008A4449">
            <w:pPr>
              <w:pStyle w:val="TAC"/>
              <w:rPr>
                <w:rStyle w:val="TALCar"/>
                <w:rFonts w:eastAsia="宋体" w:cs="Arial"/>
                <w:sz w:val="16"/>
                <w:szCs w:val="16"/>
                <w:lang w:val="en-US"/>
              </w:rPr>
            </w:pPr>
            <w:r>
              <w:rPr>
                <w:rStyle w:val="TALCar"/>
                <w:rFonts w:eastAsia="宋体" w:cs="Arial"/>
                <w:sz w:val="16"/>
                <w:szCs w:val="16"/>
                <w:lang w:val="en-US"/>
              </w:rPr>
              <w:t>Convex UEs</w:t>
            </w:r>
          </w:p>
        </w:tc>
        <w:tc>
          <w:tcPr>
            <w:tcW w:w="1332" w:type="dxa"/>
            <w:vAlign w:val="center"/>
          </w:tcPr>
          <w:p w14:paraId="4F940BCA" w14:textId="77777777" w:rsidR="00F87ECB" w:rsidRDefault="00F87ECB" w:rsidP="008A4449">
            <w:pPr>
              <w:pStyle w:val="TAC"/>
              <w:rPr>
                <w:rStyle w:val="TALCar"/>
                <w:rFonts w:eastAsia="宋体" w:cs="Arial"/>
                <w:sz w:val="16"/>
                <w:szCs w:val="16"/>
                <w:lang w:val="en-US"/>
              </w:rPr>
            </w:pPr>
          </w:p>
        </w:tc>
        <w:tc>
          <w:tcPr>
            <w:tcW w:w="1333" w:type="dxa"/>
            <w:vAlign w:val="center"/>
          </w:tcPr>
          <w:p w14:paraId="7D9519A6" w14:textId="77777777" w:rsidR="00F87ECB" w:rsidRDefault="00F87ECB" w:rsidP="008A4449">
            <w:pPr>
              <w:pStyle w:val="TAC"/>
              <w:rPr>
                <w:rStyle w:val="TALCar"/>
                <w:rFonts w:eastAsia="宋体" w:cs="Arial"/>
                <w:sz w:val="16"/>
                <w:szCs w:val="16"/>
                <w:lang w:val="en-US"/>
              </w:rPr>
            </w:pPr>
          </w:p>
        </w:tc>
        <w:tc>
          <w:tcPr>
            <w:tcW w:w="1332" w:type="dxa"/>
            <w:vAlign w:val="center"/>
          </w:tcPr>
          <w:p w14:paraId="5C05EA44" w14:textId="77777777" w:rsidR="00F87ECB" w:rsidRDefault="00F87ECB" w:rsidP="008A4449">
            <w:pPr>
              <w:pStyle w:val="TAC"/>
              <w:rPr>
                <w:rStyle w:val="TALCar"/>
                <w:rFonts w:eastAsia="宋体" w:cs="Arial"/>
                <w:sz w:val="16"/>
                <w:szCs w:val="16"/>
                <w:lang w:val="en-US"/>
              </w:rPr>
            </w:pPr>
          </w:p>
        </w:tc>
        <w:tc>
          <w:tcPr>
            <w:tcW w:w="1333" w:type="dxa"/>
            <w:vAlign w:val="center"/>
          </w:tcPr>
          <w:p w14:paraId="69F9215F" w14:textId="77777777" w:rsidR="00F87ECB" w:rsidRDefault="00F87ECB" w:rsidP="008A4449">
            <w:pPr>
              <w:pStyle w:val="TAC"/>
              <w:rPr>
                <w:rStyle w:val="TALCar"/>
                <w:rFonts w:eastAsia="宋体" w:cs="Arial"/>
                <w:sz w:val="16"/>
                <w:szCs w:val="16"/>
                <w:lang w:val="en-US"/>
              </w:rPr>
            </w:pPr>
          </w:p>
        </w:tc>
      </w:tr>
    </w:tbl>
    <w:p w14:paraId="3BCE029E" w14:textId="77777777" w:rsidR="00F87ECB" w:rsidRDefault="00F87ECB" w:rsidP="00F87ECB"/>
    <w:p w14:paraId="69472AAF" w14:textId="77777777" w:rsidR="00F87ECB" w:rsidRDefault="00707837" w:rsidP="00707837">
      <w:r>
        <w:t xml:space="preserve">  </w:t>
      </w:r>
    </w:p>
    <w:p w14:paraId="6A3D59C2" w14:textId="77777777" w:rsidR="00F87ECB" w:rsidRDefault="00F87ECB" w:rsidP="00707837">
      <w:pPr>
        <w:rPr>
          <w:lang w:val="en-US"/>
        </w:rPr>
      </w:pPr>
      <w:r>
        <w:rPr>
          <w:rFonts w:hint="eastAsia"/>
          <w:lang w:val="en-US"/>
        </w:rPr>
        <w:t>F</w:t>
      </w:r>
      <w:r>
        <w:rPr>
          <w:lang w:val="en-US"/>
        </w:rPr>
        <w:t xml:space="preserve">igures </w:t>
      </w:r>
      <w:r w:rsidR="00707837">
        <w:rPr>
          <w:lang w:val="en-US"/>
        </w:rPr>
        <w:t xml:space="preserve">B.6.X.2-1 </w:t>
      </w:r>
      <w:r w:rsidR="00707837">
        <w:t xml:space="preserve">provides the </w:t>
      </w:r>
      <w:proofErr w:type="gramStart"/>
      <w:r w:rsidR="00707837">
        <w:t>results  of</w:t>
      </w:r>
      <w:proofErr w:type="gramEnd"/>
      <w:r w:rsidR="00707837">
        <w:t xml:space="preserve"> …</w:t>
      </w:r>
      <w:r>
        <w:rPr>
          <w:lang w:val="en-US"/>
        </w:rPr>
        <w:t>.</w:t>
      </w:r>
      <w:r w:rsidR="00707837">
        <w:rPr>
          <w:lang w:val="en-US"/>
        </w:rPr>
        <w:t xml:space="preserve"> </w:t>
      </w:r>
    </w:p>
    <w:p w14:paraId="4EA94DAE" w14:textId="77777777" w:rsidR="00F87ECB" w:rsidRDefault="00F87ECB" w:rsidP="00F87ECB">
      <w:pPr>
        <w:jc w:val="center"/>
        <w:rPr>
          <w:lang w:eastAsia="zh-CN"/>
        </w:rPr>
      </w:pPr>
      <w:r>
        <w:rPr>
          <w:noProof/>
          <w:lang w:val="en-US" w:eastAsia="zh-CN"/>
        </w:rPr>
        <w:drawing>
          <wp:inline distT="0" distB="0" distL="0" distR="0" wp14:anchorId="221508CA" wp14:editId="1BFEE86E">
            <wp:extent cx="1927860" cy="1927860"/>
            <wp:effectExtent l="0" t="0" r="0" b="0"/>
            <wp:docPr id="51" name="图片 5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Scatterplot outlin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a:off x="0" y="0"/>
                      <a:ext cx="1928282" cy="1928282"/>
                    </a:xfrm>
                    <a:prstGeom prst="rect">
                      <a:avLst/>
                    </a:prstGeom>
                  </pic:spPr>
                </pic:pic>
              </a:graphicData>
            </a:graphic>
          </wp:inline>
        </w:drawing>
      </w:r>
    </w:p>
    <w:p w14:paraId="5015DCC2" w14:textId="77777777" w:rsidR="00F87ECB" w:rsidRDefault="00F87ECB" w:rsidP="00F87ECB">
      <w:pPr>
        <w:pStyle w:val="TH"/>
        <w:rPr>
          <w:lang w:val="en-US"/>
        </w:rPr>
      </w:pPr>
      <w:r>
        <w:rPr>
          <w:lang w:val="en-US"/>
        </w:rPr>
        <w:t xml:space="preserve">Figure </w:t>
      </w:r>
      <w:r w:rsidR="002A700A">
        <w:rPr>
          <w:lang w:val="en-US"/>
        </w:rPr>
        <w:t>B.6.X.2-1</w:t>
      </w:r>
      <w:r>
        <w:rPr>
          <w:lang w:val="en-US"/>
        </w:rPr>
        <w:t xml:space="preserve">: </w:t>
      </w:r>
      <w:r w:rsidR="00A64325">
        <w:rPr>
          <w:lang w:val="en-US"/>
        </w:rPr>
        <w:t xml:space="preserve">results from </w:t>
      </w:r>
      <w:r>
        <w:rPr>
          <w:lang w:val="en-US"/>
        </w:rPr>
        <w:t>[</w:t>
      </w:r>
      <w:r w:rsidR="00A64325">
        <w:rPr>
          <w:lang w:val="en-US"/>
        </w:rPr>
        <w:t>X</w:t>
      </w:r>
      <w:r>
        <w:rPr>
          <w:lang w:val="en-US"/>
        </w:rPr>
        <w:t>]</w:t>
      </w:r>
    </w:p>
    <w:p w14:paraId="71C2E26E" w14:textId="77777777" w:rsidR="00F87ECB" w:rsidRDefault="00F87ECB" w:rsidP="00F87ECB">
      <w:pPr>
        <w:rPr>
          <w:lang w:eastAsia="zh-CN"/>
        </w:rPr>
      </w:pPr>
    </w:p>
    <w:p w14:paraId="5C757BA3" w14:textId="77777777" w:rsidR="00B56B68" w:rsidRPr="00B56B68" w:rsidRDefault="00B56B68" w:rsidP="00B56B68">
      <w:pPr>
        <w:pStyle w:val="3GPPText"/>
        <w:rPr>
          <w:lang w:val="en-GB"/>
        </w:rPr>
      </w:pPr>
    </w:p>
    <w:sectPr w:rsidR="00B56B68" w:rsidRPr="00B56B68" w:rsidSect="00C655CE">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15705" w14:textId="77777777" w:rsidR="00EF7107" w:rsidRDefault="00EF7107">
      <w:pPr>
        <w:spacing w:after="0"/>
      </w:pPr>
      <w:r>
        <w:separator/>
      </w:r>
    </w:p>
  </w:endnote>
  <w:endnote w:type="continuationSeparator" w:id="0">
    <w:p w14:paraId="07C7C294" w14:textId="77777777" w:rsidR="00EF7107" w:rsidRDefault="00EF7107">
      <w:pPr>
        <w:spacing w:after="0"/>
      </w:pPr>
      <w:r>
        <w:continuationSeparator/>
      </w:r>
    </w:p>
  </w:endnote>
  <w:endnote w:type="continuationNotice" w:id="1">
    <w:p w14:paraId="7789EA13" w14:textId="77777777" w:rsidR="00EF7107" w:rsidRDefault="00EF71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7BD80" w14:textId="77777777" w:rsidR="008A4449" w:rsidRDefault="008A444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5D9910" w14:textId="77777777" w:rsidR="008A4449" w:rsidRDefault="008A4449">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D009C" w14:textId="6EA3E7B2" w:rsidR="008A4449" w:rsidRDefault="008A444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187042">
      <w:rPr>
        <w:rStyle w:val="CharChar2"/>
        <w:b/>
        <w:i/>
        <w:noProof/>
        <w:sz w:val="18"/>
      </w:rPr>
      <w:t>22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187042">
      <w:rPr>
        <w:rStyle w:val="CharChar2"/>
        <w:b/>
        <w:i/>
        <w:noProof/>
        <w:sz w:val="18"/>
      </w:rPr>
      <w:t>23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AD6B7" w14:textId="77777777" w:rsidR="00EF7107" w:rsidRDefault="00EF7107">
      <w:pPr>
        <w:spacing w:after="0"/>
      </w:pPr>
      <w:r>
        <w:separator/>
      </w:r>
    </w:p>
  </w:footnote>
  <w:footnote w:type="continuationSeparator" w:id="0">
    <w:p w14:paraId="71F0DC52" w14:textId="77777777" w:rsidR="00EF7107" w:rsidRDefault="00EF7107">
      <w:pPr>
        <w:spacing w:after="0"/>
      </w:pPr>
      <w:r>
        <w:continuationSeparator/>
      </w:r>
    </w:p>
  </w:footnote>
  <w:footnote w:type="continuationNotice" w:id="1">
    <w:p w14:paraId="1EA1DB8A" w14:textId="77777777" w:rsidR="00EF7107" w:rsidRDefault="00EF71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129FC" w14:textId="77777777" w:rsidR="008A4449" w:rsidRDefault="008A444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1425A"/>
    <w:multiLevelType w:val="hybridMultilevel"/>
    <w:tmpl w:val="910C1DE2"/>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5246E"/>
    <w:multiLevelType w:val="hybridMultilevel"/>
    <w:tmpl w:val="0094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BA0A86"/>
    <w:multiLevelType w:val="hybridMultilevel"/>
    <w:tmpl w:val="F364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0"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0ED3FAB"/>
    <w:multiLevelType w:val="hybridMultilevel"/>
    <w:tmpl w:val="8294D32E"/>
    <w:lvl w:ilvl="0" w:tplc="7630B4FE">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16329E"/>
    <w:multiLevelType w:val="hybridMultilevel"/>
    <w:tmpl w:val="33D4B026"/>
    <w:lvl w:ilvl="0" w:tplc="55AC416E">
      <w:start w:val="1"/>
      <w:numFmt w:val="decimal"/>
      <w:lvlText w:val="Proposal %1:"/>
      <w:lvlJc w:val="left"/>
      <w:pPr>
        <w:ind w:left="773" w:hanging="360"/>
      </w:pPr>
      <w:rPr>
        <w:rFonts w:ascii="Times New Roman" w:hAnsi="Times New Roman" w:hint="default"/>
        <w:b/>
        <w:i/>
        <w:sz w:val="22"/>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3" w15:restartNumberingAfterBreak="0">
    <w:nsid w:val="325E07AC"/>
    <w:multiLevelType w:val="hybridMultilevel"/>
    <w:tmpl w:val="6E0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B85186"/>
    <w:multiLevelType w:val="hybridMultilevel"/>
    <w:tmpl w:val="AB5EDCD8"/>
    <w:lvl w:ilvl="0" w:tplc="5900BD7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CC3BEF"/>
    <w:multiLevelType w:val="hybridMultilevel"/>
    <w:tmpl w:val="EF787404"/>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6"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8"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0B5AD6"/>
    <w:multiLevelType w:val="hybridMultilevel"/>
    <w:tmpl w:val="3B4076BC"/>
    <w:lvl w:ilvl="0" w:tplc="4724A4E4">
      <w:numFmt w:val="bullet"/>
      <w:lvlText w:val="-"/>
      <w:lvlJc w:val="left"/>
      <w:pPr>
        <w:ind w:left="1305" w:hanging="420"/>
      </w:pPr>
      <w:rPr>
        <w:rFonts w:ascii="Arial" w:eastAsia="宋体" w:hAnsi="Arial" w:cs="Arial" w:hint="default"/>
      </w:rPr>
    </w:lvl>
    <w:lvl w:ilvl="1" w:tplc="04090003">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0" w15:restartNumberingAfterBreak="0">
    <w:nsid w:val="449D7499"/>
    <w:multiLevelType w:val="multilevel"/>
    <w:tmpl w:val="CD46A9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087985"/>
    <w:multiLevelType w:val="hybridMultilevel"/>
    <w:tmpl w:val="E062A48E"/>
    <w:lvl w:ilvl="0" w:tplc="08090001">
      <w:start w:val="1"/>
      <w:numFmt w:val="bullet"/>
      <w:lvlText w:val=""/>
      <w:lvlJc w:val="left"/>
      <w:pPr>
        <w:ind w:left="720" w:hanging="360"/>
      </w:pPr>
      <w:rPr>
        <w:rFonts w:ascii="Symbol" w:hAnsi="Symbol" w:hint="default"/>
      </w:rPr>
    </w:lvl>
    <w:lvl w:ilvl="1" w:tplc="CC8004B2">
      <w:numFmt w:val="bullet"/>
      <w:lvlText w:val=""/>
      <w:lvlJc w:val="left"/>
      <w:pPr>
        <w:ind w:left="1440" w:hanging="360"/>
      </w:pPr>
      <w:rPr>
        <w:rFonts w:ascii="Symbol" w:eastAsia="宋体" w:hAnsi="Symbol"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253DBD"/>
    <w:multiLevelType w:val="hybridMultilevel"/>
    <w:tmpl w:val="37565D68"/>
    <w:lvl w:ilvl="0" w:tplc="40E4C7FE">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B5A8667A">
      <w:numFmt w:val="bullet"/>
      <w:lvlText w:val="-"/>
      <w:lvlJc w:val="left"/>
      <w:pPr>
        <w:ind w:left="1680" w:hanging="420"/>
      </w:pPr>
      <w:rPr>
        <w:rFonts w:ascii="Times" w:eastAsia="Batang" w:hAnsi="Times" w:cs="Time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66B5B"/>
    <w:multiLevelType w:val="hybridMultilevel"/>
    <w:tmpl w:val="26CA8686"/>
    <w:lvl w:ilvl="0" w:tplc="FFFFFFFF">
      <w:start w:val="1"/>
      <w:numFmt w:val="bullet"/>
      <w:lvlText w:val=""/>
      <w:lvlJc w:val="left"/>
      <w:pPr>
        <w:ind w:left="407" w:hanging="420"/>
      </w:pPr>
      <w:rPr>
        <w:rFonts w:ascii="Symbol" w:hAnsi="Symbol" w:hint="default"/>
      </w:rPr>
    </w:lvl>
    <w:lvl w:ilvl="1" w:tplc="B574B8F8">
      <w:numFmt w:val="bullet"/>
      <w:lvlText w:val="-"/>
      <w:lvlJc w:val="left"/>
      <w:pPr>
        <w:ind w:left="827" w:hanging="420"/>
      </w:pPr>
      <w:rPr>
        <w:rFonts w:ascii="Times New Roman" w:eastAsia="Malgun Gothic" w:hAnsi="Times New Roman" w:cs="Times New Roman" w:hint="default"/>
      </w:rPr>
    </w:lvl>
    <w:lvl w:ilvl="2" w:tplc="0409001B" w:tentative="1">
      <w:start w:val="1"/>
      <w:numFmt w:val="lowerRoman"/>
      <w:lvlText w:val="%3."/>
      <w:lvlJc w:val="right"/>
      <w:pPr>
        <w:ind w:left="1247" w:hanging="420"/>
      </w:pPr>
    </w:lvl>
    <w:lvl w:ilvl="3" w:tplc="0409000F" w:tentative="1">
      <w:start w:val="1"/>
      <w:numFmt w:val="decimal"/>
      <w:lvlText w:val="%4."/>
      <w:lvlJc w:val="left"/>
      <w:pPr>
        <w:ind w:left="1667" w:hanging="420"/>
      </w:pPr>
    </w:lvl>
    <w:lvl w:ilvl="4" w:tplc="04090019" w:tentative="1">
      <w:start w:val="1"/>
      <w:numFmt w:val="lowerLetter"/>
      <w:lvlText w:val="%5)"/>
      <w:lvlJc w:val="left"/>
      <w:pPr>
        <w:ind w:left="2087" w:hanging="420"/>
      </w:pPr>
    </w:lvl>
    <w:lvl w:ilvl="5" w:tplc="0409001B" w:tentative="1">
      <w:start w:val="1"/>
      <w:numFmt w:val="lowerRoman"/>
      <w:lvlText w:val="%6."/>
      <w:lvlJc w:val="right"/>
      <w:pPr>
        <w:ind w:left="2507" w:hanging="420"/>
      </w:pPr>
    </w:lvl>
    <w:lvl w:ilvl="6" w:tplc="0409000F" w:tentative="1">
      <w:start w:val="1"/>
      <w:numFmt w:val="decimal"/>
      <w:lvlText w:val="%7."/>
      <w:lvlJc w:val="left"/>
      <w:pPr>
        <w:ind w:left="2927" w:hanging="420"/>
      </w:pPr>
    </w:lvl>
    <w:lvl w:ilvl="7" w:tplc="04090019" w:tentative="1">
      <w:start w:val="1"/>
      <w:numFmt w:val="lowerLetter"/>
      <w:lvlText w:val="%8)"/>
      <w:lvlJc w:val="left"/>
      <w:pPr>
        <w:ind w:left="3347" w:hanging="420"/>
      </w:pPr>
    </w:lvl>
    <w:lvl w:ilvl="8" w:tplc="0409001B" w:tentative="1">
      <w:start w:val="1"/>
      <w:numFmt w:val="lowerRoman"/>
      <w:lvlText w:val="%9."/>
      <w:lvlJc w:val="right"/>
      <w:pPr>
        <w:ind w:left="3767" w:hanging="420"/>
      </w:pPr>
    </w:lvl>
  </w:abstractNum>
  <w:abstractNum w:abstractNumId="32" w15:restartNumberingAfterBreak="0">
    <w:nsid w:val="691E7CCE"/>
    <w:multiLevelType w:val="hybridMultilevel"/>
    <w:tmpl w:val="9350059C"/>
    <w:lvl w:ilvl="0" w:tplc="FFFFFFFF">
      <w:numFmt w:val="bullet"/>
      <w:lvlText w:val="-"/>
      <w:lvlJc w:val="left"/>
      <w:pPr>
        <w:ind w:left="1305" w:hanging="420"/>
      </w:pPr>
      <w:rPr>
        <w:rFonts w:ascii="Arial" w:eastAsia="宋体" w:hAnsi="Arial" w:cs="Arial" w:hint="default"/>
      </w:rPr>
    </w:lvl>
    <w:lvl w:ilvl="1" w:tplc="78B67C7E">
      <w:numFmt w:val="bullet"/>
      <w:lvlText w:val="-"/>
      <w:lvlJc w:val="left"/>
      <w:pPr>
        <w:ind w:left="1665" w:hanging="360"/>
      </w:pPr>
      <w:rPr>
        <w:rFonts w:ascii="Calibri" w:eastAsiaTheme="minorEastAsia" w:hAnsi="Calibri" w:cs="Calibri" w:hint="default"/>
      </w:rPr>
    </w:lvl>
    <w:lvl w:ilvl="2" w:tplc="FFFFFFFF" w:tentative="1">
      <w:start w:val="1"/>
      <w:numFmt w:val="bullet"/>
      <w:lvlText w:val=""/>
      <w:lvlJc w:val="left"/>
      <w:pPr>
        <w:ind w:left="2145" w:hanging="420"/>
      </w:pPr>
      <w:rPr>
        <w:rFonts w:ascii="Wingdings" w:hAnsi="Wingdings" w:hint="default"/>
      </w:rPr>
    </w:lvl>
    <w:lvl w:ilvl="3" w:tplc="FFFFFFFF" w:tentative="1">
      <w:start w:val="1"/>
      <w:numFmt w:val="bullet"/>
      <w:lvlText w:val=""/>
      <w:lvlJc w:val="left"/>
      <w:pPr>
        <w:ind w:left="2565" w:hanging="420"/>
      </w:pPr>
      <w:rPr>
        <w:rFonts w:ascii="Wingdings" w:hAnsi="Wingdings" w:hint="default"/>
      </w:rPr>
    </w:lvl>
    <w:lvl w:ilvl="4" w:tplc="FFFFFFFF" w:tentative="1">
      <w:start w:val="1"/>
      <w:numFmt w:val="bullet"/>
      <w:lvlText w:val=""/>
      <w:lvlJc w:val="left"/>
      <w:pPr>
        <w:ind w:left="2985" w:hanging="420"/>
      </w:pPr>
      <w:rPr>
        <w:rFonts w:ascii="Wingdings" w:hAnsi="Wingdings" w:hint="default"/>
      </w:rPr>
    </w:lvl>
    <w:lvl w:ilvl="5" w:tplc="FFFFFFFF" w:tentative="1">
      <w:start w:val="1"/>
      <w:numFmt w:val="bullet"/>
      <w:lvlText w:val=""/>
      <w:lvlJc w:val="left"/>
      <w:pPr>
        <w:ind w:left="3405" w:hanging="420"/>
      </w:pPr>
      <w:rPr>
        <w:rFonts w:ascii="Wingdings" w:hAnsi="Wingdings" w:hint="default"/>
      </w:rPr>
    </w:lvl>
    <w:lvl w:ilvl="6" w:tplc="FFFFFFFF" w:tentative="1">
      <w:start w:val="1"/>
      <w:numFmt w:val="bullet"/>
      <w:lvlText w:val=""/>
      <w:lvlJc w:val="left"/>
      <w:pPr>
        <w:ind w:left="3825" w:hanging="420"/>
      </w:pPr>
      <w:rPr>
        <w:rFonts w:ascii="Wingdings" w:hAnsi="Wingdings" w:hint="default"/>
      </w:rPr>
    </w:lvl>
    <w:lvl w:ilvl="7" w:tplc="FFFFFFFF" w:tentative="1">
      <w:start w:val="1"/>
      <w:numFmt w:val="bullet"/>
      <w:lvlText w:val=""/>
      <w:lvlJc w:val="left"/>
      <w:pPr>
        <w:ind w:left="4245" w:hanging="420"/>
      </w:pPr>
      <w:rPr>
        <w:rFonts w:ascii="Wingdings" w:hAnsi="Wingdings" w:hint="default"/>
      </w:rPr>
    </w:lvl>
    <w:lvl w:ilvl="8" w:tplc="FFFFFFFF" w:tentative="1">
      <w:start w:val="1"/>
      <w:numFmt w:val="bullet"/>
      <w:lvlText w:val=""/>
      <w:lvlJc w:val="left"/>
      <w:pPr>
        <w:ind w:left="4665" w:hanging="420"/>
      </w:pPr>
      <w:rPr>
        <w:rFonts w:ascii="Wingdings" w:hAnsi="Wingdings" w:hint="default"/>
      </w:rPr>
    </w:lvl>
  </w:abstractNum>
  <w:abstractNum w:abstractNumId="33" w15:restartNumberingAfterBreak="0">
    <w:nsid w:val="6FE32745"/>
    <w:multiLevelType w:val="hybridMultilevel"/>
    <w:tmpl w:val="7B14548C"/>
    <w:lvl w:ilvl="0" w:tplc="B928CD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7FB3964"/>
    <w:multiLevelType w:val="hybridMultilevel"/>
    <w:tmpl w:val="41A60118"/>
    <w:lvl w:ilvl="0" w:tplc="C5C0FA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FEB23DC"/>
    <w:multiLevelType w:val="multilevel"/>
    <w:tmpl w:val="08BED13A"/>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720" w:hanging="360"/>
      </w:pPr>
      <w:rPr>
        <w:rFonts w:ascii="Symbol" w:eastAsia="MS Mincho" w:hAnsi="Symbol" w:cs="Times New Roman" w:hint="default"/>
        <w:b/>
        <w:color w:val="auto"/>
        <w:sz w:val="16"/>
        <w:szCs w:val="16"/>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8"/>
  </w:num>
  <w:num w:numId="3">
    <w:abstractNumId w:val="23"/>
  </w:num>
  <w:num w:numId="4">
    <w:abstractNumId w:val="8"/>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9"/>
  </w:num>
  <w:num w:numId="7">
    <w:abstractNumId w:val="16"/>
  </w:num>
  <w:num w:numId="8">
    <w:abstractNumId w:val="30"/>
  </w:num>
  <w:num w:numId="9">
    <w:abstractNumId w:val="24"/>
  </w:num>
  <w:num w:numId="10">
    <w:abstractNumId w:val="3"/>
  </w:num>
  <w:num w:numId="11">
    <w:abstractNumId w:val="17"/>
  </w:num>
  <w:num w:numId="12">
    <w:abstractNumId w:val="26"/>
  </w:num>
  <w:num w:numId="13">
    <w:abstractNumId w:val="6"/>
  </w:num>
  <w:num w:numId="14">
    <w:abstractNumId w:val="5"/>
  </w:num>
  <w:num w:numId="15">
    <w:abstractNumId w:val="14"/>
  </w:num>
  <w:num w:numId="16">
    <w:abstractNumId w:val="27"/>
  </w:num>
  <w:num w:numId="17">
    <w:abstractNumId w:val="29"/>
  </w:num>
  <w:num w:numId="18">
    <w:abstractNumId w:val="1"/>
  </w:num>
  <w:num w:numId="19">
    <w:abstractNumId w:val="35"/>
  </w:num>
  <w:num w:numId="20">
    <w:abstractNumId w:val="20"/>
  </w:num>
  <w:num w:numId="21">
    <w:abstractNumId w:val="4"/>
  </w:num>
  <w:num w:numId="22">
    <w:abstractNumId w:val="31"/>
  </w:num>
  <w:num w:numId="23">
    <w:abstractNumId w:val="28"/>
  </w:num>
  <w:num w:numId="24">
    <w:abstractNumId w:val="19"/>
  </w:num>
  <w:num w:numId="25">
    <w:abstractNumId w:val="10"/>
  </w:num>
  <w:num w:numId="26">
    <w:abstractNumId w:val="12"/>
  </w:num>
  <w:num w:numId="27">
    <w:abstractNumId w:val="21"/>
  </w:num>
  <w:num w:numId="28">
    <w:abstractNumId w:val="22"/>
  </w:num>
  <w:num w:numId="29">
    <w:abstractNumId w:val="3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2"/>
  </w:num>
  <w:num w:numId="33">
    <w:abstractNumId w:val="34"/>
  </w:num>
  <w:num w:numId="34">
    <w:abstractNumId w:val="33"/>
  </w:num>
  <w:num w:numId="35">
    <w:abstractNumId w:val="15"/>
  </w:num>
  <w:num w:numId="36">
    <w:abstractNumId w:val="11"/>
  </w:num>
  <w:num w:numId="3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2E6"/>
    <w:rsid w:val="00031781"/>
    <w:rsid w:val="0003178F"/>
    <w:rsid w:val="00031989"/>
    <w:rsid w:val="00031997"/>
    <w:rsid w:val="00031B1A"/>
    <w:rsid w:val="00031FE8"/>
    <w:rsid w:val="00032022"/>
    <w:rsid w:val="000320B7"/>
    <w:rsid w:val="00032481"/>
    <w:rsid w:val="0003258F"/>
    <w:rsid w:val="00032D5A"/>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37254"/>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2443"/>
    <w:rsid w:val="00152D37"/>
    <w:rsid w:val="00152FD1"/>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6C2"/>
    <w:rsid w:val="00182702"/>
    <w:rsid w:val="001836B6"/>
    <w:rsid w:val="0018373A"/>
    <w:rsid w:val="00183C4A"/>
    <w:rsid w:val="00184193"/>
    <w:rsid w:val="00184355"/>
    <w:rsid w:val="001856E0"/>
    <w:rsid w:val="00185BE9"/>
    <w:rsid w:val="00186783"/>
    <w:rsid w:val="00187042"/>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286"/>
    <w:rsid w:val="001E169D"/>
    <w:rsid w:val="001E1D57"/>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400CB"/>
    <w:rsid w:val="00240363"/>
    <w:rsid w:val="0024050D"/>
    <w:rsid w:val="002408AE"/>
    <w:rsid w:val="002411D0"/>
    <w:rsid w:val="0024153C"/>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05B"/>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DE6"/>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6C3"/>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1BD5"/>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38FD"/>
    <w:rsid w:val="003A4F27"/>
    <w:rsid w:val="003A5366"/>
    <w:rsid w:val="003A5F58"/>
    <w:rsid w:val="003A6093"/>
    <w:rsid w:val="003A6DB5"/>
    <w:rsid w:val="003A7591"/>
    <w:rsid w:val="003A7A09"/>
    <w:rsid w:val="003B047B"/>
    <w:rsid w:val="003B08E4"/>
    <w:rsid w:val="003B0A2A"/>
    <w:rsid w:val="003B0F17"/>
    <w:rsid w:val="003B0FAE"/>
    <w:rsid w:val="003B100E"/>
    <w:rsid w:val="003B1ACC"/>
    <w:rsid w:val="003B1CED"/>
    <w:rsid w:val="003B21FA"/>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5F87"/>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071"/>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85B"/>
    <w:rsid w:val="004E6211"/>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A74"/>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2FC8"/>
    <w:rsid w:val="00523764"/>
    <w:rsid w:val="00523E4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1210"/>
    <w:rsid w:val="005D186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93"/>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697"/>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8EB"/>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0F67"/>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BD8"/>
    <w:rsid w:val="00660CEB"/>
    <w:rsid w:val="00661195"/>
    <w:rsid w:val="0066137C"/>
    <w:rsid w:val="006624B2"/>
    <w:rsid w:val="006629FC"/>
    <w:rsid w:val="006631FF"/>
    <w:rsid w:val="0066336B"/>
    <w:rsid w:val="00663C16"/>
    <w:rsid w:val="00664567"/>
    <w:rsid w:val="00664B33"/>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1C1"/>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508"/>
    <w:rsid w:val="006E170A"/>
    <w:rsid w:val="006E1912"/>
    <w:rsid w:val="006E2343"/>
    <w:rsid w:val="006E2348"/>
    <w:rsid w:val="006E2833"/>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3F8"/>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49F"/>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77D2"/>
    <w:rsid w:val="007802DC"/>
    <w:rsid w:val="00780356"/>
    <w:rsid w:val="00780B6F"/>
    <w:rsid w:val="00780BC5"/>
    <w:rsid w:val="00780E14"/>
    <w:rsid w:val="00781B0B"/>
    <w:rsid w:val="0078206E"/>
    <w:rsid w:val="0078224C"/>
    <w:rsid w:val="0078231F"/>
    <w:rsid w:val="00782516"/>
    <w:rsid w:val="0078253C"/>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87E"/>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1CB2"/>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B76"/>
    <w:rsid w:val="00843E9C"/>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449"/>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5A33"/>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3127"/>
    <w:rsid w:val="00AA373C"/>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B4A"/>
    <w:rsid w:val="00AB1FB0"/>
    <w:rsid w:val="00AB23E4"/>
    <w:rsid w:val="00AB262F"/>
    <w:rsid w:val="00AB28F4"/>
    <w:rsid w:val="00AB2972"/>
    <w:rsid w:val="00AB324A"/>
    <w:rsid w:val="00AB34D1"/>
    <w:rsid w:val="00AB35F9"/>
    <w:rsid w:val="00AB3646"/>
    <w:rsid w:val="00AB3847"/>
    <w:rsid w:val="00AB42DB"/>
    <w:rsid w:val="00AB5159"/>
    <w:rsid w:val="00AB5485"/>
    <w:rsid w:val="00AB5C45"/>
    <w:rsid w:val="00AB5D14"/>
    <w:rsid w:val="00AB6636"/>
    <w:rsid w:val="00AB6648"/>
    <w:rsid w:val="00AB6ECE"/>
    <w:rsid w:val="00AB71B3"/>
    <w:rsid w:val="00AB727A"/>
    <w:rsid w:val="00AB77EC"/>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BF0"/>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3DE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043"/>
    <w:rsid w:val="00B264AB"/>
    <w:rsid w:val="00B26931"/>
    <w:rsid w:val="00B26DEC"/>
    <w:rsid w:val="00B26FDE"/>
    <w:rsid w:val="00B27682"/>
    <w:rsid w:val="00B279A1"/>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5A5"/>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D22"/>
    <w:rsid w:val="00C05F68"/>
    <w:rsid w:val="00C0616F"/>
    <w:rsid w:val="00C06C96"/>
    <w:rsid w:val="00C075F4"/>
    <w:rsid w:val="00C076A5"/>
    <w:rsid w:val="00C077DE"/>
    <w:rsid w:val="00C10477"/>
    <w:rsid w:val="00C104D3"/>
    <w:rsid w:val="00C110C3"/>
    <w:rsid w:val="00C1160D"/>
    <w:rsid w:val="00C11980"/>
    <w:rsid w:val="00C126E9"/>
    <w:rsid w:val="00C12BBB"/>
    <w:rsid w:val="00C135EE"/>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25FA"/>
    <w:rsid w:val="00C9263B"/>
    <w:rsid w:val="00C92D4F"/>
    <w:rsid w:val="00C92E24"/>
    <w:rsid w:val="00C92E38"/>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798"/>
    <w:rsid w:val="00D16899"/>
    <w:rsid w:val="00D16DA6"/>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A6"/>
    <w:rsid w:val="00D30B36"/>
    <w:rsid w:val="00D30EDB"/>
    <w:rsid w:val="00D310AA"/>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6B2F"/>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4D4"/>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161"/>
    <w:rsid w:val="00EC642C"/>
    <w:rsid w:val="00EC6FFF"/>
    <w:rsid w:val="00EC706C"/>
    <w:rsid w:val="00EC7842"/>
    <w:rsid w:val="00ED035D"/>
    <w:rsid w:val="00ED0C2B"/>
    <w:rsid w:val="00ED12AF"/>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107"/>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CBE"/>
    <w:rsid w:val="00F17F93"/>
    <w:rsid w:val="00F2039E"/>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351"/>
    <w:rsid w:val="00F31C2D"/>
    <w:rsid w:val="00F31EC7"/>
    <w:rsid w:val="00F322D1"/>
    <w:rsid w:val="00F32A43"/>
    <w:rsid w:val="00F33285"/>
    <w:rsid w:val="00F33D09"/>
    <w:rsid w:val="00F33F05"/>
    <w:rsid w:val="00F342BB"/>
    <w:rsid w:val="00F345E6"/>
    <w:rsid w:val="00F349C4"/>
    <w:rsid w:val="00F34A7A"/>
    <w:rsid w:val="00F35050"/>
    <w:rsid w:val="00F3518B"/>
    <w:rsid w:val="00F35ACD"/>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FD7B4"/>
  <w15:docId w15:val="{19C5182B-5861-4C28-A6A1-3B2A9A3C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C06D8"/>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31">
    <w:name w:val="toc 3"/>
    <w:basedOn w:val="22"/>
    <w:next w:val="a1"/>
    <w:qFormat/>
    <w:rsid w:val="00C655CE"/>
    <w:pPr>
      <w:keepLines/>
      <w:widowControl w:val="0"/>
      <w:tabs>
        <w:tab w:val="right" w:leader="dot" w:pos="9639"/>
      </w:tabs>
      <w:spacing w:after="0"/>
      <w:ind w:leftChars="0" w:left="1134" w:right="425" w:hanging="1134"/>
    </w:pPr>
    <w:rPr>
      <w:lang w:eastAsia="en-GB"/>
    </w:rPr>
  </w:style>
  <w:style w:type="paragraph" w:styleId="22">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af2">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nhideWhenUsed/>
    <w:qFormat/>
    <w:rsid w:val="00C655CE"/>
    <w:rPr>
      <w:b/>
      <w:bCs/>
    </w:rPr>
  </w:style>
  <w:style w:type="table" w:styleId="af5">
    <w:name w:val="Table Grid"/>
    <w:aliases w:val="TableGrid"/>
    <w:basedOn w:val="a3"/>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nhideWhenUsed/>
    <w:qFormat/>
    <w:rsid w:val="00C655CE"/>
    <w:rPr>
      <w:color w:val="800080"/>
      <w:u w:val="single"/>
    </w:rPr>
  </w:style>
  <w:style w:type="character" w:styleId="af7">
    <w:name w:val="Hyperlink"/>
    <w:basedOn w:val="a2"/>
    <w:uiPriority w:val="99"/>
    <w:unhideWhenUsed/>
    <w:qFormat/>
    <w:rsid w:val="00C655CE"/>
    <w:rPr>
      <w:color w:val="0000FF" w:themeColor="hyperlink"/>
      <w:u w:val="single"/>
    </w:rPr>
  </w:style>
  <w:style w:type="character" w:styleId="af8">
    <w:name w:val="annotation reference"/>
    <w:basedOn w:val="a2"/>
    <w:unhideWhenUsed/>
    <w:qFormat/>
    <w:rsid w:val="00C655CE"/>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qFormat/>
    <w:rsid w:val="00C655CE"/>
    <w:rPr>
      <w:rFonts w:ascii="Arial" w:eastAsia="宋体" w:hAnsi="Arial" w:cs="Times New Roman"/>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
    <w:qFormat/>
    <w:rsid w:val="00C655CE"/>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qFormat/>
    <w:rsid w:val="00C655CE"/>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sid w:val="00C655CE"/>
    <w:rPr>
      <w:rFonts w:ascii="Arial" w:eastAsia="宋体" w:hAnsi="Arial" w:cs="Times New Roman"/>
      <w:sz w:val="24"/>
      <w:szCs w:val="20"/>
      <w:lang w:val="en-GB" w:eastAsia="en-US"/>
    </w:rPr>
  </w:style>
  <w:style w:type="character" w:customStyle="1" w:styleId="50">
    <w:name w:val="标题 5 字符"/>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9">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a1"/>
    <w:link w:val="afa"/>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qFormat/>
    <w:rsid w:val="00C655CE"/>
    <w:rPr>
      <w:rFonts w:ascii="Times New Roman" w:eastAsia="宋体" w:hAnsi="Times New Roman" w:cs="Times New Roman"/>
      <w:b/>
      <w:bCs/>
      <w:sz w:val="20"/>
      <w:szCs w:val="20"/>
      <w:lang w:val="en-GB" w:eastAsia="en-US"/>
    </w:rPr>
  </w:style>
  <w:style w:type="character" w:customStyle="1" w:styleId="afa">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列表段落11 字符"/>
    <w:link w:val="af9"/>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ac">
    <w:name w:val="批注框文本 字符"/>
    <w:basedOn w:val="a2"/>
    <w:link w:val="ab"/>
    <w:qFormat/>
    <w:rsid w:val="00C655CE"/>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qFormat/>
    <w:rsid w:val="00C655CE"/>
    <w:rPr>
      <w:rFonts w:ascii="Times New Roman" w:eastAsia="宋体" w:hAnsi="Times New Roman" w:cs="Times New Roman"/>
      <w:sz w:val="20"/>
      <w:szCs w:val="20"/>
      <w:lang w:val="en-GB" w:eastAsia="en-US"/>
    </w:rPr>
  </w:style>
  <w:style w:type="character" w:customStyle="1" w:styleId="af4">
    <w:name w:val="批注主题 字符"/>
    <w:basedOn w:val="a8"/>
    <w:link w:val="af3"/>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页眉 字符"/>
    <w:basedOn w:val="a2"/>
    <w:link w:val="af"/>
    <w:uiPriority w:val="99"/>
    <w:qFormat/>
    <w:rsid w:val="00C655CE"/>
    <w:rPr>
      <w:rFonts w:ascii="Times New Roman" w:eastAsia="宋体" w:hAnsi="Times New Roman" w:cs="Times New Roman"/>
      <w:sz w:val="18"/>
      <w:szCs w:val="18"/>
      <w:lang w:val="en-GB" w:eastAsia="en-US"/>
    </w:rPr>
  </w:style>
  <w:style w:type="character" w:customStyle="1" w:styleId="ae">
    <w:name w:val="页脚 字符"/>
    <w:basedOn w:val="a2"/>
    <w:link w:val="ad"/>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b">
    <w:name w:val="Placeholder Text"/>
    <w:basedOn w:val="a2"/>
    <w:uiPriority w:val="99"/>
    <w:semiHidden/>
    <w:qFormat/>
    <w:rsid w:val="00C655CE"/>
    <w:rPr>
      <w:color w:val="808080"/>
    </w:rPr>
  </w:style>
  <w:style w:type="character" w:customStyle="1" w:styleId="aa">
    <w:name w:val="正文文本 字符"/>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rPr>
  </w:style>
  <w:style w:type="character" w:customStyle="1" w:styleId="70">
    <w:name w:val="标题 7 字符"/>
    <w:basedOn w:val="a2"/>
    <w:link w:val="7"/>
    <w:uiPriority w:val="9"/>
    <w:qFormat/>
    <w:rsid w:val="00213E5A"/>
    <w:rPr>
      <w:rFonts w:ascii="Times New Roman" w:eastAsia="Batang" w:hAnsi="Times New Roman" w:cs="Times New Roman"/>
      <w:sz w:val="24"/>
      <w:szCs w:val="24"/>
      <w:lang w:val="en-GB"/>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rPr>
  </w:style>
  <w:style w:type="character" w:customStyle="1" w:styleId="90">
    <w:name w:val="标题 9 字符"/>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8"/>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9"/>
      </w:numPr>
      <w:overflowPunct/>
      <w:autoSpaceDE/>
      <w:autoSpaceDN/>
      <w:adjustRightInd/>
      <w:spacing w:after="100" w:afterAutospacing="1"/>
      <w:contextualSpacing/>
      <w:textAlignment w:val="auto"/>
    </w:pPr>
    <w:rPr>
      <w:rFonts w:eastAsia="Times New Roman"/>
      <w:szCs w:val="24"/>
      <w:lang w:eastAsia="ko-KR"/>
    </w:rPr>
  </w:style>
  <w:style w:type="paragraph" w:styleId="afc">
    <w:name w:val="Document Map"/>
    <w:basedOn w:val="a1"/>
    <w:link w:val="afd"/>
    <w:uiPriority w:val="99"/>
    <w:semiHidden/>
    <w:unhideWhenUsed/>
    <w:qFormat/>
    <w:rsid w:val="00BB5C1C"/>
    <w:rPr>
      <w:rFonts w:ascii="宋体"/>
      <w:sz w:val="18"/>
      <w:szCs w:val="18"/>
    </w:rPr>
  </w:style>
  <w:style w:type="character" w:customStyle="1" w:styleId="afd">
    <w:name w:val="文档结构图 字符"/>
    <w:basedOn w:val="a2"/>
    <w:link w:val="afc"/>
    <w:uiPriority w:val="99"/>
    <w:semiHidden/>
    <w:qFormat/>
    <w:rsid w:val="00BB5C1C"/>
    <w:rPr>
      <w:rFonts w:ascii="宋体" w:eastAsia="宋体" w:hAnsi="Times New Roman" w:cs="Times New Roman"/>
      <w:sz w:val="18"/>
      <w:szCs w:val="18"/>
      <w:lang w:val="en-GB" w:eastAsia="en-US"/>
    </w:rPr>
  </w:style>
  <w:style w:type="character" w:styleId="afe">
    <w:name w:val="Strong"/>
    <w:basedOn w:val="a2"/>
    <w:qFormat/>
    <w:rsid w:val="004F3423"/>
    <w:rPr>
      <w:b/>
      <w:bCs/>
    </w:rPr>
  </w:style>
  <w:style w:type="paragraph" w:customStyle="1" w:styleId="PropObs">
    <w:name w:val="PropObs"/>
    <w:basedOn w:val="a1"/>
    <w:link w:val="PropObsChar"/>
    <w:uiPriority w:val="99"/>
    <w:qFormat/>
    <w:rsid w:val="00D05F80"/>
    <w:pPr>
      <w:numPr>
        <w:numId w:val="25"/>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f">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71">
    <w:name w:val="toc 7"/>
    <w:basedOn w:val="61"/>
    <w:next w:val="a1"/>
    <w:qFormat/>
    <w:rsid w:val="00F87ECB"/>
    <w:pPr>
      <w:ind w:left="2268" w:hanging="2268"/>
    </w:pPr>
  </w:style>
  <w:style w:type="paragraph" w:styleId="61">
    <w:name w:val="toc 6"/>
    <w:basedOn w:val="51"/>
    <w:next w:val="a1"/>
    <w:qFormat/>
    <w:rsid w:val="00F87ECB"/>
    <w:pPr>
      <w:ind w:left="1985" w:hanging="1985"/>
    </w:pPr>
  </w:style>
  <w:style w:type="paragraph" w:styleId="51">
    <w:name w:val="toc 5"/>
    <w:basedOn w:val="41"/>
    <w:next w:val="a1"/>
    <w:rsid w:val="00F87ECB"/>
    <w:pPr>
      <w:ind w:left="1701" w:hanging="1701"/>
    </w:pPr>
  </w:style>
  <w:style w:type="paragraph" w:styleId="41">
    <w:name w:val="toc 4"/>
    <w:basedOn w:val="31"/>
    <w:next w:val="a1"/>
    <w:rsid w:val="00F87ECB"/>
    <w:pPr>
      <w:overflowPunct/>
      <w:autoSpaceDE/>
      <w:autoSpaceDN/>
      <w:adjustRightInd/>
      <w:ind w:left="1418" w:hanging="1418"/>
      <w:textAlignment w:val="auto"/>
    </w:pPr>
    <w:rPr>
      <w:lang w:eastAsia="en-US"/>
    </w:rPr>
  </w:style>
  <w:style w:type="paragraph" w:styleId="1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f0">
    <w:name w:val="Plain Text"/>
    <w:basedOn w:val="a1"/>
    <w:link w:val="aff1"/>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1">
    <w:name w:val="纯文本 字符"/>
    <w:basedOn w:val="a2"/>
    <w:link w:val="aff0"/>
    <w:uiPriority w:val="99"/>
    <w:qFormat/>
    <w:rsid w:val="00F87ECB"/>
    <w:rPr>
      <w:rFonts w:ascii="Times New Roman" w:eastAsia="Calibri" w:hAnsi="Times New Roman" w:cs="Times New Roman"/>
      <w:szCs w:val="21"/>
      <w:lang w:val="en-GB" w:eastAsia="en-US"/>
    </w:rPr>
  </w:style>
  <w:style w:type="paragraph" w:styleId="81">
    <w:name w:val="toc 8"/>
    <w:basedOn w:val="11"/>
    <w:next w:val="a1"/>
    <w:uiPriority w:val="39"/>
    <w:qFormat/>
    <w:rsid w:val="00F87ECB"/>
    <w:pPr>
      <w:spacing w:before="180"/>
      <w:ind w:left="2693" w:hanging="2693"/>
    </w:pPr>
    <w:rPr>
      <w:b/>
    </w:rPr>
  </w:style>
  <w:style w:type="paragraph" w:styleId="91">
    <w:name w:val="toc 9"/>
    <w:basedOn w:val="81"/>
    <w:next w:val="a1"/>
    <w:uiPriority w:val="39"/>
    <w:qFormat/>
    <w:rsid w:val="00F87ECB"/>
    <w:pPr>
      <w:ind w:left="1418" w:hanging="1418"/>
    </w:pPr>
  </w:style>
  <w:style w:type="character" w:styleId="aff2">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2">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3">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30"/>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3">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4">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3.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4.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6.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0A711EE-F741-4560-933E-56D57DF0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5921</Words>
  <Characters>33754</Characters>
  <Application>Microsoft Office Word</Application>
  <DocSecurity>0</DocSecurity>
  <Lines>281</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徐 芳</cp:lastModifiedBy>
  <cp:revision>5</cp:revision>
  <dcterms:created xsi:type="dcterms:W3CDTF">2022-08-22T08:15:00Z</dcterms:created>
  <dcterms:modified xsi:type="dcterms:W3CDTF">2022-08-22T08:18:00Z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63dc0065-e9d5-4fac-9b91-0492f6145b92</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