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372314F6" w:rsidR="00B020D2" w:rsidRDefault="006B1C68">
      <w:pPr>
        <w:pStyle w:val="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r w:rsidRPr="00AD709B">
        <w:rPr>
          <w:sz w:val="22"/>
          <w:szCs w:val="22"/>
          <w:lang w:eastAsia="ko-KR"/>
        </w:rPr>
        <w:t>For device type A, the NR SL module may use the sensing and resource reservation information shared by the LTE SL module.</w:t>
      </w:r>
    </w:p>
    <w:p w14:paraId="7B52E591" w14:textId="77777777" w:rsidR="00B020D2" w:rsidRDefault="00B020D2">
      <w:pPr>
        <w:pStyle w:val="3GPPNormalText"/>
      </w:pPr>
    </w:p>
    <w:p w14:paraId="363DD70D" w14:textId="77777777" w:rsidR="00B020D2" w:rsidRDefault="006B1C68">
      <w:pPr>
        <w:pStyle w:val="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af1"/>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073B18AE" w14:textId="77777777" w:rsidR="00B020D2" w:rsidRDefault="006B1C68">
            <w:pPr>
              <w:pStyle w:val="af9"/>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af9"/>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af9"/>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af9"/>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2"/>
        <w:ind w:left="540"/>
      </w:pPr>
      <w:r>
        <w:t>[</w:t>
      </w:r>
      <w:r w:rsidR="00AD709B">
        <w:rPr>
          <w:i/>
        </w:rPr>
        <w:t>CLOSED</w:t>
      </w:r>
      <w:r>
        <w:t>] Issue 1-1: Type A Devices</w:t>
      </w:r>
    </w:p>
    <w:p w14:paraId="449D9911" w14:textId="77777777" w:rsidR="00B020D2" w:rsidRDefault="006B1C68">
      <w:pPr>
        <w:pStyle w:val="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af9"/>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af9"/>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12FA662C" w14:textId="77777777" w:rsidR="00B020D2" w:rsidRDefault="006B1C68">
      <w:pPr>
        <w:pStyle w:val="af9"/>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1"/>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af9"/>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02B9567" w14:textId="77777777" w:rsidR="00B020D2" w:rsidRDefault="006B1C68">
            <w:pPr>
              <w:spacing w:before="0" w:after="0"/>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28BB2525" w14:textId="77777777" w:rsidR="00B020D2" w:rsidRDefault="006B1C68">
            <w:pPr>
              <w:pStyle w:val="af9"/>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af1"/>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af9"/>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4750AFF"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맑은 고딕" w:hint="eastAsia"/>
                <w:sz w:val="22"/>
                <w:lang w:val="en-US" w:eastAsia="ko-KR"/>
              </w:rPr>
              <w:lastRenderedPageBreak/>
              <w:t>E</w:t>
            </w:r>
            <w:r>
              <w:rPr>
                <w:rFonts w:eastAsia="맑은 고딕"/>
                <w:sz w:val="22"/>
                <w:lang w:val="en-US" w:eastAsia="ko-KR"/>
              </w:rPr>
              <w:t>TRI</w:t>
            </w:r>
          </w:p>
        </w:tc>
        <w:tc>
          <w:tcPr>
            <w:tcW w:w="1735" w:type="dxa"/>
          </w:tcPr>
          <w:p w14:paraId="5FDFFF40" w14:textId="77777777" w:rsidR="00B020D2" w:rsidRDefault="006B1C68">
            <w:pPr>
              <w:spacing w:after="0"/>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w:t>
            </w:r>
            <w:proofErr w:type="gramStart"/>
            <w:r w:rsidRPr="00191967">
              <w:rPr>
                <w:sz w:val="22"/>
              </w:rPr>
              <w:t>to change</w:t>
            </w:r>
            <w:proofErr w:type="gramEnd"/>
            <w:r w:rsidRPr="00191967">
              <w:rPr>
                <w:sz w:val="22"/>
              </w:rPr>
              <w:t xml:space="preserv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af9"/>
              <w:numPr>
                <w:ilvl w:val="0"/>
                <w:numId w:val="16"/>
              </w:numPr>
            </w:pPr>
            <w:r>
              <w:t>The first bullet does not add anything new.</w:t>
            </w:r>
          </w:p>
          <w:p w14:paraId="64C99326" w14:textId="77777777" w:rsidR="00E83F74" w:rsidRDefault="00E83F74" w:rsidP="00E83F74">
            <w:pPr>
              <w:pStyle w:val="af9"/>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 xml:space="preserve">Huawei, </w:t>
            </w:r>
            <w:proofErr w:type="spellStart"/>
            <w:r>
              <w:rPr>
                <w:sz w:val="22"/>
              </w:rPr>
              <w:t>HiSilicon</w:t>
            </w:r>
            <w:proofErr w:type="spellEnd"/>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w:t>
            </w:r>
            <w:proofErr w:type="gramStart"/>
            <w:r w:rsidRPr="00480661">
              <w:rPr>
                <w:sz w:val="22"/>
              </w:rPr>
              <w:t>discuss</w:t>
            </w:r>
            <w:proofErr w:type="gramEnd"/>
            <w:r w:rsidRPr="00480661">
              <w:rPr>
                <w:sz w:val="22"/>
              </w:rPr>
              <w:t xml:space="preserve">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af9"/>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2"/>
        <w:ind w:left="540"/>
      </w:pPr>
      <w:r>
        <w:t xml:space="preserve"> </w:t>
      </w:r>
      <w:r w:rsidR="006B1C68">
        <w:t>[</w:t>
      </w:r>
      <w:r w:rsidR="006B1C68">
        <w:rPr>
          <w:i/>
        </w:rPr>
        <w:t>ACTIVE</w:t>
      </w:r>
      <w:r w:rsidR="006B1C68">
        <w:t>] Issue 1-2: Type B Devices</w:t>
      </w:r>
    </w:p>
    <w:p w14:paraId="66032330" w14:textId="77777777" w:rsidR="00B020D2" w:rsidRDefault="006B1C68">
      <w:pPr>
        <w:pStyle w:val="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7279E203" w14:textId="77777777" w:rsidR="00B020D2" w:rsidRDefault="006B1C68">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af9"/>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af9"/>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4ABE40EB" w14:textId="77777777" w:rsidR="00B020D2" w:rsidRDefault="006B1C68">
            <w:pPr>
              <w:pStyle w:val="af9"/>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af9"/>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af9"/>
        <w:ind w:left="1080"/>
        <w:jc w:val="both"/>
        <w:rPr>
          <w:rFonts w:ascii="Times New Roman" w:eastAsia="MS Mincho" w:hAnsi="Times New Roman"/>
          <w:b/>
          <w:szCs w:val="24"/>
        </w:rPr>
      </w:pPr>
    </w:p>
    <w:p w14:paraId="2B21D92E" w14:textId="77777777" w:rsidR="00B020D2" w:rsidRDefault="006B1C68">
      <w:pPr>
        <w:pStyle w:val="4"/>
        <w:tabs>
          <w:tab w:val="left" w:pos="568"/>
        </w:tabs>
        <w:ind w:left="900"/>
        <w:rPr>
          <w:lang w:val="en-US"/>
        </w:rPr>
      </w:pPr>
      <w:r>
        <w:rPr>
          <w:lang w:val="en-US"/>
        </w:rPr>
        <w:t>Comments for Proposal 1-2a</w:t>
      </w:r>
    </w:p>
    <w:tbl>
      <w:tblPr>
        <w:tblStyle w:val="af1"/>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af9"/>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af9"/>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35341FF3" w14:textId="77777777" w:rsidR="00B020D2" w:rsidRDefault="006B1C68">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2BBA7117" w14:textId="77777777" w:rsidR="00B020D2" w:rsidRDefault="006B1C68">
            <w:pPr>
              <w:spacing w:after="0"/>
              <w:rPr>
                <w:sz w:val="22"/>
                <w:lang w:eastAsia="zh-CN"/>
              </w:rPr>
            </w:pPr>
            <w:r>
              <w:rPr>
                <w:rFonts w:eastAsia="맑은 고딕" w:hint="eastAsia"/>
                <w:sz w:val="22"/>
                <w:lang w:eastAsia="ko-KR"/>
              </w:rPr>
              <w:t>A</w:t>
            </w:r>
            <w:r>
              <w:rPr>
                <w:rFonts w:eastAsia="맑은 고딕"/>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af9"/>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r>
              <w:rPr>
                <w:rFonts w:hint="eastAsia"/>
                <w:sz w:val="22"/>
                <w:lang w:eastAsia="zh-CN"/>
              </w:rPr>
              <w:t>ZTE,Sanechips</w:t>
            </w:r>
            <w:proofErr w:type="spell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proofErr w:type="gramStart"/>
            <w:r>
              <w:rPr>
                <w:sz w:val="22"/>
              </w:rPr>
              <w:t>Similar to</w:t>
            </w:r>
            <w:proofErr w:type="gramEnd"/>
            <w:r>
              <w:rPr>
                <w:sz w:val="22"/>
              </w:rPr>
              <w:t xml:space="preserve">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w:t>
            </w:r>
            <w:proofErr w:type="gramStart"/>
            <w:r w:rsidRPr="0051406D">
              <w:rPr>
                <w:sz w:val="22"/>
                <w:szCs w:val="22"/>
              </w:rPr>
              <w:t>i.e.</w:t>
            </w:r>
            <w:proofErr w:type="gramEnd"/>
            <w:r w:rsidRPr="0051406D">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af9"/>
        <w:ind w:left="0"/>
        <w:jc w:val="both"/>
        <w:rPr>
          <w:rFonts w:ascii="Times New Roman" w:eastAsia="MS Mincho" w:hAnsi="Times New Roman"/>
          <w:b/>
          <w:szCs w:val="24"/>
          <w:lang w:val="en-GB"/>
        </w:rPr>
      </w:pPr>
    </w:p>
    <w:p w14:paraId="43C2E72C" w14:textId="77777777" w:rsidR="00B020D2" w:rsidRDefault="006B1C68">
      <w:pPr>
        <w:pStyle w:val="4"/>
        <w:tabs>
          <w:tab w:val="left" w:pos="568"/>
        </w:tabs>
        <w:ind w:left="900"/>
        <w:rPr>
          <w:lang w:val="en-US"/>
        </w:rPr>
      </w:pPr>
      <w:r>
        <w:rPr>
          <w:lang w:val="en-US"/>
        </w:rPr>
        <w:t>Comments for Proposal 1-2b</w:t>
      </w:r>
    </w:p>
    <w:tbl>
      <w:tblPr>
        <w:tblStyle w:val="af1"/>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4F14327"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proofErr w:type="gramStart"/>
            <w:r>
              <w:rPr>
                <w:sz w:val="22"/>
              </w:rPr>
              <w:t>Yes</w:t>
            </w:r>
            <w:proofErr w:type="gramEnd"/>
            <w:r>
              <w:rPr>
                <w:sz w:val="22"/>
              </w:rPr>
              <w:t xml:space="preserve">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af9"/>
        <w:ind w:left="0"/>
        <w:jc w:val="both"/>
        <w:rPr>
          <w:rFonts w:ascii="Times New Roman" w:eastAsia="MS Mincho" w:hAnsi="Times New Roman"/>
          <w:b/>
          <w:szCs w:val="24"/>
          <w:lang w:val="en-GB"/>
        </w:rPr>
      </w:pPr>
    </w:p>
    <w:p w14:paraId="22B29F50" w14:textId="77777777" w:rsidR="00B020D2" w:rsidRDefault="006B1C68">
      <w:pPr>
        <w:pStyle w:val="4"/>
        <w:tabs>
          <w:tab w:val="left" w:pos="568"/>
        </w:tabs>
        <w:ind w:left="900"/>
        <w:rPr>
          <w:lang w:val="en-US"/>
        </w:rPr>
      </w:pPr>
      <w:r>
        <w:rPr>
          <w:lang w:val="en-US"/>
        </w:rPr>
        <w:t>Comments for Proposal 1-2c</w:t>
      </w:r>
    </w:p>
    <w:tbl>
      <w:tblPr>
        <w:tblStyle w:val="af1"/>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36EEDD2" w14:textId="77777777" w:rsidR="00B020D2" w:rsidRDefault="006B1C68">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71A653BF"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맑은 고딕"/>
                <w:sz w:val="22"/>
                <w:lang w:eastAsia="ko-KR"/>
              </w:rPr>
              <w:t>Yes</w:t>
            </w:r>
            <w:proofErr w:type="gramEnd"/>
            <w:r>
              <w:rPr>
                <w:rFonts w:eastAsia="맑은 고딕"/>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맑은 고딕" w:hint="eastAsia"/>
                <w:sz w:val="22"/>
                <w:lang w:eastAsia="ko-KR"/>
              </w:rPr>
              <w:t>W</w:t>
            </w:r>
            <w:r>
              <w:rPr>
                <w:rFonts w:eastAsia="맑은 고딕"/>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proofErr w:type="gramStart"/>
            <w:r>
              <w:rPr>
                <w:sz w:val="22"/>
              </w:rPr>
              <w:t>Similar to</w:t>
            </w:r>
            <w:proofErr w:type="gramEnd"/>
            <w:r>
              <w:rPr>
                <w:sz w:val="22"/>
              </w:rPr>
              <w:t xml:space="preserve">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6A2682" w:rsidRPr="00DD3D15" w14:paraId="2B39C723" w14:textId="77777777" w:rsidTr="00C5598C">
        <w:trPr>
          <w:trHeight w:val="158"/>
        </w:trPr>
        <w:tc>
          <w:tcPr>
            <w:tcW w:w="1680" w:type="dxa"/>
          </w:tcPr>
          <w:p w14:paraId="2F4CDA9B" w14:textId="0DAC1634" w:rsidR="006A2682" w:rsidRPr="00DD3D15" w:rsidRDefault="006A2682" w:rsidP="006A2682">
            <w:pPr>
              <w:spacing w:before="0" w:after="0"/>
              <w:rPr>
                <w:sz w:val="22"/>
              </w:rPr>
            </w:pPr>
            <w:r w:rsidRPr="002379EE">
              <w:rPr>
                <w:sz w:val="22"/>
              </w:rPr>
              <w:t>Toyota</w:t>
            </w:r>
          </w:p>
        </w:tc>
        <w:tc>
          <w:tcPr>
            <w:tcW w:w="1735" w:type="dxa"/>
          </w:tcPr>
          <w:p w14:paraId="326B49F8" w14:textId="1DDC923F" w:rsidR="006A2682" w:rsidRPr="00DD3D15" w:rsidRDefault="006A2682" w:rsidP="006A2682">
            <w:pPr>
              <w:spacing w:before="0" w:after="0"/>
              <w:rPr>
                <w:sz w:val="22"/>
              </w:rPr>
            </w:pPr>
            <w:r w:rsidRPr="002379EE">
              <w:rPr>
                <w:sz w:val="22"/>
              </w:rPr>
              <w:t>No</w:t>
            </w:r>
          </w:p>
        </w:tc>
        <w:tc>
          <w:tcPr>
            <w:tcW w:w="6570" w:type="dxa"/>
          </w:tcPr>
          <w:p w14:paraId="59018AE1" w14:textId="31E34E0F" w:rsidR="006A2682" w:rsidRPr="00DD3D15" w:rsidRDefault="006A2682" w:rsidP="006A2682">
            <w:pPr>
              <w:spacing w:before="0" w:after="0"/>
              <w:rPr>
                <w:sz w:val="22"/>
              </w:rPr>
            </w:pPr>
            <w:r w:rsidRPr="002379EE">
              <w:t>It is too early to drop Type B UEs at this stage (which are even not clearly defined yet).</w:t>
            </w:r>
          </w:p>
        </w:tc>
      </w:tr>
      <w:tr w:rsidR="00EE363D" w:rsidRPr="00DD3D15" w14:paraId="002C09D7" w14:textId="77777777" w:rsidTr="00C5598C">
        <w:trPr>
          <w:trHeight w:val="158"/>
        </w:trPr>
        <w:tc>
          <w:tcPr>
            <w:tcW w:w="1680" w:type="dxa"/>
          </w:tcPr>
          <w:p w14:paraId="629944AE" w14:textId="47732488" w:rsidR="00EE363D" w:rsidRPr="00DD3D15" w:rsidRDefault="00EE363D" w:rsidP="00EE363D">
            <w:pPr>
              <w:spacing w:before="0" w:after="0"/>
              <w:rPr>
                <w:sz w:val="22"/>
              </w:rPr>
            </w:pPr>
            <w:r>
              <w:rPr>
                <w:sz w:val="22"/>
              </w:rPr>
              <w:t>Qualcomm</w:t>
            </w:r>
          </w:p>
        </w:tc>
        <w:tc>
          <w:tcPr>
            <w:tcW w:w="1735" w:type="dxa"/>
          </w:tcPr>
          <w:p w14:paraId="2CECC58B" w14:textId="274D5ADC" w:rsidR="00EE363D" w:rsidRPr="00DD3D15" w:rsidRDefault="00EE363D" w:rsidP="00EE363D">
            <w:pPr>
              <w:spacing w:before="0" w:after="0"/>
              <w:rPr>
                <w:sz w:val="22"/>
              </w:rPr>
            </w:pPr>
            <w:r>
              <w:rPr>
                <w:sz w:val="22"/>
              </w:rPr>
              <w:t>Yes</w:t>
            </w:r>
          </w:p>
        </w:tc>
        <w:tc>
          <w:tcPr>
            <w:tcW w:w="6570" w:type="dxa"/>
          </w:tcPr>
          <w:p w14:paraId="1263226A" w14:textId="77777777" w:rsidR="00EE363D" w:rsidRPr="00DD3D15" w:rsidRDefault="00EE363D" w:rsidP="00EE363D">
            <w:pPr>
              <w:spacing w:before="0" w:after="0"/>
              <w:rPr>
                <w:sz w:val="22"/>
              </w:rPr>
            </w:pPr>
          </w:p>
        </w:tc>
      </w:tr>
      <w:tr w:rsidR="0013504E" w:rsidRPr="00DD3D15" w14:paraId="002BC4FC" w14:textId="77777777" w:rsidTr="00C5598C">
        <w:trPr>
          <w:trHeight w:val="158"/>
        </w:trPr>
        <w:tc>
          <w:tcPr>
            <w:tcW w:w="1680" w:type="dxa"/>
          </w:tcPr>
          <w:p w14:paraId="34821B9A" w14:textId="4DFEBAE5" w:rsidR="0013504E" w:rsidRPr="00DD3D15" w:rsidRDefault="0013504E" w:rsidP="0013504E">
            <w:pPr>
              <w:spacing w:before="0" w:after="0"/>
              <w:rPr>
                <w:sz w:val="22"/>
              </w:rPr>
            </w:pPr>
            <w:r>
              <w:rPr>
                <w:sz w:val="22"/>
              </w:rPr>
              <w:t>Intel</w:t>
            </w:r>
          </w:p>
        </w:tc>
        <w:tc>
          <w:tcPr>
            <w:tcW w:w="1735" w:type="dxa"/>
          </w:tcPr>
          <w:p w14:paraId="7E69BA03" w14:textId="4054B397" w:rsidR="0013504E" w:rsidRPr="00DD3D15" w:rsidRDefault="0013504E" w:rsidP="0013504E">
            <w:pPr>
              <w:spacing w:before="0" w:after="0"/>
              <w:rPr>
                <w:sz w:val="22"/>
              </w:rPr>
            </w:pPr>
            <w:r>
              <w:rPr>
                <w:sz w:val="22"/>
              </w:rPr>
              <w:t>Yes</w:t>
            </w:r>
          </w:p>
        </w:tc>
        <w:tc>
          <w:tcPr>
            <w:tcW w:w="6570" w:type="dxa"/>
          </w:tcPr>
          <w:p w14:paraId="3911EFDD" w14:textId="0C7A7DE0" w:rsidR="0013504E" w:rsidRPr="00DD3D15" w:rsidRDefault="0013504E" w:rsidP="0013504E">
            <w:pPr>
              <w:spacing w:before="0" w:after="0"/>
              <w:rPr>
                <w:sz w:val="22"/>
              </w:rPr>
            </w:pPr>
            <w:r>
              <w:rPr>
                <w:sz w:val="22"/>
              </w:rPr>
              <w:t>OK with FL’s recommended conclusion</w:t>
            </w:r>
          </w:p>
        </w:tc>
      </w:tr>
      <w:tr w:rsidR="004A33D3" w:rsidRPr="00DD3D15" w14:paraId="3971EEBC" w14:textId="77777777" w:rsidTr="00C5598C">
        <w:trPr>
          <w:trHeight w:val="158"/>
        </w:trPr>
        <w:tc>
          <w:tcPr>
            <w:tcW w:w="1680" w:type="dxa"/>
          </w:tcPr>
          <w:p w14:paraId="2A30A6E7" w14:textId="232C77F1" w:rsidR="004A33D3" w:rsidRPr="004A33D3" w:rsidRDefault="004A33D3" w:rsidP="004A33D3">
            <w:pPr>
              <w:spacing w:before="0"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77FBDF8" w14:textId="79994BEA" w:rsidR="004A33D3" w:rsidRPr="004A33D3" w:rsidRDefault="004A33D3" w:rsidP="004A33D3">
            <w:pPr>
              <w:spacing w:before="0" w:after="0"/>
              <w:rPr>
                <w:rFonts w:eastAsia="맑은 고딕" w:hint="eastAsia"/>
                <w:sz w:val="22"/>
                <w:lang w:eastAsia="ko-KR"/>
              </w:rPr>
            </w:pPr>
            <w:r>
              <w:rPr>
                <w:rFonts w:eastAsia="맑은 고딕" w:hint="eastAsia"/>
                <w:sz w:val="22"/>
                <w:lang w:eastAsia="ko-KR"/>
              </w:rPr>
              <w:t>N</w:t>
            </w:r>
            <w:r>
              <w:rPr>
                <w:rFonts w:eastAsia="맑은 고딕"/>
                <w:sz w:val="22"/>
                <w:lang w:eastAsia="ko-KR"/>
              </w:rPr>
              <w:t>o</w:t>
            </w:r>
          </w:p>
        </w:tc>
        <w:tc>
          <w:tcPr>
            <w:tcW w:w="6570" w:type="dxa"/>
          </w:tcPr>
          <w:p w14:paraId="6AA790FB" w14:textId="20C41A52" w:rsidR="004A33D3" w:rsidRPr="00DD3D15" w:rsidRDefault="004A33D3" w:rsidP="004A33D3">
            <w:pPr>
              <w:spacing w:before="0" w:after="0"/>
              <w:rPr>
                <w:sz w:val="22"/>
              </w:rPr>
            </w:pPr>
            <w:r>
              <w:rPr>
                <w:rFonts w:eastAsia="맑은 고딕" w:hint="eastAsia"/>
                <w:sz w:val="22"/>
                <w:lang w:eastAsia="ko-KR"/>
              </w:rPr>
              <w:t>I</w:t>
            </w:r>
            <w:r>
              <w:rPr>
                <w:rFonts w:eastAsia="맑은 고딕"/>
                <w:sz w:val="22"/>
                <w:lang w:eastAsia="ko-KR"/>
              </w:rPr>
              <w:t>t is premature to exclude type B device at this stage.</w:t>
            </w: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2"/>
        <w:ind w:left="540"/>
      </w:pPr>
      <w:r>
        <w:t>[</w:t>
      </w:r>
      <w:r>
        <w:rPr>
          <w:i/>
        </w:rPr>
        <w:t>ACTIVE</w:t>
      </w:r>
      <w:r>
        <w:t>] Issue 1-3: Device Type Coexistence</w:t>
      </w:r>
    </w:p>
    <w:p w14:paraId="2C4C6401" w14:textId="77777777" w:rsidR="00B020D2" w:rsidRDefault="006B1C68">
      <w:pPr>
        <w:pStyle w:val="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sidelink and NR sidelink,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AE15E09" w14:textId="77777777" w:rsidR="00B020D2" w:rsidRDefault="006B1C68">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af9"/>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96D28E4"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맑은 고딕" w:hint="eastAsia"/>
                <w:sz w:val="22"/>
                <w:lang w:val="en-US" w:eastAsia="ko-KR"/>
              </w:rPr>
              <w:lastRenderedPageBreak/>
              <w:t>E</w:t>
            </w:r>
            <w:r>
              <w:rPr>
                <w:rFonts w:eastAsia="맑은 고딕"/>
                <w:sz w:val="22"/>
                <w:lang w:val="en-US" w:eastAsia="ko-KR"/>
              </w:rPr>
              <w:t>TRI</w:t>
            </w:r>
          </w:p>
        </w:tc>
        <w:tc>
          <w:tcPr>
            <w:tcW w:w="1735" w:type="dxa"/>
          </w:tcPr>
          <w:p w14:paraId="2FC2E5F2" w14:textId="77777777" w:rsidR="00B020D2" w:rsidRDefault="006B1C68">
            <w:pPr>
              <w:spacing w:after="0"/>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 xml:space="preserve">Huawei, </w:t>
            </w:r>
            <w:proofErr w:type="spellStart"/>
            <w:r w:rsidRPr="0022613E">
              <w:rPr>
                <w:sz w:val="22"/>
              </w:rPr>
              <w:t>HiSilicon</w:t>
            </w:r>
            <w:proofErr w:type="spellEnd"/>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xml:space="preserve">. Thus, we agree with the direction that the supported type A device </w:t>
            </w:r>
            <w:proofErr w:type="gramStart"/>
            <w:r w:rsidRPr="00852C86">
              <w:t>has to</w:t>
            </w:r>
            <w:proofErr w:type="gramEnd"/>
            <w:r w:rsidRPr="00852C86">
              <w:t xml:space="preserve">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D6C5C18" w14:textId="77777777" w:rsidR="00AA1F82" w:rsidRPr="0022613E" w:rsidRDefault="00AA1F82" w:rsidP="00AA1F82">
            <w:pPr>
              <w:pStyle w:val="af9"/>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0ED7A1C3" w14:textId="77777777" w:rsidR="00D25EA7" w:rsidRDefault="00D25EA7" w:rsidP="00D25EA7">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71468D2D" w14:textId="77777777" w:rsidR="00C5598C" w:rsidRDefault="00C5598C" w:rsidP="00C5598C">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3C83CCFB" w:rsidR="00C5598C" w:rsidRPr="00DD3D15" w:rsidRDefault="00DE6EEA" w:rsidP="00C5598C">
            <w:pPr>
              <w:spacing w:before="0" w:after="0"/>
              <w:rPr>
                <w:sz w:val="22"/>
              </w:rPr>
            </w:pPr>
            <w:r>
              <w:rPr>
                <w:sz w:val="22"/>
              </w:rPr>
              <w:t>CATT2</w:t>
            </w:r>
          </w:p>
        </w:tc>
        <w:tc>
          <w:tcPr>
            <w:tcW w:w="1735" w:type="dxa"/>
          </w:tcPr>
          <w:p w14:paraId="09363E09" w14:textId="635C87BE" w:rsidR="00C5598C" w:rsidRPr="00DD3D15" w:rsidRDefault="00DE6EEA" w:rsidP="00C5598C">
            <w:pPr>
              <w:spacing w:before="0" w:after="0"/>
              <w:rPr>
                <w:sz w:val="22"/>
              </w:rPr>
            </w:pPr>
            <w:r>
              <w:rPr>
                <w:sz w:val="22"/>
              </w:rPr>
              <w:t>Yes</w:t>
            </w:r>
          </w:p>
        </w:tc>
        <w:tc>
          <w:tcPr>
            <w:tcW w:w="6570" w:type="dxa"/>
          </w:tcPr>
          <w:p w14:paraId="00F6A5EE" w14:textId="77777777" w:rsidR="00C5598C" w:rsidRPr="00DD3D15" w:rsidRDefault="00C5598C" w:rsidP="00C5598C">
            <w:pPr>
              <w:spacing w:before="0" w:after="0"/>
              <w:rPr>
                <w:sz w:val="22"/>
              </w:rPr>
            </w:pPr>
          </w:p>
        </w:tc>
      </w:tr>
      <w:tr w:rsidR="006A2682" w:rsidRPr="00DD3D15" w14:paraId="17B37A19" w14:textId="77777777" w:rsidTr="00C5598C">
        <w:trPr>
          <w:trHeight w:val="158"/>
        </w:trPr>
        <w:tc>
          <w:tcPr>
            <w:tcW w:w="1680" w:type="dxa"/>
          </w:tcPr>
          <w:p w14:paraId="1FAFABDA" w14:textId="6B323504" w:rsidR="006A2682" w:rsidRPr="00DD3D15" w:rsidRDefault="006A2682" w:rsidP="006A2682">
            <w:pPr>
              <w:spacing w:before="0" w:after="0"/>
              <w:rPr>
                <w:sz w:val="22"/>
              </w:rPr>
            </w:pPr>
            <w:r>
              <w:rPr>
                <w:sz w:val="22"/>
              </w:rPr>
              <w:t>Toyota</w:t>
            </w:r>
          </w:p>
        </w:tc>
        <w:tc>
          <w:tcPr>
            <w:tcW w:w="1735" w:type="dxa"/>
          </w:tcPr>
          <w:p w14:paraId="316090BE" w14:textId="0028C275" w:rsidR="006A2682" w:rsidRPr="00DD3D15" w:rsidRDefault="006A2682" w:rsidP="006A2682">
            <w:pPr>
              <w:spacing w:before="0" w:after="0"/>
              <w:rPr>
                <w:sz w:val="22"/>
              </w:rPr>
            </w:pPr>
            <w:proofErr w:type="gramStart"/>
            <w:r>
              <w:rPr>
                <w:sz w:val="22"/>
              </w:rPr>
              <w:t>Yes</w:t>
            </w:r>
            <w:proofErr w:type="gramEnd"/>
            <w:r>
              <w:rPr>
                <w:sz w:val="22"/>
              </w:rPr>
              <w:t xml:space="preserve"> with comment</w:t>
            </w:r>
          </w:p>
        </w:tc>
        <w:tc>
          <w:tcPr>
            <w:tcW w:w="6570" w:type="dxa"/>
          </w:tcPr>
          <w:p w14:paraId="609D903E" w14:textId="36B8BA7A" w:rsidR="006A2682" w:rsidRPr="00DD3D15" w:rsidRDefault="006A2682" w:rsidP="006A2682">
            <w:pPr>
              <w:spacing w:before="0" w:after="0"/>
              <w:rPr>
                <w:sz w:val="22"/>
              </w:rPr>
            </w:pPr>
            <w:r>
              <w:rPr>
                <w:sz w:val="22"/>
              </w:rPr>
              <w:t xml:space="preserve">The “… </w:t>
            </w:r>
            <w:r w:rsidRPr="006A2682">
              <w:rPr>
                <w:b/>
                <w:bCs/>
                <w:sz w:val="22"/>
                <w:u w:val="single"/>
              </w:rPr>
              <w:t>for</w:t>
            </w:r>
            <w:r>
              <w:rPr>
                <w:sz w:val="22"/>
              </w:rPr>
              <w:t xml:space="preserve"> device type other than A and/or B” could be misunderstood in a way that we do not consider the co-existence with legacy UEs. We should clarify to: “… </w:t>
            </w:r>
            <w:r w:rsidRPr="00D81C09">
              <w:rPr>
                <w:b/>
                <w:bCs/>
                <w:sz w:val="22"/>
                <w:u w:val="single"/>
              </w:rPr>
              <w:t>applying to</w:t>
            </w:r>
            <w:r>
              <w:rPr>
                <w:sz w:val="22"/>
              </w:rPr>
              <w:t>…”.</w:t>
            </w:r>
          </w:p>
        </w:tc>
      </w:tr>
      <w:tr w:rsidR="00934F03" w:rsidRPr="00DD3D15" w14:paraId="5931ED40" w14:textId="77777777" w:rsidTr="00C5598C">
        <w:trPr>
          <w:trHeight w:val="158"/>
        </w:trPr>
        <w:tc>
          <w:tcPr>
            <w:tcW w:w="1680" w:type="dxa"/>
          </w:tcPr>
          <w:p w14:paraId="5B5FCB86" w14:textId="7119F32F" w:rsidR="00934F03" w:rsidRPr="00DD3D15" w:rsidRDefault="00934F03" w:rsidP="00934F03">
            <w:pPr>
              <w:spacing w:before="0" w:after="0"/>
              <w:rPr>
                <w:sz w:val="22"/>
              </w:rPr>
            </w:pPr>
            <w:r>
              <w:rPr>
                <w:sz w:val="22"/>
              </w:rPr>
              <w:t>Qualcomm</w:t>
            </w:r>
          </w:p>
        </w:tc>
        <w:tc>
          <w:tcPr>
            <w:tcW w:w="1735" w:type="dxa"/>
          </w:tcPr>
          <w:p w14:paraId="050FC799" w14:textId="0B9344B8" w:rsidR="00934F03" w:rsidRPr="00DD3D15" w:rsidRDefault="00934F03" w:rsidP="00934F03">
            <w:pPr>
              <w:spacing w:before="0" w:after="0"/>
              <w:rPr>
                <w:sz w:val="22"/>
              </w:rPr>
            </w:pPr>
            <w:r>
              <w:rPr>
                <w:sz w:val="22"/>
              </w:rPr>
              <w:t>Comments</w:t>
            </w:r>
          </w:p>
        </w:tc>
        <w:tc>
          <w:tcPr>
            <w:tcW w:w="6570" w:type="dxa"/>
          </w:tcPr>
          <w:p w14:paraId="2BBFF706" w14:textId="77777777" w:rsidR="00934F03" w:rsidRDefault="00934F03" w:rsidP="00934F03">
            <w:pPr>
              <w:spacing w:before="0" w:after="0"/>
              <w:rPr>
                <w:sz w:val="22"/>
              </w:rPr>
            </w:pPr>
            <w:r>
              <w:rPr>
                <w:sz w:val="22"/>
              </w:rPr>
              <w:t>Given that the support of Type A devices is now a working assumption, the wording “Type A or Type B” does not make sense. We propose to re-word the proposal as follows:</w:t>
            </w:r>
          </w:p>
          <w:p w14:paraId="7E747326" w14:textId="77777777" w:rsidR="00934F03" w:rsidRDefault="00934F03" w:rsidP="00934F03">
            <w:pPr>
              <w:spacing w:before="0" w:after="0"/>
              <w:rPr>
                <w:sz w:val="22"/>
              </w:rPr>
            </w:pPr>
          </w:p>
          <w:p w14:paraId="54726E11" w14:textId="77777777" w:rsidR="00934F03" w:rsidRDefault="00934F03" w:rsidP="00934F03">
            <w:pPr>
              <w:pStyle w:val="af9"/>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sidRPr="00700E6F">
              <w:rPr>
                <w:rFonts w:ascii="Times New Roman" w:eastAsia="MS Mincho" w:hAnsi="Times New Roman"/>
                <w:b/>
                <w:strike/>
                <w:color w:val="2E74B5" w:themeColor="accent1" w:themeShade="BF"/>
                <w:szCs w:val="24"/>
              </w:rPr>
              <w:t>(type A and/or type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44F5665B" w14:textId="77777777" w:rsidR="00934F03" w:rsidRDefault="00934F03" w:rsidP="00934F03">
            <w:pPr>
              <w:pStyle w:val="af9"/>
              <w:numPr>
                <w:ilvl w:val="1"/>
                <w:numId w:val="9"/>
              </w:numPr>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sidRPr="009D5ED5">
              <w:rPr>
                <w:rFonts w:ascii="Times New Roman" w:eastAsia="MS Mincho" w:hAnsi="Times New Roman"/>
                <w:b/>
                <w:strike/>
                <w:color w:val="2E74B5" w:themeColor="accent1" w:themeShade="BF"/>
                <w:szCs w:val="24"/>
              </w:rPr>
              <w:t>and/or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(and B if agreed)</w:t>
            </w:r>
          </w:p>
          <w:p w14:paraId="4968EBFC" w14:textId="77777777" w:rsidR="00934F03" w:rsidRPr="00DD3D15" w:rsidRDefault="00934F03" w:rsidP="00934F03">
            <w:pPr>
              <w:spacing w:before="0" w:after="0"/>
              <w:rPr>
                <w:sz w:val="22"/>
              </w:rPr>
            </w:pPr>
          </w:p>
        </w:tc>
      </w:tr>
      <w:tr w:rsidR="004917C9" w:rsidRPr="00DD3D15" w14:paraId="59A81FEE" w14:textId="77777777" w:rsidTr="00C5598C">
        <w:trPr>
          <w:trHeight w:val="158"/>
        </w:trPr>
        <w:tc>
          <w:tcPr>
            <w:tcW w:w="1680" w:type="dxa"/>
          </w:tcPr>
          <w:p w14:paraId="6B678DC2" w14:textId="2ABAAD52" w:rsidR="004917C9" w:rsidRPr="00DD3D15" w:rsidRDefault="004917C9" w:rsidP="004917C9">
            <w:pPr>
              <w:spacing w:before="0" w:after="0"/>
              <w:rPr>
                <w:sz w:val="22"/>
              </w:rPr>
            </w:pPr>
            <w:r>
              <w:rPr>
                <w:sz w:val="22"/>
              </w:rPr>
              <w:t>Intel</w:t>
            </w:r>
          </w:p>
        </w:tc>
        <w:tc>
          <w:tcPr>
            <w:tcW w:w="1735" w:type="dxa"/>
          </w:tcPr>
          <w:p w14:paraId="7EB63FB0" w14:textId="5697E40D" w:rsidR="004917C9" w:rsidRPr="00DD3D15" w:rsidRDefault="004917C9" w:rsidP="004917C9">
            <w:pPr>
              <w:spacing w:before="0" w:after="0"/>
              <w:rPr>
                <w:sz w:val="22"/>
              </w:rPr>
            </w:pPr>
            <w:r>
              <w:rPr>
                <w:sz w:val="22"/>
              </w:rPr>
              <w:t>Comments</w:t>
            </w:r>
          </w:p>
        </w:tc>
        <w:tc>
          <w:tcPr>
            <w:tcW w:w="6570" w:type="dxa"/>
          </w:tcPr>
          <w:p w14:paraId="30B638A7" w14:textId="0DBA395E" w:rsidR="004917C9" w:rsidRPr="00DD3D15" w:rsidRDefault="004917C9" w:rsidP="004917C9">
            <w:pPr>
              <w:spacing w:before="0" w:after="0"/>
              <w:rPr>
                <w:sz w:val="22"/>
              </w:rPr>
            </w:pPr>
            <w:r>
              <w:rPr>
                <w:sz w:val="22"/>
              </w:rPr>
              <w:t xml:space="preserve">We are OK with QC’s </w:t>
            </w:r>
            <w:r w:rsidR="00B33F1B">
              <w:rPr>
                <w:sz w:val="22"/>
              </w:rPr>
              <w:t>proposal.</w:t>
            </w:r>
          </w:p>
        </w:tc>
      </w:tr>
      <w:tr w:rsidR="004A33D3" w:rsidRPr="00DD3D15" w14:paraId="142CA248" w14:textId="77777777" w:rsidTr="00C5598C">
        <w:trPr>
          <w:trHeight w:val="158"/>
        </w:trPr>
        <w:tc>
          <w:tcPr>
            <w:tcW w:w="1680" w:type="dxa"/>
          </w:tcPr>
          <w:p w14:paraId="42B10736" w14:textId="3FC3A73C" w:rsidR="004A33D3" w:rsidRPr="004A33D3" w:rsidRDefault="004A33D3" w:rsidP="004917C9">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1C6E727E" w14:textId="4F532471" w:rsidR="004A33D3" w:rsidRPr="004A33D3" w:rsidRDefault="004A33D3" w:rsidP="004917C9">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542B1760" w14:textId="77777777" w:rsidR="004A33D3" w:rsidRDefault="004A33D3" w:rsidP="004917C9">
            <w:pPr>
              <w:spacing w:after="0"/>
              <w:rPr>
                <w:sz w:val="22"/>
              </w:rPr>
            </w:pP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1"/>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2"/>
        <w:ind w:left="540"/>
      </w:pPr>
      <w:r>
        <w:lastRenderedPageBreak/>
        <w:t xml:space="preserve"> [</w:t>
      </w:r>
      <w:r>
        <w:rPr>
          <w:i/>
        </w:rPr>
        <w:t>ACTIVE</w:t>
      </w:r>
      <w:r>
        <w:t>] Issue 2-1: TDM-based Semi-static Resource Pool Partitioning</w:t>
      </w:r>
    </w:p>
    <w:p w14:paraId="4E3B145C" w14:textId="77777777" w:rsidR="00B020D2" w:rsidRDefault="006B1C68">
      <w:pPr>
        <w:pStyle w:val="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w:t>
      </w:r>
      <w:proofErr w:type="gramStart"/>
      <w:r>
        <w:t>have to</w:t>
      </w:r>
      <w:proofErr w:type="gramEnd"/>
      <w:r>
        <w:t xml:space="preserve">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lastRenderedPageBreak/>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lastRenderedPageBreak/>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Pr>
                <w:sz w:val="22"/>
              </w:rPr>
              <w:t>in a given</w:t>
            </w:r>
            <w:proofErr w:type="gramEnd"/>
            <w:r>
              <w:rPr>
                <w:sz w:val="22"/>
              </w:rPr>
              <w:t xml:space="preserve">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lastRenderedPageBreak/>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lastRenderedPageBreak/>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lastRenderedPageBreak/>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D33FDA8"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맑은 고딕" w:hint="eastAsia"/>
                <w:sz w:val="22"/>
                <w:lang w:val="en-US" w:eastAsia="ko-KR"/>
              </w:rPr>
              <w:lastRenderedPageBreak/>
              <w:t>E</w:t>
            </w:r>
            <w:r>
              <w:rPr>
                <w:rFonts w:eastAsia="맑은 고딕"/>
                <w:sz w:val="22"/>
                <w:lang w:val="en-US" w:eastAsia="ko-KR"/>
              </w:rPr>
              <w:t>TRI</w:t>
            </w:r>
          </w:p>
        </w:tc>
        <w:tc>
          <w:tcPr>
            <w:tcW w:w="1735" w:type="dxa"/>
          </w:tcPr>
          <w:p w14:paraId="18AD87D4" w14:textId="77777777" w:rsidR="00B020D2" w:rsidRDefault="006B1C68">
            <w:pPr>
              <w:spacing w:after="0"/>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 xml:space="preserve">Huawei, </w:t>
            </w:r>
            <w:proofErr w:type="spellStart"/>
            <w:r w:rsidRPr="00145692">
              <w:rPr>
                <w:sz w:val="22"/>
              </w:rPr>
              <w:t>HiSilicon</w:t>
            </w:r>
            <w:proofErr w:type="spellEnd"/>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af9"/>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af9"/>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3"/>
        <w:tabs>
          <w:tab w:val="clear" w:pos="432"/>
          <w:tab w:val="clear" w:pos="718"/>
          <w:tab w:val="num" w:pos="0"/>
        </w:tabs>
        <w:spacing w:line="240" w:lineRule="auto"/>
      </w:pPr>
      <w:r w:rsidRPr="005C45AC">
        <w:lastRenderedPageBreak/>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af9"/>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19DA868B" w:rsidR="00C5598C" w:rsidRPr="00DD3D15" w:rsidRDefault="00BD1309" w:rsidP="00C5598C">
            <w:pPr>
              <w:spacing w:before="0" w:after="0"/>
              <w:rPr>
                <w:sz w:val="22"/>
              </w:rPr>
            </w:pPr>
            <w:r>
              <w:rPr>
                <w:sz w:val="22"/>
              </w:rPr>
              <w:t>CATT2</w:t>
            </w:r>
          </w:p>
        </w:tc>
        <w:tc>
          <w:tcPr>
            <w:tcW w:w="1735" w:type="dxa"/>
          </w:tcPr>
          <w:p w14:paraId="4CCBBD9A" w14:textId="234035A8" w:rsidR="00C5598C" w:rsidRPr="00DD3D15" w:rsidRDefault="00BD1309" w:rsidP="00C5598C">
            <w:pPr>
              <w:spacing w:before="0" w:after="0"/>
              <w:rPr>
                <w:sz w:val="22"/>
              </w:rPr>
            </w:pPr>
            <w:r>
              <w:rPr>
                <w:sz w:val="22"/>
              </w:rPr>
              <w:t>Yes</w:t>
            </w:r>
          </w:p>
        </w:tc>
        <w:tc>
          <w:tcPr>
            <w:tcW w:w="6570" w:type="dxa"/>
          </w:tcPr>
          <w:p w14:paraId="3F35997B" w14:textId="77777777" w:rsidR="00C5598C" w:rsidRPr="00DD3D15" w:rsidRDefault="00C5598C" w:rsidP="00C5598C">
            <w:pPr>
              <w:spacing w:before="0" w:after="0"/>
              <w:rPr>
                <w:sz w:val="22"/>
              </w:rPr>
            </w:pPr>
          </w:p>
        </w:tc>
      </w:tr>
      <w:tr w:rsidR="00E10D29" w:rsidRPr="00DD3D15" w14:paraId="70B391B7" w14:textId="77777777" w:rsidTr="00C5598C">
        <w:trPr>
          <w:trHeight w:val="158"/>
        </w:trPr>
        <w:tc>
          <w:tcPr>
            <w:tcW w:w="1680" w:type="dxa"/>
          </w:tcPr>
          <w:p w14:paraId="761839C0" w14:textId="5778C269" w:rsidR="00E10D29" w:rsidRPr="00DD3D15" w:rsidRDefault="00E10D29" w:rsidP="00E10D29">
            <w:pPr>
              <w:spacing w:before="0" w:after="0"/>
              <w:rPr>
                <w:sz w:val="22"/>
              </w:rPr>
            </w:pPr>
            <w:r>
              <w:rPr>
                <w:sz w:val="22"/>
              </w:rPr>
              <w:t>Toyota</w:t>
            </w:r>
          </w:p>
        </w:tc>
        <w:tc>
          <w:tcPr>
            <w:tcW w:w="1735" w:type="dxa"/>
          </w:tcPr>
          <w:p w14:paraId="1A6C7CD4" w14:textId="4EC70A83" w:rsidR="00E10D29" w:rsidRPr="00DD3D15" w:rsidRDefault="00E10D29" w:rsidP="00E10D29">
            <w:pPr>
              <w:spacing w:before="0" w:after="0"/>
              <w:rPr>
                <w:sz w:val="22"/>
              </w:rPr>
            </w:pPr>
            <w:r>
              <w:rPr>
                <w:sz w:val="22"/>
              </w:rPr>
              <w:t>Yes</w:t>
            </w:r>
          </w:p>
        </w:tc>
        <w:tc>
          <w:tcPr>
            <w:tcW w:w="6570" w:type="dxa"/>
          </w:tcPr>
          <w:p w14:paraId="4EFD9114" w14:textId="77777777" w:rsidR="00E10D29" w:rsidRPr="00DD3D15" w:rsidRDefault="00E10D29" w:rsidP="00E10D29">
            <w:pPr>
              <w:spacing w:before="0" w:after="0"/>
              <w:rPr>
                <w:sz w:val="22"/>
              </w:rPr>
            </w:pPr>
          </w:p>
        </w:tc>
      </w:tr>
      <w:tr w:rsidR="00F377AA" w:rsidRPr="00DD3D15" w14:paraId="286277D4" w14:textId="77777777" w:rsidTr="00C5598C">
        <w:trPr>
          <w:trHeight w:val="158"/>
        </w:trPr>
        <w:tc>
          <w:tcPr>
            <w:tcW w:w="1680" w:type="dxa"/>
          </w:tcPr>
          <w:p w14:paraId="33EA1770" w14:textId="49F164F6" w:rsidR="00F377AA" w:rsidRPr="00DD3D15" w:rsidRDefault="00F377AA" w:rsidP="00F377AA">
            <w:pPr>
              <w:spacing w:before="0" w:after="0"/>
              <w:rPr>
                <w:sz w:val="22"/>
              </w:rPr>
            </w:pPr>
            <w:r>
              <w:rPr>
                <w:sz w:val="22"/>
              </w:rPr>
              <w:t>Qualcomm</w:t>
            </w:r>
          </w:p>
        </w:tc>
        <w:tc>
          <w:tcPr>
            <w:tcW w:w="1735" w:type="dxa"/>
          </w:tcPr>
          <w:p w14:paraId="3691E434" w14:textId="4CBB134C" w:rsidR="00F377AA" w:rsidRPr="00DD3D15" w:rsidRDefault="00F377AA" w:rsidP="00F377AA">
            <w:pPr>
              <w:spacing w:before="0" w:after="0"/>
              <w:rPr>
                <w:sz w:val="22"/>
              </w:rPr>
            </w:pPr>
            <w:r>
              <w:rPr>
                <w:sz w:val="22"/>
              </w:rPr>
              <w:t>Comments</w:t>
            </w:r>
          </w:p>
        </w:tc>
        <w:tc>
          <w:tcPr>
            <w:tcW w:w="6570" w:type="dxa"/>
          </w:tcPr>
          <w:p w14:paraId="3FE033F5" w14:textId="77777777" w:rsidR="00F377AA" w:rsidRDefault="00F377AA" w:rsidP="00F377AA">
            <w:pPr>
              <w:spacing w:before="0" w:after="0"/>
              <w:rPr>
                <w:sz w:val="22"/>
              </w:rPr>
            </w:pPr>
            <w:r>
              <w:rPr>
                <w:sz w:val="22"/>
              </w:rPr>
              <w:t xml:space="preserve">While we agree with the FL’s position in principle, we feel that the use of the term “can be used” is rather vague in this </w:t>
            </w:r>
            <w:proofErr w:type="gramStart"/>
            <w:r>
              <w:rPr>
                <w:sz w:val="22"/>
              </w:rPr>
              <w:t>particular context</w:t>
            </w:r>
            <w:proofErr w:type="gramEnd"/>
            <w:r>
              <w:rPr>
                <w:sz w:val="22"/>
              </w:rPr>
              <w:t xml:space="preserve">. Any technique for cochannel coexistence can be use, but the main question that RAN 1 tries to answer is whether the technique is beneficial to the system when used. </w:t>
            </w:r>
          </w:p>
          <w:p w14:paraId="173626AE" w14:textId="77777777" w:rsidR="00F377AA" w:rsidRDefault="00F377AA" w:rsidP="00F377AA">
            <w:pPr>
              <w:spacing w:before="0" w:after="0"/>
              <w:rPr>
                <w:sz w:val="22"/>
              </w:rPr>
            </w:pPr>
          </w:p>
          <w:p w14:paraId="1376B18A" w14:textId="77777777" w:rsidR="00F377AA" w:rsidRDefault="00F377AA" w:rsidP="00F377AA">
            <w:pPr>
              <w:spacing w:before="0" w:after="0"/>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4B85A3D2" w14:textId="77777777" w:rsidR="00F377AA" w:rsidRDefault="00F377AA" w:rsidP="00F377AA">
            <w:pPr>
              <w:spacing w:before="0" w:after="0"/>
              <w:rPr>
                <w:sz w:val="22"/>
              </w:rPr>
            </w:pPr>
          </w:p>
          <w:p w14:paraId="60EA7AF7" w14:textId="77777777" w:rsidR="00F377AA" w:rsidRDefault="00F377AA" w:rsidP="00F377AA">
            <w:pPr>
              <w:spacing w:before="0" w:after="0"/>
              <w:rPr>
                <w:sz w:val="22"/>
              </w:rPr>
            </w:pPr>
            <w:r>
              <w:rPr>
                <w:sz w:val="22"/>
              </w:rPr>
              <w:t>Hence, based on our analysis as well as the analysis and proposals by other companies, we propose the following wording to make the conclusion clear (in blue):</w:t>
            </w:r>
          </w:p>
          <w:p w14:paraId="1E7C411B" w14:textId="77777777" w:rsidR="00F377AA" w:rsidRDefault="00F377AA" w:rsidP="00F377AA">
            <w:pPr>
              <w:pStyle w:val="af9"/>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semi-static resource pool partitioning can be used </w:t>
            </w:r>
            <w:r w:rsidRPr="006003DD">
              <w:rPr>
                <w:rFonts w:ascii="Times New Roman" w:eastAsia="MS Mincho" w:hAnsi="Times New Roman"/>
                <w:b/>
                <w:szCs w:val="24"/>
              </w:rPr>
              <w:t xml:space="preserve">can be used </w:t>
            </w:r>
            <w:r>
              <w:rPr>
                <w:rFonts w:ascii="Times New Roman" w:eastAsia="MS Mincho" w:hAnsi="Times New Roman"/>
                <w:b/>
                <w:szCs w:val="24"/>
              </w:rPr>
              <w:t>based on Rel-16/17 specifications</w:t>
            </w:r>
            <w:r w:rsidRPr="006003DD">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1FDA6773" w14:textId="77777777" w:rsidR="00F377AA" w:rsidRDefault="00F377AA" w:rsidP="00F377AA">
            <w:pPr>
              <w:pStyle w:val="af9"/>
              <w:numPr>
                <w:ilvl w:val="1"/>
                <w:numId w:val="9"/>
              </w:numPr>
              <w:ind w:left="720" w:firstLine="0"/>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8BF7AED" w14:textId="77777777" w:rsidR="00F377AA" w:rsidRPr="00A40CAF" w:rsidRDefault="00F377AA" w:rsidP="00F377AA">
            <w:pPr>
              <w:pStyle w:val="af9"/>
              <w:numPr>
                <w:ilvl w:val="1"/>
                <w:numId w:val="9"/>
              </w:numPr>
              <w:ind w:left="720" w:firstLine="0"/>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04DB88E7" w14:textId="77777777" w:rsidR="00F377AA" w:rsidRDefault="00F377AA" w:rsidP="00F377AA">
            <w:pPr>
              <w:spacing w:before="0" w:after="0"/>
              <w:rPr>
                <w:sz w:val="22"/>
              </w:rPr>
            </w:pPr>
          </w:p>
          <w:p w14:paraId="15EC616E" w14:textId="77777777" w:rsidR="00F377AA" w:rsidRPr="00DD3D15" w:rsidRDefault="00F377AA" w:rsidP="00F377AA">
            <w:pPr>
              <w:spacing w:before="0" w:after="0"/>
              <w:rPr>
                <w:sz w:val="22"/>
              </w:rPr>
            </w:pPr>
          </w:p>
        </w:tc>
      </w:tr>
      <w:tr w:rsidR="00FD3F67" w:rsidRPr="00DD3D15" w14:paraId="67CFC638" w14:textId="77777777" w:rsidTr="00C5598C">
        <w:trPr>
          <w:trHeight w:val="158"/>
        </w:trPr>
        <w:tc>
          <w:tcPr>
            <w:tcW w:w="1680" w:type="dxa"/>
          </w:tcPr>
          <w:p w14:paraId="649BC2B3" w14:textId="759A0D42" w:rsidR="00FD3F67" w:rsidRPr="00DD3D15" w:rsidRDefault="00FD3F67" w:rsidP="00FD3F67">
            <w:pPr>
              <w:spacing w:before="0" w:after="0"/>
              <w:rPr>
                <w:sz w:val="22"/>
              </w:rPr>
            </w:pPr>
            <w:r w:rsidRPr="00B31899">
              <w:rPr>
                <w:sz w:val="22"/>
              </w:rPr>
              <w:t>Intel</w:t>
            </w:r>
          </w:p>
        </w:tc>
        <w:tc>
          <w:tcPr>
            <w:tcW w:w="1735" w:type="dxa"/>
          </w:tcPr>
          <w:p w14:paraId="46894031" w14:textId="31FB8B33" w:rsidR="00FD3F67" w:rsidRPr="00DD3D15" w:rsidRDefault="00FD3F67" w:rsidP="00FD3F67">
            <w:pPr>
              <w:spacing w:before="0" w:after="0"/>
              <w:rPr>
                <w:sz w:val="22"/>
              </w:rPr>
            </w:pPr>
            <w:r>
              <w:rPr>
                <w:sz w:val="22"/>
              </w:rPr>
              <w:t>Yes</w:t>
            </w:r>
          </w:p>
        </w:tc>
        <w:tc>
          <w:tcPr>
            <w:tcW w:w="6570" w:type="dxa"/>
          </w:tcPr>
          <w:p w14:paraId="1A70789C" w14:textId="6E61A81B" w:rsidR="00FD3F67" w:rsidRPr="00DD3D15" w:rsidRDefault="00FD3F67" w:rsidP="00FD3F67">
            <w:pPr>
              <w:spacing w:before="0" w:after="0"/>
              <w:rPr>
                <w:sz w:val="22"/>
              </w:rPr>
            </w:pPr>
            <w:r>
              <w:rPr>
                <w:sz w:val="22"/>
              </w:rPr>
              <w:t>Also OK with QC’s edits</w:t>
            </w:r>
          </w:p>
        </w:tc>
      </w:tr>
      <w:tr w:rsidR="004A33D3" w:rsidRPr="00DD3D15" w14:paraId="5FE11D72" w14:textId="77777777" w:rsidTr="00C5598C">
        <w:trPr>
          <w:trHeight w:val="158"/>
        </w:trPr>
        <w:tc>
          <w:tcPr>
            <w:tcW w:w="1680" w:type="dxa"/>
          </w:tcPr>
          <w:p w14:paraId="5BA69FE8" w14:textId="17983556" w:rsidR="004A33D3" w:rsidRPr="004A33D3" w:rsidRDefault="004A33D3" w:rsidP="00FD3F67">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2515CDA" w14:textId="482DBC33" w:rsidR="004A33D3" w:rsidRPr="004A33D3" w:rsidRDefault="004A33D3" w:rsidP="00FD3F67">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2663DB4F" w14:textId="77777777" w:rsidR="004A33D3" w:rsidRDefault="004A33D3" w:rsidP="00FD3F67">
            <w:pPr>
              <w:spacing w:after="0"/>
              <w:rPr>
                <w:sz w:val="22"/>
              </w:rPr>
            </w:pP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2"/>
        <w:ind w:left="540"/>
      </w:pPr>
      <w:r>
        <w:t>[</w:t>
      </w:r>
      <w:r>
        <w:rPr>
          <w:i/>
        </w:rPr>
        <w:t>ACTIVE</w:t>
      </w:r>
      <w:r>
        <w:t>] Issue 2-2: FDM-based Semi-static Resource Pool Partitioning</w:t>
      </w:r>
    </w:p>
    <w:p w14:paraId="4775E86F" w14:textId="77777777" w:rsidR="00B020D2" w:rsidRDefault="006B1C68">
      <w:pPr>
        <w:pStyle w:val="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1"/>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af9"/>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af9"/>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 xml:space="preserve">Half-duplex problem could occur if the NR SL and LTE SL transmissions take place </w:t>
      </w:r>
      <w:proofErr w:type="gramStart"/>
      <w:r>
        <w:t>in</w:t>
      </w:r>
      <w:proofErr w:type="gramEnd"/>
      <w:r>
        <w:t xml:space="preserve"> the same time. [2]</w:t>
      </w:r>
    </w:p>
    <w:p w14:paraId="7FD248E0"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lastRenderedPageBreak/>
        <w:t>Use different SCSs. [16]</w:t>
      </w:r>
    </w:p>
    <w:p w14:paraId="6BD8FA06" w14:textId="77777777" w:rsidR="00B020D2" w:rsidRDefault="006B1C68">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sidelink coexistence with LTE sidelink, and some specification changes on NR sidelink are expected. </w:t>
            </w:r>
          </w:p>
          <w:p w14:paraId="69BD26B4" w14:textId="77777777" w:rsidR="00B020D2" w:rsidRDefault="006B1C68">
            <w:pPr>
              <w:spacing w:before="0" w:after="0"/>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r>
            <w:proofErr w:type="gramStart"/>
            <w:r>
              <w:rPr>
                <w:sz w:val="22"/>
              </w:rPr>
              <w:t>15kHz;</w:t>
            </w:r>
            <w:proofErr w:type="gramEnd"/>
            <w:r>
              <w:rPr>
                <w:sz w:val="22"/>
              </w:rPr>
              <w:t xml:space="preserve"> </w:t>
            </w:r>
          </w:p>
          <w:p w14:paraId="57EBEE52" w14:textId="77777777" w:rsidR="00B020D2" w:rsidRDefault="006B1C68">
            <w:pPr>
              <w:spacing w:before="0" w:after="0"/>
              <w:rPr>
                <w:sz w:val="22"/>
              </w:rPr>
            </w:pPr>
            <w:r>
              <w:rPr>
                <w:sz w:val="22"/>
              </w:rPr>
              <w:t>−</w:t>
            </w:r>
            <w:r>
              <w:rPr>
                <w:sz w:val="22"/>
              </w:rPr>
              <w:tab/>
              <w:t xml:space="preserve">all symbols in a slot used as sidelink </w:t>
            </w:r>
            <w:proofErr w:type="gramStart"/>
            <w:r>
              <w:rPr>
                <w:sz w:val="22"/>
              </w:rPr>
              <w:t>symbols;</w:t>
            </w:r>
            <w:proofErr w:type="gramEnd"/>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lastRenderedPageBreak/>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3"/>
      </w:pPr>
      <w:r>
        <w:lastRenderedPageBreak/>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af9"/>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af9"/>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B2AC75C"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3794198A" w14:textId="77777777" w:rsidR="00B020D2" w:rsidRDefault="006B1C68">
            <w:pPr>
              <w:spacing w:after="0"/>
              <w:rPr>
                <w:rFonts w:eastAsia="맑은 고딕"/>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47A48658" w14:textId="77777777" w:rsidR="00B020D2" w:rsidRDefault="006B1C68">
            <w:pPr>
              <w:spacing w:after="0"/>
              <w:rPr>
                <w:rFonts w:eastAsia="맑은 고딕"/>
                <w:sz w:val="22"/>
                <w:lang w:eastAsia="ko-KR"/>
              </w:rPr>
            </w:pPr>
            <w:r>
              <w:rPr>
                <w:rFonts w:eastAsia="맑은 고딕" w:hint="eastAsia"/>
                <w:sz w:val="22"/>
                <w:lang w:eastAsia="ko-KR"/>
              </w:rPr>
              <w:t>O</w:t>
            </w:r>
            <w:r>
              <w:rPr>
                <w:rFonts w:eastAsia="맑은 고딕"/>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 xml:space="preserve">1. </w:t>
            </w:r>
            <w:proofErr w:type="gramStart"/>
            <w:r>
              <w:rPr>
                <w:sz w:val="22"/>
              </w:rPr>
              <w:t>Similar to</w:t>
            </w:r>
            <w:proofErr w:type="gramEnd"/>
            <w:r>
              <w:rPr>
                <w:sz w:val="22"/>
              </w:rPr>
              <w:t xml:space="preserve">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 xml:space="preserve">Huawei, </w:t>
            </w:r>
            <w:proofErr w:type="spellStart"/>
            <w:r w:rsidRPr="00EC7042">
              <w:rPr>
                <w:sz w:val="22"/>
                <w:szCs w:val="22"/>
              </w:rPr>
              <w:t>HiSilicon</w:t>
            </w:r>
            <w:proofErr w:type="spellEnd"/>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 xml:space="preserve">We prefer not to support </w:t>
            </w:r>
            <w:proofErr w:type="spellStart"/>
            <w:r w:rsidRPr="00EC7042">
              <w:rPr>
                <w:sz w:val="22"/>
                <w:szCs w:val="22"/>
                <w:lang w:eastAsia="zh-CN"/>
              </w:rPr>
              <w:t>FDMed</w:t>
            </w:r>
            <w:proofErr w:type="spellEnd"/>
            <w:r w:rsidRPr="00EC7042">
              <w:rPr>
                <w:sz w:val="22"/>
                <w:szCs w:val="22"/>
                <w:lang w:eastAsia="zh-CN"/>
              </w:rPr>
              <w:t xml:space="preserve">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w:t>
            </w:r>
            <w:proofErr w:type="spellStart"/>
            <w:r w:rsidRPr="00EC7042">
              <w:rPr>
                <w:sz w:val="22"/>
                <w:szCs w:val="22"/>
              </w:rPr>
              <w:t>FDMed</w:t>
            </w:r>
            <w:proofErr w:type="spellEnd"/>
            <w:r w:rsidRPr="00EC7042">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lastRenderedPageBreak/>
              <w:t xml:space="preserve">Therefore, considering the difficulties on the usage of </w:t>
            </w:r>
            <w:proofErr w:type="spellStart"/>
            <w:r w:rsidRPr="00EC7042">
              <w:rPr>
                <w:sz w:val="22"/>
                <w:szCs w:val="22"/>
              </w:rPr>
              <w:t>FDMed</w:t>
            </w:r>
            <w:proofErr w:type="spellEnd"/>
            <w:r w:rsidRPr="00EC7042">
              <w:rPr>
                <w:sz w:val="22"/>
                <w:szCs w:val="22"/>
              </w:rPr>
              <w:t xml:space="preserve">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w:t>
      </w:r>
      <w:proofErr w:type="gramStart"/>
      <w:r>
        <w:rPr>
          <w:rFonts w:eastAsia="MS Mincho"/>
          <w:sz w:val="22"/>
          <w:szCs w:val="24"/>
          <w:lang w:val="en-US"/>
        </w:rPr>
        <w:t>does</w:t>
      </w:r>
      <w:proofErr w:type="gramEnd"/>
      <w:r>
        <w:rPr>
          <w:rFonts w:eastAsia="MS Mincho"/>
          <w:sz w:val="22"/>
          <w:szCs w:val="24"/>
          <w:lang w:val="en-US"/>
        </w:rPr>
        <w:t xml:space="preserve">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af9"/>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af9"/>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af9"/>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1BEAB785"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af9"/>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00A4B07B" w:rsidR="00C5598C" w:rsidRPr="00DD3D15" w:rsidRDefault="00BD1309" w:rsidP="00C5598C">
            <w:pPr>
              <w:spacing w:before="0" w:after="0"/>
              <w:rPr>
                <w:sz w:val="22"/>
              </w:rPr>
            </w:pPr>
            <w:r>
              <w:rPr>
                <w:sz w:val="22"/>
              </w:rPr>
              <w:t>CATT2</w:t>
            </w:r>
          </w:p>
        </w:tc>
        <w:tc>
          <w:tcPr>
            <w:tcW w:w="1735" w:type="dxa"/>
          </w:tcPr>
          <w:p w14:paraId="2EF38E01" w14:textId="78C12230" w:rsidR="00C5598C" w:rsidRPr="00DD3D15" w:rsidRDefault="00BD1309" w:rsidP="00C5598C">
            <w:pPr>
              <w:spacing w:before="0" w:after="0"/>
              <w:rPr>
                <w:sz w:val="22"/>
              </w:rPr>
            </w:pPr>
            <w:r>
              <w:rPr>
                <w:sz w:val="22"/>
              </w:rPr>
              <w:t>No</w:t>
            </w:r>
          </w:p>
        </w:tc>
        <w:tc>
          <w:tcPr>
            <w:tcW w:w="6570" w:type="dxa"/>
          </w:tcPr>
          <w:p w14:paraId="509B8B56" w14:textId="611468E1" w:rsidR="00C5598C" w:rsidRPr="00DD3D15" w:rsidRDefault="00BD1309" w:rsidP="00C5598C">
            <w:pPr>
              <w:spacing w:before="0" w:after="0"/>
              <w:rPr>
                <w:sz w:val="22"/>
              </w:rPr>
            </w:pPr>
            <w:r>
              <w:rPr>
                <w:sz w:val="22"/>
              </w:rPr>
              <w:t xml:space="preserve">The conclusion is premature. The use case limitation and potential RAN4 work regarding guard band requirement needs consideration. </w:t>
            </w:r>
          </w:p>
        </w:tc>
      </w:tr>
      <w:tr w:rsidR="00DF33D5" w:rsidRPr="00DD3D15" w14:paraId="09204DB7" w14:textId="77777777" w:rsidTr="00C5598C">
        <w:trPr>
          <w:trHeight w:val="158"/>
        </w:trPr>
        <w:tc>
          <w:tcPr>
            <w:tcW w:w="1680" w:type="dxa"/>
          </w:tcPr>
          <w:p w14:paraId="1CCBE58F" w14:textId="51658073" w:rsidR="00DF33D5" w:rsidRPr="00DD3D15" w:rsidRDefault="00DF33D5" w:rsidP="00DF33D5">
            <w:pPr>
              <w:spacing w:before="0" w:after="0"/>
              <w:rPr>
                <w:sz w:val="22"/>
              </w:rPr>
            </w:pPr>
            <w:r w:rsidRPr="002379EE">
              <w:rPr>
                <w:sz w:val="22"/>
              </w:rPr>
              <w:t>Toyota</w:t>
            </w:r>
          </w:p>
        </w:tc>
        <w:tc>
          <w:tcPr>
            <w:tcW w:w="1735" w:type="dxa"/>
          </w:tcPr>
          <w:p w14:paraId="55325D37" w14:textId="3DFDA055" w:rsidR="00DF33D5" w:rsidRPr="00DD3D15" w:rsidRDefault="00DF33D5" w:rsidP="00DF33D5">
            <w:pPr>
              <w:spacing w:before="0" w:after="0"/>
              <w:rPr>
                <w:sz w:val="22"/>
              </w:rPr>
            </w:pPr>
            <w:proofErr w:type="gramStart"/>
            <w:r w:rsidRPr="002379EE">
              <w:rPr>
                <w:sz w:val="22"/>
              </w:rPr>
              <w:t>Yes</w:t>
            </w:r>
            <w:proofErr w:type="gramEnd"/>
            <w:r w:rsidRPr="002379EE">
              <w:rPr>
                <w:sz w:val="22"/>
              </w:rPr>
              <w:t xml:space="preserve"> with comments.</w:t>
            </w:r>
          </w:p>
        </w:tc>
        <w:tc>
          <w:tcPr>
            <w:tcW w:w="6570" w:type="dxa"/>
          </w:tcPr>
          <w:p w14:paraId="45FCAD94" w14:textId="77777777" w:rsidR="00DF33D5" w:rsidRPr="002379EE" w:rsidRDefault="00DF33D5" w:rsidP="00DF33D5">
            <w:pPr>
              <w:spacing w:before="0" w:after="0"/>
              <w:rPr>
                <w:sz w:val="22"/>
              </w:rPr>
            </w:pPr>
            <w:r w:rsidRPr="002379EE">
              <w:rPr>
                <w:sz w:val="22"/>
              </w:rPr>
              <w:t>While the 15kHz limitation would represent a restriction of the solution, we are ok with this as a way forward if this is the majority view.</w:t>
            </w:r>
          </w:p>
          <w:p w14:paraId="099BD24C" w14:textId="77777777" w:rsidR="00DF33D5" w:rsidRPr="002379EE" w:rsidRDefault="00DF33D5" w:rsidP="00DF33D5">
            <w:pPr>
              <w:spacing w:before="0" w:after="0"/>
              <w:rPr>
                <w:sz w:val="22"/>
              </w:rPr>
            </w:pPr>
          </w:p>
          <w:p w14:paraId="082EDEA6" w14:textId="39DF64AF" w:rsidR="00DF33D5" w:rsidRPr="00DD3D15" w:rsidRDefault="00DF33D5" w:rsidP="00DF33D5">
            <w:pPr>
              <w:spacing w:before="0" w:after="0"/>
              <w:rPr>
                <w:sz w:val="22"/>
              </w:rPr>
            </w:pPr>
            <w:r w:rsidRPr="002379EE">
              <w:rPr>
                <w:sz w:val="22"/>
              </w:rPr>
              <w:t>We support “</w:t>
            </w:r>
            <w:r w:rsidRPr="002379EE">
              <w:rPr>
                <w:rFonts w:eastAsia="MS Mincho"/>
                <w:b/>
                <w:szCs w:val="24"/>
              </w:rPr>
              <w:t>Transmission/reception of PSFCH in resources overlapping with LTE SL subframes is not permitted</w:t>
            </w:r>
            <w:r w:rsidRPr="002379EE">
              <w:rPr>
                <w:sz w:val="22"/>
              </w:rPr>
              <w:t>”.</w:t>
            </w:r>
          </w:p>
        </w:tc>
      </w:tr>
      <w:tr w:rsidR="00BB1FA7" w:rsidRPr="00DD3D15" w14:paraId="4B02BB22" w14:textId="77777777" w:rsidTr="00C5598C">
        <w:trPr>
          <w:trHeight w:val="158"/>
        </w:trPr>
        <w:tc>
          <w:tcPr>
            <w:tcW w:w="1680" w:type="dxa"/>
          </w:tcPr>
          <w:p w14:paraId="37521CEE" w14:textId="29917634" w:rsidR="00BB1FA7" w:rsidRPr="00DD3D15" w:rsidRDefault="00BB1FA7" w:rsidP="00BB1FA7">
            <w:pPr>
              <w:spacing w:before="0" w:after="0"/>
              <w:rPr>
                <w:sz w:val="22"/>
              </w:rPr>
            </w:pPr>
            <w:r>
              <w:rPr>
                <w:sz w:val="22"/>
              </w:rPr>
              <w:t>Qualcomm</w:t>
            </w:r>
          </w:p>
        </w:tc>
        <w:tc>
          <w:tcPr>
            <w:tcW w:w="1735" w:type="dxa"/>
          </w:tcPr>
          <w:p w14:paraId="642C99D2" w14:textId="4C707850" w:rsidR="00BB1FA7" w:rsidRPr="00DD3D15" w:rsidRDefault="00BB1FA7" w:rsidP="00BB1FA7">
            <w:pPr>
              <w:spacing w:before="0" w:after="0"/>
              <w:rPr>
                <w:sz w:val="22"/>
              </w:rPr>
            </w:pPr>
            <w:r>
              <w:rPr>
                <w:sz w:val="22"/>
              </w:rPr>
              <w:t>No</w:t>
            </w:r>
          </w:p>
        </w:tc>
        <w:tc>
          <w:tcPr>
            <w:tcW w:w="6570" w:type="dxa"/>
          </w:tcPr>
          <w:p w14:paraId="11C48396" w14:textId="77777777" w:rsidR="00BB1FA7" w:rsidRDefault="00BB1FA7" w:rsidP="00BB1FA7">
            <w:pPr>
              <w:spacing w:before="0" w:after="0"/>
              <w:rPr>
                <w:sz w:val="22"/>
              </w:rPr>
            </w:pPr>
            <w:r>
              <w:rPr>
                <w:sz w:val="22"/>
              </w:rPr>
              <w:t>Following our comments on Conclusion 2-1(I), we do not think that FDM-based semi-static pool partition “can be used” in a way that guarantees a meaningful minimum system performance.</w:t>
            </w:r>
          </w:p>
          <w:p w14:paraId="3AF8C1E6" w14:textId="77777777" w:rsidR="00BB1FA7" w:rsidRDefault="00BB1FA7" w:rsidP="00BB1FA7">
            <w:pPr>
              <w:spacing w:before="0" w:after="0"/>
              <w:rPr>
                <w:sz w:val="22"/>
              </w:rPr>
            </w:pPr>
          </w:p>
          <w:p w14:paraId="74335511" w14:textId="77777777" w:rsidR="00BB1FA7" w:rsidRDefault="00BB1FA7" w:rsidP="00BB1FA7">
            <w:pPr>
              <w:spacing w:before="0" w:after="0"/>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70535613" w14:textId="77777777" w:rsidR="00BB1FA7" w:rsidRDefault="00BB1FA7" w:rsidP="00BB1FA7">
            <w:pPr>
              <w:spacing w:before="0" w:after="0"/>
              <w:rPr>
                <w:sz w:val="22"/>
              </w:rPr>
            </w:pPr>
          </w:p>
          <w:p w14:paraId="4819FC21" w14:textId="77777777" w:rsidR="00BB1FA7" w:rsidRPr="008E52E1" w:rsidRDefault="00BB1FA7" w:rsidP="00BB1FA7">
            <w:pPr>
              <w:spacing w:before="0" w:after="0"/>
              <w:rPr>
                <w:sz w:val="22"/>
                <w:szCs w:val="22"/>
              </w:rPr>
            </w:pPr>
            <w:r w:rsidRPr="008E52E1">
              <w:rPr>
                <w:sz w:val="22"/>
                <w:szCs w:val="22"/>
              </w:rPr>
              <w:t>Moreover, it is unclear how we can enable PSFCH Tx/Rx is they are not allowed to overlap with LTE SL subframes in time. The second bullet point:</w:t>
            </w:r>
          </w:p>
          <w:p w14:paraId="27EA671D" w14:textId="77777777" w:rsidR="00BB1FA7" w:rsidRPr="008E52E1" w:rsidRDefault="00BB1FA7" w:rsidP="00BB1FA7">
            <w:pPr>
              <w:pStyle w:val="af9"/>
              <w:numPr>
                <w:ilvl w:val="0"/>
                <w:numId w:val="18"/>
              </w:numPr>
              <w:rPr>
                <w:rFonts w:ascii="Times New Roman" w:hAnsi="Times New Roman"/>
                <w:b/>
                <w:bCs/>
                <w:color w:val="FF0000"/>
              </w:rPr>
            </w:pPr>
            <w:r w:rsidRPr="008E52E1">
              <w:rPr>
                <w:rFonts w:ascii="Times New Roman" w:hAnsi="Times New Roman"/>
                <w:b/>
                <w:bCs/>
                <w:color w:val="FF0000"/>
              </w:rPr>
              <w:t>Transmission/reception of PSFCH in resources overlapping with LTE SL subframes is not permitted.</w:t>
            </w:r>
          </w:p>
          <w:p w14:paraId="1E15F272" w14:textId="6682974E" w:rsidR="00BB1FA7" w:rsidRPr="00DD3D15" w:rsidRDefault="00BB1FA7" w:rsidP="00BB1FA7">
            <w:pPr>
              <w:spacing w:before="0" w:after="0"/>
              <w:rPr>
                <w:sz w:val="22"/>
              </w:rPr>
            </w:pPr>
            <w:r w:rsidRPr="008E52E1">
              <w:rPr>
                <w:sz w:val="22"/>
                <w:szCs w:val="22"/>
              </w:rPr>
              <w:t xml:space="preserve">if implemented </w:t>
            </w:r>
            <w:r>
              <w:rPr>
                <w:sz w:val="22"/>
                <w:szCs w:val="22"/>
              </w:rPr>
              <w:t>will</w:t>
            </w:r>
            <w:r w:rsidRPr="008E52E1">
              <w:rPr>
                <w:sz w:val="22"/>
                <w:szCs w:val="22"/>
              </w:rPr>
              <w:t xml:space="preserve"> imply that PSFCH Tx/Rx can never occur in the shared pool, as a part of every subframe will be FDM-ed for LTE SL.</w:t>
            </w:r>
          </w:p>
        </w:tc>
      </w:tr>
      <w:tr w:rsidR="00B81AB6" w:rsidRPr="00DD3D15" w14:paraId="7B1EA16D" w14:textId="77777777" w:rsidTr="00C5598C">
        <w:trPr>
          <w:trHeight w:val="158"/>
        </w:trPr>
        <w:tc>
          <w:tcPr>
            <w:tcW w:w="1680" w:type="dxa"/>
          </w:tcPr>
          <w:p w14:paraId="42D1D846" w14:textId="403DF7D4" w:rsidR="00B81AB6" w:rsidRPr="00DD3D15" w:rsidRDefault="00B81AB6" w:rsidP="00B81AB6">
            <w:pPr>
              <w:spacing w:before="0" w:after="0"/>
              <w:rPr>
                <w:sz w:val="22"/>
              </w:rPr>
            </w:pPr>
            <w:r>
              <w:rPr>
                <w:sz w:val="22"/>
              </w:rPr>
              <w:t>Intel</w:t>
            </w:r>
          </w:p>
        </w:tc>
        <w:tc>
          <w:tcPr>
            <w:tcW w:w="1735" w:type="dxa"/>
          </w:tcPr>
          <w:p w14:paraId="0762D5DE" w14:textId="2459482C" w:rsidR="00B81AB6" w:rsidRPr="00DD3D15" w:rsidRDefault="00B81AB6" w:rsidP="00B81AB6">
            <w:pPr>
              <w:spacing w:before="0" w:after="0"/>
              <w:rPr>
                <w:sz w:val="22"/>
              </w:rPr>
            </w:pPr>
            <w:r>
              <w:rPr>
                <w:sz w:val="22"/>
              </w:rPr>
              <w:t>Comments</w:t>
            </w:r>
          </w:p>
        </w:tc>
        <w:tc>
          <w:tcPr>
            <w:tcW w:w="6570" w:type="dxa"/>
          </w:tcPr>
          <w:p w14:paraId="75B3505B" w14:textId="103296C1" w:rsidR="00B81AB6" w:rsidRPr="00DD3D15" w:rsidRDefault="00B81AB6" w:rsidP="00B81AB6">
            <w:pPr>
              <w:spacing w:before="0" w:after="0"/>
              <w:rPr>
                <w:sz w:val="22"/>
              </w:rPr>
            </w:pPr>
            <w:r>
              <w:rPr>
                <w:sz w:val="22"/>
              </w:rPr>
              <w:t xml:space="preserve">We are generally OK with the proposal, but we </w:t>
            </w:r>
            <w:proofErr w:type="gramStart"/>
            <w:r>
              <w:rPr>
                <w:sz w:val="22"/>
              </w:rPr>
              <w:t>will</w:t>
            </w:r>
            <w:proofErr w:type="gramEnd"/>
            <w:r>
              <w:rPr>
                <w:sz w:val="22"/>
              </w:rPr>
              <w:t xml:space="preserve"> like to better understand the meaning of the FFS.</w:t>
            </w:r>
          </w:p>
        </w:tc>
      </w:tr>
      <w:tr w:rsidR="004A33D3" w:rsidRPr="00DD3D15" w14:paraId="55265570" w14:textId="77777777" w:rsidTr="00C5598C">
        <w:trPr>
          <w:trHeight w:val="158"/>
        </w:trPr>
        <w:tc>
          <w:tcPr>
            <w:tcW w:w="1680" w:type="dxa"/>
          </w:tcPr>
          <w:p w14:paraId="44D6D697" w14:textId="20A86E25" w:rsidR="004A33D3" w:rsidRPr="004A33D3" w:rsidRDefault="004A33D3" w:rsidP="00B81AB6">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0F32BD0" w14:textId="3B635BED" w:rsidR="004A33D3" w:rsidRPr="004A33D3" w:rsidRDefault="004A33D3" w:rsidP="00B81AB6">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0BE46C95" w14:textId="77777777" w:rsidR="004A33D3" w:rsidRDefault="004A33D3" w:rsidP="00B81AB6">
            <w:pPr>
              <w:spacing w:after="0"/>
              <w:rPr>
                <w:sz w:val="22"/>
              </w:rPr>
            </w:pP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2"/>
        <w:ind w:left="540"/>
      </w:pPr>
      <w:r>
        <w:lastRenderedPageBreak/>
        <w:t xml:space="preserve"> [</w:t>
      </w:r>
      <w:r>
        <w:rPr>
          <w:i/>
        </w:rPr>
        <w:t>ACTIVE</w:t>
      </w:r>
      <w:r>
        <w:t>] Issue 2-3: Dynamic Resource Pool Sharing – SCS and PSFCH</w:t>
      </w:r>
    </w:p>
    <w:p w14:paraId="29E086EF" w14:textId="77777777" w:rsidR="00B020D2" w:rsidRDefault="006B1C68">
      <w:pPr>
        <w:pStyle w:val="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lastRenderedPageBreak/>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sidelink </w:t>
            </w:r>
            <w:proofErr w:type="gramStart"/>
            <w:r>
              <w:rPr>
                <w:sz w:val="22"/>
                <w:szCs w:val="22"/>
              </w:rPr>
              <w:t>symbols;</w:t>
            </w:r>
            <w:proofErr w:type="gramEnd"/>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lastRenderedPageBreak/>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lastRenderedPageBreak/>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lastRenderedPageBreak/>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t>Spreadtrum</w:t>
            </w:r>
            <w:proofErr w:type="spellEnd"/>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lastRenderedPageBreak/>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sidelink </w:t>
            </w:r>
            <w:proofErr w:type="gramStart"/>
            <w:r>
              <w:rPr>
                <w:color w:val="BFBFBF" w:themeColor="background1" w:themeShade="BF"/>
                <w:sz w:val="22"/>
                <w:szCs w:val="22"/>
              </w:rPr>
              <w:t>symbols;</w:t>
            </w:r>
            <w:proofErr w:type="gramEnd"/>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lastRenderedPageBreak/>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af9"/>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af9"/>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af9"/>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af9"/>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af9"/>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C280F5D" w14:textId="77777777" w:rsidR="00B020D2" w:rsidRDefault="006B1C68">
            <w:pPr>
              <w:spacing w:after="0"/>
              <w:rPr>
                <w:rFonts w:eastAsia="맑은 고딕"/>
                <w:sz w:val="22"/>
                <w:lang w:eastAsia="ko-KR"/>
              </w:rPr>
            </w:pPr>
            <w:r>
              <w:rPr>
                <w:rFonts w:eastAsia="맑은 고딕" w:hint="eastAsia"/>
                <w:sz w:val="22"/>
                <w:lang w:eastAsia="ko-KR"/>
              </w:rPr>
              <w:t>N</w:t>
            </w:r>
            <w:r>
              <w:rPr>
                <w:rFonts w:eastAsia="맑은 고딕"/>
                <w:sz w:val="22"/>
                <w:lang w:eastAsia="ko-KR"/>
              </w:rPr>
              <w:t>o with comments</w:t>
            </w:r>
          </w:p>
        </w:tc>
        <w:tc>
          <w:tcPr>
            <w:tcW w:w="6570" w:type="dxa"/>
          </w:tcPr>
          <w:p w14:paraId="77E20CD1"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 xml:space="preserve">e agree to restrict the study to 15 </w:t>
            </w:r>
            <w:r>
              <w:rPr>
                <w:rFonts w:eastAsia="맑은 고딕" w:hint="eastAsia"/>
                <w:sz w:val="22"/>
                <w:lang w:eastAsia="ko-KR"/>
              </w:rPr>
              <w:t>k</w:t>
            </w:r>
            <w:r>
              <w:rPr>
                <w:rFonts w:eastAsia="맑은 고딕"/>
                <w:sz w:val="22"/>
                <w:lang w:eastAsia="ko-KR"/>
              </w:rPr>
              <w:t>Hz SCS.</w:t>
            </w:r>
          </w:p>
          <w:p w14:paraId="3612AA4F" w14:textId="77777777" w:rsidR="00B020D2" w:rsidRDefault="006B1C68">
            <w:pPr>
              <w:spacing w:after="0"/>
              <w:rPr>
                <w:rFonts w:eastAsia="맑은 고딕"/>
                <w:sz w:val="22"/>
                <w:lang w:eastAsia="ko-KR"/>
              </w:rPr>
            </w:pPr>
            <w:r>
              <w:rPr>
                <w:rFonts w:eastAsia="맑은 고딕" w:hint="eastAsia"/>
                <w:sz w:val="22"/>
                <w:lang w:eastAsia="ko-KR"/>
              </w:rPr>
              <w:t>H</w:t>
            </w:r>
            <w:r>
              <w:rPr>
                <w:rFonts w:eastAsia="맑은 고딕"/>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P</w:t>
            </w:r>
            <w:r>
              <w:rPr>
                <w:rFonts w:ascii="Times New Roman" w:eastAsia="맑은 고딕" w:hAnsi="Times New Roman"/>
                <w:b/>
                <w:szCs w:val="24"/>
                <w:lang w:val="en-GB" w:eastAsia="ko-KR"/>
              </w:rPr>
              <w:t>SFCH occasion can be configured in co-channel</w:t>
            </w:r>
          </w:p>
          <w:p w14:paraId="6438D6D2" w14:textId="77777777" w:rsidR="00B020D2" w:rsidRDefault="006B1C68">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F</w:t>
            </w:r>
            <w:r>
              <w:rPr>
                <w:rFonts w:ascii="Times New Roman" w:eastAsia="맑은 고딕"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af9"/>
              <w:numPr>
                <w:ilvl w:val="1"/>
                <w:numId w:val="9"/>
              </w:numPr>
              <w:spacing w:line="259" w:lineRule="auto"/>
              <w:ind w:left="720"/>
              <w:rPr>
                <w:rFonts w:ascii="Times New Roman" w:eastAsia="맑은 고딕"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맑은 고딕"/>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B020D2" w14:paraId="69729B0A" w14:textId="77777777">
        <w:trPr>
          <w:trHeight w:val="158"/>
        </w:trPr>
        <w:tc>
          <w:tcPr>
            <w:tcW w:w="1680" w:type="dxa"/>
          </w:tcPr>
          <w:p w14:paraId="790B8436" w14:textId="77777777" w:rsidR="00B020D2" w:rsidRDefault="006B1C68">
            <w:pPr>
              <w:spacing w:after="0"/>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49DC01DB" w14:textId="77777777" w:rsidR="00B020D2" w:rsidRDefault="006B1C68">
            <w:pPr>
              <w:spacing w:after="0"/>
              <w:rPr>
                <w:rFonts w:eastAsia="맑은 고딕"/>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183FFA50" w14:textId="77777777" w:rsidR="00B020D2" w:rsidRDefault="006B1C68">
            <w:pPr>
              <w:spacing w:line="259" w:lineRule="auto"/>
              <w:rPr>
                <w:rFonts w:eastAsia="맑은 고딕"/>
                <w:lang w:eastAsia="ko-KR"/>
              </w:rPr>
            </w:pPr>
            <w:r>
              <w:rPr>
                <w:rFonts w:eastAsia="맑은 고딕" w:hint="eastAsia"/>
                <w:lang w:eastAsia="ko-KR"/>
              </w:rPr>
              <w:t>O</w:t>
            </w:r>
            <w:r>
              <w:rPr>
                <w:rFonts w:eastAsia="맑은 고딕"/>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맑은 고딕"/>
                <w:bCs/>
                <w:szCs w:val="24"/>
                <w:lang w:eastAsia="ko-KR"/>
              </w:rPr>
            </w:pPr>
            <w:r w:rsidRPr="00DD4CDA">
              <w:rPr>
                <w:rFonts w:eastAsia="맑은 고딕"/>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맑은 고딕"/>
                <w:bCs/>
                <w:szCs w:val="24"/>
                <w:lang w:eastAsia="ko-KR"/>
              </w:rPr>
            </w:pPr>
            <w:proofErr w:type="gramStart"/>
            <w:r w:rsidRPr="00DD4CDA">
              <w:rPr>
                <w:rFonts w:eastAsia="맑은 고딕"/>
                <w:bCs/>
                <w:szCs w:val="24"/>
                <w:lang w:eastAsia="ko-KR"/>
              </w:rPr>
              <w:t>Yes</w:t>
            </w:r>
            <w:proofErr w:type="gramEnd"/>
            <w:r w:rsidRPr="00DD4CDA">
              <w:rPr>
                <w:rFonts w:eastAsia="맑은 고딕"/>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af9"/>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af9"/>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af9"/>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af9"/>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af9"/>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af9"/>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맑은 고딕"/>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맑은 고딕"/>
                <w:bCs/>
                <w:szCs w:val="24"/>
                <w:lang w:eastAsia="ko-KR"/>
              </w:rPr>
            </w:pPr>
            <w:r>
              <w:rPr>
                <w:rFonts w:eastAsia="맑은 고딕"/>
                <w:bCs/>
                <w:szCs w:val="24"/>
                <w:lang w:eastAsia="ko-KR"/>
              </w:rPr>
              <w:t>Regarding:</w:t>
            </w:r>
          </w:p>
          <w:p w14:paraId="36BF4068" w14:textId="77777777" w:rsidR="006A6149" w:rsidRDefault="006A6149" w:rsidP="006A6149">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맑은 고딕"/>
                <w:bCs/>
                <w:szCs w:val="24"/>
                <w:lang w:eastAsia="ko-KR"/>
              </w:rPr>
              <w:lastRenderedPageBreak/>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3"/>
      </w:pPr>
      <w:r>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af9"/>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af9"/>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af9"/>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4D1E6398" w14:textId="77777777" w:rsidR="00F43A68" w:rsidRPr="006B748D" w:rsidRDefault="00F43A68" w:rsidP="00F43A68">
      <w:pPr>
        <w:pStyle w:val="af9"/>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af9"/>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af9"/>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lastRenderedPageBreak/>
        <w:t>FFS other solutions to overcome the AGC issue caused by the differing SCSs between the NR SL and LTE SL resource pools.</w:t>
      </w:r>
    </w:p>
    <w:p w14:paraId="77C51409" w14:textId="77777777" w:rsidR="00C5598C" w:rsidRPr="006B748D"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5E9E9DD8" w14:textId="77777777" w:rsidR="00C5598C" w:rsidRPr="006B748D"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6EA93229" w:rsidR="00C5598C" w:rsidRPr="00DD3D15" w:rsidRDefault="00447AFC" w:rsidP="00C5598C">
            <w:pPr>
              <w:spacing w:before="0" w:after="0"/>
              <w:rPr>
                <w:sz w:val="22"/>
              </w:rPr>
            </w:pPr>
            <w:r>
              <w:rPr>
                <w:sz w:val="22"/>
              </w:rPr>
              <w:t>CATT2</w:t>
            </w:r>
          </w:p>
        </w:tc>
        <w:tc>
          <w:tcPr>
            <w:tcW w:w="1735" w:type="dxa"/>
          </w:tcPr>
          <w:p w14:paraId="73D95B75" w14:textId="77C91D79" w:rsidR="00C5598C" w:rsidRPr="00DD3D15" w:rsidRDefault="00120527" w:rsidP="00C5598C">
            <w:pPr>
              <w:spacing w:before="0" w:after="0"/>
              <w:rPr>
                <w:sz w:val="22"/>
              </w:rPr>
            </w:pPr>
            <w:r>
              <w:rPr>
                <w:sz w:val="22"/>
              </w:rPr>
              <w:t>With update</w:t>
            </w:r>
          </w:p>
        </w:tc>
        <w:tc>
          <w:tcPr>
            <w:tcW w:w="6570" w:type="dxa"/>
          </w:tcPr>
          <w:p w14:paraId="74969AB3" w14:textId="68F1335D" w:rsidR="00C5598C" w:rsidRPr="00DD3D15" w:rsidRDefault="00120527" w:rsidP="00C5598C">
            <w:pPr>
              <w:spacing w:before="0" w:after="0"/>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DF33D5" w:rsidRPr="00DD3D15" w14:paraId="501D0667" w14:textId="77777777" w:rsidTr="00C5598C">
        <w:trPr>
          <w:trHeight w:val="158"/>
        </w:trPr>
        <w:tc>
          <w:tcPr>
            <w:tcW w:w="1680" w:type="dxa"/>
          </w:tcPr>
          <w:p w14:paraId="0220B690" w14:textId="5B1AAF27" w:rsidR="00DF33D5" w:rsidRPr="00DD3D15" w:rsidRDefault="00DF33D5" w:rsidP="00DF33D5">
            <w:pPr>
              <w:spacing w:before="0" w:after="0"/>
              <w:rPr>
                <w:sz w:val="22"/>
              </w:rPr>
            </w:pPr>
            <w:r w:rsidRPr="00D238A2">
              <w:rPr>
                <w:sz w:val="22"/>
              </w:rPr>
              <w:t>Toyota</w:t>
            </w:r>
          </w:p>
        </w:tc>
        <w:tc>
          <w:tcPr>
            <w:tcW w:w="1735" w:type="dxa"/>
          </w:tcPr>
          <w:p w14:paraId="3C086C02" w14:textId="29BE5CC3" w:rsidR="00DF33D5" w:rsidRPr="00DD3D15" w:rsidRDefault="00DF33D5" w:rsidP="00DF33D5">
            <w:pPr>
              <w:spacing w:before="0" w:after="0"/>
              <w:rPr>
                <w:sz w:val="22"/>
              </w:rPr>
            </w:pPr>
            <w:r w:rsidRPr="00D238A2">
              <w:rPr>
                <w:sz w:val="22"/>
              </w:rPr>
              <w:t>Yes</w:t>
            </w:r>
          </w:p>
        </w:tc>
        <w:tc>
          <w:tcPr>
            <w:tcW w:w="6570" w:type="dxa"/>
          </w:tcPr>
          <w:p w14:paraId="2A245D53" w14:textId="06F96668" w:rsidR="00DF33D5" w:rsidRPr="00DD3D15" w:rsidRDefault="00DF33D5" w:rsidP="00DF33D5">
            <w:pPr>
              <w:spacing w:before="0" w:after="0"/>
              <w:rPr>
                <w:sz w:val="22"/>
              </w:rPr>
            </w:pPr>
            <w:r w:rsidRPr="00D238A2">
              <w:rPr>
                <w:sz w:val="22"/>
              </w:rPr>
              <w:t>We support Alt 1.</w:t>
            </w:r>
          </w:p>
        </w:tc>
      </w:tr>
      <w:tr w:rsidR="00073376" w:rsidRPr="00DD3D15" w14:paraId="0FE7AC14" w14:textId="77777777" w:rsidTr="00C5598C">
        <w:trPr>
          <w:trHeight w:val="158"/>
        </w:trPr>
        <w:tc>
          <w:tcPr>
            <w:tcW w:w="1680" w:type="dxa"/>
          </w:tcPr>
          <w:p w14:paraId="048B81AD" w14:textId="6D4C1F49" w:rsidR="00073376" w:rsidRPr="00DD3D15" w:rsidRDefault="00073376" w:rsidP="00073376">
            <w:pPr>
              <w:spacing w:before="0" w:after="0"/>
              <w:rPr>
                <w:sz w:val="22"/>
              </w:rPr>
            </w:pPr>
            <w:r>
              <w:rPr>
                <w:sz w:val="22"/>
              </w:rPr>
              <w:t>Qualcomm</w:t>
            </w:r>
          </w:p>
        </w:tc>
        <w:tc>
          <w:tcPr>
            <w:tcW w:w="1735" w:type="dxa"/>
          </w:tcPr>
          <w:p w14:paraId="76FA7EAB" w14:textId="1C5918D3" w:rsidR="00073376" w:rsidRPr="00DD3D15" w:rsidRDefault="00073376" w:rsidP="00073376">
            <w:pPr>
              <w:spacing w:before="0" w:after="0"/>
              <w:rPr>
                <w:sz w:val="22"/>
              </w:rPr>
            </w:pPr>
            <w:proofErr w:type="gramStart"/>
            <w:r>
              <w:rPr>
                <w:sz w:val="22"/>
              </w:rPr>
              <w:t>Yes</w:t>
            </w:r>
            <w:proofErr w:type="gramEnd"/>
            <w:r>
              <w:rPr>
                <w:sz w:val="22"/>
              </w:rPr>
              <w:t xml:space="preserve"> with comments</w:t>
            </w:r>
          </w:p>
        </w:tc>
        <w:tc>
          <w:tcPr>
            <w:tcW w:w="6570" w:type="dxa"/>
          </w:tcPr>
          <w:p w14:paraId="211A204F" w14:textId="77777777" w:rsidR="00073376" w:rsidRDefault="00073376" w:rsidP="00073376">
            <w:pPr>
              <w:spacing w:before="0" w:after="0"/>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02563F62" w14:textId="77777777" w:rsidR="00073376" w:rsidRDefault="00073376" w:rsidP="00073376">
            <w:pPr>
              <w:spacing w:before="0" w:after="0"/>
              <w:rPr>
                <w:sz w:val="22"/>
              </w:rPr>
            </w:pPr>
          </w:p>
          <w:p w14:paraId="02DA6880" w14:textId="08F2E3A0" w:rsidR="00073376" w:rsidRPr="00DD3D15" w:rsidRDefault="00073376" w:rsidP="00073376">
            <w:pPr>
              <w:spacing w:before="0" w:after="0"/>
              <w:rPr>
                <w:sz w:val="22"/>
              </w:rPr>
            </w:pPr>
            <w:r>
              <w:rPr>
                <w:sz w:val="22"/>
              </w:rPr>
              <w:t>For the sake of progress, we are open to keep both the alternatives open to discussion for now and down select at a later stage based on further analysis.</w:t>
            </w:r>
          </w:p>
        </w:tc>
      </w:tr>
      <w:tr w:rsidR="006F38E8" w:rsidRPr="00DD3D15" w14:paraId="76223490" w14:textId="77777777" w:rsidTr="00C5598C">
        <w:trPr>
          <w:trHeight w:val="158"/>
        </w:trPr>
        <w:tc>
          <w:tcPr>
            <w:tcW w:w="1680" w:type="dxa"/>
          </w:tcPr>
          <w:p w14:paraId="45C129E0" w14:textId="304BBFCC" w:rsidR="006F38E8" w:rsidRPr="00DD3D15" w:rsidRDefault="006F38E8" w:rsidP="006F38E8">
            <w:pPr>
              <w:spacing w:before="0" w:after="0"/>
              <w:rPr>
                <w:sz w:val="22"/>
              </w:rPr>
            </w:pPr>
            <w:r>
              <w:rPr>
                <w:sz w:val="22"/>
              </w:rPr>
              <w:t>Intel</w:t>
            </w:r>
          </w:p>
        </w:tc>
        <w:tc>
          <w:tcPr>
            <w:tcW w:w="1735" w:type="dxa"/>
          </w:tcPr>
          <w:p w14:paraId="1E70401B" w14:textId="6509D23E" w:rsidR="006F38E8" w:rsidRPr="00DD3D15" w:rsidRDefault="006F38E8" w:rsidP="006F38E8">
            <w:pPr>
              <w:spacing w:before="0" w:after="0"/>
              <w:rPr>
                <w:sz w:val="22"/>
              </w:rPr>
            </w:pPr>
            <w:r>
              <w:rPr>
                <w:sz w:val="22"/>
              </w:rPr>
              <w:t>Comments</w:t>
            </w:r>
          </w:p>
        </w:tc>
        <w:tc>
          <w:tcPr>
            <w:tcW w:w="6570" w:type="dxa"/>
          </w:tcPr>
          <w:p w14:paraId="53581B75" w14:textId="44D38C42" w:rsidR="006F38E8" w:rsidRPr="00DD3D15" w:rsidRDefault="006F38E8" w:rsidP="006F38E8">
            <w:pPr>
              <w:spacing w:before="0" w:after="0"/>
              <w:rPr>
                <w:sz w:val="22"/>
              </w:rPr>
            </w:pPr>
            <w:r>
              <w:rPr>
                <w:sz w:val="22"/>
              </w:rPr>
              <w:t xml:space="preserve">Generally OK with the spirit of the proposal. As for second sub-bullet, we would prefer to keep at this point the study open rather than limiting it to the two alternatives. </w:t>
            </w:r>
          </w:p>
        </w:tc>
      </w:tr>
      <w:tr w:rsidR="004A33D3" w:rsidRPr="00DD3D15" w14:paraId="4B4BA67A" w14:textId="77777777" w:rsidTr="00C5598C">
        <w:trPr>
          <w:trHeight w:val="158"/>
        </w:trPr>
        <w:tc>
          <w:tcPr>
            <w:tcW w:w="1680" w:type="dxa"/>
          </w:tcPr>
          <w:p w14:paraId="75EAF0D2" w14:textId="12BBFCF8" w:rsidR="004A33D3" w:rsidRPr="004A33D3" w:rsidRDefault="004A33D3" w:rsidP="004A33D3">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1259203" w14:textId="0241091F" w:rsidR="004A33D3" w:rsidRPr="004A33D3" w:rsidRDefault="004A33D3" w:rsidP="004A33D3">
            <w:pPr>
              <w:spacing w:after="0"/>
              <w:rPr>
                <w:rFonts w:eastAsia="맑은 고딕" w:hint="eastAsia"/>
                <w:sz w:val="22"/>
                <w:lang w:eastAsia="ko-KR"/>
              </w:rPr>
            </w:pPr>
            <w:r>
              <w:rPr>
                <w:rFonts w:eastAsia="맑은 고딕" w:hint="eastAsia"/>
                <w:sz w:val="22"/>
                <w:lang w:eastAsia="ko-KR"/>
              </w:rPr>
              <w:t>C</w:t>
            </w:r>
            <w:r>
              <w:rPr>
                <w:rFonts w:eastAsia="맑은 고딕"/>
                <w:sz w:val="22"/>
                <w:lang w:eastAsia="ko-KR"/>
              </w:rPr>
              <w:t>omments</w:t>
            </w:r>
          </w:p>
        </w:tc>
        <w:tc>
          <w:tcPr>
            <w:tcW w:w="6570" w:type="dxa"/>
          </w:tcPr>
          <w:p w14:paraId="62D223EB" w14:textId="77777777" w:rsidR="004A33D3" w:rsidRDefault="004A33D3" w:rsidP="004A33D3">
            <w:pPr>
              <w:spacing w:before="0" w:after="0"/>
              <w:rPr>
                <w:rFonts w:eastAsia="맑은 고딕"/>
                <w:sz w:val="22"/>
                <w:lang w:eastAsia="ko-KR"/>
              </w:rPr>
            </w:pPr>
            <w:r>
              <w:rPr>
                <w:rFonts w:eastAsia="맑은 고딕" w:hint="eastAsia"/>
                <w:sz w:val="22"/>
                <w:lang w:eastAsia="ko-KR"/>
              </w:rPr>
              <w:t>A</w:t>
            </w:r>
            <w:r>
              <w:rPr>
                <w:rFonts w:eastAsia="맑은 고딕"/>
                <w:sz w:val="22"/>
                <w:lang w:eastAsia="ko-KR"/>
              </w:rPr>
              <w:t>gree with proposal of SCS (The first sub-bullet).</w:t>
            </w:r>
          </w:p>
          <w:p w14:paraId="32B8DF24" w14:textId="77777777" w:rsidR="004A33D3" w:rsidRDefault="004A33D3" w:rsidP="004A33D3">
            <w:pPr>
              <w:spacing w:before="0" w:after="0"/>
              <w:rPr>
                <w:rFonts w:eastAsia="맑은 고딕"/>
                <w:sz w:val="22"/>
                <w:lang w:eastAsia="ko-KR"/>
              </w:rPr>
            </w:pPr>
            <w:r>
              <w:rPr>
                <w:rFonts w:eastAsia="맑은 고딕" w:hint="eastAsia"/>
                <w:sz w:val="22"/>
                <w:lang w:eastAsia="ko-KR"/>
              </w:rPr>
              <w:t>F</w:t>
            </w:r>
            <w:r>
              <w:rPr>
                <w:rFonts w:eastAsia="맑은 고딕"/>
                <w:sz w:val="22"/>
                <w:lang w:eastAsia="ko-KR"/>
              </w:rPr>
              <w:t>or the proposal of PSFCH with Alt 1, we think avoiding PSFCH transmission of high priority-NR SL transmission due to LTE SL UEs may cause reliability issues.</w:t>
            </w:r>
          </w:p>
          <w:p w14:paraId="795529B6" w14:textId="77777777" w:rsidR="004A33D3" w:rsidRDefault="004A33D3" w:rsidP="004A33D3">
            <w:pPr>
              <w:spacing w:before="0" w:after="0"/>
              <w:rPr>
                <w:rFonts w:eastAsia="맑은 고딕"/>
                <w:sz w:val="22"/>
                <w:lang w:eastAsia="ko-KR"/>
              </w:rPr>
            </w:pPr>
            <w:r>
              <w:rPr>
                <w:rFonts w:eastAsia="맑은 고딕" w:hint="eastAsia"/>
                <w:sz w:val="22"/>
                <w:lang w:eastAsia="ko-KR"/>
              </w:rPr>
              <w:t>F</w:t>
            </w:r>
            <w:r>
              <w:rPr>
                <w:rFonts w:eastAsia="맑은 고딕"/>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295F6252" w14:textId="532E2FD0" w:rsidR="004A33D3" w:rsidRDefault="004A33D3" w:rsidP="004A33D3">
            <w:pPr>
              <w:spacing w:after="0"/>
              <w:rPr>
                <w:sz w:val="22"/>
              </w:rPr>
            </w:pPr>
            <w:r>
              <w:rPr>
                <w:rFonts w:eastAsia="맑은 고딕"/>
                <w:sz w:val="22"/>
                <w:lang w:eastAsia="ko-KR"/>
              </w:rPr>
              <w:t xml:space="preserve">Thus, </w:t>
            </w:r>
            <w:r w:rsidRPr="00A93CFB">
              <w:rPr>
                <w:rFonts w:eastAsia="맑은 고딕"/>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2"/>
        <w:ind w:left="540"/>
      </w:pPr>
      <w:r>
        <w:t xml:space="preserve"> [</w:t>
      </w:r>
      <w:r>
        <w:rPr>
          <w:i/>
        </w:rPr>
        <w:t>ACTIVE</w:t>
      </w:r>
      <w:r>
        <w:t>] Issue 2-4: Dynamic Resource Pool Sharing – Use of LTE Sensing Information</w:t>
      </w:r>
    </w:p>
    <w:p w14:paraId="60E09C78" w14:textId="77777777" w:rsidR="00B020D2" w:rsidRDefault="006B1C68">
      <w:pPr>
        <w:pStyle w:val="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1"/>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af9"/>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af9"/>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lastRenderedPageBreak/>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sidelink should be further </w:t>
            </w:r>
            <w:proofErr w:type="gramStart"/>
            <w:r>
              <w:rPr>
                <w:sz w:val="22"/>
              </w:rPr>
              <w:t>studied, if</w:t>
            </w:r>
            <w:proofErr w:type="gramEnd"/>
            <w:r>
              <w:rPr>
                <w:sz w:val="22"/>
              </w:rPr>
              <w:t xml:space="preserve">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lastRenderedPageBreak/>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lastRenderedPageBreak/>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lastRenderedPageBreak/>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lastRenderedPageBreak/>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lastRenderedPageBreak/>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lastRenderedPageBreak/>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af9"/>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lastRenderedPageBreak/>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4"/>
        <w:tabs>
          <w:tab w:val="left" w:pos="568"/>
        </w:tabs>
        <w:ind w:left="900"/>
        <w:rPr>
          <w:lang w:val="en-US"/>
        </w:rPr>
      </w:pPr>
      <w:r>
        <w:rPr>
          <w:lang w:val="en-US"/>
        </w:rPr>
        <w:t>Comments for Proposal 2-4a</w:t>
      </w:r>
    </w:p>
    <w:tbl>
      <w:tblPr>
        <w:tblStyle w:val="af1"/>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lastRenderedPageBreak/>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A1DA474"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07B6C651" w14:textId="77777777" w:rsidR="00B020D2" w:rsidRDefault="006B1C68">
            <w:pPr>
              <w:spacing w:after="0"/>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af9"/>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sidRPr="00F6034D">
              <w:rPr>
                <w:sz w:val="22"/>
                <w:lang w:eastAsia="zh-CN"/>
              </w:rPr>
              <w:t>the majority of</w:t>
            </w:r>
            <w:proofErr w:type="gramEnd"/>
            <w:r w:rsidRPr="00F6034D">
              <w:rPr>
                <w:sz w:val="22"/>
                <w:lang w:eastAsia="zh-CN"/>
              </w:rPr>
              <w:t xml:space="preserve"> </w:t>
            </w:r>
            <w:r w:rsidRPr="00F6034D">
              <w:rPr>
                <w:sz w:val="22"/>
                <w:lang w:eastAsia="zh-CN"/>
              </w:rPr>
              <w:lastRenderedPageBreak/>
              <w:t xml:space="preserve">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af5"/>
                <w:rFonts w:ascii="Times" w:hAnsi="Times" w:cs="Times"/>
              </w:rPr>
              <w:t xml:space="preserve">it is important that there is mechanism to efficiently utilize resource allocation by the two technologies </w:t>
            </w:r>
            <w:r w:rsidRPr="00F6034D">
              <w:rPr>
                <w:rStyle w:val="af5"/>
                <w:rFonts w:ascii="Times" w:hAnsi="Times" w:cs="Times"/>
                <w:sz w:val="22"/>
                <w:szCs w:val="22"/>
                <w:u w:val="single"/>
              </w:rPr>
              <w:t xml:space="preserve">without negatively impacting the operation of </w:t>
            </w:r>
            <w:r w:rsidRPr="00F6034D">
              <w:rPr>
                <w:rStyle w:val="af5"/>
                <w:rFonts w:ascii="Times" w:hAnsi="Times" w:cs="Times"/>
                <w:b/>
                <w:bCs/>
                <w:sz w:val="22"/>
                <w:szCs w:val="22"/>
                <w:u w:val="single"/>
              </w:rPr>
              <w:t>each</w:t>
            </w:r>
            <w:r w:rsidRPr="00F6034D">
              <w:rPr>
                <w:rStyle w:val="af5"/>
                <w:rFonts w:ascii="Times" w:hAnsi="Times" w:cs="Times"/>
                <w:sz w:val="22"/>
                <w:szCs w:val="22"/>
                <w:u w:val="single"/>
              </w:rPr>
              <w:t xml:space="preserve"> technology</w:t>
            </w:r>
            <w:r w:rsidRPr="00F6034D">
              <w:rPr>
                <w:rStyle w:val="af5"/>
                <w:rFonts w:ascii="Times" w:hAnsi="Times" w:cs="Times"/>
                <w:sz w:val="22"/>
                <w:szCs w:val="22"/>
              </w:rPr>
              <w:t>.</w:t>
            </w:r>
            <w:r w:rsidRPr="00F6034D">
              <w:rPr>
                <w:rStyle w:val="af5"/>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lastRenderedPageBreak/>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af9"/>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af9"/>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af9"/>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af9"/>
        <w:ind w:left="0"/>
        <w:jc w:val="both"/>
        <w:rPr>
          <w:rFonts w:ascii="Times New Roman" w:eastAsia="MS Mincho" w:hAnsi="Times New Roman"/>
          <w:b/>
          <w:szCs w:val="24"/>
          <w:lang w:val="en-GB"/>
        </w:rPr>
      </w:pPr>
    </w:p>
    <w:p w14:paraId="0A6E4039" w14:textId="77777777" w:rsidR="00B020D2" w:rsidRDefault="006B1C68">
      <w:pPr>
        <w:pStyle w:val="4"/>
        <w:tabs>
          <w:tab w:val="left" w:pos="568"/>
        </w:tabs>
        <w:ind w:left="900"/>
        <w:rPr>
          <w:lang w:val="en-US"/>
        </w:rPr>
      </w:pPr>
      <w:r>
        <w:rPr>
          <w:lang w:val="en-US"/>
        </w:rPr>
        <w:t>Comments for Proposal 2-4b</w:t>
      </w:r>
    </w:p>
    <w:tbl>
      <w:tblPr>
        <w:tblStyle w:val="af1"/>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lastRenderedPageBreak/>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af9"/>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af9"/>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af9"/>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af9"/>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16ECDF13"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af9"/>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af9"/>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af9"/>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lastRenderedPageBreak/>
              <w:t xml:space="preserve">For the case when SL BWP is configured with 15 kHz SCS, the NR-V MAC layer can select resources from intersection of candidate resource sets obtained from NR-V module and from LTE-V module. Therefore, Rel-18 UE can avoid </w:t>
            </w:r>
            <w:proofErr w:type="gramStart"/>
            <w:r w:rsidRPr="006A607D">
              <w:t>to select</w:t>
            </w:r>
            <w:proofErr w:type="gramEnd"/>
            <w:r w:rsidRPr="006A607D">
              <w:t xml:space="preserve">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af9"/>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af9"/>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af9"/>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af9"/>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af9"/>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af9"/>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af9"/>
        <w:ind w:left="0"/>
        <w:jc w:val="both"/>
        <w:rPr>
          <w:rFonts w:ascii="Times New Roman" w:eastAsia="MS Mincho" w:hAnsi="Times New Roman"/>
          <w:b/>
          <w:szCs w:val="24"/>
        </w:rPr>
      </w:pPr>
    </w:p>
    <w:p w14:paraId="1313A298" w14:textId="77777777" w:rsidR="00B020D2" w:rsidRDefault="006B1C68">
      <w:pPr>
        <w:pStyle w:val="4"/>
        <w:tabs>
          <w:tab w:val="left" w:pos="568"/>
        </w:tabs>
        <w:ind w:left="900"/>
        <w:rPr>
          <w:lang w:val="en-US"/>
        </w:rPr>
      </w:pPr>
      <w:r>
        <w:rPr>
          <w:lang w:val="en-US"/>
        </w:rPr>
        <w:t>Comments for Proposal 2-4c</w:t>
      </w:r>
    </w:p>
    <w:tbl>
      <w:tblPr>
        <w:tblStyle w:val="af1"/>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0278638" w14:textId="77777777" w:rsidR="00B020D2" w:rsidRDefault="006B1C68">
            <w:pPr>
              <w:spacing w:after="0"/>
              <w:rPr>
                <w:rFonts w:eastAsia="맑은 고딕"/>
                <w:sz w:val="22"/>
                <w:lang w:eastAsia="ko-KR"/>
              </w:rPr>
            </w:pPr>
            <w:r>
              <w:rPr>
                <w:rFonts w:eastAsia="맑은 고딕" w:hint="eastAsia"/>
                <w:sz w:val="22"/>
                <w:lang w:eastAsia="ko-KR"/>
              </w:rPr>
              <w:t>N</w:t>
            </w:r>
            <w:r>
              <w:rPr>
                <w:rFonts w:eastAsia="맑은 고딕"/>
                <w:sz w:val="22"/>
                <w:lang w:eastAsia="ko-KR"/>
              </w:rPr>
              <w:t>o</w:t>
            </w:r>
          </w:p>
        </w:tc>
        <w:tc>
          <w:tcPr>
            <w:tcW w:w="6570" w:type="dxa"/>
          </w:tcPr>
          <w:p w14:paraId="3754FE3E" w14:textId="77777777" w:rsidR="00B020D2" w:rsidRDefault="006B1C68">
            <w:pPr>
              <w:spacing w:after="0"/>
              <w:rPr>
                <w:sz w:val="22"/>
                <w:lang w:eastAsia="zh-CN"/>
              </w:rPr>
            </w:pPr>
            <w:r>
              <w:rPr>
                <w:rFonts w:eastAsia="맑은 고딕" w:hint="eastAsia"/>
                <w:sz w:val="22"/>
                <w:lang w:eastAsia="ko-KR"/>
              </w:rPr>
              <w:t>W</w:t>
            </w:r>
            <w:r>
              <w:rPr>
                <w:rFonts w:eastAsia="맑은 고딕"/>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48A8C931" w14:textId="77777777" w:rsidR="00B020D2" w:rsidRDefault="006B1C68">
            <w:pPr>
              <w:spacing w:after="0"/>
              <w:rPr>
                <w:sz w:val="22"/>
                <w:lang w:eastAsia="zh-CN"/>
              </w:rPr>
            </w:pPr>
            <w:r>
              <w:rPr>
                <w:rFonts w:eastAsia="맑은 고딕" w:hint="eastAsia"/>
                <w:sz w:val="22"/>
                <w:lang w:eastAsia="ko-KR"/>
              </w:rPr>
              <w:t>N</w:t>
            </w:r>
            <w:r>
              <w:rPr>
                <w:rFonts w:eastAsia="맑은 고딕"/>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4"/>
        <w:tabs>
          <w:tab w:val="left" w:pos="568"/>
        </w:tabs>
        <w:ind w:left="900"/>
        <w:rPr>
          <w:lang w:val="en-US"/>
        </w:rPr>
      </w:pPr>
      <w:r>
        <w:rPr>
          <w:lang w:val="en-US"/>
        </w:rPr>
        <w:t>Comments for Proposal 2-4d</w:t>
      </w:r>
    </w:p>
    <w:tbl>
      <w:tblPr>
        <w:tblStyle w:val="af1"/>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6744367"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lastRenderedPageBreak/>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7D07E258" w14:textId="77777777" w:rsidR="00B020D2" w:rsidRDefault="006B1C68">
            <w:pPr>
              <w:spacing w:after="0"/>
              <w:rPr>
                <w:sz w:val="22"/>
                <w:lang w:eastAsia="zh-CN"/>
              </w:rPr>
            </w:pPr>
            <w:r>
              <w:rPr>
                <w:rFonts w:eastAsia="맑은 고딕" w:hint="eastAsia"/>
                <w:sz w:val="22"/>
                <w:lang w:eastAsia="ko-KR"/>
              </w:rPr>
              <w:t>Y</w:t>
            </w:r>
            <w:r>
              <w:rPr>
                <w:rFonts w:eastAsia="맑은 고딕"/>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 xml:space="preserve">imity for </w:t>
            </w:r>
            <w:proofErr w:type="gramStart"/>
            <w:r>
              <w:rPr>
                <w:lang w:val="en-GB"/>
              </w:rPr>
              <w:t>assistance;</w:t>
            </w:r>
            <w:proofErr w:type="gramEnd"/>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w:t>
            </w:r>
            <w:proofErr w:type="gramStart"/>
            <w:r w:rsidRPr="00AF6BFD">
              <w:rPr>
                <w:lang w:val="en-GB"/>
              </w:rPr>
              <w:t>devices, and</w:t>
            </w:r>
            <w:proofErr w:type="gramEnd"/>
            <w:r w:rsidRPr="00AF6BFD">
              <w:rPr>
                <w:lang w:val="en-GB"/>
              </w:rPr>
              <w:t xml:space="preserve">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af9"/>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w:t>
      </w:r>
      <w:r>
        <w:rPr>
          <w:rFonts w:eastAsia="MS Mincho"/>
          <w:sz w:val="22"/>
          <w:szCs w:val="24"/>
          <w:lang w:val="en-US"/>
        </w:rPr>
        <w:lastRenderedPageBreak/>
        <w:t>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w:t>
      </w:r>
      <w:proofErr w:type="gramStart"/>
      <w:r w:rsidR="00640667">
        <w:rPr>
          <w:rFonts w:eastAsia="MS Mincho"/>
          <w:sz w:val="22"/>
          <w:szCs w:val="24"/>
          <w:lang w:val="en-US"/>
        </w:rPr>
        <w:t>has to</w:t>
      </w:r>
      <w:proofErr w:type="gramEnd"/>
      <w:r w:rsidR="00640667">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af9"/>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af9"/>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af9"/>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af9"/>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af9"/>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af9"/>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af9"/>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af9"/>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af9"/>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af9"/>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af9"/>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af9"/>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af9"/>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af9"/>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t>Proposal 2-4d (I):</w:t>
      </w:r>
    </w:p>
    <w:p w14:paraId="75902A2D" w14:textId="77777777" w:rsidR="00C5598C" w:rsidRDefault="00C5598C" w:rsidP="00C5598C">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69"/>
        <w:gridCol w:w="1836"/>
        <w:gridCol w:w="6480"/>
      </w:tblGrid>
      <w:tr w:rsidR="00C5598C" w:rsidRPr="00DD3D15" w14:paraId="3F5A5034" w14:textId="77777777" w:rsidTr="00C46C6D">
        <w:trPr>
          <w:trHeight w:val="158"/>
        </w:trPr>
        <w:tc>
          <w:tcPr>
            <w:tcW w:w="1669" w:type="dxa"/>
          </w:tcPr>
          <w:p w14:paraId="2331F538" w14:textId="77777777" w:rsidR="00C5598C" w:rsidRPr="00DD3D15" w:rsidRDefault="00C5598C" w:rsidP="00C5598C">
            <w:pPr>
              <w:spacing w:before="0" w:after="0"/>
              <w:rPr>
                <w:b/>
                <w:bCs/>
                <w:sz w:val="22"/>
              </w:rPr>
            </w:pPr>
            <w:r w:rsidRPr="00DD3D15">
              <w:rPr>
                <w:b/>
                <w:bCs/>
                <w:sz w:val="22"/>
              </w:rPr>
              <w:t>Company</w:t>
            </w:r>
          </w:p>
        </w:tc>
        <w:tc>
          <w:tcPr>
            <w:tcW w:w="1836" w:type="dxa"/>
          </w:tcPr>
          <w:p w14:paraId="4E992BB3" w14:textId="77777777" w:rsidR="00C5598C" w:rsidRPr="00DD3D15" w:rsidRDefault="00C5598C" w:rsidP="00C5598C">
            <w:pPr>
              <w:spacing w:before="0" w:after="0"/>
              <w:rPr>
                <w:b/>
                <w:bCs/>
                <w:sz w:val="22"/>
              </w:rPr>
            </w:pPr>
            <w:r>
              <w:rPr>
                <w:b/>
                <w:bCs/>
                <w:sz w:val="22"/>
              </w:rPr>
              <w:t>Yes/No</w:t>
            </w:r>
          </w:p>
        </w:tc>
        <w:tc>
          <w:tcPr>
            <w:tcW w:w="648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46C6D">
        <w:trPr>
          <w:trHeight w:val="158"/>
        </w:trPr>
        <w:tc>
          <w:tcPr>
            <w:tcW w:w="1669" w:type="dxa"/>
          </w:tcPr>
          <w:p w14:paraId="06C3BACD" w14:textId="7DE2C228" w:rsidR="00C5598C" w:rsidRPr="00DD3D15" w:rsidRDefault="00D52C49" w:rsidP="00C5598C">
            <w:pPr>
              <w:spacing w:before="0" w:after="0"/>
              <w:rPr>
                <w:sz w:val="22"/>
              </w:rPr>
            </w:pPr>
            <w:r>
              <w:rPr>
                <w:sz w:val="22"/>
              </w:rPr>
              <w:t>CATT2</w:t>
            </w:r>
          </w:p>
        </w:tc>
        <w:tc>
          <w:tcPr>
            <w:tcW w:w="1836" w:type="dxa"/>
          </w:tcPr>
          <w:p w14:paraId="1DE21122" w14:textId="57277302" w:rsidR="00C5598C" w:rsidRPr="00DD3D15" w:rsidRDefault="00D52C49" w:rsidP="00C5598C">
            <w:pPr>
              <w:spacing w:before="0" w:after="0"/>
              <w:rPr>
                <w:sz w:val="22"/>
              </w:rPr>
            </w:pPr>
            <w:r>
              <w:rPr>
                <w:sz w:val="22"/>
              </w:rPr>
              <w:t>OK except 2-4d</w:t>
            </w:r>
          </w:p>
        </w:tc>
        <w:tc>
          <w:tcPr>
            <w:tcW w:w="6480" w:type="dxa"/>
          </w:tcPr>
          <w:p w14:paraId="04B803D9" w14:textId="275D7403" w:rsidR="00C5598C" w:rsidRPr="00DD3D15" w:rsidRDefault="00D52C49" w:rsidP="00C5598C">
            <w:pPr>
              <w:spacing w:before="0" w:after="0"/>
              <w:rPr>
                <w:sz w:val="22"/>
              </w:rPr>
            </w:pPr>
            <w:r>
              <w:rPr>
                <w:sz w:val="22"/>
              </w:rPr>
              <w:t xml:space="preserve">We still have concern using  IUC  for this purpose, since IUC capability and feasibility is only of ‘best effort’ . The co-existence cannot be guaranteed. </w:t>
            </w:r>
          </w:p>
        </w:tc>
      </w:tr>
      <w:tr w:rsidR="00BC7B1E" w:rsidRPr="00DD3D15" w14:paraId="5D3C4C63" w14:textId="77777777" w:rsidTr="00C46C6D">
        <w:trPr>
          <w:trHeight w:val="158"/>
        </w:trPr>
        <w:tc>
          <w:tcPr>
            <w:tcW w:w="1669" w:type="dxa"/>
          </w:tcPr>
          <w:p w14:paraId="79963D40" w14:textId="1E9DF04A" w:rsidR="00BC7B1E" w:rsidRPr="00DD3D15" w:rsidRDefault="00BC7B1E" w:rsidP="00BC7B1E">
            <w:pPr>
              <w:spacing w:before="0" w:after="0"/>
              <w:rPr>
                <w:sz w:val="22"/>
              </w:rPr>
            </w:pPr>
            <w:r w:rsidRPr="007E6410">
              <w:rPr>
                <w:sz w:val="22"/>
              </w:rPr>
              <w:t>Toyota</w:t>
            </w:r>
          </w:p>
        </w:tc>
        <w:tc>
          <w:tcPr>
            <w:tcW w:w="1836" w:type="dxa"/>
          </w:tcPr>
          <w:p w14:paraId="2C17F7E3" w14:textId="77777777" w:rsidR="00BC7B1E" w:rsidRPr="007E6410" w:rsidRDefault="00BC7B1E" w:rsidP="00BC7B1E">
            <w:pPr>
              <w:spacing w:before="0" w:after="0"/>
              <w:rPr>
                <w:sz w:val="22"/>
              </w:rPr>
            </w:pPr>
            <w:r w:rsidRPr="007E6410">
              <w:rPr>
                <w:sz w:val="22"/>
              </w:rPr>
              <w:t xml:space="preserve">2-4a: </w:t>
            </w:r>
            <w:proofErr w:type="gramStart"/>
            <w:r w:rsidRPr="007E6410">
              <w:rPr>
                <w:sz w:val="22"/>
              </w:rPr>
              <w:t>Yes</w:t>
            </w:r>
            <w:proofErr w:type="gramEnd"/>
            <w:r w:rsidRPr="007E6410">
              <w:rPr>
                <w:sz w:val="22"/>
              </w:rPr>
              <w:t xml:space="preserve"> with adding an FFS.</w:t>
            </w:r>
          </w:p>
          <w:p w14:paraId="2E8D915D" w14:textId="77777777" w:rsidR="00BC7B1E" w:rsidRPr="007E6410" w:rsidRDefault="00BC7B1E" w:rsidP="00BC7B1E">
            <w:pPr>
              <w:spacing w:before="0" w:after="0"/>
              <w:rPr>
                <w:sz w:val="22"/>
              </w:rPr>
            </w:pPr>
          </w:p>
          <w:p w14:paraId="080E64B8" w14:textId="77777777" w:rsidR="00BC7B1E" w:rsidRPr="007E6410" w:rsidRDefault="00BC7B1E" w:rsidP="00BC7B1E">
            <w:pPr>
              <w:spacing w:before="0" w:after="0"/>
              <w:rPr>
                <w:sz w:val="22"/>
              </w:rPr>
            </w:pPr>
          </w:p>
          <w:p w14:paraId="2B3AA8B5" w14:textId="77777777" w:rsidR="00BC7B1E" w:rsidRPr="007E6410" w:rsidRDefault="00BC7B1E" w:rsidP="00BC7B1E">
            <w:pPr>
              <w:spacing w:before="0" w:after="0"/>
              <w:rPr>
                <w:sz w:val="22"/>
              </w:rPr>
            </w:pPr>
          </w:p>
          <w:p w14:paraId="0466F4A2" w14:textId="77777777" w:rsidR="00BC7B1E" w:rsidRPr="007E6410" w:rsidRDefault="00BC7B1E" w:rsidP="00BC7B1E">
            <w:pPr>
              <w:spacing w:before="0" w:after="0"/>
              <w:rPr>
                <w:sz w:val="22"/>
              </w:rPr>
            </w:pPr>
          </w:p>
          <w:p w14:paraId="7CC3AC43" w14:textId="77777777" w:rsidR="00BC7B1E" w:rsidRPr="007E6410" w:rsidRDefault="00BC7B1E" w:rsidP="00BC7B1E">
            <w:pPr>
              <w:spacing w:before="0" w:after="0"/>
              <w:rPr>
                <w:sz w:val="22"/>
              </w:rPr>
            </w:pPr>
          </w:p>
          <w:p w14:paraId="79B47621" w14:textId="77777777" w:rsidR="00BC7B1E" w:rsidRPr="007E6410" w:rsidRDefault="00BC7B1E" w:rsidP="00BC7B1E">
            <w:pPr>
              <w:spacing w:before="0" w:after="0"/>
              <w:rPr>
                <w:sz w:val="22"/>
              </w:rPr>
            </w:pPr>
          </w:p>
          <w:p w14:paraId="1B24D07E" w14:textId="77777777" w:rsidR="00BC7B1E" w:rsidRPr="007E6410" w:rsidRDefault="00BC7B1E" w:rsidP="00BC7B1E">
            <w:pPr>
              <w:spacing w:before="0" w:after="0"/>
              <w:rPr>
                <w:sz w:val="22"/>
              </w:rPr>
            </w:pPr>
          </w:p>
          <w:p w14:paraId="6E5F3907" w14:textId="77777777" w:rsidR="00BC7B1E" w:rsidRPr="007E6410" w:rsidRDefault="00BC7B1E" w:rsidP="00BC7B1E">
            <w:pPr>
              <w:spacing w:before="0" w:after="0"/>
              <w:rPr>
                <w:sz w:val="22"/>
              </w:rPr>
            </w:pPr>
          </w:p>
          <w:p w14:paraId="561BB7C7" w14:textId="77777777" w:rsidR="00BC7B1E" w:rsidRPr="007E6410" w:rsidRDefault="00BC7B1E" w:rsidP="00BC7B1E">
            <w:pPr>
              <w:spacing w:before="0" w:after="0"/>
              <w:rPr>
                <w:sz w:val="22"/>
              </w:rPr>
            </w:pPr>
          </w:p>
          <w:p w14:paraId="00663F6A" w14:textId="77777777" w:rsidR="00BC7B1E" w:rsidRPr="007E6410" w:rsidRDefault="00BC7B1E" w:rsidP="00BC7B1E">
            <w:pPr>
              <w:spacing w:before="0" w:after="0"/>
              <w:rPr>
                <w:sz w:val="22"/>
              </w:rPr>
            </w:pPr>
          </w:p>
          <w:p w14:paraId="6D9B6B1F" w14:textId="77777777" w:rsidR="00BC7B1E" w:rsidRPr="007E6410" w:rsidRDefault="00BC7B1E" w:rsidP="00BC7B1E">
            <w:pPr>
              <w:spacing w:before="0" w:after="0"/>
              <w:rPr>
                <w:sz w:val="22"/>
              </w:rPr>
            </w:pPr>
          </w:p>
          <w:p w14:paraId="7E696524" w14:textId="77777777" w:rsidR="00BC7B1E" w:rsidRPr="007E6410" w:rsidRDefault="00BC7B1E" w:rsidP="00BC7B1E">
            <w:pPr>
              <w:spacing w:before="0" w:after="0"/>
              <w:rPr>
                <w:sz w:val="22"/>
              </w:rPr>
            </w:pPr>
          </w:p>
          <w:p w14:paraId="2C5A1F6C" w14:textId="77777777" w:rsidR="00BC7B1E" w:rsidRPr="007E6410" w:rsidRDefault="00BC7B1E" w:rsidP="00BC7B1E">
            <w:pPr>
              <w:spacing w:before="0" w:after="0"/>
              <w:rPr>
                <w:sz w:val="22"/>
              </w:rPr>
            </w:pPr>
          </w:p>
          <w:p w14:paraId="18744A21" w14:textId="77777777" w:rsidR="00BC7B1E" w:rsidRPr="007E6410" w:rsidRDefault="00BC7B1E" w:rsidP="00BC7B1E">
            <w:pPr>
              <w:spacing w:before="0" w:after="0"/>
              <w:rPr>
                <w:sz w:val="22"/>
              </w:rPr>
            </w:pPr>
          </w:p>
          <w:p w14:paraId="404C89F0" w14:textId="77777777" w:rsidR="00BC7B1E" w:rsidRPr="007E6410" w:rsidRDefault="00BC7B1E" w:rsidP="00BC7B1E">
            <w:pPr>
              <w:spacing w:before="0" w:after="0"/>
              <w:rPr>
                <w:sz w:val="22"/>
              </w:rPr>
            </w:pPr>
          </w:p>
          <w:p w14:paraId="53548DA2" w14:textId="77777777" w:rsidR="00BC7B1E" w:rsidRPr="007E6410" w:rsidRDefault="00BC7B1E" w:rsidP="00BC7B1E">
            <w:pPr>
              <w:spacing w:before="0" w:after="0"/>
              <w:rPr>
                <w:sz w:val="22"/>
              </w:rPr>
            </w:pPr>
          </w:p>
          <w:p w14:paraId="6DCA6AB2" w14:textId="77777777" w:rsidR="00BC7B1E" w:rsidRPr="007E6410" w:rsidRDefault="00BC7B1E" w:rsidP="00BC7B1E">
            <w:pPr>
              <w:spacing w:before="0" w:after="0"/>
              <w:rPr>
                <w:sz w:val="22"/>
              </w:rPr>
            </w:pPr>
          </w:p>
          <w:p w14:paraId="096C2F9F" w14:textId="77777777" w:rsidR="00BC7B1E" w:rsidRPr="007E6410" w:rsidRDefault="00BC7B1E" w:rsidP="00BC7B1E">
            <w:pPr>
              <w:spacing w:before="0" w:after="0"/>
              <w:rPr>
                <w:sz w:val="22"/>
              </w:rPr>
            </w:pPr>
            <w:r w:rsidRPr="007E6410">
              <w:rPr>
                <w:sz w:val="22"/>
              </w:rPr>
              <w:t xml:space="preserve">2.4c: </w:t>
            </w:r>
            <w:proofErr w:type="gramStart"/>
            <w:r w:rsidRPr="007E6410">
              <w:rPr>
                <w:sz w:val="22"/>
              </w:rPr>
              <w:t>Yes</w:t>
            </w:r>
            <w:proofErr w:type="gramEnd"/>
            <w:r w:rsidRPr="007E6410">
              <w:rPr>
                <w:sz w:val="22"/>
              </w:rPr>
              <w:t xml:space="preserve"> but need to add an FFS to avoid misunderstanding.</w:t>
            </w:r>
          </w:p>
          <w:p w14:paraId="166B8B1B" w14:textId="77777777" w:rsidR="00BC7B1E" w:rsidRPr="007E6410" w:rsidRDefault="00BC7B1E" w:rsidP="00BC7B1E">
            <w:pPr>
              <w:spacing w:before="0" w:after="0"/>
              <w:rPr>
                <w:sz w:val="22"/>
              </w:rPr>
            </w:pPr>
          </w:p>
          <w:p w14:paraId="36C441F5" w14:textId="77777777" w:rsidR="00BC7B1E" w:rsidRPr="007E6410" w:rsidRDefault="00BC7B1E" w:rsidP="00BC7B1E">
            <w:pPr>
              <w:spacing w:before="0" w:after="0"/>
              <w:rPr>
                <w:sz w:val="22"/>
              </w:rPr>
            </w:pPr>
          </w:p>
          <w:p w14:paraId="222321DB" w14:textId="77777777" w:rsidR="00BC7B1E" w:rsidRPr="007E6410" w:rsidRDefault="00BC7B1E" w:rsidP="00BC7B1E">
            <w:pPr>
              <w:spacing w:before="0" w:after="0"/>
              <w:rPr>
                <w:sz w:val="22"/>
              </w:rPr>
            </w:pPr>
          </w:p>
          <w:p w14:paraId="38D69DD5" w14:textId="77777777" w:rsidR="00BC7B1E" w:rsidRPr="007E6410" w:rsidRDefault="00BC7B1E" w:rsidP="00BC7B1E">
            <w:pPr>
              <w:spacing w:before="0" w:after="0"/>
              <w:rPr>
                <w:sz w:val="22"/>
              </w:rPr>
            </w:pPr>
          </w:p>
          <w:p w14:paraId="1C71D4F7" w14:textId="77777777" w:rsidR="00BC7B1E" w:rsidRPr="007E6410" w:rsidRDefault="00BC7B1E" w:rsidP="00BC7B1E">
            <w:pPr>
              <w:spacing w:before="0" w:after="0"/>
              <w:rPr>
                <w:sz w:val="22"/>
              </w:rPr>
            </w:pPr>
          </w:p>
          <w:p w14:paraId="13B8C58D" w14:textId="5603C060" w:rsidR="00BC7B1E" w:rsidRPr="00DD3D15" w:rsidRDefault="00BC7B1E" w:rsidP="00BC7B1E">
            <w:pPr>
              <w:spacing w:before="0" w:after="0"/>
              <w:rPr>
                <w:sz w:val="22"/>
              </w:rPr>
            </w:pPr>
            <w:r w:rsidRPr="007E6410">
              <w:rPr>
                <w:sz w:val="22"/>
              </w:rPr>
              <w:t xml:space="preserve">2-4b, 2.4d: </w:t>
            </w:r>
            <w:r>
              <w:rPr>
                <w:sz w:val="22"/>
              </w:rPr>
              <w:t>O</w:t>
            </w:r>
            <w:r w:rsidRPr="007E6410">
              <w:rPr>
                <w:sz w:val="22"/>
              </w:rPr>
              <w:t>k.</w:t>
            </w:r>
          </w:p>
        </w:tc>
        <w:tc>
          <w:tcPr>
            <w:tcW w:w="6480" w:type="dxa"/>
          </w:tcPr>
          <w:p w14:paraId="68F80900" w14:textId="77777777" w:rsidR="00BC7B1E" w:rsidRPr="007E6410" w:rsidRDefault="00BC7B1E" w:rsidP="00BC7B1E">
            <w:pPr>
              <w:spacing w:before="0" w:after="0"/>
              <w:rPr>
                <w:sz w:val="22"/>
              </w:rPr>
            </w:pPr>
            <w:r w:rsidRPr="007E6410">
              <w:rPr>
                <w:sz w:val="22"/>
              </w:rPr>
              <w:lastRenderedPageBreak/>
              <w:t>For 2-4a:</w:t>
            </w:r>
          </w:p>
          <w:p w14:paraId="0E7E34F2" w14:textId="77777777" w:rsidR="00BC7B1E" w:rsidRPr="007E6410" w:rsidRDefault="00BC7B1E" w:rsidP="00BC7B1E">
            <w:pPr>
              <w:spacing w:after="0"/>
              <w:rPr>
                <w:sz w:val="22"/>
                <w:lang w:eastAsia="zh-CN"/>
              </w:rPr>
            </w:pPr>
            <w:r w:rsidRPr="007E6410">
              <w:rPr>
                <w:sz w:val="22"/>
                <w:lang w:eastAsia="zh-CN"/>
              </w:rPr>
              <w:t xml:space="preserve">Since the LTE module is blind to the NR module (in a Type A UE), while the NR module will exclude LTE resources, we should also study the “fairness” in resource access, to avoid LTE using </w:t>
            </w:r>
            <w:proofErr w:type="gramStart"/>
            <w:r w:rsidRPr="007E6410">
              <w:rPr>
                <w:sz w:val="22"/>
                <w:lang w:eastAsia="zh-CN"/>
              </w:rPr>
              <w:t>the majority of</w:t>
            </w:r>
            <w:proofErr w:type="gramEnd"/>
            <w:r w:rsidRPr="007E6410">
              <w:rPr>
                <w:sz w:val="22"/>
                <w:lang w:eastAsia="zh-CN"/>
              </w:rPr>
              <w:t xml:space="preserve"> resources (to the detriment of the NR resources).  (Note: we are not challenging the earlier decision to not impact LTE specifications)</w:t>
            </w:r>
          </w:p>
          <w:p w14:paraId="1AC1E9A1" w14:textId="77777777" w:rsidR="00BC7B1E" w:rsidRPr="007E6410" w:rsidRDefault="00BC7B1E" w:rsidP="00BC7B1E">
            <w:pPr>
              <w:spacing w:after="0"/>
              <w:rPr>
                <w:sz w:val="22"/>
                <w:szCs w:val="22"/>
                <w:lang w:eastAsia="zh-CN"/>
              </w:rPr>
            </w:pPr>
            <w:r w:rsidRPr="007E6410">
              <w:rPr>
                <w:sz w:val="22"/>
                <w:szCs w:val="22"/>
                <w:lang w:eastAsia="zh-CN"/>
              </w:rPr>
              <w:t xml:space="preserve">In addition, the same issue happens between </w:t>
            </w:r>
            <w:r w:rsidRPr="007E6410">
              <w:rPr>
                <w:sz w:val="22"/>
                <w:szCs w:val="22"/>
              </w:rPr>
              <w:t>Rel-14/15 LTE SL UEs and Rel-18 NR SL UEs (at least Type A UEs).</w:t>
            </w:r>
          </w:p>
          <w:p w14:paraId="1C2C846E" w14:textId="77777777" w:rsidR="00BC7B1E" w:rsidRPr="007E6410" w:rsidRDefault="00BC7B1E" w:rsidP="00BC7B1E">
            <w:pPr>
              <w:spacing w:before="0" w:after="0"/>
              <w:rPr>
                <w:sz w:val="22"/>
              </w:rPr>
            </w:pPr>
            <w:r w:rsidRPr="007E6410">
              <w:rPr>
                <w:sz w:val="22"/>
                <w:lang w:eastAsia="zh-CN"/>
              </w:rPr>
              <w:t>The WID says “</w:t>
            </w:r>
            <w:r w:rsidRPr="007E6410">
              <w:rPr>
                <w:rStyle w:val="af5"/>
                <w:rFonts w:ascii="Times" w:hAnsi="Times" w:cs="Times"/>
              </w:rPr>
              <w:t xml:space="preserve">it is important that there is mechanism to efficiently utilize resource allocation by the two technologies </w:t>
            </w:r>
            <w:r w:rsidRPr="007E6410">
              <w:rPr>
                <w:rStyle w:val="af5"/>
                <w:rFonts w:ascii="Times" w:hAnsi="Times" w:cs="Times"/>
                <w:sz w:val="22"/>
                <w:szCs w:val="22"/>
                <w:u w:val="single"/>
              </w:rPr>
              <w:t xml:space="preserve">without negatively impacting the operation of </w:t>
            </w:r>
            <w:r w:rsidRPr="007E6410">
              <w:rPr>
                <w:rStyle w:val="af5"/>
                <w:rFonts w:ascii="Times" w:hAnsi="Times" w:cs="Times"/>
                <w:b/>
                <w:bCs/>
                <w:sz w:val="22"/>
                <w:szCs w:val="22"/>
                <w:u w:val="single"/>
              </w:rPr>
              <w:t>each</w:t>
            </w:r>
            <w:r w:rsidRPr="007E6410">
              <w:rPr>
                <w:rStyle w:val="af5"/>
                <w:rFonts w:ascii="Times" w:hAnsi="Times" w:cs="Times"/>
                <w:sz w:val="22"/>
                <w:szCs w:val="22"/>
                <w:u w:val="single"/>
              </w:rPr>
              <w:t xml:space="preserve"> technology</w:t>
            </w:r>
            <w:r w:rsidRPr="007E6410">
              <w:rPr>
                <w:rStyle w:val="af5"/>
                <w:rFonts w:ascii="Times" w:hAnsi="Times" w:cs="Times"/>
                <w:sz w:val="22"/>
                <w:szCs w:val="22"/>
              </w:rPr>
              <w:t>.</w:t>
            </w:r>
            <w:r w:rsidRPr="007E6410">
              <w:rPr>
                <w:rStyle w:val="af5"/>
                <w:rFonts w:ascii="Times" w:hAnsi="Times" w:cs="Times"/>
              </w:rPr>
              <w:t xml:space="preserve"> This requirement was also mentioned as </w:t>
            </w:r>
            <w:r w:rsidRPr="007E6410">
              <w:rPr>
                <w:rStyle w:val="af5"/>
                <w:rFonts w:ascii="Times" w:hAnsi="Times" w:cs="Times"/>
              </w:rPr>
              <w:lastRenderedPageBreak/>
              <w:t>part of the input from 5G Automotive Association to the Rel-18 RAN Workshop.</w:t>
            </w:r>
            <w:r w:rsidRPr="007E6410">
              <w:rPr>
                <w:sz w:val="22"/>
                <w:lang w:eastAsia="zh-CN"/>
              </w:rPr>
              <w:t>”.</w:t>
            </w:r>
          </w:p>
          <w:p w14:paraId="72E1399D" w14:textId="77777777" w:rsidR="00BC7B1E" w:rsidRPr="007E6410" w:rsidRDefault="00BC7B1E" w:rsidP="00BC7B1E">
            <w:pPr>
              <w:spacing w:before="0" w:after="0"/>
              <w:rPr>
                <w:sz w:val="22"/>
              </w:rPr>
            </w:pPr>
          </w:p>
          <w:p w14:paraId="456C2B14" w14:textId="77777777" w:rsidR="00BC7B1E" w:rsidRPr="007E6410" w:rsidRDefault="00BC7B1E" w:rsidP="00BC7B1E">
            <w:pPr>
              <w:spacing w:before="0" w:after="0"/>
              <w:rPr>
                <w:sz w:val="22"/>
              </w:rPr>
            </w:pPr>
            <w:proofErr w:type="gramStart"/>
            <w:r w:rsidRPr="007E6410">
              <w:rPr>
                <w:sz w:val="22"/>
              </w:rPr>
              <w:t>So</w:t>
            </w:r>
            <w:proofErr w:type="gramEnd"/>
            <w:r w:rsidRPr="007E6410">
              <w:rPr>
                <w:sz w:val="22"/>
              </w:rPr>
              <w:t xml:space="preserve"> we suggest to add:</w:t>
            </w:r>
          </w:p>
          <w:p w14:paraId="61BD7F99" w14:textId="77777777" w:rsidR="00BC7B1E" w:rsidRPr="007E6410" w:rsidRDefault="00BC7B1E" w:rsidP="00BC7B1E">
            <w:pPr>
              <w:spacing w:before="0" w:after="0"/>
              <w:rPr>
                <w:sz w:val="22"/>
              </w:rPr>
            </w:pPr>
            <w:r w:rsidRPr="007E6410">
              <w:rPr>
                <w:b/>
                <w:bCs/>
                <w:sz w:val="22"/>
              </w:rPr>
              <w:t>FFS how to ensure fairness in channel access for NR SL and LTE SL</w:t>
            </w:r>
            <w:r w:rsidRPr="007E6410">
              <w:rPr>
                <w:sz w:val="22"/>
              </w:rPr>
              <w:t>.</w:t>
            </w:r>
          </w:p>
          <w:p w14:paraId="3DD4E88C" w14:textId="77777777" w:rsidR="00BC7B1E" w:rsidRPr="007E6410" w:rsidRDefault="00BC7B1E" w:rsidP="00BC7B1E">
            <w:pPr>
              <w:spacing w:before="0" w:after="0"/>
              <w:rPr>
                <w:sz w:val="22"/>
              </w:rPr>
            </w:pPr>
          </w:p>
          <w:p w14:paraId="2BEA2624" w14:textId="77777777" w:rsidR="00BC7B1E" w:rsidRPr="007E6410" w:rsidRDefault="00BC7B1E" w:rsidP="00BC7B1E">
            <w:pPr>
              <w:spacing w:before="0" w:after="0"/>
              <w:rPr>
                <w:sz w:val="22"/>
              </w:rPr>
            </w:pPr>
            <w:r w:rsidRPr="007E6410">
              <w:rPr>
                <w:sz w:val="22"/>
              </w:rPr>
              <w:t xml:space="preserve">For 2-4c, timing and latency are two different things, </w:t>
            </w:r>
            <w:proofErr w:type="gramStart"/>
            <w:r w:rsidRPr="007E6410">
              <w:rPr>
                <w:sz w:val="22"/>
              </w:rPr>
              <w:t>therefore</w:t>
            </w:r>
            <w:proofErr w:type="gramEnd"/>
            <w:r w:rsidRPr="007E6410">
              <w:rPr>
                <w:sz w:val="22"/>
              </w:rPr>
              <w:t xml:space="preserve"> to avoid misunderstandings we suggest to add the following as an FFS (which was actually raised by several companies):</w:t>
            </w:r>
          </w:p>
          <w:p w14:paraId="50C60067" w14:textId="77777777" w:rsidR="00BC7B1E" w:rsidRPr="007E6410" w:rsidRDefault="00BC7B1E" w:rsidP="00BC7B1E">
            <w:pPr>
              <w:spacing w:before="0" w:after="0"/>
              <w:rPr>
                <w:sz w:val="22"/>
              </w:rPr>
            </w:pPr>
          </w:p>
          <w:p w14:paraId="570A5AA4" w14:textId="77777777" w:rsidR="00BC7B1E" w:rsidRPr="007E6410" w:rsidRDefault="00BC7B1E" w:rsidP="00BC7B1E">
            <w:pPr>
              <w:spacing w:before="0" w:after="0"/>
              <w:jc w:val="left"/>
              <w:rPr>
                <w:b/>
                <w:bCs/>
                <w:sz w:val="22"/>
              </w:rPr>
            </w:pPr>
            <w:r w:rsidRPr="007E6410">
              <w:rPr>
                <w:b/>
                <w:bCs/>
                <w:sz w:val="22"/>
                <w:lang w:eastAsia="zh-CN"/>
              </w:rPr>
              <w:t xml:space="preserve">FFS: Study the </w:t>
            </w:r>
            <w:r w:rsidRPr="007E6410">
              <w:rPr>
                <w:b/>
                <w:bCs/>
                <w:i/>
                <w:iCs/>
                <w:sz w:val="22"/>
                <w:lang w:eastAsia="zh-CN"/>
              </w:rPr>
              <w:t>latency</w:t>
            </w:r>
            <w:r w:rsidRPr="007E6410">
              <w:rPr>
                <w:b/>
                <w:bCs/>
                <w:sz w:val="22"/>
                <w:lang w:eastAsia="zh-CN"/>
              </w:rPr>
              <w:t xml:space="preserve"> associated with the transfer of information from the LTE module to the NR module, and its impact on the NR resource reservation.</w:t>
            </w:r>
            <w:r w:rsidRPr="007E6410">
              <w:rPr>
                <w:b/>
                <w:bCs/>
                <w:sz w:val="22"/>
                <w:lang w:eastAsia="zh-CN"/>
              </w:rPr>
              <w:br/>
            </w:r>
          </w:p>
          <w:p w14:paraId="43441CA5" w14:textId="77777777" w:rsidR="00BC7B1E" w:rsidRPr="007E6410" w:rsidRDefault="00BC7B1E" w:rsidP="00BC7B1E">
            <w:pPr>
              <w:spacing w:before="0" w:after="0"/>
              <w:rPr>
                <w:b/>
                <w:bCs/>
                <w:sz w:val="22"/>
              </w:rPr>
            </w:pPr>
          </w:p>
          <w:p w14:paraId="327F6B18" w14:textId="77777777" w:rsidR="00BC7B1E" w:rsidRPr="00DD3D15" w:rsidRDefault="00BC7B1E" w:rsidP="00BC7B1E">
            <w:pPr>
              <w:spacing w:before="0" w:after="0"/>
              <w:rPr>
                <w:sz w:val="22"/>
              </w:rPr>
            </w:pPr>
          </w:p>
        </w:tc>
      </w:tr>
      <w:tr w:rsidR="00C46C6D" w:rsidRPr="00DD3D15" w14:paraId="1B696110" w14:textId="77777777" w:rsidTr="00C46C6D">
        <w:trPr>
          <w:trHeight w:val="158"/>
        </w:trPr>
        <w:tc>
          <w:tcPr>
            <w:tcW w:w="1669" w:type="dxa"/>
          </w:tcPr>
          <w:p w14:paraId="6D4B558B" w14:textId="6B783AE8" w:rsidR="00C46C6D" w:rsidRPr="00DD3D15" w:rsidRDefault="00C46C6D" w:rsidP="00C46C6D">
            <w:pPr>
              <w:spacing w:before="0" w:after="0"/>
              <w:rPr>
                <w:sz w:val="22"/>
              </w:rPr>
            </w:pPr>
            <w:r>
              <w:rPr>
                <w:sz w:val="22"/>
              </w:rPr>
              <w:lastRenderedPageBreak/>
              <w:t>Qualcomm</w:t>
            </w:r>
          </w:p>
        </w:tc>
        <w:tc>
          <w:tcPr>
            <w:tcW w:w="1836" w:type="dxa"/>
          </w:tcPr>
          <w:p w14:paraId="7E78B97C" w14:textId="77777777" w:rsidR="00C46C6D" w:rsidRDefault="00C46C6D" w:rsidP="00C46C6D">
            <w:pPr>
              <w:spacing w:before="0" w:after="0"/>
              <w:rPr>
                <w:sz w:val="22"/>
              </w:rPr>
            </w:pPr>
            <w:r>
              <w:rPr>
                <w:sz w:val="22"/>
              </w:rPr>
              <w:t xml:space="preserve">No, </w:t>
            </w:r>
          </w:p>
          <w:p w14:paraId="7870B6C4" w14:textId="77777777" w:rsidR="00C46C6D" w:rsidRDefault="00C46C6D" w:rsidP="00C46C6D">
            <w:pPr>
              <w:spacing w:before="0" w:after="0"/>
              <w:rPr>
                <w:sz w:val="22"/>
              </w:rPr>
            </w:pPr>
          </w:p>
          <w:p w14:paraId="17206CA0" w14:textId="77777777" w:rsidR="00C46C6D" w:rsidRDefault="00C46C6D" w:rsidP="00C46C6D">
            <w:pPr>
              <w:spacing w:before="0" w:after="0"/>
              <w:rPr>
                <w:sz w:val="22"/>
              </w:rPr>
            </w:pPr>
            <w:r>
              <w:rPr>
                <w:sz w:val="22"/>
              </w:rPr>
              <w:t xml:space="preserve">No, </w:t>
            </w:r>
          </w:p>
          <w:p w14:paraId="51F3ED7F" w14:textId="77777777" w:rsidR="00C46C6D" w:rsidRDefault="00C46C6D" w:rsidP="00C46C6D">
            <w:pPr>
              <w:spacing w:before="0" w:after="0"/>
              <w:rPr>
                <w:sz w:val="22"/>
              </w:rPr>
            </w:pPr>
          </w:p>
          <w:p w14:paraId="15EB03E5" w14:textId="77777777" w:rsidR="00C46C6D" w:rsidRDefault="00C46C6D" w:rsidP="00C46C6D">
            <w:pPr>
              <w:spacing w:before="0" w:after="0"/>
              <w:rPr>
                <w:sz w:val="22"/>
              </w:rPr>
            </w:pPr>
            <w:r>
              <w:rPr>
                <w:sz w:val="22"/>
              </w:rPr>
              <w:t>Yes,</w:t>
            </w:r>
          </w:p>
          <w:p w14:paraId="74012B19" w14:textId="77777777" w:rsidR="00C46C6D" w:rsidRDefault="00C46C6D" w:rsidP="00C46C6D">
            <w:pPr>
              <w:spacing w:before="0" w:after="0"/>
              <w:rPr>
                <w:sz w:val="22"/>
              </w:rPr>
            </w:pPr>
          </w:p>
          <w:p w14:paraId="7E1D9EB1" w14:textId="6BDF6626" w:rsidR="00C46C6D" w:rsidRPr="00DD3D15" w:rsidRDefault="00C46C6D" w:rsidP="00C46C6D">
            <w:pPr>
              <w:spacing w:before="0" w:after="0"/>
              <w:rPr>
                <w:sz w:val="22"/>
              </w:rPr>
            </w:pPr>
            <w:r>
              <w:rPr>
                <w:sz w:val="22"/>
              </w:rPr>
              <w:t xml:space="preserve"> No</w:t>
            </w:r>
          </w:p>
        </w:tc>
        <w:tc>
          <w:tcPr>
            <w:tcW w:w="6480" w:type="dxa"/>
          </w:tcPr>
          <w:p w14:paraId="745EBA9C" w14:textId="77777777" w:rsidR="00C46C6D" w:rsidRDefault="00C46C6D" w:rsidP="00C46C6D">
            <w:pPr>
              <w:pStyle w:val="3GPPNormalText"/>
              <w:spacing w:after="0"/>
              <w:rPr>
                <w:b/>
              </w:rPr>
            </w:pPr>
            <w:r w:rsidRPr="005C4D8E">
              <w:rPr>
                <w:b/>
                <w:highlight w:val="yellow"/>
              </w:rPr>
              <w:t>Proposal 2-4a</w:t>
            </w:r>
            <w:r>
              <w:rPr>
                <w:b/>
                <w:highlight w:val="yellow"/>
              </w:rPr>
              <w:t xml:space="preserve"> (I)</w:t>
            </w:r>
            <w:r w:rsidRPr="005C4D8E">
              <w:rPr>
                <w:b/>
                <w:highlight w:val="yellow"/>
              </w:rPr>
              <w:t>:</w:t>
            </w:r>
            <w:r>
              <w:rPr>
                <w:b/>
              </w:rPr>
              <w:t xml:space="preserve"> </w:t>
            </w:r>
            <w:r w:rsidRPr="00AE15E9">
              <w:rPr>
                <w:bCs/>
              </w:rPr>
              <w:t>No</w:t>
            </w:r>
          </w:p>
          <w:p w14:paraId="7129E7C8" w14:textId="77777777" w:rsidR="00C46C6D" w:rsidRDefault="00C46C6D" w:rsidP="00C46C6D">
            <w:pPr>
              <w:pStyle w:val="3GPPNormalText"/>
              <w:spacing w:after="0"/>
              <w:rPr>
                <w:bCs/>
              </w:rPr>
            </w:pPr>
            <w:r>
              <w:rPr>
                <w:bCs/>
              </w:rPr>
              <w:t>Given that there is an FFS on the details of resource exclusion, there is no need to limit the resources to be excluded to just the resources reserved by LTE SL. We propose the following re-wording:</w:t>
            </w:r>
          </w:p>
          <w:p w14:paraId="6FADE042" w14:textId="77777777" w:rsidR="00C46C6D" w:rsidRDefault="00C46C6D" w:rsidP="00C46C6D">
            <w:pPr>
              <w:pStyle w:val="af9"/>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sidRPr="00957C88">
              <w:rPr>
                <w:rFonts w:ascii="Times New Roman" w:eastAsia="MS Mincho" w:hAnsi="Times New Roman"/>
                <w:b/>
                <w:strike/>
                <w:color w:val="5B9BD5" w:themeColor="accent1"/>
                <w:szCs w:val="24"/>
              </w:rPr>
              <w:t>reserved by LTE SL UEs</w:t>
            </w:r>
            <w:r w:rsidRPr="00957C88">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7C8146DF" w14:textId="77777777" w:rsidR="00C46C6D" w:rsidRDefault="00C46C6D" w:rsidP="00C46C6D">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688E5CE" w14:textId="77777777" w:rsidR="00C46C6D" w:rsidRPr="00C911EF" w:rsidRDefault="00C46C6D" w:rsidP="00C46C6D">
            <w:pPr>
              <w:pStyle w:val="3GPPNormalText"/>
              <w:spacing w:after="0"/>
              <w:rPr>
                <w:bCs/>
              </w:rPr>
            </w:pPr>
          </w:p>
          <w:p w14:paraId="4CE4CF00" w14:textId="77777777" w:rsidR="00C46C6D" w:rsidRDefault="00C46C6D" w:rsidP="00C46C6D">
            <w:pPr>
              <w:pStyle w:val="3GPPNormalText"/>
              <w:spacing w:after="0"/>
              <w:rPr>
                <w:bCs/>
              </w:rPr>
            </w:pPr>
            <w:r w:rsidRPr="006314AA">
              <w:rPr>
                <w:b/>
                <w:highlight w:val="yellow"/>
              </w:rPr>
              <w:t>Proposal 2-4b</w:t>
            </w:r>
            <w:r>
              <w:rPr>
                <w:b/>
                <w:highlight w:val="yellow"/>
              </w:rPr>
              <w:t xml:space="preserve"> (I)</w:t>
            </w:r>
            <w:r w:rsidRPr="006314AA">
              <w:rPr>
                <w:b/>
                <w:highlight w:val="yellow"/>
              </w:rPr>
              <w:t>:</w:t>
            </w:r>
            <w:r>
              <w:rPr>
                <w:b/>
              </w:rPr>
              <w:t xml:space="preserve"> </w:t>
            </w:r>
            <w:r>
              <w:rPr>
                <w:bCs/>
              </w:rPr>
              <w:t>No</w:t>
            </w:r>
          </w:p>
          <w:p w14:paraId="00E61190" w14:textId="77777777" w:rsidR="00C46C6D" w:rsidRDefault="00C46C6D" w:rsidP="00C46C6D">
            <w:pPr>
              <w:pStyle w:val="3GPPNormalText"/>
              <w:spacing w:after="0"/>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153C7DA2" w14:textId="77777777" w:rsidR="00C46C6D" w:rsidRPr="006314AA" w:rsidRDefault="00C46C6D" w:rsidP="00C46C6D">
            <w:pPr>
              <w:pStyle w:val="af9"/>
              <w:numPr>
                <w:ilvl w:val="0"/>
                <w:numId w:val="9"/>
              </w:numPr>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AC6BCC" w14:textId="77777777" w:rsidR="00C46C6D" w:rsidRDefault="00C46C6D" w:rsidP="00C46C6D">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0DB03C14" w14:textId="77777777" w:rsidR="00C46C6D" w:rsidRPr="006314AA" w:rsidRDefault="00C46C6D" w:rsidP="00C46C6D">
            <w:pPr>
              <w:pStyle w:val="af9"/>
              <w:numPr>
                <w:ilvl w:val="2"/>
                <w:numId w:val="9"/>
              </w:numPr>
              <w:ind w:left="1080" w:firstLine="0"/>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3CFD87A9" w14:textId="77777777" w:rsidR="00C46C6D" w:rsidRDefault="00C46C6D" w:rsidP="00C46C6D">
            <w:pPr>
              <w:pStyle w:val="af9"/>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654A214E" w14:textId="77777777" w:rsidR="00C46C6D" w:rsidRDefault="00C46C6D" w:rsidP="00C46C6D">
            <w:pPr>
              <w:pStyle w:val="af9"/>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7EC8F0A" w14:textId="77777777" w:rsidR="00C46C6D" w:rsidRPr="00983300" w:rsidRDefault="00C46C6D" w:rsidP="00C46C6D">
            <w:pPr>
              <w:pStyle w:val="af9"/>
              <w:numPr>
                <w:ilvl w:val="0"/>
                <w:numId w:val="9"/>
              </w:numPr>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79386D70" w14:textId="77777777" w:rsidR="00C46C6D" w:rsidRPr="00983300" w:rsidRDefault="00C46C6D" w:rsidP="00C46C6D">
            <w:pPr>
              <w:pStyle w:val="af9"/>
              <w:numPr>
                <w:ilvl w:val="1"/>
                <w:numId w:val="9"/>
              </w:numPr>
              <w:ind w:left="720" w:firstLine="0"/>
              <w:rPr>
                <w:rFonts w:ascii="Times New Roman" w:eastAsia="MS Mincho" w:hAnsi="Times New Roman"/>
                <w:b/>
                <w:color w:val="5B9BD5" w:themeColor="accent1"/>
                <w:szCs w:val="24"/>
                <w:lang w:val="en-GB"/>
              </w:rPr>
            </w:pPr>
            <w:r w:rsidRPr="00983300">
              <w:rPr>
                <w:rFonts w:ascii="Times New Roman" w:eastAsia="MS Mincho" w:hAnsi="Times New Roman"/>
                <w:b/>
                <w:color w:val="5B9BD5" w:themeColor="accent1"/>
                <w:szCs w:val="24"/>
                <w:lang w:val="en-GB"/>
              </w:rPr>
              <w:t>Note: Like in the R16 in-device coexistence framework.</w:t>
            </w:r>
          </w:p>
          <w:p w14:paraId="04CB56BB" w14:textId="77777777" w:rsidR="00C46C6D" w:rsidRPr="006314AA" w:rsidRDefault="00C46C6D" w:rsidP="00C46C6D">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7CAECEC" w14:textId="77777777" w:rsidR="00C46C6D" w:rsidRPr="006314AA" w:rsidRDefault="00C46C6D" w:rsidP="00C46C6D">
            <w:pPr>
              <w:pStyle w:val="af9"/>
              <w:numPr>
                <w:ilvl w:val="1"/>
                <w:numId w:val="9"/>
              </w:numPr>
              <w:ind w:left="72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EFDAED" w14:textId="77777777" w:rsidR="00C46C6D" w:rsidRPr="006314AA" w:rsidRDefault="00C46C6D" w:rsidP="00C46C6D">
            <w:pPr>
              <w:pStyle w:val="af9"/>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2AE6AA0" w14:textId="77777777" w:rsidR="00C46C6D" w:rsidRPr="006314AA" w:rsidRDefault="00C46C6D" w:rsidP="00C46C6D">
            <w:pPr>
              <w:pStyle w:val="af9"/>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83D3C44" w14:textId="77777777" w:rsidR="00C46C6D" w:rsidRDefault="00C46C6D" w:rsidP="00C46C6D">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003DC2C4" w14:textId="77777777" w:rsidR="00C46C6D" w:rsidRPr="002C6BDF" w:rsidRDefault="00C46C6D" w:rsidP="00C46C6D">
            <w:pPr>
              <w:rPr>
                <w:rFonts w:eastAsia="MS Mincho"/>
                <w:b/>
                <w:szCs w:val="24"/>
              </w:rPr>
            </w:pPr>
          </w:p>
          <w:p w14:paraId="5C65864F" w14:textId="77777777" w:rsidR="00C46C6D" w:rsidRDefault="00C46C6D" w:rsidP="00C46C6D">
            <w:pPr>
              <w:pStyle w:val="3GPPNormalText"/>
              <w:spacing w:after="0"/>
              <w:rPr>
                <w:b/>
              </w:rPr>
            </w:pPr>
            <w:r w:rsidRPr="00982EC5">
              <w:rPr>
                <w:b/>
                <w:highlight w:val="yellow"/>
              </w:rPr>
              <w:t>Proposal 2-4c</w:t>
            </w:r>
            <w:r>
              <w:rPr>
                <w:b/>
                <w:highlight w:val="yellow"/>
              </w:rPr>
              <w:t xml:space="preserve"> (I)</w:t>
            </w:r>
            <w:r w:rsidRPr="00982EC5">
              <w:rPr>
                <w:b/>
                <w:highlight w:val="yellow"/>
              </w:rPr>
              <w:t>:</w:t>
            </w:r>
            <w:r>
              <w:rPr>
                <w:b/>
              </w:rPr>
              <w:t xml:space="preserve"> </w:t>
            </w:r>
            <w:r w:rsidRPr="002C6BDF">
              <w:rPr>
                <w:bCs/>
              </w:rPr>
              <w:t>Yes</w:t>
            </w:r>
          </w:p>
          <w:p w14:paraId="3DDE6BE1" w14:textId="77777777" w:rsidR="00C46C6D" w:rsidRDefault="00C46C6D" w:rsidP="00C46C6D">
            <w:pPr>
              <w:spacing w:before="0" w:after="0"/>
              <w:rPr>
                <w:sz w:val="22"/>
              </w:rPr>
            </w:pPr>
          </w:p>
          <w:p w14:paraId="18DD5D2C" w14:textId="77777777" w:rsidR="00C46C6D" w:rsidRDefault="00C46C6D" w:rsidP="00C46C6D">
            <w:pPr>
              <w:pStyle w:val="3GPPNormalText"/>
              <w:spacing w:after="0"/>
              <w:rPr>
                <w:b/>
              </w:rPr>
            </w:pPr>
            <w:r w:rsidRPr="00FB7ABD">
              <w:rPr>
                <w:b/>
                <w:highlight w:val="yellow"/>
              </w:rPr>
              <w:t>Proposal 2-4d (I):</w:t>
            </w:r>
            <w:r>
              <w:rPr>
                <w:b/>
              </w:rPr>
              <w:t xml:space="preserve"> </w:t>
            </w:r>
            <w:r w:rsidRPr="00F9228D">
              <w:rPr>
                <w:bCs/>
              </w:rPr>
              <w:t>No</w:t>
            </w:r>
          </w:p>
          <w:p w14:paraId="515DED67" w14:textId="7F4C30EE" w:rsidR="00C46C6D" w:rsidRPr="00DD3D15" w:rsidRDefault="00C46C6D" w:rsidP="00C46C6D">
            <w:pPr>
              <w:spacing w:before="0" w:after="0"/>
              <w:rPr>
                <w:sz w:val="22"/>
              </w:rPr>
            </w:pPr>
            <w:r>
              <w:rPr>
                <w:sz w:val="22"/>
              </w:rPr>
              <w:t>This should be de-prioritized for now, RAN 1 should revisit IUC based cochannel coexistence once the basic dynamic mechanism is agreed upon.</w:t>
            </w:r>
          </w:p>
        </w:tc>
      </w:tr>
      <w:tr w:rsidR="00EF0404" w:rsidRPr="00DD3D15" w14:paraId="17189EAE" w14:textId="77777777" w:rsidTr="00C46C6D">
        <w:trPr>
          <w:trHeight w:val="158"/>
        </w:trPr>
        <w:tc>
          <w:tcPr>
            <w:tcW w:w="1669" w:type="dxa"/>
          </w:tcPr>
          <w:p w14:paraId="34BD51B8" w14:textId="79B02ED2" w:rsidR="00EF0404" w:rsidRPr="00DD3D15" w:rsidRDefault="00EF0404" w:rsidP="00EF0404">
            <w:pPr>
              <w:spacing w:before="0" w:after="0"/>
              <w:rPr>
                <w:sz w:val="22"/>
              </w:rPr>
            </w:pPr>
            <w:r>
              <w:rPr>
                <w:sz w:val="22"/>
              </w:rPr>
              <w:lastRenderedPageBreak/>
              <w:t xml:space="preserve">Intel </w:t>
            </w:r>
          </w:p>
        </w:tc>
        <w:tc>
          <w:tcPr>
            <w:tcW w:w="1836" w:type="dxa"/>
          </w:tcPr>
          <w:p w14:paraId="5DF4CE71" w14:textId="77012BF1" w:rsidR="00EF0404" w:rsidRPr="00EF0404" w:rsidRDefault="00EF0404" w:rsidP="00EF0404">
            <w:pPr>
              <w:rPr>
                <w:sz w:val="22"/>
              </w:rPr>
            </w:pPr>
            <w:r w:rsidRPr="00EF0404">
              <w:rPr>
                <w:sz w:val="22"/>
              </w:rPr>
              <w:t>Comments</w:t>
            </w:r>
          </w:p>
        </w:tc>
        <w:tc>
          <w:tcPr>
            <w:tcW w:w="6480" w:type="dxa"/>
          </w:tcPr>
          <w:p w14:paraId="02FFADEC" w14:textId="77777777" w:rsidR="00EF0404" w:rsidRDefault="00EF0404" w:rsidP="00EF0404">
            <w:pPr>
              <w:pStyle w:val="af9"/>
              <w:numPr>
                <w:ilvl w:val="0"/>
                <w:numId w:val="20"/>
              </w:numPr>
            </w:pPr>
            <w:r w:rsidRPr="0052594F">
              <w:t>OK with Proposal 2-4a</w:t>
            </w:r>
          </w:p>
          <w:p w14:paraId="25BFE378" w14:textId="77777777" w:rsidR="00EF0404" w:rsidRDefault="00EF0404" w:rsidP="00EF0404">
            <w:pPr>
              <w:pStyle w:val="af9"/>
              <w:numPr>
                <w:ilvl w:val="0"/>
                <w:numId w:val="20"/>
              </w:numPr>
            </w:pPr>
            <w:r>
              <w:t>OK with proposal 2-4b</w:t>
            </w:r>
          </w:p>
          <w:p w14:paraId="4D8636EE" w14:textId="77777777" w:rsidR="00EF0404" w:rsidRDefault="00EF0404" w:rsidP="00EF0404">
            <w:pPr>
              <w:pStyle w:val="af9"/>
              <w:numPr>
                <w:ilvl w:val="0"/>
                <w:numId w:val="20"/>
              </w:numPr>
            </w:pPr>
            <w:r>
              <w:t xml:space="preserve">For proposal 2.4c, we agree that when the LTE module shares the sensing and resource reservation information should be left up to implementation. However, the impact of the timeline between when this is </w:t>
            </w:r>
            <w:proofErr w:type="gramStart"/>
            <w:r>
              <w:t>shared</w:t>
            </w:r>
            <w:proofErr w:type="gramEnd"/>
            <w:r>
              <w:t xml:space="preserve"> and this is used by the NR SL module should be further studied by RAN1.</w:t>
            </w:r>
          </w:p>
          <w:p w14:paraId="13A0B3A6" w14:textId="30F62C1E" w:rsidR="00EF0404" w:rsidRPr="00EF0404" w:rsidRDefault="00EF0404" w:rsidP="00EF0404">
            <w:pPr>
              <w:pStyle w:val="af9"/>
              <w:numPr>
                <w:ilvl w:val="0"/>
                <w:numId w:val="20"/>
              </w:numPr>
            </w:pPr>
            <w:r>
              <w:t>OK with proposal 2-4d</w:t>
            </w:r>
          </w:p>
        </w:tc>
      </w:tr>
      <w:tr w:rsidR="004A33D3" w:rsidRPr="00DD3D15" w14:paraId="65200638" w14:textId="77777777" w:rsidTr="00C46C6D">
        <w:trPr>
          <w:trHeight w:val="158"/>
        </w:trPr>
        <w:tc>
          <w:tcPr>
            <w:tcW w:w="1669" w:type="dxa"/>
          </w:tcPr>
          <w:p w14:paraId="1C4E8725" w14:textId="1740D440" w:rsidR="004A33D3" w:rsidRPr="004A33D3" w:rsidRDefault="004A33D3" w:rsidP="004A33D3">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836" w:type="dxa"/>
          </w:tcPr>
          <w:p w14:paraId="0BA355AF" w14:textId="315279FE" w:rsidR="004A33D3" w:rsidRPr="004A33D3" w:rsidRDefault="004A33D3" w:rsidP="004A33D3">
            <w:pPr>
              <w:rPr>
                <w:rFonts w:eastAsia="맑은 고딕" w:hint="eastAsia"/>
                <w:sz w:val="22"/>
                <w:lang w:eastAsia="ko-KR"/>
              </w:rPr>
            </w:pPr>
            <w:r>
              <w:rPr>
                <w:rFonts w:eastAsia="맑은 고딕" w:hint="eastAsia"/>
                <w:sz w:val="22"/>
                <w:lang w:eastAsia="ko-KR"/>
              </w:rPr>
              <w:t>Y</w:t>
            </w:r>
            <w:r>
              <w:rPr>
                <w:rFonts w:eastAsia="맑은 고딕"/>
                <w:sz w:val="22"/>
                <w:lang w:eastAsia="ko-KR"/>
              </w:rPr>
              <w:t>es except 2-4a</w:t>
            </w:r>
          </w:p>
        </w:tc>
        <w:tc>
          <w:tcPr>
            <w:tcW w:w="6480" w:type="dxa"/>
          </w:tcPr>
          <w:p w14:paraId="141AD9BE" w14:textId="2121999B" w:rsidR="004A33D3" w:rsidRPr="0052594F" w:rsidRDefault="004A33D3" w:rsidP="004A33D3">
            <w:r>
              <w:rPr>
                <w:rFonts w:eastAsia="맑은 고딕" w:hint="eastAsia"/>
                <w:sz w:val="22"/>
                <w:lang w:eastAsia="ko-KR"/>
              </w:rPr>
              <w:t>F</w:t>
            </w:r>
            <w:r>
              <w:rPr>
                <w:rFonts w:eastAsia="맑은 고딕"/>
                <w:sz w:val="22"/>
                <w:lang w:eastAsia="ko-KR"/>
              </w:rPr>
              <w:t>or the proposal 2-4a, we share the same view with QC</w:t>
            </w: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2"/>
        <w:ind w:left="540"/>
      </w:pPr>
      <w:r>
        <w:t>Comparison of Solutions and Evaluation Results</w:t>
      </w:r>
    </w:p>
    <w:p w14:paraId="34478ACF" w14:textId="77777777" w:rsidR="00B020D2" w:rsidRDefault="006B1C68">
      <w:pPr>
        <w:pStyle w:val="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lastRenderedPageBreak/>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af9"/>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af9"/>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3AB3BF38"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1CBB8F0D"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59A6B43C" w14:textId="77777777" w:rsidR="00B020D2" w:rsidRDefault="006B1C68">
      <w:pPr>
        <w:pStyle w:val="af9"/>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af9"/>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af9"/>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af9"/>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af9"/>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677CD2C" w14:textId="77777777" w:rsidR="00B020D2" w:rsidRDefault="006B1C68">
      <w:pPr>
        <w:pStyle w:val="af9"/>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lastRenderedPageBreak/>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2"/>
        <w:ind w:left="540"/>
      </w:pPr>
      <w:r>
        <w:t>Others</w:t>
      </w:r>
    </w:p>
    <w:p w14:paraId="33032F33" w14:textId="77777777" w:rsidR="00B020D2" w:rsidRDefault="006B1C68">
      <w:pPr>
        <w:pStyle w:val="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and NR sidelink transmission should be further studied for dynamic resource </w:t>
            </w:r>
            <w:proofErr w:type="gramStart"/>
            <w:r>
              <w:rPr>
                <w:sz w:val="22"/>
              </w:rPr>
              <w:t>sharing, if</w:t>
            </w:r>
            <w:proofErr w:type="gramEnd"/>
            <w:r>
              <w:rPr>
                <w:sz w:val="22"/>
              </w:rPr>
              <w:t xml:space="preserve">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lastRenderedPageBreak/>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lastRenderedPageBreak/>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lastRenderedPageBreak/>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1"/>
      </w:pPr>
      <w:r>
        <w:t>Others</w:t>
      </w:r>
    </w:p>
    <w:p w14:paraId="089D0816" w14:textId="77777777" w:rsidR="00B020D2" w:rsidRDefault="006B1C68">
      <w:pPr>
        <w:pStyle w:val="2"/>
        <w:ind w:left="540"/>
      </w:pPr>
      <w:r>
        <w:t xml:space="preserve"> [</w:t>
      </w:r>
      <w:r>
        <w:rPr>
          <w:i/>
        </w:rPr>
        <w:t>ACTIVE</w:t>
      </w:r>
      <w:r>
        <w:t>] Issue 3-1: Operational Modes</w:t>
      </w:r>
    </w:p>
    <w:p w14:paraId="0B4BE9A5" w14:textId="77777777" w:rsidR="00B020D2" w:rsidRDefault="006B1C68">
      <w:pPr>
        <w:pStyle w:val="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af9"/>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af9"/>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af9"/>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af9"/>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af1"/>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af9"/>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7A793BA6"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af9"/>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af9"/>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lastRenderedPageBreak/>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 xml:space="preserve">From deployment perspective, </w:t>
            </w:r>
            <w:proofErr w:type="gramStart"/>
            <w:r>
              <w:rPr>
                <w:sz w:val="22"/>
              </w:rPr>
              <w:t>all of</w:t>
            </w:r>
            <w:proofErr w:type="gramEnd"/>
            <w:r>
              <w:rPr>
                <w:sz w:val="22"/>
              </w:rPr>
              <w:t xml:space="preserve">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lastRenderedPageBreak/>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roofErr w:type="gramStart"/>
            <w:r>
              <w:rPr>
                <w:sz w:val="22"/>
              </w:rPr>
              <w:t>);</w:t>
            </w:r>
            <w:proofErr w:type="gramEnd"/>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lastRenderedPageBreak/>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lastRenderedPageBreak/>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3D05D614" w14:textId="77777777" w:rsidR="00B020D2" w:rsidRDefault="006B1C68">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23F28CB1" w14:textId="77777777" w:rsidR="00B020D2" w:rsidRDefault="006B1C68">
            <w:pPr>
              <w:spacing w:before="0" w:after="0"/>
              <w:rPr>
                <w:rFonts w:eastAsia="맑은 고딕"/>
                <w:sz w:val="22"/>
                <w:lang w:eastAsia="ko-KR"/>
              </w:rPr>
            </w:pPr>
            <w:r>
              <w:rPr>
                <w:rFonts w:eastAsia="맑은 고딕" w:hint="eastAsia"/>
                <w:sz w:val="22"/>
                <w:lang w:eastAsia="ko-KR"/>
              </w:rPr>
              <w:t>S</w:t>
            </w:r>
            <w:r>
              <w:rPr>
                <w:rFonts w:eastAsia="맑은 고딕"/>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맑은 고딕"/>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72106891"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A8888CB" w14:textId="77777777" w:rsidR="00B020D2" w:rsidRDefault="00B020D2">
            <w:pPr>
              <w:spacing w:after="0"/>
              <w:rPr>
                <w:rFonts w:eastAsia="맑은 고딕"/>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lastRenderedPageBreak/>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lastRenderedPageBreak/>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맑은 고딕"/>
                <w:sz w:val="22"/>
                <w:lang w:val="en-US" w:eastAsia="ko-KR"/>
              </w:rPr>
            </w:pPr>
            <w:r w:rsidRPr="00450D62">
              <w:rPr>
                <w:rFonts w:eastAsia="맑은 고딕"/>
                <w:sz w:val="22"/>
                <w:lang w:val="en-US" w:eastAsia="ko-KR"/>
              </w:rPr>
              <w:t>Toyota</w:t>
            </w:r>
          </w:p>
        </w:tc>
        <w:tc>
          <w:tcPr>
            <w:tcW w:w="1735" w:type="dxa"/>
          </w:tcPr>
          <w:p w14:paraId="464C4A1A" w14:textId="77777777" w:rsidR="00450D62" w:rsidRPr="00450D62" w:rsidRDefault="00450D62" w:rsidP="0079418D">
            <w:pPr>
              <w:spacing w:after="0"/>
              <w:rPr>
                <w:rFonts w:eastAsia="맑은 고딕"/>
                <w:sz w:val="22"/>
                <w:lang w:eastAsia="ko-KR"/>
              </w:rPr>
            </w:pPr>
            <w:r w:rsidRPr="00450D62">
              <w:rPr>
                <w:rFonts w:eastAsia="맑은 고딕"/>
                <w:sz w:val="22"/>
                <w:lang w:eastAsia="ko-KR"/>
              </w:rPr>
              <w:t>Yes</w:t>
            </w:r>
          </w:p>
        </w:tc>
        <w:tc>
          <w:tcPr>
            <w:tcW w:w="6570" w:type="dxa"/>
          </w:tcPr>
          <w:p w14:paraId="77C3B044" w14:textId="77777777" w:rsidR="00450D62" w:rsidRPr="00EA30DB" w:rsidRDefault="00450D62" w:rsidP="0079418D">
            <w:pPr>
              <w:spacing w:after="0"/>
              <w:rPr>
                <w:rFonts w:eastAsia="맑은 고딕"/>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맑은 고딕"/>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맑은 고딕"/>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맑은 고딕"/>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맑은 고딕"/>
                <w:sz w:val="22"/>
                <w:lang w:val="en-US" w:eastAsia="ko-KR"/>
              </w:rPr>
              <w:t>Continental</w:t>
            </w:r>
          </w:p>
        </w:tc>
        <w:tc>
          <w:tcPr>
            <w:tcW w:w="1735" w:type="dxa"/>
          </w:tcPr>
          <w:p w14:paraId="0C8008E0" w14:textId="429F6231" w:rsidR="007A47CB" w:rsidRDefault="007A47CB" w:rsidP="007A47CB">
            <w:pPr>
              <w:spacing w:after="0"/>
              <w:rPr>
                <w:sz w:val="22"/>
              </w:rPr>
            </w:pPr>
            <w:r>
              <w:rPr>
                <w:rFonts w:eastAsia="맑은 고딕"/>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42234ABC" w:rsidR="00F474D0" w:rsidRPr="00DD3D15" w:rsidRDefault="00D52C49" w:rsidP="00EE409B">
            <w:pPr>
              <w:spacing w:before="0" w:after="0"/>
              <w:rPr>
                <w:sz w:val="22"/>
              </w:rPr>
            </w:pPr>
            <w:r>
              <w:rPr>
                <w:sz w:val="22"/>
              </w:rPr>
              <w:t>CATT2</w:t>
            </w:r>
          </w:p>
        </w:tc>
        <w:tc>
          <w:tcPr>
            <w:tcW w:w="1735" w:type="dxa"/>
          </w:tcPr>
          <w:p w14:paraId="40EC6A45" w14:textId="65772231" w:rsidR="00F474D0" w:rsidRPr="00DD3D15" w:rsidRDefault="00D52C49" w:rsidP="00EE409B">
            <w:pPr>
              <w:spacing w:before="0" w:after="0"/>
              <w:rPr>
                <w:sz w:val="22"/>
              </w:rPr>
            </w:pPr>
            <w:r>
              <w:rPr>
                <w:sz w:val="22"/>
              </w:rPr>
              <w:t>Comments</w:t>
            </w:r>
          </w:p>
        </w:tc>
        <w:tc>
          <w:tcPr>
            <w:tcW w:w="6570" w:type="dxa"/>
          </w:tcPr>
          <w:p w14:paraId="48B59F20" w14:textId="565674D6" w:rsidR="00F474D0" w:rsidRPr="00DD3D15" w:rsidRDefault="00D52C49" w:rsidP="00EE409B">
            <w:pPr>
              <w:spacing w:before="0" w:after="0"/>
              <w:rPr>
                <w:sz w:val="22"/>
              </w:rPr>
            </w:pPr>
            <w:r>
              <w:rPr>
                <w:sz w:val="22"/>
              </w:rPr>
              <w:t xml:space="preserve">We think it’s better to consider at the start </w:t>
            </w:r>
            <w:r w:rsidR="00BF2EA7">
              <w:rPr>
                <w:sz w:val="22"/>
              </w:rPr>
              <w:t>, otherwise the design agreed may be incompatible with the combination needs to be considered at later stage</w:t>
            </w:r>
            <w:r>
              <w:rPr>
                <w:sz w:val="22"/>
              </w:rPr>
              <w:t xml:space="preserve"> </w:t>
            </w:r>
          </w:p>
        </w:tc>
      </w:tr>
      <w:tr w:rsidR="0030386E" w:rsidRPr="00DD3D15" w14:paraId="63766060" w14:textId="77777777" w:rsidTr="00EE409B">
        <w:trPr>
          <w:trHeight w:val="158"/>
        </w:trPr>
        <w:tc>
          <w:tcPr>
            <w:tcW w:w="1680" w:type="dxa"/>
          </w:tcPr>
          <w:p w14:paraId="5C0E19E5" w14:textId="3854C168" w:rsidR="0030386E" w:rsidRPr="00DD3D15" w:rsidRDefault="0030386E" w:rsidP="0030386E">
            <w:pPr>
              <w:spacing w:before="0" w:after="0"/>
              <w:rPr>
                <w:sz w:val="22"/>
              </w:rPr>
            </w:pPr>
            <w:r w:rsidRPr="009673C2">
              <w:rPr>
                <w:sz w:val="22"/>
              </w:rPr>
              <w:t>Toyota</w:t>
            </w:r>
          </w:p>
        </w:tc>
        <w:tc>
          <w:tcPr>
            <w:tcW w:w="1735" w:type="dxa"/>
          </w:tcPr>
          <w:p w14:paraId="240444AE" w14:textId="268C7326" w:rsidR="0030386E" w:rsidRPr="00DD3D15" w:rsidRDefault="0030386E" w:rsidP="0030386E">
            <w:pPr>
              <w:spacing w:before="0" w:after="0"/>
              <w:rPr>
                <w:sz w:val="22"/>
              </w:rPr>
            </w:pPr>
            <w:r w:rsidRPr="009673C2">
              <w:rPr>
                <w:sz w:val="22"/>
              </w:rPr>
              <w:t>Yes</w:t>
            </w:r>
          </w:p>
        </w:tc>
        <w:tc>
          <w:tcPr>
            <w:tcW w:w="6570" w:type="dxa"/>
          </w:tcPr>
          <w:p w14:paraId="52CB7C8F" w14:textId="77777777" w:rsidR="0030386E" w:rsidRPr="00DD3D15" w:rsidRDefault="0030386E" w:rsidP="0030386E">
            <w:pPr>
              <w:spacing w:before="0" w:after="0"/>
              <w:rPr>
                <w:sz w:val="22"/>
              </w:rPr>
            </w:pPr>
          </w:p>
        </w:tc>
      </w:tr>
      <w:tr w:rsidR="00252666" w:rsidRPr="00DD3D15" w14:paraId="1772529B" w14:textId="77777777" w:rsidTr="00EE409B">
        <w:trPr>
          <w:trHeight w:val="158"/>
        </w:trPr>
        <w:tc>
          <w:tcPr>
            <w:tcW w:w="1680" w:type="dxa"/>
          </w:tcPr>
          <w:p w14:paraId="4F5C2854" w14:textId="4DF1FDF3" w:rsidR="00252666" w:rsidRPr="00DD3D15" w:rsidRDefault="00252666" w:rsidP="00252666">
            <w:pPr>
              <w:spacing w:before="0" w:after="0"/>
              <w:rPr>
                <w:sz w:val="22"/>
              </w:rPr>
            </w:pPr>
            <w:r>
              <w:rPr>
                <w:sz w:val="22"/>
              </w:rPr>
              <w:t>Qualcomm</w:t>
            </w:r>
          </w:p>
        </w:tc>
        <w:tc>
          <w:tcPr>
            <w:tcW w:w="1735" w:type="dxa"/>
          </w:tcPr>
          <w:p w14:paraId="1D83F61C" w14:textId="57A8404C" w:rsidR="00252666" w:rsidRPr="00DD3D15" w:rsidRDefault="00252666" w:rsidP="00252666">
            <w:pPr>
              <w:spacing w:before="0" w:after="0"/>
              <w:rPr>
                <w:sz w:val="22"/>
              </w:rPr>
            </w:pPr>
            <w:r>
              <w:rPr>
                <w:sz w:val="22"/>
              </w:rPr>
              <w:t>Yes</w:t>
            </w:r>
          </w:p>
        </w:tc>
        <w:tc>
          <w:tcPr>
            <w:tcW w:w="6570" w:type="dxa"/>
          </w:tcPr>
          <w:p w14:paraId="6A85509C" w14:textId="6CB78876" w:rsidR="00252666" w:rsidRPr="00DD3D15" w:rsidRDefault="00252666" w:rsidP="00252666">
            <w:pPr>
              <w:spacing w:before="0" w:after="0"/>
              <w:rPr>
                <w:sz w:val="22"/>
              </w:rPr>
            </w:pPr>
            <w:r>
              <w:rPr>
                <w:sz w:val="22"/>
              </w:rPr>
              <w:t>Agree with the FL’s view.</w:t>
            </w:r>
          </w:p>
        </w:tc>
      </w:tr>
      <w:tr w:rsidR="00252666" w:rsidRPr="00DD3D15" w14:paraId="6658B47F" w14:textId="77777777" w:rsidTr="00EE409B">
        <w:trPr>
          <w:trHeight w:val="158"/>
        </w:trPr>
        <w:tc>
          <w:tcPr>
            <w:tcW w:w="1680" w:type="dxa"/>
          </w:tcPr>
          <w:p w14:paraId="17D7C74C" w14:textId="480520E9" w:rsidR="00252666" w:rsidRPr="004A33D3" w:rsidRDefault="004A33D3" w:rsidP="00252666">
            <w:pPr>
              <w:spacing w:before="0"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4C0570EC" w14:textId="347A88BE" w:rsidR="00252666" w:rsidRPr="004A33D3" w:rsidRDefault="004A33D3" w:rsidP="00252666">
            <w:pPr>
              <w:spacing w:before="0"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07C9DE10" w14:textId="77777777" w:rsidR="00252666" w:rsidRPr="00DD3D15" w:rsidRDefault="00252666" w:rsidP="00252666">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2"/>
        <w:ind w:left="540"/>
      </w:pPr>
      <w:r>
        <w:t xml:space="preserve"> [</w:t>
      </w:r>
      <w:r>
        <w:rPr>
          <w:i/>
        </w:rPr>
        <w:t>ACTIVE</w:t>
      </w:r>
      <w:r>
        <w:t>] Issue 3-2: Synchronization</w:t>
      </w:r>
    </w:p>
    <w:p w14:paraId="2F439C23" w14:textId="77777777" w:rsidR="00B020D2" w:rsidRDefault="006B1C68">
      <w:pPr>
        <w:pStyle w:val="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w:t>
      </w:r>
      <w:proofErr w:type="gramStart"/>
      <w:r>
        <w:rPr>
          <w:rFonts w:eastAsia="MS Mincho"/>
          <w:sz w:val="22"/>
          <w:szCs w:val="22"/>
        </w:rPr>
        <w:t>it is clear that the</w:t>
      </w:r>
      <w:proofErr w:type="gramEnd"/>
      <w:r>
        <w:rPr>
          <w:rFonts w:eastAsia="MS Mincho"/>
          <w:sz w:val="22"/>
          <w:szCs w:val="22"/>
        </w:rPr>
        <w:t xml:space="preserve"> slot boundary of the NR SL time slot and the subframe boundary of the LTE SL subframe need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lastRenderedPageBreak/>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lastRenderedPageBreak/>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lastRenderedPageBreak/>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lastRenderedPageBreak/>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A47104C" w14:textId="77777777" w:rsidR="00B020D2" w:rsidRDefault="006B1C6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맑은 고딕"/>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맑은 고딕"/>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af9"/>
        <w:ind w:left="360"/>
        <w:jc w:val="both"/>
        <w:rPr>
          <w:rFonts w:ascii="Times New Roman" w:eastAsia="MS Mincho" w:hAnsi="Times New Roman"/>
          <w:b/>
          <w:szCs w:val="24"/>
        </w:rPr>
      </w:pPr>
    </w:p>
    <w:tbl>
      <w:tblPr>
        <w:tblStyle w:val="af1"/>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5ED236EB" w:rsidR="00F474D0" w:rsidRPr="00DD3D15" w:rsidRDefault="00BF2EA7" w:rsidP="00EE409B">
            <w:pPr>
              <w:spacing w:before="0" w:after="0"/>
              <w:rPr>
                <w:sz w:val="22"/>
              </w:rPr>
            </w:pPr>
            <w:r>
              <w:rPr>
                <w:sz w:val="22"/>
              </w:rPr>
              <w:t>CATT2</w:t>
            </w:r>
          </w:p>
        </w:tc>
        <w:tc>
          <w:tcPr>
            <w:tcW w:w="1735" w:type="dxa"/>
          </w:tcPr>
          <w:p w14:paraId="7716C6DF" w14:textId="0E238EF9" w:rsidR="00F474D0" w:rsidRPr="00DD3D15" w:rsidRDefault="00BF2EA7" w:rsidP="00EE409B">
            <w:pPr>
              <w:spacing w:before="0" w:after="0"/>
              <w:rPr>
                <w:sz w:val="22"/>
              </w:rPr>
            </w:pPr>
            <w:r>
              <w:rPr>
                <w:sz w:val="22"/>
              </w:rPr>
              <w:t>OK</w:t>
            </w:r>
          </w:p>
        </w:tc>
        <w:tc>
          <w:tcPr>
            <w:tcW w:w="6570" w:type="dxa"/>
          </w:tcPr>
          <w:p w14:paraId="3FD8516C" w14:textId="77777777" w:rsidR="00F474D0" w:rsidRPr="00DD3D15" w:rsidRDefault="00F474D0" w:rsidP="00EE409B">
            <w:pPr>
              <w:spacing w:before="0" w:after="0"/>
              <w:rPr>
                <w:sz w:val="22"/>
              </w:rPr>
            </w:pPr>
          </w:p>
        </w:tc>
      </w:tr>
      <w:tr w:rsidR="00AC6833" w:rsidRPr="00DD3D15" w14:paraId="11A29A06" w14:textId="77777777" w:rsidTr="00EE409B">
        <w:trPr>
          <w:trHeight w:val="158"/>
        </w:trPr>
        <w:tc>
          <w:tcPr>
            <w:tcW w:w="1680" w:type="dxa"/>
          </w:tcPr>
          <w:p w14:paraId="07010F4E" w14:textId="16F728FB" w:rsidR="00AC6833" w:rsidRPr="00DD3D15" w:rsidRDefault="00AC6833" w:rsidP="00AC6833">
            <w:pPr>
              <w:spacing w:before="0" w:after="0"/>
              <w:rPr>
                <w:sz w:val="22"/>
              </w:rPr>
            </w:pPr>
            <w:r w:rsidRPr="009673C2">
              <w:rPr>
                <w:sz w:val="22"/>
              </w:rPr>
              <w:t>Toyota</w:t>
            </w:r>
          </w:p>
        </w:tc>
        <w:tc>
          <w:tcPr>
            <w:tcW w:w="1735" w:type="dxa"/>
          </w:tcPr>
          <w:p w14:paraId="4EB4C67A" w14:textId="22EBF1B0" w:rsidR="00AC6833" w:rsidRPr="00DD3D15" w:rsidRDefault="00AC6833" w:rsidP="00AC6833">
            <w:pPr>
              <w:spacing w:before="0" w:after="0"/>
              <w:rPr>
                <w:sz w:val="22"/>
              </w:rPr>
            </w:pPr>
            <w:r w:rsidRPr="009673C2">
              <w:rPr>
                <w:sz w:val="22"/>
              </w:rPr>
              <w:t>Yes</w:t>
            </w:r>
          </w:p>
        </w:tc>
        <w:tc>
          <w:tcPr>
            <w:tcW w:w="6570" w:type="dxa"/>
          </w:tcPr>
          <w:p w14:paraId="082F176E" w14:textId="77777777" w:rsidR="00AC6833" w:rsidRPr="00DD3D15" w:rsidRDefault="00AC6833" w:rsidP="00AC6833">
            <w:pPr>
              <w:spacing w:before="0" w:after="0"/>
              <w:rPr>
                <w:sz w:val="22"/>
              </w:rPr>
            </w:pPr>
          </w:p>
        </w:tc>
      </w:tr>
      <w:tr w:rsidR="0056642E" w:rsidRPr="00DD3D15" w14:paraId="546960E3" w14:textId="77777777" w:rsidTr="00EE409B">
        <w:trPr>
          <w:trHeight w:val="158"/>
        </w:trPr>
        <w:tc>
          <w:tcPr>
            <w:tcW w:w="1680" w:type="dxa"/>
          </w:tcPr>
          <w:p w14:paraId="25FBA176" w14:textId="50B3E310" w:rsidR="0056642E" w:rsidRPr="00DD3D15" w:rsidRDefault="0056642E" w:rsidP="0056642E">
            <w:pPr>
              <w:spacing w:before="0" w:after="0"/>
              <w:rPr>
                <w:sz w:val="22"/>
              </w:rPr>
            </w:pPr>
            <w:r>
              <w:rPr>
                <w:sz w:val="22"/>
              </w:rPr>
              <w:t>Qualcomm</w:t>
            </w:r>
          </w:p>
        </w:tc>
        <w:tc>
          <w:tcPr>
            <w:tcW w:w="1735" w:type="dxa"/>
          </w:tcPr>
          <w:p w14:paraId="416DF812" w14:textId="201AB442" w:rsidR="0056642E" w:rsidRPr="00DD3D15" w:rsidRDefault="0056642E" w:rsidP="0056642E">
            <w:pPr>
              <w:spacing w:before="0" w:after="0"/>
              <w:rPr>
                <w:sz w:val="22"/>
              </w:rPr>
            </w:pPr>
            <w:r>
              <w:rPr>
                <w:sz w:val="22"/>
              </w:rPr>
              <w:t>Yes</w:t>
            </w:r>
          </w:p>
        </w:tc>
        <w:tc>
          <w:tcPr>
            <w:tcW w:w="6570" w:type="dxa"/>
          </w:tcPr>
          <w:p w14:paraId="32D299F7" w14:textId="3B81FA7B" w:rsidR="0056642E" w:rsidRPr="00DD3D15" w:rsidRDefault="0056642E" w:rsidP="0056642E">
            <w:pPr>
              <w:spacing w:before="0" w:after="0"/>
              <w:rPr>
                <w:sz w:val="22"/>
              </w:rPr>
            </w:pPr>
            <w:r>
              <w:rPr>
                <w:sz w:val="22"/>
              </w:rPr>
              <w:t>Agree with the FL’s view</w:t>
            </w:r>
          </w:p>
        </w:tc>
      </w:tr>
      <w:tr w:rsidR="0056642E" w:rsidRPr="00DD3D15" w14:paraId="267D0AD0" w14:textId="77777777" w:rsidTr="00EE409B">
        <w:trPr>
          <w:trHeight w:val="158"/>
        </w:trPr>
        <w:tc>
          <w:tcPr>
            <w:tcW w:w="1680" w:type="dxa"/>
          </w:tcPr>
          <w:p w14:paraId="69B6BB3B" w14:textId="6477B030" w:rsidR="0056642E" w:rsidRPr="004A33D3" w:rsidRDefault="004A33D3" w:rsidP="0056642E">
            <w:pPr>
              <w:spacing w:before="0"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239AD50" w14:textId="2F771FA9" w:rsidR="0056642E" w:rsidRPr="004A33D3" w:rsidRDefault="004A33D3" w:rsidP="0056642E">
            <w:pPr>
              <w:spacing w:before="0"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19BA989A" w14:textId="77777777" w:rsidR="0056642E" w:rsidRPr="00DD3D15" w:rsidRDefault="0056642E" w:rsidP="0056642E">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2"/>
        <w:ind w:left="540"/>
      </w:pPr>
      <w:r>
        <w:t>Operational Scenarios</w:t>
      </w:r>
    </w:p>
    <w:p w14:paraId="1968A152" w14:textId="77777777" w:rsidR="00B020D2" w:rsidRDefault="006B1C68">
      <w:pPr>
        <w:pStyle w:val="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lastRenderedPageBreak/>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1"/>
      </w:pPr>
      <w:r>
        <w:t xml:space="preserve">Collection of Agreements/Conclusions from Previous Meetings </w:t>
      </w:r>
    </w:p>
    <w:p w14:paraId="1B8950B4" w14:textId="77777777" w:rsidR="00B020D2" w:rsidRDefault="006B1C68">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af9"/>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af9"/>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af9"/>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af9"/>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1"/>
        <w:numPr>
          <w:ilvl w:val="0"/>
          <w:numId w:val="0"/>
        </w:numPr>
        <w:ind w:left="432" w:hanging="432"/>
      </w:pPr>
      <w:r>
        <w:t xml:space="preserve">Appendix A: Contact Information </w:t>
      </w:r>
    </w:p>
    <w:p w14:paraId="65FCE4FF" w14:textId="77777777" w:rsidR="00B020D2" w:rsidRDefault="006B1C68">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af1"/>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000000">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lastRenderedPageBreak/>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r>
              <w:rPr>
                <w:rFonts w:hint="eastAsia"/>
                <w:sz w:val="22"/>
                <w:lang w:eastAsia="zh-CN"/>
              </w:rPr>
              <w:t>ZTE,Sanechips</w:t>
            </w:r>
            <w:proofErr w:type="spell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000000">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맑은 고딕"/>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맑은 고딕"/>
                <w:sz w:val="22"/>
                <w:lang w:eastAsia="ko-KR"/>
              </w:rPr>
            </w:pPr>
            <w:proofErr w:type="spellStart"/>
            <w:r>
              <w:rPr>
                <w:rFonts w:eastAsia="맑은 고딕" w:hint="eastAsia"/>
                <w:sz w:val="22"/>
                <w:lang w:eastAsia="ko-KR"/>
              </w:rPr>
              <w:t>J</w:t>
            </w:r>
            <w:r>
              <w:rPr>
                <w:rFonts w:eastAsia="맑은 고딕"/>
                <w:sz w:val="22"/>
                <w:lang w:eastAsia="ko-KR"/>
              </w:rPr>
              <w:t>unghoon</w:t>
            </w:r>
            <w:proofErr w:type="spellEnd"/>
            <w:r>
              <w:rPr>
                <w:rFonts w:eastAsia="맑은 고딕"/>
                <w:sz w:val="22"/>
                <w:lang w:eastAsia="ko-KR"/>
              </w:rPr>
              <w:t xml:space="preserve"> Lee</w:t>
            </w:r>
          </w:p>
        </w:tc>
        <w:tc>
          <w:tcPr>
            <w:tcW w:w="4770" w:type="dxa"/>
          </w:tcPr>
          <w:p w14:paraId="70786B63" w14:textId="77777777" w:rsidR="00B020D2" w:rsidRDefault="006B1C68">
            <w:pPr>
              <w:spacing w:before="0" w:after="0"/>
              <w:rPr>
                <w:rFonts w:eastAsia="맑은 고딕"/>
                <w:sz w:val="22"/>
                <w:lang w:eastAsia="ko-KR"/>
              </w:rPr>
            </w:pPr>
            <w:r>
              <w:rPr>
                <w:rFonts w:eastAsia="맑은 고딕"/>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맑은 고딕"/>
                <w:sz w:val="22"/>
                <w:lang w:eastAsia="ko-KR"/>
              </w:rPr>
            </w:pPr>
            <w:r>
              <w:rPr>
                <w:rFonts w:eastAsia="맑은 고딕"/>
                <w:sz w:val="22"/>
                <w:lang w:eastAsia="ko-KR"/>
              </w:rPr>
              <w:t>Yang KANG</w:t>
            </w:r>
          </w:p>
        </w:tc>
        <w:tc>
          <w:tcPr>
            <w:tcW w:w="4770" w:type="dxa"/>
          </w:tcPr>
          <w:p w14:paraId="5782D293" w14:textId="77777777" w:rsidR="00B020D2" w:rsidRDefault="006B1C68">
            <w:pPr>
              <w:spacing w:before="0" w:after="0"/>
              <w:rPr>
                <w:rFonts w:eastAsia="맑은 고딕"/>
                <w:sz w:val="22"/>
                <w:lang w:eastAsia="ko-KR"/>
              </w:rPr>
            </w:pPr>
            <w:r>
              <w:rPr>
                <w:rFonts w:eastAsia="맑은 고딕"/>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맑은 고딕"/>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맑은 고딕"/>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맑은 고딕"/>
                <w:sz w:val="22"/>
                <w:lang w:eastAsia="ko-KR"/>
              </w:rPr>
            </w:pPr>
            <w:r>
              <w:rPr>
                <w:rFonts w:eastAsia="맑은 고딕"/>
                <w:sz w:val="22"/>
                <w:lang w:eastAsia="ko-KR"/>
              </w:rPr>
              <w:t>WILUS</w:t>
            </w:r>
          </w:p>
        </w:tc>
        <w:tc>
          <w:tcPr>
            <w:tcW w:w="3235" w:type="dxa"/>
          </w:tcPr>
          <w:p w14:paraId="041FDB35" w14:textId="77777777" w:rsidR="00B020D2" w:rsidRDefault="006B1C68">
            <w:pPr>
              <w:spacing w:before="0" w:after="0"/>
              <w:rPr>
                <w:rFonts w:eastAsia="맑은 고딕"/>
                <w:sz w:val="22"/>
                <w:lang w:eastAsia="ko-KR"/>
              </w:rPr>
            </w:pPr>
            <w:proofErr w:type="spellStart"/>
            <w:r>
              <w:rPr>
                <w:rFonts w:eastAsia="맑은 고딕" w:hint="eastAsia"/>
                <w:sz w:val="22"/>
                <w:lang w:eastAsia="ko-KR"/>
              </w:rPr>
              <w:t>Y</w:t>
            </w:r>
            <w:r>
              <w:rPr>
                <w:rFonts w:eastAsia="맑은 고딕"/>
                <w:sz w:val="22"/>
                <w:lang w:eastAsia="ko-KR"/>
              </w:rPr>
              <w:t>oungjoon</w:t>
            </w:r>
            <w:proofErr w:type="spellEnd"/>
            <w:r>
              <w:rPr>
                <w:rFonts w:eastAsia="맑은 고딕"/>
                <w:sz w:val="22"/>
                <w:lang w:eastAsia="ko-KR"/>
              </w:rPr>
              <w:t xml:space="preserve"> Yoon</w:t>
            </w:r>
          </w:p>
        </w:tc>
        <w:tc>
          <w:tcPr>
            <w:tcW w:w="4770" w:type="dxa"/>
          </w:tcPr>
          <w:p w14:paraId="55292A83" w14:textId="77777777" w:rsidR="00B020D2" w:rsidRDefault="006B1C68">
            <w:pPr>
              <w:spacing w:before="0" w:after="0"/>
              <w:rPr>
                <w:rFonts w:eastAsia="맑은 고딕"/>
                <w:lang w:eastAsia="ko-KR"/>
              </w:rPr>
            </w:pPr>
            <w:r>
              <w:rPr>
                <w:rFonts w:eastAsia="맑은 고딕"/>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맑은 고딕"/>
                <w:sz w:val="22"/>
                <w:lang w:eastAsia="ko-KR"/>
              </w:rPr>
            </w:pPr>
            <w:proofErr w:type="spellStart"/>
            <w:r>
              <w:rPr>
                <w:rFonts w:eastAsia="맑은 고딕"/>
                <w:sz w:val="22"/>
                <w:lang w:eastAsia="ko-KR"/>
              </w:rPr>
              <w:t>CableLabs</w:t>
            </w:r>
            <w:proofErr w:type="spellEnd"/>
          </w:p>
        </w:tc>
        <w:tc>
          <w:tcPr>
            <w:tcW w:w="3235" w:type="dxa"/>
          </w:tcPr>
          <w:p w14:paraId="01DBCD51" w14:textId="77777777" w:rsidR="00B020D2" w:rsidRDefault="006B1C68">
            <w:pPr>
              <w:spacing w:before="0" w:after="0"/>
              <w:rPr>
                <w:rFonts w:eastAsia="맑은 고딕"/>
                <w:sz w:val="22"/>
                <w:lang w:eastAsia="ko-KR"/>
              </w:rPr>
            </w:pPr>
            <w:proofErr w:type="spellStart"/>
            <w:r>
              <w:rPr>
                <w:rFonts w:eastAsia="맑은 고딕"/>
                <w:sz w:val="22"/>
                <w:lang w:eastAsia="ko-KR"/>
              </w:rPr>
              <w:t>Dorin</w:t>
            </w:r>
            <w:proofErr w:type="spellEnd"/>
            <w:r>
              <w:rPr>
                <w:rFonts w:eastAsia="맑은 고딕"/>
                <w:sz w:val="22"/>
                <w:lang w:eastAsia="ko-KR"/>
              </w:rPr>
              <w:t xml:space="preserve"> Viorel</w:t>
            </w:r>
          </w:p>
        </w:tc>
        <w:tc>
          <w:tcPr>
            <w:tcW w:w="4770" w:type="dxa"/>
          </w:tcPr>
          <w:p w14:paraId="68604CFA" w14:textId="77777777" w:rsidR="00B020D2" w:rsidRDefault="006B1C68">
            <w:pPr>
              <w:spacing w:before="0" w:after="0"/>
              <w:rPr>
                <w:rFonts w:eastAsia="맑은 고딕"/>
                <w:lang w:eastAsia="ko-KR"/>
              </w:rPr>
            </w:pPr>
            <w:r>
              <w:rPr>
                <w:rFonts w:eastAsia="맑은 고딕"/>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맑은 고딕"/>
                <w:sz w:val="22"/>
                <w:lang w:eastAsia="ko-KR"/>
              </w:rPr>
            </w:pPr>
            <w:r>
              <w:rPr>
                <w:rFonts w:eastAsia="맑은 고딕"/>
                <w:sz w:val="22"/>
                <w:lang w:eastAsia="ko-KR"/>
              </w:rPr>
              <w:t>Continental Automotive GmbH</w:t>
            </w:r>
          </w:p>
        </w:tc>
        <w:tc>
          <w:tcPr>
            <w:tcW w:w="3235" w:type="dxa"/>
          </w:tcPr>
          <w:p w14:paraId="50B28380" w14:textId="77777777" w:rsidR="00B020D2" w:rsidRDefault="006B1C68">
            <w:pPr>
              <w:spacing w:before="0" w:after="0"/>
              <w:rPr>
                <w:rFonts w:eastAsia="맑은 고딕"/>
                <w:sz w:val="22"/>
                <w:lang w:eastAsia="ko-KR"/>
              </w:rPr>
            </w:pPr>
            <w:r>
              <w:rPr>
                <w:rFonts w:eastAsia="맑은 고딕"/>
                <w:sz w:val="22"/>
                <w:lang w:eastAsia="ko-KR"/>
              </w:rPr>
              <w:t>David Gonzalez</w:t>
            </w:r>
          </w:p>
        </w:tc>
        <w:tc>
          <w:tcPr>
            <w:tcW w:w="4770" w:type="dxa"/>
          </w:tcPr>
          <w:p w14:paraId="6B6BA854" w14:textId="77777777" w:rsidR="00B020D2" w:rsidRDefault="006B1C68">
            <w:pPr>
              <w:spacing w:before="0" w:after="0"/>
              <w:rPr>
                <w:rFonts w:eastAsia="맑은 고딕"/>
                <w:lang w:eastAsia="ko-KR"/>
              </w:rPr>
            </w:pPr>
            <w:r>
              <w:rPr>
                <w:rFonts w:eastAsia="맑은 고딕"/>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7AA9" w14:textId="77777777" w:rsidR="007A6C11" w:rsidRDefault="007A6C11">
      <w:pPr>
        <w:spacing w:after="0" w:line="240" w:lineRule="auto"/>
      </w:pPr>
      <w:r>
        <w:separator/>
      </w:r>
    </w:p>
  </w:endnote>
  <w:endnote w:type="continuationSeparator" w:id="0">
    <w:p w14:paraId="2017656D" w14:textId="77777777" w:rsidR="007A6C11" w:rsidRDefault="007A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4A86" w14:textId="77777777" w:rsidR="007A6C11" w:rsidRDefault="007A6C11">
      <w:pPr>
        <w:spacing w:after="0" w:line="240" w:lineRule="auto"/>
      </w:pPr>
      <w:r>
        <w:separator/>
      </w:r>
    </w:p>
  </w:footnote>
  <w:footnote w:type="continuationSeparator" w:id="0">
    <w:p w14:paraId="64E19E9E" w14:textId="77777777" w:rsidR="007A6C11" w:rsidRDefault="007A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hybridMultilevel"/>
    <w:tmpl w:val="4CDE3D5A"/>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hybridMultilevel"/>
    <w:tmpl w:val="CE08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B444D"/>
    <w:multiLevelType w:val="hybridMultilevel"/>
    <w:tmpl w:val="1AF4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7"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877816794">
    <w:abstractNumId w:val="3"/>
  </w:num>
  <w:num w:numId="2" w16cid:durableId="1644385515">
    <w:abstractNumId w:val="9"/>
  </w:num>
  <w:num w:numId="3" w16cid:durableId="519052904">
    <w:abstractNumId w:val="6"/>
  </w:num>
  <w:num w:numId="4" w16cid:durableId="420180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300818">
    <w:abstractNumId w:val="19"/>
  </w:num>
  <w:num w:numId="6" w16cid:durableId="1533305196">
    <w:abstractNumId w:val="8"/>
  </w:num>
  <w:num w:numId="7" w16cid:durableId="2166645">
    <w:abstractNumId w:val="0"/>
  </w:num>
  <w:num w:numId="8" w16cid:durableId="1909916474">
    <w:abstractNumId w:val="18"/>
  </w:num>
  <w:num w:numId="9" w16cid:durableId="765536531">
    <w:abstractNumId w:val="13"/>
  </w:num>
  <w:num w:numId="10" w16cid:durableId="680739935">
    <w:abstractNumId w:val="7"/>
  </w:num>
  <w:num w:numId="11" w16cid:durableId="944769429">
    <w:abstractNumId w:val="1"/>
  </w:num>
  <w:num w:numId="12" w16cid:durableId="1544636178">
    <w:abstractNumId w:val="17"/>
  </w:num>
  <w:num w:numId="13" w16cid:durableId="1694917478">
    <w:abstractNumId w:val="11"/>
  </w:num>
  <w:num w:numId="14" w16cid:durableId="879123068">
    <w:abstractNumId w:val="2"/>
  </w:num>
  <w:num w:numId="15" w16cid:durableId="534579778">
    <w:abstractNumId w:val="5"/>
  </w:num>
  <w:num w:numId="16" w16cid:durableId="1559585576">
    <w:abstractNumId w:val="16"/>
  </w:num>
  <w:num w:numId="17" w16cid:durableId="2128427961">
    <w:abstractNumId w:val="4"/>
  </w:num>
  <w:num w:numId="18" w16cid:durableId="858349316">
    <w:abstractNumId w:val="12"/>
  </w:num>
  <w:num w:numId="19" w16cid:durableId="1837263418">
    <w:abstractNumId w:val="15"/>
  </w:num>
  <w:num w:numId="20" w16cid:durableId="1349989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rPr>
      <w:i/>
    </w:rPr>
  </w:style>
  <w:style w:type="paragraph" w:styleId="a9">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1"/>
    <w:uiPriority w:val="99"/>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Theme="minorEastAsia" w:hAnsi="Arial"/>
      <w:b/>
      <w:sz w:val="18"/>
    </w:rPr>
  </w:style>
  <w:style w:type="paragraph" w:styleId="ad">
    <w:name w:val="Subtitle"/>
    <w:basedOn w:val="a"/>
    <w:next w:val="a"/>
    <w:link w:val="Char3"/>
    <w:qFormat/>
    <w:pPr>
      <w:spacing w:after="60"/>
      <w:jc w:val="center"/>
      <w:outlineLvl w:val="1"/>
    </w:pPr>
    <w:rPr>
      <w:rFonts w:ascii="Cambria" w:eastAsia="Times New Roman" w:hAnsi="Cambria"/>
      <w:sz w:val="24"/>
      <w:szCs w:val="24"/>
      <w:lang w:eastAsia="zh-CN"/>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a3"/>
    <w:link w:val="B10"/>
    <w:uiPriority w:val="99"/>
  </w:style>
  <w:style w:type="paragraph" w:customStyle="1" w:styleId="B2">
    <w:name w:val="B2"/>
    <w:basedOn w:val="20"/>
    <w:qFormat/>
  </w:style>
  <w:style w:type="paragraph" w:customStyle="1" w:styleId="B3">
    <w:name w:val="B3"/>
    <w:basedOn w:val="30"/>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rPr>
  </w:style>
  <w:style w:type="character" w:customStyle="1" w:styleId="2Char">
    <w:name w:val="제목 2 Char"/>
    <w:link w:val="2"/>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link w:val="4"/>
    <w:qFormat/>
    <w:rPr>
      <w:rFonts w:ascii="Arial" w:hAnsi="Arial"/>
      <w:sz w:val="24"/>
      <w:lang w:val="en-GB"/>
    </w:rPr>
  </w:style>
  <w:style w:type="character" w:customStyle="1" w:styleId="5Char">
    <w:name w:val="제목 5 Char"/>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
    <w:basedOn w:val="a"/>
    <w:link w:val="Char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har0">
    <w:name w:val="메모 텍스트 Char"/>
    <w:link w:val="a8"/>
    <w:qFormat/>
    <w:rPr>
      <w:rFonts w:ascii="Times New Roman" w:hAnsi="Times New Roman"/>
      <w:lang w:val="en-GB"/>
    </w:rPr>
  </w:style>
  <w:style w:type="character" w:styleId="afa">
    <w:name w:val="Placeholder Text"/>
    <w:uiPriority w:val="99"/>
    <w:semiHidden/>
    <w:qFormat/>
    <w:rPr>
      <w:color w:val="808080"/>
    </w:rPr>
  </w:style>
  <w:style w:type="character" w:customStyle="1" w:styleId="Char1">
    <w:name w:val="바닥글 Char"/>
    <w:link w:val="ab"/>
    <w:uiPriority w:val="99"/>
    <w:qFormat/>
    <w:rPr>
      <w:rFonts w:ascii="Arial" w:hAnsi="Arial"/>
      <w:b/>
      <w:i/>
      <w:sz w:val="18"/>
    </w:rPr>
  </w:style>
  <w:style w:type="character" w:customStyle="1" w:styleId="Char2">
    <w:name w:val="머리글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캡션 Char"/>
    <w:link w:val="a6"/>
    <w:qFormat/>
    <w:rPr>
      <w:rFonts w:ascii="Times New Roman" w:hAnsi="Times New Roman"/>
      <w:b/>
      <w:bCs/>
      <w:lang w:val="en-GB"/>
    </w:rPr>
  </w:style>
  <w:style w:type="paragraph" w:customStyle="1" w:styleId="3GPPNormalText">
    <w:name w:val="3GPP Normal Text"/>
    <w:basedOn w:val="a9"/>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pPr>
      <w:overflowPunct/>
      <w:autoSpaceDE/>
      <w:autoSpaceDN/>
      <w:adjustRightInd/>
      <w:spacing w:after="0"/>
      <w:textAlignment w:val="auto"/>
    </w:pPr>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9"/>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b">
    <w:name w:val="No Spacing"/>
    <w:uiPriority w:val="1"/>
    <w:qFormat/>
    <w:rPr>
      <w:rFonts w:asciiTheme="minorHAnsi" w:eastAsiaTheme="minorHAnsi" w:hAnsiTheme="minorHAnsi" w:cstheme="minorBidi"/>
      <w:sz w:val="22"/>
      <w:szCs w:val="22"/>
      <w:lang w:val="en-GB"/>
    </w:r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7.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013813C-693E-43C1-A888-EDCD8DAA36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85</Pages>
  <Words>30350</Words>
  <Characters>172995</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202940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Eric</cp:lastModifiedBy>
  <cp:revision>2</cp:revision>
  <cp:lastPrinted>2022-01-05T12:49:00Z</cp:lastPrinted>
  <dcterms:created xsi:type="dcterms:W3CDTF">2022-08-24T06:47:00Z</dcterms:created>
  <dcterms:modified xsi:type="dcterms:W3CDTF">2022-08-24T06:47:00Z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