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 xml:space="preserve">Co-Channel Coexistence for LTE and NR </w:t>
      </w:r>
      <w:proofErr w:type="spellStart"/>
      <w:r w:rsidR="00CC576C">
        <w:rPr>
          <w:rFonts w:asciiTheme="minorBidi" w:hAnsiTheme="minorBidi"/>
          <w:b/>
          <w:bCs/>
          <w:snapToGrid w:val="0"/>
          <w:sz w:val="24"/>
          <w:szCs w:val="24"/>
          <w:lang w:val="en-US"/>
        </w:rPr>
        <w:t>Sidelink</w:t>
      </w:r>
      <w:proofErr w:type="spellEnd"/>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proofErr w:type="spellStart"/>
      <w:r w:rsidR="00F27E50">
        <w:t>sidelink</w:t>
      </w:r>
      <w:proofErr w:type="spellEnd"/>
      <w:r w:rsidR="00F27E50">
        <w:t xml:space="preserve">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 xml:space="preserve">co-channel coexistence between LTE and NR </w:t>
      </w:r>
      <w:proofErr w:type="spellStart"/>
      <w:r w:rsidR="00CC576C">
        <w:t>sidelink</w:t>
      </w:r>
      <w:proofErr w:type="spellEnd"/>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af3"/>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af3"/>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af3"/>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af3"/>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af3"/>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a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af3"/>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75B37E71" w14:textId="77777777" w:rsidR="00DE5695" w:rsidRDefault="00DE5695" w:rsidP="00DE5695">
            <w:pPr>
              <w:pStyle w:val="af3"/>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af3"/>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af3"/>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af3"/>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af3"/>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af3"/>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af3"/>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af3"/>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af3"/>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proofErr w:type="gramStart"/>
      <w:r w:rsidR="00164E2B">
        <w:rPr>
          <w:rFonts w:eastAsia="MS Mincho"/>
          <w:sz w:val="22"/>
          <w:szCs w:val="24"/>
          <w:lang w:val="en-US"/>
        </w:rPr>
        <w:t>it is clear that majority</w:t>
      </w:r>
      <w:proofErr w:type="gramEnd"/>
      <w:r w:rsidR="00164E2B">
        <w:rPr>
          <w:rFonts w:eastAsia="MS Mincho"/>
          <w:sz w:val="22"/>
          <w:szCs w:val="24"/>
          <w:lang w:val="en-US"/>
        </w:rPr>
        <w:t xml:space="preserve"> of the companies (22) support type A devices. As per the WID, the in-device coexistence framework </w:t>
      </w:r>
      <w:proofErr w:type="gramStart"/>
      <w:r w:rsidR="00164E2B">
        <w:rPr>
          <w:rFonts w:eastAsia="MS Mincho"/>
          <w:sz w:val="22"/>
          <w:szCs w:val="24"/>
          <w:lang w:val="en-US"/>
        </w:rPr>
        <w:t>has to</w:t>
      </w:r>
      <w:proofErr w:type="gramEnd"/>
      <w:r w:rsidR="00164E2B">
        <w:rPr>
          <w:rFonts w:eastAsia="MS Mincho"/>
          <w:sz w:val="22"/>
          <w:szCs w:val="24"/>
          <w:lang w:val="en-US"/>
        </w:rPr>
        <w:t xml:space="preserve">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af3"/>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af3"/>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af3"/>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proofErr w:type="gramStart"/>
      <w:r w:rsidR="00164E2B">
        <w:rPr>
          <w:rFonts w:ascii="Times New Roman" w:hAnsi="Times New Roman"/>
          <w:bCs/>
          <w:lang w:eastAsia="ja-JP"/>
        </w:rPr>
        <w:t>is capable of sharing</w:t>
      </w:r>
      <w:proofErr w:type="gramEnd"/>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af3"/>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 xml:space="preserve">is capable of </w:t>
      </w:r>
      <w:r w:rsidR="00DE5695">
        <w:rPr>
          <w:rFonts w:ascii="Times New Roman" w:hAnsi="Times New Roman"/>
          <w:bCs/>
          <w:lang w:eastAsia="ja-JP"/>
        </w:rPr>
        <w:t>considering</w:t>
      </w:r>
      <w:proofErr w:type="gramEnd"/>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af3"/>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af3"/>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af3"/>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af3"/>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af3"/>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 xml:space="preserve">Proposal 7: RAN1 to </w:t>
            </w:r>
            <w:proofErr w:type="gramStart"/>
            <w:r w:rsidRPr="008E7B8F">
              <w:rPr>
                <w:sz w:val="22"/>
              </w:rPr>
              <w:t>make an assumption</w:t>
            </w:r>
            <w:proofErr w:type="gramEnd"/>
            <w:r w:rsidRPr="008E7B8F">
              <w:rPr>
                <w:sz w:val="22"/>
              </w:rPr>
              <w:t xml:space="preserve">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 xml:space="preserve">Observation 3: Enhancements to in-device coexistence information exchange, will have to be enabled with no changes to LTE specifications, </w:t>
            </w:r>
            <w:proofErr w:type="gramStart"/>
            <w:r w:rsidRPr="008E7B8F">
              <w:rPr>
                <w:sz w:val="22"/>
              </w:rPr>
              <w:t>i.e.</w:t>
            </w:r>
            <w:proofErr w:type="gramEnd"/>
            <w:r w:rsidRPr="008E7B8F">
              <w:rPr>
                <w:sz w:val="22"/>
              </w:rPr>
              <w:t xml:space="preserv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w:t>
            </w:r>
            <w:proofErr w:type="spellStart"/>
            <w:r w:rsidRPr="00E851A7">
              <w:rPr>
                <w:sz w:val="22"/>
              </w:rPr>
              <w:t>sidelink</w:t>
            </w:r>
            <w:proofErr w:type="spellEnd"/>
            <w:r w:rsidRPr="00E851A7">
              <w:rPr>
                <w:sz w:val="22"/>
              </w:rPr>
              <w:t xml:space="preserve"> module shall be also able to decode LTE </w:t>
            </w:r>
            <w:proofErr w:type="spellStart"/>
            <w:r w:rsidRPr="00E851A7">
              <w:rPr>
                <w:sz w:val="22"/>
              </w:rPr>
              <w:t>sidelink</w:t>
            </w:r>
            <w:proofErr w:type="spellEnd"/>
            <w:r w:rsidRPr="00E851A7">
              <w:rPr>
                <w:sz w:val="22"/>
              </w:rPr>
              <w:t xml:space="preserve"> transmissions by its in-device LTE </w:t>
            </w:r>
            <w:proofErr w:type="spellStart"/>
            <w:r w:rsidRPr="00E851A7">
              <w:rPr>
                <w:sz w:val="22"/>
              </w:rPr>
              <w:t>sidelink</w:t>
            </w:r>
            <w:proofErr w:type="spellEnd"/>
            <w:r w:rsidRPr="00E851A7">
              <w:rPr>
                <w:sz w:val="22"/>
              </w:rPr>
              <w:t xml:space="preserve">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 xml:space="preserve">A Type A1 device contains both LTE SL and NR SL </w:t>
            </w:r>
            <w:proofErr w:type="gramStart"/>
            <w:r w:rsidRPr="00E851A7">
              <w:rPr>
                <w:sz w:val="22"/>
              </w:rPr>
              <w:t>modules, and</w:t>
            </w:r>
            <w:proofErr w:type="gramEnd"/>
            <w:r w:rsidRPr="00E851A7">
              <w:rPr>
                <w:sz w:val="22"/>
              </w:rPr>
              <w:t xml:space="preserve">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 xml:space="preserve">A Type A2 device contains both LTE SL and NR SL </w:t>
            </w:r>
            <w:proofErr w:type="gramStart"/>
            <w:r w:rsidRPr="00E851A7">
              <w:rPr>
                <w:sz w:val="22"/>
              </w:rPr>
              <w:t>modules, and</w:t>
            </w:r>
            <w:proofErr w:type="gramEnd"/>
            <w:r w:rsidRPr="00E851A7">
              <w:rPr>
                <w:sz w:val="22"/>
              </w:rPr>
              <w:t xml:space="preserve">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 xml:space="preserve">To evaluate and support dynamic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 xml:space="preserve">Proposal 1: Both type A and type B devices can be considered for studying the feasibility of semi-static resource pool </w:t>
            </w:r>
            <w:proofErr w:type="gramStart"/>
            <w:r w:rsidRPr="00D84ECC">
              <w:rPr>
                <w:sz w:val="22"/>
              </w:rPr>
              <w:t>partition based</w:t>
            </w:r>
            <w:proofErr w:type="gramEnd"/>
            <w:r w:rsidRPr="00D84ECC">
              <w:rPr>
                <w:sz w:val="22"/>
              </w:rPr>
              <w:t xml:space="preserve">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1A4A2CA7" w14:textId="44F2DD38" w:rsidR="0061358A" w:rsidRPr="0061358A" w:rsidRDefault="0061358A" w:rsidP="004372DD">
            <w:pPr>
              <w:pStyle w:val="af3"/>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3CEC7880" w14:textId="77777777" w:rsidR="007E6AA4" w:rsidRPr="007E6AA4" w:rsidRDefault="007E6AA4" w:rsidP="004372DD">
            <w:pPr>
              <w:spacing w:before="0" w:after="0"/>
              <w:rPr>
                <w:sz w:val="22"/>
              </w:rPr>
            </w:pPr>
            <w:r w:rsidRPr="007E6AA4">
              <w:rPr>
                <w:sz w:val="22"/>
              </w:rPr>
              <w:t></w:t>
            </w:r>
            <w:r w:rsidRPr="007E6AA4">
              <w:rPr>
                <w:sz w:val="22"/>
              </w:rPr>
              <w:tab/>
              <w:t xml:space="preserve">Type A devices are studied for both semi-static partitioning solutions and dynamic resource sharing </w:t>
            </w:r>
            <w:proofErr w:type="gramStart"/>
            <w:r w:rsidRPr="007E6AA4">
              <w:rPr>
                <w:sz w:val="22"/>
              </w:rPr>
              <w:t>solutions;</w:t>
            </w:r>
            <w:proofErr w:type="gramEnd"/>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 xml:space="preserve">Type A devices are dual-module LTE/ NR SL Rel.18 devices where the LTE </w:t>
            </w:r>
            <w:proofErr w:type="spellStart"/>
            <w:r w:rsidRPr="009E1802">
              <w:rPr>
                <w:sz w:val="22"/>
              </w:rPr>
              <w:t>sidelink</w:t>
            </w:r>
            <w:proofErr w:type="spellEnd"/>
            <w:r w:rsidRPr="009E1802">
              <w:rPr>
                <w:sz w:val="22"/>
              </w:rPr>
              <w:t xml:space="preserve"> module shares information with the colocalized NR </w:t>
            </w:r>
            <w:proofErr w:type="spellStart"/>
            <w:r w:rsidRPr="009E1802">
              <w:rPr>
                <w:sz w:val="22"/>
              </w:rPr>
              <w:t>sidelink</w:t>
            </w:r>
            <w:proofErr w:type="spellEnd"/>
            <w:r w:rsidRPr="009E1802">
              <w:rPr>
                <w:sz w:val="22"/>
              </w:rPr>
              <w:t xml:space="preserve">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w:t>
            </w:r>
            <w:proofErr w:type="spellStart"/>
            <w:r w:rsidRPr="004F3335">
              <w:rPr>
                <w:sz w:val="22"/>
              </w:rPr>
              <w:t>sidelink</w:t>
            </w:r>
            <w:proofErr w:type="spellEnd"/>
            <w:r w:rsidRPr="004F3335">
              <w:rPr>
                <w:sz w:val="22"/>
              </w:rPr>
              <w:t xml:space="preserve"> module which shares sensing and resource reservation information from in-device LTE </w:t>
            </w:r>
            <w:proofErr w:type="spellStart"/>
            <w:r w:rsidRPr="004F3335">
              <w:rPr>
                <w:sz w:val="22"/>
              </w:rPr>
              <w:t>sidelink</w:t>
            </w:r>
            <w:proofErr w:type="spellEnd"/>
            <w:r w:rsidRPr="004F3335">
              <w:rPr>
                <w:sz w:val="22"/>
              </w:rPr>
              <w:t xml:space="preserve">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 xml:space="preserve">Observation 2: Device Type A requires sharing between the LTE and NR </w:t>
            </w:r>
            <w:proofErr w:type="spellStart"/>
            <w:r w:rsidRPr="00B24C8E">
              <w:rPr>
                <w:sz w:val="22"/>
              </w:rPr>
              <w:t>sidelink</w:t>
            </w:r>
            <w:proofErr w:type="spellEnd"/>
            <w:r w:rsidRPr="00B24C8E">
              <w:rPr>
                <w:sz w:val="22"/>
              </w:rPr>
              <w:t xml:space="preserve">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af3"/>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a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 xml:space="preserve">devices and make appropriate action in </w:t>
            </w:r>
            <w:proofErr w:type="gramStart"/>
            <w:r w:rsidR="00EC3B77">
              <w:rPr>
                <w:sz w:val="22"/>
              </w:rPr>
              <w:t>this regards</w:t>
            </w:r>
            <w:proofErr w:type="gramEnd"/>
            <w:r w:rsidR="00EC3B77">
              <w:rPr>
                <w:sz w:val="22"/>
              </w:rPr>
              <w:t>.</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proofErr w:type="gramStart"/>
            <w:r>
              <w:rPr>
                <w:sz w:val="22"/>
              </w:rPr>
              <w:t>Yes</w:t>
            </w:r>
            <w:proofErr w:type="gramEnd"/>
            <w:r>
              <w:rPr>
                <w:sz w:val="22"/>
              </w:rPr>
              <w:t xml:space="preserve">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proofErr w:type="spellStart"/>
            <w:r>
              <w:rPr>
                <w:rFonts w:hint="eastAsia"/>
                <w:sz w:val="22"/>
                <w:lang w:eastAsia="zh-CN"/>
              </w:rPr>
              <w:t>Spreadtrum</w:t>
            </w:r>
            <w:proofErr w:type="spellEnd"/>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3D769C" w:rsidRPr="00DD3D15" w14:paraId="3FC483D9" w14:textId="77777777" w:rsidTr="00553932">
        <w:trPr>
          <w:trHeight w:val="158"/>
        </w:trPr>
        <w:tc>
          <w:tcPr>
            <w:tcW w:w="1680" w:type="dxa"/>
          </w:tcPr>
          <w:p w14:paraId="253D8529" w14:textId="371214FF" w:rsidR="003D769C" w:rsidRDefault="003D769C" w:rsidP="009F61EA">
            <w:pPr>
              <w:spacing w:after="0"/>
              <w:rPr>
                <w:sz w:val="22"/>
                <w:lang w:eastAsia="zh-CN"/>
              </w:rPr>
            </w:pPr>
            <w:r>
              <w:rPr>
                <w:sz w:val="22"/>
                <w:lang w:eastAsia="zh-CN"/>
              </w:rPr>
              <w:t>CATT</w:t>
            </w:r>
            <w:r w:rsidR="003B70BE">
              <w:rPr>
                <w:sz w:val="22"/>
                <w:lang w:eastAsia="zh-CN"/>
              </w:rPr>
              <w:t>1</w:t>
            </w:r>
          </w:p>
        </w:tc>
        <w:tc>
          <w:tcPr>
            <w:tcW w:w="1735" w:type="dxa"/>
          </w:tcPr>
          <w:p w14:paraId="442A398E" w14:textId="45338334" w:rsidR="003D769C" w:rsidRDefault="003B70BE" w:rsidP="009F61EA">
            <w:pPr>
              <w:spacing w:after="0"/>
              <w:rPr>
                <w:sz w:val="22"/>
                <w:lang w:eastAsia="zh-CN"/>
              </w:rPr>
            </w:pPr>
            <w:r>
              <w:rPr>
                <w:sz w:val="22"/>
                <w:lang w:eastAsia="zh-CN"/>
              </w:rPr>
              <w:t>Yes</w:t>
            </w:r>
          </w:p>
        </w:tc>
        <w:tc>
          <w:tcPr>
            <w:tcW w:w="6570" w:type="dxa"/>
          </w:tcPr>
          <w:p w14:paraId="22EED740" w14:textId="77777777" w:rsidR="003D769C" w:rsidRPr="003D769C" w:rsidRDefault="003D769C" w:rsidP="003B70BE">
            <w:pPr>
              <w:pStyle w:val="af3"/>
              <w:ind w:left="360"/>
            </w:pPr>
          </w:p>
        </w:tc>
      </w:tr>
      <w:tr w:rsidR="00405A13" w:rsidRPr="00DD3D15" w14:paraId="71B77483" w14:textId="77777777" w:rsidTr="00405A13">
        <w:trPr>
          <w:trHeight w:val="158"/>
        </w:trPr>
        <w:tc>
          <w:tcPr>
            <w:tcW w:w="1680" w:type="dxa"/>
          </w:tcPr>
          <w:p w14:paraId="074106B8" w14:textId="77777777" w:rsidR="00405A13" w:rsidRDefault="00405A13" w:rsidP="0010058E">
            <w:pPr>
              <w:spacing w:after="0"/>
              <w:rPr>
                <w:sz w:val="22"/>
                <w:lang w:eastAsia="zh-CN"/>
              </w:rPr>
            </w:pPr>
            <w:r>
              <w:rPr>
                <w:rFonts w:hint="eastAsia"/>
                <w:sz w:val="22"/>
                <w:lang w:eastAsia="zh-CN"/>
              </w:rPr>
              <w:t>v</w:t>
            </w:r>
            <w:r>
              <w:rPr>
                <w:sz w:val="22"/>
                <w:lang w:eastAsia="zh-CN"/>
              </w:rPr>
              <w:t>ivo</w:t>
            </w:r>
          </w:p>
        </w:tc>
        <w:tc>
          <w:tcPr>
            <w:tcW w:w="1735" w:type="dxa"/>
          </w:tcPr>
          <w:p w14:paraId="64AB83E7" w14:textId="6B7035F7" w:rsidR="00405A13" w:rsidRDefault="00405A13" w:rsidP="0010058E">
            <w:pPr>
              <w:spacing w:after="0"/>
              <w:rPr>
                <w:sz w:val="22"/>
                <w:lang w:eastAsia="zh-CN"/>
              </w:rPr>
            </w:pPr>
            <w:r w:rsidRPr="00EB652B">
              <w:rPr>
                <w:sz w:val="22"/>
                <w:lang w:eastAsia="zh-CN"/>
              </w:rPr>
              <w:t>Yes except for the sub-bullet</w:t>
            </w:r>
            <w:r w:rsidR="00EC6E46">
              <w:rPr>
                <w:sz w:val="22"/>
                <w:lang w:eastAsia="zh-CN"/>
              </w:rPr>
              <w:t xml:space="preserve"> </w:t>
            </w:r>
            <w:r w:rsidR="00EC6E46">
              <w:rPr>
                <w:sz w:val="22"/>
              </w:rPr>
              <w:t>in 1-1a</w:t>
            </w:r>
          </w:p>
        </w:tc>
        <w:tc>
          <w:tcPr>
            <w:tcW w:w="6570" w:type="dxa"/>
          </w:tcPr>
          <w:p w14:paraId="22F02490" w14:textId="0A748737" w:rsidR="00405A13" w:rsidRPr="00DD3D15" w:rsidRDefault="00405A13" w:rsidP="0010058E">
            <w:pPr>
              <w:spacing w:after="0"/>
              <w:rPr>
                <w:sz w:val="22"/>
              </w:rPr>
            </w:pPr>
            <w:r w:rsidRPr="00EB652B">
              <w:rPr>
                <w:sz w:val="22"/>
              </w:rPr>
              <w:t xml:space="preserve">We don’t think the sub-bullet </w:t>
            </w:r>
            <w:r w:rsidR="00EC6E46">
              <w:rPr>
                <w:sz w:val="22"/>
              </w:rPr>
              <w:t xml:space="preserve">in 1-1a </w:t>
            </w:r>
            <w:r w:rsidRPr="00EB652B">
              <w:rPr>
                <w:sz w:val="22"/>
              </w:rPr>
              <w:t>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416AB3" w:rsidRPr="00DD3D15" w14:paraId="680DE06A" w14:textId="77777777" w:rsidTr="00405A13">
        <w:trPr>
          <w:trHeight w:val="158"/>
        </w:trPr>
        <w:tc>
          <w:tcPr>
            <w:tcW w:w="1680" w:type="dxa"/>
          </w:tcPr>
          <w:p w14:paraId="6FF635FD" w14:textId="50D388CB" w:rsidR="00416AB3" w:rsidRDefault="00416AB3" w:rsidP="00416AB3">
            <w:pPr>
              <w:spacing w:after="0"/>
              <w:rPr>
                <w:sz w:val="22"/>
                <w:lang w:eastAsia="zh-CN"/>
              </w:rPr>
            </w:pPr>
            <w:r>
              <w:rPr>
                <w:rFonts w:hint="eastAsia"/>
                <w:sz w:val="22"/>
                <w:lang w:eastAsia="zh-CN"/>
              </w:rPr>
              <w:t>L</w:t>
            </w:r>
            <w:r>
              <w:rPr>
                <w:sz w:val="22"/>
                <w:lang w:eastAsia="zh-CN"/>
              </w:rPr>
              <w:t>enovo</w:t>
            </w:r>
          </w:p>
        </w:tc>
        <w:tc>
          <w:tcPr>
            <w:tcW w:w="1735" w:type="dxa"/>
          </w:tcPr>
          <w:p w14:paraId="53822245" w14:textId="5E33BAD9" w:rsidR="00416AB3" w:rsidRPr="00EB652B" w:rsidRDefault="00416AB3" w:rsidP="00416AB3">
            <w:pPr>
              <w:spacing w:after="0"/>
              <w:rPr>
                <w:sz w:val="22"/>
                <w:lang w:eastAsia="zh-CN"/>
              </w:rPr>
            </w:pPr>
            <w:r>
              <w:rPr>
                <w:rFonts w:hint="eastAsia"/>
                <w:sz w:val="22"/>
                <w:lang w:eastAsia="zh-CN"/>
              </w:rPr>
              <w:t>Y</w:t>
            </w:r>
            <w:r>
              <w:rPr>
                <w:sz w:val="22"/>
                <w:lang w:eastAsia="zh-CN"/>
              </w:rPr>
              <w:t>es</w:t>
            </w:r>
          </w:p>
        </w:tc>
        <w:tc>
          <w:tcPr>
            <w:tcW w:w="6570" w:type="dxa"/>
          </w:tcPr>
          <w:p w14:paraId="4269988B" w14:textId="77777777" w:rsidR="00416AB3" w:rsidRPr="00EB652B" w:rsidRDefault="00416AB3" w:rsidP="00416AB3">
            <w:pPr>
              <w:spacing w:after="0"/>
              <w:rPr>
                <w:sz w:val="22"/>
              </w:rPr>
            </w:pPr>
          </w:p>
        </w:tc>
      </w:tr>
      <w:tr w:rsidR="00097453" w:rsidRPr="00DD3D15" w14:paraId="580687E7" w14:textId="77777777" w:rsidTr="00405A13">
        <w:trPr>
          <w:trHeight w:val="158"/>
        </w:trPr>
        <w:tc>
          <w:tcPr>
            <w:tcW w:w="1680" w:type="dxa"/>
          </w:tcPr>
          <w:p w14:paraId="399C6856" w14:textId="3F0542C1" w:rsidR="00097453" w:rsidRDefault="00097453" w:rsidP="00416AB3">
            <w:pPr>
              <w:spacing w:after="0"/>
              <w:rPr>
                <w:sz w:val="22"/>
                <w:lang w:eastAsia="zh-CN"/>
              </w:rPr>
            </w:pPr>
            <w:r>
              <w:rPr>
                <w:rFonts w:hint="eastAsia"/>
                <w:sz w:val="22"/>
                <w:lang w:eastAsia="zh-CN"/>
              </w:rPr>
              <w:t>O</w:t>
            </w:r>
            <w:r>
              <w:rPr>
                <w:sz w:val="22"/>
                <w:lang w:eastAsia="zh-CN"/>
              </w:rPr>
              <w:t>PPO</w:t>
            </w:r>
          </w:p>
        </w:tc>
        <w:tc>
          <w:tcPr>
            <w:tcW w:w="1735" w:type="dxa"/>
          </w:tcPr>
          <w:p w14:paraId="405B7B1E" w14:textId="05488CB4" w:rsidR="00097453" w:rsidRDefault="00097453" w:rsidP="00416AB3">
            <w:pPr>
              <w:spacing w:after="0"/>
              <w:rPr>
                <w:sz w:val="22"/>
                <w:lang w:eastAsia="zh-CN"/>
              </w:rPr>
            </w:pPr>
            <w:r>
              <w:rPr>
                <w:rFonts w:hint="eastAsia"/>
                <w:sz w:val="22"/>
                <w:lang w:eastAsia="zh-CN"/>
              </w:rPr>
              <w:t>Y</w:t>
            </w:r>
            <w:r>
              <w:rPr>
                <w:sz w:val="22"/>
                <w:lang w:eastAsia="zh-CN"/>
              </w:rPr>
              <w:t>es</w:t>
            </w:r>
          </w:p>
        </w:tc>
        <w:tc>
          <w:tcPr>
            <w:tcW w:w="6570" w:type="dxa"/>
          </w:tcPr>
          <w:p w14:paraId="108EF981" w14:textId="77777777" w:rsidR="00097453" w:rsidRPr="00EB652B" w:rsidRDefault="00097453" w:rsidP="00416AB3">
            <w:pPr>
              <w:spacing w:after="0"/>
              <w:rPr>
                <w:sz w:val="22"/>
              </w:rPr>
            </w:pPr>
          </w:p>
        </w:tc>
      </w:tr>
      <w:tr w:rsidR="00DD22AD" w:rsidRPr="00DD3D15" w14:paraId="7D7268CC" w14:textId="77777777" w:rsidTr="00405A13">
        <w:trPr>
          <w:trHeight w:val="158"/>
        </w:trPr>
        <w:tc>
          <w:tcPr>
            <w:tcW w:w="1680" w:type="dxa"/>
          </w:tcPr>
          <w:p w14:paraId="70F36523" w14:textId="6844965C" w:rsidR="00DD22AD" w:rsidRDefault="00DD22AD" w:rsidP="00416AB3">
            <w:pPr>
              <w:spacing w:after="0"/>
              <w:rPr>
                <w:sz w:val="22"/>
                <w:lang w:eastAsia="zh-CN"/>
              </w:rPr>
            </w:pPr>
            <w:r>
              <w:rPr>
                <w:rFonts w:hint="eastAsia"/>
                <w:sz w:val="22"/>
                <w:lang w:eastAsia="zh-CN"/>
              </w:rPr>
              <w:t>S</w:t>
            </w:r>
            <w:r>
              <w:rPr>
                <w:sz w:val="22"/>
                <w:lang w:eastAsia="zh-CN"/>
              </w:rPr>
              <w:t>ony</w:t>
            </w:r>
          </w:p>
        </w:tc>
        <w:tc>
          <w:tcPr>
            <w:tcW w:w="1735" w:type="dxa"/>
          </w:tcPr>
          <w:p w14:paraId="447BF024" w14:textId="1A68E03E" w:rsidR="00DD22AD" w:rsidRDefault="00DD22AD" w:rsidP="00416AB3">
            <w:pPr>
              <w:spacing w:after="0"/>
              <w:rPr>
                <w:sz w:val="22"/>
                <w:lang w:eastAsia="zh-CN"/>
              </w:rPr>
            </w:pPr>
            <w:r>
              <w:rPr>
                <w:rFonts w:hint="eastAsia"/>
                <w:sz w:val="22"/>
                <w:lang w:eastAsia="zh-CN"/>
              </w:rPr>
              <w:t>Y</w:t>
            </w:r>
            <w:r>
              <w:rPr>
                <w:sz w:val="22"/>
                <w:lang w:eastAsia="zh-CN"/>
              </w:rPr>
              <w:t>es</w:t>
            </w:r>
          </w:p>
        </w:tc>
        <w:tc>
          <w:tcPr>
            <w:tcW w:w="6570" w:type="dxa"/>
          </w:tcPr>
          <w:p w14:paraId="61B87BCE" w14:textId="77777777" w:rsidR="00DD22AD" w:rsidRPr="00EB652B" w:rsidRDefault="00DD22AD" w:rsidP="00416AB3">
            <w:pPr>
              <w:spacing w:after="0"/>
              <w:rPr>
                <w:sz w:val="22"/>
              </w:rPr>
            </w:pPr>
          </w:p>
        </w:tc>
      </w:tr>
      <w:tr w:rsidR="00257AB7" w:rsidRPr="00DD3D15" w14:paraId="1830D372" w14:textId="77777777" w:rsidTr="00405A13">
        <w:trPr>
          <w:trHeight w:val="158"/>
        </w:trPr>
        <w:tc>
          <w:tcPr>
            <w:tcW w:w="1680" w:type="dxa"/>
          </w:tcPr>
          <w:p w14:paraId="65749B32" w14:textId="24C9CA2B" w:rsidR="00257AB7" w:rsidRPr="00257AB7" w:rsidRDefault="00257AB7" w:rsidP="00416AB3">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4572C80C" w14:textId="3426B63C" w:rsidR="00257AB7" w:rsidRPr="00257AB7" w:rsidRDefault="00257AB7" w:rsidP="00416AB3">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5F714A00" w14:textId="77777777" w:rsidR="00257AB7" w:rsidRPr="00EB652B" w:rsidRDefault="00257AB7" w:rsidP="00416AB3">
            <w:pPr>
              <w:spacing w:after="0"/>
              <w:rPr>
                <w:sz w:val="22"/>
              </w:rPr>
            </w:pPr>
          </w:p>
        </w:tc>
      </w:tr>
    </w:tbl>
    <w:p w14:paraId="0247C26D" w14:textId="0C3FA502" w:rsidR="00DD3D15" w:rsidRPr="00405A13" w:rsidRDefault="00DD3D15" w:rsidP="00AF508A">
      <w:pPr>
        <w:pStyle w:val="3GPPNormalText"/>
        <w:spacing w:before="240" w:after="0"/>
        <w:rPr>
          <w:b/>
          <w:lang w:val="en-GB"/>
        </w:rPr>
      </w:pPr>
    </w:p>
    <w:p w14:paraId="63B23851" w14:textId="167291F2" w:rsidR="005C45AC" w:rsidRDefault="005C45AC" w:rsidP="005C45AC">
      <w:pPr>
        <w:pStyle w:val="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2"/>
        <w:ind w:left="540"/>
      </w:pPr>
      <w:r>
        <w:lastRenderedPageBreak/>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af3"/>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af3"/>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af3"/>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af3"/>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2020C23E"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w:t>
      </w:r>
      <w:proofErr w:type="spellStart"/>
      <w:r w:rsidR="003A3F0E">
        <w:rPr>
          <w:rFonts w:eastAsia="MS Mincho"/>
          <w:sz w:val="22"/>
          <w:szCs w:val="24"/>
          <w:lang w:val="en-US"/>
        </w:rPr>
        <w:t>U</w:t>
      </w:r>
      <w:r w:rsidR="005D0EB2">
        <w:rPr>
          <w:rFonts w:eastAsia="MS Mincho"/>
          <w:sz w:val="22"/>
          <w:szCs w:val="24"/>
          <w:lang w:val="en-US"/>
        </w:rPr>
        <w:t>e</w:t>
      </w:r>
      <w:r w:rsidR="003A3F0E">
        <w:rPr>
          <w:rFonts w:eastAsia="MS Mincho"/>
          <w:sz w:val="22"/>
          <w:szCs w:val="24"/>
          <w:lang w:val="en-US"/>
        </w:rPr>
        <w:t>s</w:t>
      </w:r>
      <w:proofErr w:type="spellEnd"/>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60A43C26" w:rsidR="005848D9" w:rsidRDefault="009C01C5" w:rsidP="005F3588">
      <w:pPr>
        <w:pStyle w:val="af3"/>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w:t>
      </w:r>
      <w:proofErr w:type="spellStart"/>
      <w:r w:rsidR="005B060A" w:rsidRPr="005B060A">
        <w:rPr>
          <w:rFonts w:ascii="Times New Roman" w:hAnsi="Times New Roman"/>
          <w:bCs/>
          <w:lang w:eastAsia="ja-JP"/>
        </w:rPr>
        <w:t>U</w:t>
      </w:r>
      <w:r w:rsidR="005D0EB2" w:rsidRPr="005B060A">
        <w:rPr>
          <w:rFonts w:ascii="Times New Roman" w:hAnsi="Times New Roman"/>
          <w:bCs/>
          <w:lang w:eastAsia="ja-JP"/>
        </w:rPr>
        <w:t>e</w:t>
      </w:r>
      <w:r w:rsidR="005B060A" w:rsidRPr="005B060A">
        <w:rPr>
          <w:rFonts w:ascii="Times New Roman" w:hAnsi="Times New Roman"/>
          <w:bCs/>
          <w:lang w:eastAsia="ja-JP"/>
        </w:rPr>
        <w:t>s</w:t>
      </w:r>
      <w:proofErr w:type="spellEnd"/>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17C5DAFA" w:rsidR="005B060A" w:rsidRDefault="005848D9" w:rsidP="00861E8D">
      <w:pPr>
        <w:pStyle w:val="af3"/>
        <w:numPr>
          <w:ilvl w:val="1"/>
          <w:numId w:val="11"/>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w:t>
      </w:r>
      <w:r w:rsidR="005D0EB2">
        <w:rPr>
          <w:rFonts w:ascii="Times New Roman" w:hAnsi="Times New Roman"/>
          <w:bCs/>
          <w:lang w:eastAsia="ja-JP"/>
        </w:rPr>
        <w:t>e</w:t>
      </w:r>
      <w:r>
        <w:rPr>
          <w:rFonts w:ascii="Times New Roman" w:hAnsi="Times New Roman"/>
          <w:bCs/>
          <w:lang w:eastAsia="ja-JP"/>
        </w:rPr>
        <w:t>s</w:t>
      </w:r>
      <w:proofErr w:type="spellEnd"/>
      <w:r>
        <w:rPr>
          <w:rFonts w:ascii="Times New Roman" w:hAnsi="Times New Roman"/>
          <w:bCs/>
          <w:lang w:eastAsia="ja-JP"/>
        </w:rPr>
        <w:t>,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af3"/>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af3"/>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lastRenderedPageBreak/>
              <w:t>o</w:t>
            </w:r>
            <w:r w:rsidRPr="0033434B">
              <w:rPr>
                <w:color w:val="BFBFBF" w:themeColor="background1" w:themeShade="BF"/>
                <w:sz w:val="22"/>
              </w:rPr>
              <w:tab/>
              <w:t xml:space="preserve">A Type A1 device contains both LTE SL and NR SL </w:t>
            </w:r>
            <w:proofErr w:type="gramStart"/>
            <w:r w:rsidRPr="0033434B">
              <w:rPr>
                <w:color w:val="BFBFBF" w:themeColor="background1" w:themeShade="BF"/>
                <w:sz w:val="22"/>
              </w:rPr>
              <w:t>modules, and</w:t>
            </w:r>
            <w:proofErr w:type="gramEnd"/>
            <w:r w:rsidRPr="0033434B">
              <w:rPr>
                <w:color w:val="BFBFBF" w:themeColor="background1" w:themeShade="BF"/>
                <w:sz w:val="22"/>
              </w:rPr>
              <w:t xml:space="preserve"> use both modules for co-channel coexistence purpose.</w:t>
            </w:r>
          </w:p>
          <w:p w14:paraId="5515224C" w14:textId="52AF0C12" w:rsidR="00E851A7" w:rsidRPr="0033434B" w:rsidRDefault="005D0EB2" w:rsidP="004372DD">
            <w:pPr>
              <w:spacing w:before="0" w:after="0"/>
              <w:rPr>
                <w:color w:val="BFBFBF" w:themeColor="background1" w:themeShade="BF"/>
                <w:sz w:val="22"/>
              </w:rPr>
            </w:pPr>
            <w:r w:rsidRPr="0033434B">
              <w:rPr>
                <w:color w:val="BFBFBF" w:themeColor="background1" w:themeShade="BF"/>
                <w:sz w:val="22"/>
              </w:rPr>
              <w:t>O</w:t>
            </w:r>
            <w:r w:rsidR="00E851A7" w:rsidRPr="0033434B">
              <w:rPr>
                <w:color w:val="BFBFBF" w:themeColor="background1" w:themeShade="BF"/>
                <w:sz w:val="22"/>
              </w:rPr>
              <w:tab/>
              <w:t xml:space="preserve">A Type A2 device contains both LTE SL and NR SL </w:t>
            </w:r>
            <w:proofErr w:type="gramStart"/>
            <w:r w:rsidR="00E851A7" w:rsidRPr="0033434B">
              <w:rPr>
                <w:color w:val="BFBFBF" w:themeColor="background1" w:themeShade="BF"/>
                <w:sz w:val="22"/>
              </w:rPr>
              <w:t>modules, and</w:t>
            </w:r>
            <w:proofErr w:type="gramEnd"/>
            <w:r w:rsidR="00E851A7" w:rsidRPr="0033434B">
              <w:rPr>
                <w:color w:val="BFBFBF" w:themeColor="background1" w:themeShade="BF"/>
                <w:sz w:val="22"/>
              </w:rPr>
              <w:t xml:space="preserve"> use only NR SL module for co-channel coexistence purpose.</w:t>
            </w:r>
          </w:p>
          <w:p w14:paraId="3908C768" w14:textId="5BF7CA56" w:rsidR="00E851A7" w:rsidRPr="008E7B8F" w:rsidRDefault="005D0EB2" w:rsidP="004372DD">
            <w:pPr>
              <w:spacing w:before="0" w:after="0"/>
              <w:rPr>
                <w:sz w:val="22"/>
              </w:rPr>
            </w:pPr>
            <w:r w:rsidRPr="00E851A7">
              <w:rPr>
                <w:sz w:val="22"/>
              </w:rPr>
              <w:t>O</w:t>
            </w:r>
            <w:r w:rsidR="00E851A7"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55AD8A66" w14:textId="65FB52F4" w:rsidR="0061358A" w:rsidRPr="0061358A" w:rsidRDefault="0061358A" w:rsidP="004372DD">
            <w:pPr>
              <w:pStyle w:val="af3"/>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 xml:space="preserve">Observation 1: Type-B devices can include Rel-16/17 NR SL devices that don’t share sensing and resource reservation information with the </w:t>
            </w:r>
            <w:proofErr w:type="gramStart"/>
            <w:r w:rsidRPr="0061358A">
              <w:rPr>
                <w:sz w:val="22"/>
              </w:rPr>
              <w:t>on device</w:t>
            </w:r>
            <w:proofErr w:type="gramEnd"/>
            <w:r w:rsidRPr="0061358A">
              <w:rPr>
                <w:sz w:val="22"/>
              </w:rPr>
              <w:t xml:space="preserv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 xml:space="preserve">Proposal 1: For the study of co-channel coexistence for LTE </w:t>
            </w:r>
            <w:proofErr w:type="spellStart"/>
            <w:r w:rsidRPr="007E6AA4">
              <w:rPr>
                <w:sz w:val="22"/>
              </w:rPr>
              <w:t>sidelink</w:t>
            </w:r>
            <w:proofErr w:type="spellEnd"/>
            <w:r w:rsidRPr="007E6AA4">
              <w:rPr>
                <w:sz w:val="22"/>
              </w:rPr>
              <w:t xml:space="preserve"> and NR </w:t>
            </w:r>
            <w:proofErr w:type="spellStart"/>
            <w:r w:rsidRPr="007E6AA4">
              <w:rPr>
                <w:sz w:val="22"/>
              </w:rPr>
              <w:t>sidelink</w:t>
            </w:r>
            <w:proofErr w:type="spellEnd"/>
            <w:r w:rsidRPr="007E6AA4">
              <w:rPr>
                <w:sz w:val="22"/>
              </w:rPr>
              <w:t>:</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 xml:space="preserve">Type A devices are studied for both semi-static partitioning solutions and dynamic resource sharing </w:t>
            </w:r>
            <w:proofErr w:type="gramStart"/>
            <w:r w:rsidRPr="007E6AA4">
              <w:rPr>
                <w:color w:val="BFBFBF" w:themeColor="background1" w:themeShade="BF"/>
                <w:sz w:val="22"/>
              </w:rPr>
              <w:t>solutions;</w:t>
            </w:r>
            <w:proofErr w:type="gramEnd"/>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lastRenderedPageBreak/>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w:t>
            </w:r>
            <w:proofErr w:type="spellStart"/>
            <w:r w:rsidRPr="004F3335">
              <w:rPr>
                <w:sz w:val="22"/>
              </w:rPr>
              <w:t>sidelink</w:t>
            </w:r>
            <w:proofErr w:type="spellEnd"/>
            <w:r w:rsidRPr="004F3335">
              <w:rPr>
                <w:sz w:val="22"/>
              </w:rPr>
              <w:t xml:space="preserve"> module which does not share sensing and resource reservation information from in-device LTE </w:t>
            </w:r>
            <w:proofErr w:type="spellStart"/>
            <w:r w:rsidRPr="004F3335">
              <w:rPr>
                <w:sz w:val="22"/>
              </w:rPr>
              <w:t>sidelink</w:t>
            </w:r>
            <w:proofErr w:type="spellEnd"/>
            <w:r w:rsidRPr="004F3335">
              <w:rPr>
                <w:sz w:val="22"/>
              </w:rPr>
              <w:t xml:space="preserve">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 xml:space="preserve">Type C devices are the devices with only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247A1406" w:rsidR="007E6AA4" w:rsidRPr="00B24C8E" w:rsidRDefault="005D0EB2" w:rsidP="004372DD">
            <w:pPr>
              <w:spacing w:before="0" w:after="0"/>
              <w:rPr>
                <w:sz w:val="22"/>
              </w:rPr>
            </w:pPr>
            <w:r w:rsidRPr="00A01108">
              <w:rPr>
                <w:sz w:val="22"/>
              </w:rPr>
              <w:t>O</w:t>
            </w:r>
            <w:r w:rsidR="007E6AA4"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2583FB08"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spellStart"/>
            <w:proofErr w:type="gramEnd"/>
            <w:r w:rsidRPr="00B24C8E">
              <w:rPr>
                <w:sz w:val="22"/>
              </w:rPr>
              <w:t>U</w:t>
            </w:r>
            <w:r w:rsidR="005D0EB2" w:rsidRPr="00B24C8E">
              <w:rPr>
                <w:sz w:val="22"/>
              </w:rPr>
              <w:t>e</w:t>
            </w:r>
            <w:r w:rsidRPr="00B24C8E">
              <w:rPr>
                <w:sz w:val="22"/>
              </w:rPr>
              <w:t>s</w:t>
            </w:r>
            <w:proofErr w:type="spellEnd"/>
            <w:r w:rsidRPr="00B24C8E">
              <w:rPr>
                <w:sz w:val="22"/>
              </w:rPr>
              <w:t xml:space="preserve">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 xml:space="preserve">FFS: indirect LTE </w:t>
            </w:r>
            <w:proofErr w:type="spellStart"/>
            <w:r w:rsidRPr="00DD2ECE">
              <w:rPr>
                <w:sz w:val="22"/>
              </w:rPr>
              <w:t>sidelink</w:t>
            </w:r>
            <w:proofErr w:type="spellEnd"/>
            <w:r w:rsidRPr="00DD2ECE">
              <w:rPr>
                <w:sz w:val="22"/>
              </w:rPr>
              <w:t xml:space="preserve">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af3"/>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2BE183C1" w:rsidR="005F3588" w:rsidRPr="00725A96" w:rsidRDefault="005F3588" w:rsidP="005F3588">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w:t>
      </w:r>
      <w:r w:rsidR="005D0EB2">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w:t>
      </w:r>
    </w:p>
    <w:p w14:paraId="031C7EE5" w14:textId="4E01D007" w:rsidR="00466EC1" w:rsidRDefault="00466EC1" w:rsidP="00FA744F">
      <w:pPr>
        <w:pStyle w:val="3GPPNormalText"/>
        <w:spacing w:before="120" w:after="0"/>
        <w:rPr>
          <w:b/>
        </w:rPr>
      </w:pPr>
      <w:r w:rsidRPr="00C57F14">
        <w:rPr>
          <w:b/>
        </w:rPr>
        <w:lastRenderedPageBreak/>
        <w:t>Proposal 1-</w:t>
      </w:r>
      <w:r>
        <w:rPr>
          <w:b/>
        </w:rPr>
        <w:t>2b</w:t>
      </w:r>
      <w:r w:rsidRPr="00C57F14">
        <w:rPr>
          <w:b/>
        </w:rPr>
        <w:t>:</w:t>
      </w:r>
    </w:p>
    <w:p w14:paraId="27C07F83" w14:textId="3DA29EB9" w:rsidR="00466EC1" w:rsidRDefault="00466EC1" w:rsidP="00FA744F">
      <w:pPr>
        <w:pStyle w:val="af3"/>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594C265E" w:rsidR="005119A1" w:rsidRPr="005119A1" w:rsidRDefault="005119A1" w:rsidP="00466EC1">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 xml:space="preserve">Use IUC messages from other type A </w:t>
      </w:r>
      <w:proofErr w:type="spellStart"/>
      <w:r w:rsidRPr="005119A1">
        <w:rPr>
          <w:rFonts w:ascii="Times New Roman" w:eastAsia="MS Mincho" w:hAnsi="Times New Roman"/>
          <w:b/>
          <w:szCs w:val="24"/>
        </w:rPr>
        <w:t>U</w:t>
      </w:r>
      <w:r w:rsidR="005D0EB2" w:rsidRPr="005119A1">
        <w:rPr>
          <w:rFonts w:ascii="Times New Roman" w:eastAsia="MS Mincho" w:hAnsi="Times New Roman"/>
          <w:b/>
          <w:szCs w:val="24"/>
        </w:rPr>
        <w:t>e</w:t>
      </w:r>
      <w:r w:rsidRPr="005119A1">
        <w:rPr>
          <w:rFonts w:ascii="Times New Roman" w:eastAsia="MS Mincho" w:hAnsi="Times New Roman"/>
          <w:b/>
          <w:szCs w:val="24"/>
        </w:rPr>
        <w:t>s</w:t>
      </w:r>
      <w:proofErr w:type="spellEnd"/>
      <w:r>
        <w:rPr>
          <w:rFonts w:ascii="Times New Roman" w:eastAsia="MS Mincho" w:hAnsi="Times New Roman"/>
          <w:b/>
          <w:szCs w:val="24"/>
        </w:rPr>
        <w:t>.</w:t>
      </w:r>
    </w:p>
    <w:p w14:paraId="12570E80" w14:textId="7DB6F272" w:rsidR="005119A1" w:rsidRPr="005119A1" w:rsidRDefault="005119A1" w:rsidP="00466EC1">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af3"/>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af3"/>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4"/>
        <w:tabs>
          <w:tab w:val="clear" w:pos="1432"/>
          <w:tab w:val="num" w:pos="568"/>
        </w:tabs>
        <w:ind w:left="900"/>
        <w:rPr>
          <w:lang w:val="en-US"/>
        </w:rPr>
      </w:pPr>
      <w:r>
        <w:rPr>
          <w:lang w:val="en-US"/>
        </w:rPr>
        <w:t>Comments for Proposal 1-2a</w:t>
      </w:r>
    </w:p>
    <w:tbl>
      <w:tblPr>
        <w:tblStyle w:val="a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 xml:space="preserve">SL </w:t>
            </w:r>
            <w:proofErr w:type="gramStart"/>
            <w:r w:rsidR="00C94DEE">
              <w:rPr>
                <w:sz w:val="22"/>
              </w:rPr>
              <w:t>module,</w:t>
            </w:r>
            <w:proofErr w:type="gramEnd"/>
            <w:r w:rsidR="00C94DEE">
              <w:rPr>
                <w:sz w:val="22"/>
              </w:rPr>
              <w:t xml:space="preserv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3B70BE" w:rsidRPr="00DD3D15" w14:paraId="43DC80CA" w14:textId="77777777" w:rsidTr="00D463D2">
        <w:trPr>
          <w:trHeight w:val="158"/>
        </w:trPr>
        <w:tc>
          <w:tcPr>
            <w:tcW w:w="1680" w:type="dxa"/>
          </w:tcPr>
          <w:p w14:paraId="697BED23" w14:textId="5DE251C6" w:rsidR="003B70BE" w:rsidRDefault="003B70BE" w:rsidP="00F84843">
            <w:pPr>
              <w:spacing w:after="0"/>
              <w:rPr>
                <w:sz w:val="22"/>
                <w:lang w:eastAsia="zh-CN"/>
              </w:rPr>
            </w:pPr>
            <w:r>
              <w:rPr>
                <w:sz w:val="22"/>
                <w:lang w:eastAsia="zh-CN"/>
              </w:rPr>
              <w:t>CATT1</w:t>
            </w:r>
          </w:p>
        </w:tc>
        <w:tc>
          <w:tcPr>
            <w:tcW w:w="1735" w:type="dxa"/>
          </w:tcPr>
          <w:p w14:paraId="52455179" w14:textId="00712123" w:rsidR="003B70BE" w:rsidRDefault="003B70BE" w:rsidP="00F84843">
            <w:pPr>
              <w:spacing w:after="0"/>
              <w:rPr>
                <w:sz w:val="22"/>
                <w:lang w:eastAsia="zh-CN"/>
              </w:rPr>
            </w:pPr>
            <w:r>
              <w:rPr>
                <w:sz w:val="22"/>
                <w:lang w:eastAsia="zh-CN"/>
              </w:rPr>
              <w:t>Comment</w:t>
            </w:r>
          </w:p>
        </w:tc>
        <w:tc>
          <w:tcPr>
            <w:tcW w:w="6570" w:type="dxa"/>
          </w:tcPr>
          <w:p w14:paraId="48536F2A" w14:textId="78F4AEC9" w:rsidR="003B70BE" w:rsidRPr="003B70BE" w:rsidRDefault="003B70BE" w:rsidP="009E27D7">
            <w:pPr>
              <w:spacing w:after="0"/>
              <w:rPr>
                <w:sz w:val="22"/>
                <w:lang w:val="en-US" w:eastAsia="zh-CN"/>
              </w:rPr>
            </w:pPr>
            <w:r>
              <w:rPr>
                <w:sz w:val="22"/>
                <w:lang w:eastAsia="zh-CN"/>
              </w:rPr>
              <w:t xml:space="preserve">Not sure the intention of </w:t>
            </w:r>
            <w:proofErr w:type="gramStart"/>
            <w:r>
              <w:rPr>
                <w:sz w:val="22"/>
                <w:lang w:eastAsia="zh-CN"/>
              </w:rPr>
              <w:t xml:space="preserve">‘  </w:t>
            </w:r>
            <w:r w:rsidRPr="003B70BE">
              <w:rPr>
                <w:sz w:val="22"/>
                <w:lang w:eastAsia="zh-CN"/>
              </w:rPr>
              <w:tab/>
            </w:r>
            <w:proofErr w:type="gramEnd"/>
            <w:r w:rsidRPr="003B70BE">
              <w:rPr>
                <w:sz w:val="22"/>
                <w:lang w:eastAsia="zh-CN"/>
              </w:rPr>
              <w:t>LTE SL modules, if present, do not use Rel-16 in-device coexistence framework for sharing sensing and resource reservation information.</w:t>
            </w:r>
            <w:r>
              <w:rPr>
                <w:sz w:val="22"/>
                <w:lang w:eastAsia="zh-CN"/>
              </w:rPr>
              <w:t>’</w:t>
            </w:r>
          </w:p>
        </w:tc>
      </w:tr>
      <w:tr w:rsidR="001667E5" w14:paraId="38AF62B0" w14:textId="77777777" w:rsidTr="001667E5">
        <w:trPr>
          <w:trHeight w:val="158"/>
        </w:trPr>
        <w:tc>
          <w:tcPr>
            <w:tcW w:w="1680" w:type="dxa"/>
          </w:tcPr>
          <w:p w14:paraId="4B5C6F07"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341C2BF9" w14:textId="5F288F7B" w:rsidR="001667E5" w:rsidRDefault="001667E5" w:rsidP="0010058E">
            <w:pPr>
              <w:spacing w:after="0"/>
              <w:rPr>
                <w:sz w:val="22"/>
                <w:lang w:eastAsia="zh-CN"/>
              </w:rPr>
            </w:pPr>
            <w:r>
              <w:rPr>
                <w:sz w:val="22"/>
                <w:lang w:eastAsia="zh-CN"/>
              </w:rPr>
              <w:t>Yes except for the first sub-bullet</w:t>
            </w:r>
            <w:r w:rsidR="00AC3F1D">
              <w:rPr>
                <w:sz w:val="22"/>
                <w:lang w:eastAsia="zh-CN"/>
              </w:rPr>
              <w:t xml:space="preserve"> in 1-2a</w:t>
            </w:r>
          </w:p>
        </w:tc>
        <w:tc>
          <w:tcPr>
            <w:tcW w:w="6570" w:type="dxa"/>
          </w:tcPr>
          <w:p w14:paraId="37CFC46D" w14:textId="78F10FA1" w:rsidR="001667E5" w:rsidRDefault="001667E5" w:rsidP="0010058E">
            <w:pPr>
              <w:spacing w:after="0"/>
              <w:rPr>
                <w:sz w:val="22"/>
                <w:lang w:eastAsia="zh-CN"/>
              </w:rPr>
            </w:pPr>
            <w:r>
              <w:rPr>
                <w:sz w:val="22"/>
                <w:lang w:eastAsia="zh-CN"/>
              </w:rPr>
              <w:t xml:space="preserve">The first sub-bullet </w:t>
            </w:r>
            <w:r w:rsidR="00AC3F1D">
              <w:rPr>
                <w:sz w:val="22"/>
                <w:lang w:eastAsia="zh-CN"/>
              </w:rPr>
              <w:t xml:space="preserve">in 1-2a </w:t>
            </w:r>
            <w:r>
              <w:rPr>
                <w:sz w:val="22"/>
                <w:lang w:eastAsia="zh-CN"/>
              </w:rPr>
              <w:t>is not needed.</w:t>
            </w:r>
          </w:p>
        </w:tc>
      </w:tr>
      <w:tr w:rsidR="002C3385" w14:paraId="7FA22723" w14:textId="77777777" w:rsidTr="001667E5">
        <w:trPr>
          <w:trHeight w:val="158"/>
        </w:trPr>
        <w:tc>
          <w:tcPr>
            <w:tcW w:w="1680" w:type="dxa"/>
          </w:tcPr>
          <w:p w14:paraId="2DFCEFB5" w14:textId="192B6541" w:rsidR="002C3385" w:rsidRDefault="002C3385" w:rsidP="002C3385">
            <w:pPr>
              <w:spacing w:after="0"/>
              <w:rPr>
                <w:sz w:val="22"/>
                <w:lang w:eastAsia="zh-CN"/>
              </w:rPr>
            </w:pPr>
            <w:r>
              <w:rPr>
                <w:rFonts w:hint="eastAsia"/>
                <w:sz w:val="22"/>
                <w:lang w:eastAsia="zh-CN"/>
              </w:rPr>
              <w:t>L</w:t>
            </w:r>
            <w:r>
              <w:rPr>
                <w:sz w:val="22"/>
                <w:lang w:eastAsia="zh-CN"/>
              </w:rPr>
              <w:t>enovo</w:t>
            </w:r>
          </w:p>
        </w:tc>
        <w:tc>
          <w:tcPr>
            <w:tcW w:w="1735" w:type="dxa"/>
          </w:tcPr>
          <w:p w14:paraId="5B84B1EB" w14:textId="30D81FFE" w:rsidR="002C3385" w:rsidRDefault="002C3385" w:rsidP="002C3385">
            <w:pPr>
              <w:spacing w:after="0"/>
              <w:rPr>
                <w:sz w:val="22"/>
                <w:lang w:eastAsia="zh-CN"/>
              </w:rPr>
            </w:pPr>
            <w:r>
              <w:rPr>
                <w:rFonts w:hint="eastAsia"/>
                <w:sz w:val="22"/>
                <w:lang w:eastAsia="zh-CN"/>
              </w:rPr>
              <w:t>N</w:t>
            </w:r>
            <w:r>
              <w:rPr>
                <w:sz w:val="22"/>
                <w:lang w:eastAsia="zh-CN"/>
              </w:rPr>
              <w:t xml:space="preserve">o </w:t>
            </w:r>
          </w:p>
        </w:tc>
        <w:tc>
          <w:tcPr>
            <w:tcW w:w="6570" w:type="dxa"/>
          </w:tcPr>
          <w:p w14:paraId="6E5021A5" w14:textId="77777777" w:rsidR="002C3385" w:rsidRDefault="002C3385" w:rsidP="002C3385">
            <w:pPr>
              <w:spacing w:after="0"/>
              <w:rPr>
                <w:sz w:val="22"/>
                <w:lang w:eastAsia="zh-CN"/>
              </w:rPr>
            </w:pPr>
            <w:r>
              <w:rPr>
                <w:rFonts w:hint="eastAsia"/>
                <w:sz w:val="22"/>
                <w:lang w:eastAsia="zh-CN"/>
              </w:rPr>
              <w:t>O</w:t>
            </w:r>
            <w:r>
              <w:rPr>
                <w:sz w:val="22"/>
                <w:lang w:eastAsia="zh-CN"/>
              </w:rPr>
              <w:t>n proposal 1-2a, we propose following definition on device type B</w:t>
            </w:r>
          </w:p>
          <w:p w14:paraId="1327B6FF" w14:textId="77777777" w:rsidR="002C3385" w:rsidRPr="00C57F14" w:rsidRDefault="002C3385" w:rsidP="002C3385">
            <w:pPr>
              <w:pStyle w:val="3GPPNormalText"/>
              <w:spacing w:after="0"/>
              <w:rPr>
                <w:b/>
              </w:rPr>
            </w:pPr>
            <w:r w:rsidRPr="00C57F14">
              <w:rPr>
                <w:b/>
              </w:rPr>
              <w:t>Proposal 1-</w:t>
            </w:r>
            <w:r>
              <w:rPr>
                <w:b/>
              </w:rPr>
              <w:t>2a</w:t>
            </w:r>
            <w:r w:rsidRPr="00C57F14">
              <w:rPr>
                <w:b/>
              </w:rPr>
              <w:t>:</w:t>
            </w:r>
          </w:p>
          <w:p w14:paraId="75A41872" w14:textId="77777777" w:rsidR="002C3385" w:rsidRDefault="002C3385" w:rsidP="002C3385">
            <w:pPr>
              <w:pStyle w:val="af3"/>
              <w:numPr>
                <w:ilvl w:val="0"/>
                <w:numId w:val="11"/>
              </w:numPr>
              <w:spacing w:line="259" w:lineRule="auto"/>
              <w:ind w:left="360"/>
              <w:rPr>
                <w:rFonts w:ascii="Times New Roman" w:eastAsia="MS Mincho" w:hAnsi="Times New Roman"/>
                <w:b/>
                <w:szCs w:val="24"/>
              </w:rPr>
            </w:pPr>
            <w:r w:rsidRPr="00725A96">
              <w:rPr>
                <w:rFonts w:ascii="Times New Roman" w:eastAsia="MS Mincho" w:hAnsi="Times New Roman"/>
                <w:b/>
                <w:szCs w:val="24"/>
              </w:rPr>
              <w:t xml:space="preserve">For co-channel coexistence solutions in Rel-18, device type B contains </w:t>
            </w:r>
            <w:r w:rsidRPr="00A061B6">
              <w:rPr>
                <w:rFonts w:ascii="Times New Roman" w:eastAsia="MS Mincho" w:hAnsi="Times New Roman"/>
                <w:b/>
                <w:color w:val="FF0000"/>
                <w:szCs w:val="24"/>
              </w:rPr>
              <w:t>only</w:t>
            </w:r>
            <w:r>
              <w:rPr>
                <w:rFonts w:ascii="Times New Roman" w:eastAsia="MS Mincho" w:hAnsi="Times New Roman"/>
                <w:b/>
                <w:color w:val="FF0000"/>
                <w:szCs w:val="24"/>
              </w:rPr>
              <w:t xml:space="preserve"> </w:t>
            </w:r>
            <w:r w:rsidRPr="00A061B6">
              <w:rPr>
                <w:rFonts w:ascii="Times New Roman" w:eastAsia="MS Mincho" w:hAnsi="Times New Roman"/>
                <w:b/>
                <w:strike/>
                <w:color w:val="FF0000"/>
                <w:szCs w:val="24"/>
              </w:rPr>
              <w:t>at least</w:t>
            </w:r>
            <w:r w:rsidRPr="00725A96">
              <w:rPr>
                <w:rFonts w:ascii="Times New Roman" w:eastAsia="MS Mincho" w:hAnsi="Times New Roman"/>
                <w:b/>
                <w:szCs w:val="24"/>
              </w:rPr>
              <w:t xml:space="preserve"> an NR SL module </w:t>
            </w:r>
          </w:p>
          <w:p w14:paraId="334AB604" w14:textId="77777777" w:rsidR="002C3385" w:rsidRPr="00706870" w:rsidRDefault="002C3385" w:rsidP="002C3385">
            <w:pPr>
              <w:pStyle w:val="af3"/>
              <w:numPr>
                <w:ilvl w:val="1"/>
                <w:numId w:val="11"/>
              </w:numPr>
              <w:spacing w:line="259" w:lineRule="auto"/>
              <w:ind w:left="720"/>
              <w:rPr>
                <w:rFonts w:ascii="Times New Roman" w:eastAsia="MS Mincho" w:hAnsi="Times New Roman"/>
                <w:b/>
                <w:strike/>
                <w:color w:val="FF0000"/>
                <w:szCs w:val="24"/>
              </w:rPr>
            </w:pPr>
            <w:r w:rsidRPr="00706870">
              <w:rPr>
                <w:rFonts w:ascii="Times New Roman" w:eastAsia="MS Mincho" w:hAnsi="Times New Roman"/>
                <w:b/>
                <w:strike/>
                <w:color w:val="FF0000"/>
                <w:szCs w:val="24"/>
              </w:rPr>
              <w:t>LTE SL modules, if present, do not use Rel-16 in-device coexistence framework for sharing sensing and resource reservation information.</w:t>
            </w:r>
          </w:p>
          <w:p w14:paraId="543580CF" w14:textId="77777777" w:rsidR="002C3385" w:rsidRPr="00725A96" w:rsidRDefault="002C3385" w:rsidP="002C3385">
            <w:pPr>
              <w:pStyle w:val="af3"/>
              <w:numPr>
                <w:ilvl w:val="1"/>
                <w:numId w:val="11"/>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CAA62EF" w14:textId="77777777" w:rsidR="002C3385" w:rsidRDefault="002C3385" w:rsidP="002C3385">
            <w:pPr>
              <w:spacing w:after="0"/>
              <w:rPr>
                <w:sz w:val="22"/>
                <w:lang w:eastAsia="zh-CN"/>
              </w:rPr>
            </w:pPr>
          </w:p>
        </w:tc>
      </w:tr>
      <w:tr w:rsidR="007E2CA7" w14:paraId="4A496608" w14:textId="77777777" w:rsidTr="001667E5">
        <w:trPr>
          <w:trHeight w:val="158"/>
        </w:trPr>
        <w:tc>
          <w:tcPr>
            <w:tcW w:w="1680" w:type="dxa"/>
          </w:tcPr>
          <w:p w14:paraId="0F7449E2" w14:textId="3DEFF0BE" w:rsidR="007E2CA7" w:rsidRDefault="007E2CA7" w:rsidP="002C3385">
            <w:pPr>
              <w:spacing w:after="0"/>
              <w:rPr>
                <w:sz w:val="22"/>
                <w:lang w:eastAsia="zh-CN"/>
              </w:rPr>
            </w:pPr>
            <w:r>
              <w:rPr>
                <w:rFonts w:hint="eastAsia"/>
                <w:sz w:val="22"/>
                <w:lang w:eastAsia="zh-CN"/>
              </w:rPr>
              <w:lastRenderedPageBreak/>
              <w:t>O</w:t>
            </w:r>
            <w:r>
              <w:rPr>
                <w:sz w:val="22"/>
                <w:lang w:eastAsia="zh-CN"/>
              </w:rPr>
              <w:t>PPO</w:t>
            </w:r>
          </w:p>
        </w:tc>
        <w:tc>
          <w:tcPr>
            <w:tcW w:w="1735" w:type="dxa"/>
          </w:tcPr>
          <w:p w14:paraId="7B4309B0" w14:textId="70164B0F" w:rsidR="007E2CA7" w:rsidRDefault="007E2CA7" w:rsidP="002C3385">
            <w:pPr>
              <w:spacing w:after="0"/>
              <w:rPr>
                <w:sz w:val="22"/>
                <w:lang w:eastAsia="zh-CN"/>
              </w:rPr>
            </w:pPr>
            <w:r>
              <w:rPr>
                <w:rFonts w:hint="eastAsia"/>
                <w:sz w:val="22"/>
                <w:lang w:eastAsia="zh-CN"/>
              </w:rPr>
              <w:t>N</w:t>
            </w:r>
            <w:r>
              <w:rPr>
                <w:sz w:val="22"/>
                <w:lang w:eastAsia="zh-CN"/>
              </w:rPr>
              <w:t>o</w:t>
            </w:r>
          </w:p>
        </w:tc>
        <w:tc>
          <w:tcPr>
            <w:tcW w:w="6570" w:type="dxa"/>
          </w:tcPr>
          <w:p w14:paraId="55D793AE" w14:textId="13121D0C" w:rsidR="007E2CA7" w:rsidRDefault="007E2CA7" w:rsidP="002C3385">
            <w:pPr>
              <w:spacing w:after="0"/>
              <w:rPr>
                <w:sz w:val="22"/>
                <w:lang w:eastAsia="zh-CN"/>
              </w:rPr>
            </w:pPr>
            <w:r w:rsidRPr="007E2CA7">
              <w:rPr>
                <w:sz w:val="22"/>
                <w:lang w:eastAsia="zh-CN"/>
              </w:rPr>
              <w:t>It is unclear how the Type B UE without LTE module to receive the basic safety message from LTE UE during the long-term transition period from LTE SL to NR SL.</w:t>
            </w:r>
          </w:p>
        </w:tc>
      </w:tr>
      <w:tr w:rsidR="00A2412A" w14:paraId="127FC451" w14:textId="77777777" w:rsidTr="001667E5">
        <w:trPr>
          <w:trHeight w:val="158"/>
        </w:trPr>
        <w:tc>
          <w:tcPr>
            <w:tcW w:w="1680" w:type="dxa"/>
          </w:tcPr>
          <w:p w14:paraId="37A6C52E" w14:textId="39469928" w:rsidR="00A2412A" w:rsidRDefault="00A2412A" w:rsidP="002C3385">
            <w:pPr>
              <w:spacing w:after="0"/>
              <w:rPr>
                <w:sz w:val="22"/>
                <w:lang w:eastAsia="zh-CN"/>
              </w:rPr>
            </w:pPr>
            <w:r>
              <w:rPr>
                <w:rFonts w:hint="eastAsia"/>
                <w:sz w:val="22"/>
                <w:lang w:eastAsia="zh-CN"/>
              </w:rPr>
              <w:t>S</w:t>
            </w:r>
            <w:r>
              <w:rPr>
                <w:sz w:val="22"/>
                <w:lang w:eastAsia="zh-CN"/>
              </w:rPr>
              <w:t>ony</w:t>
            </w:r>
          </w:p>
        </w:tc>
        <w:tc>
          <w:tcPr>
            <w:tcW w:w="1735" w:type="dxa"/>
          </w:tcPr>
          <w:p w14:paraId="13E74DAE" w14:textId="77955327" w:rsidR="00A2412A" w:rsidRDefault="00A2412A" w:rsidP="002C3385">
            <w:pPr>
              <w:spacing w:after="0"/>
              <w:rPr>
                <w:sz w:val="22"/>
                <w:lang w:eastAsia="zh-CN"/>
              </w:rPr>
            </w:pPr>
            <w:r>
              <w:rPr>
                <w:rFonts w:hint="eastAsia"/>
                <w:sz w:val="22"/>
                <w:lang w:eastAsia="zh-CN"/>
              </w:rPr>
              <w:t>N</w:t>
            </w:r>
            <w:r>
              <w:rPr>
                <w:sz w:val="22"/>
                <w:lang w:eastAsia="zh-CN"/>
              </w:rPr>
              <w:t>o</w:t>
            </w:r>
          </w:p>
        </w:tc>
        <w:tc>
          <w:tcPr>
            <w:tcW w:w="6570" w:type="dxa"/>
          </w:tcPr>
          <w:p w14:paraId="2B9BC921" w14:textId="0BC8D393" w:rsidR="00A2412A" w:rsidRPr="007E2CA7" w:rsidRDefault="00651DC5" w:rsidP="002C3385">
            <w:pPr>
              <w:spacing w:after="0"/>
              <w:rPr>
                <w:sz w:val="22"/>
                <w:lang w:eastAsia="zh-CN"/>
              </w:rPr>
            </w:pPr>
            <w:r>
              <w:rPr>
                <w:rFonts w:hint="eastAsia"/>
                <w:sz w:val="22"/>
                <w:lang w:eastAsia="zh-CN"/>
              </w:rPr>
              <w:t>W</w:t>
            </w:r>
            <w:r>
              <w:rPr>
                <w:sz w:val="22"/>
                <w:lang w:eastAsia="zh-CN"/>
              </w:rPr>
              <w:t xml:space="preserve">e support type B UE only </w:t>
            </w:r>
            <w:r w:rsidR="002850E1">
              <w:rPr>
                <w:sz w:val="22"/>
                <w:lang w:eastAsia="zh-CN"/>
              </w:rPr>
              <w:t xml:space="preserve">contains an NR SL module and study </w:t>
            </w:r>
            <w:r w:rsidR="002850E1" w:rsidRPr="002850E1">
              <w:rPr>
                <w:sz w:val="22"/>
                <w:lang w:eastAsia="zh-CN"/>
              </w:rPr>
              <w:t xml:space="preserve">how the NR SL module determines resources occupied by LTE SL </w:t>
            </w:r>
            <w:proofErr w:type="spellStart"/>
            <w:r w:rsidR="002850E1" w:rsidRPr="002850E1">
              <w:rPr>
                <w:sz w:val="22"/>
                <w:lang w:eastAsia="zh-CN"/>
              </w:rPr>
              <w:t>Ues</w:t>
            </w:r>
            <w:proofErr w:type="spellEnd"/>
            <w:r>
              <w:rPr>
                <w:sz w:val="22"/>
                <w:lang w:eastAsia="zh-CN"/>
              </w:rPr>
              <w:t xml:space="preserve"> </w:t>
            </w:r>
          </w:p>
        </w:tc>
      </w:tr>
      <w:tr w:rsidR="00257AB7" w14:paraId="7E8EF61D" w14:textId="77777777" w:rsidTr="001667E5">
        <w:trPr>
          <w:trHeight w:val="158"/>
        </w:trPr>
        <w:tc>
          <w:tcPr>
            <w:tcW w:w="1680" w:type="dxa"/>
          </w:tcPr>
          <w:p w14:paraId="0FCFC961" w14:textId="21011287" w:rsidR="00257AB7" w:rsidRPr="00257AB7" w:rsidRDefault="00257AB7" w:rsidP="002C3385">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316D386D" w14:textId="014559A1" w:rsidR="00257AB7" w:rsidRPr="00257AB7" w:rsidRDefault="00257AB7" w:rsidP="002C3385">
            <w:pPr>
              <w:spacing w:after="0"/>
              <w:rPr>
                <w:rFonts w:eastAsia="맑은 고딕" w:hint="eastAsia"/>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461A6B30" w14:textId="3DC88F55" w:rsidR="00257AB7" w:rsidRDefault="00257AB7" w:rsidP="002C3385">
            <w:pPr>
              <w:spacing w:after="0"/>
              <w:rPr>
                <w:rFonts w:hint="eastAsia"/>
                <w:sz w:val="22"/>
                <w:lang w:eastAsia="zh-CN"/>
              </w:rPr>
            </w:pPr>
            <w:r>
              <w:rPr>
                <w:rFonts w:eastAsia="맑은 고딕" w:hint="eastAsia"/>
                <w:sz w:val="22"/>
                <w:lang w:eastAsia="ko-KR"/>
              </w:rPr>
              <w:t>A</w:t>
            </w:r>
            <w:r>
              <w:rPr>
                <w:rFonts w:eastAsia="맑은 고딕"/>
                <w:sz w:val="22"/>
                <w:lang w:eastAsia="ko-KR"/>
              </w:rPr>
              <w:t>gree with the proposal but the first sub-bullet is unnecessary</w:t>
            </w:r>
          </w:p>
        </w:tc>
      </w:tr>
    </w:tbl>
    <w:p w14:paraId="415C8A70" w14:textId="257603D0" w:rsidR="000279DA" w:rsidRPr="001667E5" w:rsidRDefault="000279DA" w:rsidP="000279DA">
      <w:pPr>
        <w:pStyle w:val="af3"/>
        <w:spacing w:line="259" w:lineRule="auto"/>
        <w:ind w:left="0"/>
        <w:jc w:val="both"/>
        <w:rPr>
          <w:rFonts w:ascii="Times New Roman" w:eastAsia="MS Mincho" w:hAnsi="Times New Roman"/>
          <w:b/>
          <w:szCs w:val="24"/>
          <w:lang w:val="en-GB"/>
        </w:rPr>
      </w:pPr>
    </w:p>
    <w:p w14:paraId="3B7D0AF2" w14:textId="77777777" w:rsidR="00327A9F" w:rsidRDefault="00327A9F" w:rsidP="000279DA">
      <w:pPr>
        <w:pStyle w:val="af3"/>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4"/>
        <w:tabs>
          <w:tab w:val="clear" w:pos="1432"/>
          <w:tab w:val="num" w:pos="568"/>
        </w:tabs>
        <w:ind w:left="900"/>
        <w:rPr>
          <w:lang w:val="en-US"/>
        </w:rPr>
      </w:pPr>
      <w:r w:rsidRPr="000249FF">
        <w:rPr>
          <w:lang w:val="en-US"/>
        </w:rPr>
        <w:t>Comments for Proposal 1-2</w:t>
      </w:r>
      <w:r>
        <w:rPr>
          <w:lang w:val="en-US"/>
        </w:rPr>
        <w:t>b</w:t>
      </w:r>
    </w:p>
    <w:tbl>
      <w:tblPr>
        <w:tblStyle w:val="a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1667E5" w14:paraId="12BAFFCF" w14:textId="77777777" w:rsidTr="001667E5">
        <w:trPr>
          <w:trHeight w:val="158"/>
        </w:trPr>
        <w:tc>
          <w:tcPr>
            <w:tcW w:w="1680" w:type="dxa"/>
          </w:tcPr>
          <w:p w14:paraId="1B3EBC84"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50D2C7B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4145181E" w14:textId="77777777" w:rsidR="001667E5" w:rsidRDefault="001667E5" w:rsidP="0010058E">
            <w:pPr>
              <w:spacing w:after="0"/>
              <w:rPr>
                <w:sz w:val="22"/>
                <w:lang w:eastAsia="zh-CN"/>
              </w:rPr>
            </w:pPr>
          </w:p>
        </w:tc>
      </w:tr>
      <w:tr w:rsidR="007E2CA7" w14:paraId="6417EFC6" w14:textId="77777777" w:rsidTr="001667E5">
        <w:trPr>
          <w:trHeight w:val="158"/>
        </w:trPr>
        <w:tc>
          <w:tcPr>
            <w:tcW w:w="1680" w:type="dxa"/>
          </w:tcPr>
          <w:p w14:paraId="20720FBF" w14:textId="029B5283" w:rsidR="007E2CA7" w:rsidRDefault="007E2CA7" w:rsidP="0010058E">
            <w:pPr>
              <w:spacing w:after="0"/>
              <w:rPr>
                <w:sz w:val="22"/>
                <w:lang w:eastAsia="zh-CN"/>
              </w:rPr>
            </w:pPr>
            <w:r>
              <w:rPr>
                <w:rFonts w:hint="eastAsia"/>
                <w:sz w:val="22"/>
                <w:lang w:eastAsia="zh-CN"/>
              </w:rPr>
              <w:t>O</w:t>
            </w:r>
            <w:r>
              <w:rPr>
                <w:sz w:val="22"/>
                <w:lang w:eastAsia="zh-CN"/>
              </w:rPr>
              <w:t>PPO</w:t>
            </w:r>
          </w:p>
        </w:tc>
        <w:tc>
          <w:tcPr>
            <w:tcW w:w="1735" w:type="dxa"/>
          </w:tcPr>
          <w:p w14:paraId="52D2D140" w14:textId="27EF6098" w:rsidR="007E2CA7" w:rsidRDefault="007E2CA7" w:rsidP="0010058E">
            <w:pPr>
              <w:spacing w:after="0"/>
              <w:rPr>
                <w:sz w:val="22"/>
                <w:lang w:eastAsia="zh-CN"/>
              </w:rPr>
            </w:pPr>
            <w:r>
              <w:rPr>
                <w:rFonts w:hint="eastAsia"/>
                <w:sz w:val="22"/>
                <w:lang w:eastAsia="zh-CN"/>
              </w:rPr>
              <w:t>N</w:t>
            </w:r>
            <w:r>
              <w:rPr>
                <w:sz w:val="22"/>
                <w:lang w:eastAsia="zh-CN"/>
              </w:rPr>
              <w:t>o</w:t>
            </w:r>
          </w:p>
        </w:tc>
        <w:tc>
          <w:tcPr>
            <w:tcW w:w="6570" w:type="dxa"/>
          </w:tcPr>
          <w:p w14:paraId="7CB26D4C" w14:textId="4F407AC0" w:rsidR="007E2CA7" w:rsidRDefault="00601F11" w:rsidP="0010058E">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5E5736" w14:paraId="59BA07B9" w14:textId="77777777" w:rsidTr="001667E5">
        <w:trPr>
          <w:trHeight w:val="158"/>
        </w:trPr>
        <w:tc>
          <w:tcPr>
            <w:tcW w:w="1680" w:type="dxa"/>
          </w:tcPr>
          <w:p w14:paraId="4E00CCDF" w14:textId="2C56E7CD" w:rsidR="005E5736" w:rsidRDefault="00A65324" w:rsidP="0010058E">
            <w:pPr>
              <w:spacing w:after="0"/>
              <w:rPr>
                <w:sz w:val="22"/>
                <w:lang w:eastAsia="zh-CN"/>
              </w:rPr>
            </w:pPr>
            <w:r>
              <w:rPr>
                <w:rFonts w:hint="eastAsia"/>
                <w:sz w:val="22"/>
                <w:lang w:eastAsia="zh-CN"/>
              </w:rPr>
              <w:t>S</w:t>
            </w:r>
            <w:r>
              <w:rPr>
                <w:sz w:val="22"/>
                <w:lang w:eastAsia="zh-CN"/>
              </w:rPr>
              <w:t>ony</w:t>
            </w:r>
          </w:p>
        </w:tc>
        <w:tc>
          <w:tcPr>
            <w:tcW w:w="1735" w:type="dxa"/>
          </w:tcPr>
          <w:p w14:paraId="0FC05CF5" w14:textId="446E46CE" w:rsidR="005E5736" w:rsidRDefault="00A65324" w:rsidP="0010058E">
            <w:pPr>
              <w:spacing w:after="0"/>
              <w:rPr>
                <w:sz w:val="22"/>
                <w:lang w:eastAsia="zh-CN"/>
              </w:rPr>
            </w:pPr>
            <w:r>
              <w:rPr>
                <w:sz w:val="22"/>
                <w:lang w:eastAsia="zh-CN"/>
              </w:rPr>
              <w:t>comments</w:t>
            </w:r>
          </w:p>
        </w:tc>
        <w:tc>
          <w:tcPr>
            <w:tcW w:w="6570" w:type="dxa"/>
          </w:tcPr>
          <w:p w14:paraId="61BAE397" w14:textId="7503B244" w:rsidR="005E5736" w:rsidRDefault="00A65324" w:rsidP="0010058E">
            <w:pPr>
              <w:spacing w:after="0"/>
              <w:rPr>
                <w:sz w:val="22"/>
                <w:lang w:eastAsia="zh-CN"/>
              </w:rPr>
            </w:pPr>
            <w:r>
              <w:rPr>
                <w:rFonts w:hint="eastAsia"/>
                <w:sz w:val="22"/>
                <w:lang w:eastAsia="zh-CN"/>
              </w:rPr>
              <w:t>W</w:t>
            </w:r>
            <w:r>
              <w:rPr>
                <w:sz w:val="22"/>
                <w:lang w:eastAsia="zh-CN"/>
              </w:rPr>
              <w:t xml:space="preserve">e support to study type B </w:t>
            </w:r>
            <w:r w:rsidR="00580DBC">
              <w:rPr>
                <w:sz w:val="22"/>
                <w:lang w:eastAsia="zh-CN"/>
              </w:rPr>
              <w:t xml:space="preserve">coexistence </w:t>
            </w:r>
            <w:r w:rsidR="00DA63DB">
              <w:rPr>
                <w:sz w:val="22"/>
                <w:lang w:eastAsia="zh-CN"/>
              </w:rPr>
              <w:t xml:space="preserve">solution as </w:t>
            </w:r>
            <w:r w:rsidR="00D53FB5">
              <w:rPr>
                <w:sz w:val="22"/>
                <w:lang w:eastAsia="zh-CN"/>
              </w:rPr>
              <w:t>a low priority issue.</w:t>
            </w:r>
            <w:r w:rsidR="00DA63DB">
              <w:rPr>
                <w:sz w:val="22"/>
                <w:lang w:eastAsia="zh-CN"/>
              </w:rPr>
              <w:t xml:space="preserve"> </w:t>
            </w:r>
          </w:p>
        </w:tc>
      </w:tr>
      <w:tr w:rsidR="00257AB7" w14:paraId="74290FC4" w14:textId="77777777" w:rsidTr="001667E5">
        <w:trPr>
          <w:trHeight w:val="158"/>
        </w:trPr>
        <w:tc>
          <w:tcPr>
            <w:tcW w:w="1680" w:type="dxa"/>
          </w:tcPr>
          <w:p w14:paraId="6598A3CB" w14:textId="25573A20" w:rsidR="00257AB7" w:rsidRPr="00257AB7" w:rsidRDefault="00257AB7" w:rsidP="0010058E">
            <w:pPr>
              <w:spacing w:after="0"/>
              <w:rPr>
                <w:rFonts w:eastAsia="맑은 고딕" w:hint="eastAsia"/>
                <w:sz w:val="22"/>
                <w:lang w:eastAsia="ko-KR"/>
              </w:rPr>
            </w:pPr>
            <w:r>
              <w:rPr>
                <w:rFonts w:eastAsia="맑은 고딕" w:hint="eastAsia"/>
                <w:sz w:val="22"/>
                <w:lang w:eastAsia="ko-KR"/>
              </w:rPr>
              <w:lastRenderedPageBreak/>
              <w:t>W</w:t>
            </w:r>
            <w:r>
              <w:rPr>
                <w:rFonts w:eastAsia="맑은 고딕"/>
                <w:sz w:val="22"/>
                <w:lang w:eastAsia="ko-KR"/>
              </w:rPr>
              <w:t>ILUS</w:t>
            </w:r>
          </w:p>
        </w:tc>
        <w:tc>
          <w:tcPr>
            <w:tcW w:w="1735" w:type="dxa"/>
          </w:tcPr>
          <w:p w14:paraId="2BD0947D" w14:textId="4FCB1E36" w:rsidR="00257AB7" w:rsidRPr="00257AB7" w:rsidRDefault="00257AB7" w:rsidP="0010058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BDD4EE8" w14:textId="77777777" w:rsidR="00257AB7" w:rsidRDefault="00257AB7" w:rsidP="0010058E">
            <w:pPr>
              <w:spacing w:after="0"/>
              <w:rPr>
                <w:rFonts w:hint="eastAsia"/>
                <w:sz w:val="22"/>
                <w:lang w:eastAsia="zh-CN"/>
              </w:rPr>
            </w:pPr>
          </w:p>
        </w:tc>
      </w:tr>
    </w:tbl>
    <w:p w14:paraId="512B4B8D" w14:textId="77777777" w:rsidR="000279DA" w:rsidRDefault="000279DA" w:rsidP="000279DA">
      <w:pPr>
        <w:pStyle w:val="af3"/>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4"/>
        <w:tabs>
          <w:tab w:val="clear" w:pos="1432"/>
          <w:tab w:val="num" w:pos="568"/>
        </w:tabs>
        <w:ind w:left="900"/>
        <w:rPr>
          <w:lang w:val="en-US"/>
        </w:rPr>
      </w:pPr>
      <w:r w:rsidRPr="000249FF">
        <w:rPr>
          <w:lang w:val="en-US"/>
        </w:rPr>
        <w:t>Comments for Proposal 1-2c</w:t>
      </w:r>
    </w:p>
    <w:tbl>
      <w:tblPr>
        <w:tblStyle w:val="a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w:t>
            </w:r>
            <w:proofErr w:type="gramStart"/>
            <w:r w:rsidR="00D4569D">
              <w:rPr>
                <w:sz w:val="22"/>
              </w:rPr>
              <w:t>So</w:t>
            </w:r>
            <w:proofErr w:type="gramEnd"/>
            <w:r w:rsidR="00D4569D">
              <w:rPr>
                <w:sz w:val="22"/>
              </w:rPr>
              <w:t xml:space="preserve">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3B70BE" w:rsidRPr="00DD3D15" w14:paraId="21916FC7" w14:textId="77777777" w:rsidTr="000249FF">
        <w:trPr>
          <w:trHeight w:val="158"/>
        </w:trPr>
        <w:tc>
          <w:tcPr>
            <w:tcW w:w="1680" w:type="dxa"/>
          </w:tcPr>
          <w:p w14:paraId="446B6E76" w14:textId="6F97F8FF" w:rsidR="003B70BE" w:rsidRDefault="003B70BE" w:rsidP="008D5586">
            <w:pPr>
              <w:spacing w:after="0"/>
              <w:rPr>
                <w:sz w:val="22"/>
                <w:lang w:eastAsia="zh-CN"/>
              </w:rPr>
            </w:pPr>
            <w:r>
              <w:rPr>
                <w:sz w:val="22"/>
                <w:lang w:eastAsia="zh-CN"/>
              </w:rPr>
              <w:t>CATT</w:t>
            </w:r>
            <w:r w:rsidR="00EC7A21">
              <w:rPr>
                <w:sz w:val="22"/>
                <w:lang w:eastAsia="zh-CN"/>
              </w:rPr>
              <w:t>1</w:t>
            </w:r>
          </w:p>
        </w:tc>
        <w:tc>
          <w:tcPr>
            <w:tcW w:w="1735" w:type="dxa"/>
          </w:tcPr>
          <w:p w14:paraId="68798872" w14:textId="01C859BA" w:rsidR="003B70BE" w:rsidRDefault="003B70BE" w:rsidP="008D5586">
            <w:pPr>
              <w:spacing w:after="0"/>
              <w:rPr>
                <w:sz w:val="22"/>
                <w:lang w:eastAsia="zh-CN"/>
              </w:rPr>
            </w:pPr>
            <w:r>
              <w:rPr>
                <w:sz w:val="22"/>
                <w:lang w:eastAsia="zh-CN"/>
              </w:rPr>
              <w:t>Comments</w:t>
            </w:r>
          </w:p>
        </w:tc>
        <w:tc>
          <w:tcPr>
            <w:tcW w:w="6570" w:type="dxa"/>
          </w:tcPr>
          <w:p w14:paraId="1974669E" w14:textId="78F1CED0" w:rsidR="003B70BE" w:rsidRDefault="00EC7A21" w:rsidP="00E568D2">
            <w:pPr>
              <w:spacing w:after="0"/>
              <w:rPr>
                <w:sz w:val="22"/>
                <w:lang w:eastAsia="zh-CN"/>
              </w:rPr>
            </w:pPr>
            <w:r>
              <w:rPr>
                <w:sz w:val="22"/>
                <w:lang w:eastAsia="zh-CN"/>
              </w:rPr>
              <w:t>Type B UE may not support IUC capability</w:t>
            </w:r>
          </w:p>
        </w:tc>
      </w:tr>
      <w:tr w:rsidR="001667E5" w14:paraId="52AFB42D" w14:textId="77777777" w:rsidTr="001667E5">
        <w:trPr>
          <w:trHeight w:val="158"/>
        </w:trPr>
        <w:tc>
          <w:tcPr>
            <w:tcW w:w="1680" w:type="dxa"/>
          </w:tcPr>
          <w:p w14:paraId="376CE532" w14:textId="77777777" w:rsidR="001667E5" w:rsidRDefault="001667E5" w:rsidP="0010058E">
            <w:pPr>
              <w:spacing w:after="0"/>
              <w:rPr>
                <w:sz w:val="22"/>
                <w:lang w:eastAsia="zh-CN"/>
              </w:rPr>
            </w:pPr>
            <w:r>
              <w:rPr>
                <w:rFonts w:hint="eastAsia"/>
                <w:sz w:val="22"/>
                <w:lang w:eastAsia="zh-CN"/>
              </w:rPr>
              <w:t>v</w:t>
            </w:r>
            <w:r>
              <w:rPr>
                <w:sz w:val="22"/>
                <w:lang w:eastAsia="zh-CN"/>
              </w:rPr>
              <w:t>ivo</w:t>
            </w:r>
          </w:p>
        </w:tc>
        <w:tc>
          <w:tcPr>
            <w:tcW w:w="1735" w:type="dxa"/>
          </w:tcPr>
          <w:p w14:paraId="67A16FFA" w14:textId="77777777" w:rsidR="001667E5" w:rsidRDefault="001667E5" w:rsidP="0010058E">
            <w:pPr>
              <w:spacing w:after="0"/>
              <w:rPr>
                <w:sz w:val="22"/>
                <w:lang w:eastAsia="zh-CN"/>
              </w:rPr>
            </w:pPr>
            <w:r>
              <w:rPr>
                <w:rFonts w:hint="eastAsia"/>
                <w:sz w:val="22"/>
                <w:lang w:eastAsia="zh-CN"/>
              </w:rPr>
              <w:t>Y</w:t>
            </w:r>
            <w:r>
              <w:rPr>
                <w:sz w:val="22"/>
                <w:lang w:eastAsia="zh-CN"/>
              </w:rPr>
              <w:t>es</w:t>
            </w:r>
          </w:p>
        </w:tc>
        <w:tc>
          <w:tcPr>
            <w:tcW w:w="6570" w:type="dxa"/>
          </w:tcPr>
          <w:p w14:paraId="3751A83B" w14:textId="77777777" w:rsidR="001667E5" w:rsidRDefault="001667E5" w:rsidP="0010058E">
            <w:pPr>
              <w:spacing w:after="0"/>
              <w:rPr>
                <w:sz w:val="22"/>
                <w:lang w:eastAsia="zh-CN"/>
              </w:rPr>
            </w:pPr>
          </w:p>
        </w:tc>
      </w:tr>
      <w:tr w:rsidR="00BB6BDC" w14:paraId="520B52D6" w14:textId="77777777" w:rsidTr="001667E5">
        <w:trPr>
          <w:trHeight w:val="158"/>
        </w:trPr>
        <w:tc>
          <w:tcPr>
            <w:tcW w:w="1680" w:type="dxa"/>
          </w:tcPr>
          <w:p w14:paraId="5735FEBC" w14:textId="252EEB75" w:rsidR="00BB6BDC" w:rsidRDefault="00BB6BDC" w:rsidP="0010058E">
            <w:pPr>
              <w:spacing w:after="0"/>
              <w:rPr>
                <w:sz w:val="22"/>
                <w:lang w:eastAsia="zh-CN"/>
              </w:rPr>
            </w:pPr>
            <w:r>
              <w:rPr>
                <w:rFonts w:hint="eastAsia"/>
                <w:sz w:val="22"/>
                <w:lang w:eastAsia="zh-CN"/>
              </w:rPr>
              <w:t>O</w:t>
            </w:r>
            <w:r>
              <w:rPr>
                <w:sz w:val="22"/>
                <w:lang w:eastAsia="zh-CN"/>
              </w:rPr>
              <w:t>PPO</w:t>
            </w:r>
          </w:p>
        </w:tc>
        <w:tc>
          <w:tcPr>
            <w:tcW w:w="1735" w:type="dxa"/>
          </w:tcPr>
          <w:p w14:paraId="4D7A6529" w14:textId="1EF741D2" w:rsidR="00BB6BDC" w:rsidRDefault="00BB6BDC" w:rsidP="0010058E">
            <w:pPr>
              <w:spacing w:after="0"/>
              <w:rPr>
                <w:sz w:val="22"/>
                <w:lang w:eastAsia="zh-CN"/>
              </w:rPr>
            </w:pPr>
            <w:r>
              <w:rPr>
                <w:rFonts w:hint="eastAsia"/>
                <w:sz w:val="22"/>
                <w:lang w:eastAsia="zh-CN"/>
              </w:rPr>
              <w:t>N</w:t>
            </w:r>
            <w:r>
              <w:rPr>
                <w:sz w:val="22"/>
                <w:lang w:eastAsia="zh-CN"/>
              </w:rPr>
              <w:t>o</w:t>
            </w:r>
          </w:p>
        </w:tc>
        <w:tc>
          <w:tcPr>
            <w:tcW w:w="6570" w:type="dxa"/>
          </w:tcPr>
          <w:p w14:paraId="6B87C131" w14:textId="44D2BB2D" w:rsidR="00BB6BDC" w:rsidRDefault="00BB6BDC" w:rsidP="0010058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755052" w14:paraId="6429E11A" w14:textId="77777777" w:rsidTr="001667E5">
        <w:trPr>
          <w:trHeight w:val="158"/>
        </w:trPr>
        <w:tc>
          <w:tcPr>
            <w:tcW w:w="1680" w:type="dxa"/>
          </w:tcPr>
          <w:p w14:paraId="29B20EB8" w14:textId="1D6D177D" w:rsidR="00755052" w:rsidRDefault="00755052" w:rsidP="0010058E">
            <w:pPr>
              <w:spacing w:after="0"/>
              <w:rPr>
                <w:sz w:val="22"/>
                <w:lang w:eastAsia="zh-CN"/>
              </w:rPr>
            </w:pPr>
            <w:r>
              <w:rPr>
                <w:rFonts w:hint="eastAsia"/>
                <w:sz w:val="22"/>
                <w:lang w:eastAsia="zh-CN"/>
              </w:rPr>
              <w:t>S</w:t>
            </w:r>
            <w:r>
              <w:rPr>
                <w:sz w:val="22"/>
                <w:lang w:eastAsia="zh-CN"/>
              </w:rPr>
              <w:t>ony</w:t>
            </w:r>
          </w:p>
        </w:tc>
        <w:tc>
          <w:tcPr>
            <w:tcW w:w="1735" w:type="dxa"/>
          </w:tcPr>
          <w:p w14:paraId="2EEB8010" w14:textId="210C24E3" w:rsidR="00755052" w:rsidRDefault="00755052" w:rsidP="0010058E">
            <w:pPr>
              <w:spacing w:after="0"/>
              <w:rPr>
                <w:sz w:val="22"/>
                <w:lang w:eastAsia="zh-CN"/>
              </w:rPr>
            </w:pPr>
            <w:r>
              <w:rPr>
                <w:rFonts w:hint="eastAsia"/>
                <w:sz w:val="22"/>
                <w:lang w:eastAsia="zh-CN"/>
              </w:rPr>
              <w:t>Y</w:t>
            </w:r>
            <w:r>
              <w:rPr>
                <w:sz w:val="22"/>
                <w:lang w:eastAsia="zh-CN"/>
              </w:rPr>
              <w:t>es</w:t>
            </w:r>
          </w:p>
        </w:tc>
        <w:tc>
          <w:tcPr>
            <w:tcW w:w="6570" w:type="dxa"/>
          </w:tcPr>
          <w:p w14:paraId="1B9CA9C6" w14:textId="35AD89EC" w:rsidR="00755052" w:rsidRDefault="00755052" w:rsidP="0010058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57AB7" w14:paraId="7F18B9DE" w14:textId="77777777" w:rsidTr="001667E5">
        <w:trPr>
          <w:trHeight w:val="158"/>
        </w:trPr>
        <w:tc>
          <w:tcPr>
            <w:tcW w:w="1680" w:type="dxa"/>
          </w:tcPr>
          <w:p w14:paraId="767D1A86" w14:textId="2E57E009" w:rsidR="00257AB7" w:rsidRPr="00257AB7" w:rsidRDefault="00257AB7"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386F7965" w14:textId="271679A1" w:rsidR="00257AB7" w:rsidRPr="00257AB7" w:rsidRDefault="00257AB7" w:rsidP="0010058E">
            <w:pPr>
              <w:spacing w:after="0"/>
              <w:rPr>
                <w:rFonts w:eastAsia="맑은 고딕" w:hint="eastAsia"/>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2790F521" w14:textId="10A8F3C0" w:rsidR="00257AB7" w:rsidRPr="00257AB7" w:rsidRDefault="00257AB7"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 xml:space="preserve">e support option 1. We </w:t>
            </w:r>
            <w:r>
              <w:rPr>
                <w:rFonts w:eastAsia="맑은 고딕"/>
                <w:sz w:val="22"/>
                <w:lang w:eastAsia="ko-KR"/>
              </w:rPr>
              <w:t>think that type B device does not have decoding capability for LTE transmission</w:t>
            </w:r>
            <w:r>
              <w:rPr>
                <w:rFonts w:eastAsia="맑은 고딕"/>
                <w:sz w:val="22"/>
                <w:lang w:eastAsia="ko-KR"/>
              </w:rPr>
              <w:t xml:space="preserve"> for option 2.</w:t>
            </w: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2"/>
        <w:ind w:left="540"/>
      </w:pPr>
      <w:r>
        <w:lastRenderedPageBreak/>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21F66A7" w:rsidR="00474BF9" w:rsidRDefault="006713D7" w:rsidP="00474BF9">
      <w:pPr>
        <w:pStyle w:val="3"/>
      </w:pPr>
      <w:r>
        <w:t xml:space="preserve">Summary of </w:t>
      </w:r>
      <w:r w:rsidR="00474BF9" w:rsidRPr="005C45AC">
        <w:t>Company Views</w:t>
      </w:r>
      <w:r w:rsidR="00474BF9">
        <w:t xml:space="preserve"> from </w:t>
      </w:r>
      <w:proofErr w:type="spellStart"/>
      <w:r w:rsidR="00474BF9">
        <w:t>T</w:t>
      </w:r>
      <w:r w:rsidR="005D0EB2">
        <w:t>d</w:t>
      </w:r>
      <w:r w:rsidR="00474BF9">
        <w:t>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2868964D"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 xml:space="preserve">Rel-18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should be able to coexist with Rel-16/17 </w:t>
      </w:r>
      <w:proofErr w:type="spellStart"/>
      <w:r w:rsidR="00FE5F55" w:rsidRPr="00C87221">
        <w:rPr>
          <w:rFonts w:eastAsia="MS Mincho"/>
          <w:b/>
          <w:i/>
          <w:sz w:val="22"/>
          <w:szCs w:val="22"/>
        </w:rPr>
        <w:t>sidelink</w:t>
      </w:r>
      <w:proofErr w:type="spellEnd"/>
      <w:r w:rsidR="00FE5F55" w:rsidRPr="00C87221">
        <w:rPr>
          <w:rFonts w:eastAsia="MS Mincho"/>
          <w:b/>
          <w:i/>
          <w:sz w:val="22"/>
          <w:szCs w:val="22"/>
        </w:rPr>
        <w:t xml:space="preserve"> in the same resource pool.</w:t>
      </w:r>
      <w:r w:rsidR="00FE5F55" w:rsidRPr="00C87221">
        <w:rPr>
          <w:rFonts w:eastAsia="MS Mincho"/>
          <w:sz w:val="22"/>
          <w:szCs w:val="22"/>
        </w:rPr>
        <w:t xml:space="preserve">” </w:t>
      </w:r>
      <w:r w:rsidR="005D0EB2" w:rsidRPr="00C87221">
        <w:rPr>
          <w:rFonts w:eastAsia="MS Mincho"/>
          <w:sz w:val="22"/>
          <w:szCs w:val="22"/>
        </w:rPr>
        <w:t>T</w:t>
      </w:r>
      <w:r w:rsidR="00FE5F55" w:rsidRPr="00C87221">
        <w:rPr>
          <w:rFonts w:eastAsia="MS Mincho"/>
          <w:sz w:val="22"/>
          <w:szCs w:val="22"/>
        </w:rPr>
        <w:t>o ensure backward compatibility.</w:t>
      </w:r>
      <w:r>
        <w:rPr>
          <w:rFonts w:eastAsia="MS Mincho"/>
          <w:sz w:val="22"/>
          <w:szCs w:val="22"/>
        </w:rPr>
        <w:t xml:space="preserve">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proofErr w:type="spellStart"/>
            <w:r>
              <w:rPr>
                <w:sz w:val="22"/>
              </w:rPr>
              <w:t>Spreadtrum</w:t>
            </w:r>
            <w:proofErr w:type="spellEnd"/>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 xml:space="preserve">To evaluate and support semi-static co-channel coexistence for LTE </w:t>
            </w:r>
            <w:proofErr w:type="spellStart"/>
            <w:r w:rsidRPr="00807667">
              <w:rPr>
                <w:sz w:val="22"/>
              </w:rPr>
              <w:t>sidelink</w:t>
            </w:r>
            <w:proofErr w:type="spellEnd"/>
            <w:r w:rsidRPr="00807667">
              <w:rPr>
                <w:sz w:val="22"/>
              </w:rPr>
              <w:t xml:space="preserve"> and NR </w:t>
            </w:r>
            <w:proofErr w:type="spellStart"/>
            <w:r w:rsidRPr="00807667">
              <w:rPr>
                <w:sz w:val="22"/>
              </w:rPr>
              <w:t>sidelink</w:t>
            </w:r>
            <w:proofErr w:type="spellEnd"/>
            <w:r w:rsidRPr="00807667">
              <w:rPr>
                <w:sz w:val="22"/>
              </w:rPr>
              <w:t xml:space="preserve">, Type C/D/E devices should be </w:t>
            </w:r>
            <w:proofErr w:type="gramStart"/>
            <w:r w:rsidRPr="00807667">
              <w:rPr>
                <w:sz w:val="22"/>
              </w:rPr>
              <w:t>taken into account</w:t>
            </w:r>
            <w:proofErr w:type="gramEnd"/>
            <w:r w:rsidRPr="00807667">
              <w:rPr>
                <w:sz w:val="22"/>
              </w:rPr>
              <w: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lastRenderedPageBreak/>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 xml:space="preserve">Type A devices are dual-module LTE/ NR SL Rel.18 devices where the LTE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 shares information with the colocalized NR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shares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which does not share sensing and resource reservation information from in-device LTE </w:t>
            </w:r>
            <w:proofErr w:type="spellStart"/>
            <w:r w:rsidRPr="004F3335">
              <w:rPr>
                <w:color w:val="BFBFBF" w:themeColor="background1" w:themeShade="BF"/>
                <w:sz w:val="22"/>
              </w:rPr>
              <w:t>sidelink</w:t>
            </w:r>
            <w:proofErr w:type="spellEnd"/>
            <w:r w:rsidRPr="004F3335">
              <w:rPr>
                <w:color w:val="BFBFBF" w:themeColor="background1" w:themeShade="BF"/>
                <w:sz w:val="22"/>
              </w:rPr>
              <w:t xml:space="preserve"> module </w:t>
            </w:r>
          </w:p>
          <w:p w14:paraId="3C40C0BE" w14:textId="70E85F69" w:rsidR="006D7DD9" w:rsidRPr="006203CD" w:rsidRDefault="006D7DD9" w:rsidP="006D7DD9">
            <w:pPr>
              <w:spacing w:after="0"/>
              <w:rPr>
                <w:sz w:val="22"/>
              </w:rPr>
            </w:pPr>
            <w:r w:rsidRPr="004F3335">
              <w:rPr>
                <w:sz w:val="22"/>
              </w:rPr>
              <w:t>•</w:t>
            </w:r>
            <w:r w:rsidRPr="004F3335">
              <w:rPr>
                <w:sz w:val="22"/>
              </w:rPr>
              <w:tab/>
              <w:t xml:space="preserve">Type C devices are the devices with only LTE </w:t>
            </w:r>
            <w:proofErr w:type="spellStart"/>
            <w:r w:rsidRPr="004F3335">
              <w:rPr>
                <w:sz w:val="22"/>
              </w:rPr>
              <w:t>sidelink</w:t>
            </w:r>
            <w:proofErr w:type="spellEnd"/>
            <w:r w:rsidRPr="004F3335">
              <w:rPr>
                <w:sz w:val="22"/>
              </w:rPr>
              <w:t xml:space="preserve">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676B75B9" w:rsidR="006203CD" w:rsidRPr="00474BF9" w:rsidRDefault="006203CD" w:rsidP="004372DD">
            <w:pPr>
              <w:spacing w:before="0" w:after="0"/>
              <w:rPr>
                <w:sz w:val="22"/>
              </w:rPr>
            </w:pPr>
            <w:r w:rsidRPr="006203CD">
              <w:rPr>
                <w:sz w:val="22"/>
              </w:rPr>
              <w:t>Observation 8</w:t>
            </w:r>
            <w:r w:rsidRPr="006203CD">
              <w:rPr>
                <w:sz w:val="22"/>
              </w:rPr>
              <w:tab/>
              <w:t xml:space="preserve">Coexistence with type D </w:t>
            </w:r>
            <w:proofErr w:type="spellStart"/>
            <w:r w:rsidRPr="006203CD">
              <w:rPr>
                <w:sz w:val="22"/>
              </w:rPr>
              <w:t>U</w:t>
            </w:r>
            <w:r w:rsidR="005D0EB2" w:rsidRPr="006203CD">
              <w:rPr>
                <w:sz w:val="22"/>
              </w:rPr>
              <w:t>e</w:t>
            </w:r>
            <w:r w:rsidRPr="006203CD">
              <w:rPr>
                <w:sz w:val="22"/>
              </w:rPr>
              <w:t>s</w:t>
            </w:r>
            <w:proofErr w:type="spellEnd"/>
            <w:r w:rsidRPr="006203CD">
              <w:rPr>
                <w:sz w:val="22"/>
              </w:rPr>
              <w:t xml:space="preserve">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af3"/>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a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lastRenderedPageBreak/>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5D0EB2" w:rsidRPr="00DD3D15" w14:paraId="028E1D08" w14:textId="77777777" w:rsidTr="0096013F">
        <w:trPr>
          <w:trHeight w:val="158"/>
        </w:trPr>
        <w:tc>
          <w:tcPr>
            <w:tcW w:w="1680" w:type="dxa"/>
          </w:tcPr>
          <w:p w14:paraId="1F2D0175" w14:textId="62D21E1E" w:rsidR="005D0EB2" w:rsidRDefault="005D0EB2" w:rsidP="007E1D11">
            <w:pPr>
              <w:spacing w:after="0"/>
              <w:rPr>
                <w:sz w:val="22"/>
                <w:lang w:eastAsia="zh-CN"/>
              </w:rPr>
            </w:pPr>
            <w:r>
              <w:rPr>
                <w:sz w:val="22"/>
                <w:lang w:eastAsia="zh-CN"/>
              </w:rPr>
              <w:t>CATT</w:t>
            </w:r>
          </w:p>
        </w:tc>
        <w:tc>
          <w:tcPr>
            <w:tcW w:w="1735" w:type="dxa"/>
          </w:tcPr>
          <w:p w14:paraId="1C9D978F" w14:textId="312B0E00" w:rsidR="005D0EB2" w:rsidRDefault="003B70BE" w:rsidP="007E1D11">
            <w:pPr>
              <w:spacing w:after="0"/>
              <w:rPr>
                <w:sz w:val="22"/>
                <w:lang w:eastAsia="zh-CN"/>
              </w:rPr>
            </w:pPr>
            <w:r>
              <w:rPr>
                <w:sz w:val="22"/>
                <w:lang w:eastAsia="zh-CN"/>
              </w:rPr>
              <w:t>With update</w:t>
            </w:r>
          </w:p>
        </w:tc>
        <w:tc>
          <w:tcPr>
            <w:tcW w:w="6570" w:type="dxa"/>
          </w:tcPr>
          <w:p w14:paraId="54AE0764" w14:textId="5DC57859" w:rsidR="005D0EB2" w:rsidRDefault="005D0EB2" w:rsidP="005D0EB2">
            <w:pPr>
              <w:pStyle w:val="af3"/>
              <w:numPr>
                <w:ilvl w:val="1"/>
                <w:numId w:val="11"/>
              </w:numPr>
              <w:spacing w:line="259" w:lineRule="auto"/>
              <w:ind w:left="720"/>
              <w:rPr>
                <w:rFonts w:ascii="Times New Roman" w:eastAsia="MS Mincho" w:hAnsi="Times New Roman"/>
                <w:b/>
                <w:szCs w:val="24"/>
              </w:rPr>
            </w:pPr>
            <w:r w:rsidRPr="00466EC1">
              <w:rPr>
                <w:rFonts w:ascii="Times New Roman" w:eastAsia="MS Mincho" w:hAnsi="Times New Roman"/>
                <w:b/>
                <w:szCs w:val="24"/>
              </w:rPr>
              <w:t xml:space="preserve">RAN1 does not pursue any </w:t>
            </w:r>
            <w:r w:rsidRPr="005D0EB2">
              <w:rPr>
                <w:rFonts w:ascii="Times New Roman" w:eastAsia="MS Mincho" w:hAnsi="Times New Roman"/>
                <w:b/>
                <w:color w:val="FF0000"/>
                <w:szCs w:val="24"/>
              </w:rPr>
              <w:t xml:space="preserve">potential </w:t>
            </w:r>
            <w:r w:rsidRPr="00466EC1">
              <w:rPr>
                <w:rFonts w:ascii="Times New Roman" w:eastAsia="MS Mincho" w:hAnsi="Times New Roman"/>
                <w:b/>
                <w:szCs w:val="24"/>
              </w:rPr>
              <w:t xml:space="preserve">enhancements for device type </w:t>
            </w:r>
            <w:r>
              <w:rPr>
                <w:rFonts w:ascii="Times New Roman" w:eastAsia="MS Mincho" w:hAnsi="Times New Roman"/>
                <w:b/>
                <w:szCs w:val="24"/>
              </w:rPr>
              <w:t xml:space="preserve">other than A and/or </w:t>
            </w:r>
            <w:r w:rsidRPr="00466EC1">
              <w:rPr>
                <w:rFonts w:ascii="Times New Roman" w:eastAsia="MS Mincho" w:hAnsi="Times New Roman"/>
                <w:b/>
                <w:szCs w:val="24"/>
              </w:rPr>
              <w:t>B</w:t>
            </w:r>
            <w:r>
              <w:rPr>
                <w:rFonts w:ascii="Times New Roman" w:eastAsia="MS Mincho" w:hAnsi="Times New Roman"/>
                <w:b/>
                <w:szCs w:val="24"/>
              </w:rPr>
              <w:t>.</w:t>
            </w:r>
          </w:p>
          <w:p w14:paraId="64CC0950" w14:textId="77777777" w:rsidR="005D0EB2" w:rsidRPr="00DD3D15" w:rsidRDefault="005D0EB2" w:rsidP="007E1D11">
            <w:pPr>
              <w:spacing w:after="0"/>
              <w:rPr>
                <w:sz w:val="22"/>
              </w:rPr>
            </w:pPr>
          </w:p>
        </w:tc>
      </w:tr>
      <w:tr w:rsidR="009632B2" w14:paraId="6C6C0DDC" w14:textId="77777777" w:rsidTr="009632B2">
        <w:trPr>
          <w:trHeight w:val="158"/>
        </w:trPr>
        <w:tc>
          <w:tcPr>
            <w:tcW w:w="1680" w:type="dxa"/>
          </w:tcPr>
          <w:p w14:paraId="73AF3E21"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24EF7B44" w14:textId="77777777" w:rsidR="009632B2" w:rsidRDefault="009632B2" w:rsidP="0010058E">
            <w:pPr>
              <w:spacing w:after="0"/>
              <w:rPr>
                <w:sz w:val="22"/>
                <w:lang w:eastAsia="zh-CN"/>
              </w:rPr>
            </w:pPr>
            <w:r>
              <w:rPr>
                <w:rFonts w:hint="eastAsia"/>
                <w:sz w:val="22"/>
                <w:lang w:eastAsia="zh-CN"/>
              </w:rPr>
              <w:t>Y</w:t>
            </w:r>
            <w:r>
              <w:rPr>
                <w:sz w:val="22"/>
                <w:lang w:eastAsia="zh-CN"/>
              </w:rPr>
              <w:t>es</w:t>
            </w:r>
          </w:p>
        </w:tc>
        <w:tc>
          <w:tcPr>
            <w:tcW w:w="6570" w:type="dxa"/>
          </w:tcPr>
          <w:p w14:paraId="12589C2C" w14:textId="77777777" w:rsidR="009632B2" w:rsidRDefault="009632B2" w:rsidP="0010058E">
            <w:pPr>
              <w:spacing w:after="0"/>
              <w:rPr>
                <w:sz w:val="22"/>
                <w:lang w:eastAsia="zh-CN"/>
              </w:rPr>
            </w:pPr>
          </w:p>
        </w:tc>
      </w:tr>
      <w:tr w:rsidR="009A619E" w14:paraId="0A9F2A3E" w14:textId="77777777" w:rsidTr="009632B2">
        <w:trPr>
          <w:trHeight w:val="158"/>
        </w:trPr>
        <w:tc>
          <w:tcPr>
            <w:tcW w:w="1680" w:type="dxa"/>
          </w:tcPr>
          <w:p w14:paraId="3FD7D361" w14:textId="708AA81C" w:rsidR="009A619E" w:rsidRDefault="009A619E" w:rsidP="009A619E">
            <w:pPr>
              <w:spacing w:after="0"/>
              <w:rPr>
                <w:sz w:val="22"/>
                <w:lang w:eastAsia="zh-CN"/>
              </w:rPr>
            </w:pPr>
            <w:r>
              <w:rPr>
                <w:sz w:val="22"/>
                <w:lang w:eastAsia="zh-CN"/>
              </w:rPr>
              <w:t>Lenovo</w:t>
            </w:r>
          </w:p>
        </w:tc>
        <w:tc>
          <w:tcPr>
            <w:tcW w:w="1735" w:type="dxa"/>
          </w:tcPr>
          <w:p w14:paraId="55D51803" w14:textId="1260344F" w:rsidR="009A619E" w:rsidRDefault="009A619E" w:rsidP="009A619E">
            <w:pPr>
              <w:spacing w:after="0"/>
              <w:rPr>
                <w:sz w:val="22"/>
                <w:lang w:eastAsia="zh-CN"/>
              </w:rPr>
            </w:pPr>
            <w:r>
              <w:rPr>
                <w:rFonts w:hint="eastAsia"/>
                <w:sz w:val="22"/>
                <w:lang w:eastAsia="zh-CN"/>
              </w:rPr>
              <w:t>Yes</w:t>
            </w:r>
          </w:p>
        </w:tc>
        <w:tc>
          <w:tcPr>
            <w:tcW w:w="6570" w:type="dxa"/>
          </w:tcPr>
          <w:p w14:paraId="6B071AE1" w14:textId="77777777" w:rsidR="009A619E" w:rsidRDefault="009A619E" w:rsidP="009A619E">
            <w:pPr>
              <w:spacing w:after="0"/>
              <w:rPr>
                <w:sz w:val="22"/>
                <w:lang w:eastAsia="zh-CN"/>
              </w:rPr>
            </w:pPr>
          </w:p>
        </w:tc>
      </w:tr>
      <w:tr w:rsidR="00BD4D43" w14:paraId="307F8A68" w14:textId="77777777" w:rsidTr="009632B2">
        <w:trPr>
          <w:trHeight w:val="158"/>
        </w:trPr>
        <w:tc>
          <w:tcPr>
            <w:tcW w:w="1680" w:type="dxa"/>
          </w:tcPr>
          <w:p w14:paraId="7D26FE53" w14:textId="2F216C13" w:rsidR="00BD4D43" w:rsidRDefault="00BD4D43" w:rsidP="009A619E">
            <w:pPr>
              <w:spacing w:after="0"/>
              <w:rPr>
                <w:sz w:val="22"/>
                <w:lang w:eastAsia="zh-CN"/>
              </w:rPr>
            </w:pPr>
            <w:r>
              <w:rPr>
                <w:rFonts w:hint="eastAsia"/>
                <w:sz w:val="22"/>
                <w:lang w:eastAsia="zh-CN"/>
              </w:rPr>
              <w:t>O</w:t>
            </w:r>
            <w:r>
              <w:rPr>
                <w:sz w:val="22"/>
                <w:lang w:eastAsia="zh-CN"/>
              </w:rPr>
              <w:t>PPO</w:t>
            </w:r>
          </w:p>
        </w:tc>
        <w:tc>
          <w:tcPr>
            <w:tcW w:w="1735" w:type="dxa"/>
          </w:tcPr>
          <w:p w14:paraId="5BF7A7D1" w14:textId="734D58AD" w:rsidR="00BD4D43" w:rsidRDefault="00BD4D43" w:rsidP="009A619E">
            <w:pPr>
              <w:spacing w:after="0"/>
              <w:rPr>
                <w:sz w:val="22"/>
                <w:lang w:eastAsia="zh-CN"/>
              </w:rPr>
            </w:pPr>
            <w:r>
              <w:rPr>
                <w:rFonts w:hint="eastAsia"/>
                <w:sz w:val="22"/>
                <w:lang w:eastAsia="zh-CN"/>
              </w:rPr>
              <w:t>Y</w:t>
            </w:r>
            <w:r>
              <w:rPr>
                <w:sz w:val="22"/>
                <w:lang w:eastAsia="zh-CN"/>
              </w:rPr>
              <w:t>es</w:t>
            </w:r>
          </w:p>
        </w:tc>
        <w:tc>
          <w:tcPr>
            <w:tcW w:w="6570" w:type="dxa"/>
          </w:tcPr>
          <w:p w14:paraId="46EDEBE5" w14:textId="77777777" w:rsidR="00BD4D43" w:rsidRDefault="00BD4D43" w:rsidP="009A619E">
            <w:pPr>
              <w:spacing w:after="0"/>
              <w:rPr>
                <w:sz w:val="22"/>
                <w:lang w:eastAsia="zh-CN"/>
              </w:rPr>
            </w:pPr>
          </w:p>
        </w:tc>
      </w:tr>
      <w:tr w:rsidR="00956CE5" w14:paraId="4A11817E" w14:textId="77777777" w:rsidTr="009632B2">
        <w:trPr>
          <w:trHeight w:val="158"/>
        </w:trPr>
        <w:tc>
          <w:tcPr>
            <w:tcW w:w="1680" w:type="dxa"/>
          </w:tcPr>
          <w:p w14:paraId="1D7D6787" w14:textId="3C9A6532" w:rsidR="00956CE5" w:rsidRDefault="00956CE5" w:rsidP="009A619E">
            <w:pPr>
              <w:spacing w:after="0"/>
              <w:rPr>
                <w:sz w:val="22"/>
                <w:lang w:eastAsia="zh-CN"/>
              </w:rPr>
            </w:pPr>
            <w:r>
              <w:rPr>
                <w:rFonts w:hint="eastAsia"/>
                <w:sz w:val="22"/>
                <w:lang w:eastAsia="zh-CN"/>
              </w:rPr>
              <w:t>S</w:t>
            </w:r>
            <w:r>
              <w:rPr>
                <w:sz w:val="22"/>
                <w:lang w:eastAsia="zh-CN"/>
              </w:rPr>
              <w:t>ony</w:t>
            </w:r>
          </w:p>
        </w:tc>
        <w:tc>
          <w:tcPr>
            <w:tcW w:w="1735" w:type="dxa"/>
          </w:tcPr>
          <w:p w14:paraId="6EF96C9F" w14:textId="6AA76632" w:rsidR="00956CE5" w:rsidRDefault="00956CE5" w:rsidP="009A619E">
            <w:pPr>
              <w:spacing w:after="0"/>
              <w:rPr>
                <w:sz w:val="22"/>
                <w:lang w:eastAsia="zh-CN"/>
              </w:rPr>
            </w:pPr>
            <w:r>
              <w:rPr>
                <w:rFonts w:hint="eastAsia"/>
                <w:sz w:val="22"/>
                <w:lang w:eastAsia="zh-CN"/>
              </w:rPr>
              <w:t>Y</w:t>
            </w:r>
            <w:r>
              <w:rPr>
                <w:sz w:val="22"/>
                <w:lang w:eastAsia="zh-CN"/>
              </w:rPr>
              <w:t>es</w:t>
            </w:r>
          </w:p>
        </w:tc>
        <w:tc>
          <w:tcPr>
            <w:tcW w:w="6570" w:type="dxa"/>
          </w:tcPr>
          <w:p w14:paraId="71C91402" w14:textId="77777777" w:rsidR="00956CE5" w:rsidRDefault="00956CE5" w:rsidP="009A619E">
            <w:pPr>
              <w:spacing w:after="0"/>
              <w:rPr>
                <w:sz w:val="22"/>
                <w:lang w:eastAsia="zh-CN"/>
              </w:rPr>
            </w:pPr>
          </w:p>
        </w:tc>
      </w:tr>
      <w:tr w:rsidR="00257AB7" w14:paraId="1BD94EB6" w14:textId="77777777" w:rsidTr="009632B2">
        <w:trPr>
          <w:trHeight w:val="158"/>
        </w:trPr>
        <w:tc>
          <w:tcPr>
            <w:tcW w:w="1680" w:type="dxa"/>
          </w:tcPr>
          <w:p w14:paraId="6EFD2DF2" w14:textId="57E86339" w:rsidR="00257AB7" w:rsidRPr="00257AB7" w:rsidRDefault="00257AB7" w:rsidP="009A619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01D8A044" w14:textId="69602F00" w:rsidR="00257AB7" w:rsidRPr="00257AB7" w:rsidRDefault="00257AB7" w:rsidP="009A619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E891436" w14:textId="77777777" w:rsidR="00257AB7" w:rsidRDefault="00257AB7" w:rsidP="009A619E">
            <w:pPr>
              <w:spacing w:after="0"/>
              <w:rPr>
                <w:sz w:val="22"/>
                <w:lang w:eastAsia="zh-CN"/>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a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FCF6190"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EC7A21">
        <w:t>–</w:t>
      </w:r>
      <w:r w:rsidR="00B973BF">
        <w:t xml:space="preserve">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lastRenderedPageBreak/>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6BB3EB26" w:rsidR="00030362" w:rsidRDefault="00A24567"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 xml:space="preserve">The slot boundaries between the NR SL and the LTE SL resource pools </w:t>
      </w:r>
      <w:proofErr w:type="gramStart"/>
      <w:r>
        <w:t>have to</w:t>
      </w:r>
      <w:proofErr w:type="gramEnd"/>
      <w:r>
        <w:t xml:space="preserve">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6F937C3B" w:rsidR="00B973BF" w:rsidRPr="00F722F6" w:rsidRDefault="00B973BF" w:rsidP="00B973BF">
      <w:pPr>
        <w:pStyle w:val="3GPPNormalText"/>
        <w:numPr>
          <w:ilvl w:val="0"/>
          <w:numId w:val="9"/>
        </w:numPr>
        <w:spacing w:line="259" w:lineRule="auto"/>
        <w:ind w:left="360"/>
      </w:pPr>
      <w:r>
        <w:t xml:space="preserve">Does not cause any AGC issues to the LTE SL </w:t>
      </w:r>
      <w:proofErr w:type="spellStart"/>
      <w:r>
        <w:t>U</w:t>
      </w:r>
      <w:r w:rsidR="00EC7A21">
        <w:t>e</w:t>
      </w:r>
      <w:r>
        <w:t>s</w:t>
      </w:r>
      <w:proofErr w:type="spellEnd"/>
      <w:r>
        <w:t xml:space="preserve">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w:t>
      </w:r>
      <w:proofErr w:type="gramStart"/>
      <w:r w:rsidR="002C5030">
        <w:rPr>
          <w:rFonts w:eastAsia="MS Mincho"/>
          <w:sz w:val="22"/>
          <w:szCs w:val="22"/>
        </w:rPr>
        <w:t>have to</w:t>
      </w:r>
      <w:proofErr w:type="gramEnd"/>
      <w:r w:rsidR="002C5030">
        <w:rPr>
          <w:rFonts w:eastAsia="MS Mincho"/>
          <w:sz w:val="22"/>
          <w:szCs w:val="22"/>
        </w:rPr>
        <w:t xml:space="preserve"> be aligned.</w:t>
      </w:r>
      <w:r w:rsidR="00B973BF">
        <w:rPr>
          <w:rFonts w:eastAsia="MS Mincho"/>
          <w:sz w:val="22"/>
          <w:szCs w:val="22"/>
        </w:rPr>
        <w:t xml:space="preserve"> This can be reused for Rel-</w:t>
      </w:r>
      <w:proofErr w:type="gramStart"/>
      <w:r w:rsidR="00B973BF">
        <w:rPr>
          <w:rFonts w:eastAsia="MS Mincho"/>
          <w:sz w:val="22"/>
          <w:szCs w:val="22"/>
        </w:rPr>
        <w:t>18, and</w:t>
      </w:r>
      <w:proofErr w:type="gramEnd"/>
      <w:r w:rsidR="00B973BF">
        <w:rPr>
          <w:rFonts w:eastAsia="MS Mincho"/>
          <w:sz w:val="22"/>
          <w:szCs w:val="22"/>
        </w:rPr>
        <w:t xml:space="preserve">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lastRenderedPageBreak/>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 xml:space="preserve">Observation 1: Current RAN1 and RAN2 specification allows resource pool partitioning between LTE </w:t>
            </w:r>
            <w:proofErr w:type="spellStart"/>
            <w:r w:rsidRPr="00DA68CE">
              <w:rPr>
                <w:sz w:val="22"/>
              </w:rPr>
              <w:t>sidelink</w:t>
            </w:r>
            <w:proofErr w:type="spellEnd"/>
            <w:r w:rsidRPr="00DA68CE">
              <w:rPr>
                <w:sz w:val="22"/>
              </w:rPr>
              <w:t xml:space="preserve"> and NR </w:t>
            </w:r>
            <w:proofErr w:type="spellStart"/>
            <w:r w:rsidRPr="00DA68CE">
              <w:rPr>
                <w:sz w:val="22"/>
              </w:rPr>
              <w:t>sidelink</w:t>
            </w:r>
            <w:proofErr w:type="spellEnd"/>
            <w:r w:rsidRPr="00DA68CE">
              <w:rPr>
                <w:sz w:val="22"/>
              </w:rPr>
              <w:t>,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 xml:space="preserve">Observation 1: Semi-static resource pool separation can be easily implemented through network </w:t>
            </w:r>
            <w:proofErr w:type="gramStart"/>
            <w:r w:rsidRPr="00667790">
              <w:rPr>
                <w:sz w:val="22"/>
              </w:rPr>
              <w:t>configuration, but</w:t>
            </w:r>
            <w:proofErr w:type="gramEnd"/>
            <w:r w:rsidRPr="00667790">
              <w:rPr>
                <w:sz w:val="22"/>
              </w:rPr>
              <w:t xml:space="preserve">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sidRPr="0018554B">
              <w:rPr>
                <w:sz w:val="22"/>
              </w:rPr>
              <w:t>in a given</w:t>
            </w:r>
            <w:proofErr w:type="gramEnd"/>
            <w:r w:rsidRPr="0018554B">
              <w:rPr>
                <w:sz w:val="22"/>
              </w:rPr>
              <w:t xml:space="preserve">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w:t>
            </w:r>
            <w:proofErr w:type="gramStart"/>
            <w:r w:rsidRPr="00D463D2">
              <w:rPr>
                <w:sz w:val="22"/>
              </w:rPr>
              <w:t>all of</w:t>
            </w:r>
            <w:proofErr w:type="gramEnd"/>
            <w:r w:rsidRPr="00D463D2">
              <w:rPr>
                <w:sz w:val="22"/>
              </w:rPr>
              <w:t xml:space="preserve">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allows flexible subcarrier spacing configuration without causing interference and AGC issues to </w:t>
            </w:r>
            <w:proofErr w:type="spellStart"/>
            <w:r w:rsidRPr="00D463D2">
              <w:rPr>
                <w:sz w:val="22"/>
              </w:rPr>
              <w:t>LTEor</w:t>
            </w:r>
            <w:proofErr w:type="spellEnd"/>
            <w:r w:rsidRPr="00D463D2">
              <w:rPr>
                <w:sz w:val="22"/>
              </w:rPr>
              <w:t xml:space="preserve"> NR </w:t>
            </w:r>
            <w:proofErr w:type="spellStart"/>
            <w:r w:rsidRPr="00D463D2">
              <w:rPr>
                <w:sz w:val="22"/>
              </w:rPr>
              <w:t>sidelink</w:t>
            </w:r>
            <w:proofErr w:type="spellEnd"/>
            <w:r w:rsidRPr="00D463D2">
              <w:rPr>
                <w:sz w:val="22"/>
              </w:rPr>
              <w:t xml:space="preserve">.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 xml:space="preserve">Proposal 4: TDM based resource pool partition should be the baseline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 xml:space="preserve">Proposal 3: TDM-based semi-static resource pool partitioning between NR and LTE </w:t>
            </w:r>
            <w:proofErr w:type="spellStart"/>
            <w:r w:rsidRPr="00D84ECC">
              <w:rPr>
                <w:sz w:val="22"/>
              </w:rPr>
              <w:t>sidelink</w:t>
            </w:r>
            <w:proofErr w:type="spellEnd"/>
            <w:r w:rsidRPr="00D84ECC">
              <w:rPr>
                <w:sz w:val="22"/>
              </w:rPr>
              <w:t xml:space="preserve">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lastRenderedPageBreak/>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2CCD6A36" w:rsidR="00C6385B" w:rsidRPr="00C6385B" w:rsidRDefault="00EC7A21" w:rsidP="00EB0998">
            <w:pPr>
              <w:spacing w:before="0" w:after="0"/>
              <w:rPr>
                <w:sz w:val="22"/>
              </w:rPr>
            </w:pPr>
            <w:r w:rsidRPr="00C6385B">
              <w:rPr>
                <w:sz w:val="22"/>
              </w:rPr>
              <w:t>O</w:t>
            </w:r>
            <w:r w:rsidR="00C6385B" w:rsidRPr="00C6385B">
              <w:rPr>
                <w:sz w:val="22"/>
              </w:rPr>
              <w:tab/>
              <w:t xml:space="preserve">TDM-ed and/or FDM-ed resource pools can be supported for LTE and NR </w:t>
            </w:r>
            <w:proofErr w:type="spellStart"/>
            <w:r w:rsidR="00C6385B" w:rsidRPr="00C6385B">
              <w:rPr>
                <w:sz w:val="22"/>
              </w:rPr>
              <w:t>sidelink</w:t>
            </w:r>
            <w:proofErr w:type="spellEnd"/>
            <w:r w:rsidR="00C6385B" w:rsidRPr="00C6385B">
              <w:rPr>
                <w:sz w:val="22"/>
              </w:rPr>
              <w:t>.</w:t>
            </w:r>
          </w:p>
          <w:p w14:paraId="70050A49" w14:textId="758EDDC1" w:rsidR="00C6385B" w:rsidRPr="0061358A" w:rsidRDefault="00EC7A21" w:rsidP="00EB0998">
            <w:pPr>
              <w:spacing w:before="0" w:after="0"/>
              <w:rPr>
                <w:sz w:val="22"/>
              </w:rPr>
            </w:pPr>
            <w:r w:rsidRPr="00C6385B">
              <w:rPr>
                <w:sz w:val="22"/>
              </w:rPr>
              <w:t>O</w:t>
            </w:r>
            <w:r w:rsidR="00C6385B"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A20A813"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w:t>
            </w:r>
            <w:r w:rsidR="00EC7A21">
              <w:rPr>
                <w:sz w:val="22"/>
              </w:rPr>
              <w:t>–</w:t>
            </w:r>
            <w:r w:rsidR="00EB0998">
              <w:rPr>
                <w:sz w:val="22"/>
              </w:rPr>
              <w:t xml:space="preserve"> TDM</w:t>
            </w:r>
            <w:r w:rsidRPr="00F6541C">
              <w:rPr>
                <w:sz w:val="22"/>
              </w:rPr>
              <w:t xml:space="preserve">) should be studied with </w:t>
            </w:r>
            <w:proofErr w:type="gramStart"/>
            <w:r w:rsidRPr="00F6541C">
              <w:rPr>
                <w:sz w:val="22"/>
              </w:rPr>
              <w:t>a first priority</w:t>
            </w:r>
            <w:proofErr w:type="gramEnd"/>
            <w:r w:rsidRPr="00F6541C">
              <w:rPr>
                <w:sz w:val="22"/>
              </w:rPr>
              <w:t xml:space="preserve">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 xml:space="preserve">Observation 3: Semi-static TDM RP partitioning will require the network or device/vehicle manufacturer to update the RP pool partition as the </w:t>
            </w:r>
            <w:proofErr w:type="spellStart"/>
            <w:r w:rsidRPr="009F1229">
              <w:rPr>
                <w:sz w:val="22"/>
              </w:rPr>
              <w:t>sidelink</w:t>
            </w:r>
            <w:proofErr w:type="spellEnd"/>
            <w:r w:rsidRPr="009F1229">
              <w:rPr>
                <w:sz w:val="22"/>
              </w:rPr>
              <w:t xml:space="preserve">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lastRenderedPageBreak/>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7B7F01FF" w:rsidR="00DD2ECE" w:rsidRPr="00DD2ECE" w:rsidRDefault="00DD2ECE" w:rsidP="00EB0998">
            <w:pPr>
              <w:spacing w:before="0" w:after="0"/>
              <w:rPr>
                <w:sz w:val="22"/>
              </w:rPr>
            </w:pPr>
            <w:r w:rsidRPr="00DD2ECE">
              <w:rPr>
                <w:sz w:val="22"/>
              </w:rPr>
              <w:t xml:space="preserve">Observation 5: For Idle/in-active </w:t>
            </w:r>
            <w:proofErr w:type="spellStart"/>
            <w:r w:rsidRPr="00DD2ECE">
              <w:rPr>
                <w:sz w:val="22"/>
              </w:rPr>
              <w:t>U</w:t>
            </w:r>
            <w:r w:rsidR="00EC7A21" w:rsidRPr="00DD2ECE">
              <w:rPr>
                <w:sz w:val="22"/>
              </w:rPr>
              <w:t>e</w:t>
            </w:r>
            <w:r w:rsidRPr="00DD2ECE">
              <w:rPr>
                <w:sz w:val="22"/>
              </w:rPr>
              <w:t>s</w:t>
            </w:r>
            <w:proofErr w:type="spellEnd"/>
            <w:r w:rsidRPr="00DD2ECE">
              <w:rPr>
                <w:sz w:val="22"/>
              </w:rPr>
              <w:t>,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a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5D0EB2" w:rsidRPr="00DD3D15" w14:paraId="0E536E3B" w14:textId="77777777" w:rsidTr="0070209B">
        <w:trPr>
          <w:trHeight w:val="158"/>
        </w:trPr>
        <w:tc>
          <w:tcPr>
            <w:tcW w:w="1680" w:type="dxa"/>
          </w:tcPr>
          <w:p w14:paraId="7892418B" w14:textId="38AAD9F5" w:rsidR="005D0EB2" w:rsidRDefault="005D0EB2" w:rsidP="00714174">
            <w:pPr>
              <w:spacing w:after="0"/>
              <w:rPr>
                <w:sz w:val="22"/>
                <w:lang w:eastAsia="zh-CN"/>
              </w:rPr>
            </w:pPr>
            <w:r>
              <w:rPr>
                <w:sz w:val="22"/>
                <w:lang w:eastAsia="zh-CN"/>
              </w:rPr>
              <w:t>CATT</w:t>
            </w:r>
          </w:p>
        </w:tc>
        <w:tc>
          <w:tcPr>
            <w:tcW w:w="1735" w:type="dxa"/>
          </w:tcPr>
          <w:p w14:paraId="1DE973CC" w14:textId="6CF5642F" w:rsidR="005D0EB2" w:rsidRDefault="005D0EB2" w:rsidP="00714174">
            <w:pPr>
              <w:spacing w:after="0"/>
              <w:rPr>
                <w:sz w:val="22"/>
                <w:lang w:eastAsia="zh-CN"/>
              </w:rPr>
            </w:pPr>
            <w:r>
              <w:rPr>
                <w:sz w:val="22"/>
                <w:lang w:eastAsia="zh-CN"/>
              </w:rPr>
              <w:t>Yes</w:t>
            </w:r>
          </w:p>
        </w:tc>
        <w:tc>
          <w:tcPr>
            <w:tcW w:w="6570" w:type="dxa"/>
          </w:tcPr>
          <w:p w14:paraId="200C2E28" w14:textId="77777777" w:rsidR="005D0EB2" w:rsidRPr="00DD3D15" w:rsidRDefault="005D0EB2" w:rsidP="00714174">
            <w:pPr>
              <w:spacing w:after="0"/>
              <w:rPr>
                <w:sz w:val="22"/>
              </w:rPr>
            </w:pPr>
          </w:p>
        </w:tc>
      </w:tr>
      <w:tr w:rsidR="009632B2" w:rsidRPr="00DD3D15" w14:paraId="0006A7A8" w14:textId="77777777" w:rsidTr="009632B2">
        <w:trPr>
          <w:trHeight w:val="158"/>
        </w:trPr>
        <w:tc>
          <w:tcPr>
            <w:tcW w:w="1680" w:type="dxa"/>
          </w:tcPr>
          <w:p w14:paraId="3B79EE1A" w14:textId="77777777" w:rsidR="009632B2" w:rsidRDefault="009632B2" w:rsidP="0010058E">
            <w:pPr>
              <w:spacing w:after="0"/>
              <w:rPr>
                <w:sz w:val="22"/>
                <w:lang w:eastAsia="zh-CN"/>
              </w:rPr>
            </w:pPr>
            <w:r>
              <w:rPr>
                <w:rFonts w:hint="eastAsia"/>
                <w:sz w:val="22"/>
                <w:lang w:eastAsia="zh-CN"/>
              </w:rPr>
              <w:t>v</w:t>
            </w:r>
            <w:r>
              <w:rPr>
                <w:sz w:val="22"/>
                <w:lang w:eastAsia="zh-CN"/>
              </w:rPr>
              <w:t>ivo</w:t>
            </w:r>
          </w:p>
        </w:tc>
        <w:tc>
          <w:tcPr>
            <w:tcW w:w="1735" w:type="dxa"/>
          </w:tcPr>
          <w:p w14:paraId="4FB027F2" w14:textId="77777777" w:rsidR="009632B2" w:rsidRDefault="009632B2" w:rsidP="0010058E">
            <w:pPr>
              <w:spacing w:after="0"/>
              <w:rPr>
                <w:sz w:val="22"/>
                <w:lang w:eastAsia="zh-CN"/>
              </w:rPr>
            </w:pPr>
            <w:r>
              <w:rPr>
                <w:rFonts w:hint="eastAsia"/>
                <w:sz w:val="22"/>
                <w:lang w:eastAsia="zh-CN"/>
              </w:rPr>
              <w:t>Yes</w:t>
            </w:r>
          </w:p>
        </w:tc>
        <w:tc>
          <w:tcPr>
            <w:tcW w:w="6570" w:type="dxa"/>
          </w:tcPr>
          <w:p w14:paraId="33F95A36" w14:textId="413E88F5" w:rsidR="009632B2" w:rsidRPr="00DD3D15" w:rsidRDefault="009632B2" w:rsidP="0010058E">
            <w:pPr>
              <w:spacing w:after="0"/>
              <w:rPr>
                <w:sz w:val="22"/>
              </w:rPr>
            </w:pPr>
            <w:r>
              <w:rPr>
                <w:sz w:val="22"/>
              </w:rPr>
              <w:t xml:space="preserve">In our understanding, </w:t>
            </w:r>
            <w:r w:rsidRPr="00B850F4">
              <w:rPr>
                <w:sz w:val="22"/>
              </w:rPr>
              <w:t>TDM-based semi-static resource pool partitioning</w:t>
            </w:r>
            <w:r>
              <w:rPr>
                <w:sz w:val="22"/>
              </w:rPr>
              <w:t xml:space="preserve">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450809" w:rsidRPr="00DD3D15" w14:paraId="4CFCAD29" w14:textId="77777777" w:rsidTr="009632B2">
        <w:trPr>
          <w:trHeight w:val="158"/>
        </w:trPr>
        <w:tc>
          <w:tcPr>
            <w:tcW w:w="1680" w:type="dxa"/>
          </w:tcPr>
          <w:p w14:paraId="2E3640BE" w14:textId="7A170AF4" w:rsidR="00450809" w:rsidRDefault="00450809" w:rsidP="00450809">
            <w:pPr>
              <w:spacing w:after="0"/>
              <w:rPr>
                <w:sz w:val="22"/>
                <w:lang w:eastAsia="zh-CN"/>
              </w:rPr>
            </w:pPr>
            <w:r>
              <w:rPr>
                <w:rFonts w:hint="eastAsia"/>
                <w:sz w:val="22"/>
                <w:lang w:eastAsia="zh-CN"/>
              </w:rPr>
              <w:t>Lenovo</w:t>
            </w:r>
          </w:p>
        </w:tc>
        <w:tc>
          <w:tcPr>
            <w:tcW w:w="1735" w:type="dxa"/>
          </w:tcPr>
          <w:p w14:paraId="725E82AD" w14:textId="610C3564" w:rsidR="00450809" w:rsidRDefault="00450809" w:rsidP="00450809">
            <w:pPr>
              <w:spacing w:after="0"/>
              <w:rPr>
                <w:sz w:val="22"/>
                <w:lang w:eastAsia="zh-CN"/>
              </w:rPr>
            </w:pPr>
            <w:r>
              <w:rPr>
                <w:rFonts w:hint="eastAsia"/>
                <w:sz w:val="22"/>
                <w:lang w:eastAsia="zh-CN"/>
              </w:rPr>
              <w:t>Y</w:t>
            </w:r>
            <w:r>
              <w:rPr>
                <w:sz w:val="22"/>
                <w:lang w:eastAsia="zh-CN"/>
              </w:rPr>
              <w:t>es</w:t>
            </w:r>
          </w:p>
        </w:tc>
        <w:tc>
          <w:tcPr>
            <w:tcW w:w="6570" w:type="dxa"/>
          </w:tcPr>
          <w:p w14:paraId="2EC815E5" w14:textId="77777777" w:rsidR="00450809" w:rsidRDefault="00450809" w:rsidP="00450809">
            <w:pPr>
              <w:spacing w:after="0"/>
              <w:rPr>
                <w:sz w:val="22"/>
              </w:rPr>
            </w:pPr>
          </w:p>
        </w:tc>
      </w:tr>
      <w:tr w:rsidR="005D6831" w:rsidRPr="00DD3D15" w14:paraId="42DE4B6D" w14:textId="77777777" w:rsidTr="009632B2">
        <w:trPr>
          <w:trHeight w:val="158"/>
        </w:trPr>
        <w:tc>
          <w:tcPr>
            <w:tcW w:w="1680" w:type="dxa"/>
          </w:tcPr>
          <w:p w14:paraId="20AED34C" w14:textId="7C193C23" w:rsidR="005D6831" w:rsidRDefault="005D6831" w:rsidP="00450809">
            <w:pPr>
              <w:spacing w:after="0"/>
              <w:rPr>
                <w:sz w:val="22"/>
                <w:lang w:eastAsia="zh-CN"/>
              </w:rPr>
            </w:pPr>
            <w:r>
              <w:rPr>
                <w:rFonts w:hint="eastAsia"/>
                <w:sz w:val="22"/>
                <w:lang w:eastAsia="zh-CN"/>
              </w:rPr>
              <w:lastRenderedPageBreak/>
              <w:t>O</w:t>
            </w:r>
            <w:r>
              <w:rPr>
                <w:sz w:val="22"/>
                <w:lang w:eastAsia="zh-CN"/>
              </w:rPr>
              <w:t>PPO</w:t>
            </w:r>
          </w:p>
        </w:tc>
        <w:tc>
          <w:tcPr>
            <w:tcW w:w="1735" w:type="dxa"/>
          </w:tcPr>
          <w:p w14:paraId="6DECC846" w14:textId="2FEFEFBD" w:rsidR="005D6831" w:rsidRDefault="005D6831" w:rsidP="00450809">
            <w:pPr>
              <w:spacing w:after="0"/>
              <w:rPr>
                <w:sz w:val="22"/>
                <w:lang w:eastAsia="zh-CN"/>
              </w:rPr>
            </w:pPr>
            <w:r>
              <w:rPr>
                <w:rFonts w:hint="eastAsia"/>
                <w:sz w:val="22"/>
                <w:lang w:eastAsia="zh-CN"/>
              </w:rPr>
              <w:t>Y</w:t>
            </w:r>
            <w:r>
              <w:rPr>
                <w:sz w:val="22"/>
                <w:lang w:eastAsia="zh-CN"/>
              </w:rPr>
              <w:t>es</w:t>
            </w:r>
          </w:p>
        </w:tc>
        <w:tc>
          <w:tcPr>
            <w:tcW w:w="6570" w:type="dxa"/>
          </w:tcPr>
          <w:p w14:paraId="2FCC1214" w14:textId="77777777" w:rsidR="005D6831" w:rsidRDefault="005D6831" w:rsidP="00450809">
            <w:pPr>
              <w:spacing w:after="0"/>
              <w:rPr>
                <w:sz w:val="22"/>
              </w:rPr>
            </w:pPr>
          </w:p>
        </w:tc>
      </w:tr>
      <w:tr w:rsidR="004B08C6" w:rsidRPr="00DD3D15" w14:paraId="6C972820" w14:textId="77777777" w:rsidTr="009632B2">
        <w:trPr>
          <w:trHeight w:val="158"/>
        </w:trPr>
        <w:tc>
          <w:tcPr>
            <w:tcW w:w="1680" w:type="dxa"/>
          </w:tcPr>
          <w:p w14:paraId="3EA6A39E" w14:textId="136FB849" w:rsidR="004B08C6" w:rsidRDefault="004B08C6" w:rsidP="00450809">
            <w:pPr>
              <w:spacing w:after="0"/>
              <w:rPr>
                <w:sz w:val="22"/>
                <w:lang w:eastAsia="zh-CN"/>
              </w:rPr>
            </w:pPr>
            <w:r>
              <w:rPr>
                <w:rFonts w:hint="eastAsia"/>
                <w:sz w:val="22"/>
                <w:lang w:eastAsia="zh-CN"/>
              </w:rPr>
              <w:t>S</w:t>
            </w:r>
            <w:r>
              <w:rPr>
                <w:sz w:val="22"/>
                <w:lang w:eastAsia="zh-CN"/>
              </w:rPr>
              <w:t>ony</w:t>
            </w:r>
          </w:p>
        </w:tc>
        <w:tc>
          <w:tcPr>
            <w:tcW w:w="1735" w:type="dxa"/>
          </w:tcPr>
          <w:p w14:paraId="19DFBF5D" w14:textId="019985DF" w:rsidR="004B08C6" w:rsidRDefault="004B08C6" w:rsidP="00450809">
            <w:pPr>
              <w:spacing w:after="0"/>
              <w:rPr>
                <w:sz w:val="22"/>
                <w:lang w:eastAsia="zh-CN"/>
              </w:rPr>
            </w:pPr>
            <w:r>
              <w:rPr>
                <w:rFonts w:hint="eastAsia"/>
                <w:sz w:val="22"/>
                <w:lang w:eastAsia="zh-CN"/>
              </w:rPr>
              <w:t>Y</w:t>
            </w:r>
            <w:r>
              <w:rPr>
                <w:sz w:val="22"/>
                <w:lang w:eastAsia="zh-CN"/>
              </w:rPr>
              <w:t>es</w:t>
            </w:r>
          </w:p>
        </w:tc>
        <w:tc>
          <w:tcPr>
            <w:tcW w:w="6570" w:type="dxa"/>
          </w:tcPr>
          <w:p w14:paraId="37BD19E5" w14:textId="77777777" w:rsidR="004B08C6" w:rsidRDefault="004B08C6" w:rsidP="00450809">
            <w:pPr>
              <w:spacing w:after="0"/>
              <w:rPr>
                <w:sz w:val="22"/>
              </w:rPr>
            </w:pPr>
          </w:p>
        </w:tc>
      </w:tr>
      <w:tr w:rsidR="00257AB7" w:rsidRPr="00DD3D15" w14:paraId="2E926F97" w14:textId="77777777" w:rsidTr="009632B2">
        <w:trPr>
          <w:trHeight w:val="158"/>
        </w:trPr>
        <w:tc>
          <w:tcPr>
            <w:tcW w:w="1680" w:type="dxa"/>
          </w:tcPr>
          <w:p w14:paraId="2C708AFE" w14:textId="794B60E0" w:rsidR="00257AB7" w:rsidRPr="00257AB7" w:rsidRDefault="00257AB7" w:rsidP="00450809">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490EC0A" w14:textId="38CF335D" w:rsidR="00257AB7" w:rsidRPr="00257AB7" w:rsidRDefault="00257AB7" w:rsidP="00450809">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6BC3D8E" w14:textId="77777777" w:rsidR="00257AB7" w:rsidRDefault="00257AB7" w:rsidP="00450809">
            <w:pPr>
              <w:spacing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0CC27900" w:rsidR="00030362" w:rsidRDefault="002C5030" w:rsidP="00030362">
      <w:pPr>
        <w:pStyle w:val="3"/>
      </w:pPr>
      <w:r>
        <w:t xml:space="preserve">Summary of </w:t>
      </w:r>
      <w:r w:rsidR="00030362" w:rsidRPr="005C45AC">
        <w:t>Company Views</w:t>
      </w:r>
      <w:r w:rsidR="00030362">
        <w:t xml:space="preserve"> from </w:t>
      </w:r>
      <w:proofErr w:type="spellStart"/>
      <w:r w:rsidR="00030362">
        <w:t>T</w:t>
      </w:r>
      <w:r w:rsidR="00EC7A21">
        <w:t>d</w:t>
      </w:r>
      <w:r w:rsidR="00030362">
        <w:t>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a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af3"/>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af3"/>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5A55DA6A"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w:t>
      </w:r>
      <w:proofErr w:type="spellStart"/>
      <w:r>
        <w:t>U</w:t>
      </w:r>
      <w:r w:rsidR="005D0EB2">
        <w:t>e</w:t>
      </w:r>
      <w:r>
        <w:t>s</w:t>
      </w:r>
      <w:proofErr w:type="spellEnd"/>
      <w:r>
        <w:t xml:space="preserve">.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2E7ED5FD"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w:t>
      </w:r>
      <w:proofErr w:type="spellStart"/>
      <w:r>
        <w:t>U</w:t>
      </w:r>
      <w:r w:rsidR="005D0EB2">
        <w:t>e</w:t>
      </w:r>
      <w:r>
        <w:t>s</w:t>
      </w:r>
      <w:proofErr w:type="spellEnd"/>
      <w:r>
        <w:t xml:space="preserve">.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 xml:space="preserve">Half-duplex problem could occur if the NR SL and LTE SL transmissions take place </w:t>
      </w:r>
      <w:proofErr w:type="gramStart"/>
      <w:r>
        <w:t>in</w:t>
      </w:r>
      <w:proofErr w:type="gramEnd"/>
      <w:r>
        <w:t xml:space="preserve"> the same time. [2]</w:t>
      </w:r>
    </w:p>
    <w:p w14:paraId="58A376A7" w14:textId="5E596645" w:rsidR="00956D95" w:rsidRDefault="00956D95" w:rsidP="00956D95">
      <w:pPr>
        <w:pStyle w:val="3GPPNormalText"/>
        <w:spacing w:before="120" w:after="0"/>
      </w:pPr>
      <w:proofErr w:type="gramStart"/>
      <w:r w:rsidRPr="00956D95">
        <w:t>In order to</w:t>
      </w:r>
      <w:proofErr w:type="gramEnd"/>
      <w:r w:rsidRPr="00956D95">
        <w:t xml:space="preserve">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1185D7EA" w:rsidR="00956D95" w:rsidRDefault="00956D95" w:rsidP="00956D95">
      <w:pPr>
        <w:pStyle w:val="3GPPNormalText"/>
        <w:numPr>
          <w:ilvl w:val="0"/>
          <w:numId w:val="9"/>
        </w:numPr>
        <w:spacing w:after="0" w:line="259" w:lineRule="auto"/>
        <w:ind w:left="360"/>
      </w:pPr>
      <w:r>
        <w:t xml:space="preserve">Rel-18 NR SL </w:t>
      </w:r>
      <w:proofErr w:type="spellStart"/>
      <w:r>
        <w:t>U</w:t>
      </w:r>
      <w:r w:rsidR="005D0EB2">
        <w:t>e</w:t>
      </w:r>
      <w:r>
        <w:t>s</w:t>
      </w:r>
      <w:proofErr w:type="spellEnd"/>
      <w:r>
        <w:t xml:space="preserve">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proofErr w:type="gramStart"/>
      <w:r w:rsidRPr="00956D95">
        <w:lastRenderedPageBreak/>
        <w:t>In order to</w:t>
      </w:r>
      <w:proofErr w:type="gramEnd"/>
      <w:r w:rsidRPr="00956D95">
        <w:t xml:space="preserve">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 xml:space="preserve">iguration. However, there </w:t>
      </w:r>
      <w:proofErr w:type="gramStart"/>
      <w:r w:rsidR="00292320">
        <w:t>have to</w:t>
      </w:r>
      <w:proofErr w:type="gramEnd"/>
      <w:r w:rsidR="00292320">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proofErr w:type="spellStart"/>
            <w:r>
              <w:rPr>
                <w:sz w:val="22"/>
              </w:rPr>
              <w:t>Spreadtrum</w:t>
            </w:r>
            <w:proofErr w:type="spellEnd"/>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 xml:space="preserve">Observation 1: Semi-static resource pool separation can be easily implemented through network </w:t>
            </w:r>
            <w:proofErr w:type="gramStart"/>
            <w:r w:rsidRPr="00667790">
              <w:rPr>
                <w:sz w:val="22"/>
              </w:rPr>
              <w:t>configuration, but</w:t>
            </w:r>
            <w:proofErr w:type="gramEnd"/>
            <w:r w:rsidRPr="00667790">
              <w:rPr>
                <w:sz w:val="22"/>
              </w:rPr>
              <w:t xml:space="preserve">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lastRenderedPageBreak/>
              <w:t xml:space="preserve">Proposal 2: Semi-static resource pool separation is applicable for co-channel coexistence for LTE </w:t>
            </w:r>
            <w:proofErr w:type="spellStart"/>
            <w:r w:rsidRPr="00667790">
              <w:rPr>
                <w:sz w:val="22"/>
              </w:rPr>
              <w:t>sidelink</w:t>
            </w:r>
            <w:proofErr w:type="spellEnd"/>
            <w:r w:rsidRPr="00667790">
              <w:rPr>
                <w:sz w:val="22"/>
              </w:rPr>
              <w:t xml:space="preserve"> and NR </w:t>
            </w:r>
            <w:proofErr w:type="spellStart"/>
            <w:r w:rsidRPr="00667790">
              <w:rPr>
                <w:sz w:val="22"/>
              </w:rPr>
              <w:t>sidelink</w:t>
            </w:r>
            <w:proofErr w:type="spellEnd"/>
            <w:r w:rsidRPr="00667790">
              <w:rPr>
                <w:sz w:val="22"/>
              </w:rPr>
              <w:t>.</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w:t>
            </w:r>
            <w:proofErr w:type="gramStart"/>
            <w:r w:rsidRPr="00D463D2">
              <w:rPr>
                <w:sz w:val="22"/>
              </w:rPr>
              <w:t>all of</w:t>
            </w:r>
            <w:proofErr w:type="gramEnd"/>
            <w:r w:rsidRPr="00D463D2">
              <w:rPr>
                <w:sz w:val="22"/>
              </w:rPr>
              <w:t xml:space="preserve"> Rel-16/17/18 NR </w:t>
            </w:r>
            <w:proofErr w:type="spellStart"/>
            <w:r w:rsidRPr="00D463D2">
              <w:rPr>
                <w:sz w:val="22"/>
              </w:rPr>
              <w:t>sidelink</w:t>
            </w:r>
            <w:proofErr w:type="spellEnd"/>
            <w:r w:rsidRPr="00D463D2">
              <w:rPr>
                <w:sz w:val="22"/>
              </w:rPr>
              <w:t xml:space="preserve"> coexistence with LTE </w:t>
            </w:r>
            <w:proofErr w:type="spellStart"/>
            <w:r w:rsidRPr="00D463D2">
              <w:rPr>
                <w:sz w:val="22"/>
              </w:rPr>
              <w:t>sidelink</w:t>
            </w:r>
            <w:proofErr w:type="spellEnd"/>
            <w:r w:rsidRPr="00D463D2">
              <w:rPr>
                <w:sz w:val="22"/>
              </w:rPr>
              <w:t xml:space="preserve">, and some specification changes on NR </w:t>
            </w:r>
            <w:proofErr w:type="spellStart"/>
            <w:r w:rsidRPr="00D463D2">
              <w:rPr>
                <w:sz w:val="22"/>
              </w:rPr>
              <w:t>sidelink</w:t>
            </w:r>
            <w:proofErr w:type="spellEnd"/>
            <w:r w:rsidRPr="00D463D2">
              <w:rPr>
                <w:sz w:val="22"/>
              </w:rPr>
              <w:t xml:space="preserve">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 xml:space="preserve">Proposal 5: FDM based semi-static resource pool partition solution is not adopted for co-channel coexistence mechanism between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 xml:space="preserve">Proposal 3: For semi-static resource pool partitioning, we propose to support FDM-based resource pool partitioning only if the SCS for NR SL resource pools is restricted to 15 kHz, </w:t>
            </w:r>
            <w:proofErr w:type="gramStart"/>
            <w:r w:rsidRPr="007D7CB8">
              <w:rPr>
                <w:sz w:val="22"/>
              </w:rPr>
              <w:t>in order to</w:t>
            </w:r>
            <w:proofErr w:type="gramEnd"/>
            <w:r w:rsidRPr="007D7CB8">
              <w:rPr>
                <w:sz w:val="22"/>
              </w:rPr>
              <w:t xml:space="preserve">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 xml:space="preserve">For solution B (FDM resource pools for the two RATs) and solution C (shared resource pool for the two RATs), the following basic settings should be used for NR </w:t>
            </w:r>
            <w:proofErr w:type="spellStart"/>
            <w:r w:rsidRPr="007D3238">
              <w:rPr>
                <w:sz w:val="22"/>
              </w:rPr>
              <w:t>sidelink</w:t>
            </w:r>
            <w:proofErr w:type="spellEnd"/>
            <w:r w:rsidRPr="007D3238">
              <w:rPr>
                <w:sz w:val="22"/>
              </w:rPr>
              <w:t>:</w:t>
            </w:r>
          </w:p>
          <w:p w14:paraId="3689DB10" w14:textId="77777777" w:rsidR="007D3238" w:rsidRPr="007D3238" w:rsidRDefault="007D3238" w:rsidP="00AE0A80">
            <w:pPr>
              <w:spacing w:before="0" w:after="0"/>
              <w:rPr>
                <w:sz w:val="22"/>
              </w:rPr>
            </w:pPr>
            <w:r w:rsidRPr="007D3238">
              <w:rPr>
                <w:sz w:val="22"/>
              </w:rPr>
              <w:t>−</w:t>
            </w:r>
            <w:r w:rsidRPr="007D3238">
              <w:rPr>
                <w:sz w:val="22"/>
              </w:rPr>
              <w:tab/>
            </w:r>
            <w:proofErr w:type="gramStart"/>
            <w:r w:rsidRPr="007D3238">
              <w:rPr>
                <w:sz w:val="22"/>
              </w:rPr>
              <w:t>15kHz;</w:t>
            </w:r>
            <w:proofErr w:type="gramEnd"/>
            <w:r w:rsidRPr="007D3238">
              <w:rPr>
                <w:sz w:val="22"/>
              </w:rPr>
              <w:t xml:space="preserve"> </w:t>
            </w:r>
          </w:p>
          <w:p w14:paraId="61A5CF66" w14:textId="77777777" w:rsidR="007D3238" w:rsidRPr="007D3238" w:rsidRDefault="007D3238" w:rsidP="00AE0A80">
            <w:pPr>
              <w:spacing w:before="0" w:after="0"/>
              <w:rPr>
                <w:sz w:val="22"/>
              </w:rPr>
            </w:pPr>
            <w:r w:rsidRPr="007D3238">
              <w:rPr>
                <w:sz w:val="22"/>
              </w:rPr>
              <w:t>−</w:t>
            </w:r>
            <w:r w:rsidRPr="007D3238">
              <w:rPr>
                <w:sz w:val="22"/>
              </w:rPr>
              <w:tab/>
              <w:t xml:space="preserve">all symbols in a slot used as </w:t>
            </w:r>
            <w:proofErr w:type="spellStart"/>
            <w:r w:rsidRPr="007D3238">
              <w:rPr>
                <w:sz w:val="22"/>
              </w:rPr>
              <w:t>sidelink</w:t>
            </w:r>
            <w:proofErr w:type="spellEnd"/>
            <w:r w:rsidRPr="007D3238">
              <w:rPr>
                <w:sz w:val="22"/>
              </w:rPr>
              <w:t xml:space="preserve"> </w:t>
            </w:r>
            <w:proofErr w:type="gramStart"/>
            <w:r w:rsidRPr="007D3238">
              <w:rPr>
                <w:sz w:val="22"/>
              </w:rPr>
              <w:t>symbols;</w:t>
            </w:r>
            <w:proofErr w:type="gramEnd"/>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w:t>
            </w:r>
            <w:r w:rsidRPr="00D1798D">
              <w:rPr>
                <w:sz w:val="22"/>
              </w:rPr>
              <w:lastRenderedPageBreak/>
              <w:t xml:space="preserve">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lastRenderedPageBreak/>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 xml:space="preserve">Proposal 5: For studying the feasibility of FDM-based semi-static resource pool partitioning as a possible solution for co-channel coexistence, the </w:t>
            </w:r>
            <w:proofErr w:type="spellStart"/>
            <w:r w:rsidRPr="001179A1">
              <w:rPr>
                <w:sz w:val="22"/>
              </w:rPr>
              <w:t>sidelink</w:t>
            </w:r>
            <w:proofErr w:type="spellEnd"/>
            <w:r w:rsidRPr="001179A1">
              <w:rPr>
                <w:sz w:val="22"/>
              </w:rPr>
              <w:t xml:space="preserve"> BWP configured with resource pools for NR </w:t>
            </w:r>
            <w:proofErr w:type="spellStart"/>
            <w:r w:rsidRPr="001179A1">
              <w:rPr>
                <w:sz w:val="22"/>
              </w:rPr>
              <w:t>sidelink</w:t>
            </w:r>
            <w:proofErr w:type="spellEnd"/>
            <w:r w:rsidRPr="001179A1">
              <w:rPr>
                <w:sz w:val="22"/>
              </w:rPr>
              <w:t xml:space="preserve"> is limited to a SCS of 15 kHz, which is the same SCS as LTE </w:t>
            </w:r>
            <w:proofErr w:type="spellStart"/>
            <w:r w:rsidRPr="001179A1">
              <w:rPr>
                <w:sz w:val="22"/>
              </w:rPr>
              <w:t>sidelink</w:t>
            </w:r>
            <w:proofErr w:type="spellEnd"/>
            <w:r w:rsidRPr="001179A1">
              <w:rPr>
                <w:sz w:val="22"/>
              </w:rPr>
              <w:t>.</w:t>
            </w:r>
          </w:p>
          <w:p w14:paraId="6D211F9C" w14:textId="5CDA6757" w:rsidR="001179A1" w:rsidRPr="00C6385B" w:rsidRDefault="001179A1" w:rsidP="00AE0A80">
            <w:pPr>
              <w:spacing w:before="0" w:after="0"/>
              <w:rPr>
                <w:sz w:val="22"/>
              </w:rPr>
            </w:pPr>
            <w:r w:rsidRPr="001179A1">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sidRPr="001179A1">
              <w:rPr>
                <w:sz w:val="22"/>
              </w:rPr>
              <w:t>sidelink</w:t>
            </w:r>
            <w:proofErr w:type="spellEnd"/>
            <w:r w:rsidRPr="001179A1">
              <w:rPr>
                <w:sz w:val="22"/>
              </w:rPr>
              <w:t xml:space="preserve">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0D0C2D9A" w:rsidR="001179A1" w:rsidRPr="00C6385B" w:rsidRDefault="005D0EB2" w:rsidP="00AE0A80">
            <w:pPr>
              <w:spacing w:before="0" w:after="0"/>
              <w:rPr>
                <w:sz w:val="22"/>
              </w:rPr>
            </w:pPr>
            <w:r w:rsidRPr="00C6385B">
              <w:rPr>
                <w:sz w:val="22"/>
              </w:rPr>
              <w:t>O</w:t>
            </w:r>
            <w:r w:rsidR="001179A1" w:rsidRPr="00C6385B">
              <w:rPr>
                <w:sz w:val="22"/>
              </w:rPr>
              <w:tab/>
              <w:t xml:space="preserve">TDM-ed and/or FDM-ed resource pools can be supported for LTE and NR </w:t>
            </w:r>
            <w:proofErr w:type="spellStart"/>
            <w:r w:rsidR="001179A1" w:rsidRPr="00C6385B">
              <w:rPr>
                <w:sz w:val="22"/>
              </w:rPr>
              <w:t>sidelink</w:t>
            </w:r>
            <w:proofErr w:type="spellEnd"/>
            <w:r w:rsidR="001179A1" w:rsidRPr="00C6385B">
              <w:rPr>
                <w:sz w:val="22"/>
              </w:rPr>
              <w:t>.</w:t>
            </w:r>
          </w:p>
          <w:p w14:paraId="54E42956" w14:textId="16A512F1" w:rsidR="001179A1" w:rsidRPr="0061358A" w:rsidRDefault="005D0EB2" w:rsidP="00AE0A80">
            <w:pPr>
              <w:spacing w:before="0" w:after="0"/>
              <w:rPr>
                <w:sz w:val="22"/>
              </w:rPr>
            </w:pPr>
            <w:r w:rsidRPr="00C6385B">
              <w:rPr>
                <w:sz w:val="22"/>
              </w:rPr>
              <w:t>O</w:t>
            </w:r>
            <w:r w:rsidR="001179A1"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 xml:space="preserve">Proposal 2 (for conclusion): From RAN1 perspective, for co-channel coexistence of LTE </w:t>
            </w:r>
            <w:proofErr w:type="spellStart"/>
            <w:r w:rsidRPr="009E1802">
              <w:rPr>
                <w:sz w:val="22"/>
              </w:rPr>
              <w:t>sidelink</w:t>
            </w:r>
            <w:proofErr w:type="spellEnd"/>
            <w:r w:rsidRPr="009E1802">
              <w:rPr>
                <w:sz w:val="22"/>
              </w:rPr>
              <w:t xml:space="preserve"> and NR </w:t>
            </w:r>
            <w:proofErr w:type="spellStart"/>
            <w:r w:rsidRPr="009E1802">
              <w:rPr>
                <w:sz w:val="22"/>
              </w:rPr>
              <w:t>sidelink</w:t>
            </w:r>
            <w:proofErr w:type="spellEnd"/>
            <w:r w:rsidRPr="009E1802">
              <w:rPr>
                <w:sz w:val="22"/>
              </w:rPr>
              <w:t>,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 xml:space="preserve">Proposal 4: To support FDM-based semi-static resource pool partitioning for co-channel coexistence, consider the following two solutions for AGC issue due to different SCS between NR </w:t>
            </w:r>
            <w:proofErr w:type="spellStart"/>
            <w:r w:rsidRPr="00AF4C01">
              <w:rPr>
                <w:sz w:val="22"/>
              </w:rPr>
              <w:t>sidelink</w:t>
            </w:r>
            <w:proofErr w:type="spellEnd"/>
            <w:r w:rsidRPr="00AF4C01">
              <w:rPr>
                <w:sz w:val="22"/>
              </w:rPr>
              <w:t xml:space="preserve"> and LTE </w:t>
            </w:r>
            <w:proofErr w:type="spellStart"/>
            <w:r w:rsidRPr="00AF4C01">
              <w:rPr>
                <w:sz w:val="22"/>
              </w:rPr>
              <w:t>sidelink</w:t>
            </w:r>
            <w:proofErr w:type="spellEnd"/>
            <w:r w:rsidRPr="00AF4C01">
              <w:rPr>
                <w:sz w:val="22"/>
              </w:rPr>
              <w:t>:</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 </w:t>
            </w:r>
          </w:p>
          <w:p w14:paraId="67BA6EA4" w14:textId="77777777" w:rsidR="001179A1" w:rsidRDefault="001179A1" w:rsidP="00AE0A80">
            <w:pPr>
              <w:spacing w:before="0" w:after="0"/>
              <w:rPr>
                <w:sz w:val="22"/>
              </w:rPr>
            </w:pPr>
            <w:r w:rsidRPr="00AF4C01">
              <w:rPr>
                <w:sz w:val="22"/>
              </w:rPr>
              <w:t>•</w:t>
            </w:r>
            <w:r w:rsidRPr="00AF4C01">
              <w:rPr>
                <w:sz w:val="22"/>
              </w:rPr>
              <w:tab/>
              <w:t xml:space="preserve">The numerology of NR </w:t>
            </w:r>
            <w:proofErr w:type="spellStart"/>
            <w:r w:rsidRPr="00AF4C01">
              <w:rPr>
                <w:sz w:val="22"/>
              </w:rPr>
              <w:t>sidelink</w:t>
            </w:r>
            <w:proofErr w:type="spellEnd"/>
            <w:r w:rsidRPr="00AF4C01">
              <w:rPr>
                <w:sz w:val="22"/>
              </w:rPr>
              <w:t xml:space="preserve"> is always 15 kHz.</w:t>
            </w:r>
          </w:p>
          <w:p w14:paraId="72BFDF19" w14:textId="5FE35460" w:rsidR="001179A1" w:rsidRPr="00A01108" w:rsidRDefault="001179A1" w:rsidP="00AE0A80">
            <w:pPr>
              <w:spacing w:before="0" w:after="0"/>
              <w:rPr>
                <w:sz w:val="22"/>
              </w:rPr>
            </w:pPr>
            <w:r w:rsidRPr="00AF4C01">
              <w:rPr>
                <w:sz w:val="22"/>
              </w:rPr>
              <w:t xml:space="preserve">Proposal 5: To support FDM-based semi-static resource pool partitioning for co-channel coexistence, study the solutions for AGC issue due to PSFCH in NR </w:t>
            </w:r>
            <w:proofErr w:type="spellStart"/>
            <w:r w:rsidRPr="00AF4C01">
              <w:rPr>
                <w:sz w:val="22"/>
              </w:rPr>
              <w:t>sidelink</w:t>
            </w:r>
            <w:proofErr w:type="spellEnd"/>
            <w:r w:rsidRPr="00AF4C01">
              <w:rPr>
                <w:sz w:val="22"/>
              </w:rPr>
              <w:t xml:space="preserve">, e.g., guard band is introduced between LTE </w:t>
            </w:r>
            <w:proofErr w:type="spellStart"/>
            <w:r w:rsidRPr="00AF4C01">
              <w:rPr>
                <w:sz w:val="22"/>
              </w:rPr>
              <w:t>sidelink</w:t>
            </w:r>
            <w:proofErr w:type="spellEnd"/>
            <w:r w:rsidRPr="00AF4C01">
              <w:rPr>
                <w:sz w:val="22"/>
              </w:rPr>
              <w:t xml:space="preserve"> resource pool and NR </w:t>
            </w:r>
            <w:proofErr w:type="spellStart"/>
            <w:r w:rsidRPr="00AF4C01">
              <w:rPr>
                <w:sz w:val="22"/>
              </w:rPr>
              <w:t>sidelink</w:t>
            </w:r>
            <w:proofErr w:type="spellEnd"/>
            <w:r w:rsidRPr="00AF4C01">
              <w:rPr>
                <w:sz w:val="22"/>
              </w:rPr>
              <w:t xml:space="preserve">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af3"/>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af3"/>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a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af3"/>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af3"/>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w:t>
            </w:r>
            <w:proofErr w:type="gramStart"/>
            <w:r w:rsidR="00121E7B">
              <w:rPr>
                <w:sz w:val="22"/>
                <w:lang w:eastAsia="zh-CN"/>
              </w:rPr>
              <w:t>a</w:t>
            </w:r>
            <w:proofErr w:type="gramEnd"/>
            <w:r w:rsidR="00121E7B">
              <w:rPr>
                <w:sz w:val="22"/>
                <w:lang w:eastAsia="zh-CN"/>
              </w:rPr>
              <w:t xml:space="preserve">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5D0EB2" w:rsidRPr="00DD3D15" w14:paraId="5D36CB4B" w14:textId="77777777" w:rsidTr="0070209B">
        <w:trPr>
          <w:trHeight w:val="158"/>
        </w:trPr>
        <w:tc>
          <w:tcPr>
            <w:tcW w:w="1680" w:type="dxa"/>
          </w:tcPr>
          <w:p w14:paraId="2187D2C2" w14:textId="26FFC774" w:rsidR="005D0EB2" w:rsidRDefault="005D0EB2" w:rsidP="008663BB">
            <w:pPr>
              <w:spacing w:after="0"/>
              <w:rPr>
                <w:sz w:val="22"/>
                <w:lang w:eastAsia="zh-CN"/>
              </w:rPr>
            </w:pPr>
            <w:r>
              <w:rPr>
                <w:sz w:val="22"/>
                <w:lang w:eastAsia="zh-CN"/>
              </w:rPr>
              <w:t>CATT</w:t>
            </w:r>
          </w:p>
        </w:tc>
        <w:tc>
          <w:tcPr>
            <w:tcW w:w="1735" w:type="dxa"/>
          </w:tcPr>
          <w:p w14:paraId="72AD1438" w14:textId="4EC181BE" w:rsidR="005D0EB2" w:rsidRDefault="00642FCF" w:rsidP="008663BB">
            <w:pPr>
              <w:spacing w:after="0"/>
              <w:rPr>
                <w:sz w:val="22"/>
                <w:lang w:eastAsia="zh-CN"/>
              </w:rPr>
            </w:pPr>
            <w:r>
              <w:rPr>
                <w:sz w:val="22"/>
                <w:lang w:eastAsia="zh-CN"/>
              </w:rPr>
              <w:t>Need update</w:t>
            </w:r>
          </w:p>
        </w:tc>
        <w:tc>
          <w:tcPr>
            <w:tcW w:w="6570" w:type="dxa"/>
          </w:tcPr>
          <w:p w14:paraId="74EDADF0" w14:textId="1D6C67EE" w:rsidR="005D0EB2" w:rsidRDefault="00642FCF" w:rsidP="00121E7B">
            <w:pPr>
              <w:spacing w:after="0"/>
              <w:rPr>
                <w:sz w:val="22"/>
                <w:lang w:eastAsia="zh-CN"/>
              </w:rPr>
            </w:pPr>
            <w:r>
              <w:rPr>
                <w:sz w:val="22"/>
                <w:lang w:eastAsia="zh-CN"/>
              </w:rPr>
              <w:t>The listed two requirement to enable FDM is not conclusive.</w:t>
            </w:r>
          </w:p>
        </w:tc>
      </w:tr>
      <w:tr w:rsidR="00F61881" w14:paraId="1CAC2ECC" w14:textId="77777777" w:rsidTr="00F61881">
        <w:trPr>
          <w:trHeight w:val="158"/>
        </w:trPr>
        <w:tc>
          <w:tcPr>
            <w:tcW w:w="1680" w:type="dxa"/>
          </w:tcPr>
          <w:p w14:paraId="1EB32722" w14:textId="77777777" w:rsidR="00F61881" w:rsidRDefault="00F61881" w:rsidP="0010058E">
            <w:pPr>
              <w:spacing w:after="0"/>
              <w:rPr>
                <w:sz w:val="22"/>
                <w:lang w:eastAsia="zh-CN"/>
              </w:rPr>
            </w:pPr>
            <w:r>
              <w:rPr>
                <w:rFonts w:hint="eastAsia"/>
                <w:sz w:val="22"/>
                <w:lang w:eastAsia="zh-CN"/>
              </w:rPr>
              <w:lastRenderedPageBreak/>
              <w:t>v</w:t>
            </w:r>
            <w:r>
              <w:rPr>
                <w:sz w:val="22"/>
                <w:lang w:eastAsia="zh-CN"/>
              </w:rPr>
              <w:t>ivo</w:t>
            </w:r>
          </w:p>
        </w:tc>
        <w:tc>
          <w:tcPr>
            <w:tcW w:w="1735" w:type="dxa"/>
          </w:tcPr>
          <w:p w14:paraId="59F0F314" w14:textId="77777777" w:rsidR="00F61881" w:rsidRDefault="00F61881"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0BAA3B28" w14:textId="2917E2FD" w:rsidR="00F61881" w:rsidRDefault="00F61881" w:rsidP="0010058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E00363" w14:paraId="6A3727AE" w14:textId="77777777" w:rsidTr="00F61881">
        <w:trPr>
          <w:trHeight w:val="158"/>
        </w:trPr>
        <w:tc>
          <w:tcPr>
            <w:tcW w:w="1680" w:type="dxa"/>
          </w:tcPr>
          <w:p w14:paraId="464CB564" w14:textId="633AFFB0" w:rsidR="00E00363" w:rsidRDefault="00E00363" w:rsidP="0010058E">
            <w:pPr>
              <w:spacing w:after="0"/>
              <w:rPr>
                <w:sz w:val="22"/>
                <w:lang w:eastAsia="zh-CN"/>
              </w:rPr>
            </w:pPr>
            <w:r>
              <w:rPr>
                <w:rFonts w:hint="eastAsia"/>
                <w:sz w:val="22"/>
                <w:lang w:eastAsia="zh-CN"/>
              </w:rPr>
              <w:t>O</w:t>
            </w:r>
            <w:r>
              <w:rPr>
                <w:sz w:val="22"/>
                <w:lang w:eastAsia="zh-CN"/>
              </w:rPr>
              <w:t>PPO</w:t>
            </w:r>
          </w:p>
        </w:tc>
        <w:tc>
          <w:tcPr>
            <w:tcW w:w="1735" w:type="dxa"/>
          </w:tcPr>
          <w:p w14:paraId="07D79932" w14:textId="3DD1233C" w:rsidR="00E00363" w:rsidRDefault="00E00363"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51CBACC" w14:textId="1B418C64" w:rsidR="00E00363" w:rsidRDefault="00E00363" w:rsidP="0010058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897E8D" w14:paraId="06CB1F62" w14:textId="77777777" w:rsidTr="00F61881">
        <w:trPr>
          <w:trHeight w:val="158"/>
        </w:trPr>
        <w:tc>
          <w:tcPr>
            <w:tcW w:w="1680" w:type="dxa"/>
          </w:tcPr>
          <w:p w14:paraId="08E8C757" w14:textId="171CA3C4" w:rsidR="00897E8D" w:rsidRDefault="00897E8D" w:rsidP="0010058E">
            <w:pPr>
              <w:spacing w:after="0"/>
              <w:rPr>
                <w:sz w:val="22"/>
                <w:lang w:eastAsia="zh-CN"/>
              </w:rPr>
            </w:pPr>
            <w:r>
              <w:rPr>
                <w:rFonts w:hint="eastAsia"/>
                <w:sz w:val="22"/>
                <w:lang w:eastAsia="zh-CN"/>
              </w:rPr>
              <w:t>S</w:t>
            </w:r>
            <w:r>
              <w:rPr>
                <w:sz w:val="22"/>
                <w:lang w:eastAsia="zh-CN"/>
              </w:rPr>
              <w:t>ony</w:t>
            </w:r>
          </w:p>
        </w:tc>
        <w:tc>
          <w:tcPr>
            <w:tcW w:w="1735" w:type="dxa"/>
          </w:tcPr>
          <w:p w14:paraId="653408C1" w14:textId="55EC9DD2" w:rsidR="00897E8D" w:rsidRDefault="0026438A" w:rsidP="0010058E">
            <w:pPr>
              <w:spacing w:after="0"/>
              <w:rPr>
                <w:sz w:val="22"/>
                <w:lang w:eastAsia="zh-CN"/>
              </w:rPr>
            </w:pPr>
            <w:r>
              <w:rPr>
                <w:rFonts w:hint="eastAsia"/>
                <w:sz w:val="22"/>
                <w:lang w:eastAsia="zh-CN"/>
              </w:rPr>
              <w:t>Y</w:t>
            </w:r>
            <w:r>
              <w:rPr>
                <w:sz w:val="22"/>
                <w:lang w:eastAsia="zh-CN"/>
              </w:rPr>
              <w:t xml:space="preserve">es </w:t>
            </w:r>
          </w:p>
        </w:tc>
        <w:tc>
          <w:tcPr>
            <w:tcW w:w="6570" w:type="dxa"/>
          </w:tcPr>
          <w:p w14:paraId="1840BE24" w14:textId="0B8D181E" w:rsidR="00897E8D" w:rsidRDefault="0026438A" w:rsidP="0010058E">
            <w:pPr>
              <w:spacing w:after="0"/>
              <w:rPr>
                <w:sz w:val="22"/>
                <w:lang w:eastAsia="zh-CN"/>
              </w:rPr>
            </w:pPr>
            <w:r>
              <w:rPr>
                <w:rFonts w:hint="eastAsia"/>
                <w:sz w:val="22"/>
                <w:lang w:eastAsia="zh-CN"/>
              </w:rPr>
              <w:t>W</w:t>
            </w:r>
            <w:r>
              <w:rPr>
                <w:sz w:val="22"/>
                <w:lang w:eastAsia="zh-CN"/>
              </w:rPr>
              <w:t xml:space="preserve">e support </w:t>
            </w:r>
            <w:r w:rsidR="00F75376">
              <w:rPr>
                <w:sz w:val="22"/>
                <w:lang w:eastAsia="zh-CN"/>
              </w:rPr>
              <w:t>to remove the first two FFSs</w:t>
            </w:r>
            <w:r w:rsidR="00E9330F">
              <w:rPr>
                <w:sz w:val="22"/>
                <w:lang w:eastAsia="zh-CN"/>
              </w:rPr>
              <w:t xml:space="preserve"> </w:t>
            </w:r>
            <w:r w:rsidR="004F692E">
              <w:rPr>
                <w:sz w:val="22"/>
                <w:lang w:eastAsia="zh-CN"/>
              </w:rPr>
              <w:t>to simple the workload.</w:t>
            </w:r>
          </w:p>
        </w:tc>
      </w:tr>
      <w:tr w:rsidR="00257AB7" w14:paraId="512D58BC" w14:textId="77777777" w:rsidTr="00F61881">
        <w:trPr>
          <w:trHeight w:val="158"/>
        </w:trPr>
        <w:tc>
          <w:tcPr>
            <w:tcW w:w="1680" w:type="dxa"/>
          </w:tcPr>
          <w:p w14:paraId="558F1ADA" w14:textId="1D8470A0" w:rsidR="00257AB7" w:rsidRPr="00257AB7" w:rsidRDefault="00257AB7"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E060F29" w14:textId="6331A0F2" w:rsidR="00257AB7" w:rsidRPr="00257AB7" w:rsidRDefault="00257AB7" w:rsidP="0010058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79807C4C" w14:textId="77777777" w:rsidR="00257AB7" w:rsidRDefault="00257AB7" w:rsidP="0010058E">
            <w:pPr>
              <w:spacing w:after="0"/>
              <w:rPr>
                <w:rFonts w:hint="eastAsia"/>
                <w:sz w:val="22"/>
                <w:lang w:eastAsia="zh-CN"/>
              </w:rPr>
            </w:pPr>
          </w:p>
        </w:tc>
      </w:tr>
    </w:tbl>
    <w:p w14:paraId="4B293551" w14:textId="77777777" w:rsidR="00030362" w:rsidRPr="00F61881" w:rsidRDefault="00030362" w:rsidP="00030362">
      <w:pPr>
        <w:pStyle w:val="3GPPNormalText"/>
        <w:spacing w:before="240" w:after="0"/>
        <w:rPr>
          <w:b/>
          <w:lang w:val="en-GB"/>
        </w:rPr>
      </w:pPr>
    </w:p>
    <w:p w14:paraId="06EF3B32" w14:textId="77777777" w:rsidR="00030362" w:rsidRDefault="00030362" w:rsidP="00030362">
      <w:pPr>
        <w:pStyle w:val="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329BA7BD" w:rsidR="00030362" w:rsidRDefault="002C5030" w:rsidP="00030362">
      <w:pPr>
        <w:pStyle w:val="3"/>
      </w:pPr>
      <w:r>
        <w:t xml:space="preserve">Summary of </w:t>
      </w:r>
      <w:r w:rsidR="00030362" w:rsidRPr="005C45AC">
        <w:t>Company Views</w:t>
      </w:r>
      <w:r w:rsidR="00D4470D">
        <w:t xml:space="preserve"> on SCS</w:t>
      </w:r>
      <w:r w:rsidR="00030362">
        <w:t xml:space="preserve"> from </w:t>
      </w:r>
      <w:proofErr w:type="spellStart"/>
      <w:r w:rsidR="00030362">
        <w:t>T</w:t>
      </w:r>
      <w:r w:rsidR="00EC7A21">
        <w:t>d</w:t>
      </w:r>
      <w:r w:rsidR="00030362">
        <w:t>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56296F25"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w:t>
      </w:r>
      <w:proofErr w:type="spellStart"/>
      <w:r>
        <w:t>U</w:t>
      </w:r>
      <w:r w:rsidR="00EC7A21">
        <w:t>e</w:t>
      </w:r>
      <w:r>
        <w:t>s</w:t>
      </w:r>
      <w:proofErr w:type="spellEnd"/>
      <w:r>
        <w:t xml:space="preserve">. </w:t>
      </w:r>
      <w:r w:rsidR="00594F4F">
        <w:t>[2], [3], [6], [7], [12]</w:t>
      </w:r>
    </w:p>
    <w:p w14:paraId="2052CF7D" w14:textId="77777777" w:rsidR="00E66411" w:rsidRDefault="00E66411" w:rsidP="00E66411">
      <w:pPr>
        <w:pStyle w:val="3GPPNormalText"/>
        <w:spacing w:before="120" w:after="0"/>
      </w:pPr>
      <w:proofErr w:type="gramStart"/>
      <w:r w:rsidRPr="00956D95">
        <w:t>In order to</w:t>
      </w:r>
      <w:proofErr w:type="gramEnd"/>
      <w:r w:rsidRPr="00956D95">
        <w:t xml:space="preserve">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3A3C93F5" w:rsidR="00E66411" w:rsidRDefault="00E66411" w:rsidP="00E66411">
      <w:pPr>
        <w:pStyle w:val="3GPPNormalText"/>
        <w:numPr>
          <w:ilvl w:val="0"/>
          <w:numId w:val="9"/>
        </w:numPr>
        <w:spacing w:after="0" w:line="259" w:lineRule="auto"/>
        <w:ind w:left="360"/>
      </w:pPr>
      <w:r>
        <w:t xml:space="preserve">Rel-18 NR SL </w:t>
      </w:r>
      <w:proofErr w:type="spellStart"/>
      <w:r>
        <w:t>U</w:t>
      </w:r>
      <w:r w:rsidR="00EC7A21">
        <w:t>e</w:t>
      </w:r>
      <w:r>
        <w:t>s</w:t>
      </w:r>
      <w:proofErr w:type="spellEnd"/>
      <w:r>
        <w:t xml:space="preserve"> should occupy all symbols within a 15 kHz subframe. [1], [7], </w:t>
      </w:r>
      <w:r w:rsidR="008042DB">
        <w:t xml:space="preserve">[13], </w:t>
      </w:r>
    </w:p>
    <w:p w14:paraId="49C73B39" w14:textId="7731C4CD" w:rsidR="00E66411" w:rsidRDefault="00E66411" w:rsidP="00E66411">
      <w:pPr>
        <w:pStyle w:val="3GPPNormalText"/>
        <w:numPr>
          <w:ilvl w:val="0"/>
          <w:numId w:val="9"/>
        </w:numPr>
        <w:spacing w:after="0" w:line="259" w:lineRule="auto"/>
        <w:ind w:left="360"/>
      </w:pPr>
      <w:r>
        <w:t xml:space="preserve">NR SL </w:t>
      </w:r>
      <w:proofErr w:type="spellStart"/>
      <w:r>
        <w:t>U</w:t>
      </w:r>
      <w:r w:rsidR="00EC7A21">
        <w:t>e</w:t>
      </w:r>
      <w:r>
        <w:t>s</w:t>
      </w:r>
      <w:proofErr w:type="spellEnd"/>
      <w:r>
        <w:t xml:space="preserve"> select resources</w:t>
      </w:r>
      <w:r w:rsidR="008042DB">
        <w:t xml:space="preserve"> in consecutive time slots</w:t>
      </w:r>
      <w:r>
        <w:t xml:space="preserve"> depending on the SCS </w:t>
      </w:r>
      <w:r w:rsidRPr="00ED15B8">
        <w:t>(2 time slots for 30 kHz).</w:t>
      </w:r>
      <w:r>
        <w:t xml:space="preserve"> [1]</w:t>
      </w:r>
    </w:p>
    <w:p w14:paraId="0CBEB982" w14:textId="39E7AA2C" w:rsidR="00E66411" w:rsidRDefault="00E66411" w:rsidP="008042DB">
      <w:pPr>
        <w:pStyle w:val="3GPPNormalText"/>
        <w:numPr>
          <w:ilvl w:val="0"/>
          <w:numId w:val="9"/>
        </w:numPr>
        <w:spacing w:after="0" w:line="259" w:lineRule="auto"/>
        <w:ind w:left="360"/>
      </w:pPr>
      <w:r>
        <w:t xml:space="preserve">LTE SL </w:t>
      </w:r>
      <w:proofErr w:type="spellStart"/>
      <w:r>
        <w:t>U</w:t>
      </w:r>
      <w:r w:rsidR="00EC7A21">
        <w:t>e</w:t>
      </w:r>
      <w:r>
        <w:t>s</w:t>
      </w:r>
      <w:proofErr w:type="spellEnd"/>
      <w:r>
        <w:t xml:space="preserve"> will not use time slots where NR SL </w:t>
      </w:r>
      <w:proofErr w:type="spellStart"/>
      <w:r>
        <w:t>U</w:t>
      </w:r>
      <w:r w:rsidR="00EC7A21">
        <w:t>e</w:t>
      </w:r>
      <w:r>
        <w:t>s</w:t>
      </w:r>
      <w:proofErr w:type="spellEnd"/>
      <w:r>
        <w:t xml:space="preserve">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54373CBF" w:rsidR="00030362" w:rsidRPr="0047297F" w:rsidRDefault="00030362" w:rsidP="00AE0A80">
            <w:pPr>
              <w:spacing w:before="0" w:after="0"/>
              <w:rPr>
                <w:sz w:val="22"/>
                <w:szCs w:val="22"/>
              </w:rPr>
            </w:pPr>
            <w:r w:rsidRPr="0047297F">
              <w:rPr>
                <w:sz w:val="22"/>
                <w:szCs w:val="22"/>
              </w:rPr>
              <w:t xml:space="preserve">Observation 2: 30 kHz SCS is necessary for a Rel-18 UE to support both co-existing with LTE-V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and communicating with legacy Rel-16/Rel-17 </w:t>
            </w:r>
            <w:proofErr w:type="spellStart"/>
            <w:r w:rsidRPr="0047297F">
              <w:rPr>
                <w:sz w:val="22"/>
                <w:szCs w:val="22"/>
              </w:rPr>
              <w:t>U</w:t>
            </w:r>
            <w:r w:rsidR="00EC7A21" w:rsidRPr="0047297F">
              <w:rPr>
                <w:sz w:val="22"/>
                <w:szCs w:val="22"/>
              </w:rPr>
              <w:t>e</w:t>
            </w:r>
            <w:r w:rsidRPr="0047297F">
              <w:rPr>
                <w:sz w:val="22"/>
                <w:szCs w:val="22"/>
              </w:rPr>
              <w:t>s</w:t>
            </w:r>
            <w:proofErr w:type="spellEnd"/>
            <w:r w:rsidRPr="0047297F">
              <w:rPr>
                <w:sz w:val="22"/>
                <w:szCs w:val="22"/>
              </w:rPr>
              <w:t xml:space="preserve">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w:t>
            </w:r>
            <w:proofErr w:type="spellStart"/>
            <w:r w:rsidRPr="0047297F">
              <w:rPr>
                <w:sz w:val="22"/>
                <w:szCs w:val="22"/>
              </w:rPr>
              <w:t>sidelink</w:t>
            </w:r>
            <w:proofErr w:type="spellEnd"/>
            <w:r w:rsidRPr="0047297F">
              <w:rPr>
                <w:sz w:val="22"/>
                <w:szCs w:val="22"/>
              </w:rPr>
              <w:t xml:space="preserve"> coexisting coexistence with LTE </w:t>
            </w:r>
            <w:proofErr w:type="spellStart"/>
            <w:r w:rsidRPr="0047297F">
              <w:rPr>
                <w:sz w:val="22"/>
                <w:szCs w:val="22"/>
              </w:rPr>
              <w:t>sidelink</w:t>
            </w:r>
            <w:proofErr w:type="spellEnd"/>
            <w:r w:rsidRPr="0047297F">
              <w:rPr>
                <w:sz w:val="22"/>
                <w:szCs w:val="22"/>
              </w:rPr>
              <w:t xml:space="preserve"> only. </w:t>
            </w:r>
          </w:p>
          <w:p w14:paraId="13DC8FA7" w14:textId="77777777" w:rsidR="00030362" w:rsidRPr="0047297F" w:rsidRDefault="00030362" w:rsidP="00AE0A80">
            <w:pPr>
              <w:spacing w:before="0" w:after="0"/>
              <w:rPr>
                <w:sz w:val="22"/>
                <w:szCs w:val="22"/>
              </w:rPr>
            </w:pPr>
            <w:r w:rsidRPr="0047297F">
              <w:rPr>
                <w:sz w:val="22"/>
                <w:szCs w:val="22"/>
              </w:rPr>
              <w:lastRenderedPageBreak/>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lastRenderedPageBreak/>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 xml:space="preserve">Proposal 6: Dynamic resource sharing solution for co-channel coexistence for LTE </w:t>
            </w:r>
            <w:proofErr w:type="spellStart"/>
            <w:r w:rsidRPr="00BB6E49">
              <w:rPr>
                <w:sz w:val="22"/>
                <w:szCs w:val="22"/>
              </w:rPr>
              <w:t>sidelink</w:t>
            </w:r>
            <w:proofErr w:type="spellEnd"/>
            <w:r w:rsidRPr="00BB6E49">
              <w:rPr>
                <w:sz w:val="22"/>
                <w:szCs w:val="22"/>
              </w:rPr>
              <w:t xml:space="preserve"> and NR </w:t>
            </w:r>
            <w:proofErr w:type="spellStart"/>
            <w:r w:rsidRPr="00BB6E49">
              <w:rPr>
                <w:sz w:val="22"/>
                <w:szCs w:val="22"/>
              </w:rPr>
              <w:t>sidelink</w:t>
            </w:r>
            <w:proofErr w:type="spellEnd"/>
            <w:r w:rsidRPr="00BB6E49">
              <w:rPr>
                <w:sz w:val="22"/>
                <w:szCs w:val="22"/>
              </w:rPr>
              <w:t xml:space="preserve">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 xml:space="preserve"> will increase the UE complexity. </w:t>
            </w:r>
          </w:p>
          <w:p w14:paraId="4A63B82F" w14:textId="77777777" w:rsidR="007D7CB8" w:rsidRPr="007D7CB8" w:rsidRDefault="007D7CB8" w:rsidP="00AE0A80">
            <w:pPr>
              <w:spacing w:before="0" w:after="0"/>
              <w:rPr>
                <w:sz w:val="22"/>
                <w:szCs w:val="22"/>
              </w:rPr>
            </w:pPr>
            <w:r w:rsidRPr="007D7CB8">
              <w:rPr>
                <w:sz w:val="22"/>
                <w:szCs w:val="22"/>
              </w:rPr>
              <w:t xml:space="preserve">Observation 2: AGC issue for LTE </w:t>
            </w:r>
            <w:proofErr w:type="spellStart"/>
            <w:r w:rsidRPr="007D7CB8">
              <w:rPr>
                <w:sz w:val="22"/>
                <w:szCs w:val="22"/>
              </w:rPr>
              <w:t>sidelink</w:t>
            </w:r>
            <w:proofErr w:type="spellEnd"/>
            <w:r w:rsidRPr="007D7CB8">
              <w:rPr>
                <w:sz w:val="22"/>
                <w:szCs w:val="22"/>
              </w:rPr>
              <w:t xml:space="preserve"> is a challenge for co-channel coexistence between LTE </w:t>
            </w:r>
            <w:proofErr w:type="spellStart"/>
            <w:r w:rsidRPr="007D7CB8">
              <w:rPr>
                <w:sz w:val="22"/>
                <w:szCs w:val="22"/>
              </w:rPr>
              <w:t>sidelink</w:t>
            </w:r>
            <w:proofErr w:type="spellEnd"/>
            <w:r w:rsidRPr="007D7CB8">
              <w:rPr>
                <w:sz w:val="22"/>
                <w:szCs w:val="22"/>
              </w:rPr>
              <w:t xml:space="preserve"> and NR </w:t>
            </w:r>
            <w:proofErr w:type="spellStart"/>
            <w:r w:rsidRPr="007D7CB8">
              <w:rPr>
                <w:sz w:val="22"/>
                <w:szCs w:val="22"/>
              </w:rPr>
              <w:t>sidelink</w:t>
            </w:r>
            <w:proofErr w:type="spellEnd"/>
            <w:r w:rsidRPr="007D7CB8">
              <w:rPr>
                <w:sz w:val="22"/>
                <w:szCs w:val="22"/>
              </w:rPr>
              <w:t>.</w:t>
            </w:r>
          </w:p>
          <w:p w14:paraId="5F1E20E0" w14:textId="6851FC7C" w:rsidR="007D7CB8" w:rsidRPr="007D7CB8" w:rsidRDefault="007D7CB8" w:rsidP="00AE0A80">
            <w:pPr>
              <w:spacing w:before="0" w:after="0"/>
              <w:rPr>
                <w:sz w:val="22"/>
                <w:szCs w:val="22"/>
              </w:rPr>
            </w:pPr>
            <w:r w:rsidRPr="007D7CB8">
              <w:rPr>
                <w:sz w:val="22"/>
                <w:szCs w:val="22"/>
              </w:rPr>
              <w:t xml:space="preserve">Proposal 3: For dynamic resource sharing the NR </w:t>
            </w:r>
            <w:proofErr w:type="spellStart"/>
            <w:r w:rsidRPr="007D7CB8">
              <w:rPr>
                <w:sz w:val="22"/>
                <w:szCs w:val="22"/>
              </w:rPr>
              <w:t>sidelink</w:t>
            </w:r>
            <w:proofErr w:type="spellEnd"/>
            <w:r w:rsidRPr="007D7CB8">
              <w:rPr>
                <w:sz w:val="22"/>
                <w:szCs w:val="22"/>
              </w:rPr>
              <w:t xml:space="preserve">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 xml:space="preserve">In the case that an LTE </w:t>
            </w:r>
            <w:proofErr w:type="spellStart"/>
            <w:r w:rsidRPr="007D3238">
              <w:rPr>
                <w:sz w:val="22"/>
                <w:szCs w:val="22"/>
              </w:rPr>
              <w:t>sidelink</w:t>
            </w:r>
            <w:proofErr w:type="spellEnd"/>
            <w:r w:rsidRPr="007D3238">
              <w:rPr>
                <w:sz w:val="22"/>
                <w:szCs w:val="22"/>
              </w:rPr>
              <w:t xml:space="preserve"> resource pool and an NR </w:t>
            </w:r>
            <w:proofErr w:type="spellStart"/>
            <w:r w:rsidRPr="007D3238">
              <w:rPr>
                <w:sz w:val="22"/>
                <w:szCs w:val="22"/>
              </w:rPr>
              <w:t>sidelink</w:t>
            </w:r>
            <w:proofErr w:type="spellEnd"/>
            <w:r w:rsidRPr="007D3238">
              <w:rPr>
                <w:sz w:val="22"/>
                <w:szCs w:val="22"/>
              </w:rPr>
              <w:t xml:space="preserve"> resource pool are partially overlapped, extra complexity may be introduced for the discussion of </w:t>
            </w:r>
            <w:proofErr w:type="spellStart"/>
            <w:r w:rsidRPr="007D3238">
              <w:rPr>
                <w:sz w:val="22"/>
                <w:szCs w:val="22"/>
              </w:rPr>
              <w:t>sidelink</w:t>
            </w:r>
            <w:proofErr w:type="spellEnd"/>
            <w:r w:rsidRPr="007D3238">
              <w:rPr>
                <w:sz w:val="22"/>
                <w:szCs w:val="22"/>
              </w:rPr>
              <w:t xml:space="preserve">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 xml:space="preserve">Dynamic co-existence should be discussed based on resource pool level sharing, i.e., solution C, a resource pool should be configured for </w:t>
            </w:r>
            <w:proofErr w:type="gramStart"/>
            <w:r w:rsidRPr="007D3238">
              <w:rPr>
                <w:sz w:val="22"/>
                <w:szCs w:val="22"/>
              </w:rPr>
              <w:t>both the</w:t>
            </w:r>
            <w:proofErr w:type="gramEnd"/>
            <w:r w:rsidRPr="007D3238">
              <w:rPr>
                <w:sz w:val="22"/>
                <w:szCs w:val="22"/>
              </w:rPr>
              <w:t xml:space="preserv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r>
            <w:proofErr w:type="gramStart"/>
            <w:r w:rsidRPr="007D3238">
              <w:rPr>
                <w:sz w:val="22"/>
                <w:szCs w:val="22"/>
              </w:rPr>
              <w:t>15kHz;</w:t>
            </w:r>
            <w:proofErr w:type="gramEnd"/>
            <w:r w:rsidRPr="007D3238">
              <w:rPr>
                <w:sz w:val="22"/>
                <w:szCs w:val="22"/>
              </w:rPr>
              <w:t xml:space="preserve">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all symbols in a slot used as </w:t>
            </w:r>
            <w:proofErr w:type="spellStart"/>
            <w:r w:rsidRPr="007D3238">
              <w:rPr>
                <w:sz w:val="22"/>
                <w:szCs w:val="22"/>
              </w:rPr>
              <w:t>sidelink</w:t>
            </w:r>
            <w:proofErr w:type="spellEnd"/>
            <w:r w:rsidRPr="007D3238">
              <w:rPr>
                <w:sz w:val="22"/>
                <w:szCs w:val="22"/>
              </w:rPr>
              <w:t xml:space="preserve"> </w:t>
            </w:r>
            <w:proofErr w:type="gramStart"/>
            <w:r w:rsidRPr="007D3238">
              <w:rPr>
                <w:sz w:val="22"/>
                <w:szCs w:val="22"/>
              </w:rPr>
              <w:t>symbols;</w:t>
            </w:r>
            <w:proofErr w:type="gramEnd"/>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4F6CC9B6"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w:t>
            </w:r>
            <w:r w:rsidR="00EC7A21">
              <w:rPr>
                <w:sz w:val="22"/>
                <w:szCs w:val="22"/>
              </w:rPr>
              <w:t>’</w:t>
            </w:r>
            <w:r w:rsidRPr="0047297F">
              <w:rPr>
                <w:sz w:val="22"/>
                <w:szCs w:val="22"/>
              </w:rPr>
              <w:t>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w:t>
            </w:r>
            <w:r w:rsidRPr="001179A1">
              <w:rPr>
                <w:sz w:val="22"/>
                <w:szCs w:val="22"/>
              </w:rPr>
              <w:lastRenderedPageBreak/>
              <w:t xml:space="preserve">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lastRenderedPageBreak/>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sidRPr="00F6541C">
              <w:rPr>
                <w:sz w:val="22"/>
                <w:szCs w:val="22"/>
              </w:rPr>
              <w:t>sidelink</w:t>
            </w:r>
            <w:proofErr w:type="spellEnd"/>
            <w:r w:rsidRPr="00F6541C">
              <w:rPr>
                <w:sz w:val="22"/>
                <w:szCs w:val="22"/>
              </w:rPr>
              <w:t>.</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w:t>
            </w:r>
            <w:proofErr w:type="gramStart"/>
            <w:r w:rsidRPr="00F6541C">
              <w:rPr>
                <w:color w:val="BFBFBF" w:themeColor="background1" w:themeShade="BF"/>
                <w:sz w:val="22"/>
                <w:szCs w:val="22"/>
              </w:rPr>
              <w:t>a first priority</w:t>
            </w:r>
            <w:proofErr w:type="gramEnd"/>
            <w:r w:rsidRPr="00F6541C">
              <w:rPr>
                <w:color w:val="BFBFBF" w:themeColor="background1" w:themeShade="BF"/>
                <w:sz w:val="22"/>
                <w:szCs w:val="22"/>
              </w:rPr>
              <w:t xml:space="preserve">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 xml:space="preserve">Not limit to the same SCS i.e., 15kHz between LTE </w:t>
            </w:r>
            <w:proofErr w:type="spellStart"/>
            <w:r w:rsidRPr="007E6AA4">
              <w:rPr>
                <w:sz w:val="22"/>
                <w:szCs w:val="22"/>
              </w:rPr>
              <w:t>sidelink</w:t>
            </w:r>
            <w:proofErr w:type="spellEnd"/>
            <w:r w:rsidRPr="007E6AA4">
              <w:rPr>
                <w:sz w:val="22"/>
                <w:szCs w:val="22"/>
              </w:rPr>
              <w:t xml:space="preserve"> and NR </w:t>
            </w:r>
            <w:proofErr w:type="spellStart"/>
            <w:r w:rsidRPr="007E6AA4">
              <w:rPr>
                <w:sz w:val="22"/>
                <w:szCs w:val="22"/>
              </w:rPr>
              <w:t>sidelink</w:t>
            </w:r>
            <w:proofErr w:type="spellEnd"/>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 xml:space="preserve">Configuration of overlapping time resources for LTE SL and NR SL including in slots where NR PSFCH may be transmitted, </w:t>
            </w:r>
            <w:proofErr w:type="gramStart"/>
            <w:r w:rsidRPr="0047297F">
              <w:rPr>
                <w:color w:val="BFBFBF" w:themeColor="background1" w:themeShade="BF"/>
                <w:sz w:val="22"/>
                <w:szCs w:val="22"/>
              </w:rPr>
              <w:t>taking into account</w:t>
            </w:r>
            <w:proofErr w:type="gramEnd"/>
            <w:r w:rsidRPr="0047297F">
              <w:rPr>
                <w:color w:val="BFBFBF" w:themeColor="background1" w:themeShade="BF"/>
                <w:sz w:val="22"/>
                <w:szCs w:val="22"/>
              </w:rPr>
              <w:t xml:space="preserve">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19DB7A3" w:rsidR="00D4470D" w:rsidRDefault="00D4470D" w:rsidP="00D4470D">
      <w:pPr>
        <w:pStyle w:val="3"/>
      </w:pPr>
      <w:r>
        <w:lastRenderedPageBreak/>
        <w:t xml:space="preserve">Summary of </w:t>
      </w:r>
      <w:r w:rsidRPr="005C45AC">
        <w:t>Company Views</w:t>
      </w:r>
      <w:r>
        <w:t xml:space="preserve"> on PSFCH from </w:t>
      </w:r>
      <w:proofErr w:type="spellStart"/>
      <w:r>
        <w:t>T</w:t>
      </w:r>
      <w:r w:rsidR="00EC7A21">
        <w:t>d</w:t>
      </w:r>
      <w:r>
        <w:t>ocs</w:t>
      </w:r>
      <w:proofErr w:type="spellEnd"/>
      <w:r>
        <w:t xml:space="preserve"> </w:t>
      </w:r>
    </w:p>
    <w:p w14:paraId="6830A5E7" w14:textId="472B944B"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w:t>
      </w:r>
      <w:proofErr w:type="spellStart"/>
      <w:r>
        <w:t>U</w:t>
      </w:r>
      <w:r w:rsidR="00EC7A21">
        <w:t>e</w:t>
      </w:r>
      <w:r>
        <w:t>s</w:t>
      </w:r>
      <w:proofErr w:type="spellEnd"/>
      <w:r>
        <w:t>. [1], [3], [4], [5], [12], [18], [19], [25], [27], [30]</w:t>
      </w:r>
    </w:p>
    <w:p w14:paraId="2D598A2E" w14:textId="77777777" w:rsidR="00D4470D" w:rsidRDefault="00D4470D" w:rsidP="00D4470D">
      <w:pPr>
        <w:pStyle w:val="3GPPNormalText"/>
        <w:spacing w:before="120" w:after="0"/>
      </w:pPr>
      <w:proofErr w:type="gramStart"/>
      <w:r w:rsidRPr="00956D95">
        <w:t>In order to</w:t>
      </w:r>
      <w:proofErr w:type="gramEnd"/>
      <w:r w:rsidRPr="00956D95">
        <w:t xml:space="preserve"> address the AGC issue caused due to </w:t>
      </w:r>
      <w:r>
        <w:t>PSFCH being configured in NR</w:t>
      </w:r>
      <w:r w:rsidRPr="00956D95">
        <w:t xml:space="preserve"> SL resource pools, the following solutions were proposed:</w:t>
      </w:r>
    </w:p>
    <w:p w14:paraId="5F16C0DB" w14:textId="0003492D" w:rsidR="00D4470D" w:rsidRDefault="00D4470D" w:rsidP="00D4470D">
      <w:pPr>
        <w:pStyle w:val="3GPPNormalText"/>
        <w:numPr>
          <w:ilvl w:val="0"/>
          <w:numId w:val="9"/>
        </w:numPr>
        <w:spacing w:after="0" w:line="259" w:lineRule="auto"/>
        <w:ind w:left="360"/>
      </w:pPr>
      <w:r>
        <w:t xml:space="preserve">No transmission/reception of PSFCH in resources overlapping with LTE SL subframes, with NR </w:t>
      </w:r>
      <w:proofErr w:type="spellStart"/>
      <w:r>
        <w:t>U</w:t>
      </w:r>
      <w:r w:rsidR="00EC7A21">
        <w:t>e</w:t>
      </w:r>
      <w:r>
        <w:t>s</w:t>
      </w:r>
      <w:proofErr w:type="spellEnd"/>
      <w:r>
        <w:t xml:space="preserve">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EC7A21">
        <w:rPr>
          <w:vertAlign w:val="superscript"/>
        </w:rPr>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3B000861" w:rsidR="00D4470D" w:rsidRDefault="000B13FB" w:rsidP="00D4470D">
      <w:pPr>
        <w:pStyle w:val="3GPPNormalText"/>
        <w:spacing w:line="259" w:lineRule="auto"/>
      </w:pPr>
      <w:r>
        <w:t>According to the FL’s summary</w:t>
      </w:r>
      <w:r w:rsidR="00D4470D">
        <w:t xml:space="preserve">, the AGC issue caused due to PSFCH being configured in NR SL resource pools was discussed by 10 companies. Different solutions were suggested by companies, the most popular was for NR </w:t>
      </w:r>
      <w:proofErr w:type="spellStart"/>
      <w:r w:rsidR="00D4470D">
        <w:t>U</w:t>
      </w:r>
      <w:r w:rsidR="00EC7A21">
        <w:t>e</w:t>
      </w:r>
      <w:r w:rsidR="00D4470D">
        <w:t>s</w:t>
      </w:r>
      <w:proofErr w:type="spellEnd"/>
      <w:r w:rsidR="00D4470D">
        <w:t xml:space="preserve">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proofErr w:type="spellStart"/>
            <w:r>
              <w:rPr>
                <w:sz w:val="22"/>
              </w:rPr>
              <w:t>Spreadtrum</w:t>
            </w:r>
            <w:proofErr w:type="spellEnd"/>
          </w:p>
        </w:tc>
        <w:tc>
          <w:tcPr>
            <w:tcW w:w="8148" w:type="dxa"/>
          </w:tcPr>
          <w:p w14:paraId="7EDB2905" w14:textId="77777777" w:rsidR="00D4470D" w:rsidRPr="00552229" w:rsidRDefault="00D4470D" w:rsidP="000249FF">
            <w:pPr>
              <w:spacing w:before="0" w:after="0"/>
              <w:rPr>
                <w:sz w:val="22"/>
              </w:rPr>
            </w:pPr>
            <w:r w:rsidRPr="00BD1446">
              <w:rPr>
                <w:sz w:val="22"/>
              </w:rPr>
              <w:t xml:space="preserve">Proposal 8: </w:t>
            </w:r>
            <w:proofErr w:type="spellStart"/>
            <w:r w:rsidRPr="00BD1446">
              <w:rPr>
                <w:sz w:val="22"/>
              </w:rPr>
              <w:t>Sidelink</w:t>
            </w:r>
            <w:proofErr w:type="spellEnd"/>
            <w:r w:rsidRPr="00BD1446">
              <w:rPr>
                <w:sz w:val="22"/>
              </w:rPr>
              <w:t xml:space="preserve">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lastRenderedPageBreak/>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 xml:space="preserve">Proposal 4: Study the mechanism to avoid the AGC issue of LTE </w:t>
            </w:r>
            <w:proofErr w:type="spellStart"/>
            <w:r w:rsidRPr="007D7CB8">
              <w:rPr>
                <w:sz w:val="22"/>
                <w:szCs w:val="22"/>
              </w:rPr>
              <w:t>sidelink</w:t>
            </w:r>
            <w:proofErr w:type="spellEnd"/>
            <w:r w:rsidRPr="007D7CB8">
              <w:rPr>
                <w:sz w:val="22"/>
                <w:szCs w:val="22"/>
              </w:rPr>
              <w:t xml:space="preserve"> due to different frame structures, e.g., PSFCH is configured for NR </w:t>
            </w:r>
            <w:proofErr w:type="spellStart"/>
            <w:r w:rsidRPr="007D7CB8">
              <w:rPr>
                <w:sz w:val="22"/>
                <w:szCs w:val="22"/>
              </w:rPr>
              <w:t>sidelink</w:t>
            </w:r>
            <w:proofErr w:type="spellEnd"/>
            <w:r w:rsidRPr="007D7CB8">
              <w:rPr>
                <w:sz w:val="22"/>
                <w:szCs w:val="22"/>
              </w:rPr>
              <w:t>.</w:t>
            </w:r>
          </w:p>
          <w:p w14:paraId="45E0A55C" w14:textId="77777777" w:rsidR="00D4470D" w:rsidRPr="007F4BD3" w:rsidRDefault="00D4470D" w:rsidP="000249FF">
            <w:pPr>
              <w:spacing w:before="0" w:after="0"/>
              <w:rPr>
                <w:sz w:val="22"/>
              </w:rPr>
            </w:pPr>
            <w:r w:rsidRPr="007F4BD3">
              <w:rPr>
                <w:sz w:val="22"/>
              </w:rPr>
              <w:t xml:space="preserve">Proposal 5: On the configuration of overlapping time resources for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 xml:space="preserve">The impact of congestion control of NR </w:t>
            </w:r>
            <w:proofErr w:type="spellStart"/>
            <w:r w:rsidRPr="007F4BD3">
              <w:rPr>
                <w:sz w:val="22"/>
              </w:rPr>
              <w:t>sidelink</w:t>
            </w:r>
            <w:proofErr w:type="spellEnd"/>
            <w:r w:rsidRPr="007F4BD3">
              <w:rPr>
                <w:sz w:val="22"/>
              </w:rPr>
              <w:t xml:space="preserve">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 xml:space="preserve">How to avoid the AGC issue of LTE </w:t>
            </w:r>
            <w:proofErr w:type="spellStart"/>
            <w:r w:rsidRPr="007F4BD3">
              <w:rPr>
                <w:sz w:val="22"/>
              </w:rPr>
              <w:t>sidelink</w:t>
            </w:r>
            <w:proofErr w:type="spellEnd"/>
            <w:r w:rsidRPr="007F4BD3">
              <w:rPr>
                <w:sz w:val="22"/>
              </w:rPr>
              <w:t xml:space="preserve">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 xml:space="preserve">If the NR </w:t>
            </w:r>
            <w:proofErr w:type="spellStart"/>
            <w:r w:rsidRPr="007F4BD3">
              <w:rPr>
                <w:sz w:val="22"/>
              </w:rPr>
              <w:t>sidelink</w:t>
            </w:r>
            <w:proofErr w:type="spellEnd"/>
            <w:r w:rsidRPr="007F4BD3">
              <w:rPr>
                <w:sz w:val="22"/>
              </w:rPr>
              <w:t xml:space="preserve"> module is aware of the reservation of LTE </w:t>
            </w:r>
            <w:proofErr w:type="spellStart"/>
            <w:r w:rsidRPr="007F4BD3">
              <w:rPr>
                <w:sz w:val="22"/>
              </w:rPr>
              <w:t>sidelink</w:t>
            </w:r>
            <w:proofErr w:type="spellEnd"/>
            <w:r w:rsidRPr="007F4BD3">
              <w:rPr>
                <w:sz w:val="22"/>
              </w:rPr>
              <w:t xml:space="preserve">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 xml:space="preserve">For solution B (FDM resource pools for the two RATs) and solution C (shared resource pool for the two RATs), the following basic settings should be used for NR </w:t>
            </w:r>
            <w:proofErr w:type="spellStart"/>
            <w:r w:rsidRPr="007D3238">
              <w:rPr>
                <w:sz w:val="22"/>
                <w:szCs w:val="22"/>
              </w:rPr>
              <w:t>sidelink</w:t>
            </w:r>
            <w:proofErr w:type="spellEnd"/>
            <w:r w:rsidRPr="007D3238">
              <w:rPr>
                <w:sz w:val="22"/>
                <w:szCs w:val="22"/>
              </w:rPr>
              <w:t>:</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r>
            <w:proofErr w:type="gramStart"/>
            <w:r w:rsidRPr="007D3238">
              <w:rPr>
                <w:color w:val="BFBFBF" w:themeColor="background1" w:themeShade="BF"/>
                <w:sz w:val="22"/>
                <w:szCs w:val="22"/>
              </w:rPr>
              <w:t>15kHz;</w:t>
            </w:r>
            <w:proofErr w:type="gramEnd"/>
            <w:r w:rsidRPr="007D3238">
              <w:rPr>
                <w:color w:val="BFBFBF" w:themeColor="background1" w:themeShade="BF"/>
                <w:sz w:val="22"/>
                <w:szCs w:val="22"/>
              </w:rPr>
              <w:t xml:space="preserve">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all symbols in a slot used as </w:t>
            </w:r>
            <w:proofErr w:type="spellStart"/>
            <w:r w:rsidRPr="007D3238">
              <w:rPr>
                <w:color w:val="BFBFBF" w:themeColor="background1" w:themeShade="BF"/>
                <w:sz w:val="22"/>
                <w:szCs w:val="22"/>
              </w:rPr>
              <w:t>sidelink</w:t>
            </w:r>
            <w:proofErr w:type="spellEnd"/>
            <w:r w:rsidRPr="007D3238">
              <w:rPr>
                <w:color w:val="BFBFBF" w:themeColor="background1" w:themeShade="BF"/>
                <w:sz w:val="22"/>
                <w:szCs w:val="22"/>
              </w:rPr>
              <w:t xml:space="preserve"> </w:t>
            </w:r>
            <w:proofErr w:type="gramStart"/>
            <w:r w:rsidRPr="007D3238">
              <w:rPr>
                <w:color w:val="BFBFBF" w:themeColor="background1" w:themeShade="BF"/>
                <w:sz w:val="22"/>
                <w:szCs w:val="22"/>
              </w:rPr>
              <w:t>symbols;</w:t>
            </w:r>
            <w:proofErr w:type="gramEnd"/>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523AA726" w:rsidR="00D4470D" w:rsidRPr="00C6385B" w:rsidRDefault="00EC7A21" w:rsidP="000249FF">
            <w:pPr>
              <w:spacing w:before="0" w:after="0"/>
              <w:rPr>
                <w:sz w:val="22"/>
              </w:rPr>
            </w:pPr>
            <w:r w:rsidRPr="00C6385B">
              <w:rPr>
                <w:sz w:val="22"/>
              </w:rPr>
              <w:t>O</w:t>
            </w:r>
            <w:r w:rsidR="00D4470D" w:rsidRPr="00C6385B">
              <w:rPr>
                <w:sz w:val="22"/>
              </w:rPr>
              <w:tab/>
              <w:t xml:space="preserve">How to enable PSFCH in LTE and NR </w:t>
            </w:r>
            <w:proofErr w:type="spellStart"/>
            <w:r w:rsidR="00D4470D" w:rsidRPr="00C6385B">
              <w:rPr>
                <w:sz w:val="22"/>
              </w:rPr>
              <w:t>sidelink</w:t>
            </w:r>
            <w:proofErr w:type="spellEnd"/>
            <w:r w:rsidR="00D4470D" w:rsidRPr="00C6385B">
              <w:rPr>
                <w:sz w:val="22"/>
              </w:rPr>
              <w:t xml:space="preserve"> coexistence.</w:t>
            </w:r>
          </w:p>
          <w:p w14:paraId="6412D4B2" w14:textId="2ABC0882" w:rsidR="00D4470D" w:rsidRPr="00C6385B" w:rsidRDefault="00EC7A21" w:rsidP="000249FF">
            <w:pPr>
              <w:spacing w:before="0" w:after="0"/>
              <w:rPr>
                <w:color w:val="BFBFBF" w:themeColor="background1" w:themeShade="BF"/>
                <w:sz w:val="22"/>
              </w:rPr>
            </w:pPr>
            <w:r w:rsidRPr="00C6385B">
              <w:rPr>
                <w:color w:val="BFBFBF" w:themeColor="background1" w:themeShade="BF"/>
                <w:sz w:val="22"/>
              </w:rPr>
              <w:lastRenderedPageBreak/>
              <w:t>O</w:t>
            </w:r>
            <w:r w:rsidR="00D4470D" w:rsidRPr="00C6385B">
              <w:rPr>
                <w:color w:val="BFBFBF" w:themeColor="background1" w:themeShade="BF"/>
                <w:sz w:val="22"/>
              </w:rPr>
              <w:tab/>
              <w:t xml:space="preserve">How to conduct sensing mechanism for LTE and NR </w:t>
            </w:r>
            <w:proofErr w:type="spellStart"/>
            <w:r w:rsidR="00D4470D" w:rsidRPr="00C6385B">
              <w:rPr>
                <w:color w:val="BFBFBF" w:themeColor="background1" w:themeShade="BF"/>
                <w:sz w:val="22"/>
              </w:rPr>
              <w:t>sidelink</w:t>
            </w:r>
            <w:proofErr w:type="spellEnd"/>
            <w:r w:rsidR="00D4470D" w:rsidRPr="00C6385B">
              <w:rPr>
                <w:color w:val="BFBFBF" w:themeColor="background1" w:themeShade="BF"/>
                <w:sz w:val="22"/>
              </w:rPr>
              <w:t>.</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 xml:space="preserve">FFS: whether/how to support sensing information exchange between LTE and NR </w:t>
            </w:r>
            <w:proofErr w:type="spellStart"/>
            <w:r w:rsidRPr="00C6385B">
              <w:rPr>
                <w:color w:val="BFBFBF" w:themeColor="background1" w:themeShade="BF"/>
                <w:sz w:val="22"/>
              </w:rPr>
              <w:t>sidelink</w:t>
            </w:r>
            <w:proofErr w:type="spellEnd"/>
            <w:r w:rsidRPr="00C6385B">
              <w:rPr>
                <w:color w:val="BFBFBF" w:themeColor="background1" w:themeShade="BF"/>
                <w:sz w:val="22"/>
              </w:rPr>
              <w:t xml:space="preserve"> module.</w:t>
            </w:r>
          </w:p>
          <w:p w14:paraId="7D6414BF" w14:textId="170568BC" w:rsidR="00D4470D" w:rsidRPr="005E6CA9" w:rsidRDefault="00EC7A21" w:rsidP="000249FF">
            <w:pPr>
              <w:spacing w:before="0" w:after="0"/>
              <w:rPr>
                <w:sz w:val="22"/>
              </w:rPr>
            </w:pPr>
            <w:r w:rsidRPr="00C6385B">
              <w:rPr>
                <w:color w:val="BFBFBF" w:themeColor="background1" w:themeShade="BF"/>
                <w:sz w:val="22"/>
              </w:rPr>
              <w:t>O</w:t>
            </w:r>
            <w:r w:rsidR="00D4470D"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lastRenderedPageBreak/>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w:t>
            </w:r>
            <w:proofErr w:type="gramStart"/>
            <w:r w:rsidRPr="009E1802">
              <w:rPr>
                <w:color w:val="BFBFBF" w:themeColor="background1" w:themeShade="BF"/>
                <w:sz w:val="22"/>
              </w:rPr>
              <w:t>in order to</w:t>
            </w:r>
            <w:proofErr w:type="gramEnd"/>
            <w:r w:rsidRPr="009E1802">
              <w:rPr>
                <w:color w:val="BFBFBF" w:themeColor="background1" w:themeShade="BF"/>
                <w:sz w:val="22"/>
              </w:rPr>
              <w:t xml:space="preserve">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33E79FCF"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xml:space="preserve">,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should prioritize transmitting PSCCH+PSSCH using slots with PSFCH resources.</w:t>
            </w:r>
          </w:p>
          <w:p w14:paraId="42F0E676" w14:textId="5D858041"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 xml:space="preserve">For dynamic coexistence of NR and LTE SLs, Rel-18 NR </w:t>
            </w:r>
            <w:proofErr w:type="spellStart"/>
            <w:r w:rsidRPr="006C0C78">
              <w:rPr>
                <w:sz w:val="22"/>
              </w:rPr>
              <w:t>U</w:t>
            </w:r>
            <w:r w:rsidR="00EC7A21" w:rsidRPr="006C0C78">
              <w:rPr>
                <w:sz w:val="22"/>
              </w:rPr>
              <w:t>e</w:t>
            </w:r>
            <w:r w:rsidRPr="006C0C78">
              <w:rPr>
                <w:sz w:val="22"/>
              </w:rPr>
              <w:t>s</w:t>
            </w:r>
            <w:proofErr w:type="spellEnd"/>
            <w:r w:rsidRPr="006C0C78">
              <w:rPr>
                <w:sz w:val="22"/>
              </w:rPr>
              <w:t xml:space="preserve">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lastRenderedPageBreak/>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af3"/>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4C4D74F2" w:rsidR="00D4470D" w:rsidRDefault="00D4470D" w:rsidP="00D4470D">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w:t>
      </w:r>
      <w:r w:rsidR="00EC7A21">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4EE94FD7" w14:textId="4F3DE70B" w:rsidR="00D4470D" w:rsidRDefault="00D4470D" w:rsidP="00D4470D">
      <w:pPr>
        <w:pStyle w:val="af3"/>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a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af3"/>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af3"/>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4292FED5" w14:textId="6CA8F96B" w:rsidR="00B01C6D" w:rsidRPr="007429F6" w:rsidRDefault="00B01C6D" w:rsidP="00B01C6D">
            <w:pPr>
              <w:pStyle w:val="af3"/>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w:t>
            </w:r>
            <w:proofErr w:type="spellStart"/>
            <w:r w:rsidRPr="007444D0">
              <w:rPr>
                <w:rFonts w:ascii="Times New Roman" w:eastAsia="MS Mincho" w:hAnsi="Times New Roman"/>
                <w:b/>
                <w:color w:val="FF0000"/>
                <w:szCs w:val="24"/>
                <w:lang w:val="en-GB"/>
              </w:rPr>
              <w:t>U</w:t>
            </w:r>
            <w:r w:rsidR="00EC7A21" w:rsidRPr="007444D0">
              <w:rPr>
                <w:rFonts w:ascii="Times New Roman" w:eastAsia="MS Mincho" w:hAnsi="Times New Roman"/>
                <w:b/>
                <w:color w:val="FF0000"/>
                <w:szCs w:val="24"/>
                <w:lang w:val="en-GB"/>
              </w:rPr>
              <w:t>e</w:t>
            </w:r>
            <w:r w:rsidRPr="007444D0">
              <w:rPr>
                <w:rFonts w:ascii="Times New Roman" w:eastAsia="MS Mincho" w:hAnsi="Times New Roman"/>
                <w:b/>
                <w:color w:val="FF0000"/>
                <w:szCs w:val="24"/>
                <w:lang w:val="en-GB"/>
              </w:rPr>
              <w:t>s</w:t>
            </w:r>
            <w:proofErr w:type="spellEnd"/>
            <w:r w:rsidRPr="007444D0">
              <w:rPr>
                <w:rFonts w:ascii="Times New Roman" w:eastAsia="MS Mincho" w:hAnsi="Times New Roman"/>
                <w:b/>
                <w:color w:val="FF0000"/>
                <w:szCs w:val="24"/>
                <w:lang w:val="en-GB"/>
              </w:rPr>
              <w:t xml:space="preserve">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af3"/>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af3"/>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af3"/>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EC7A21" w:rsidRPr="00DD3D15" w14:paraId="26F22A1B" w14:textId="77777777" w:rsidTr="0070209B">
        <w:trPr>
          <w:trHeight w:val="158"/>
        </w:trPr>
        <w:tc>
          <w:tcPr>
            <w:tcW w:w="1680" w:type="dxa"/>
          </w:tcPr>
          <w:p w14:paraId="4C0037FD" w14:textId="35208774" w:rsidR="00EC7A21" w:rsidRDefault="00EC7A21" w:rsidP="00B01C6D">
            <w:pPr>
              <w:spacing w:after="0"/>
              <w:rPr>
                <w:sz w:val="22"/>
                <w:lang w:eastAsia="zh-CN"/>
              </w:rPr>
            </w:pPr>
            <w:r>
              <w:rPr>
                <w:sz w:val="22"/>
                <w:lang w:eastAsia="zh-CN"/>
              </w:rPr>
              <w:t>CATT1</w:t>
            </w:r>
          </w:p>
        </w:tc>
        <w:tc>
          <w:tcPr>
            <w:tcW w:w="1735" w:type="dxa"/>
          </w:tcPr>
          <w:p w14:paraId="3F70B216" w14:textId="6486C3F7" w:rsidR="00EC7A21" w:rsidRDefault="00EC7A21" w:rsidP="00B01C6D">
            <w:pPr>
              <w:spacing w:after="0"/>
              <w:rPr>
                <w:sz w:val="22"/>
                <w:lang w:eastAsia="zh-CN"/>
              </w:rPr>
            </w:pPr>
            <w:r>
              <w:rPr>
                <w:sz w:val="22"/>
                <w:lang w:eastAsia="zh-CN"/>
              </w:rPr>
              <w:t>ok</w:t>
            </w:r>
          </w:p>
        </w:tc>
        <w:tc>
          <w:tcPr>
            <w:tcW w:w="6570" w:type="dxa"/>
          </w:tcPr>
          <w:p w14:paraId="616CD347" w14:textId="77777777" w:rsidR="00EC7A21" w:rsidRPr="00DD3D15" w:rsidRDefault="00EC7A21" w:rsidP="00B01C6D">
            <w:pPr>
              <w:spacing w:after="0"/>
              <w:rPr>
                <w:sz w:val="22"/>
                <w:lang w:eastAsia="zh-CN"/>
              </w:rPr>
            </w:pPr>
          </w:p>
        </w:tc>
      </w:tr>
      <w:tr w:rsidR="00F61881" w:rsidRPr="00DD3D15" w14:paraId="10595769" w14:textId="77777777" w:rsidTr="00F61881">
        <w:trPr>
          <w:trHeight w:val="158"/>
        </w:trPr>
        <w:tc>
          <w:tcPr>
            <w:tcW w:w="1680" w:type="dxa"/>
          </w:tcPr>
          <w:p w14:paraId="7401BB1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0173EBBB" w14:textId="77777777" w:rsidR="00F61881" w:rsidRDefault="00F61881" w:rsidP="0010058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57270E38" w14:textId="77777777" w:rsidR="00F61881" w:rsidRPr="00DD3D15" w:rsidRDefault="00F61881" w:rsidP="0010058E">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r w:rsidR="00F679AE" w:rsidRPr="00DD3D15" w14:paraId="452A2C99" w14:textId="77777777" w:rsidTr="00F61881">
        <w:trPr>
          <w:trHeight w:val="158"/>
        </w:trPr>
        <w:tc>
          <w:tcPr>
            <w:tcW w:w="1680" w:type="dxa"/>
          </w:tcPr>
          <w:p w14:paraId="05E481D7" w14:textId="3F4FC869" w:rsidR="00F679AE" w:rsidRDefault="00F679AE" w:rsidP="00F679AE">
            <w:pPr>
              <w:spacing w:after="0"/>
              <w:rPr>
                <w:sz w:val="22"/>
                <w:lang w:eastAsia="zh-CN"/>
              </w:rPr>
            </w:pPr>
            <w:r>
              <w:rPr>
                <w:rFonts w:hint="eastAsia"/>
                <w:sz w:val="22"/>
                <w:lang w:eastAsia="zh-CN"/>
              </w:rPr>
              <w:t>L</w:t>
            </w:r>
            <w:r>
              <w:rPr>
                <w:sz w:val="22"/>
                <w:lang w:eastAsia="zh-CN"/>
              </w:rPr>
              <w:t>enovo</w:t>
            </w:r>
          </w:p>
        </w:tc>
        <w:tc>
          <w:tcPr>
            <w:tcW w:w="1735" w:type="dxa"/>
          </w:tcPr>
          <w:p w14:paraId="2A55CB81" w14:textId="72C844A6" w:rsidR="00F679AE" w:rsidRDefault="00F679AE" w:rsidP="00F679AE">
            <w:pPr>
              <w:spacing w:after="0"/>
              <w:rPr>
                <w:sz w:val="22"/>
                <w:lang w:eastAsia="zh-CN"/>
              </w:rPr>
            </w:pPr>
            <w:r>
              <w:rPr>
                <w:rFonts w:hint="eastAsia"/>
                <w:sz w:val="22"/>
                <w:lang w:eastAsia="zh-CN"/>
              </w:rPr>
              <w:t>C</w:t>
            </w:r>
            <w:r>
              <w:rPr>
                <w:sz w:val="22"/>
                <w:lang w:eastAsia="zh-CN"/>
              </w:rPr>
              <w:t>omment</w:t>
            </w:r>
          </w:p>
        </w:tc>
        <w:tc>
          <w:tcPr>
            <w:tcW w:w="6570" w:type="dxa"/>
          </w:tcPr>
          <w:p w14:paraId="07FE92B6" w14:textId="77777777" w:rsidR="00F679AE" w:rsidRDefault="00F679AE" w:rsidP="00F679A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4C4F1414" w14:textId="77777777" w:rsidR="00F679AE" w:rsidRDefault="00F679AE" w:rsidP="00F679AE">
            <w:pPr>
              <w:pStyle w:val="af3"/>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0C21371" w14:textId="77777777" w:rsidR="00F679AE" w:rsidRDefault="00F679AE" w:rsidP="00F679AE">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070972B" w14:textId="77777777" w:rsidR="00F679AE" w:rsidRPr="005F5CEC" w:rsidRDefault="00F679AE" w:rsidP="00F679AE">
            <w:pPr>
              <w:pStyle w:val="af3"/>
              <w:numPr>
                <w:ilvl w:val="2"/>
                <w:numId w:val="11"/>
              </w:numPr>
              <w:spacing w:line="259" w:lineRule="auto"/>
              <w:ind w:left="1080"/>
              <w:rPr>
                <w:rFonts w:ascii="Times New Roman" w:eastAsia="MS Mincho" w:hAnsi="Times New Roman"/>
                <w:b/>
                <w:strike/>
                <w:color w:val="FF0000"/>
                <w:szCs w:val="24"/>
                <w:lang w:val="en-GB"/>
              </w:rPr>
            </w:pPr>
            <w:r w:rsidRPr="005F5CEC">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7A63FA2D" w14:textId="77777777" w:rsidR="00F679AE" w:rsidRDefault="00F679AE" w:rsidP="00F679AE">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8817AF8" w14:textId="77777777" w:rsidR="00F679AE" w:rsidRDefault="00F679AE" w:rsidP="00F679AE">
            <w:pPr>
              <w:pStyle w:val="af3"/>
              <w:numPr>
                <w:ilvl w:val="2"/>
                <w:numId w:val="11"/>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A5773C1" w14:textId="77777777" w:rsidR="00F679AE" w:rsidRPr="000B13FB" w:rsidRDefault="00F679AE" w:rsidP="00F679AE">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386CE8C2" w14:textId="77777777" w:rsidR="00F679AE" w:rsidRDefault="00F679AE" w:rsidP="00F679AE">
            <w:pPr>
              <w:spacing w:after="0"/>
              <w:rPr>
                <w:sz w:val="22"/>
                <w:lang w:eastAsia="zh-CN"/>
              </w:rPr>
            </w:pPr>
          </w:p>
        </w:tc>
      </w:tr>
      <w:tr w:rsidR="00425C07" w:rsidRPr="00DD3D15" w14:paraId="29916A17" w14:textId="77777777" w:rsidTr="00F61881">
        <w:trPr>
          <w:trHeight w:val="158"/>
        </w:trPr>
        <w:tc>
          <w:tcPr>
            <w:tcW w:w="1680" w:type="dxa"/>
          </w:tcPr>
          <w:p w14:paraId="2DCF1D2C" w14:textId="4B51E07F" w:rsidR="00425C07" w:rsidRDefault="00425C07" w:rsidP="00F679AE">
            <w:pPr>
              <w:spacing w:after="0"/>
              <w:rPr>
                <w:sz w:val="22"/>
                <w:lang w:eastAsia="zh-CN"/>
              </w:rPr>
            </w:pPr>
            <w:r>
              <w:rPr>
                <w:rFonts w:hint="eastAsia"/>
                <w:sz w:val="22"/>
                <w:lang w:eastAsia="zh-CN"/>
              </w:rPr>
              <w:t>O</w:t>
            </w:r>
            <w:r>
              <w:rPr>
                <w:sz w:val="22"/>
                <w:lang w:eastAsia="zh-CN"/>
              </w:rPr>
              <w:t>PPO</w:t>
            </w:r>
          </w:p>
        </w:tc>
        <w:tc>
          <w:tcPr>
            <w:tcW w:w="1735" w:type="dxa"/>
          </w:tcPr>
          <w:p w14:paraId="7D9EE491" w14:textId="28CC5224" w:rsidR="00425C07" w:rsidRDefault="00762683" w:rsidP="00F679A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3B388BC" w14:textId="4177F67C" w:rsidR="00425C07" w:rsidRDefault="00762683" w:rsidP="00F679A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xml:space="preserve">, </w:t>
            </w:r>
            <w:r w:rsidRPr="000C36E9">
              <w:rPr>
                <w:sz w:val="22"/>
                <w:lang w:eastAsia="zh-CN"/>
              </w:rPr>
              <w:t>Transmission/reception of PSFCH in resources overlapping with LTE SL subframes is not permitted.</w:t>
            </w:r>
            <w:r>
              <w:rPr>
                <w:sz w:val="22"/>
                <w:lang w:eastAsia="zh-CN"/>
              </w:rPr>
              <w:t>)</w:t>
            </w:r>
          </w:p>
        </w:tc>
      </w:tr>
      <w:tr w:rsidR="0080265C" w:rsidRPr="00DD3D15" w14:paraId="66478356" w14:textId="77777777" w:rsidTr="00F61881">
        <w:trPr>
          <w:trHeight w:val="158"/>
        </w:trPr>
        <w:tc>
          <w:tcPr>
            <w:tcW w:w="1680" w:type="dxa"/>
          </w:tcPr>
          <w:p w14:paraId="7553FBA2" w14:textId="7F66A7AD" w:rsidR="0080265C" w:rsidRDefault="0080265C" w:rsidP="00F679AE">
            <w:pPr>
              <w:spacing w:after="0"/>
              <w:rPr>
                <w:sz w:val="22"/>
                <w:lang w:eastAsia="zh-CN"/>
              </w:rPr>
            </w:pPr>
            <w:r>
              <w:rPr>
                <w:rFonts w:hint="eastAsia"/>
                <w:sz w:val="22"/>
                <w:lang w:eastAsia="zh-CN"/>
              </w:rPr>
              <w:t>S</w:t>
            </w:r>
            <w:r>
              <w:rPr>
                <w:sz w:val="22"/>
                <w:lang w:eastAsia="zh-CN"/>
              </w:rPr>
              <w:t>ony</w:t>
            </w:r>
          </w:p>
        </w:tc>
        <w:tc>
          <w:tcPr>
            <w:tcW w:w="1735" w:type="dxa"/>
          </w:tcPr>
          <w:p w14:paraId="31E96F63" w14:textId="1FA1DEAB" w:rsidR="0080265C" w:rsidRDefault="0080265C" w:rsidP="00F679AE">
            <w:pPr>
              <w:spacing w:after="0"/>
              <w:rPr>
                <w:sz w:val="22"/>
                <w:lang w:eastAsia="zh-CN"/>
              </w:rPr>
            </w:pPr>
            <w:r>
              <w:rPr>
                <w:rFonts w:hint="eastAsia"/>
                <w:sz w:val="22"/>
                <w:lang w:eastAsia="zh-CN"/>
              </w:rPr>
              <w:t>Y</w:t>
            </w:r>
            <w:r>
              <w:rPr>
                <w:sz w:val="22"/>
                <w:lang w:eastAsia="zh-CN"/>
              </w:rPr>
              <w:t>es</w:t>
            </w:r>
          </w:p>
        </w:tc>
        <w:tc>
          <w:tcPr>
            <w:tcW w:w="6570" w:type="dxa"/>
          </w:tcPr>
          <w:p w14:paraId="6362F46A" w14:textId="77777777" w:rsidR="0080265C" w:rsidRDefault="0080265C" w:rsidP="00F679AE">
            <w:pPr>
              <w:spacing w:after="0"/>
              <w:rPr>
                <w:sz w:val="22"/>
                <w:lang w:eastAsia="zh-CN"/>
              </w:rPr>
            </w:pPr>
          </w:p>
        </w:tc>
      </w:tr>
      <w:tr w:rsidR="00257AB7" w:rsidRPr="00DD3D15" w14:paraId="5C64FA91" w14:textId="77777777" w:rsidTr="00F61881">
        <w:trPr>
          <w:trHeight w:val="158"/>
        </w:trPr>
        <w:tc>
          <w:tcPr>
            <w:tcW w:w="1680" w:type="dxa"/>
          </w:tcPr>
          <w:p w14:paraId="783289C4" w14:textId="22F0B4DA" w:rsidR="00257AB7" w:rsidRPr="00257AB7" w:rsidRDefault="00257AB7" w:rsidP="00F679A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45DC22D5" w14:textId="1282414D" w:rsidR="00257AB7" w:rsidRPr="00257AB7" w:rsidRDefault="00257AB7" w:rsidP="00F679AE">
            <w:pPr>
              <w:spacing w:after="0"/>
              <w:rPr>
                <w:rFonts w:eastAsia="맑은 고딕" w:hint="eastAsia"/>
                <w:sz w:val="22"/>
                <w:lang w:eastAsia="ko-KR"/>
              </w:rPr>
            </w:pPr>
            <w:r>
              <w:rPr>
                <w:rFonts w:eastAsia="맑은 고딕" w:hint="eastAsia"/>
                <w:sz w:val="22"/>
                <w:lang w:eastAsia="ko-KR"/>
              </w:rPr>
              <w:t>N</w:t>
            </w:r>
            <w:r>
              <w:rPr>
                <w:rFonts w:eastAsia="맑은 고딕"/>
                <w:sz w:val="22"/>
                <w:lang w:eastAsia="ko-KR"/>
              </w:rPr>
              <w:t>o with comments</w:t>
            </w:r>
          </w:p>
        </w:tc>
        <w:tc>
          <w:tcPr>
            <w:tcW w:w="6570" w:type="dxa"/>
          </w:tcPr>
          <w:p w14:paraId="2C4EE8A7" w14:textId="77777777" w:rsidR="00257AB7" w:rsidRDefault="00257AB7" w:rsidP="00257AB7">
            <w:pPr>
              <w:spacing w:after="0"/>
              <w:rPr>
                <w:rFonts w:eastAsia="맑은 고딕"/>
                <w:sz w:val="22"/>
                <w:lang w:eastAsia="ko-KR"/>
              </w:rPr>
            </w:pPr>
            <w:r>
              <w:rPr>
                <w:rFonts w:eastAsia="맑은 고딕" w:hint="eastAsia"/>
                <w:sz w:val="22"/>
                <w:lang w:eastAsia="ko-KR"/>
              </w:rPr>
              <w:t>W</w:t>
            </w:r>
            <w:r>
              <w:rPr>
                <w:rFonts w:eastAsia="맑은 고딕"/>
                <w:sz w:val="22"/>
                <w:lang w:eastAsia="ko-KR"/>
              </w:rPr>
              <w:t xml:space="preserve">e agree to restrict the study to 15 </w:t>
            </w:r>
            <w:r>
              <w:rPr>
                <w:rFonts w:eastAsia="맑은 고딕" w:hint="eastAsia"/>
                <w:sz w:val="22"/>
                <w:lang w:eastAsia="ko-KR"/>
              </w:rPr>
              <w:t>k</w:t>
            </w:r>
            <w:r>
              <w:rPr>
                <w:rFonts w:eastAsia="맑은 고딕"/>
                <w:sz w:val="22"/>
                <w:lang w:eastAsia="ko-KR"/>
              </w:rPr>
              <w:t>Hz SCS.</w:t>
            </w:r>
          </w:p>
          <w:p w14:paraId="6A402415" w14:textId="77777777" w:rsidR="00257AB7" w:rsidRDefault="00257AB7" w:rsidP="00257AB7">
            <w:pPr>
              <w:spacing w:after="0"/>
              <w:rPr>
                <w:rFonts w:eastAsia="맑은 고딕"/>
                <w:sz w:val="22"/>
                <w:lang w:eastAsia="ko-KR"/>
              </w:rPr>
            </w:pPr>
            <w:r>
              <w:rPr>
                <w:rFonts w:eastAsia="맑은 고딕" w:hint="eastAsia"/>
                <w:sz w:val="22"/>
                <w:lang w:eastAsia="ko-KR"/>
              </w:rPr>
              <w:lastRenderedPageBreak/>
              <w:t>H</w:t>
            </w:r>
            <w:r>
              <w:rPr>
                <w:rFonts w:eastAsia="맑은 고딕"/>
                <w:sz w:val="22"/>
                <w:lang w:eastAsia="ko-KR"/>
              </w:rPr>
              <w:t xml:space="preserve">owever, we do not agree to restrict the PSFCH configuration. If LTE </w:t>
            </w:r>
            <w:proofErr w:type="spellStart"/>
            <w:r>
              <w:rPr>
                <w:rFonts w:eastAsia="맑은 고딕"/>
                <w:sz w:val="22"/>
                <w:lang w:eastAsia="ko-KR"/>
              </w:rPr>
              <w:t>sidelink</w:t>
            </w:r>
            <w:proofErr w:type="spellEnd"/>
            <w:r>
              <w:rPr>
                <w:rFonts w:eastAsia="맑은 고딕"/>
                <w:sz w:val="22"/>
                <w:lang w:eastAsia="ko-KR"/>
              </w:rPr>
              <w:t xml:space="preserve"> UE do not use a subframe which corresponds to NR PSFCH slot occasion, then AGC issue will not happen. Hence, we suggest the change of the proposal.</w:t>
            </w:r>
          </w:p>
          <w:p w14:paraId="39B53C88" w14:textId="77777777" w:rsidR="00257AB7" w:rsidRDefault="00257AB7" w:rsidP="00257AB7">
            <w:pPr>
              <w:pStyle w:val="af3"/>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8DFED64" w14:textId="77777777" w:rsidR="00257AB7" w:rsidRDefault="00257AB7" w:rsidP="00257AB7">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1A31A2D" w14:textId="77777777" w:rsidR="00257AB7" w:rsidRPr="00397B16" w:rsidRDefault="00257AB7" w:rsidP="00257AB7">
            <w:pPr>
              <w:pStyle w:val="af3"/>
              <w:numPr>
                <w:ilvl w:val="1"/>
                <w:numId w:val="11"/>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P</w:t>
            </w:r>
            <w:r>
              <w:rPr>
                <w:rFonts w:ascii="Times New Roman" w:eastAsia="맑은 고딕" w:hAnsi="Times New Roman"/>
                <w:b/>
                <w:szCs w:val="24"/>
                <w:lang w:val="en-GB" w:eastAsia="ko-KR"/>
              </w:rPr>
              <w:t>SFCH occasion can be configured in co-channel</w:t>
            </w:r>
          </w:p>
          <w:p w14:paraId="6A605AB8" w14:textId="77777777" w:rsidR="00257AB7" w:rsidRDefault="00257AB7" w:rsidP="00257AB7">
            <w:pPr>
              <w:pStyle w:val="af3"/>
              <w:numPr>
                <w:ilvl w:val="2"/>
                <w:numId w:val="11"/>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29311E52" w14:textId="61E0F3AD" w:rsidR="00257AB7" w:rsidRPr="00257AB7" w:rsidRDefault="00257AB7" w:rsidP="00257AB7">
            <w:pPr>
              <w:pStyle w:val="af3"/>
              <w:numPr>
                <w:ilvl w:val="1"/>
                <w:numId w:val="11"/>
              </w:numPr>
              <w:spacing w:line="259" w:lineRule="auto"/>
              <w:ind w:left="720"/>
              <w:rPr>
                <w:rFonts w:ascii="Times New Roman" w:eastAsia="MS Mincho" w:hAnsi="Times New Roman"/>
                <w:b/>
                <w:szCs w:val="24"/>
                <w:lang w:val="en-GB"/>
              </w:rPr>
            </w:pPr>
            <w:r>
              <w:rPr>
                <w:rFonts w:ascii="Times New Roman" w:eastAsia="맑은 고딕" w:hAnsi="Times New Roman" w:hint="eastAsia"/>
                <w:b/>
                <w:szCs w:val="24"/>
                <w:lang w:val="en-GB" w:eastAsia="ko-KR"/>
              </w:rPr>
              <w:t>F</w:t>
            </w:r>
            <w:r>
              <w:rPr>
                <w:rFonts w:ascii="Times New Roman" w:eastAsia="맑은 고딕" w:hAnsi="Times New Roman"/>
                <w:b/>
                <w:szCs w:val="24"/>
                <w:lang w:val="en-GB" w:eastAsia="ko-KR"/>
              </w:rPr>
              <w:t>FS other constraints</w:t>
            </w:r>
          </w:p>
        </w:tc>
      </w:tr>
    </w:tbl>
    <w:p w14:paraId="577AAB91" w14:textId="77777777" w:rsidR="00030362" w:rsidRPr="00F61881" w:rsidRDefault="00030362" w:rsidP="00030362">
      <w:pPr>
        <w:pStyle w:val="3GPPNormalText"/>
        <w:spacing w:before="240" w:after="0"/>
        <w:rPr>
          <w:b/>
          <w:lang w:val="en-GB"/>
        </w:rPr>
      </w:pPr>
    </w:p>
    <w:p w14:paraId="1814BADC" w14:textId="77777777" w:rsidR="00030362" w:rsidRDefault="00030362" w:rsidP="00030362">
      <w:pPr>
        <w:pStyle w:val="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af3"/>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af3"/>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af3"/>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af3"/>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af3"/>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af3"/>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w:t>
      </w:r>
      <w:proofErr w:type="spellStart"/>
      <w:r w:rsidRPr="00C0020A">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af3"/>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lastRenderedPageBreak/>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af3"/>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af3"/>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af3"/>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 xml:space="preserve">ime and frequency location of LTE </w:t>
      </w:r>
      <w:proofErr w:type="spellStart"/>
      <w:r w:rsidRPr="00AF4C01">
        <w:rPr>
          <w:rFonts w:ascii="Times New Roman" w:eastAsia="MS Mincho" w:hAnsi="Times New Roman"/>
          <w:szCs w:val="24"/>
        </w:rPr>
        <w:t>sidelink</w:t>
      </w:r>
      <w:proofErr w:type="spellEnd"/>
      <w:r w:rsidRPr="00AF4C01">
        <w:rPr>
          <w:rFonts w:ascii="Times New Roman" w:eastAsia="MS Mincho" w:hAnsi="Times New Roman"/>
          <w:szCs w:val="24"/>
        </w:rPr>
        <w:t xml:space="preserve">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af3"/>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af3"/>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af3"/>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w:t>
      </w:r>
      <w:proofErr w:type="gramStart"/>
      <w:r w:rsidRPr="00A857DD">
        <w:rPr>
          <w:rFonts w:ascii="Times New Roman" w:eastAsia="MS Mincho" w:hAnsi="Times New Roman" w:hint="eastAsia"/>
          <w:szCs w:val="24"/>
        </w:rPr>
        <w:t>are</w:t>
      </w:r>
      <w:proofErr w:type="gramEnd"/>
      <w:r w:rsidRPr="00A857DD">
        <w:rPr>
          <w:rFonts w:ascii="Times New Roman" w:eastAsia="MS Mincho" w:hAnsi="Times New Roman" w:hint="eastAsia"/>
          <w:szCs w:val="24"/>
        </w:rPr>
        <w:t xml:space="preserv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7C2136F4" w:rsidR="00CF6A96" w:rsidRDefault="00CF6A96" w:rsidP="00C0020A">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w:t>
      </w:r>
      <w:r w:rsidR="00EC7A21">
        <w:t>e</w:t>
      </w:r>
      <w:r>
        <w:t>s</w:t>
      </w:r>
      <w:proofErr w:type="spellEnd"/>
      <w:r>
        <w:t xml:space="preserve">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5D1FDB4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w:t>
      </w:r>
      <w:r w:rsidR="00EC7A21">
        <w:t>e</w:t>
      </w:r>
      <w:r>
        <w:t>s</w:t>
      </w:r>
      <w:proofErr w:type="spellEnd"/>
      <w:r>
        <w:t xml:space="preserve">. A list of parameters that </w:t>
      </w:r>
      <w:proofErr w:type="gramStart"/>
      <w:r>
        <w:t>have to</w:t>
      </w:r>
      <w:proofErr w:type="gramEnd"/>
      <w:r>
        <w:t xml:space="preserve">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xml:space="preserve">. The sharing can be trigger-based on condition-based, as described by a few companies. A significant number of companies also want to study the use of IUC for sharing LTE SL sensing information to other </w:t>
      </w:r>
      <w:proofErr w:type="spellStart"/>
      <w:r w:rsidR="001A780C">
        <w:t>U</w:t>
      </w:r>
      <w:r w:rsidR="00EC7A21">
        <w:t>e</w:t>
      </w:r>
      <w:r w:rsidR="001A780C">
        <w:t>s</w:t>
      </w:r>
      <w:proofErr w:type="spellEnd"/>
      <w:r w:rsidR="001A780C">
        <w:t>.</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lastRenderedPageBreak/>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 xml:space="preserve">Proposal 4: RAN1 to study how the resource exclusion step in the NR SL resource selection procedure can be updated </w:t>
            </w:r>
            <w:proofErr w:type="gramStart"/>
            <w:r w:rsidRPr="005F01CD">
              <w:rPr>
                <w:sz w:val="22"/>
              </w:rPr>
              <w:t>in order to</w:t>
            </w:r>
            <w:proofErr w:type="gramEnd"/>
            <w:r w:rsidRPr="005F01CD">
              <w:rPr>
                <w:sz w:val="22"/>
              </w:rPr>
              <w:t xml:space="preserve">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5837B63A" w:rsidR="00030362" w:rsidRPr="00186861" w:rsidRDefault="00EC7A21" w:rsidP="006B7D12">
            <w:pPr>
              <w:spacing w:before="0" w:after="0"/>
              <w:rPr>
                <w:sz w:val="22"/>
              </w:rPr>
            </w:pPr>
            <w:r w:rsidRPr="00186861">
              <w:rPr>
                <w:sz w:val="22"/>
              </w:rPr>
              <w:t>O</w:t>
            </w:r>
            <w:r w:rsidR="00030362" w:rsidRPr="00186861">
              <w:rPr>
                <w:sz w:val="22"/>
              </w:rPr>
              <w:tab/>
              <w:t>NR-V module MAC layer takes intersection between LTE-V candidate resource set and NR-V candidate resource set to obtain the available candidate resource set.</w:t>
            </w:r>
          </w:p>
          <w:p w14:paraId="1DAB9FC4" w14:textId="58213032" w:rsidR="00030362" w:rsidRPr="00186861" w:rsidRDefault="00EC7A21" w:rsidP="006B7D12">
            <w:pPr>
              <w:spacing w:before="0" w:after="0"/>
              <w:rPr>
                <w:sz w:val="22"/>
              </w:rPr>
            </w:pPr>
            <w:r w:rsidRPr="00186861">
              <w:rPr>
                <w:sz w:val="22"/>
              </w:rPr>
              <w:t>O</w:t>
            </w:r>
            <w:r w:rsidR="00030362" w:rsidRPr="00186861">
              <w:rPr>
                <w:rFonts w:hint="eastAsia"/>
                <w:sz w:val="22"/>
              </w:rPr>
              <w:tab/>
              <w:t xml:space="preserve">R16 NR-V timeline for in-device coexistence is reused, i.e., information from LTE-V </w:t>
            </w:r>
            <w:proofErr w:type="gramStart"/>
            <w:r w:rsidR="00030362" w:rsidRPr="00186861">
              <w:rPr>
                <w:rFonts w:hint="eastAsia"/>
                <w:sz w:val="22"/>
              </w:rPr>
              <w:t>are</w:t>
            </w:r>
            <w:proofErr w:type="gramEnd"/>
            <w:r w:rsidR="00030362" w:rsidRPr="00186861">
              <w:rPr>
                <w:rFonts w:hint="eastAsia"/>
                <w:sz w:val="22"/>
              </w:rPr>
              <w:t xml:space="preserve"> delivered to in-device NR-V module in advance of T </w:t>
            </w:r>
            <w:proofErr w:type="spellStart"/>
            <w:r w:rsidR="00030362" w:rsidRPr="00186861">
              <w:rPr>
                <w:rFonts w:hint="eastAsia"/>
                <w:sz w:val="22"/>
              </w:rPr>
              <w:t>ms</w:t>
            </w:r>
            <w:proofErr w:type="spellEnd"/>
            <w:r w:rsidR="00030362" w:rsidRPr="00186861">
              <w:rPr>
                <w:rFonts w:hint="eastAsia"/>
                <w:sz w:val="22"/>
              </w:rPr>
              <w:t>, where T</w:t>
            </w:r>
            <w:r w:rsidR="00030362" w:rsidRPr="00186861">
              <w:rPr>
                <w:rFonts w:hint="eastAsia"/>
                <w:sz w:val="22"/>
              </w:rPr>
              <w:t>≤</w:t>
            </w:r>
            <w:r w:rsidR="00030362"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proofErr w:type="spellStart"/>
            <w:r>
              <w:rPr>
                <w:sz w:val="22"/>
              </w:rPr>
              <w:t>Spreadtrum</w:t>
            </w:r>
            <w:proofErr w:type="spellEnd"/>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 xml:space="preserve">Proposal 7: The capability of devices Type B for sensing and transmitting LTE </w:t>
            </w:r>
            <w:proofErr w:type="spellStart"/>
            <w:r w:rsidRPr="00BD1446">
              <w:rPr>
                <w:sz w:val="22"/>
              </w:rPr>
              <w:t>sidelink</w:t>
            </w:r>
            <w:proofErr w:type="spellEnd"/>
            <w:r w:rsidRPr="00BD1446">
              <w:rPr>
                <w:sz w:val="22"/>
              </w:rPr>
              <w:t xml:space="preserve"> should be further </w:t>
            </w:r>
            <w:proofErr w:type="gramStart"/>
            <w:r w:rsidRPr="00BD1446">
              <w:rPr>
                <w:sz w:val="22"/>
              </w:rPr>
              <w:t>studied, if</w:t>
            </w:r>
            <w:proofErr w:type="gramEnd"/>
            <w:r w:rsidRPr="00BD1446">
              <w:rPr>
                <w:sz w:val="22"/>
              </w:rPr>
              <w:t xml:space="preserve">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D04B1BC"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w:t>
            </w:r>
            <w:proofErr w:type="spellStart"/>
            <w:r w:rsidRPr="00552229">
              <w:rPr>
                <w:color w:val="FF0000"/>
                <w:sz w:val="22"/>
              </w:rPr>
              <w:t>U</w:t>
            </w:r>
            <w:r w:rsidR="00EC7A21" w:rsidRPr="00552229">
              <w:rPr>
                <w:color w:val="FF0000"/>
                <w:sz w:val="22"/>
              </w:rPr>
              <w:t>e</w:t>
            </w:r>
            <w:r w:rsidRPr="00552229">
              <w:rPr>
                <w:color w:val="FF0000"/>
                <w:sz w:val="22"/>
              </w:rPr>
              <w:t>s</w:t>
            </w:r>
            <w:proofErr w:type="spellEnd"/>
            <w:r w:rsidRPr="00552229">
              <w:rPr>
                <w:color w:val="FF0000"/>
                <w:sz w:val="22"/>
              </w:rPr>
              <w:t xml:space="preserve"> </w:t>
            </w:r>
            <w:r w:rsidRPr="00552229">
              <w:rPr>
                <w:color w:val="FF0000"/>
                <w:sz w:val="22"/>
              </w:rPr>
              <w:lastRenderedPageBreak/>
              <w:t>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41471449"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w:t>
            </w:r>
            <w:proofErr w:type="spellStart"/>
            <w:r w:rsidRPr="00552229">
              <w:rPr>
                <w:sz w:val="22"/>
              </w:rPr>
              <w:t>U</w:t>
            </w:r>
            <w:r w:rsidR="00EC7A21" w:rsidRPr="00552229">
              <w:rPr>
                <w:sz w:val="22"/>
              </w:rPr>
              <w:t>e</w:t>
            </w:r>
            <w:r w:rsidRPr="00552229">
              <w:rPr>
                <w:sz w:val="22"/>
              </w:rPr>
              <w:t>s</w:t>
            </w:r>
            <w:proofErr w:type="spellEnd"/>
            <w:r w:rsidRPr="00552229">
              <w:rPr>
                <w:sz w:val="22"/>
              </w:rPr>
              <w:t>.</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w:t>
            </w:r>
            <w:proofErr w:type="spellStart"/>
            <w:r w:rsidRPr="00BA411D">
              <w:rPr>
                <w:sz w:val="22"/>
              </w:rPr>
              <w:t>sidelink</w:t>
            </w:r>
            <w:proofErr w:type="spellEnd"/>
            <w:r w:rsidRPr="00BA411D">
              <w:rPr>
                <w:sz w:val="22"/>
              </w:rPr>
              <w:t xml:space="preserve"> coexisting coexistence with LTE </w:t>
            </w:r>
            <w:proofErr w:type="spellStart"/>
            <w:r w:rsidRPr="00BA411D">
              <w:rPr>
                <w:sz w:val="22"/>
              </w:rPr>
              <w:t>sidelink</w:t>
            </w:r>
            <w:proofErr w:type="spellEnd"/>
            <w:r w:rsidRPr="00BA411D">
              <w:rPr>
                <w:sz w:val="22"/>
              </w:rPr>
              <w:t xml:space="preserve">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 xml:space="preserve">Proposal 1: Reuse inter-UE coordination scheme to exchange LTE/NR </w:t>
            </w:r>
            <w:proofErr w:type="spellStart"/>
            <w:r w:rsidRPr="005D1CF7">
              <w:rPr>
                <w:sz w:val="22"/>
              </w:rPr>
              <w:t>sidelink</w:t>
            </w:r>
            <w:proofErr w:type="spellEnd"/>
            <w:r w:rsidRPr="005D1CF7">
              <w:rPr>
                <w:sz w:val="22"/>
              </w:rPr>
              <w:t xml:space="preserve">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 xml:space="preserve">Proposal 2: NR </w:t>
            </w:r>
            <w:proofErr w:type="spellStart"/>
            <w:r w:rsidRPr="005D1CF7">
              <w:rPr>
                <w:sz w:val="22"/>
              </w:rPr>
              <w:t>sidelink</w:t>
            </w:r>
            <w:proofErr w:type="spellEnd"/>
            <w:r w:rsidRPr="005D1CF7">
              <w:rPr>
                <w:sz w:val="22"/>
              </w:rPr>
              <w:t xml:space="preserve"> will use its dedicated resource pool at first and then (re-)select resource in LTE </w:t>
            </w:r>
            <w:proofErr w:type="spellStart"/>
            <w:r w:rsidRPr="005D1CF7">
              <w:rPr>
                <w:sz w:val="22"/>
              </w:rPr>
              <w:t>sidelink</w:t>
            </w:r>
            <w:proofErr w:type="spellEnd"/>
            <w:r w:rsidRPr="005D1CF7">
              <w:rPr>
                <w:sz w:val="22"/>
              </w:rPr>
              <w:t xml:space="preserve"> dedicated resource pool when collision happened.</w:t>
            </w:r>
          </w:p>
          <w:p w14:paraId="6B663A94" w14:textId="3F5E4221" w:rsidR="00396189" w:rsidRPr="00396189" w:rsidRDefault="00396189" w:rsidP="006B7D12">
            <w:pPr>
              <w:spacing w:before="0" w:after="0"/>
              <w:rPr>
                <w:sz w:val="22"/>
              </w:rPr>
            </w:pPr>
            <w:r w:rsidRPr="00396189">
              <w:rPr>
                <w:sz w:val="22"/>
              </w:rPr>
              <w:t xml:space="preserve">Observation2: NR </w:t>
            </w:r>
            <w:proofErr w:type="spellStart"/>
            <w:r w:rsidRPr="00396189">
              <w:rPr>
                <w:sz w:val="22"/>
              </w:rPr>
              <w:t>sidelink</w:t>
            </w:r>
            <w:proofErr w:type="spellEnd"/>
            <w:r w:rsidRPr="00396189">
              <w:rPr>
                <w:sz w:val="22"/>
              </w:rPr>
              <w:t xml:space="preserve">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 xml:space="preserve">Proposal 3: NR </w:t>
            </w:r>
            <w:proofErr w:type="spellStart"/>
            <w:r w:rsidRPr="00396189">
              <w:rPr>
                <w:sz w:val="22"/>
              </w:rPr>
              <w:t>Sidelink</w:t>
            </w:r>
            <w:proofErr w:type="spellEnd"/>
            <w:r w:rsidRPr="00396189">
              <w:rPr>
                <w:sz w:val="22"/>
              </w:rPr>
              <w:t xml:space="preserve">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 xml:space="preserve">Proposal 7: NR module ought to use the sensing and resource reservation information for initial selection, </w:t>
            </w:r>
            <w:proofErr w:type="gramStart"/>
            <w:r w:rsidRPr="00CA3F44">
              <w:rPr>
                <w:sz w:val="22"/>
              </w:rPr>
              <w:t>re-evaluation</w:t>
            </w:r>
            <w:proofErr w:type="gramEnd"/>
            <w:r w:rsidRPr="00CA3F44">
              <w:rPr>
                <w:sz w:val="22"/>
              </w:rPr>
              <w:t xml:space="preserve">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 xml:space="preserve">Proposal 5: For dynamic resource pool sharing in type A devices, we propose that the NR SL module </w:t>
            </w:r>
            <w:proofErr w:type="gramStart"/>
            <w:r w:rsidRPr="007D7CB8">
              <w:rPr>
                <w:sz w:val="22"/>
              </w:rPr>
              <w:t>takes into account</w:t>
            </w:r>
            <w:proofErr w:type="gramEnd"/>
            <w:r w:rsidRPr="007D7CB8">
              <w:rPr>
                <w:sz w:val="22"/>
              </w:rPr>
              <w:t xml:space="preserve">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lastRenderedPageBreak/>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2105D454" w:rsidR="001E72FB" w:rsidRPr="005E6CA9" w:rsidRDefault="001E72FB" w:rsidP="001E72FB">
            <w:pPr>
              <w:spacing w:before="0" w:after="0"/>
              <w:rPr>
                <w:sz w:val="22"/>
              </w:rPr>
            </w:pPr>
            <w:r w:rsidRPr="005E6CA9">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sidRPr="005E6CA9">
              <w:rPr>
                <w:sz w:val="22"/>
              </w:rPr>
              <w:t>U</w:t>
            </w:r>
            <w:r w:rsidR="00EC7A21" w:rsidRPr="005E6CA9">
              <w:rPr>
                <w:sz w:val="22"/>
              </w:rPr>
              <w:t>e</w:t>
            </w:r>
            <w:r w:rsidRPr="005E6CA9">
              <w:rPr>
                <w:sz w:val="22"/>
              </w:rPr>
              <w:t>s</w:t>
            </w:r>
            <w:proofErr w:type="spellEnd"/>
            <w:r w:rsidRPr="005E6CA9">
              <w:rPr>
                <w:sz w:val="22"/>
              </w:rPr>
              <w:t>) as “non-preferred resource” as inter-UE coordination so that other Type A devices and Type B devices would try to avoid such resources. Type B devices may have lower priority compared with type A devices.</w:t>
            </w:r>
          </w:p>
          <w:p w14:paraId="088FBD98" w14:textId="1F2F8E55"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information via UL and DL.</w:t>
            </w:r>
          </w:p>
          <w:p w14:paraId="0D692918" w14:textId="7DB3EBD1" w:rsidR="001E72FB" w:rsidRPr="005E6CA9" w:rsidRDefault="001E72FB" w:rsidP="001E72FB">
            <w:pPr>
              <w:spacing w:before="0" w:after="0"/>
              <w:rPr>
                <w:sz w:val="22"/>
              </w:rPr>
            </w:pPr>
            <w:r w:rsidRPr="005E6CA9">
              <w:rPr>
                <w:sz w:val="22"/>
              </w:rPr>
              <w:t xml:space="preserve">Proposal 11: For in-coverage </w:t>
            </w:r>
            <w:proofErr w:type="spellStart"/>
            <w:r w:rsidRPr="005E6CA9">
              <w:rPr>
                <w:sz w:val="22"/>
              </w:rPr>
              <w:t>U</w:t>
            </w:r>
            <w:r w:rsidR="00EC7A21" w:rsidRPr="005E6CA9">
              <w:rPr>
                <w:sz w:val="22"/>
              </w:rPr>
              <w:t>e</w:t>
            </w:r>
            <w:r w:rsidRPr="005E6CA9">
              <w:rPr>
                <w:sz w:val="22"/>
              </w:rPr>
              <w:t>s</w:t>
            </w:r>
            <w:proofErr w:type="spellEnd"/>
            <w:r w:rsidRPr="005E6CA9">
              <w:rPr>
                <w:sz w:val="22"/>
              </w:rPr>
              <w:t xml:space="preserve">, they can use </w:t>
            </w:r>
            <w:proofErr w:type="spellStart"/>
            <w:r w:rsidRPr="005E6CA9">
              <w:rPr>
                <w:sz w:val="22"/>
              </w:rPr>
              <w:t>gNB</w:t>
            </w:r>
            <w:proofErr w:type="spellEnd"/>
            <w:r w:rsidRPr="005E6CA9">
              <w:rPr>
                <w:sz w:val="22"/>
              </w:rPr>
              <w:t xml:space="preserve"> to relay the sensing information via UL and then DL to targeted </w:t>
            </w:r>
            <w:proofErr w:type="spellStart"/>
            <w:r w:rsidRPr="005E6CA9">
              <w:rPr>
                <w:sz w:val="22"/>
              </w:rPr>
              <w:t>U</w:t>
            </w:r>
            <w:r w:rsidR="00EC7A21" w:rsidRPr="005E6CA9">
              <w:rPr>
                <w:sz w:val="22"/>
              </w:rPr>
              <w:t>e</w:t>
            </w:r>
            <w:r w:rsidRPr="005E6CA9">
              <w:rPr>
                <w:sz w:val="22"/>
              </w:rPr>
              <w:t>s</w:t>
            </w:r>
            <w:proofErr w:type="spellEnd"/>
            <w:r w:rsidRPr="005E6CA9">
              <w:rPr>
                <w:sz w:val="22"/>
              </w:rPr>
              <w:t>.</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w:t>
            </w:r>
            <w:proofErr w:type="spellStart"/>
            <w:r w:rsidRPr="00C6385B">
              <w:rPr>
                <w:sz w:val="22"/>
              </w:rPr>
              <w:t>sidelink</w:t>
            </w:r>
            <w:proofErr w:type="spellEnd"/>
            <w:r w:rsidRPr="00C6385B">
              <w:rPr>
                <w:sz w:val="22"/>
              </w:rPr>
              <w:t xml:space="preserve"> and NR </w:t>
            </w:r>
            <w:proofErr w:type="spellStart"/>
            <w:r w:rsidRPr="00C6385B">
              <w:rPr>
                <w:sz w:val="22"/>
              </w:rPr>
              <w:t>sidelink</w:t>
            </w:r>
            <w:proofErr w:type="spellEnd"/>
            <w:r w:rsidRPr="00C6385B">
              <w:rPr>
                <w:sz w:val="22"/>
              </w:rPr>
              <w:t xml:space="preserve">,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6881E319" w:rsidR="001E72FB" w:rsidRPr="00C6385B" w:rsidRDefault="00EC7A21" w:rsidP="001E72FB">
            <w:pPr>
              <w:spacing w:before="0" w:after="0"/>
              <w:rPr>
                <w:color w:val="BFBFBF" w:themeColor="background1" w:themeShade="BF"/>
                <w:sz w:val="22"/>
              </w:rPr>
            </w:pPr>
            <w:r w:rsidRPr="00C6385B">
              <w:rPr>
                <w:color w:val="BFBFBF" w:themeColor="background1" w:themeShade="BF"/>
                <w:sz w:val="22"/>
              </w:rPr>
              <w:t>O</w:t>
            </w:r>
            <w:r w:rsidR="001E72FB" w:rsidRPr="00C6385B">
              <w:rPr>
                <w:color w:val="BFBFBF" w:themeColor="background1" w:themeShade="BF"/>
                <w:sz w:val="22"/>
              </w:rPr>
              <w:tab/>
              <w:t xml:space="preserve">How to enable PSFCH in LTE and NR </w:t>
            </w:r>
            <w:proofErr w:type="spellStart"/>
            <w:r w:rsidR="001E72FB" w:rsidRPr="00C6385B">
              <w:rPr>
                <w:color w:val="BFBFBF" w:themeColor="background1" w:themeShade="BF"/>
                <w:sz w:val="22"/>
              </w:rPr>
              <w:t>sidelink</w:t>
            </w:r>
            <w:proofErr w:type="spellEnd"/>
            <w:r w:rsidR="001E72FB" w:rsidRPr="00C6385B">
              <w:rPr>
                <w:color w:val="BFBFBF" w:themeColor="background1" w:themeShade="BF"/>
                <w:sz w:val="22"/>
              </w:rPr>
              <w:t xml:space="preserve"> coexistence.</w:t>
            </w:r>
          </w:p>
          <w:p w14:paraId="19ADA792" w14:textId="38CC4637" w:rsidR="001E72FB" w:rsidRPr="00C6385B" w:rsidRDefault="00EC7A21" w:rsidP="001E72FB">
            <w:pPr>
              <w:spacing w:before="0" w:after="0"/>
              <w:rPr>
                <w:sz w:val="22"/>
              </w:rPr>
            </w:pPr>
            <w:r w:rsidRPr="00C6385B">
              <w:rPr>
                <w:sz w:val="22"/>
              </w:rPr>
              <w:t>O</w:t>
            </w:r>
            <w:r w:rsidR="001E72FB" w:rsidRPr="00C6385B">
              <w:rPr>
                <w:sz w:val="22"/>
              </w:rPr>
              <w:tab/>
              <w:t xml:space="preserve">How to conduct sensing mechanism for LTE and NR </w:t>
            </w:r>
            <w:proofErr w:type="spellStart"/>
            <w:r w:rsidR="001E72FB" w:rsidRPr="00C6385B">
              <w:rPr>
                <w:sz w:val="22"/>
              </w:rPr>
              <w:t>sidelink</w:t>
            </w:r>
            <w:proofErr w:type="spellEnd"/>
            <w:r w:rsidR="001E72FB" w:rsidRPr="00C6385B">
              <w:rPr>
                <w:sz w:val="22"/>
              </w:rPr>
              <w:t>.</w:t>
            </w:r>
          </w:p>
          <w:p w14:paraId="360248A8" w14:textId="77777777" w:rsidR="001E72FB" w:rsidRPr="00C6385B" w:rsidRDefault="001E72FB" w:rsidP="001E72FB">
            <w:pPr>
              <w:spacing w:before="0" w:after="0"/>
              <w:rPr>
                <w:sz w:val="22"/>
              </w:rPr>
            </w:pPr>
            <w:r w:rsidRPr="00C6385B">
              <w:rPr>
                <w:sz w:val="22"/>
              </w:rPr>
              <w:t>•</w:t>
            </w:r>
            <w:r w:rsidRPr="00C6385B">
              <w:rPr>
                <w:sz w:val="22"/>
              </w:rPr>
              <w:tab/>
              <w:t xml:space="preserve">FFS: whether/how to support sensing information exchange between LTE and NR </w:t>
            </w:r>
            <w:proofErr w:type="spellStart"/>
            <w:r w:rsidRPr="00C6385B">
              <w:rPr>
                <w:sz w:val="22"/>
              </w:rPr>
              <w:t>sidelink</w:t>
            </w:r>
            <w:proofErr w:type="spellEnd"/>
            <w:r w:rsidRPr="00C6385B">
              <w:rPr>
                <w:sz w:val="22"/>
              </w:rPr>
              <w:t xml:space="preserve"> module.</w:t>
            </w:r>
          </w:p>
          <w:p w14:paraId="1F22FAC2" w14:textId="32D8376A" w:rsidR="001E72FB" w:rsidRPr="0070209B" w:rsidRDefault="00EC7A21" w:rsidP="001E72FB">
            <w:pPr>
              <w:spacing w:before="0" w:after="0"/>
              <w:rPr>
                <w:sz w:val="22"/>
              </w:rPr>
            </w:pPr>
            <w:r w:rsidRPr="00C6385B">
              <w:rPr>
                <w:color w:val="BFBFBF" w:themeColor="background1" w:themeShade="BF"/>
                <w:sz w:val="22"/>
              </w:rPr>
              <w:t>O</w:t>
            </w:r>
            <w:r w:rsidR="001E72FB"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lastRenderedPageBreak/>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 xml:space="preserve">Not limit to the same SCS i.e., 15kHz between LTE </w:t>
            </w:r>
            <w:proofErr w:type="spellStart"/>
            <w:r w:rsidRPr="007E6AA4">
              <w:rPr>
                <w:color w:val="BFBFBF" w:themeColor="background1" w:themeShade="BF"/>
                <w:sz w:val="22"/>
                <w:szCs w:val="22"/>
              </w:rPr>
              <w:t>sidelink</w:t>
            </w:r>
            <w:proofErr w:type="spellEnd"/>
            <w:r w:rsidRPr="007E6AA4">
              <w:rPr>
                <w:color w:val="BFBFBF" w:themeColor="background1" w:themeShade="BF"/>
                <w:sz w:val="22"/>
                <w:szCs w:val="22"/>
              </w:rPr>
              <w:t xml:space="preserve"> and NR </w:t>
            </w:r>
            <w:proofErr w:type="spellStart"/>
            <w:r w:rsidRPr="007E6AA4">
              <w:rPr>
                <w:color w:val="BFBFBF" w:themeColor="background1" w:themeShade="BF"/>
                <w:sz w:val="22"/>
                <w:szCs w:val="22"/>
              </w:rPr>
              <w:t>sidelink</w:t>
            </w:r>
            <w:proofErr w:type="spellEnd"/>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proofErr w:type="spellStart"/>
            <w:r>
              <w:rPr>
                <w:sz w:val="22"/>
              </w:rPr>
              <w:t>InterDigital</w:t>
            </w:r>
            <w:proofErr w:type="spellEnd"/>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 xml:space="preserve">Proposal 3: Study dynamic resource sharing mechanism for NR resource selection based on LTE SL sensing result, </w:t>
            </w:r>
            <w:proofErr w:type="gramStart"/>
            <w:r w:rsidRPr="00852F0A">
              <w:rPr>
                <w:sz w:val="22"/>
              </w:rPr>
              <w:t>e.g.</w:t>
            </w:r>
            <w:proofErr w:type="gramEnd"/>
            <w:r w:rsidRPr="00852F0A">
              <w:rPr>
                <w:sz w:val="22"/>
              </w:rPr>
              <w:t xml:space="preserve">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xml:space="preserve">- Resource allocation modifications to NR Rel.17 procedure </w:t>
            </w:r>
            <w:proofErr w:type="gramStart"/>
            <w:r w:rsidRPr="009E1802">
              <w:rPr>
                <w:sz w:val="22"/>
              </w:rPr>
              <w:t>in order to</w:t>
            </w:r>
            <w:proofErr w:type="gramEnd"/>
            <w:r w:rsidRPr="009E1802">
              <w:rPr>
                <w:sz w:val="22"/>
              </w:rPr>
              <w:t xml:space="preserve">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xml:space="preserve">- Solutions for coexistence and cross-RAT interpretation of </w:t>
            </w:r>
            <w:proofErr w:type="spellStart"/>
            <w:r w:rsidRPr="009E1802">
              <w:rPr>
                <w:color w:val="BFBFBF" w:themeColor="background1" w:themeShade="BF"/>
                <w:sz w:val="22"/>
              </w:rPr>
              <w:t>sidelink</w:t>
            </w:r>
            <w:proofErr w:type="spellEnd"/>
            <w:r w:rsidRPr="009E1802">
              <w:rPr>
                <w:color w:val="BFBFBF" w:themeColor="background1" w:themeShade="BF"/>
                <w:sz w:val="22"/>
              </w:rPr>
              <w:t xml:space="preserve">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lastRenderedPageBreak/>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w:t>
            </w:r>
            <w:proofErr w:type="spellStart"/>
            <w:r w:rsidRPr="00E565BA">
              <w:rPr>
                <w:sz w:val="22"/>
              </w:rPr>
              <w:t>sidelink</w:t>
            </w:r>
            <w:proofErr w:type="spellEnd"/>
            <w:r w:rsidRPr="00E565BA">
              <w:rPr>
                <w:sz w:val="22"/>
              </w:rPr>
              <w:t xml:space="preserve"> module shares the LTE </w:t>
            </w:r>
            <w:proofErr w:type="spellStart"/>
            <w:r w:rsidRPr="00E565BA">
              <w:rPr>
                <w:sz w:val="22"/>
              </w:rPr>
              <w:t>sidelink</w:t>
            </w:r>
            <w:proofErr w:type="spellEnd"/>
            <w:r w:rsidRPr="00E565BA">
              <w:rPr>
                <w:sz w:val="22"/>
              </w:rPr>
              <w:t xml:space="preserve"> sensing and resource reservation information with its NR </w:t>
            </w:r>
            <w:proofErr w:type="spellStart"/>
            <w:r w:rsidRPr="00E565BA">
              <w:rPr>
                <w:sz w:val="22"/>
              </w:rPr>
              <w:t>sidelink</w:t>
            </w:r>
            <w:proofErr w:type="spellEnd"/>
            <w:r w:rsidRPr="00E565BA">
              <w:rPr>
                <w:sz w:val="22"/>
              </w:rPr>
              <w:t xml:space="preserve"> module, at the request from the NR </w:t>
            </w:r>
            <w:proofErr w:type="spellStart"/>
            <w:r w:rsidRPr="00E565BA">
              <w:rPr>
                <w:sz w:val="22"/>
              </w:rPr>
              <w:t>sidelink</w:t>
            </w:r>
            <w:proofErr w:type="spellEnd"/>
            <w:r w:rsidRPr="00E565BA">
              <w:rPr>
                <w:sz w:val="22"/>
              </w:rPr>
              <w:t xml:space="preserve">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w:t>
            </w:r>
            <w:proofErr w:type="spellStart"/>
            <w:r w:rsidRPr="00E565BA">
              <w:rPr>
                <w:sz w:val="22"/>
              </w:rPr>
              <w:t>sidelink</w:t>
            </w:r>
            <w:proofErr w:type="spellEnd"/>
            <w:r w:rsidRPr="00E565BA">
              <w:rPr>
                <w:sz w:val="22"/>
              </w:rPr>
              <w:t xml:space="preserve"> module at least shares the following information to NR </w:t>
            </w:r>
            <w:proofErr w:type="spellStart"/>
            <w:r w:rsidRPr="00E565BA">
              <w:rPr>
                <w:sz w:val="22"/>
              </w:rPr>
              <w:t>sidelink</w:t>
            </w:r>
            <w:proofErr w:type="spellEnd"/>
            <w:r w:rsidRPr="00E565BA">
              <w:rPr>
                <w:sz w:val="22"/>
              </w:rPr>
              <w:t xml:space="preserve"> module: </w:t>
            </w:r>
          </w:p>
          <w:p w14:paraId="6CC64D2B" w14:textId="77777777" w:rsidR="001E72FB" w:rsidRPr="00E565BA" w:rsidRDefault="001E72FB" w:rsidP="001E72FB">
            <w:pPr>
              <w:spacing w:before="0" w:after="0"/>
              <w:rPr>
                <w:sz w:val="22"/>
              </w:rPr>
            </w:pPr>
            <w:r w:rsidRPr="00E565BA">
              <w:rPr>
                <w:sz w:val="22"/>
              </w:rPr>
              <w:t>•</w:t>
            </w:r>
            <w:r w:rsidRPr="00E565BA">
              <w:rPr>
                <w:sz w:val="22"/>
              </w:rPr>
              <w:tab/>
              <w:t xml:space="preserve">Time of reserved LTE </w:t>
            </w:r>
            <w:proofErr w:type="spellStart"/>
            <w:r w:rsidRPr="00E565BA">
              <w:rPr>
                <w:sz w:val="22"/>
              </w:rPr>
              <w:t>sidelink</w:t>
            </w:r>
            <w:proofErr w:type="spellEnd"/>
            <w:r w:rsidRPr="00E565BA">
              <w:rPr>
                <w:sz w:val="22"/>
              </w:rPr>
              <w:t xml:space="preserve">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 xml:space="preserve">Frequency of reserved LTE </w:t>
            </w:r>
            <w:proofErr w:type="spellStart"/>
            <w:r w:rsidRPr="00E565BA">
              <w:rPr>
                <w:sz w:val="22"/>
              </w:rPr>
              <w:t>sidelink</w:t>
            </w:r>
            <w:proofErr w:type="spellEnd"/>
            <w:r w:rsidRPr="00E565BA">
              <w:rPr>
                <w:sz w:val="22"/>
              </w:rPr>
              <w:t xml:space="preserve">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w:t>
            </w:r>
            <w:proofErr w:type="spellStart"/>
            <w:r w:rsidRPr="00E565BA">
              <w:rPr>
                <w:sz w:val="22"/>
              </w:rPr>
              <w:t>sidelink</w:t>
            </w:r>
            <w:proofErr w:type="spellEnd"/>
            <w:r w:rsidRPr="00E565BA">
              <w:rPr>
                <w:sz w:val="22"/>
              </w:rPr>
              <w:t xml:space="preserve"> resources </w:t>
            </w:r>
          </w:p>
          <w:p w14:paraId="1D70AF61" w14:textId="77777777" w:rsidR="001E72FB" w:rsidRPr="00E565BA" w:rsidRDefault="001E72FB" w:rsidP="001E72FB">
            <w:pPr>
              <w:spacing w:before="0" w:after="0"/>
              <w:rPr>
                <w:sz w:val="22"/>
              </w:rPr>
            </w:pPr>
            <w:r w:rsidRPr="00E565BA">
              <w:rPr>
                <w:sz w:val="22"/>
              </w:rPr>
              <w:t xml:space="preserve">Proposal 8: In dynamic resource sharing for co-channel coexistence, type A device’s NR </w:t>
            </w:r>
            <w:proofErr w:type="spellStart"/>
            <w:r w:rsidRPr="00E565BA">
              <w:rPr>
                <w:sz w:val="22"/>
              </w:rPr>
              <w:t>sidelink</w:t>
            </w:r>
            <w:proofErr w:type="spellEnd"/>
            <w:r w:rsidRPr="00E565BA">
              <w:rPr>
                <w:sz w:val="22"/>
              </w:rPr>
              <w:t xml:space="preserve"> module physical layer excludes in its resource selection, candidate single-slot resource(s) obtained after Step 6) of TS 38.214 Section 8.1.4 overlapping with the resources indicated by LTE </w:t>
            </w:r>
            <w:proofErr w:type="spellStart"/>
            <w:r w:rsidRPr="00E565BA">
              <w:rPr>
                <w:sz w:val="22"/>
              </w:rPr>
              <w:t>sidelink</w:t>
            </w:r>
            <w:proofErr w:type="spellEnd"/>
            <w:r w:rsidRPr="00E565BA">
              <w:rPr>
                <w:sz w:val="22"/>
              </w:rPr>
              <w:t xml:space="preserve"> module.</w:t>
            </w:r>
          </w:p>
          <w:p w14:paraId="0704D603" w14:textId="77777777" w:rsidR="001E72FB" w:rsidRPr="00E565BA" w:rsidRDefault="001E72FB" w:rsidP="001E72FB">
            <w:pPr>
              <w:spacing w:before="0" w:after="0"/>
              <w:rPr>
                <w:sz w:val="22"/>
              </w:rPr>
            </w:pPr>
            <w:r w:rsidRPr="00E565BA">
              <w:rPr>
                <w:sz w:val="22"/>
              </w:rPr>
              <w:t>•</w:t>
            </w:r>
            <w:r w:rsidRPr="00E565BA">
              <w:rPr>
                <w:sz w:val="22"/>
              </w:rPr>
              <w:tab/>
              <w:t xml:space="preserve">Consider the case where LTE </w:t>
            </w:r>
            <w:proofErr w:type="spellStart"/>
            <w:r w:rsidRPr="00E565BA">
              <w:rPr>
                <w:sz w:val="22"/>
              </w:rPr>
              <w:t>sidelink</w:t>
            </w:r>
            <w:proofErr w:type="spellEnd"/>
            <w:r w:rsidRPr="00E565BA">
              <w:rPr>
                <w:sz w:val="22"/>
              </w:rPr>
              <w:t xml:space="preserve"> sub-channel partially overlaps with NR </w:t>
            </w:r>
            <w:proofErr w:type="spellStart"/>
            <w:r w:rsidRPr="00E565BA">
              <w:rPr>
                <w:sz w:val="22"/>
              </w:rPr>
              <w:t>sidelink</w:t>
            </w:r>
            <w:proofErr w:type="spellEnd"/>
            <w:r w:rsidRPr="00E565BA">
              <w:rPr>
                <w:sz w:val="22"/>
              </w:rPr>
              <w:t xml:space="preserve"> sub-channel</w:t>
            </w:r>
          </w:p>
          <w:p w14:paraId="2FCB91E4" w14:textId="5F92E64A" w:rsidR="001E72FB" w:rsidRPr="00A01108" w:rsidRDefault="001E72FB" w:rsidP="001E72FB">
            <w:pPr>
              <w:spacing w:before="0" w:after="0"/>
              <w:rPr>
                <w:sz w:val="22"/>
              </w:rPr>
            </w:pPr>
            <w:r w:rsidRPr="00E565BA">
              <w:rPr>
                <w:sz w:val="22"/>
              </w:rPr>
              <w:t xml:space="preserve">Proposal 9: In dynamic resource sharing for co-channel coexistence, support that device type A (and device type B if applicable) receives LTE </w:t>
            </w:r>
            <w:proofErr w:type="spellStart"/>
            <w:r w:rsidRPr="00E565BA">
              <w:rPr>
                <w:sz w:val="22"/>
              </w:rPr>
              <w:t>sidelink</w:t>
            </w:r>
            <w:proofErr w:type="spellEnd"/>
            <w:r w:rsidRPr="00E565BA">
              <w:rPr>
                <w:sz w:val="22"/>
              </w:rPr>
              <w:t xml:space="preserve">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2BD2A8D0" w:rsidR="001E72FB" w:rsidRPr="00EC7A21" w:rsidRDefault="001E72FB" w:rsidP="00EC7A21">
            <w:pPr>
              <w:pStyle w:val="af3"/>
              <w:numPr>
                <w:ilvl w:val="0"/>
                <w:numId w:val="14"/>
              </w:numPr>
            </w:pPr>
            <w:r w:rsidRPr="00EC7A21">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lastRenderedPageBreak/>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046CA3A1" w:rsidR="0061620C" w:rsidRDefault="0061620C" w:rsidP="0061620C">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w:t>
      </w:r>
      <w:proofErr w:type="spellStart"/>
      <w:r>
        <w:rPr>
          <w:rFonts w:ascii="Times New Roman" w:eastAsia="MS Mincho" w:hAnsi="Times New Roman"/>
          <w:b/>
          <w:szCs w:val="24"/>
        </w:rPr>
        <w:t>U</w:t>
      </w:r>
      <w:r w:rsidR="00EC7A21">
        <w:rPr>
          <w:rFonts w:ascii="Times New Roman" w:eastAsia="MS Mincho" w:hAnsi="Times New Roman"/>
          <w:b/>
          <w:szCs w:val="24"/>
        </w:rPr>
        <w:t>e</w:t>
      </w:r>
      <w:r>
        <w:rPr>
          <w:rFonts w:ascii="Times New Roman" w:eastAsia="MS Mincho" w:hAnsi="Times New Roman"/>
          <w:b/>
          <w:szCs w:val="24"/>
        </w:rPr>
        <w:t>s</w:t>
      </w:r>
      <w:proofErr w:type="spellEnd"/>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af3"/>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af3"/>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af3"/>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af3"/>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af3"/>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af3"/>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af3"/>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af3"/>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4"/>
        <w:tabs>
          <w:tab w:val="clear" w:pos="1432"/>
          <w:tab w:val="num" w:pos="568"/>
        </w:tabs>
        <w:ind w:left="900"/>
        <w:rPr>
          <w:lang w:val="en-US"/>
        </w:rPr>
      </w:pPr>
      <w:r>
        <w:rPr>
          <w:lang w:val="en-US"/>
        </w:rPr>
        <w:t>Comments for Proposal 2-4a</w:t>
      </w:r>
    </w:p>
    <w:tbl>
      <w:tblPr>
        <w:tblStyle w:val="a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38E0BEE7" w:rsidR="00F14B9A" w:rsidRDefault="00F14B9A" w:rsidP="00F14B9A">
            <w:pPr>
              <w:pStyle w:val="af3"/>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 xml:space="preserve">reserved by LTE SL </w:t>
            </w:r>
            <w:proofErr w:type="spellStart"/>
            <w:r w:rsidRPr="008C5549">
              <w:rPr>
                <w:rFonts w:ascii="Times New Roman" w:eastAsia="MS Mincho" w:hAnsi="Times New Roman"/>
                <w:b/>
                <w:strike/>
                <w:color w:val="FF0000"/>
                <w:szCs w:val="24"/>
              </w:rPr>
              <w:t>U</w:t>
            </w:r>
            <w:r w:rsidR="00EC7A21" w:rsidRPr="008C5549">
              <w:rPr>
                <w:rFonts w:ascii="Times New Roman" w:eastAsia="MS Mincho" w:hAnsi="Times New Roman"/>
                <w:b/>
                <w:strike/>
                <w:color w:val="FF0000"/>
                <w:szCs w:val="24"/>
              </w:rPr>
              <w:t>e</w:t>
            </w:r>
            <w:r w:rsidRPr="008C5549">
              <w:rPr>
                <w:rFonts w:ascii="Times New Roman" w:eastAsia="MS Mincho" w:hAnsi="Times New Roman"/>
                <w:b/>
                <w:strike/>
                <w:color w:val="FF0000"/>
                <w:szCs w:val="24"/>
              </w:rPr>
              <w:t>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af3"/>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proofErr w:type="spellStart"/>
            <w:r>
              <w:rPr>
                <w:rFonts w:hint="eastAsia"/>
                <w:sz w:val="22"/>
                <w:lang w:eastAsia="zh-CN"/>
              </w:rPr>
              <w:t>Spreadtrum</w:t>
            </w:r>
            <w:proofErr w:type="spellEnd"/>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F61881" w:rsidRPr="00DD3D15" w14:paraId="6231E22C" w14:textId="77777777" w:rsidTr="00F61881">
        <w:trPr>
          <w:trHeight w:val="158"/>
        </w:trPr>
        <w:tc>
          <w:tcPr>
            <w:tcW w:w="1680" w:type="dxa"/>
          </w:tcPr>
          <w:p w14:paraId="6C3735A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D12CF6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75ABFDBB" w14:textId="77777777" w:rsidR="00F61881" w:rsidRPr="00DD3D15" w:rsidRDefault="00F61881" w:rsidP="0010058E">
            <w:pPr>
              <w:spacing w:after="0"/>
              <w:rPr>
                <w:sz w:val="22"/>
              </w:rPr>
            </w:pPr>
          </w:p>
        </w:tc>
      </w:tr>
      <w:tr w:rsidR="00587466" w:rsidRPr="00DD3D15" w14:paraId="4D805F88" w14:textId="77777777" w:rsidTr="00F61881">
        <w:trPr>
          <w:trHeight w:val="158"/>
        </w:trPr>
        <w:tc>
          <w:tcPr>
            <w:tcW w:w="1680" w:type="dxa"/>
          </w:tcPr>
          <w:p w14:paraId="446F42A4" w14:textId="50DDC391" w:rsidR="00587466" w:rsidRDefault="00587466" w:rsidP="0010058E">
            <w:pPr>
              <w:spacing w:after="0"/>
              <w:rPr>
                <w:sz w:val="22"/>
                <w:lang w:eastAsia="zh-CN"/>
              </w:rPr>
            </w:pPr>
            <w:r>
              <w:rPr>
                <w:rFonts w:hint="eastAsia"/>
                <w:sz w:val="22"/>
                <w:lang w:eastAsia="zh-CN"/>
              </w:rPr>
              <w:t>Lenovo</w:t>
            </w:r>
          </w:p>
        </w:tc>
        <w:tc>
          <w:tcPr>
            <w:tcW w:w="1735" w:type="dxa"/>
          </w:tcPr>
          <w:p w14:paraId="7B5C53C8" w14:textId="7489E7AF" w:rsidR="00587466" w:rsidRDefault="00587466" w:rsidP="0010058E">
            <w:pPr>
              <w:spacing w:after="0"/>
              <w:rPr>
                <w:sz w:val="22"/>
                <w:lang w:eastAsia="zh-CN"/>
              </w:rPr>
            </w:pPr>
            <w:r>
              <w:rPr>
                <w:rFonts w:hint="eastAsia"/>
                <w:sz w:val="22"/>
                <w:lang w:eastAsia="zh-CN"/>
              </w:rPr>
              <w:t>Y</w:t>
            </w:r>
            <w:r>
              <w:rPr>
                <w:sz w:val="22"/>
                <w:lang w:eastAsia="zh-CN"/>
              </w:rPr>
              <w:t>es</w:t>
            </w:r>
          </w:p>
        </w:tc>
        <w:tc>
          <w:tcPr>
            <w:tcW w:w="6570" w:type="dxa"/>
          </w:tcPr>
          <w:p w14:paraId="2007276E" w14:textId="77777777" w:rsidR="00587466" w:rsidRPr="00DD3D15" w:rsidRDefault="00587466" w:rsidP="0010058E">
            <w:pPr>
              <w:spacing w:after="0"/>
              <w:rPr>
                <w:sz w:val="22"/>
              </w:rPr>
            </w:pPr>
          </w:p>
        </w:tc>
      </w:tr>
      <w:tr w:rsidR="00E94FF9" w:rsidRPr="00DD3D15" w14:paraId="7FE6A519" w14:textId="77777777" w:rsidTr="00F61881">
        <w:trPr>
          <w:trHeight w:val="158"/>
        </w:trPr>
        <w:tc>
          <w:tcPr>
            <w:tcW w:w="1680" w:type="dxa"/>
          </w:tcPr>
          <w:p w14:paraId="7A070493" w14:textId="75A276A0" w:rsidR="00E94FF9" w:rsidRDefault="00E94FF9" w:rsidP="0010058E">
            <w:pPr>
              <w:spacing w:after="0"/>
              <w:rPr>
                <w:sz w:val="22"/>
                <w:lang w:eastAsia="zh-CN"/>
              </w:rPr>
            </w:pPr>
            <w:r>
              <w:rPr>
                <w:rFonts w:hint="eastAsia"/>
                <w:sz w:val="22"/>
                <w:lang w:eastAsia="zh-CN"/>
              </w:rPr>
              <w:t>O</w:t>
            </w:r>
            <w:r>
              <w:rPr>
                <w:sz w:val="22"/>
                <w:lang w:eastAsia="zh-CN"/>
              </w:rPr>
              <w:t>PPO</w:t>
            </w:r>
          </w:p>
        </w:tc>
        <w:tc>
          <w:tcPr>
            <w:tcW w:w="1735" w:type="dxa"/>
          </w:tcPr>
          <w:p w14:paraId="7A476546" w14:textId="0663C237" w:rsidR="00E94FF9" w:rsidRDefault="00E94FF9"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0052199" w14:textId="3C1E6E61" w:rsidR="00E94FF9" w:rsidRPr="00DD3D15" w:rsidRDefault="00E94FF9" w:rsidP="0010058E">
            <w:pPr>
              <w:spacing w:after="0"/>
              <w:rPr>
                <w:sz w:val="22"/>
              </w:rPr>
            </w:pPr>
            <w:r>
              <w:rPr>
                <w:rFonts w:hint="eastAsia"/>
                <w:sz w:val="22"/>
                <w:lang w:eastAsia="zh-CN"/>
              </w:rPr>
              <w:t>W</w:t>
            </w:r>
            <w:r>
              <w:rPr>
                <w:sz w:val="22"/>
                <w:lang w:eastAsia="zh-CN"/>
              </w:rPr>
              <w:t>e think the “</w:t>
            </w:r>
            <w:r w:rsidRPr="00C964D3">
              <w:rPr>
                <w:sz w:val="22"/>
                <w:lang w:eastAsia="zh-CN"/>
              </w:rPr>
              <w:t>resources reserved by LTE SL UEs</w:t>
            </w:r>
            <w:r>
              <w:rPr>
                <w:sz w:val="22"/>
                <w:lang w:eastAsia="zh-CN"/>
              </w:rPr>
              <w:t>” ought to be clarified. That is, does it cover the resources reserved by the LTE module of type A UE?</w:t>
            </w:r>
          </w:p>
        </w:tc>
      </w:tr>
      <w:tr w:rsidR="00CD4B8E" w:rsidRPr="00DD3D15" w14:paraId="51CC31A1" w14:textId="77777777" w:rsidTr="00F61881">
        <w:trPr>
          <w:trHeight w:val="158"/>
        </w:trPr>
        <w:tc>
          <w:tcPr>
            <w:tcW w:w="1680" w:type="dxa"/>
          </w:tcPr>
          <w:p w14:paraId="6A8F4E0F" w14:textId="1006FF8C" w:rsidR="00CD4B8E" w:rsidRDefault="00CD4B8E" w:rsidP="0010058E">
            <w:pPr>
              <w:spacing w:after="0"/>
              <w:rPr>
                <w:sz w:val="22"/>
                <w:lang w:eastAsia="zh-CN"/>
              </w:rPr>
            </w:pPr>
            <w:r>
              <w:rPr>
                <w:rFonts w:hint="eastAsia"/>
                <w:sz w:val="22"/>
                <w:lang w:eastAsia="zh-CN"/>
              </w:rPr>
              <w:t>S</w:t>
            </w:r>
            <w:r>
              <w:rPr>
                <w:sz w:val="22"/>
                <w:lang w:eastAsia="zh-CN"/>
              </w:rPr>
              <w:t>ony</w:t>
            </w:r>
          </w:p>
        </w:tc>
        <w:tc>
          <w:tcPr>
            <w:tcW w:w="1735" w:type="dxa"/>
          </w:tcPr>
          <w:p w14:paraId="16B28AF1" w14:textId="221EA784" w:rsidR="00CD4B8E" w:rsidRDefault="00CD4B8E" w:rsidP="0010058E">
            <w:pPr>
              <w:spacing w:after="0"/>
              <w:rPr>
                <w:sz w:val="22"/>
                <w:lang w:eastAsia="zh-CN"/>
              </w:rPr>
            </w:pPr>
            <w:r>
              <w:rPr>
                <w:rFonts w:hint="eastAsia"/>
                <w:sz w:val="22"/>
                <w:lang w:eastAsia="zh-CN"/>
              </w:rPr>
              <w:t>Y</w:t>
            </w:r>
            <w:r>
              <w:rPr>
                <w:sz w:val="22"/>
                <w:lang w:eastAsia="zh-CN"/>
              </w:rPr>
              <w:t>es</w:t>
            </w:r>
          </w:p>
        </w:tc>
        <w:tc>
          <w:tcPr>
            <w:tcW w:w="6570" w:type="dxa"/>
          </w:tcPr>
          <w:p w14:paraId="5A88EBD5" w14:textId="77777777" w:rsidR="00CD4B8E" w:rsidRDefault="00CD4B8E" w:rsidP="0010058E">
            <w:pPr>
              <w:spacing w:after="0"/>
              <w:rPr>
                <w:sz w:val="22"/>
                <w:lang w:eastAsia="zh-CN"/>
              </w:rPr>
            </w:pPr>
          </w:p>
        </w:tc>
      </w:tr>
      <w:tr w:rsidR="005F67B5" w:rsidRPr="00DD3D15" w14:paraId="645A0506" w14:textId="77777777" w:rsidTr="00F61881">
        <w:trPr>
          <w:trHeight w:val="158"/>
        </w:trPr>
        <w:tc>
          <w:tcPr>
            <w:tcW w:w="1680" w:type="dxa"/>
          </w:tcPr>
          <w:p w14:paraId="08D19BC3" w14:textId="2313F3D9" w:rsidR="005F67B5" w:rsidRPr="005F67B5" w:rsidRDefault="005F67B5"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6C512EA6" w14:textId="51D954D2" w:rsidR="005F67B5" w:rsidRPr="005F67B5" w:rsidRDefault="005F67B5" w:rsidP="0010058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017799F5" w14:textId="77777777" w:rsidR="005F67B5" w:rsidRDefault="005F67B5" w:rsidP="0010058E">
            <w:pPr>
              <w:spacing w:after="0"/>
              <w:rPr>
                <w:sz w:val="22"/>
                <w:lang w:eastAsia="zh-CN"/>
              </w:rPr>
            </w:pPr>
          </w:p>
        </w:tc>
      </w:tr>
    </w:tbl>
    <w:p w14:paraId="246252A5" w14:textId="77777777" w:rsidR="000249FF" w:rsidRDefault="000249FF" w:rsidP="000249FF">
      <w:pPr>
        <w:pStyle w:val="af3"/>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2-4b</w:t>
      </w:r>
    </w:p>
    <w:tbl>
      <w:tblPr>
        <w:tblStyle w:val="a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lastRenderedPageBreak/>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F61881" w:rsidRPr="000127B5" w14:paraId="134FACBE" w14:textId="77777777" w:rsidTr="00F61881">
        <w:trPr>
          <w:trHeight w:val="158"/>
        </w:trPr>
        <w:tc>
          <w:tcPr>
            <w:tcW w:w="1680" w:type="dxa"/>
          </w:tcPr>
          <w:p w14:paraId="75CB7BA8"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1A53E454" w14:textId="77777777" w:rsidR="00F61881" w:rsidRDefault="00F61881" w:rsidP="0010058E">
            <w:pPr>
              <w:spacing w:after="0"/>
              <w:rPr>
                <w:sz w:val="22"/>
                <w:lang w:eastAsia="zh-CN"/>
              </w:rPr>
            </w:pPr>
          </w:p>
        </w:tc>
        <w:tc>
          <w:tcPr>
            <w:tcW w:w="6570" w:type="dxa"/>
          </w:tcPr>
          <w:p w14:paraId="1F6B2D94" w14:textId="77777777" w:rsidR="00F61881" w:rsidRDefault="00F61881" w:rsidP="0010058E">
            <w:pPr>
              <w:spacing w:after="0"/>
              <w:rPr>
                <w:sz w:val="22"/>
                <w:lang w:eastAsia="zh-CN"/>
              </w:rPr>
            </w:pPr>
            <w:r>
              <w:rPr>
                <w:rFonts w:hint="eastAsia"/>
                <w:sz w:val="22"/>
                <w:lang w:eastAsia="zh-CN"/>
              </w:rPr>
              <w:t>W</w:t>
            </w:r>
            <w:r>
              <w:rPr>
                <w:sz w:val="22"/>
                <w:lang w:eastAsia="zh-CN"/>
              </w:rPr>
              <w:t>e share the same view as Apple, ‘LTE sensing results’ is unclear.</w:t>
            </w:r>
          </w:p>
          <w:p w14:paraId="6DC0500B" w14:textId="77777777" w:rsidR="00F61881" w:rsidRPr="00C57F14" w:rsidRDefault="00F61881" w:rsidP="0010058E">
            <w:pPr>
              <w:pStyle w:val="3GPPNormalText"/>
              <w:spacing w:after="0"/>
              <w:rPr>
                <w:b/>
              </w:rPr>
            </w:pPr>
            <w:r>
              <w:rPr>
                <w:b/>
              </w:rPr>
              <w:t>Proposal 2-4b</w:t>
            </w:r>
            <w:r w:rsidRPr="00C57F14">
              <w:rPr>
                <w:b/>
              </w:rPr>
              <w:t>:</w:t>
            </w:r>
          </w:p>
          <w:p w14:paraId="05CBA891" w14:textId="77777777" w:rsidR="00F61881" w:rsidRPr="001A780C" w:rsidRDefault="00F61881" w:rsidP="0010058E">
            <w:pPr>
              <w:pStyle w:val="af3"/>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710E6BCF" w14:textId="77777777" w:rsidR="00F61881" w:rsidRPr="006B2998" w:rsidRDefault="00F61881" w:rsidP="0010058E">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if </w:t>
            </w:r>
            <w:r w:rsidRPr="00980A56">
              <w:rPr>
                <w:rFonts w:ascii="Times New Roman" w:eastAsia="MS Mincho" w:hAnsi="Times New Roman"/>
                <w:b/>
                <w:color w:val="FF0000"/>
                <w:szCs w:val="24"/>
              </w:rPr>
              <w:t>LTE sensing results</w:t>
            </w:r>
            <w:r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14AD9B0" w14:textId="77777777" w:rsidR="00F61881" w:rsidRPr="00980A56" w:rsidRDefault="00F61881" w:rsidP="0010058E">
            <w:pPr>
              <w:pStyle w:val="af3"/>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other LTE UE</w:t>
            </w:r>
          </w:p>
          <w:p w14:paraId="3F8E0795" w14:textId="77777777" w:rsidR="00F61881" w:rsidRPr="003470C1" w:rsidRDefault="00F61881" w:rsidP="0010058E">
            <w:pPr>
              <w:pStyle w:val="af3"/>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46C5C661" w14:textId="77777777" w:rsidR="00F61881" w:rsidRDefault="00F61881" w:rsidP="0010058E">
            <w:pPr>
              <w:pStyle w:val="af3"/>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2C585C9E" w14:textId="77777777" w:rsidR="00F61881" w:rsidRPr="00980A56" w:rsidRDefault="00F61881" w:rsidP="0010058E">
            <w:pPr>
              <w:pStyle w:val="af3"/>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 xml:space="preserve">FFS other parameters </w:t>
            </w:r>
          </w:p>
          <w:p w14:paraId="54E5EA05" w14:textId="77777777" w:rsidR="00F61881" w:rsidRPr="000127B5" w:rsidRDefault="00F61881" w:rsidP="0010058E">
            <w:pPr>
              <w:pStyle w:val="af3"/>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3F768B" w:rsidRPr="000127B5" w14:paraId="3DB43418" w14:textId="77777777" w:rsidTr="00F61881">
        <w:trPr>
          <w:trHeight w:val="158"/>
        </w:trPr>
        <w:tc>
          <w:tcPr>
            <w:tcW w:w="1680" w:type="dxa"/>
          </w:tcPr>
          <w:p w14:paraId="7097197A" w14:textId="679EAED8" w:rsidR="003F768B" w:rsidRDefault="003F768B" w:rsidP="0010058E">
            <w:pPr>
              <w:spacing w:after="0"/>
              <w:rPr>
                <w:sz w:val="22"/>
                <w:lang w:eastAsia="zh-CN"/>
              </w:rPr>
            </w:pPr>
            <w:r>
              <w:rPr>
                <w:rFonts w:hint="eastAsia"/>
                <w:sz w:val="22"/>
                <w:lang w:eastAsia="zh-CN"/>
              </w:rPr>
              <w:t>L</w:t>
            </w:r>
            <w:r>
              <w:rPr>
                <w:sz w:val="22"/>
                <w:lang w:eastAsia="zh-CN"/>
              </w:rPr>
              <w:t>enovo</w:t>
            </w:r>
          </w:p>
        </w:tc>
        <w:tc>
          <w:tcPr>
            <w:tcW w:w="1735" w:type="dxa"/>
          </w:tcPr>
          <w:p w14:paraId="6FB95B6C" w14:textId="0E3A079E" w:rsidR="003F768B" w:rsidRDefault="005708AA" w:rsidP="0010058E">
            <w:pPr>
              <w:spacing w:after="0"/>
              <w:rPr>
                <w:sz w:val="22"/>
                <w:lang w:eastAsia="zh-CN"/>
              </w:rPr>
            </w:pPr>
            <w:r>
              <w:rPr>
                <w:rFonts w:hint="eastAsia"/>
                <w:sz w:val="22"/>
                <w:lang w:eastAsia="zh-CN"/>
              </w:rPr>
              <w:t>Y</w:t>
            </w:r>
            <w:r>
              <w:rPr>
                <w:sz w:val="22"/>
                <w:lang w:eastAsia="zh-CN"/>
              </w:rPr>
              <w:t>es</w:t>
            </w:r>
          </w:p>
        </w:tc>
        <w:tc>
          <w:tcPr>
            <w:tcW w:w="6570" w:type="dxa"/>
          </w:tcPr>
          <w:p w14:paraId="34F5330C" w14:textId="77777777" w:rsidR="003F768B" w:rsidRDefault="003F768B" w:rsidP="0010058E">
            <w:pPr>
              <w:spacing w:after="0"/>
              <w:rPr>
                <w:sz w:val="22"/>
                <w:lang w:eastAsia="zh-CN"/>
              </w:rPr>
            </w:pPr>
          </w:p>
        </w:tc>
      </w:tr>
      <w:tr w:rsidR="00E13880" w:rsidRPr="000127B5" w14:paraId="341D4D38" w14:textId="77777777" w:rsidTr="00F61881">
        <w:trPr>
          <w:trHeight w:val="158"/>
        </w:trPr>
        <w:tc>
          <w:tcPr>
            <w:tcW w:w="1680" w:type="dxa"/>
          </w:tcPr>
          <w:p w14:paraId="2A36CD91" w14:textId="7F1C3DEF" w:rsidR="00E13880" w:rsidRDefault="00E13880" w:rsidP="0010058E">
            <w:pPr>
              <w:spacing w:after="0"/>
              <w:rPr>
                <w:sz w:val="22"/>
                <w:lang w:eastAsia="zh-CN"/>
              </w:rPr>
            </w:pPr>
            <w:r>
              <w:rPr>
                <w:rFonts w:hint="eastAsia"/>
                <w:sz w:val="22"/>
                <w:lang w:eastAsia="zh-CN"/>
              </w:rPr>
              <w:lastRenderedPageBreak/>
              <w:t>O</w:t>
            </w:r>
            <w:r>
              <w:rPr>
                <w:sz w:val="22"/>
                <w:lang w:eastAsia="zh-CN"/>
              </w:rPr>
              <w:t>PPO</w:t>
            </w:r>
          </w:p>
        </w:tc>
        <w:tc>
          <w:tcPr>
            <w:tcW w:w="1735" w:type="dxa"/>
          </w:tcPr>
          <w:p w14:paraId="13790F17" w14:textId="2D800AF5" w:rsidR="00E13880" w:rsidRDefault="00E13880" w:rsidP="0010058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644AFE9" w14:textId="243115B3" w:rsidR="00E13880" w:rsidRDefault="00E13880" w:rsidP="0010058E">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CD4B8E" w:rsidRPr="000127B5" w14:paraId="6941C3D5" w14:textId="77777777" w:rsidTr="00F61881">
        <w:trPr>
          <w:trHeight w:val="158"/>
        </w:trPr>
        <w:tc>
          <w:tcPr>
            <w:tcW w:w="1680" w:type="dxa"/>
          </w:tcPr>
          <w:p w14:paraId="7DA159CB" w14:textId="47D7278D" w:rsidR="00CD4B8E" w:rsidRDefault="00CD4B8E" w:rsidP="0010058E">
            <w:pPr>
              <w:spacing w:after="0"/>
              <w:rPr>
                <w:sz w:val="22"/>
                <w:lang w:eastAsia="zh-CN"/>
              </w:rPr>
            </w:pPr>
            <w:r>
              <w:rPr>
                <w:rFonts w:hint="eastAsia"/>
                <w:sz w:val="22"/>
                <w:lang w:eastAsia="zh-CN"/>
              </w:rPr>
              <w:t>S</w:t>
            </w:r>
            <w:r>
              <w:rPr>
                <w:sz w:val="22"/>
                <w:lang w:eastAsia="zh-CN"/>
              </w:rPr>
              <w:t>ony</w:t>
            </w:r>
          </w:p>
        </w:tc>
        <w:tc>
          <w:tcPr>
            <w:tcW w:w="1735" w:type="dxa"/>
          </w:tcPr>
          <w:p w14:paraId="31FEC991" w14:textId="3A13A4E0" w:rsidR="00CD4B8E" w:rsidRDefault="00CD4B8E" w:rsidP="0010058E">
            <w:pPr>
              <w:spacing w:after="0"/>
              <w:rPr>
                <w:sz w:val="22"/>
                <w:lang w:eastAsia="zh-CN"/>
              </w:rPr>
            </w:pPr>
            <w:r>
              <w:rPr>
                <w:rFonts w:hint="eastAsia"/>
                <w:sz w:val="22"/>
                <w:lang w:eastAsia="zh-CN"/>
              </w:rPr>
              <w:t>C</w:t>
            </w:r>
            <w:r>
              <w:rPr>
                <w:sz w:val="22"/>
                <w:lang w:eastAsia="zh-CN"/>
              </w:rPr>
              <w:t>omments</w:t>
            </w:r>
          </w:p>
        </w:tc>
        <w:tc>
          <w:tcPr>
            <w:tcW w:w="6570" w:type="dxa"/>
          </w:tcPr>
          <w:p w14:paraId="16878D3B" w14:textId="44EA1511" w:rsidR="00CD4B8E" w:rsidRDefault="00CD4B8E" w:rsidP="0010058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t>
            </w:r>
            <w:r w:rsidR="004B1D08">
              <w:rPr>
                <w:sz w:val="22"/>
                <w:lang w:eastAsia="zh-CN"/>
              </w:rPr>
              <w:t xml:space="preserve">We support </w:t>
            </w:r>
            <w:r w:rsidR="00721CA0">
              <w:rPr>
                <w:sz w:val="22"/>
                <w:lang w:eastAsia="zh-CN"/>
              </w:rPr>
              <w:t>LTE sensing results contains</w:t>
            </w:r>
            <w:r w:rsidR="003C567D">
              <w:rPr>
                <w:sz w:val="22"/>
                <w:lang w:eastAsia="zh-CN"/>
              </w:rPr>
              <w:t xml:space="preserve"> resource reservation period and </w:t>
            </w:r>
            <w:r w:rsidR="00760ADE">
              <w:rPr>
                <w:sz w:val="22"/>
                <w:lang w:eastAsia="zh-CN"/>
              </w:rPr>
              <w:t>SL RSRP and/or SL RSSI measurement results.</w:t>
            </w:r>
            <w:r w:rsidR="00721CA0">
              <w:rPr>
                <w:sz w:val="22"/>
                <w:lang w:eastAsia="zh-CN"/>
              </w:rPr>
              <w:t xml:space="preserve"> </w:t>
            </w:r>
          </w:p>
        </w:tc>
      </w:tr>
      <w:tr w:rsidR="005F67B5" w:rsidRPr="000127B5" w14:paraId="5E79BAF3" w14:textId="77777777" w:rsidTr="00F61881">
        <w:trPr>
          <w:trHeight w:val="158"/>
        </w:trPr>
        <w:tc>
          <w:tcPr>
            <w:tcW w:w="1680" w:type="dxa"/>
          </w:tcPr>
          <w:p w14:paraId="776859EE" w14:textId="503B1038" w:rsidR="005F67B5" w:rsidRPr="005F67B5" w:rsidRDefault="005F67B5"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94EE882" w14:textId="4528D852" w:rsidR="005F67B5" w:rsidRPr="005F67B5" w:rsidRDefault="005F67B5" w:rsidP="0010058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633AB68A" w14:textId="77777777" w:rsidR="005F67B5" w:rsidRDefault="005F67B5" w:rsidP="0010058E">
            <w:pPr>
              <w:spacing w:after="0"/>
              <w:rPr>
                <w:rFonts w:hint="eastAsia"/>
                <w:sz w:val="22"/>
                <w:lang w:eastAsia="zh-CN"/>
              </w:rPr>
            </w:pPr>
          </w:p>
        </w:tc>
      </w:tr>
    </w:tbl>
    <w:p w14:paraId="2E9A8674" w14:textId="77777777" w:rsidR="000249FF" w:rsidRDefault="000249FF" w:rsidP="000249FF">
      <w:pPr>
        <w:pStyle w:val="af3"/>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a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EC7A21" w:rsidRPr="00DD3D15" w14:paraId="5001D166" w14:textId="77777777" w:rsidTr="000249FF">
        <w:trPr>
          <w:trHeight w:val="158"/>
        </w:trPr>
        <w:tc>
          <w:tcPr>
            <w:tcW w:w="1680" w:type="dxa"/>
          </w:tcPr>
          <w:p w14:paraId="5EE49F85" w14:textId="297F0303" w:rsidR="00EC7A21" w:rsidRDefault="00EC7A21" w:rsidP="00190776">
            <w:pPr>
              <w:spacing w:after="0"/>
              <w:rPr>
                <w:sz w:val="22"/>
                <w:lang w:eastAsia="zh-CN"/>
              </w:rPr>
            </w:pPr>
            <w:r>
              <w:rPr>
                <w:sz w:val="22"/>
                <w:lang w:eastAsia="zh-CN"/>
              </w:rPr>
              <w:t>CATT1</w:t>
            </w:r>
          </w:p>
        </w:tc>
        <w:tc>
          <w:tcPr>
            <w:tcW w:w="1735" w:type="dxa"/>
          </w:tcPr>
          <w:p w14:paraId="03C89E44" w14:textId="5F0F3EAA" w:rsidR="00EC7A21" w:rsidRDefault="00EC7A21" w:rsidP="00190776">
            <w:pPr>
              <w:spacing w:after="0"/>
              <w:rPr>
                <w:sz w:val="22"/>
                <w:lang w:eastAsia="zh-CN"/>
              </w:rPr>
            </w:pPr>
            <w:r>
              <w:rPr>
                <w:sz w:val="22"/>
                <w:lang w:eastAsia="zh-CN"/>
              </w:rPr>
              <w:t>No</w:t>
            </w:r>
          </w:p>
        </w:tc>
        <w:tc>
          <w:tcPr>
            <w:tcW w:w="6570" w:type="dxa"/>
          </w:tcPr>
          <w:p w14:paraId="426C4E3A" w14:textId="66080364" w:rsidR="00EC7A21" w:rsidRDefault="009F71D2" w:rsidP="00190776">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F61881" w14:paraId="345806BF" w14:textId="77777777" w:rsidTr="00F61881">
        <w:trPr>
          <w:trHeight w:val="158"/>
        </w:trPr>
        <w:tc>
          <w:tcPr>
            <w:tcW w:w="1680" w:type="dxa"/>
          </w:tcPr>
          <w:p w14:paraId="311FA78B"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266B427C" w14:textId="77777777" w:rsidR="00F61881" w:rsidRDefault="00F61881" w:rsidP="0010058E">
            <w:pPr>
              <w:spacing w:after="0"/>
              <w:rPr>
                <w:sz w:val="22"/>
                <w:lang w:eastAsia="zh-CN"/>
              </w:rPr>
            </w:pPr>
            <w:r>
              <w:rPr>
                <w:rFonts w:hint="eastAsia"/>
                <w:sz w:val="22"/>
                <w:lang w:eastAsia="zh-CN"/>
              </w:rPr>
              <w:t>N</w:t>
            </w:r>
            <w:r>
              <w:rPr>
                <w:sz w:val="22"/>
                <w:lang w:eastAsia="zh-CN"/>
              </w:rPr>
              <w:t>o</w:t>
            </w:r>
          </w:p>
        </w:tc>
        <w:tc>
          <w:tcPr>
            <w:tcW w:w="6570" w:type="dxa"/>
          </w:tcPr>
          <w:p w14:paraId="7BE2515B" w14:textId="77777777" w:rsidR="00F61881" w:rsidRDefault="00F61881" w:rsidP="0010058E">
            <w:pPr>
              <w:spacing w:after="0"/>
              <w:rPr>
                <w:sz w:val="22"/>
                <w:lang w:eastAsia="zh-CN"/>
              </w:rPr>
            </w:pPr>
            <w:r>
              <w:rPr>
                <w:rFonts w:hint="eastAsia"/>
                <w:sz w:val="22"/>
                <w:lang w:eastAsia="zh-CN"/>
              </w:rPr>
              <w:t>W</w:t>
            </w:r>
            <w:r>
              <w:rPr>
                <w:sz w:val="22"/>
                <w:lang w:eastAsia="zh-CN"/>
              </w:rPr>
              <w:t>e think this could be up to UE implementation.</w:t>
            </w:r>
          </w:p>
        </w:tc>
      </w:tr>
      <w:tr w:rsidR="00DA1C2F" w14:paraId="7F309ACF" w14:textId="77777777" w:rsidTr="00F61881">
        <w:trPr>
          <w:trHeight w:val="158"/>
        </w:trPr>
        <w:tc>
          <w:tcPr>
            <w:tcW w:w="1680" w:type="dxa"/>
          </w:tcPr>
          <w:p w14:paraId="44A03D8D" w14:textId="30FA7DA3" w:rsidR="00DA1C2F" w:rsidRDefault="00DA1C2F" w:rsidP="0010058E">
            <w:pPr>
              <w:spacing w:after="0"/>
              <w:rPr>
                <w:sz w:val="22"/>
                <w:lang w:eastAsia="zh-CN"/>
              </w:rPr>
            </w:pPr>
            <w:r>
              <w:rPr>
                <w:rFonts w:hint="eastAsia"/>
                <w:sz w:val="22"/>
                <w:lang w:eastAsia="zh-CN"/>
              </w:rPr>
              <w:t>L</w:t>
            </w:r>
            <w:r>
              <w:rPr>
                <w:sz w:val="22"/>
                <w:lang w:eastAsia="zh-CN"/>
              </w:rPr>
              <w:t>enovo</w:t>
            </w:r>
          </w:p>
        </w:tc>
        <w:tc>
          <w:tcPr>
            <w:tcW w:w="1735" w:type="dxa"/>
          </w:tcPr>
          <w:p w14:paraId="526625DC" w14:textId="49268E9A" w:rsidR="00DA1C2F" w:rsidRDefault="00E32868" w:rsidP="0010058E">
            <w:pPr>
              <w:spacing w:after="0"/>
              <w:rPr>
                <w:sz w:val="22"/>
                <w:lang w:eastAsia="zh-CN"/>
              </w:rPr>
            </w:pPr>
            <w:r>
              <w:rPr>
                <w:rFonts w:hint="eastAsia"/>
                <w:sz w:val="22"/>
                <w:lang w:eastAsia="zh-CN"/>
              </w:rPr>
              <w:t>N</w:t>
            </w:r>
            <w:r>
              <w:rPr>
                <w:sz w:val="22"/>
                <w:lang w:eastAsia="zh-CN"/>
              </w:rPr>
              <w:t>o</w:t>
            </w:r>
          </w:p>
        </w:tc>
        <w:tc>
          <w:tcPr>
            <w:tcW w:w="6570" w:type="dxa"/>
          </w:tcPr>
          <w:p w14:paraId="33C74862" w14:textId="13918A89" w:rsidR="00DA1C2F" w:rsidRDefault="00E32868" w:rsidP="0010058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4241C1" w14:paraId="6642F32A" w14:textId="77777777" w:rsidTr="00F61881">
        <w:trPr>
          <w:trHeight w:val="158"/>
        </w:trPr>
        <w:tc>
          <w:tcPr>
            <w:tcW w:w="1680" w:type="dxa"/>
          </w:tcPr>
          <w:p w14:paraId="3A140C48" w14:textId="3EAAF537" w:rsidR="004241C1" w:rsidRDefault="004241C1" w:rsidP="0010058E">
            <w:pPr>
              <w:spacing w:after="0"/>
              <w:rPr>
                <w:sz w:val="22"/>
                <w:lang w:eastAsia="zh-CN"/>
              </w:rPr>
            </w:pPr>
            <w:r>
              <w:rPr>
                <w:rFonts w:hint="eastAsia"/>
                <w:sz w:val="22"/>
                <w:lang w:eastAsia="zh-CN"/>
              </w:rPr>
              <w:t>O</w:t>
            </w:r>
            <w:r>
              <w:rPr>
                <w:sz w:val="22"/>
                <w:lang w:eastAsia="zh-CN"/>
              </w:rPr>
              <w:t>PPO</w:t>
            </w:r>
          </w:p>
        </w:tc>
        <w:tc>
          <w:tcPr>
            <w:tcW w:w="1735" w:type="dxa"/>
          </w:tcPr>
          <w:p w14:paraId="2E27FE93" w14:textId="148A8F28" w:rsidR="004241C1" w:rsidRDefault="004241C1" w:rsidP="0010058E">
            <w:pPr>
              <w:spacing w:after="0"/>
              <w:rPr>
                <w:sz w:val="22"/>
                <w:lang w:eastAsia="zh-CN"/>
              </w:rPr>
            </w:pPr>
            <w:r>
              <w:rPr>
                <w:rFonts w:hint="eastAsia"/>
                <w:sz w:val="22"/>
                <w:lang w:eastAsia="zh-CN"/>
              </w:rPr>
              <w:t>N</w:t>
            </w:r>
            <w:r>
              <w:rPr>
                <w:sz w:val="22"/>
                <w:lang w:eastAsia="zh-CN"/>
              </w:rPr>
              <w:t xml:space="preserve">o </w:t>
            </w:r>
          </w:p>
        </w:tc>
        <w:tc>
          <w:tcPr>
            <w:tcW w:w="6570" w:type="dxa"/>
          </w:tcPr>
          <w:p w14:paraId="4F5E0DC4" w14:textId="17019096" w:rsidR="004241C1" w:rsidRDefault="004241C1" w:rsidP="0010058E">
            <w:pPr>
              <w:spacing w:after="0"/>
              <w:rPr>
                <w:sz w:val="22"/>
                <w:lang w:eastAsia="zh-CN"/>
              </w:rPr>
            </w:pPr>
            <w:r>
              <w:rPr>
                <w:rFonts w:hint="eastAsia"/>
                <w:sz w:val="22"/>
                <w:lang w:eastAsia="zh-CN"/>
              </w:rPr>
              <w:t>I</w:t>
            </w:r>
            <w:r>
              <w:rPr>
                <w:sz w:val="22"/>
                <w:lang w:eastAsia="zh-CN"/>
              </w:rPr>
              <w:t>t should be up to UE implementation</w:t>
            </w:r>
          </w:p>
        </w:tc>
      </w:tr>
      <w:tr w:rsidR="00363B3A" w14:paraId="3C94FBF2" w14:textId="77777777" w:rsidTr="00F61881">
        <w:trPr>
          <w:trHeight w:val="158"/>
        </w:trPr>
        <w:tc>
          <w:tcPr>
            <w:tcW w:w="1680" w:type="dxa"/>
          </w:tcPr>
          <w:p w14:paraId="20BE75D0" w14:textId="099DBB53" w:rsidR="00363B3A" w:rsidRDefault="00363B3A" w:rsidP="0010058E">
            <w:pPr>
              <w:spacing w:after="0"/>
              <w:rPr>
                <w:sz w:val="22"/>
                <w:lang w:eastAsia="zh-CN"/>
              </w:rPr>
            </w:pPr>
            <w:r>
              <w:rPr>
                <w:rFonts w:hint="eastAsia"/>
                <w:sz w:val="22"/>
                <w:lang w:eastAsia="zh-CN"/>
              </w:rPr>
              <w:t>S</w:t>
            </w:r>
            <w:r>
              <w:rPr>
                <w:sz w:val="22"/>
                <w:lang w:eastAsia="zh-CN"/>
              </w:rPr>
              <w:t>ony</w:t>
            </w:r>
          </w:p>
        </w:tc>
        <w:tc>
          <w:tcPr>
            <w:tcW w:w="1735" w:type="dxa"/>
          </w:tcPr>
          <w:p w14:paraId="45BA64AF" w14:textId="31431479" w:rsidR="00363B3A" w:rsidRDefault="00363B3A" w:rsidP="0010058E">
            <w:pPr>
              <w:spacing w:after="0"/>
              <w:rPr>
                <w:sz w:val="22"/>
                <w:lang w:eastAsia="zh-CN"/>
              </w:rPr>
            </w:pPr>
            <w:r>
              <w:rPr>
                <w:rFonts w:hint="eastAsia"/>
                <w:sz w:val="22"/>
                <w:lang w:eastAsia="zh-CN"/>
              </w:rPr>
              <w:t>N</w:t>
            </w:r>
            <w:r>
              <w:rPr>
                <w:sz w:val="22"/>
                <w:lang w:eastAsia="zh-CN"/>
              </w:rPr>
              <w:t>o</w:t>
            </w:r>
          </w:p>
        </w:tc>
        <w:tc>
          <w:tcPr>
            <w:tcW w:w="6570" w:type="dxa"/>
          </w:tcPr>
          <w:p w14:paraId="1AB5694A" w14:textId="57099803" w:rsidR="00363B3A" w:rsidRDefault="006822EF" w:rsidP="0010058E">
            <w:pPr>
              <w:spacing w:after="0"/>
              <w:rPr>
                <w:sz w:val="22"/>
                <w:lang w:eastAsia="zh-CN"/>
              </w:rPr>
            </w:pPr>
            <w:r>
              <w:rPr>
                <w:rFonts w:hint="eastAsia"/>
                <w:sz w:val="22"/>
                <w:lang w:eastAsia="zh-CN"/>
              </w:rPr>
              <w:t>T</w:t>
            </w:r>
            <w:r>
              <w:rPr>
                <w:sz w:val="22"/>
                <w:lang w:eastAsia="zh-CN"/>
              </w:rPr>
              <w:t>his should be up to UE implementation</w:t>
            </w:r>
          </w:p>
        </w:tc>
      </w:tr>
      <w:tr w:rsidR="005F67B5" w14:paraId="18DCECB2" w14:textId="77777777" w:rsidTr="00F61881">
        <w:trPr>
          <w:trHeight w:val="158"/>
        </w:trPr>
        <w:tc>
          <w:tcPr>
            <w:tcW w:w="1680" w:type="dxa"/>
          </w:tcPr>
          <w:p w14:paraId="7807D02D" w14:textId="06A8C496" w:rsidR="005F67B5" w:rsidRPr="005F67B5" w:rsidRDefault="005F67B5"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ECA3C91" w14:textId="3EA69B39" w:rsidR="005F67B5" w:rsidRPr="005F67B5" w:rsidRDefault="005F67B5" w:rsidP="0010058E">
            <w:pPr>
              <w:spacing w:after="0"/>
              <w:rPr>
                <w:rFonts w:eastAsia="맑은 고딕" w:hint="eastAsia"/>
                <w:sz w:val="22"/>
                <w:lang w:eastAsia="ko-KR"/>
              </w:rPr>
            </w:pPr>
            <w:r>
              <w:rPr>
                <w:rFonts w:eastAsia="맑은 고딕" w:hint="eastAsia"/>
                <w:sz w:val="22"/>
                <w:lang w:eastAsia="ko-KR"/>
              </w:rPr>
              <w:t>N</w:t>
            </w:r>
            <w:r>
              <w:rPr>
                <w:rFonts w:eastAsia="맑은 고딕"/>
                <w:sz w:val="22"/>
                <w:lang w:eastAsia="ko-KR"/>
              </w:rPr>
              <w:t>o</w:t>
            </w:r>
          </w:p>
        </w:tc>
        <w:tc>
          <w:tcPr>
            <w:tcW w:w="6570" w:type="dxa"/>
          </w:tcPr>
          <w:p w14:paraId="0F826803" w14:textId="7528F197" w:rsidR="005F67B5" w:rsidRDefault="005F67B5" w:rsidP="0010058E">
            <w:pPr>
              <w:spacing w:after="0"/>
              <w:rPr>
                <w:rFonts w:hint="eastAsia"/>
                <w:sz w:val="22"/>
                <w:lang w:eastAsia="zh-CN"/>
              </w:rPr>
            </w:pPr>
            <w:r>
              <w:rPr>
                <w:rFonts w:eastAsia="맑은 고딕" w:hint="eastAsia"/>
                <w:sz w:val="22"/>
                <w:lang w:eastAsia="ko-KR"/>
              </w:rPr>
              <w:t>W</w:t>
            </w:r>
            <w:r>
              <w:rPr>
                <w:rFonts w:eastAsia="맑은 고딕"/>
                <w:sz w:val="22"/>
                <w:lang w:eastAsia="ko-KR"/>
              </w:rPr>
              <w:t>e think that it is up to UE implementation</w:t>
            </w:r>
          </w:p>
        </w:tc>
      </w:tr>
    </w:tbl>
    <w:p w14:paraId="5ACCE10F" w14:textId="7033D23C" w:rsidR="000249FF" w:rsidRPr="00F61881" w:rsidRDefault="000249FF" w:rsidP="00030362">
      <w:pPr>
        <w:pStyle w:val="3GPPNormalText"/>
        <w:rPr>
          <w:lang w:val="en-GB"/>
        </w:rPr>
      </w:pPr>
    </w:p>
    <w:p w14:paraId="0F153FE9" w14:textId="10BD9C5C" w:rsidR="000249FF" w:rsidRPr="000249FF" w:rsidRDefault="000249FF" w:rsidP="000249FF">
      <w:pPr>
        <w:pStyle w:val="4"/>
        <w:tabs>
          <w:tab w:val="clear" w:pos="1432"/>
          <w:tab w:val="num" w:pos="568"/>
        </w:tabs>
        <w:ind w:left="900"/>
        <w:rPr>
          <w:lang w:val="en-US"/>
        </w:rPr>
      </w:pPr>
      <w:r w:rsidRPr="000249FF">
        <w:rPr>
          <w:lang w:val="en-US"/>
        </w:rPr>
        <w:t>Comments for Proposal 2-4</w:t>
      </w:r>
      <w:r>
        <w:rPr>
          <w:lang w:val="en-US"/>
        </w:rPr>
        <w:t>d</w:t>
      </w:r>
    </w:p>
    <w:tbl>
      <w:tblPr>
        <w:tblStyle w:val="a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 xml:space="preserve">can be further studied as an alternative </w:t>
            </w:r>
            <w:proofErr w:type="gramStart"/>
            <w:r>
              <w:rPr>
                <w:sz w:val="22"/>
                <w:lang w:eastAsia="zh-CN"/>
              </w:rPr>
              <w:t>solution, if</w:t>
            </w:r>
            <w:proofErr w:type="gramEnd"/>
            <w:r>
              <w:rPr>
                <w:sz w:val="22"/>
                <w:lang w:eastAsia="zh-CN"/>
              </w:rPr>
              <w:t xml:space="preserve"> time permitting.</w:t>
            </w:r>
          </w:p>
        </w:tc>
      </w:tr>
      <w:tr w:rsidR="009F71D2" w:rsidRPr="00DD3D15" w14:paraId="0AEF2FA9" w14:textId="77777777" w:rsidTr="0070209B">
        <w:trPr>
          <w:trHeight w:val="158"/>
        </w:trPr>
        <w:tc>
          <w:tcPr>
            <w:tcW w:w="1680" w:type="dxa"/>
          </w:tcPr>
          <w:p w14:paraId="3BA74818" w14:textId="54D2AF3D" w:rsidR="009F71D2" w:rsidRDefault="009F71D2" w:rsidP="00837B1C">
            <w:pPr>
              <w:spacing w:after="0"/>
              <w:rPr>
                <w:sz w:val="22"/>
                <w:lang w:eastAsia="zh-CN"/>
              </w:rPr>
            </w:pPr>
            <w:r>
              <w:rPr>
                <w:sz w:val="22"/>
                <w:lang w:eastAsia="zh-CN"/>
              </w:rPr>
              <w:t>CATT</w:t>
            </w:r>
          </w:p>
        </w:tc>
        <w:tc>
          <w:tcPr>
            <w:tcW w:w="1735" w:type="dxa"/>
          </w:tcPr>
          <w:p w14:paraId="1B85A1C1" w14:textId="6F6D0FDA" w:rsidR="009F71D2" w:rsidRDefault="009F71D2" w:rsidP="00837B1C">
            <w:pPr>
              <w:spacing w:after="0"/>
              <w:rPr>
                <w:sz w:val="22"/>
                <w:lang w:eastAsia="zh-CN"/>
              </w:rPr>
            </w:pPr>
            <w:r>
              <w:rPr>
                <w:sz w:val="22"/>
                <w:lang w:eastAsia="zh-CN"/>
              </w:rPr>
              <w:t>No</w:t>
            </w:r>
          </w:p>
        </w:tc>
        <w:tc>
          <w:tcPr>
            <w:tcW w:w="6570" w:type="dxa"/>
          </w:tcPr>
          <w:p w14:paraId="709B2534" w14:textId="6B37BC60" w:rsidR="009F71D2" w:rsidRDefault="009F71D2" w:rsidP="00270B05">
            <w:pPr>
              <w:spacing w:after="0"/>
              <w:rPr>
                <w:sz w:val="22"/>
                <w:lang w:eastAsia="zh-CN"/>
              </w:rPr>
            </w:pPr>
            <w:r>
              <w:rPr>
                <w:sz w:val="22"/>
                <w:lang w:eastAsia="zh-CN"/>
              </w:rPr>
              <w:t>IUC is only applicable for UE supporting the capability</w:t>
            </w:r>
          </w:p>
        </w:tc>
      </w:tr>
      <w:tr w:rsidR="00F61881" w14:paraId="7A94B294" w14:textId="77777777" w:rsidTr="00F61881">
        <w:trPr>
          <w:trHeight w:val="158"/>
        </w:trPr>
        <w:tc>
          <w:tcPr>
            <w:tcW w:w="1680" w:type="dxa"/>
          </w:tcPr>
          <w:p w14:paraId="4F4CDD1F" w14:textId="77777777" w:rsidR="00F61881" w:rsidRDefault="00F61881" w:rsidP="0010058E">
            <w:pPr>
              <w:spacing w:after="0"/>
              <w:rPr>
                <w:sz w:val="22"/>
                <w:lang w:eastAsia="zh-CN"/>
              </w:rPr>
            </w:pPr>
            <w:r>
              <w:rPr>
                <w:rFonts w:hint="eastAsia"/>
                <w:sz w:val="22"/>
                <w:lang w:eastAsia="zh-CN"/>
              </w:rPr>
              <w:t>v</w:t>
            </w:r>
            <w:r>
              <w:rPr>
                <w:sz w:val="22"/>
                <w:lang w:eastAsia="zh-CN"/>
              </w:rPr>
              <w:t>ivo</w:t>
            </w:r>
          </w:p>
        </w:tc>
        <w:tc>
          <w:tcPr>
            <w:tcW w:w="1735" w:type="dxa"/>
          </w:tcPr>
          <w:p w14:paraId="52CBC1BB" w14:textId="77777777" w:rsidR="00F61881" w:rsidRDefault="00F61881" w:rsidP="0010058E">
            <w:pPr>
              <w:spacing w:after="0"/>
              <w:rPr>
                <w:sz w:val="22"/>
                <w:lang w:eastAsia="zh-CN"/>
              </w:rPr>
            </w:pPr>
            <w:r>
              <w:rPr>
                <w:rFonts w:hint="eastAsia"/>
                <w:sz w:val="22"/>
                <w:lang w:eastAsia="zh-CN"/>
              </w:rPr>
              <w:t>Y</w:t>
            </w:r>
            <w:r>
              <w:rPr>
                <w:sz w:val="22"/>
                <w:lang w:eastAsia="zh-CN"/>
              </w:rPr>
              <w:t>es</w:t>
            </w:r>
          </w:p>
        </w:tc>
        <w:tc>
          <w:tcPr>
            <w:tcW w:w="6570" w:type="dxa"/>
          </w:tcPr>
          <w:p w14:paraId="6DD40A1B" w14:textId="77777777" w:rsidR="00F61881" w:rsidRDefault="00F61881" w:rsidP="0010058E">
            <w:pPr>
              <w:spacing w:after="0"/>
              <w:rPr>
                <w:sz w:val="22"/>
                <w:lang w:eastAsia="zh-CN"/>
              </w:rPr>
            </w:pPr>
          </w:p>
        </w:tc>
      </w:tr>
      <w:tr w:rsidR="0060101A" w14:paraId="43045156" w14:textId="77777777" w:rsidTr="00F61881">
        <w:trPr>
          <w:trHeight w:val="158"/>
        </w:trPr>
        <w:tc>
          <w:tcPr>
            <w:tcW w:w="1680" w:type="dxa"/>
          </w:tcPr>
          <w:p w14:paraId="4036E93C" w14:textId="552AAA59" w:rsidR="0060101A" w:rsidRDefault="0060101A" w:rsidP="0010058E">
            <w:pPr>
              <w:spacing w:after="0"/>
              <w:rPr>
                <w:sz w:val="22"/>
                <w:lang w:eastAsia="zh-CN"/>
              </w:rPr>
            </w:pPr>
            <w:r>
              <w:rPr>
                <w:rFonts w:hint="eastAsia"/>
                <w:sz w:val="22"/>
                <w:lang w:eastAsia="zh-CN"/>
              </w:rPr>
              <w:t>L</w:t>
            </w:r>
            <w:r>
              <w:rPr>
                <w:sz w:val="22"/>
                <w:lang w:eastAsia="zh-CN"/>
              </w:rPr>
              <w:t>enovo</w:t>
            </w:r>
          </w:p>
        </w:tc>
        <w:tc>
          <w:tcPr>
            <w:tcW w:w="1735" w:type="dxa"/>
          </w:tcPr>
          <w:p w14:paraId="159E74C5" w14:textId="3A6570D7" w:rsidR="0060101A" w:rsidRDefault="0060101A" w:rsidP="0010058E">
            <w:pPr>
              <w:spacing w:after="0"/>
              <w:rPr>
                <w:sz w:val="22"/>
                <w:lang w:eastAsia="zh-CN"/>
              </w:rPr>
            </w:pPr>
            <w:r>
              <w:rPr>
                <w:rFonts w:hint="eastAsia"/>
                <w:sz w:val="22"/>
                <w:lang w:eastAsia="zh-CN"/>
              </w:rPr>
              <w:t>Y</w:t>
            </w:r>
            <w:r>
              <w:rPr>
                <w:sz w:val="22"/>
                <w:lang w:eastAsia="zh-CN"/>
              </w:rPr>
              <w:t>es</w:t>
            </w:r>
          </w:p>
        </w:tc>
        <w:tc>
          <w:tcPr>
            <w:tcW w:w="6570" w:type="dxa"/>
          </w:tcPr>
          <w:p w14:paraId="7AF27876" w14:textId="77777777" w:rsidR="0060101A" w:rsidRDefault="0060101A" w:rsidP="0010058E">
            <w:pPr>
              <w:spacing w:after="0"/>
              <w:rPr>
                <w:sz w:val="22"/>
                <w:lang w:eastAsia="zh-CN"/>
              </w:rPr>
            </w:pPr>
          </w:p>
        </w:tc>
      </w:tr>
      <w:tr w:rsidR="00A65558" w14:paraId="453C2DED" w14:textId="77777777" w:rsidTr="00F61881">
        <w:trPr>
          <w:trHeight w:val="158"/>
        </w:trPr>
        <w:tc>
          <w:tcPr>
            <w:tcW w:w="1680" w:type="dxa"/>
          </w:tcPr>
          <w:p w14:paraId="0A39B6DC" w14:textId="472F8076" w:rsidR="00A65558" w:rsidRDefault="00A65558" w:rsidP="0010058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328DF5A" w14:textId="75688055" w:rsidR="00A65558" w:rsidRDefault="00A65558" w:rsidP="0010058E">
            <w:pPr>
              <w:spacing w:after="0"/>
              <w:rPr>
                <w:sz w:val="22"/>
                <w:lang w:eastAsia="zh-CN"/>
              </w:rPr>
            </w:pPr>
            <w:r>
              <w:rPr>
                <w:rFonts w:hint="eastAsia"/>
                <w:sz w:val="22"/>
                <w:lang w:eastAsia="zh-CN"/>
              </w:rPr>
              <w:t>N</w:t>
            </w:r>
            <w:r>
              <w:rPr>
                <w:sz w:val="22"/>
                <w:lang w:eastAsia="zh-CN"/>
              </w:rPr>
              <w:t>o</w:t>
            </w:r>
          </w:p>
        </w:tc>
        <w:tc>
          <w:tcPr>
            <w:tcW w:w="6570" w:type="dxa"/>
          </w:tcPr>
          <w:p w14:paraId="320D59D6" w14:textId="087FC053" w:rsidR="00A65558" w:rsidRDefault="009B7F49" w:rsidP="0010058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6822EF" w14:paraId="13C2DD9F" w14:textId="77777777" w:rsidTr="00F61881">
        <w:trPr>
          <w:trHeight w:val="158"/>
        </w:trPr>
        <w:tc>
          <w:tcPr>
            <w:tcW w:w="1680" w:type="dxa"/>
          </w:tcPr>
          <w:p w14:paraId="6D5E06B7" w14:textId="3B5459D8" w:rsidR="006822EF" w:rsidRDefault="002D2980" w:rsidP="0010058E">
            <w:pPr>
              <w:spacing w:after="0"/>
              <w:rPr>
                <w:sz w:val="22"/>
                <w:lang w:eastAsia="zh-CN"/>
              </w:rPr>
            </w:pPr>
            <w:r>
              <w:rPr>
                <w:rFonts w:hint="eastAsia"/>
                <w:sz w:val="22"/>
                <w:lang w:eastAsia="zh-CN"/>
              </w:rPr>
              <w:t>S</w:t>
            </w:r>
            <w:r>
              <w:rPr>
                <w:sz w:val="22"/>
                <w:lang w:eastAsia="zh-CN"/>
              </w:rPr>
              <w:t>ony</w:t>
            </w:r>
          </w:p>
        </w:tc>
        <w:tc>
          <w:tcPr>
            <w:tcW w:w="1735" w:type="dxa"/>
          </w:tcPr>
          <w:p w14:paraId="4B349BBB" w14:textId="27D15546" w:rsidR="006822EF" w:rsidRDefault="002D2980" w:rsidP="0010058E">
            <w:pPr>
              <w:spacing w:after="0"/>
              <w:rPr>
                <w:sz w:val="22"/>
                <w:lang w:eastAsia="zh-CN"/>
              </w:rPr>
            </w:pPr>
            <w:r>
              <w:rPr>
                <w:rFonts w:hint="eastAsia"/>
                <w:sz w:val="22"/>
                <w:lang w:eastAsia="zh-CN"/>
              </w:rPr>
              <w:t>Y</w:t>
            </w:r>
            <w:r>
              <w:rPr>
                <w:sz w:val="22"/>
                <w:lang w:eastAsia="zh-CN"/>
              </w:rPr>
              <w:t>es</w:t>
            </w:r>
          </w:p>
        </w:tc>
        <w:tc>
          <w:tcPr>
            <w:tcW w:w="6570" w:type="dxa"/>
          </w:tcPr>
          <w:p w14:paraId="3C473B83" w14:textId="7B961760" w:rsidR="006822EF" w:rsidRDefault="006822EF" w:rsidP="0010058E">
            <w:pPr>
              <w:spacing w:after="0"/>
              <w:rPr>
                <w:sz w:val="22"/>
                <w:lang w:eastAsia="zh-CN"/>
              </w:rPr>
            </w:pPr>
          </w:p>
        </w:tc>
      </w:tr>
      <w:tr w:rsidR="005F67B5" w14:paraId="47E3B83D" w14:textId="77777777" w:rsidTr="00F61881">
        <w:trPr>
          <w:trHeight w:val="158"/>
        </w:trPr>
        <w:tc>
          <w:tcPr>
            <w:tcW w:w="1680" w:type="dxa"/>
          </w:tcPr>
          <w:p w14:paraId="39FFA9DE" w14:textId="32CE6AE5" w:rsidR="005F67B5" w:rsidRPr="005F67B5" w:rsidRDefault="005F67B5" w:rsidP="0010058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20248823" w14:textId="20146E7D" w:rsidR="005F67B5" w:rsidRPr="005F67B5" w:rsidRDefault="005F67B5" w:rsidP="0010058E">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34875C11" w14:textId="77777777" w:rsidR="005F67B5" w:rsidRDefault="005F67B5" w:rsidP="0010058E">
            <w:pPr>
              <w:spacing w:after="0"/>
              <w:rPr>
                <w:sz w:val="22"/>
                <w:lang w:eastAsia="zh-CN"/>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af3"/>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af3"/>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af3"/>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af3"/>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af3"/>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af3"/>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af3"/>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af3"/>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1:1)</w:t>
      </w:r>
    </w:p>
    <w:p w14:paraId="3F27D533" w14:textId="39523114" w:rsidR="0016352B" w:rsidRPr="0016352B" w:rsidRDefault="0016352B" w:rsidP="0016352B">
      <w:pPr>
        <w:pStyle w:val="af3"/>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1:3).</w:t>
      </w:r>
    </w:p>
    <w:p w14:paraId="2131ADAD" w14:textId="01221DEB" w:rsidR="0016352B" w:rsidRPr="0016352B" w:rsidRDefault="0016352B" w:rsidP="0016352B">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af3"/>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w:t>
      </w:r>
      <w:proofErr w:type="gramStart"/>
      <w:r w:rsidRPr="0016352B">
        <w:rPr>
          <w:rFonts w:ascii="Times New Roman" w:hAnsi="Times New Roman"/>
          <w:bCs/>
          <w:lang w:val="en-GB" w:eastAsia="ja-JP"/>
        </w:rPr>
        <w:t>evaluation</w:t>
      </w:r>
      <w:proofErr w:type="gramEnd"/>
      <w:r w:rsidRPr="0016352B">
        <w:rPr>
          <w:rFonts w:ascii="Times New Roman" w:hAnsi="Times New Roman"/>
          <w:bCs/>
          <w:lang w:val="en-GB" w:eastAsia="ja-JP"/>
        </w:rPr>
        <w:t xml:space="preserve"> and pre-emption.</w:t>
      </w:r>
    </w:p>
    <w:p w14:paraId="14E26982" w14:textId="731AD72E" w:rsidR="0016352B" w:rsidRPr="0016352B" w:rsidRDefault="0016352B" w:rsidP="00861E8D">
      <w:pPr>
        <w:pStyle w:val="af3"/>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af3"/>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af3"/>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af3"/>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af3"/>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af3"/>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af3"/>
        <w:numPr>
          <w:ilvl w:val="1"/>
          <w:numId w:val="11"/>
        </w:numPr>
        <w:ind w:left="720"/>
        <w:jc w:val="both"/>
        <w:rPr>
          <w:rFonts w:ascii="Times New Roman" w:hAnsi="Times New Roman"/>
          <w:bCs/>
          <w:lang w:eastAsia="ja-JP"/>
        </w:rPr>
      </w:pPr>
      <w:r w:rsidRPr="00861E8D">
        <w:rPr>
          <w:rFonts w:ascii="Times New Roman" w:hAnsi="Times New Roman"/>
          <w:bCs/>
          <w:lang w:eastAsia="ja-JP"/>
        </w:rPr>
        <w:lastRenderedPageBreak/>
        <w:t xml:space="preserve">UE-s operating over the shared resource pool </w:t>
      </w:r>
      <w:proofErr w:type="gramStart"/>
      <w:r w:rsidRPr="00861E8D">
        <w:rPr>
          <w:rFonts w:ascii="Times New Roman" w:hAnsi="Times New Roman"/>
          <w:bCs/>
          <w:lang w:eastAsia="ja-JP"/>
        </w:rPr>
        <w:t>are</w:t>
      </w:r>
      <w:proofErr w:type="gramEnd"/>
      <w:r w:rsidRPr="00861E8D">
        <w:rPr>
          <w:rFonts w:ascii="Times New Roman" w:hAnsi="Times New Roman"/>
          <w:bCs/>
          <w:lang w:eastAsia="ja-JP"/>
        </w:rPr>
        <w:t xml:space="preserve"> (pre-)configured with a NR SL resource pool and an LTE SL resource pool with the resources partitioned in a TDM manner. </w:t>
      </w:r>
    </w:p>
    <w:p w14:paraId="570E5863" w14:textId="77777777" w:rsidR="00861E8D" w:rsidRPr="00861E8D" w:rsidRDefault="00861E8D" w:rsidP="00861E8D">
      <w:pPr>
        <w:pStyle w:val="af3"/>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af3"/>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w:t>
            </w:r>
            <w:proofErr w:type="gramStart"/>
            <w:r w:rsidRPr="00861E8D">
              <w:rPr>
                <w:sz w:val="22"/>
              </w:rPr>
              <w:t>no</w:t>
            </w:r>
            <w:proofErr w:type="gramEnd"/>
            <w:r w:rsidRPr="00861E8D">
              <w:rPr>
                <w:sz w:val="22"/>
              </w:rPr>
              <w:t xml:space="preserve">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2"/>
        <w:ind w:left="540"/>
      </w:pPr>
      <w:r>
        <w:lastRenderedPageBreak/>
        <w:t>Others</w:t>
      </w:r>
    </w:p>
    <w:p w14:paraId="0F8682B1" w14:textId="2E1D6FC1" w:rsidR="0070209B" w:rsidRDefault="0070209B" w:rsidP="0070209B">
      <w:pPr>
        <w:pStyle w:val="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proofErr w:type="spellStart"/>
            <w:r>
              <w:rPr>
                <w:sz w:val="22"/>
              </w:rPr>
              <w:t>Spreadtrum</w:t>
            </w:r>
            <w:proofErr w:type="spellEnd"/>
          </w:p>
        </w:tc>
        <w:tc>
          <w:tcPr>
            <w:tcW w:w="8148" w:type="dxa"/>
          </w:tcPr>
          <w:p w14:paraId="25E3ECBA" w14:textId="1DAC1A5D" w:rsidR="00BD1446" w:rsidRPr="00D01E57" w:rsidRDefault="00BD1446" w:rsidP="006B7D12">
            <w:pPr>
              <w:spacing w:before="0" w:after="0"/>
              <w:rPr>
                <w:sz w:val="22"/>
              </w:rPr>
            </w:pPr>
            <w:r w:rsidRPr="00BD1446">
              <w:rPr>
                <w:sz w:val="22"/>
              </w:rPr>
              <w:t xml:space="preserve">Proposal 9: Power control and in-device interference between LTE </w:t>
            </w:r>
            <w:proofErr w:type="spellStart"/>
            <w:r w:rsidRPr="00BD1446">
              <w:rPr>
                <w:sz w:val="22"/>
              </w:rPr>
              <w:t>sidelink</w:t>
            </w:r>
            <w:proofErr w:type="spellEnd"/>
            <w:r w:rsidRPr="00BD1446">
              <w:rPr>
                <w:sz w:val="22"/>
              </w:rPr>
              <w:t xml:space="preserve"> transmission and NR </w:t>
            </w:r>
            <w:proofErr w:type="spellStart"/>
            <w:r w:rsidRPr="00BD1446">
              <w:rPr>
                <w:sz w:val="22"/>
              </w:rPr>
              <w:t>sidelink</w:t>
            </w:r>
            <w:proofErr w:type="spellEnd"/>
            <w:r w:rsidRPr="00BD1446">
              <w:rPr>
                <w:sz w:val="22"/>
              </w:rPr>
              <w:t xml:space="preserve"> transmission should be further studied for dynamic resource </w:t>
            </w:r>
            <w:proofErr w:type="gramStart"/>
            <w:r w:rsidRPr="00BD1446">
              <w:rPr>
                <w:sz w:val="22"/>
              </w:rPr>
              <w:t>sharing, if</w:t>
            </w:r>
            <w:proofErr w:type="gramEnd"/>
            <w:r w:rsidRPr="00BD1446">
              <w:rPr>
                <w:sz w:val="22"/>
              </w:rPr>
              <w:t xml:space="preserve"> simultaneous transmission of LTE </w:t>
            </w:r>
            <w:proofErr w:type="spellStart"/>
            <w:r w:rsidRPr="00BD1446">
              <w:rPr>
                <w:sz w:val="22"/>
              </w:rPr>
              <w:t>sidelink</w:t>
            </w:r>
            <w:proofErr w:type="spellEnd"/>
            <w:r w:rsidRPr="00BD1446">
              <w:rPr>
                <w:sz w:val="22"/>
              </w:rPr>
              <w:t xml:space="preserve"> and NR </w:t>
            </w:r>
            <w:proofErr w:type="spellStart"/>
            <w:r w:rsidRPr="00BD1446">
              <w:rPr>
                <w:sz w:val="22"/>
              </w:rPr>
              <w:t>sidelink</w:t>
            </w:r>
            <w:proofErr w:type="spellEnd"/>
            <w:r w:rsidRPr="00BD1446">
              <w:rPr>
                <w:sz w:val="22"/>
              </w:rPr>
              <w:t xml:space="preserve">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 xml:space="preserve">Proposal 6: Enhance the resource selection procedure of NR </w:t>
            </w:r>
            <w:proofErr w:type="spellStart"/>
            <w:r w:rsidRPr="007F4BD3">
              <w:rPr>
                <w:sz w:val="22"/>
              </w:rPr>
              <w:t>sidelink</w:t>
            </w:r>
            <w:proofErr w:type="spellEnd"/>
            <w:r w:rsidRPr="007F4BD3">
              <w:rPr>
                <w:sz w:val="22"/>
              </w:rPr>
              <w:t xml:space="preserve">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 xml:space="preserve">Avoid the TX/TX and RX/TX collision between LTE </w:t>
            </w:r>
            <w:proofErr w:type="spellStart"/>
            <w:r w:rsidRPr="007F4BD3">
              <w:rPr>
                <w:sz w:val="22"/>
              </w:rPr>
              <w:t>sidelink</w:t>
            </w:r>
            <w:proofErr w:type="spellEnd"/>
            <w:r w:rsidRPr="007F4BD3">
              <w:rPr>
                <w:sz w:val="22"/>
              </w:rPr>
              <w:t xml:space="preserve"> and NR </w:t>
            </w:r>
            <w:proofErr w:type="spellStart"/>
            <w:r w:rsidRPr="007F4BD3">
              <w:rPr>
                <w:sz w:val="22"/>
              </w:rPr>
              <w:t>sidelink</w:t>
            </w:r>
            <w:proofErr w:type="spellEnd"/>
            <w:r w:rsidRPr="007F4BD3">
              <w:rPr>
                <w:sz w:val="22"/>
              </w:rPr>
              <w:t xml:space="preserve">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 xml:space="preserve">Avoid the resource collision between NR </w:t>
            </w:r>
            <w:proofErr w:type="spellStart"/>
            <w:r w:rsidRPr="007F4BD3">
              <w:rPr>
                <w:sz w:val="22"/>
              </w:rPr>
              <w:t>sidelink</w:t>
            </w:r>
            <w:proofErr w:type="spellEnd"/>
            <w:r w:rsidRPr="007F4BD3">
              <w:rPr>
                <w:sz w:val="22"/>
              </w:rPr>
              <w:t xml:space="preserve"> and LTE </w:t>
            </w:r>
            <w:proofErr w:type="spellStart"/>
            <w:r w:rsidRPr="007F4BD3">
              <w:rPr>
                <w:sz w:val="22"/>
              </w:rPr>
              <w:t>sidelink</w:t>
            </w:r>
            <w:proofErr w:type="spellEnd"/>
            <w:r w:rsidRPr="007F4BD3">
              <w:rPr>
                <w:sz w:val="22"/>
              </w:rPr>
              <w:t xml:space="preserve">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proofErr w:type="spellStart"/>
            <w:r>
              <w:rPr>
                <w:sz w:val="22"/>
              </w:rPr>
              <w:t>InterDigital</w:t>
            </w:r>
            <w:proofErr w:type="spellEnd"/>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lastRenderedPageBreak/>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lastRenderedPageBreak/>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1"/>
      </w:pPr>
      <w:r>
        <w:t>Others</w:t>
      </w:r>
    </w:p>
    <w:p w14:paraId="795987F8" w14:textId="432D06FF" w:rsidR="00B05F57" w:rsidRPr="005C45AC" w:rsidRDefault="00B05F57" w:rsidP="00B05F57">
      <w:pPr>
        <w:pStyle w:val="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af3"/>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A :</w:t>
      </w:r>
      <w:proofErr w:type="gramEnd"/>
      <w:r w:rsidRPr="00CF432B">
        <w:rPr>
          <w:rFonts w:ascii="Times New Roman" w:eastAsia="MS Mincho" w:hAnsi="Times New Roman"/>
          <w:szCs w:val="24"/>
        </w:rPr>
        <w:t xml:space="preserve"> Mode 2 NR SL + Mode 4 LTE SL</w:t>
      </w:r>
    </w:p>
    <w:p w14:paraId="4B12F656" w14:textId="77777777" w:rsidR="00B05F57" w:rsidRPr="00CF432B" w:rsidRDefault="00B05F57" w:rsidP="00B05F57">
      <w:pPr>
        <w:pStyle w:val="af3"/>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B :</w:t>
      </w:r>
      <w:proofErr w:type="gramEnd"/>
      <w:r w:rsidRPr="00CF432B">
        <w:rPr>
          <w:rFonts w:ascii="Times New Roman" w:eastAsia="MS Mincho" w:hAnsi="Times New Roman"/>
          <w:szCs w:val="24"/>
        </w:rPr>
        <w:t xml:space="preserve"> Mode 1 NR SL + Mode 4 LTE SL</w:t>
      </w:r>
    </w:p>
    <w:p w14:paraId="31810BA6" w14:textId="77777777" w:rsidR="00B05F57" w:rsidRDefault="00B05F57" w:rsidP="00B05F57">
      <w:pPr>
        <w:pStyle w:val="af3"/>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C :</w:t>
      </w:r>
      <w:proofErr w:type="gramEnd"/>
      <w:r w:rsidRPr="00CF432B">
        <w:rPr>
          <w:rFonts w:ascii="Times New Roman" w:eastAsia="MS Mincho" w:hAnsi="Times New Roman"/>
          <w:szCs w:val="24"/>
        </w:rPr>
        <w:t xml:space="preserve"> Mode 2 NR SL + Mode 3 LTE SL</w:t>
      </w:r>
    </w:p>
    <w:p w14:paraId="3EA8A0F1" w14:textId="77777777" w:rsidR="00B05F57" w:rsidRPr="006203CD" w:rsidRDefault="00B05F57" w:rsidP="00B05F57">
      <w:pPr>
        <w:pStyle w:val="af3"/>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Pr>
          <w:rFonts w:ascii="Times New Roman" w:eastAsia="MS Mincho" w:hAnsi="Times New Roman"/>
          <w:szCs w:val="24"/>
        </w:rPr>
        <w:t>D</w:t>
      </w:r>
      <w:r w:rsidRPr="00CF432B">
        <w:rPr>
          <w:rFonts w:ascii="Times New Roman" w:eastAsia="MS Mincho" w:hAnsi="Times New Roman"/>
          <w:szCs w:val="24"/>
        </w:rPr>
        <w:t> :</w:t>
      </w:r>
      <w:proofErr w:type="gramEnd"/>
      <w:r w:rsidRPr="00CF432B">
        <w:rPr>
          <w:rFonts w:ascii="Times New Roman" w:eastAsia="MS Mincho" w:hAnsi="Times New Roman"/>
          <w:szCs w:val="24"/>
        </w:rPr>
        <w:t xml:space="preserve">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a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af3"/>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w:t>
      </w:r>
      <w:proofErr w:type="gramStart"/>
      <w:r w:rsidRPr="00334E5E">
        <w:rPr>
          <w:rFonts w:eastAsia="MS Mincho"/>
          <w:sz w:val="22"/>
          <w:szCs w:val="22"/>
        </w:rPr>
        <w:t>FFS, and</w:t>
      </w:r>
      <w:proofErr w:type="gramEnd"/>
      <w:r w:rsidRPr="00334E5E">
        <w:rPr>
          <w:rFonts w:eastAsia="MS Mincho"/>
          <w:sz w:val="22"/>
          <w:szCs w:val="22"/>
        </w:rPr>
        <w:t xml:space="preserve"> have been discussed by company contributions. </w:t>
      </w:r>
    </w:p>
    <w:p w14:paraId="3C4BE5E3" w14:textId="77777777" w:rsidR="00B05F57" w:rsidRPr="009B2560" w:rsidRDefault="00B05F57" w:rsidP="00B05F57">
      <w:pPr>
        <w:pStyle w:val="af3"/>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af3"/>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lastRenderedPageBreak/>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af3"/>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af3"/>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t>
      </w:r>
      <w:proofErr w:type="gramStart"/>
      <w:r w:rsidRPr="00334E5E">
        <w:rPr>
          <w:rFonts w:eastAsia="MS Mincho"/>
          <w:sz w:val="22"/>
          <w:szCs w:val="22"/>
        </w:rPr>
        <w:t>work load</w:t>
      </w:r>
      <w:proofErr w:type="gramEnd"/>
      <w:r w:rsidRPr="00334E5E">
        <w:rPr>
          <w:rFonts w:eastAsia="MS Mincho"/>
          <w:sz w:val="22"/>
          <w:szCs w:val="22"/>
        </w:rPr>
        <w:t xml:space="preserve">, combinations B and C involve the </w:t>
      </w:r>
      <w:proofErr w:type="spellStart"/>
      <w:r w:rsidRPr="00334E5E">
        <w:rPr>
          <w:rFonts w:eastAsia="MS Mincho"/>
          <w:sz w:val="22"/>
          <w:szCs w:val="22"/>
        </w:rPr>
        <w:t>gNB</w:t>
      </w:r>
      <w:proofErr w:type="spellEnd"/>
      <w:r w:rsidRPr="00334E5E">
        <w:rPr>
          <w:rFonts w:eastAsia="MS Mincho"/>
          <w:sz w:val="22"/>
          <w:szCs w:val="22"/>
        </w:rPr>
        <w:t xml:space="preserve">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 xml:space="preserve">On the other hand, companies supporting combination B state that the Mode 1 NR SL UE can report LTE sensing information to the </w:t>
      </w:r>
      <w:proofErr w:type="spellStart"/>
      <w:r w:rsidRPr="00334E5E">
        <w:rPr>
          <w:rFonts w:eastAsia="MS Mincho"/>
          <w:sz w:val="22"/>
          <w:szCs w:val="22"/>
        </w:rPr>
        <w:t>gNB</w:t>
      </w:r>
      <w:proofErr w:type="spellEnd"/>
      <w:r w:rsidRPr="00334E5E">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 xml:space="preserve">From deployment perspective, </w:t>
            </w:r>
            <w:proofErr w:type="gramStart"/>
            <w:r w:rsidRPr="00807667">
              <w:rPr>
                <w:sz w:val="22"/>
              </w:rPr>
              <w:t>all of</w:t>
            </w:r>
            <w:proofErr w:type="gramEnd"/>
            <w:r w:rsidRPr="00807667">
              <w:rPr>
                <w:sz w:val="22"/>
              </w:rPr>
              <w:t xml:space="preserve">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 xml:space="preserve">Combination </w:t>
            </w:r>
            <w:proofErr w:type="gramStart"/>
            <w:r w:rsidRPr="00807667">
              <w:rPr>
                <w:sz w:val="22"/>
              </w:rPr>
              <w:t>A :</w:t>
            </w:r>
            <w:proofErr w:type="gramEnd"/>
            <w:r w:rsidRPr="00807667">
              <w:rPr>
                <w:sz w:val="22"/>
              </w:rPr>
              <w:t xml:space="preserve">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B :</w:t>
            </w:r>
            <w:proofErr w:type="gramEnd"/>
            <w:r w:rsidRPr="00807667">
              <w:rPr>
                <w:sz w:val="22"/>
              </w:rPr>
              <w:t xml:space="preserve">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C :</w:t>
            </w:r>
            <w:proofErr w:type="gramEnd"/>
            <w:r w:rsidRPr="00807667">
              <w:rPr>
                <w:sz w:val="22"/>
              </w:rPr>
              <w:t xml:space="preserve">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lastRenderedPageBreak/>
              <w:t>Proposal 5</w:t>
            </w:r>
            <w:r w:rsidRPr="00807667">
              <w:rPr>
                <w:sz w:val="22"/>
              </w:rPr>
              <w:t>:</w:t>
            </w:r>
            <w:r w:rsidRPr="00807667">
              <w:rPr>
                <w:sz w:val="22"/>
              </w:rPr>
              <w:tab/>
              <w:t xml:space="preserve">Combination C should </w:t>
            </w:r>
            <w:proofErr w:type="gramStart"/>
            <w:r w:rsidRPr="00807667">
              <w:rPr>
                <w:sz w:val="22"/>
              </w:rPr>
              <w:t>has</w:t>
            </w:r>
            <w:proofErr w:type="gramEnd"/>
            <w:r w:rsidRPr="00807667">
              <w:rPr>
                <w:sz w:val="22"/>
              </w:rPr>
              <w:t xml:space="preserve">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lastRenderedPageBreak/>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 xml:space="preserve">Combination B (NR mode 1 and LTE mode 4) and combination C (NR mode 2 and LTE mode 1) are not supported for </w:t>
            </w:r>
            <w:proofErr w:type="spellStart"/>
            <w:r w:rsidRPr="007D3238">
              <w:rPr>
                <w:sz w:val="22"/>
              </w:rPr>
              <w:t>sidelink</w:t>
            </w:r>
            <w:proofErr w:type="spellEnd"/>
            <w:r w:rsidRPr="007D3238">
              <w:rPr>
                <w:sz w:val="22"/>
              </w:rPr>
              <w:t xml:space="preserve">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roofErr w:type="gramStart"/>
            <w:r w:rsidRPr="00F6541C">
              <w:rPr>
                <w:sz w:val="22"/>
              </w:rPr>
              <w:t>);</w:t>
            </w:r>
            <w:proofErr w:type="gramEnd"/>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 xml:space="preserve">Mode-1 NR </w:t>
            </w:r>
            <w:proofErr w:type="spellStart"/>
            <w:r w:rsidRPr="00852F0A">
              <w:rPr>
                <w:sz w:val="22"/>
              </w:rPr>
              <w:t>sidelink</w:t>
            </w:r>
            <w:proofErr w:type="spellEnd"/>
            <w:r w:rsidRPr="00852F0A">
              <w:rPr>
                <w:sz w:val="22"/>
              </w:rPr>
              <w:t xml:space="preserve"> + Mode-4 LTE </w:t>
            </w:r>
            <w:proofErr w:type="spellStart"/>
            <w:r w:rsidRPr="00852F0A">
              <w:rPr>
                <w:sz w:val="22"/>
              </w:rPr>
              <w:t>sidelink</w:t>
            </w:r>
            <w:proofErr w:type="spellEnd"/>
            <w:r w:rsidRPr="00852F0A">
              <w:rPr>
                <w:sz w:val="22"/>
              </w:rPr>
              <w:t xml:space="preserve">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 xml:space="preserve">Mode-2 NR </w:t>
            </w:r>
            <w:proofErr w:type="spellStart"/>
            <w:r w:rsidRPr="00852F0A">
              <w:rPr>
                <w:sz w:val="22"/>
              </w:rPr>
              <w:t>sidelink</w:t>
            </w:r>
            <w:proofErr w:type="spellEnd"/>
            <w:r w:rsidRPr="00852F0A">
              <w:rPr>
                <w:sz w:val="22"/>
              </w:rPr>
              <w:t xml:space="preserve"> + Mode-3 LTE </w:t>
            </w:r>
            <w:proofErr w:type="spellStart"/>
            <w:r w:rsidRPr="00852F0A">
              <w:rPr>
                <w:sz w:val="22"/>
              </w:rPr>
              <w:t>sidelink</w:t>
            </w:r>
            <w:proofErr w:type="spellEnd"/>
            <w:r w:rsidRPr="00852F0A">
              <w:rPr>
                <w:sz w:val="22"/>
              </w:rPr>
              <w:t xml:space="preserve">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 xml:space="preserve">Proposal 2: For the study of co-channel coexistence solutions in Rel-18, consider Mode 1 NR </w:t>
            </w:r>
            <w:proofErr w:type="spellStart"/>
            <w:r w:rsidRPr="004F3335">
              <w:rPr>
                <w:sz w:val="22"/>
              </w:rPr>
              <w:t>sidelink</w:t>
            </w:r>
            <w:proofErr w:type="spellEnd"/>
            <w:r w:rsidRPr="004F3335">
              <w:rPr>
                <w:sz w:val="22"/>
              </w:rPr>
              <w:t xml:space="preserve"> with Mode 4 LTE </w:t>
            </w:r>
            <w:proofErr w:type="spellStart"/>
            <w:r w:rsidRPr="004F3335">
              <w:rPr>
                <w:sz w:val="22"/>
              </w:rPr>
              <w:t>sidelink</w:t>
            </w:r>
            <w:proofErr w:type="spellEnd"/>
            <w:r w:rsidRPr="004F3335">
              <w:rPr>
                <w:sz w:val="22"/>
              </w:rPr>
              <w:t xml:space="preserve"> and Mode 2 NR </w:t>
            </w:r>
            <w:proofErr w:type="spellStart"/>
            <w:r w:rsidRPr="004F3335">
              <w:rPr>
                <w:sz w:val="22"/>
              </w:rPr>
              <w:t>sidelink</w:t>
            </w:r>
            <w:proofErr w:type="spellEnd"/>
            <w:r w:rsidRPr="004F3335">
              <w:rPr>
                <w:sz w:val="22"/>
              </w:rPr>
              <w:t xml:space="preserve"> with Mode 3 LTE </w:t>
            </w:r>
            <w:proofErr w:type="spellStart"/>
            <w:r w:rsidRPr="004F3335">
              <w:rPr>
                <w:sz w:val="22"/>
              </w:rPr>
              <w:t>sidelink</w:t>
            </w:r>
            <w:proofErr w:type="spellEnd"/>
            <w:r w:rsidRPr="004F3335">
              <w:rPr>
                <w:sz w:val="22"/>
              </w:rPr>
              <w:t xml:space="preserve">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 xml:space="preserve">For Combination B, information report to </w:t>
            </w:r>
            <w:proofErr w:type="spellStart"/>
            <w:r w:rsidRPr="00A01108">
              <w:rPr>
                <w:sz w:val="22"/>
              </w:rPr>
              <w:t>gNB</w:t>
            </w:r>
            <w:proofErr w:type="spellEnd"/>
            <w:r w:rsidRPr="00A01108">
              <w:rPr>
                <w:sz w:val="22"/>
              </w:rPr>
              <w:t xml:space="preserve">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lastRenderedPageBreak/>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lastRenderedPageBreak/>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 xml:space="preserve">Information about the presence of LTE UEs allows for addressing Combination B by means of scheduling restrictions applied by the </w:t>
            </w:r>
            <w:proofErr w:type="spellStart"/>
            <w:r w:rsidRPr="00F436AB">
              <w:rPr>
                <w:sz w:val="22"/>
              </w:rPr>
              <w:t>gNB</w:t>
            </w:r>
            <w:proofErr w:type="spellEnd"/>
            <w:r w:rsidRPr="00F436AB">
              <w:rPr>
                <w:sz w:val="22"/>
              </w:rPr>
              <w:t>.</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 xml:space="preserve">Proposal 3: Type A device may omit the configured transmission if configured resource is already reserved by LTE SCI, and reports NACK to </w:t>
            </w:r>
            <w:proofErr w:type="spellStart"/>
            <w:r w:rsidRPr="00F6031E">
              <w:rPr>
                <w:sz w:val="22"/>
              </w:rPr>
              <w:t>gNB</w:t>
            </w:r>
            <w:proofErr w:type="spellEnd"/>
            <w:r w:rsidRPr="00F6031E">
              <w:rPr>
                <w:sz w:val="22"/>
              </w:rPr>
              <w:t>.</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a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F61881" w:rsidRPr="00DD3D15" w14:paraId="4B59DF54" w14:textId="77777777" w:rsidTr="000249FF">
        <w:trPr>
          <w:trHeight w:val="158"/>
        </w:trPr>
        <w:tc>
          <w:tcPr>
            <w:tcW w:w="1680" w:type="dxa"/>
          </w:tcPr>
          <w:p w14:paraId="4669C187" w14:textId="792EE775"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232242B" w14:textId="17726F37"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38A27471" w14:textId="77777777" w:rsidR="00F61881" w:rsidRPr="00DD3D15" w:rsidRDefault="00F61881" w:rsidP="00F61881">
            <w:pPr>
              <w:spacing w:before="0" w:after="0"/>
              <w:rPr>
                <w:sz w:val="22"/>
              </w:rPr>
            </w:pPr>
          </w:p>
        </w:tc>
      </w:tr>
      <w:tr w:rsidR="0056061E" w:rsidRPr="00DD3D15" w14:paraId="11D62B0E" w14:textId="77777777" w:rsidTr="000249FF">
        <w:trPr>
          <w:trHeight w:val="158"/>
        </w:trPr>
        <w:tc>
          <w:tcPr>
            <w:tcW w:w="1680" w:type="dxa"/>
          </w:tcPr>
          <w:p w14:paraId="51D96FE8" w14:textId="2CC0D379" w:rsidR="0056061E" w:rsidRPr="00DD3D15" w:rsidRDefault="007108CB" w:rsidP="0056061E">
            <w:pPr>
              <w:spacing w:before="0" w:after="0"/>
              <w:rPr>
                <w:sz w:val="22"/>
                <w:lang w:eastAsia="zh-CN"/>
              </w:rPr>
            </w:pPr>
            <w:r>
              <w:rPr>
                <w:rFonts w:hint="eastAsia"/>
                <w:sz w:val="22"/>
                <w:lang w:eastAsia="zh-CN"/>
              </w:rPr>
              <w:t>O</w:t>
            </w:r>
            <w:r>
              <w:rPr>
                <w:sz w:val="22"/>
                <w:lang w:eastAsia="zh-CN"/>
              </w:rPr>
              <w:t>PPO</w:t>
            </w:r>
          </w:p>
        </w:tc>
        <w:tc>
          <w:tcPr>
            <w:tcW w:w="1735" w:type="dxa"/>
          </w:tcPr>
          <w:p w14:paraId="1DA701AF" w14:textId="681EF0BE" w:rsidR="0056061E" w:rsidRPr="00DD3D15" w:rsidRDefault="007108CB" w:rsidP="0056061E">
            <w:pPr>
              <w:spacing w:before="0" w:after="0"/>
              <w:rPr>
                <w:sz w:val="22"/>
                <w:lang w:eastAsia="zh-CN"/>
              </w:rPr>
            </w:pPr>
            <w:r>
              <w:rPr>
                <w:rFonts w:hint="eastAsia"/>
                <w:sz w:val="22"/>
                <w:lang w:eastAsia="zh-CN"/>
              </w:rPr>
              <w:t>Y</w:t>
            </w:r>
            <w:r>
              <w:rPr>
                <w:sz w:val="22"/>
                <w:lang w:eastAsia="zh-CN"/>
              </w:rPr>
              <w:t>es</w:t>
            </w:r>
          </w:p>
        </w:tc>
        <w:tc>
          <w:tcPr>
            <w:tcW w:w="6570" w:type="dxa"/>
          </w:tcPr>
          <w:p w14:paraId="2AF8475B" w14:textId="77777777" w:rsidR="0056061E" w:rsidRPr="00DD3D15" w:rsidRDefault="0056061E" w:rsidP="0056061E">
            <w:pPr>
              <w:spacing w:before="0" w:after="0"/>
              <w:rPr>
                <w:sz w:val="22"/>
              </w:rPr>
            </w:pPr>
          </w:p>
        </w:tc>
      </w:tr>
      <w:tr w:rsidR="00A30328" w:rsidRPr="00DD3D15" w14:paraId="37DFBD6B" w14:textId="77777777" w:rsidTr="000249FF">
        <w:trPr>
          <w:trHeight w:val="158"/>
        </w:trPr>
        <w:tc>
          <w:tcPr>
            <w:tcW w:w="1680" w:type="dxa"/>
          </w:tcPr>
          <w:p w14:paraId="77AF0272" w14:textId="2846D039" w:rsidR="00A30328" w:rsidRDefault="00A30328" w:rsidP="0056061E">
            <w:pPr>
              <w:spacing w:after="0"/>
              <w:rPr>
                <w:sz w:val="22"/>
                <w:lang w:eastAsia="zh-CN"/>
              </w:rPr>
            </w:pPr>
            <w:r>
              <w:rPr>
                <w:rFonts w:hint="eastAsia"/>
                <w:sz w:val="22"/>
                <w:lang w:eastAsia="zh-CN"/>
              </w:rPr>
              <w:t>S</w:t>
            </w:r>
            <w:r>
              <w:rPr>
                <w:sz w:val="22"/>
                <w:lang w:eastAsia="zh-CN"/>
              </w:rPr>
              <w:t>ony</w:t>
            </w:r>
          </w:p>
        </w:tc>
        <w:tc>
          <w:tcPr>
            <w:tcW w:w="1735" w:type="dxa"/>
          </w:tcPr>
          <w:p w14:paraId="0FFDBF6F" w14:textId="5784E3EF" w:rsidR="00A30328" w:rsidRDefault="00A30328" w:rsidP="0056061E">
            <w:pPr>
              <w:spacing w:after="0"/>
              <w:rPr>
                <w:sz w:val="22"/>
                <w:lang w:eastAsia="zh-CN"/>
              </w:rPr>
            </w:pPr>
            <w:r>
              <w:rPr>
                <w:rFonts w:hint="eastAsia"/>
                <w:sz w:val="22"/>
                <w:lang w:eastAsia="zh-CN"/>
              </w:rPr>
              <w:t>Y</w:t>
            </w:r>
            <w:r>
              <w:rPr>
                <w:sz w:val="22"/>
                <w:lang w:eastAsia="zh-CN"/>
              </w:rPr>
              <w:t>es</w:t>
            </w:r>
          </w:p>
        </w:tc>
        <w:tc>
          <w:tcPr>
            <w:tcW w:w="6570" w:type="dxa"/>
          </w:tcPr>
          <w:p w14:paraId="14A5CE15" w14:textId="77777777" w:rsidR="00A30328" w:rsidRPr="00DD3D15" w:rsidRDefault="00A30328" w:rsidP="0056061E">
            <w:pPr>
              <w:spacing w:after="0"/>
              <w:rPr>
                <w:sz w:val="22"/>
              </w:rPr>
            </w:pPr>
          </w:p>
        </w:tc>
      </w:tr>
      <w:tr w:rsidR="005F67B5" w:rsidRPr="00DD3D15" w14:paraId="16B9C44E" w14:textId="77777777" w:rsidTr="000249FF">
        <w:trPr>
          <w:trHeight w:val="158"/>
        </w:trPr>
        <w:tc>
          <w:tcPr>
            <w:tcW w:w="1680" w:type="dxa"/>
          </w:tcPr>
          <w:p w14:paraId="47BDBD87" w14:textId="0FE43E6C" w:rsidR="005F67B5" w:rsidRPr="005F67B5" w:rsidRDefault="005F67B5" w:rsidP="0056061E">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551CBD35" w14:textId="142D88C3" w:rsidR="005F67B5" w:rsidRPr="005F67B5" w:rsidRDefault="005F67B5" w:rsidP="0056061E">
            <w:pPr>
              <w:spacing w:after="0"/>
              <w:rPr>
                <w:rFonts w:eastAsia="맑은 고딕" w:hint="eastAsia"/>
                <w:sz w:val="22"/>
                <w:lang w:eastAsia="ko-KR"/>
              </w:rPr>
            </w:pPr>
            <w:r>
              <w:rPr>
                <w:rFonts w:eastAsia="맑은 고딕" w:hint="eastAsia"/>
                <w:sz w:val="22"/>
                <w:lang w:eastAsia="ko-KR"/>
              </w:rPr>
              <w:t>C</w:t>
            </w:r>
            <w:r>
              <w:rPr>
                <w:rFonts w:eastAsia="맑은 고딕"/>
                <w:sz w:val="22"/>
                <w:lang w:eastAsia="ko-KR"/>
              </w:rPr>
              <w:t>omment</w:t>
            </w:r>
          </w:p>
        </w:tc>
        <w:tc>
          <w:tcPr>
            <w:tcW w:w="6570" w:type="dxa"/>
          </w:tcPr>
          <w:p w14:paraId="0ECE9A96" w14:textId="77777777" w:rsidR="005F67B5" w:rsidRDefault="005F67B5" w:rsidP="005F67B5">
            <w:pPr>
              <w:spacing w:before="0" w:after="0"/>
              <w:rPr>
                <w:rFonts w:eastAsia="맑은 고딕"/>
                <w:sz w:val="22"/>
                <w:lang w:eastAsia="ko-KR"/>
              </w:rPr>
            </w:pPr>
            <w:r>
              <w:rPr>
                <w:rFonts w:eastAsia="맑은 고딕" w:hint="eastAsia"/>
                <w:sz w:val="22"/>
                <w:lang w:eastAsia="ko-KR"/>
              </w:rPr>
              <w:t>S</w:t>
            </w:r>
            <w:r>
              <w:rPr>
                <w:rFonts w:eastAsia="맑은 고딕"/>
                <w:sz w:val="22"/>
                <w:lang w:eastAsia="ko-KR"/>
              </w:rPr>
              <w:t>ince no specification changes are required for LTE SL, similar solutions of combination A can be applied for combination C.</w:t>
            </w:r>
          </w:p>
          <w:p w14:paraId="4A9379F0" w14:textId="5FC06C90" w:rsidR="005F67B5" w:rsidRPr="00DD3D15" w:rsidRDefault="005F67B5" w:rsidP="005F67B5">
            <w:pPr>
              <w:spacing w:after="0"/>
              <w:rPr>
                <w:sz w:val="22"/>
              </w:rPr>
            </w:pPr>
            <w:r>
              <w:rPr>
                <w:rFonts w:eastAsia="맑은 고딕"/>
                <w:sz w:val="22"/>
                <w:lang w:eastAsia="ko-KR"/>
              </w:rPr>
              <w:t>However, solutions for combination B should be specified separately from the combination A</w:t>
            </w:r>
            <w:r>
              <w:rPr>
                <w:rFonts w:eastAsia="맑은 고딕"/>
                <w:sz w:val="22"/>
                <w:lang w:eastAsia="ko-KR"/>
              </w:rPr>
              <w:t xml:space="preserve"> with same priority</w:t>
            </w:r>
            <w:r>
              <w:rPr>
                <w:rFonts w:eastAsia="맑은 고딕"/>
                <w:sz w:val="22"/>
                <w:lang w:eastAsia="ko-KR"/>
              </w:rPr>
              <w:t>. For combination B, if the LTE SL UE is out of coverage and the NR SL UE is in-coverage, network cannot know the resource information of LTE SL UE without the report from the NR SL UE.</w:t>
            </w: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xml:space="preserve">, </w:t>
      </w:r>
      <w:proofErr w:type="gramStart"/>
      <w:r w:rsidRPr="006B6AAA">
        <w:rPr>
          <w:rFonts w:eastAsia="MS Mincho"/>
          <w:sz w:val="22"/>
          <w:szCs w:val="22"/>
        </w:rPr>
        <w:t>it is clear that the</w:t>
      </w:r>
      <w:proofErr w:type="gramEnd"/>
      <w:r w:rsidRPr="006B6AAA">
        <w:rPr>
          <w:rFonts w:eastAsia="MS Mincho"/>
          <w:sz w:val="22"/>
          <w:szCs w:val="22"/>
        </w:rPr>
        <w:t xml:space="preserve"> slot boundary of the NR SL time slot and the subframe boundary of the LTE SL subframe need to be aligned. U</w:t>
      </w:r>
      <w:r>
        <w:rPr>
          <w:rFonts w:eastAsia="MS Mincho"/>
          <w:sz w:val="22"/>
          <w:szCs w:val="22"/>
        </w:rPr>
        <w:t xml:space="preserve">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w:t>
      </w:r>
      <w:proofErr w:type="gramStart"/>
      <w:r w:rsidRPr="001E72FB">
        <w:rPr>
          <w:rFonts w:eastAsia="MS Mincho"/>
          <w:sz w:val="22"/>
          <w:szCs w:val="22"/>
        </w:rPr>
        <w:t>RAT</w:t>
      </w:r>
      <w:r>
        <w:rPr>
          <w:rFonts w:eastAsia="MS Mincho"/>
          <w:sz w:val="22"/>
          <w:szCs w:val="22"/>
        </w:rPr>
        <w:t>, and</w:t>
      </w:r>
      <w:proofErr w:type="gramEnd"/>
      <w:r>
        <w:rPr>
          <w:rFonts w:eastAsia="MS Mincho"/>
          <w:sz w:val="22"/>
          <w:szCs w:val="22"/>
        </w:rPr>
        <w:t xml:space="preserve">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lastRenderedPageBreak/>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lastRenderedPageBreak/>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w:t>
            </w:r>
            <w:proofErr w:type="gramStart"/>
            <w:r w:rsidRPr="009E1802">
              <w:rPr>
                <w:color w:val="BFBFBF" w:themeColor="background1" w:themeShade="BF"/>
                <w:sz w:val="22"/>
              </w:rPr>
              <w:t>in order to</w:t>
            </w:r>
            <w:proofErr w:type="gramEnd"/>
            <w:r w:rsidRPr="009E1802">
              <w:rPr>
                <w:color w:val="BFBFBF" w:themeColor="background1" w:themeShade="BF"/>
                <w:sz w:val="22"/>
              </w:rPr>
              <w:t xml:space="preserve">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xml:space="preserve">- Solutions for coexistence and cross-RAT interpretation of </w:t>
            </w:r>
            <w:proofErr w:type="spellStart"/>
            <w:r w:rsidRPr="009E1802">
              <w:rPr>
                <w:sz w:val="22"/>
              </w:rPr>
              <w:t>sidelink</w:t>
            </w:r>
            <w:proofErr w:type="spellEnd"/>
            <w:r w:rsidRPr="009E1802">
              <w:rPr>
                <w:sz w:val="22"/>
              </w:rPr>
              <w:t xml:space="preserve">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af3"/>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a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F61881" w:rsidRPr="00DD3D15" w14:paraId="19BAF9F0" w14:textId="77777777" w:rsidTr="00D463D2">
        <w:trPr>
          <w:trHeight w:val="158"/>
        </w:trPr>
        <w:tc>
          <w:tcPr>
            <w:tcW w:w="1680" w:type="dxa"/>
          </w:tcPr>
          <w:p w14:paraId="118619B8" w14:textId="28B47F42" w:rsidR="00F61881" w:rsidRPr="00DD3D15" w:rsidRDefault="00F61881" w:rsidP="00F61881">
            <w:pPr>
              <w:spacing w:before="0" w:after="0"/>
              <w:rPr>
                <w:sz w:val="22"/>
              </w:rPr>
            </w:pPr>
            <w:r>
              <w:rPr>
                <w:rFonts w:hint="eastAsia"/>
                <w:sz w:val="22"/>
                <w:lang w:eastAsia="zh-CN"/>
              </w:rPr>
              <w:t>v</w:t>
            </w:r>
            <w:r>
              <w:rPr>
                <w:sz w:val="22"/>
                <w:lang w:eastAsia="zh-CN"/>
              </w:rPr>
              <w:t>ivo</w:t>
            </w:r>
          </w:p>
        </w:tc>
        <w:tc>
          <w:tcPr>
            <w:tcW w:w="1735" w:type="dxa"/>
          </w:tcPr>
          <w:p w14:paraId="60956522" w14:textId="2F82D55A" w:rsidR="00F61881" w:rsidRPr="00DD3D15" w:rsidRDefault="00F61881" w:rsidP="00F61881">
            <w:pPr>
              <w:spacing w:before="0" w:after="0"/>
              <w:rPr>
                <w:sz w:val="22"/>
              </w:rPr>
            </w:pPr>
            <w:r>
              <w:rPr>
                <w:rFonts w:hint="eastAsia"/>
                <w:sz w:val="22"/>
                <w:lang w:eastAsia="zh-CN"/>
              </w:rPr>
              <w:t>Y</w:t>
            </w:r>
            <w:r>
              <w:rPr>
                <w:sz w:val="22"/>
                <w:lang w:eastAsia="zh-CN"/>
              </w:rPr>
              <w:t>es</w:t>
            </w:r>
          </w:p>
        </w:tc>
        <w:tc>
          <w:tcPr>
            <w:tcW w:w="6570" w:type="dxa"/>
          </w:tcPr>
          <w:p w14:paraId="5E55B985" w14:textId="493FB762" w:rsidR="00F61881" w:rsidRPr="00DD3D15" w:rsidRDefault="00F61881" w:rsidP="00F61881">
            <w:pPr>
              <w:spacing w:before="0" w:after="0"/>
              <w:rPr>
                <w:sz w:val="22"/>
              </w:rPr>
            </w:pPr>
            <w:r>
              <w:rPr>
                <w:sz w:val="22"/>
                <w:lang w:eastAsia="zh-CN"/>
              </w:rPr>
              <w:t xml:space="preserve">Clarify that this proposal is for type A UE only. </w:t>
            </w:r>
          </w:p>
        </w:tc>
      </w:tr>
      <w:tr w:rsidR="002B6DB2" w:rsidRPr="00DD3D15" w14:paraId="2D4B2921" w14:textId="77777777" w:rsidTr="00D463D2">
        <w:trPr>
          <w:trHeight w:val="158"/>
        </w:trPr>
        <w:tc>
          <w:tcPr>
            <w:tcW w:w="1680" w:type="dxa"/>
          </w:tcPr>
          <w:p w14:paraId="268FE38E" w14:textId="6C00659E" w:rsidR="002B6DB2" w:rsidRDefault="002B6DB2" w:rsidP="00F61881">
            <w:pPr>
              <w:spacing w:after="0"/>
              <w:rPr>
                <w:sz w:val="22"/>
                <w:lang w:eastAsia="zh-CN"/>
              </w:rPr>
            </w:pPr>
            <w:r>
              <w:rPr>
                <w:rFonts w:hint="eastAsia"/>
                <w:sz w:val="22"/>
                <w:lang w:eastAsia="zh-CN"/>
              </w:rPr>
              <w:t>O</w:t>
            </w:r>
            <w:r>
              <w:rPr>
                <w:sz w:val="22"/>
                <w:lang w:eastAsia="zh-CN"/>
              </w:rPr>
              <w:t>PPO</w:t>
            </w:r>
          </w:p>
        </w:tc>
        <w:tc>
          <w:tcPr>
            <w:tcW w:w="1735" w:type="dxa"/>
          </w:tcPr>
          <w:p w14:paraId="791982C4" w14:textId="757B516D" w:rsidR="002B6DB2" w:rsidRDefault="002B6DB2" w:rsidP="00F61881">
            <w:pPr>
              <w:spacing w:after="0"/>
              <w:rPr>
                <w:sz w:val="22"/>
                <w:lang w:eastAsia="zh-CN"/>
              </w:rPr>
            </w:pPr>
            <w:r>
              <w:rPr>
                <w:rFonts w:hint="eastAsia"/>
                <w:sz w:val="22"/>
                <w:lang w:eastAsia="zh-CN"/>
              </w:rPr>
              <w:t>Y</w:t>
            </w:r>
            <w:r>
              <w:rPr>
                <w:sz w:val="22"/>
                <w:lang w:eastAsia="zh-CN"/>
              </w:rPr>
              <w:t>es</w:t>
            </w:r>
          </w:p>
        </w:tc>
        <w:tc>
          <w:tcPr>
            <w:tcW w:w="6570" w:type="dxa"/>
          </w:tcPr>
          <w:p w14:paraId="62BAA4A5" w14:textId="77777777" w:rsidR="002B6DB2" w:rsidRDefault="002B6DB2" w:rsidP="00F61881">
            <w:pPr>
              <w:spacing w:after="0"/>
              <w:rPr>
                <w:sz w:val="22"/>
                <w:lang w:eastAsia="zh-CN"/>
              </w:rPr>
            </w:pPr>
          </w:p>
        </w:tc>
      </w:tr>
      <w:tr w:rsidR="008201D1" w:rsidRPr="00DD3D15" w14:paraId="40AD527D" w14:textId="77777777" w:rsidTr="00D463D2">
        <w:trPr>
          <w:trHeight w:val="158"/>
        </w:trPr>
        <w:tc>
          <w:tcPr>
            <w:tcW w:w="1680" w:type="dxa"/>
          </w:tcPr>
          <w:p w14:paraId="7D96FB39" w14:textId="205D34FA" w:rsidR="008201D1" w:rsidRDefault="008201D1" w:rsidP="00F61881">
            <w:pPr>
              <w:spacing w:after="0"/>
              <w:rPr>
                <w:sz w:val="22"/>
                <w:lang w:eastAsia="zh-CN"/>
              </w:rPr>
            </w:pPr>
            <w:r>
              <w:rPr>
                <w:rFonts w:hint="eastAsia"/>
                <w:sz w:val="22"/>
                <w:lang w:eastAsia="zh-CN"/>
              </w:rPr>
              <w:t>S</w:t>
            </w:r>
            <w:r>
              <w:rPr>
                <w:sz w:val="22"/>
                <w:lang w:eastAsia="zh-CN"/>
              </w:rPr>
              <w:t>ony</w:t>
            </w:r>
          </w:p>
        </w:tc>
        <w:tc>
          <w:tcPr>
            <w:tcW w:w="1735" w:type="dxa"/>
          </w:tcPr>
          <w:p w14:paraId="2430A36F" w14:textId="1E013AEE" w:rsidR="008201D1" w:rsidRDefault="008201D1" w:rsidP="00F61881">
            <w:pPr>
              <w:spacing w:after="0"/>
              <w:rPr>
                <w:sz w:val="22"/>
                <w:lang w:eastAsia="zh-CN"/>
              </w:rPr>
            </w:pPr>
            <w:r>
              <w:rPr>
                <w:rFonts w:hint="eastAsia"/>
                <w:sz w:val="22"/>
                <w:lang w:eastAsia="zh-CN"/>
              </w:rPr>
              <w:t>Y</w:t>
            </w:r>
            <w:r>
              <w:rPr>
                <w:sz w:val="22"/>
                <w:lang w:eastAsia="zh-CN"/>
              </w:rPr>
              <w:t>es</w:t>
            </w:r>
          </w:p>
        </w:tc>
        <w:tc>
          <w:tcPr>
            <w:tcW w:w="6570" w:type="dxa"/>
          </w:tcPr>
          <w:p w14:paraId="78FA9830" w14:textId="77777777" w:rsidR="008201D1" w:rsidRDefault="008201D1" w:rsidP="00F61881">
            <w:pPr>
              <w:spacing w:after="0"/>
              <w:rPr>
                <w:sz w:val="22"/>
                <w:lang w:eastAsia="zh-CN"/>
              </w:rPr>
            </w:pPr>
          </w:p>
        </w:tc>
      </w:tr>
      <w:tr w:rsidR="005F67B5" w:rsidRPr="00DD3D15" w14:paraId="62E87D67" w14:textId="77777777" w:rsidTr="00D463D2">
        <w:trPr>
          <w:trHeight w:val="158"/>
        </w:trPr>
        <w:tc>
          <w:tcPr>
            <w:tcW w:w="1680" w:type="dxa"/>
          </w:tcPr>
          <w:p w14:paraId="7B51554A" w14:textId="0CA73933" w:rsidR="005F67B5" w:rsidRPr="005F67B5" w:rsidRDefault="005F67B5" w:rsidP="00F61881">
            <w:pPr>
              <w:spacing w:after="0"/>
              <w:rPr>
                <w:rFonts w:eastAsia="맑은 고딕" w:hint="eastAsia"/>
                <w:sz w:val="22"/>
                <w:lang w:eastAsia="ko-KR"/>
              </w:rPr>
            </w:pPr>
            <w:r>
              <w:rPr>
                <w:rFonts w:eastAsia="맑은 고딕" w:hint="eastAsia"/>
                <w:sz w:val="22"/>
                <w:lang w:eastAsia="ko-KR"/>
              </w:rPr>
              <w:t>W</w:t>
            </w:r>
            <w:r>
              <w:rPr>
                <w:rFonts w:eastAsia="맑은 고딕"/>
                <w:sz w:val="22"/>
                <w:lang w:eastAsia="ko-KR"/>
              </w:rPr>
              <w:t>ILUS</w:t>
            </w:r>
          </w:p>
        </w:tc>
        <w:tc>
          <w:tcPr>
            <w:tcW w:w="1735" w:type="dxa"/>
          </w:tcPr>
          <w:p w14:paraId="7A41F72F" w14:textId="0D0F7410" w:rsidR="005F67B5" w:rsidRPr="005F67B5" w:rsidRDefault="005F67B5" w:rsidP="00F61881">
            <w:pPr>
              <w:spacing w:after="0"/>
              <w:rPr>
                <w:rFonts w:eastAsia="맑은 고딕" w:hint="eastAsia"/>
                <w:sz w:val="22"/>
                <w:lang w:eastAsia="ko-KR"/>
              </w:rPr>
            </w:pPr>
            <w:r>
              <w:rPr>
                <w:rFonts w:eastAsia="맑은 고딕" w:hint="eastAsia"/>
                <w:sz w:val="22"/>
                <w:lang w:eastAsia="ko-KR"/>
              </w:rPr>
              <w:t>Y</w:t>
            </w:r>
            <w:r>
              <w:rPr>
                <w:rFonts w:eastAsia="맑은 고딕"/>
                <w:sz w:val="22"/>
                <w:lang w:eastAsia="ko-KR"/>
              </w:rPr>
              <w:t>es</w:t>
            </w:r>
          </w:p>
        </w:tc>
        <w:tc>
          <w:tcPr>
            <w:tcW w:w="6570" w:type="dxa"/>
          </w:tcPr>
          <w:p w14:paraId="4FB4B74A" w14:textId="77777777" w:rsidR="005F67B5" w:rsidRDefault="005F67B5" w:rsidP="00F61881">
            <w:pPr>
              <w:spacing w:after="0"/>
              <w:rPr>
                <w:sz w:val="22"/>
                <w:lang w:eastAsia="zh-CN"/>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2"/>
        <w:ind w:left="540"/>
      </w:pPr>
      <w:r>
        <w:t>Operational Scenarios</w:t>
      </w:r>
    </w:p>
    <w:p w14:paraId="50835438" w14:textId="512F9704" w:rsidR="00A2767C" w:rsidRDefault="00A2767C" w:rsidP="00A2767C">
      <w:pPr>
        <w:pStyle w:val="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a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 xml:space="preserve">Proposal 1: Design principles of co-channel coexistence mechanism for LTE </w:t>
            </w:r>
            <w:proofErr w:type="spellStart"/>
            <w:r w:rsidRPr="00396189">
              <w:rPr>
                <w:sz w:val="22"/>
              </w:rPr>
              <w:t>sidelink</w:t>
            </w:r>
            <w:proofErr w:type="spellEnd"/>
            <w:r w:rsidRPr="00396189">
              <w:rPr>
                <w:sz w:val="22"/>
              </w:rPr>
              <w:t xml:space="preserve"> and NR </w:t>
            </w:r>
            <w:proofErr w:type="spellStart"/>
            <w:r w:rsidRPr="00396189">
              <w:rPr>
                <w:sz w:val="22"/>
              </w:rPr>
              <w:t>sidelink</w:t>
            </w:r>
            <w:proofErr w:type="spellEnd"/>
            <w:r w:rsidRPr="00396189">
              <w:rPr>
                <w:sz w:val="22"/>
              </w:rPr>
              <w:t xml:space="preserve">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w:t>
            </w:r>
            <w:proofErr w:type="spellStart"/>
            <w:r w:rsidRPr="00396189">
              <w:rPr>
                <w:sz w:val="22"/>
              </w:rPr>
              <w:t>sidelink</w:t>
            </w:r>
            <w:proofErr w:type="spellEnd"/>
            <w:r w:rsidRPr="00396189">
              <w:rPr>
                <w:sz w:val="22"/>
              </w:rPr>
              <w:t xml:space="preserve"> and R16/R17 NR </w:t>
            </w:r>
            <w:proofErr w:type="spellStart"/>
            <w:r w:rsidRPr="00396189">
              <w:rPr>
                <w:sz w:val="22"/>
              </w:rPr>
              <w:t>sidelink</w:t>
            </w:r>
            <w:proofErr w:type="spellEnd"/>
            <w:r w:rsidRPr="00396189">
              <w:rPr>
                <w:sz w:val="22"/>
              </w:rPr>
              <w:t xml:space="preserve">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 xml:space="preserve">No or limited performance degradation of LTE </w:t>
            </w:r>
            <w:proofErr w:type="spellStart"/>
            <w:r w:rsidRPr="00396189">
              <w:rPr>
                <w:sz w:val="22"/>
              </w:rPr>
              <w:t>sidelink</w:t>
            </w:r>
            <w:proofErr w:type="spellEnd"/>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 xml:space="preserve">Proposal 1: Study for SL co-channel coexistence solutions should </w:t>
            </w:r>
            <w:proofErr w:type="gramStart"/>
            <w:r w:rsidRPr="00852F0A">
              <w:rPr>
                <w:sz w:val="22"/>
              </w:rPr>
              <w:t>take into account</w:t>
            </w:r>
            <w:proofErr w:type="gramEnd"/>
            <w:r w:rsidRPr="00852F0A">
              <w:rPr>
                <w:sz w:val="22"/>
              </w:rPr>
              <w:t xml:space="preserve">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1"/>
      </w:pPr>
      <w:r>
        <w:lastRenderedPageBreak/>
        <w:t>Collection of Agreements/Conclusions from Previous Meetings</w:t>
      </w:r>
      <w:r w:rsidR="00404CF2">
        <w:t xml:space="preserve"> </w:t>
      </w:r>
    </w:p>
    <w:p w14:paraId="70BDEED6" w14:textId="0B800C0B" w:rsidR="00404CF2" w:rsidRDefault="00301497" w:rsidP="00404CF2">
      <w:pPr>
        <w:pStyle w:val="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af3"/>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af3"/>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af3"/>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4sec}.</w:t>
      </w:r>
    </w:p>
    <w:p w14:paraId="4584F00B" w14:textId="77777777" w:rsidR="00301497" w:rsidRPr="009D4941" w:rsidRDefault="00301497" w:rsidP="00301497">
      <w:pPr>
        <w:pStyle w:val="af3"/>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af3"/>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af3"/>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af3"/>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af3"/>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FFS: Whether/how to define other method(s) for device type A to be aware of resources being occupied by LTE SL.</w:t>
      </w:r>
    </w:p>
    <w:p w14:paraId="37D9FAD1" w14:textId="77777777" w:rsidR="00301497" w:rsidRPr="009D4941" w:rsidRDefault="00301497" w:rsidP="00301497">
      <w:pPr>
        <w:pStyle w:val="af3"/>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Spreadtrum</w:t>
      </w:r>
      <w:proofErr w:type="spellEnd"/>
      <w:r w:rsidRPr="002E69F0">
        <w:rPr>
          <w:iCs/>
          <w:lang w:val="en-US"/>
        </w:rPr>
        <w:t xml:space="preserve">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 xml:space="preserve">Study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proofErr w:type="gramStart"/>
      <w:r w:rsidRPr="002E69F0">
        <w:rPr>
          <w:iCs/>
          <w:lang w:val="en-US"/>
        </w:rPr>
        <w:t>ZTE,Sanechips</w:t>
      </w:r>
      <w:proofErr w:type="spellEnd"/>
      <w:proofErr w:type="gram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 xml:space="preserve">Co-existence between LTE and NR </w:t>
      </w:r>
      <w:proofErr w:type="spellStart"/>
      <w:r w:rsidRPr="002E69F0">
        <w:rPr>
          <w:iCs/>
          <w:lang w:val="en-US"/>
        </w:rPr>
        <w:t>sidelink</w:t>
      </w:r>
      <w:proofErr w:type="spellEnd"/>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 xml:space="preserve">Considerations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 xml:space="preserve">Discussion on co-channel coexistence for LTE and NR </w:t>
      </w:r>
      <w:proofErr w:type="spellStart"/>
      <w:r w:rsidRPr="002E69F0">
        <w:rPr>
          <w:iCs/>
          <w:lang w:val="en-US"/>
        </w:rPr>
        <w:t>sidelink</w:t>
      </w:r>
      <w:proofErr w:type="spellEnd"/>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 xml:space="preserve">Discussion on </w:t>
      </w:r>
      <w:proofErr w:type="spellStart"/>
      <w:r w:rsidRPr="002E69F0">
        <w:rPr>
          <w:iCs/>
          <w:lang w:val="en-US"/>
        </w:rPr>
        <w:t>Sidelink</w:t>
      </w:r>
      <w:proofErr w:type="spellEnd"/>
      <w:r w:rsidRPr="002E69F0">
        <w:rPr>
          <w:iCs/>
          <w:lang w:val="en-US"/>
        </w:rPr>
        <w:t xml:space="preserve">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 xml:space="preserve">Discussion of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 xml:space="preserve">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 xml:space="preserve">Co-channel coexistence for NR </w:t>
      </w:r>
      <w:proofErr w:type="spellStart"/>
      <w:r w:rsidRPr="002E69F0">
        <w:rPr>
          <w:iCs/>
          <w:lang w:val="en-US"/>
        </w:rPr>
        <w:t>sidelink</w:t>
      </w:r>
      <w:proofErr w:type="spellEnd"/>
      <w:r w:rsidRPr="002E69F0">
        <w:rPr>
          <w:iCs/>
          <w:lang w:val="en-US"/>
        </w:rPr>
        <w:t xml:space="preserve"> and LTE </w:t>
      </w:r>
      <w:proofErr w:type="spellStart"/>
      <w:r w:rsidRPr="002E69F0">
        <w:rPr>
          <w:iCs/>
          <w:lang w:val="en-US"/>
        </w:rPr>
        <w:t>sidelink</w:t>
      </w:r>
      <w:proofErr w:type="spellEnd"/>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r>
      <w:proofErr w:type="spellStart"/>
      <w:r w:rsidRPr="002E69F0">
        <w:rPr>
          <w:iCs/>
          <w:lang w:val="en-US"/>
        </w:rPr>
        <w:t>InterDigital</w:t>
      </w:r>
      <w:proofErr w:type="spellEnd"/>
      <w:r w:rsidRPr="002E69F0">
        <w:rPr>
          <w:iCs/>
          <w:lang w:val="en-US"/>
        </w:rPr>
        <w:t>,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 xml:space="preserve">On </w:t>
      </w:r>
      <w:proofErr w:type="spellStart"/>
      <w:r w:rsidRPr="002E69F0">
        <w:rPr>
          <w:iCs/>
          <w:lang w:val="en-US"/>
        </w:rPr>
        <w:t>sidelink</w:t>
      </w:r>
      <w:proofErr w:type="spellEnd"/>
      <w:r w:rsidRPr="002E69F0">
        <w:rPr>
          <w:iCs/>
          <w:lang w:val="en-US"/>
        </w:rPr>
        <w:t xml:space="preserve">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 xml:space="preserve">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 xml:space="preserve">Discussions on LTE and NR </w:t>
      </w:r>
      <w:proofErr w:type="spellStart"/>
      <w:r w:rsidRPr="002E69F0">
        <w:rPr>
          <w:iCs/>
          <w:lang w:val="en-US"/>
        </w:rPr>
        <w:t>sidelink</w:t>
      </w:r>
      <w:proofErr w:type="spellEnd"/>
      <w:r w:rsidRPr="002E69F0">
        <w:rPr>
          <w:iCs/>
          <w:lang w:val="en-US"/>
        </w:rPr>
        <w:t xml:space="preserve">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 xml:space="preserve">Co-channel coexistence between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R1-2207625</w:t>
      </w:r>
      <w:r w:rsidRPr="002E69F0">
        <w:rPr>
          <w:iCs/>
          <w:lang w:val="en-US"/>
        </w:rPr>
        <w:tab/>
        <w:t xml:space="preserve">Discussion on Co-channel coexistence for LTE </w:t>
      </w:r>
      <w:proofErr w:type="spellStart"/>
      <w:r w:rsidRPr="002E69F0">
        <w:rPr>
          <w:iCs/>
          <w:lang w:val="en-US"/>
        </w:rPr>
        <w:t>sidelink</w:t>
      </w:r>
      <w:proofErr w:type="spellEnd"/>
      <w:r w:rsidRPr="002E69F0">
        <w:rPr>
          <w:iCs/>
          <w:lang w:val="en-US"/>
        </w:rPr>
        <w:t xml:space="preserve"> and NR </w:t>
      </w:r>
      <w:proofErr w:type="spellStart"/>
      <w:r w:rsidRPr="002E69F0">
        <w:rPr>
          <w:iCs/>
          <w:lang w:val="en-US"/>
        </w:rPr>
        <w:t>sidelink</w:t>
      </w:r>
      <w:proofErr w:type="spellEnd"/>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a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proofErr w:type="spellStart"/>
            <w:r>
              <w:rPr>
                <w:sz w:val="22"/>
              </w:rPr>
              <w:t>Sourjya</w:t>
            </w:r>
            <w:proofErr w:type="spellEnd"/>
            <w:r>
              <w:rPr>
                <w:sz w:val="22"/>
              </w:rPr>
              <w:t xml:space="preserve">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000000"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proofErr w:type="spellStart"/>
            <w:r>
              <w:rPr>
                <w:sz w:val="22"/>
                <w:lang w:val="en-US" w:eastAsia="zh-CN"/>
              </w:rPr>
              <w:t>InterDigital</w:t>
            </w:r>
            <w:proofErr w:type="spellEnd"/>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079FF3D5" w14:textId="77777777" w:rsidR="00D4470D" w:rsidRDefault="00D4470D" w:rsidP="00D4470D">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r>
              <w:rPr>
                <w:rFonts w:hint="eastAsia"/>
                <w:sz w:val="22"/>
                <w:lang w:eastAsia="zh-CN"/>
              </w:rPr>
              <w:t>X</w:t>
            </w:r>
            <w:r>
              <w:rPr>
                <w:sz w:val="22"/>
                <w:lang w:eastAsia="zh-CN"/>
              </w:rPr>
              <w:t>iaoxue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000000"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맑은 고딕"/>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맑은 고딕"/>
                <w:sz w:val="22"/>
                <w:lang w:eastAsia="ko-KR"/>
              </w:rPr>
            </w:pPr>
            <w:proofErr w:type="spellStart"/>
            <w:r>
              <w:rPr>
                <w:rFonts w:eastAsia="맑은 고딕" w:hint="eastAsia"/>
                <w:sz w:val="22"/>
                <w:lang w:eastAsia="ko-KR"/>
              </w:rPr>
              <w:t>J</w:t>
            </w:r>
            <w:r>
              <w:rPr>
                <w:rFonts w:eastAsia="맑은 고딕"/>
                <w:sz w:val="22"/>
                <w:lang w:eastAsia="ko-KR"/>
              </w:rPr>
              <w:t>unghoon</w:t>
            </w:r>
            <w:proofErr w:type="spellEnd"/>
            <w:r>
              <w:rPr>
                <w:rFonts w:eastAsia="맑은 고딕"/>
                <w:sz w:val="22"/>
                <w:lang w:eastAsia="ko-KR"/>
              </w:rPr>
              <w:t xml:space="preserve"> Lee</w:t>
            </w:r>
          </w:p>
        </w:tc>
        <w:tc>
          <w:tcPr>
            <w:tcW w:w="4770" w:type="dxa"/>
          </w:tcPr>
          <w:p w14:paraId="5404E212" w14:textId="77777777" w:rsidR="00D4470D" w:rsidRDefault="00D4470D" w:rsidP="00D4470D">
            <w:pPr>
              <w:spacing w:before="0" w:after="0"/>
              <w:rPr>
                <w:rFonts w:eastAsia="맑은 고딕"/>
                <w:sz w:val="22"/>
                <w:lang w:eastAsia="ko-KR"/>
              </w:rPr>
            </w:pPr>
            <w:r>
              <w:rPr>
                <w:rFonts w:eastAsia="맑은 고딕"/>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맑은 고딕"/>
                <w:sz w:val="22"/>
                <w:lang w:eastAsia="ko-KR"/>
              </w:rPr>
            </w:pPr>
            <w:r>
              <w:rPr>
                <w:rFonts w:eastAsia="맑은 고딕"/>
                <w:sz w:val="22"/>
                <w:lang w:eastAsia="ko-KR"/>
              </w:rPr>
              <w:t>Yang KANG</w:t>
            </w:r>
          </w:p>
        </w:tc>
        <w:tc>
          <w:tcPr>
            <w:tcW w:w="4770" w:type="dxa"/>
          </w:tcPr>
          <w:p w14:paraId="1F0A4BB8" w14:textId="77777777" w:rsidR="00D4470D" w:rsidRDefault="00D4470D" w:rsidP="00D4470D">
            <w:pPr>
              <w:spacing w:before="0" w:after="0"/>
              <w:rPr>
                <w:rFonts w:eastAsia="맑은 고딕"/>
                <w:sz w:val="22"/>
                <w:lang w:eastAsia="ko-KR"/>
              </w:rPr>
            </w:pPr>
            <w:r>
              <w:rPr>
                <w:rFonts w:eastAsia="맑은 고딕"/>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맑은 고딕"/>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맑은 고딕"/>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lastRenderedPageBreak/>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맑은 고딕"/>
                <w:sz w:val="22"/>
                <w:lang w:eastAsia="ko-KR"/>
              </w:rPr>
            </w:pPr>
            <w:r>
              <w:rPr>
                <w:rFonts w:eastAsia="맑은 고딕"/>
                <w:sz w:val="22"/>
                <w:lang w:eastAsia="ko-KR"/>
              </w:rPr>
              <w:t>WILUS</w:t>
            </w:r>
          </w:p>
        </w:tc>
        <w:tc>
          <w:tcPr>
            <w:tcW w:w="3235" w:type="dxa"/>
          </w:tcPr>
          <w:p w14:paraId="15787B4E" w14:textId="77777777" w:rsidR="00D4470D" w:rsidRDefault="00D4470D" w:rsidP="00D4470D">
            <w:pPr>
              <w:spacing w:before="0" w:after="0"/>
              <w:rPr>
                <w:rFonts w:eastAsia="맑은 고딕"/>
                <w:sz w:val="22"/>
                <w:lang w:eastAsia="ko-KR"/>
              </w:rPr>
            </w:pPr>
            <w:proofErr w:type="spellStart"/>
            <w:r>
              <w:rPr>
                <w:rFonts w:eastAsia="맑은 고딕" w:hint="eastAsia"/>
                <w:sz w:val="22"/>
                <w:lang w:eastAsia="ko-KR"/>
              </w:rPr>
              <w:t>Y</w:t>
            </w:r>
            <w:r>
              <w:rPr>
                <w:rFonts w:eastAsia="맑은 고딕"/>
                <w:sz w:val="22"/>
                <w:lang w:eastAsia="ko-KR"/>
              </w:rPr>
              <w:t>oungjoon</w:t>
            </w:r>
            <w:proofErr w:type="spellEnd"/>
            <w:r>
              <w:rPr>
                <w:rFonts w:eastAsia="맑은 고딕"/>
                <w:sz w:val="22"/>
                <w:lang w:eastAsia="ko-KR"/>
              </w:rPr>
              <w:t xml:space="preserve"> Yoon</w:t>
            </w:r>
          </w:p>
        </w:tc>
        <w:tc>
          <w:tcPr>
            <w:tcW w:w="4770" w:type="dxa"/>
          </w:tcPr>
          <w:p w14:paraId="4A1F26D1" w14:textId="77777777" w:rsidR="00D4470D" w:rsidRDefault="00D4470D" w:rsidP="00D4470D">
            <w:pPr>
              <w:spacing w:before="0" w:after="0"/>
              <w:rPr>
                <w:rFonts w:eastAsia="맑은 고딕"/>
                <w:lang w:eastAsia="ko-KR"/>
              </w:rPr>
            </w:pPr>
            <w:r>
              <w:rPr>
                <w:rFonts w:eastAsia="맑은 고딕"/>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맑은 고딕"/>
                <w:sz w:val="22"/>
                <w:lang w:eastAsia="ko-KR"/>
              </w:rPr>
            </w:pPr>
            <w:proofErr w:type="spellStart"/>
            <w:r>
              <w:rPr>
                <w:rFonts w:eastAsia="맑은 고딕"/>
                <w:sz w:val="22"/>
                <w:lang w:eastAsia="ko-KR"/>
              </w:rPr>
              <w:t>CableLabs</w:t>
            </w:r>
            <w:proofErr w:type="spellEnd"/>
          </w:p>
        </w:tc>
        <w:tc>
          <w:tcPr>
            <w:tcW w:w="3235" w:type="dxa"/>
          </w:tcPr>
          <w:p w14:paraId="4182BFCD" w14:textId="77777777" w:rsidR="00D4470D" w:rsidRDefault="00D4470D" w:rsidP="00D4470D">
            <w:pPr>
              <w:spacing w:before="0" w:after="0"/>
              <w:rPr>
                <w:rFonts w:eastAsia="맑은 고딕"/>
                <w:sz w:val="22"/>
                <w:lang w:eastAsia="ko-KR"/>
              </w:rPr>
            </w:pPr>
            <w:proofErr w:type="spellStart"/>
            <w:r>
              <w:rPr>
                <w:rFonts w:eastAsia="맑은 고딕"/>
                <w:sz w:val="22"/>
                <w:lang w:eastAsia="ko-KR"/>
              </w:rPr>
              <w:t>Dorin</w:t>
            </w:r>
            <w:proofErr w:type="spellEnd"/>
            <w:r>
              <w:rPr>
                <w:rFonts w:eastAsia="맑은 고딕"/>
                <w:sz w:val="22"/>
                <w:lang w:eastAsia="ko-KR"/>
              </w:rPr>
              <w:t xml:space="preserve"> Viorel</w:t>
            </w:r>
          </w:p>
        </w:tc>
        <w:tc>
          <w:tcPr>
            <w:tcW w:w="4770" w:type="dxa"/>
          </w:tcPr>
          <w:p w14:paraId="5004FA08" w14:textId="77777777" w:rsidR="00D4470D" w:rsidRDefault="00D4470D" w:rsidP="00D4470D">
            <w:pPr>
              <w:spacing w:before="0" w:after="0"/>
              <w:rPr>
                <w:rFonts w:eastAsia="맑은 고딕"/>
                <w:lang w:eastAsia="ko-KR"/>
              </w:rPr>
            </w:pPr>
            <w:r>
              <w:rPr>
                <w:rFonts w:eastAsia="맑은 고딕"/>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맑은 고딕"/>
                <w:sz w:val="22"/>
                <w:lang w:eastAsia="ko-KR"/>
              </w:rPr>
            </w:pPr>
            <w:r>
              <w:rPr>
                <w:rFonts w:eastAsia="맑은 고딕"/>
                <w:sz w:val="22"/>
                <w:lang w:eastAsia="ko-KR"/>
              </w:rPr>
              <w:t>Continental Automotive GmbH</w:t>
            </w:r>
          </w:p>
        </w:tc>
        <w:tc>
          <w:tcPr>
            <w:tcW w:w="3235" w:type="dxa"/>
          </w:tcPr>
          <w:p w14:paraId="06A442F1" w14:textId="77777777" w:rsidR="00D4470D" w:rsidRDefault="00D4470D" w:rsidP="00D4470D">
            <w:pPr>
              <w:spacing w:before="0" w:after="0"/>
              <w:rPr>
                <w:rFonts w:eastAsia="맑은 고딕"/>
                <w:sz w:val="22"/>
                <w:lang w:eastAsia="ko-KR"/>
              </w:rPr>
            </w:pPr>
            <w:r>
              <w:rPr>
                <w:rFonts w:eastAsia="맑은 고딕"/>
                <w:sz w:val="22"/>
                <w:lang w:eastAsia="ko-KR"/>
              </w:rPr>
              <w:t xml:space="preserve">David </w:t>
            </w:r>
            <w:r w:rsidRPr="009B4ABE">
              <w:rPr>
                <w:rFonts w:eastAsia="맑은 고딕"/>
                <w:sz w:val="22"/>
                <w:lang w:eastAsia="ko-KR"/>
              </w:rPr>
              <w:t>Gonzalez</w:t>
            </w:r>
          </w:p>
        </w:tc>
        <w:tc>
          <w:tcPr>
            <w:tcW w:w="4770" w:type="dxa"/>
          </w:tcPr>
          <w:p w14:paraId="66A8C541" w14:textId="77777777" w:rsidR="00D4470D" w:rsidRDefault="00D4470D" w:rsidP="00D4470D">
            <w:pPr>
              <w:spacing w:before="0" w:after="0"/>
              <w:rPr>
                <w:rFonts w:eastAsia="맑은 고딕"/>
                <w:lang w:eastAsia="ko-KR"/>
              </w:rPr>
            </w:pPr>
            <w:r w:rsidRPr="009B4ABE">
              <w:rPr>
                <w:rFonts w:eastAsia="맑은 고딕"/>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2C12" w14:textId="77777777" w:rsidR="00157AA2" w:rsidRDefault="00157AA2">
      <w:r>
        <w:separator/>
      </w:r>
    </w:p>
  </w:endnote>
  <w:endnote w:type="continuationSeparator" w:id="0">
    <w:p w14:paraId="1E42EF83" w14:textId="77777777" w:rsidR="00157AA2" w:rsidRDefault="0015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FEE1" w14:textId="77777777" w:rsidR="00157AA2" w:rsidRDefault="00157AA2">
      <w:r>
        <w:separator/>
      </w:r>
    </w:p>
  </w:footnote>
  <w:footnote w:type="continuationSeparator" w:id="0">
    <w:p w14:paraId="16BBE081" w14:textId="77777777" w:rsidR="00157AA2" w:rsidRDefault="0015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718"/>
        </w:tabs>
        <w:ind w:left="718" w:hanging="576"/>
      </w:pPr>
      <w:rPr>
        <w:rFonts w:hint="default"/>
        <w:i w:val="0"/>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1853718160">
    <w:abstractNumId w:val="6"/>
  </w:num>
  <w:num w:numId="2" w16cid:durableId="965811867">
    <w:abstractNumId w:val="3"/>
  </w:num>
  <w:num w:numId="3" w16cid:durableId="650520474">
    <w:abstractNumId w:val="9"/>
  </w:num>
  <w:num w:numId="4" w16cid:durableId="1653827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081557">
    <w:abstractNumId w:val="5"/>
  </w:num>
  <w:num w:numId="6" w16cid:durableId="1504053768">
    <w:abstractNumId w:val="19"/>
  </w:num>
  <w:num w:numId="7" w16cid:durableId="815881705">
    <w:abstractNumId w:val="8"/>
  </w:num>
  <w:num w:numId="8" w16cid:durableId="1723209901">
    <w:abstractNumId w:val="18"/>
  </w:num>
  <w:num w:numId="9" w16cid:durableId="1402026400">
    <w:abstractNumId w:val="16"/>
  </w:num>
  <w:num w:numId="10" w16cid:durableId="737828356">
    <w:abstractNumId w:val="12"/>
  </w:num>
  <w:num w:numId="11" w16cid:durableId="944534773">
    <w:abstractNumId w:val="13"/>
  </w:num>
  <w:num w:numId="12" w16cid:durableId="728652464">
    <w:abstractNumId w:val="7"/>
  </w:num>
  <w:num w:numId="13" w16cid:durableId="1585145552">
    <w:abstractNumId w:val="10"/>
  </w:num>
  <w:num w:numId="14" w16cid:durableId="450133758">
    <w:abstractNumId w:val="2"/>
  </w:num>
  <w:num w:numId="15" w16cid:durableId="481046125">
    <w:abstractNumId w:val="14"/>
  </w:num>
  <w:num w:numId="16" w16cid:durableId="519780520">
    <w:abstractNumId w:val="1"/>
  </w:num>
  <w:num w:numId="17" w16cid:durableId="674921150">
    <w:abstractNumId w:val="15"/>
  </w:num>
  <w:num w:numId="18" w16cid:durableId="1659766029">
    <w:abstractNumId w:val="4"/>
  </w:num>
  <w:num w:numId="19" w16cid:durableId="63453251">
    <w:abstractNumId w:val="3"/>
  </w:num>
  <w:num w:numId="20" w16cid:durableId="1640762801">
    <w:abstractNumId w:val="3"/>
  </w:num>
  <w:num w:numId="21" w16cid:durableId="1178429527">
    <w:abstractNumId w:val="3"/>
  </w:num>
  <w:num w:numId="22" w16cid:durableId="1068378994">
    <w:abstractNumId w:val="3"/>
  </w:num>
  <w:num w:numId="23" w16cid:durableId="1066489706">
    <w:abstractNumId w:val="3"/>
  </w:num>
  <w:num w:numId="24" w16cid:durableId="166942527">
    <w:abstractNumId w:val="3"/>
  </w:num>
  <w:num w:numId="25" w16cid:durableId="588393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7694794">
    <w:abstractNumId w:val="3"/>
  </w:num>
  <w:num w:numId="27" w16cid:durableId="1257471556">
    <w:abstractNumId w:val="3"/>
  </w:num>
  <w:num w:numId="28" w16cid:durableId="705377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0618650">
    <w:abstractNumId w:val="3"/>
  </w:num>
  <w:num w:numId="30" w16cid:durableId="1123308506">
    <w:abstractNumId w:val="17"/>
  </w:num>
  <w:num w:numId="31" w16cid:durableId="12592195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1"/>
    <w:semiHidden/>
    <w:rsid w:val="00A63872"/>
    <w:pPr>
      <w:ind w:left="1701" w:hanging="1701"/>
    </w:pPr>
  </w:style>
  <w:style w:type="paragraph" w:styleId="41">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0"/>
    <w:uiPriority w:val="99"/>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0"/>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b">
    <w:name w:val="caption"/>
    <w:aliases w:val="cap,3GPP Caption Table"/>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lang w:val="en-US"/>
    </w:rPr>
  </w:style>
  <w:style w:type="paragraph" w:styleId="ac">
    <w:name w:val="Body Text"/>
    <w:aliases w:val="bt"/>
    <w:basedOn w:val="a"/>
    <w:pPr>
      <w:spacing w:after="120"/>
      <w:jc w:val="both"/>
    </w:pPr>
    <w:rPr>
      <w:rFonts w:ascii="Times" w:hAnsi="Times"/>
      <w:szCs w:val="24"/>
      <w:lang w:val="en-US"/>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semiHidden/>
    <w:rsid w:val="00A10B48"/>
    <w:rPr>
      <w:sz w:val="16"/>
      <w:szCs w:val="16"/>
    </w:rPr>
  </w:style>
  <w:style w:type="paragraph" w:styleId="af0">
    <w:name w:val="annotation text"/>
    <w:basedOn w:val="a"/>
    <w:link w:val="Char2"/>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Char">
    <w:name w:val="제목 1 Char"/>
    <w:link w:val="1"/>
    <w:rsid w:val="00184F51"/>
    <w:rPr>
      <w:rFonts w:ascii="Arial" w:hAnsi="Arial"/>
      <w:sz w:val="36"/>
      <w:lang w:val="en-GB"/>
    </w:rPr>
  </w:style>
  <w:style w:type="character" w:customStyle="1" w:styleId="2Char">
    <w:name w:val="제목 2 Char"/>
    <w:link w:val="2"/>
    <w:rsid w:val="00184F51"/>
    <w:rPr>
      <w:rFonts w:ascii="Arial" w:hAnsi="Arial"/>
      <w:sz w:val="32"/>
      <w:lang w:val="en-GB"/>
    </w:rPr>
  </w:style>
  <w:style w:type="character" w:customStyle="1" w:styleId="3Char">
    <w:name w:val="제목 3 Char"/>
    <w:link w:val="3"/>
    <w:rsid w:val="00184F51"/>
    <w:rPr>
      <w:rFonts w:ascii="Arial" w:hAnsi="Arial"/>
      <w:sz w:val="28"/>
      <w:lang w:val="en-GB"/>
    </w:rPr>
  </w:style>
  <w:style w:type="character" w:customStyle="1" w:styleId="4Char">
    <w:name w:val="제목 4 Char"/>
    <w:aliases w:val="h4 Char"/>
    <w:link w:val="4"/>
    <w:rsid w:val="00184F51"/>
    <w:rPr>
      <w:rFonts w:ascii="Arial" w:hAnsi="Arial"/>
      <w:sz w:val="24"/>
      <w:lang w:val="en-GB"/>
    </w:rPr>
  </w:style>
  <w:style w:type="character" w:customStyle="1" w:styleId="5Char">
    <w:name w:val="제목 5 Char"/>
    <w:link w:val="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表段落"/>
    <w:basedOn w:val="a"/>
    <w:link w:val="Char3"/>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4"/>
    <w:qFormat/>
    <w:rsid w:val="005D609E"/>
    <w:pPr>
      <w:spacing w:after="60"/>
      <w:jc w:val="center"/>
      <w:outlineLvl w:val="1"/>
    </w:pPr>
    <w:rPr>
      <w:rFonts w:ascii="Cambria" w:eastAsia="Times New Roman" w:hAnsi="Cambria"/>
      <w:sz w:val="24"/>
      <w:szCs w:val="24"/>
      <w:lang w:eastAsia="x-none"/>
    </w:rPr>
  </w:style>
  <w:style w:type="character" w:customStyle="1" w:styleId="Char4">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har2">
    <w:name w:val="메모 텍스트 Char"/>
    <w:link w:val="af0"/>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02790C"/>
    <w:rPr>
      <w:rFonts w:ascii="Arial" w:hAnsi="Arial"/>
      <w:b/>
      <w:i/>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har1">
    <w:name w:val="캡션 Char"/>
    <w:aliases w:val="cap Char,3GPP Caption Table Char"/>
    <w:link w:val="ab"/>
    <w:rsid w:val="00805A48"/>
    <w:rPr>
      <w:rFonts w:ascii="Times New Roman" w:hAnsi="Times New Roman"/>
      <w:b/>
      <w:bCs/>
      <w:lang w:val="en-GB"/>
    </w:rPr>
  </w:style>
  <w:style w:type="paragraph" w:customStyle="1" w:styleId="3GPPNormalText">
    <w:name w:val="3GPP Normal Text"/>
    <w:basedOn w:val="ac"/>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바탕" w:hAnsi="Times"/>
      <w:szCs w:val="24"/>
    </w:rPr>
  </w:style>
  <w:style w:type="character" w:customStyle="1" w:styleId="TextChar">
    <w:name w:val="Text Char"/>
    <w:link w:val="Text0"/>
    <w:rsid w:val="00EB177A"/>
    <w:rPr>
      <w:rFonts w:ascii="Times" w:eastAsia="바탕"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40">
    <w:name w:val="List Number 4"/>
    <w:basedOn w:val="a"/>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a"/>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ac"/>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a"/>
    <w:next w:val="a"/>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a"/>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afa">
    <w:name w:val="No Spacing"/>
    <w:uiPriority w:val="1"/>
    <w:qFormat/>
    <w:rsid w:val="00B82810"/>
    <w:rPr>
      <w:rFonts w:asciiTheme="minorHAnsi" w:eastAsiaTheme="minorHAnsi" w:hAnsiTheme="minorHAnsi" w:cstheme="minorBidi"/>
      <w:sz w:val="22"/>
      <w:szCs w:val="22"/>
      <w:lang w:val="en-GB"/>
    </w:rPr>
  </w:style>
  <w:style w:type="character" w:customStyle="1" w:styleId="Char3">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82608"/>
    <w:rPr>
      <w:rFonts w:ascii="Calibri" w:eastAsia="Calibri" w:hAnsi="Calibri"/>
      <w:sz w:val="22"/>
      <w:szCs w:val="22"/>
    </w:rPr>
  </w:style>
  <w:style w:type="character" w:customStyle="1" w:styleId="apple-converted-space">
    <w:name w:val="apple-converted-space"/>
    <w:basedOn w:val="a0"/>
    <w:qFormat/>
    <w:rsid w:val="00872128"/>
  </w:style>
  <w:style w:type="character" w:styleId="afb">
    <w:name w:val="Strong"/>
    <w:basedOn w:val="a0"/>
    <w:uiPriority w:val="22"/>
    <w:qFormat/>
    <w:rsid w:val="00872128"/>
    <w:rPr>
      <w:b/>
      <w:bCs/>
    </w:rPr>
  </w:style>
  <w:style w:type="character" w:styleId="afc">
    <w:name w:val="Emphasis"/>
    <w:uiPriority w:val="20"/>
    <w:qFormat/>
    <w:rsid w:val="00872128"/>
    <w:rPr>
      <w:i/>
      <w:iCs/>
    </w:rPr>
  </w:style>
  <w:style w:type="paragraph" w:customStyle="1" w:styleId="3GPPText">
    <w:name w:val="3GPP Text"/>
    <w:basedOn w:val="a"/>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833FF9A7-886F-4104-A28F-46E36841DFB7}">
  <ds:schemaRefs>
    <ds:schemaRef ds:uri="http://schemas.openxmlformats.org/officeDocument/2006/bibliography"/>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1F6AD67E-9783-47E7-93AF-AA7572C57954}">
  <ds:schemaRefs>
    <ds:schemaRef ds:uri="http://schemas.openxmlformats.org/officeDocument/2006/bibliography"/>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58</Pages>
  <Words>22139</Words>
  <Characters>126194</Characters>
  <Application>Microsoft Office Word</Application>
  <DocSecurity>0</DocSecurity>
  <Lines>1051</Lines>
  <Paragraphs>296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Fraunhofer HHI</Company>
  <LinksUpToDate>false</LinksUpToDate>
  <CharactersWithSpaces>148037</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Eric</cp:lastModifiedBy>
  <cp:revision>2</cp:revision>
  <cp:lastPrinted>2022-01-05T12:49:00Z</cp:lastPrinted>
  <dcterms:created xsi:type="dcterms:W3CDTF">2022-08-22T08:03:00Z</dcterms:created>
  <dcterms:modified xsi:type="dcterms:W3CDTF">2022-08-22T08:03:00Z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