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6F6EB9">
        <w:rPr>
          <w:lang w:val="de-DE"/>
        </w:rPr>
        <w:tab/>
      </w:r>
      <w:r w:rsidR="006F6EB9">
        <w:rPr>
          <w:rFonts w:eastAsia="ＭＳ 明朝"/>
          <w:b/>
          <w:bCs/>
          <w:lang w:val="de-DE"/>
        </w:rPr>
        <w:t xml:space="preserve">  </w:t>
      </w:r>
      <w:r w:rsidR="00B651A7" w:rsidRPr="00B651A7">
        <w:rPr>
          <w:rFonts w:eastAsia="ＭＳ 明朝"/>
          <w:b/>
          <w:bCs/>
          <w:lang w:val="de-DE"/>
        </w:rPr>
        <w:t>R1-22xxxxx</w:t>
      </w:r>
    </w:p>
    <w:p w14:paraId="2C19F385" w14:textId="4C135C62" w:rsidR="005700E0" w:rsidRDefault="00B96EE1">
      <w:pPr>
        <w:tabs>
          <w:tab w:val="left" w:pos="1701"/>
          <w:tab w:val="right" w:pos="9923"/>
        </w:tabs>
        <w:spacing w:after="120"/>
        <w:rPr>
          <w:rFonts w:eastAsia="ＭＳ 明朝"/>
          <w:b/>
          <w:bCs/>
        </w:rPr>
      </w:pPr>
      <w:r w:rsidRPr="00B96EE1">
        <w:rPr>
          <w:rFonts w:eastAsia="ＭＳ 明朝"/>
          <w:b/>
          <w:bCs/>
        </w:rPr>
        <w:t>Toulouse, France, August 22nd – 26th, 2022</w:t>
      </w:r>
    </w:p>
    <w:p w14:paraId="7AA00ACE" w14:textId="77777777" w:rsidR="005700E0" w:rsidRDefault="005700E0">
      <w:pPr>
        <w:rPr>
          <w:rFonts w:eastAsia="ＭＳ 明朝"/>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19CBBD"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aff9"/>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ＭＳ 明朝"/>
                      <w:bCs/>
                      <w:iCs/>
                    </w:rPr>
                  </w:pPr>
                  <w:r w:rsidRPr="00DD690D">
                    <w:rPr>
                      <w:rFonts w:eastAsia="ＭＳ 明朝"/>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ＭＳ 明朝"/>
                      <w:bCs/>
                      <w:iCs/>
                    </w:rPr>
                  </w:pPr>
                  <w:r w:rsidRPr="00DD690D">
                    <w:rPr>
                      <w:rFonts w:eastAsia="ＭＳ 明朝"/>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ＭＳ 明朝"/>
                      <w:bCs/>
                      <w:iCs/>
                    </w:rPr>
                  </w:pPr>
                  <w:r w:rsidRPr="00DD690D">
                    <w:rPr>
                      <w:rFonts w:eastAsia="ＭＳ 明朝"/>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Indoor office </w:t>
                  </w:r>
                  <w:r w:rsidRPr="00DD690D">
                    <w:rPr>
                      <w:rFonts w:eastAsia="ＭＳ 明朝"/>
                      <w:bCs/>
                      <w:iCs/>
                      <w:color w:val="00B050"/>
                    </w:rPr>
                    <w:t>[agreed]</w:t>
                  </w:r>
                </w:p>
                <w:p w14:paraId="5A0EA808"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Urban Macro </w:t>
                  </w:r>
                  <w:r w:rsidRPr="00DD690D">
                    <w:rPr>
                      <w:rFonts w:eastAsia="ＭＳ 明朝"/>
                      <w:bCs/>
                      <w:iCs/>
                      <w:color w:val="00B050"/>
                    </w:rPr>
                    <w:t>[agreed]</w:t>
                  </w:r>
                </w:p>
                <w:p w14:paraId="7F511CC2"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Optional: Dense Urban Macro layer, Dense Urban with 2-layer </w:t>
                  </w:r>
                  <w:r w:rsidRPr="00DD690D">
                    <w:rPr>
                      <w:rFonts w:eastAsia="ＭＳ 明朝"/>
                      <w:bCs/>
                      <w:iCs/>
                      <w:color w:val="00B050"/>
                    </w:rPr>
                    <w:t>[agreed]</w:t>
                  </w:r>
                  <w:r w:rsidRPr="00DD690D">
                    <w:rPr>
                      <w:rFonts w:eastAsia="ＭＳ 明朝"/>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ＭＳ 明朝"/>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Indoor office </w:t>
                  </w:r>
                  <w:r w:rsidRPr="00DD690D">
                    <w:rPr>
                      <w:rFonts w:eastAsia="ＭＳ 明朝"/>
                      <w:bCs/>
                      <w:iCs/>
                      <w:color w:val="00B050"/>
                    </w:rPr>
                    <w:t>[agreed]</w:t>
                  </w:r>
                </w:p>
                <w:p w14:paraId="2584B506"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Dense Urban Macro layer </w:t>
                  </w:r>
                  <w:r w:rsidRPr="00DD690D">
                    <w:rPr>
                      <w:rFonts w:eastAsia="ＭＳ 明朝"/>
                      <w:bCs/>
                      <w:iCs/>
                      <w:color w:val="00B050"/>
                    </w:rPr>
                    <w:t>[agreed]</w:t>
                  </w:r>
                </w:p>
                <w:p w14:paraId="6F2166CB"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
                      <w:bCs/>
                      <w:iCs/>
                    </w:rPr>
                  </w:pPr>
                  <w:r w:rsidRPr="00DD690D">
                    <w:rPr>
                      <w:rFonts w:eastAsia="ＭＳ 明朝"/>
                      <w:bCs/>
                      <w:iCs/>
                    </w:rPr>
                    <w:t xml:space="preserve">Optional: Dense Urban Micro layer </w:t>
                  </w:r>
                  <w:r w:rsidRPr="00DD690D">
                    <w:rPr>
                      <w:rFonts w:eastAsia="ＭＳ 明朝"/>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ＭＳ 明朝"/>
                      <w:bCs/>
                      <w:iCs/>
                    </w:rPr>
                  </w:pPr>
                  <w:r w:rsidRPr="00DD690D">
                    <w:rPr>
                      <w:rFonts w:eastAsia="ＭＳ 明朝"/>
                      <w:b/>
                      <w:bCs/>
                      <w:iCs/>
                    </w:rPr>
                    <w:t>SBFD Deployment Case 4</w:t>
                  </w:r>
                </w:p>
              </w:tc>
              <w:tc>
                <w:tcPr>
                  <w:tcW w:w="0" w:type="auto"/>
                  <w:vAlign w:val="center"/>
                </w:tcPr>
                <w:p w14:paraId="3F6A01CE" w14:textId="77777777" w:rsidR="00E66688" w:rsidRPr="00DD690D" w:rsidRDefault="00E66688" w:rsidP="00DD690D">
                  <w:pPr>
                    <w:spacing w:line="240" w:lineRule="auto"/>
                    <w:rPr>
                      <w:rFonts w:eastAsia="ＭＳ 明朝"/>
                      <w:b/>
                      <w:bCs/>
                      <w:iCs/>
                    </w:rPr>
                  </w:pPr>
                  <w:r w:rsidRPr="00DD690D">
                    <w:rPr>
                      <w:rFonts w:eastAsia="ＭＳ 明朝"/>
                      <w:b/>
                      <w:bCs/>
                      <w:iCs/>
                    </w:rPr>
                    <w:t>FR1</w:t>
                  </w:r>
                </w:p>
              </w:tc>
              <w:tc>
                <w:tcPr>
                  <w:tcW w:w="0" w:type="auto"/>
                  <w:vAlign w:val="center"/>
                  <w:hideMark/>
                </w:tcPr>
                <w:p w14:paraId="60D41393"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Urban Macro </w:t>
                  </w:r>
                  <w:r w:rsidRPr="00DD690D">
                    <w:rPr>
                      <w:rFonts w:eastAsia="ＭＳ 明朝"/>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ＭＳ 明朝"/>
                      <w:b/>
                      <w:bCs/>
                      <w:iCs/>
                    </w:rPr>
                  </w:pPr>
                </w:p>
              </w:tc>
              <w:tc>
                <w:tcPr>
                  <w:tcW w:w="0" w:type="auto"/>
                  <w:vAlign w:val="center"/>
                </w:tcPr>
                <w:p w14:paraId="087F0A4E" w14:textId="77777777" w:rsidR="00E66688" w:rsidRPr="00DD690D" w:rsidRDefault="00E66688" w:rsidP="00DD690D">
                  <w:pPr>
                    <w:spacing w:line="240" w:lineRule="auto"/>
                    <w:rPr>
                      <w:rFonts w:eastAsia="ＭＳ 明朝"/>
                      <w:b/>
                      <w:bCs/>
                      <w:iCs/>
                    </w:rPr>
                  </w:pPr>
                  <w:r w:rsidRPr="00DD690D">
                    <w:rPr>
                      <w:rFonts w:eastAsia="ＭＳ 明朝"/>
                      <w:b/>
                      <w:bCs/>
                      <w:iCs/>
                    </w:rPr>
                    <w:t>FR2-1</w:t>
                  </w:r>
                </w:p>
              </w:tc>
              <w:tc>
                <w:tcPr>
                  <w:tcW w:w="0" w:type="auto"/>
                  <w:vAlign w:val="center"/>
                </w:tcPr>
                <w:p w14:paraId="0CBB0D9C"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Dense Urban Macro layer </w:t>
                  </w:r>
                  <w:r w:rsidRPr="00DD690D">
                    <w:rPr>
                      <w:rFonts w:eastAsia="ＭＳ 明朝"/>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ＭＳ 明朝"/>
                      <w:bCs/>
                      <w:iCs/>
                    </w:rPr>
                  </w:pPr>
                  <w:r w:rsidRPr="00DD690D">
                    <w:rPr>
                      <w:rFonts w:eastAsia="ＭＳ 明朝"/>
                      <w:b/>
                      <w:bCs/>
                      <w:iCs/>
                    </w:rPr>
                    <w:t>SBFD Deployment Case 3-2</w:t>
                  </w:r>
                </w:p>
              </w:tc>
              <w:tc>
                <w:tcPr>
                  <w:tcW w:w="0" w:type="auto"/>
                  <w:vAlign w:val="center"/>
                </w:tcPr>
                <w:p w14:paraId="13CF6DD4" w14:textId="77777777" w:rsidR="00E66688" w:rsidRPr="00DD690D" w:rsidRDefault="00E66688" w:rsidP="00DD690D">
                  <w:pPr>
                    <w:pStyle w:val="affd"/>
                    <w:spacing w:line="240" w:lineRule="auto"/>
                    <w:ind w:firstLineChars="0" w:firstLine="0"/>
                    <w:rPr>
                      <w:rFonts w:eastAsia="ＭＳ 明朝"/>
                      <w:bCs/>
                      <w:iCs/>
                    </w:rPr>
                  </w:pPr>
                  <w:r w:rsidRPr="00DD690D">
                    <w:rPr>
                      <w:rFonts w:eastAsia="ＭＳ 明朝"/>
                      <w:b/>
                      <w:bCs/>
                      <w:iCs/>
                    </w:rPr>
                    <w:t>FR1</w:t>
                  </w:r>
                </w:p>
              </w:tc>
              <w:tc>
                <w:tcPr>
                  <w:tcW w:w="0" w:type="auto"/>
                  <w:vAlign w:val="center"/>
                  <w:hideMark/>
                </w:tcPr>
                <w:p w14:paraId="17B51BC2"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Dense Urban with 2-layer</w:t>
                  </w:r>
                </w:p>
                <w:p w14:paraId="19F6AEBB"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HetNet with Urban Macro and Indoor office (</w:t>
                  </w:r>
                  <w:r w:rsidRPr="00DD690D">
                    <w:rPr>
                      <w:rFonts w:eastAsia="ＭＳ 明朝"/>
                      <w:bCs/>
                      <w:iCs/>
                      <w:color w:val="0070C0"/>
                    </w:rPr>
                    <w:t>new scenario</w:t>
                  </w:r>
                  <w:r w:rsidRPr="00DD690D">
                    <w:rPr>
                      <w:rFonts w:eastAsia="ＭＳ 明朝"/>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d"/>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affd"/>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d"/>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d"/>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d"/>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d"/>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d"/>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d"/>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d"/>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d"/>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d"/>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d"/>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 xml:space="preserve">SBFD Deployment Case 2 can be deprioritized and the following scenarios for </w:t>
            </w:r>
            <w:r w:rsidRPr="00DD690D">
              <w:rPr>
                <w:bCs/>
                <w:iCs/>
              </w:rPr>
              <w:lastRenderedPageBreak/>
              <w:t>evaluation can be considered in the future:</w:t>
            </w:r>
          </w:p>
          <w:p w14:paraId="16D10DEF" w14:textId="77777777" w:rsidR="00300BD7" w:rsidRPr="00DD690D" w:rsidRDefault="00300BD7" w:rsidP="00DD690D">
            <w:pPr>
              <w:pStyle w:val="affd"/>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d"/>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d"/>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d"/>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d"/>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d"/>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d"/>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65pt;height:164.65pt;mso-width-percent:0;mso-height-percent:0;mso-width-percent:0;mso-height-percent:0" o:ole="">
                  <v:imagedata r:id="rId13" o:title=""/>
                </v:shape>
                <o:OLEObject Type="Embed" ProgID="Visio.Drawing.15" ShapeID="_x0000_i1025" DrawAspect="Content" ObjectID="_1722789460" r:id="rId14"/>
              </w:object>
            </w:r>
          </w:p>
          <w:p w14:paraId="35C694A6" w14:textId="77777777" w:rsidR="00A256E6" w:rsidRPr="00DD690D" w:rsidRDefault="00A256E6" w:rsidP="00DD690D">
            <w:pPr>
              <w:spacing w:line="240" w:lineRule="auto"/>
              <w:jc w:val="center"/>
            </w:pPr>
            <w:r w:rsidRPr="00DD690D">
              <w:rPr>
                <w:rFonts w:hint="eastAsia"/>
              </w:rPr>
              <w:t>Figure</w:t>
            </w:r>
            <w:r w:rsidRPr="00DD690D">
              <w:t xml:space="preserve">1:Examples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d"/>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d"/>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d"/>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d"/>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d"/>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d"/>
        <w:numPr>
          <w:ilvl w:val="0"/>
          <w:numId w:val="71"/>
        </w:numPr>
        <w:spacing w:after="120"/>
        <w:ind w:firstLineChars="0"/>
      </w:pPr>
      <w:r>
        <w:rPr>
          <w:rFonts w:eastAsia="ＭＳ 明朝" w:cstheme="minorHAnsi"/>
          <w:bCs/>
          <w:iCs/>
        </w:rPr>
        <w:t>T</w:t>
      </w:r>
      <w:r w:rsidR="00771DD0">
        <w:rPr>
          <w:rFonts w:eastAsia="ＭＳ 明朝" w:cstheme="minorHAnsi"/>
          <w:bCs/>
          <w:iCs/>
        </w:rPr>
        <w:t>he following scenarios</w:t>
      </w:r>
      <w:r w:rsidR="00505102">
        <w:rPr>
          <w:rFonts w:eastAsia="ＭＳ 明朝" w:cstheme="minorHAnsi"/>
          <w:bCs/>
          <w:iCs/>
        </w:rPr>
        <w:t xml:space="preserve"> are considered by </w:t>
      </w:r>
      <w:r>
        <w:rPr>
          <w:rFonts w:eastAsia="ＭＳ 明朝" w:cstheme="minorHAnsi"/>
          <w:bCs/>
          <w:iCs/>
        </w:rPr>
        <w:t xml:space="preserve">some </w:t>
      </w:r>
      <w:r w:rsidR="00505102">
        <w:rPr>
          <w:rFonts w:eastAsia="ＭＳ 明朝" w:cstheme="minorHAnsi"/>
          <w:bCs/>
          <w:iCs/>
        </w:rPr>
        <w:t>companies</w:t>
      </w:r>
      <w:r w:rsidR="00771DD0">
        <w:rPr>
          <w:rFonts w:eastAsia="ＭＳ 明朝" w:cstheme="minorHAnsi"/>
          <w:bCs/>
          <w:iCs/>
        </w:rPr>
        <w:t xml:space="preserve">: </w:t>
      </w:r>
    </w:p>
    <w:p w14:paraId="0D907B7A" w14:textId="75CF8A5C" w:rsidR="00771DD0" w:rsidRPr="00771DD0" w:rsidRDefault="00A421E4" w:rsidP="005C4A83">
      <w:pPr>
        <w:pStyle w:val="affd"/>
        <w:numPr>
          <w:ilvl w:val="1"/>
          <w:numId w:val="71"/>
        </w:numPr>
        <w:spacing w:after="120"/>
        <w:ind w:firstLineChars="0"/>
      </w:pPr>
      <w:r w:rsidRPr="00A421E4">
        <w:rPr>
          <w:rFonts w:eastAsia="ＭＳ 明朝" w:cstheme="minorHAnsi"/>
          <w:bCs/>
          <w:iCs/>
        </w:rPr>
        <w:t>Urban Macro</w:t>
      </w:r>
      <w:r w:rsidR="000D018C">
        <w:rPr>
          <w:rFonts w:eastAsia="ＭＳ 明朝" w:cstheme="minorHAnsi"/>
          <w:bCs/>
          <w:iCs/>
        </w:rPr>
        <w:t xml:space="preserve"> [ZTE</w:t>
      </w:r>
      <w:r w:rsidR="00102F3E">
        <w:rPr>
          <w:rFonts w:eastAsia="ＭＳ 明朝" w:cstheme="minorHAnsi"/>
          <w:bCs/>
          <w:iCs/>
        </w:rPr>
        <w:t xml:space="preserve"> (FR1)</w:t>
      </w:r>
      <w:r w:rsidR="000D018C">
        <w:rPr>
          <w:rFonts w:eastAsia="ＭＳ 明朝" w:cstheme="minorHAnsi"/>
          <w:bCs/>
          <w:iCs/>
        </w:rPr>
        <w:t>, Xiaomi]</w:t>
      </w:r>
    </w:p>
    <w:p w14:paraId="515DF32B" w14:textId="1A1F5305" w:rsidR="00771DD0" w:rsidRDefault="00A421E4" w:rsidP="005C4A83">
      <w:pPr>
        <w:pStyle w:val="affd"/>
        <w:numPr>
          <w:ilvl w:val="1"/>
          <w:numId w:val="71"/>
        </w:numPr>
        <w:spacing w:after="120"/>
        <w:ind w:firstLineChars="0"/>
      </w:pPr>
      <w:r w:rsidRPr="00A421E4">
        <w:t>Dense Urban Macro layer</w:t>
      </w:r>
      <w:r w:rsidR="00AC46C2">
        <w:rPr>
          <w:rFonts w:eastAsia="ＭＳ 明朝" w:cstheme="minorHAnsi"/>
          <w:bCs/>
          <w:iCs/>
        </w:rPr>
        <w:t xml:space="preserve"> [ZTE</w:t>
      </w:r>
      <w:r w:rsidR="00102F3E">
        <w:rPr>
          <w:rFonts w:eastAsia="ＭＳ 明朝" w:cstheme="minorHAnsi"/>
          <w:bCs/>
          <w:iCs/>
        </w:rPr>
        <w:t xml:space="preserve"> (FR2-1)</w:t>
      </w:r>
      <w:r w:rsidR="00AC46C2">
        <w:rPr>
          <w:rFonts w:eastAsia="ＭＳ 明朝" w:cstheme="minorHAnsi"/>
          <w:bCs/>
          <w:iCs/>
        </w:rPr>
        <w:t>, Xiaomi]</w:t>
      </w:r>
    </w:p>
    <w:p w14:paraId="47C91DE5" w14:textId="76CA9241" w:rsidR="003F7C8B" w:rsidRDefault="00A421E4" w:rsidP="005C4A83">
      <w:pPr>
        <w:pStyle w:val="affd"/>
        <w:numPr>
          <w:ilvl w:val="1"/>
          <w:numId w:val="71"/>
        </w:numPr>
        <w:spacing w:after="120"/>
        <w:ind w:firstLineChars="0"/>
      </w:pPr>
      <w:r w:rsidRPr="00A421E4">
        <w:t>Dense Urban Micro layer</w:t>
      </w:r>
      <w:r w:rsidR="00AC46C2">
        <w:rPr>
          <w:rFonts w:eastAsia="ＭＳ 明朝" w:cstheme="minorHAnsi"/>
          <w:bCs/>
          <w:iCs/>
        </w:rPr>
        <w:t xml:space="preserve"> [ZTE</w:t>
      </w:r>
      <w:r w:rsidR="00102F3E">
        <w:rPr>
          <w:rFonts w:eastAsia="ＭＳ 明朝" w:cstheme="minorHAnsi"/>
          <w:bCs/>
          <w:iCs/>
        </w:rPr>
        <w:t>(FR2-1)</w:t>
      </w:r>
      <w:r w:rsidR="00AC46C2">
        <w:rPr>
          <w:rFonts w:eastAsia="ＭＳ 明朝"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d"/>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d"/>
        <w:numPr>
          <w:ilvl w:val="0"/>
          <w:numId w:val="71"/>
        </w:numPr>
        <w:spacing w:after="120"/>
        <w:ind w:firstLineChars="0"/>
      </w:pPr>
      <w:r>
        <w:rPr>
          <w:rFonts w:eastAsia="ＭＳ 明朝" w:cstheme="minorHAnsi"/>
          <w:bCs/>
          <w:iCs/>
        </w:rPr>
        <w:lastRenderedPageBreak/>
        <w:t>T</w:t>
      </w:r>
      <w:r w:rsidR="00F60BCD">
        <w:rPr>
          <w:rFonts w:eastAsia="ＭＳ 明朝" w:cstheme="minorHAnsi"/>
          <w:bCs/>
          <w:iCs/>
        </w:rPr>
        <w:t xml:space="preserve">he following scenarios are considered by </w:t>
      </w:r>
      <w:r>
        <w:rPr>
          <w:rFonts w:eastAsia="ＭＳ 明朝" w:cstheme="minorHAnsi"/>
          <w:bCs/>
          <w:iCs/>
        </w:rPr>
        <w:t xml:space="preserve">some </w:t>
      </w:r>
      <w:r w:rsidR="00F60BCD">
        <w:rPr>
          <w:rFonts w:eastAsia="ＭＳ 明朝" w:cstheme="minorHAnsi"/>
          <w:bCs/>
          <w:iCs/>
        </w:rPr>
        <w:t xml:space="preserve">companies: </w:t>
      </w:r>
    </w:p>
    <w:p w14:paraId="1240B563" w14:textId="5D29196B" w:rsidR="00A0125A" w:rsidRPr="00AA2F4A" w:rsidRDefault="00A0125A" w:rsidP="005C4A83">
      <w:pPr>
        <w:pStyle w:val="affd"/>
        <w:numPr>
          <w:ilvl w:val="1"/>
          <w:numId w:val="71"/>
        </w:numPr>
        <w:spacing w:after="120"/>
        <w:ind w:firstLineChars="0"/>
        <w:rPr>
          <w:rFonts w:cstheme="minorHAnsi"/>
        </w:rPr>
      </w:pPr>
      <w:r w:rsidRPr="00F2138C">
        <w:rPr>
          <w:rFonts w:eastAsia="ＭＳ 明朝" w:cstheme="minorHAnsi"/>
          <w:bCs/>
          <w:iCs/>
        </w:rPr>
        <w:t>HetNet with Urban Macro and Indoor office</w:t>
      </w:r>
      <w:r w:rsidR="00311484">
        <w:rPr>
          <w:rFonts w:eastAsia="ＭＳ 明朝" w:cstheme="minorHAnsi"/>
          <w:bCs/>
          <w:iCs/>
        </w:rPr>
        <w:t xml:space="preserve"> [</w:t>
      </w:r>
      <w:r w:rsidR="00311484" w:rsidRPr="00311484">
        <w:rPr>
          <w:rFonts w:eastAsia="ＭＳ 明朝" w:cstheme="minorHAnsi"/>
          <w:bCs/>
          <w:iCs/>
        </w:rPr>
        <w:t>Huawei (FR1), Nokia</w:t>
      </w:r>
      <w:r w:rsidR="00E917D2">
        <w:rPr>
          <w:rFonts w:eastAsia="ＭＳ 明朝" w:cstheme="minorHAnsi"/>
          <w:bCs/>
          <w:iCs/>
        </w:rPr>
        <w:t xml:space="preserve">, </w:t>
      </w:r>
      <w:r w:rsidR="00E917D2" w:rsidRPr="00311484">
        <w:rPr>
          <w:rFonts w:eastAsia="ＭＳ 明朝" w:cstheme="minorHAnsi"/>
          <w:bCs/>
          <w:iCs/>
        </w:rPr>
        <w:t>CMCC (FR1)</w:t>
      </w:r>
      <w:r w:rsidR="00311484">
        <w:rPr>
          <w:rFonts w:eastAsia="ＭＳ 明朝" w:cstheme="minorHAnsi"/>
          <w:bCs/>
          <w:iCs/>
        </w:rPr>
        <w:t>]</w:t>
      </w:r>
    </w:p>
    <w:p w14:paraId="04E80F84" w14:textId="0CC0FD55" w:rsidR="00164ABC" w:rsidRPr="00A0125A" w:rsidRDefault="00164ABC" w:rsidP="005C4A83">
      <w:pPr>
        <w:pStyle w:val="affd"/>
        <w:numPr>
          <w:ilvl w:val="1"/>
          <w:numId w:val="71"/>
        </w:numPr>
        <w:spacing w:after="120"/>
        <w:ind w:firstLineChars="0"/>
        <w:rPr>
          <w:rFonts w:cstheme="minorHAnsi"/>
          <w:i/>
        </w:rPr>
      </w:pPr>
      <w:r w:rsidRPr="00A0125A">
        <w:rPr>
          <w:rFonts w:eastAsia="ＭＳ 明朝" w:cstheme="minorHAnsi"/>
          <w:bCs/>
          <w:iCs/>
        </w:rPr>
        <w:t>Dense Urban with 2-layer [ZTE (FR1), Xiaomi</w:t>
      </w:r>
      <w:r w:rsidR="00E917D2">
        <w:rPr>
          <w:rFonts w:eastAsia="ＭＳ 明朝" w:cstheme="minorHAnsi"/>
          <w:bCs/>
          <w:iCs/>
        </w:rPr>
        <w:t xml:space="preserve">, </w:t>
      </w:r>
      <w:r w:rsidR="00E917D2" w:rsidRPr="00A0125A">
        <w:rPr>
          <w:rFonts w:eastAsia="ＭＳ 明朝" w:cstheme="minorHAnsi"/>
          <w:bCs/>
          <w:iCs/>
        </w:rPr>
        <w:t>CMCC (FR1)</w:t>
      </w:r>
      <w:r w:rsidRPr="00A0125A">
        <w:rPr>
          <w:rFonts w:eastAsia="ＭＳ 明朝"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ＭＳ 明朝"/>
              </w:rPr>
            </w:pPr>
            <w:r>
              <w:rPr>
                <w:rFonts w:eastAsia="ＭＳ 明朝"/>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ＭＳ 明朝"/>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ＭＳ 明朝"/>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ＭＳ 明朝" w:hint="eastAsia"/>
                <w:bCs/>
              </w:rPr>
              <w:t>F</w:t>
            </w:r>
            <w:r w:rsidRPr="00CC2BAE">
              <w:rPr>
                <w:rFonts w:eastAsia="ＭＳ 明朝"/>
                <w:bCs/>
              </w:rPr>
              <w:t>ujitsu</w:t>
            </w:r>
          </w:p>
        </w:tc>
        <w:tc>
          <w:tcPr>
            <w:tcW w:w="8407" w:type="dxa"/>
          </w:tcPr>
          <w:p w14:paraId="7205E42D" w14:textId="219EB1C8" w:rsidR="00C822EE" w:rsidRPr="00F37F12" w:rsidRDefault="00C822EE" w:rsidP="00C822EE">
            <w:pPr>
              <w:rPr>
                <w:bCs/>
                <w:color w:val="FF0000"/>
              </w:rPr>
            </w:pPr>
            <w:r w:rsidRPr="00CC2BAE">
              <w:rPr>
                <w:rFonts w:eastAsia="ＭＳ 明朝" w:hint="eastAsia"/>
                <w:bCs/>
              </w:rPr>
              <w:t>W</w:t>
            </w:r>
            <w:r w:rsidRPr="00CC2BAE">
              <w:rPr>
                <w:rFonts w:eastAsia="ＭＳ 明朝"/>
                <w:bCs/>
              </w:rPr>
              <w:t xml:space="preserve">e support </w:t>
            </w:r>
            <w:r>
              <w:rPr>
                <w:rFonts w:eastAsia="ＭＳ 明朝"/>
                <w:bCs/>
              </w:rPr>
              <w:t>the proposal.</w:t>
            </w:r>
          </w:p>
        </w:tc>
      </w:tr>
      <w:tr w:rsidR="00C822EE" w:rsidRPr="00970DE1" w14:paraId="42433432" w14:textId="77777777" w:rsidTr="00C01EFB">
        <w:tc>
          <w:tcPr>
            <w:tcW w:w="1555" w:type="dxa"/>
          </w:tcPr>
          <w:p w14:paraId="265F952F" w14:textId="77777777" w:rsidR="00C822EE" w:rsidRPr="00CC2BAE" w:rsidRDefault="00C822EE" w:rsidP="00C822EE">
            <w:pPr>
              <w:rPr>
                <w:rFonts w:eastAsia="ＭＳ 明朝" w:hint="eastAsia"/>
                <w:bCs/>
              </w:rPr>
            </w:pPr>
          </w:p>
        </w:tc>
        <w:tc>
          <w:tcPr>
            <w:tcW w:w="8407" w:type="dxa"/>
          </w:tcPr>
          <w:p w14:paraId="3BEB059D" w14:textId="77777777" w:rsidR="00C822EE" w:rsidRPr="00CC2BAE" w:rsidRDefault="00C822EE" w:rsidP="00C822EE">
            <w:pPr>
              <w:rPr>
                <w:rFonts w:eastAsia="ＭＳ 明朝" w:hint="eastAsia"/>
                <w:bCs/>
              </w:rPr>
            </w:pP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w:t>
            </w:r>
            <w:r>
              <w:rPr>
                <w:bCs/>
              </w:rPr>
              <w:lastRenderedPageBreak/>
              <w:t xml:space="preserve">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ＭＳ 明朝"/>
                <w:bCs/>
              </w:rPr>
            </w:pPr>
            <w:r>
              <w:rPr>
                <w:rFonts w:eastAsia="ＭＳ 明朝" w:hint="eastAsia"/>
                <w:bCs/>
              </w:rPr>
              <w:t>N</w:t>
            </w:r>
            <w:r>
              <w:rPr>
                <w:rFonts w:eastAsia="ＭＳ 明朝"/>
                <w:bCs/>
              </w:rPr>
              <w:t>TT DOCOMO</w:t>
            </w:r>
          </w:p>
        </w:tc>
        <w:tc>
          <w:tcPr>
            <w:tcW w:w="8407" w:type="dxa"/>
            <w:vAlign w:val="center"/>
          </w:tcPr>
          <w:p w14:paraId="6EDBB06B" w14:textId="4AF5013E" w:rsidR="00C70855" w:rsidRPr="00C70855" w:rsidRDefault="00C70855" w:rsidP="00A12D1E">
            <w:pPr>
              <w:rPr>
                <w:rFonts w:eastAsia="ＭＳ 明朝"/>
              </w:rPr>
            </w:pPr>
            <w:r>
              <w:rPr>
                <w:rFonts w:eastAsia="ＭＳ 明朝" w:hint="eastAsia"/>
              </w:rPr>
              <w:t>W</w:t>
            </w:r>
            <w:r>
              <w:rPr>
                <w:rFonts w:eastAsia="ＭＳ 明朝"/>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ＭＳ 明朝"/>
                <w:bCs/>
              </w:rPr>
            </w:pPr>
            <w:r>
              <w:rPr>
                <w:bCs/>
              </w:rPr>
              <w:t>QC</w:t>
            </w:r>
          </w:p>
        </w:tc>
        <w:tc>
          <w:tcPr>
            <w:tcW w:w="8407" w:type="dxa"/>
            <w:vAlign w:val="center"/>
          </w:tcPr>
          <w:p w14:paraId="2E0C57A1" w14:textId="52BD3637" w:rsidR="00A03659" w:rsidRDefault="00A03659" w:rsidP="00A03659">
            <w:pPr>
              <w:rPr>
                <w:rFonts w:eastAsia="ＭＳ 明朝"/>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ＭＳ 明朝"/>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ＭＳ 明朝"/>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ＭＳ 明朝" w:hint="eastAsia"/>
                <w:bCs/>
              </w:rPr>
              <w:t>F</w:t>
            </w:r>
            <w:r>
              <w:rPr>
                <w:rFonts w:eastAsia="ＭＳ 明朝"/>
                <w:bCs/>
              </w:rPr>
              <w:t>ujitsu</w:t>
            </w:r>
          </w:p>
        </w:tc>
        <w:tc>
          <w:tcPr>
            <w:tcW w:w="8407" w:type="dxa"/>
          </w:tcPr>
          <w:p w14:paraId="229829C0" w14:textId="0F3BB1E8" w:rsidR="00C822EE" w:rsidRPr="009C3749" w:rsidRDefault="00C822EE" w:rsidP="00C822EE">
            <w:pPr>
              <w:rPr>
                <w:bCs/>
                <w:color w:val="FF0000"/>
              </w:rPr>
            </w:pPr>
            <w:r>
              <w:rPr>
                <w:rFonts w:eastAsia="ＭＳ 明朝" w:hint="eastAsia"/>
                <w:bCs/>
              </w:rPr>
              <w:t>W</w:t>
            </w:r>
            <w:r>
              <w:rPr>
                <w:rFonts w:eastAsia="ＭＳ 明朝"/>
                <w:bCs/>
              </w:rPr>
              <w:t>e support the proposal.</w:t>
            </w:r>
          </w:p>
        </w:tc>
      </w:tr>
      <w:tr w:rsidR="00C822EE" w:rsidRPr="00970DE1" w14:paraId="18D3BB7B" w14:textId="77777777" w:rsidTr="00C01EFB">
        <w:tc>
          <w:tcPr>
            <w:tcW w:w="1555" w:type="dxa"/>
          </w:tcPr>
          <w:p w14:paraId="2251EB43" w14:textId="77777777" w:rsidR="00C822EE" w:rsidRDefault="00C822EE" w:rsidP="00C822EE">
            <w:pPr>
              <w:rPr>
                <w:rFonts w:eastAsia="ＭＳ 明朝" w:hint="eastAsia"/>
                <w:bCs/>
              </w:rPr>
            </w:pPr>
          </w:p>
        </w:tc>
        <w:tc>
          <w:tcPr>
            <w:tcW w:w="8407" w:type="dxa"/>
          </w:tcPr>
          <w:p w14:paraId="3BBB3B03" w14:textId="77777777" w:rsidR="00C822EE" w:rsidRDefault="00C822EE" w:rsidP="00C822EE">
            <w:pPr>
              <w:rPr>
                <w:rFonts w:eastAsia="ＭＳ 明朝" w:hint="eastAsia"/>
                <w:bCs/>
              </w:rPr>
            </w:pP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d"/>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d"/>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d"/>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d"/>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d"/>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d"/>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d"/>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d"/>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d"/>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d"/>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d"/>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d"/>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d"/>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w:t>
            </w:r>
            <w:r w:rsidRPr="008D6443">
              <w:rPr>
                <w:bCs/>
                <w:color w:val="000000" w:themeColor="text1"/>
              </w:rPr>
              <w:lastRenderedPageBreak/>
              <w:t xml:space="preserve">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lastRenderedPageBreak/>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ＭＳ 明朝" w:hint="eastAsia"/>
                <w:bCs/>
              </w:rPr>
              <w:t>N</w:t>
            </w:r>
            <w:r>
              <w:rPr>
                <w:rFonts w:eastAsia="ＭＳ 明朝"/>
                <w:bCs/>
              </w:rPr>
              <w:t>TT DOCOMO</w:t>
            </w:r>
          </w:p>
        </w:tc>
        <w:tc>
          <w:tcPr>
            <w:tcW w:w="8407" w:type="dxa"/>
            <w:vAlign w:val="center"/>
          </w:tcPr>
          <w:p w14:paraId="6C9AF3F0" w14:textId="2CB2E7EB" w:rsidR="00C70855" w:rsidRDefault="00C70855" w:rsidP="00C70855">
            <w:r>
              <w:rPr>
                <w:rFonts w:eastAsia="ＭＳ 明朝" w:hint="eastAsia"/>
              </w:rPr>
              <w:t>W</w:t>
            </w:r>
            <w:r>
              <w:rPr>
                <w:rFonts w:eastAsia="ＭＳ 明朝"/>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ＭＳ 明朝"/>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d"/>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d"/>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ＭＳ 明朝"/>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ＭＳ 明朝"/>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ＭＳ 明朝" w:hint="eastAsia"/>
                <w:bCs/>
              </w:rPr>
              <w:t>F</w:t>
            </w:r>
            <w:r>
              <w:rPr>
                <w:rFonts w:eastAsia="ＭＳ 明朝"/>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ＭＳ 明朝" w:hint="eastAsia"/>
                <w:bCs/>
              </w:rPr>
              <w:t>W</w:t>
            </w:r>
            <w:r>
              <w:rPr>
                <w:rFonts w:eastAsia="ＭＳ 明朝"/>
                <w:bCs/>
              </w:rPr>
              <w:t>e support the proposal.</w:t>
            </w:r>
          </w:p>
        </w:tc>
      </w:tr>
      <w:tr w:rsidR="00C822EE"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7777777" w:rsidR="00C822EE" w:rsidRDefault="00C822EE" w:rsidP="008F1E89">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77777777" w:rsidR="00C822EE" w:rsidRDefault="00C822EE" w:rsidP="008F1E89">
            <w:pPr>
              <w:rPr>
                <w:bCs/>
              </w:rPr>
            </w:pP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d"/>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d"/>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affd"/>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affd"/>
        <w:numPr>
          <w:ilvl w:val="0"/>
          <w:numId w:val="71"/>
        </w:numPr>
        <w:overflowPunct w:val="0"/>
        <w:ind w:firstLineChars="0"/>
        <w:contextualSpacing/>
        <w:textAlignment w:val="baseline"/>
        <w:rPr>
          <w:bCs/>
          <w:iCs/>
        </w:rPr>
      </w:pPr>
      <w:r>
        <w:rPr>
          <w:bCs/>
          <w:iCs/>
        </w:rPr>
        <w:lastRenderedPageBreak/>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d"/>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2E027F"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77777777" w:rsidR="002E027F" w:rsidRDefault="002E027F" w:rsidP="008F1E89">
            <w:pPr>
              <w:spacing w:line="240" w:lineRule="auto"/>
              <w:rPr>
                <w:bCs/>
              </w:rPr>
            </w:pP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77777777" w:rsidR="002E027F" w:rsidRDefault="002E027F" w:rsidP="008F1E89">
            <w:pPr>
              <w:spacing w:line="240" w:lineRule="auto"/>
              <w:rPr>
                <w:bCs/>
              </w:rPr>
            </w:pP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d"/>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d"/>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d"/>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d"/>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affd"/>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affd"/>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affd"/>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d"/>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d"/>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d"/>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d"/>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d"/>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affd"/>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affd"/>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d"/>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d"/>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d"/>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d"/>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affd"/>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d"/>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 xml:space="preserve">Nokia, Nokia Shanghai </w:t>
            </w:r>
            <w:r w:rsidRPr="00522118">
              <w:lastRenderedPageBreak/>
              <w:t>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lastRenderedPageBreak/>
              <w:t>Observation 1:</w:t>
            </w:r>
            <w:r w:rsidRPr="00522118">
              <w:rPr>
                <w:bCs/>
                <w:iCs/>
              </w:rPr>
              <w:t xml:space="preserve"> Companies’ preferences on the deployment scenarios for Rel-18 dynamic </w:t>
            </w:r>
            <w:r w:rsidRPr="00522118">
              <w:rPr>
                <w:bCs/>
                <w:iCs/>
              </w:rPr>
              <w:lastRenderedPageBreak/>
              <w:t>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f9"/>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65pt;height:164.65pt;mso-width-percent:0;mso-height-percent:0;mso-width-percent:0;mso-height-percent:0" o:ole="">
                  <v:imagedata r:id="rId15" o:title=""/>
                </v:shape>
                <o:OLEObject Type="Embed" ProgID="Visio.Drawing.15" ShapeID="_x0000_i1026" DrawAspect="Content" ObjectID="_1722789461"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9"/>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d"/>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d"/>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affd"/>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affd"/>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d"/>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d"/>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d"/>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d"/>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d"/>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d"/>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d"/>
        <w:numPr>
          <w:ilvl w:val="0"/>
          <w:numId w:val="71"/>
        </w:numPr>
        <w:ind w:firstLineChars="0"/>
        <w:rPr>
          <w:bCs/>
          <w:iCs/>
        </w:rPr>
      </w:pPr>
      <w:r w:rsidRPr="00401B25">
        <w:rPr>
          <w:bCs/>
          <w:iCs/>
        </w:rPr>
        <w:t>FR2-1</w:t>
      </w:r>
    </w:p>
    <w:p w14:paraId="1008510F" w14:textId="2B976A5B" w:rsidR="002F5405" w:rsidRPr="00401B25" w:rsidRDefault="002F5405" w:rsidP="005C4A83">
      <w:pPr>
        <w:pStyle w:val="affd"/>
        <w:numPr>
          <w:ilvl w:val="1"/>
          <w:numId w:val="71"/>
        </w:numPr>
        <w:ind w:firstLineChars="0"/>
        <w:rPr>
          <w:bCs/>
          <w:iCs/>
        </w:rPr>
      </w:pPr>
      <w:r w:rsidRPr="00401B25">
        <w:rPr>
          <w:rFonts w:hint="eastAsia"/>
          <w:bCs/>
          <w:iCs/>
        </w:rPr>
        <w:lastRenderedPageBreak/>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d"/>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d"/>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d"/>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d"/>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d"/>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affd"/>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affd"/>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affd"/>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d"/>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affd"/>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affd"/>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affd"/>
        <w:numPr>
          <w:ilvl w:val="0"/>
          <w:numId w:val="71"/>
        </w:numPr>
        <w:ind w:firstLineChars="0"/>
        <w:rPr>
          <w:bCs/>
          <w:iCs/>
        </w:rPr>
      </w:pPr>
      <w:r w:rsidRPr="00401B25">
        <w:rPr>
          <w:bCs/>
          <w:iCs/>
        </w:rPr>
        <w:t>FR2-1</w:t>
      </w:r>
    </w:p>
    <w:p w14:paraId="4916C3D9" w14:textId="77777777" w:rsidR="00E3760E" w:rsidRPr="00401B25" w:rsidRDefault="00E3760E" w:rsidP="005C4A83">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d"/>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d"/>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d"/>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d"/>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d"/>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w:t>
            </w:r>
            <w:r>
              <w:rPr>
                <w:bCs/>
                <w:color w:val="000000" w:themeColor="text1"/>
              </w:rPr>
              <w:lastRenderedPageBreak/>
              <w:t>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d"/>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d"/>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d"/>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affd"/>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affd"/>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affd"/>
        <w:numPr>
          <w:ilvl w:val="1"/>
          <w:numId w:val="71"/>
        </w:numPr>
        <w:ind w:firstLineChars="0"/>
        <w:rPr>
          <w:bCs/>
          <w:iCs/>
        </w:rPr>
      </w:pPr>
      <w:r>
        <w:rPr>
          <w:bCs/>
          <w:iCs/>
        </w:rPr>
        <w:lastRenderedPageBreak/>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d"/>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affd"/>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affd"/>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affd"/>
        <w:numPr>
          <w:ilvl w:val="0"/>
          <w:numId w:val="71"/>
        </w:numPr>
        <w:ind w:firstLineChars="0"/>
        <w:rPr>
          <w:bCs/>
          <w:iCs/>
        </w:rPr>
      </w:pPr>
      <w:r w:rsidRPr="00401B25">
        <w:rPr>
          <w:bCs/>
          <w:iCs/>
        </w:rPr>
        <w:t>FR2-1</w:t>
      </w:r>
    </w:p>
    <w:p w14:paraId="49B0BE1C" w14:textId="77777777" w:rsidR="00973CB0" w:rsidRPr="00401B25" w:rsidRDefault="00973CB0" w:rsidP="00973CB0">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d"/>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d"/>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d"/>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d"/>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d"/>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26643E"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77777777" w:rsidR="0026643E" w:rsidRDefault="0026643E" w:rsidP="008F1E89">
            <w:pPr>
              <w:spacing w:line="240" w:lineRule="auto"/>
              <w:rPr>
                <w:bCs/>
              </w:rPr>
            </w:pP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8F1E89">
            <w:pPr>
              <w:spacing w:line="240" w:lineRule="auto"/>
              <w:rPr>
                <w:bCs/>
              </w:rPr>
            </w:pP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9"/>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d"/>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d"/>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and also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lastRenderedPageBreak/>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1243"/>
        <w:gridCol w:w="871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affd"/>
              <w:widowControl/>
              <w:numPr>
                <w:ilvl w:val="0"/>
                <w:numId w:val="22"/>
              </w:numPr>
              <w:spacing w:line="240" w:lineRule="auto"/>
              <w:ind w:left="420" w:firstLineChars="0" w:hanging="420"/>
              <w:rPr>
                <w:bCs/>
                <w:i/>
              </w:rPr>
            </w:pPr>
            <w:r w:rsidRPr="003F42D0">
              <w:rPr>
                <w:bCs/>
                <w:i/>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affd"/>
              <w:widowControl/>
              <w:numPr>
                <w:ilvl w:val="0"/>
                <w:numId w:val="22"/>
              </w:numPr>
              <w:spacing w:line="240" w:lineRule="auto"/>
              <w:ind w:left="420" w:firstLineChars="0" w:hanging="420"/>
              <w:rPr>
                <w:bCs/>
                <w:i/>
              </w:rPr>
            </w:pPr>
            <w:r w:rsidRPr="003F42D0">
              <w:rPr>
                <w:bCs/>
                <w:i/>
              </w:rPr>
              <w:t xml:space="preserve">The interference due to Aspect 2 (i.e.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49.35pt;height:185.3pt;mso-width-percent:0;mso-height-percent:0;mso-width-percent:0;mso-height-percent:0" o:ole="">
                  <v:imagedata r:id="rId17" o:title=""/>
                </v:shape>
                <o:OLEObject Type="Embed" ProgID="Visio.Drawing.15" ShapeID="_x0000_i1027" DrawAspect="Content" ObjectID="_1722789462" r:id="rId18"/>
              </w:object>
            </w:r>
          </w:p>
          <w:p w14:paraId="76831ADB" w14:textId="04C583DD" w:rsidR="00443B26" w:rsidRPr="003F42D0" w:rsidRDefault="00443B26" w:rsidP="003F42D0">
            <w:pPr>
              <w:pStyle w:val="a9"/>
              <w:spacing w:before="0" w:after="0" w:line="240" w:lineRule="auto"/>
              <w:jc w:val="center"/>
            </w:pPr>
            <w:bookmarkStart w:id="6" w:name="_Ref109717605"/>
            <w:r w:rsidRPr="003F42D0">
              <w:t xml:space="preserve">Figure </w:t>
            </w:r>
            <w:bookmarkEnd w:id="6"/>
            <w:r w:rsidRPr="003F42D0">
              <w:rPr>
                <w:b w:val="0"/>
              </w:rPr>
              <w:t>4</w:t>
            </w:r>
            <w:r w:rsidRPr="003F42D0">
              <w:t xml:space="preserve">  Inter-site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C822EE"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d"/>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C822EE"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t>
            </w:r>
            <w:proofErr w:type="spellStart"/>
            <w:r w:rsidR="00285707" w:rsidRPr="003F42D0">
              <w:rPr>
                <w:bCs/>
                <w:i/>
                <w:iCs/>
              </w:rPr>
              <w:t>wer</w:t>
            </w:r>
            <w:proofErr w:type="spellEnd"/>
            <w:r w:rsidR="00285707" w:rsidRPr="003F42D0">
              <w:rPr>
                <w:bCs/>
                <w:i/>
                <w:iCs/>
              </w:rPr>
              <w:t xml:space="preserve">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C822EE"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C822EE" w:rsidP="003F42D0">
            <w:pPr>
              <w:pStyle w:val="affd"/>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d"/>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d"/>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C822EE" w:rsidP="003F42D0">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d"/>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ＭＳ 明朝"/>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C822EE"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C822EE"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C822EE"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C822EE"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affd"/>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C822EE"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C822EE" w:rsidP="005C4A83">
            <w:pPr>
              <w:pStyle w:val="affd"/>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C822EE"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C822EE"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C822EE"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d"/>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affd"/>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affd"/>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d"/>
              <w:numPr>
                <w:ilvl w:val="0"/>
                <w:numId w:val="36"/>
              </w:numPr>
              <w:snapToGrid w:val="0"/>
              <w:spacing w:line="240" w:lineRule="auto"/>
              <w:ind w:firstLineChars="0"/>
              <w:rPr>
                <w:i/>
              </w:rPr>
            </w:pPr>
            <w:r w:rsidRPr="003F42D0">
              <w:rPr>
                <w:i/>
              </w:rPr>
              <w:lastRenderedPageBreak/>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affd"/>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d"/>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C822EE" w:rsidP="003F42D0">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d"/>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C822EE"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C822EE"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C822EE"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C822EE" w:rsidP="005C4A83">
            <w:pPr>
              <w:pStyle w:val="affd"/>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C822EE" w:rsidP="005C4A83">
            <w:pPr>
              <w:pStyle w:val="affd"/>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C822EE" w:rsidP="005C4A83">
            <w:pPr>
              <w:pStyle w:val="affd"/>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C822EE" w:rsidP="005C4A83">
            <w:pPr>
              <w:pStyle w:val="affd"/>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C822EE"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C822EE"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C822EE"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C822EE"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d"/>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C822EE" w:rsidP="003F42D0">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d"/>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C822EE"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C822EE"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C822EE" w:rsidP="005C4A83">
            <w:pPr>
              <w:pStyle w:val="affd"/>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C822EE"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affd"/>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C822EE"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d"/>
              <w:spacing w:line="240" w:lineRule="auto"/>
              <w:ind w:left="420" w:firstLineChars="0" w:firstLine="0"/>
              <w:rPr>
                <w:i/>
              </w:rPr>
            </w:pPr>
            <w:r w:rsidRPr="003F42D0">
              <w:rPr>
                <w:rFonts w:hint="eastAsia"/>
                <w:i/>
              </w:rPr>
              <w:lastRenderedPageBreak/>
              <w:t>w</w:t>
            </w:r>
            <w:r w:rsidRPr="003F42D0">
              <w:rPr>
                <w:i/>
              </w:rPr>
              <w:t>here,</w:t>
            </w:r>
          </w:p>
          <w:p w14:paraId="33B5CC7B" w14:textId="77777777" w:rsidR="00B444F1" w:rsidRPr="003F42D0" w:rsidRDefault="00C822EE"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C822EE"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C822EE"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C822EE"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d"/>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affd"/>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d"/>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d"/>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d"/>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C822EE" w:rsidP="003F42D0">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d"/>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C822EE" w:rsidP="005C4A83">
            <w:pPr>
              <w:pStyle w:val="affd"/>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C822EE" w:rsidP="005C4A83">
            <w:pPr>
              <w:pStyle w:val="affd"/>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C822EE" w:rsidP="005C4A83">
            <w:pPr>
              <w:pStyle w:val="affd"/>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C822EE"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C822EE"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affd"/>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proofErr w:type="spellStart"/>
            <w:r w:rsidRPr="003F42D0">
              <w:rPr>
                <w:i/>
              </w:rPr>
              <w:t>nd</w:t>
            </w:r>
            <w:proofErr w:type="spellEnd"/>
            <w:r w:rsidRPr="003F42D0">
              <w:rPr>
                <w:i/>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d"/>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d"/>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d"/>
              <w:numPr>
                <w:ilvl w:val="0"/>
                <w:numId w:val="44"/>
              </w:numPr>
              <w:snapToGrid w:val="0"/>
              <w:spacing w:line="240" w:lineRule="auto"/>
              <w:ind w:firstLineChars="0"/>
            </w:pPr>
            <w:r w:rsidRPr="003F42D0">
              <w:rPr>
                <w:rFonts w:hint="eastAsia"/>
                <w:i/>
              </w:rPr>
              <w:lastRenderedPageBreak/>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affd"/>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affd"/>
              <w:spacing w:line="240" w:lineRule="auto"/>
              <w:ind w:left="708" w:firstLineChars="0" w:firstLine="0"/>
            </w:pPr>
            <w:r w:rsidRPr="003F42D0">
              <w:rPr>
                <w:noProof/>
              </w:rPr>
              <w:object w:dxaOrig="6738" w:dyaOrig="720" w14:anchorId="5A2C9A2C">
                <v:shape id="_x0000_i1028" type="#_x0000_t75" alt="" style="width:339.35pt;height:36.3pt;mso-width-percent:0;mso-height-percent:0;mso-width-percent:0;mso-height-percent:0" o:ole="">
                  <v:imagedata r:id="rId19" o:title=""/>
                </v:shape>
                <o:OLEObject Type="Embed" ProgID="Equation.DSMT4" ShapeID="_x0000_i1028" DrawAspect="Content" ObjectID="_1722789463" r:id="rId20"/>
              </w:object>
            </w:r>
          </w:p>
          <w:p w14:paraId="70DA29EB" w14:textId="77777777" w:rsidR="00793CE9" w:rsidRPr="003F42D0" w:rsidRDefault="00793CE9" w:rsidP="005C4A83">
            <w:pPr>
              <w:pStyle w:val="affd"/>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affd"/>
              <w:spacing w:line="240" w:lineRule="auto"/>
              <w:ind w:left="708" w:firstLineChars="0" w:firstLine="0"/>
            </w:pPr>
            <w:r w:rsidRPr="003F42D0">
              <w:rPr>
                <w:noProof/>
              </w:rPr>
              <w:object w:dxaOrig="8103" w:dyaOrig="720" w14:anchorId="1AD40549">
                <v:shape id="_x0000_i1029" type="#_x0000_t75" alt="" style="width:406.35pt;height:36.3pt;mso-width-percent:0;mso-height-percent:0;mso-width-percent:0;mso-height-percent:0" o:ole="">
                  <v:imagedata r:id="rId21" o:title=""/>
                </v:shape>
                <o:OLEObject Type="Embed" ProgID="Equation.DSMT4" ShapeID="_x0000_i1029" DrawAspect="Content" ObjectID="_1722789464" r:id="rId22"/>
              </w:object>
            </w:r>
          </w:p>
          <w:p w14:paraId="5FA5538C" w14:textId="5769FF6F" w:rsidR="00903854" w:rsidRPr="003F42D0" w:rsidRDefault="00793CE9" w:rsidP="005C4A83">
            <w:pPr>
              <w:pStyle w:val="affd"/>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lastRenderedPageBreak/>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d"/>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d"/>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d"/>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affd"/>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d"/>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lastRenderedPageBreak/>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d"/>
        <w:numPr>
          <w:ilvl w:val="0"/>
          <w:numId w:val="71"/>
        </w:numPr>
        <w:ind w:firstLineChars="0"/>
      </w:pPr>
      <w:r w:rsidRPr="004C792D">
        <w:t>135 dB [Qualcomm]</w:t>
      </w:r>
      <w:r>
        <w:t xml:space="preserve"> </w:t>
      </w:r>
    </w:p>
    <w:p w14:paraId="368E385E" w14:textId="77777777" w:rsidR="00F425D5" w:rsidRDefault="00F425D5" w:rsidP="005C4A83">
      <w:pPr>
        <w:pStyle w:val="affd"/>
        <w:numPr>
          <w:ilvl w:val="1"/>
          <w:numId w:val="71"/>
        </w:numPr>
        <w:ind w:firstLineChars="0"/>
      </w:pPr>
      <w:r w:rsidRPr="00360202">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affd"/>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d"/>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affd"/>
        <w:numPr>
          <w:ilvl w:val="0"/>
          <w:numId w:val="71"/>
        </w:numPr>
        <w:ind w:firstLineChars="0"/>
      </w:pPr>
      <w:r w:rsidRPr="00360202">
        <w:t>120dB [ZTE]</w:t>
      </w:r>
    </w:p>
    <w:p w14:paraId="0ED94779" w14:textId="77777777" w:rsidR="00F425D5" w:rsidRDefault="00F425D5" w:rsidP="005C4A83">
      <w:pPr>
        <w:pStyle w:val="affd"/>
        <w:numPr>
          <w:ilvl w:val="0"/>
          <w:numId w:val="71"/>
        </w:numPr>
        <w:ind w:firstLineChars="0"/>
      </w:pPr>
      <w:r w:rsidRPr="00360202">
        <w:t>110dB [vivo]</w:t>
      </w:r>
    </w:p>
    <w:p w14:paraId="409795B8" w14:textId="77777777" w:rsidR="00F425D5" w:rsidRDefault="00F425D5" w:rsidP="005C4A83">
      <w:pPr>
        <w:pStyle w:val="affd"/>
        <w:numPr>
          <w:ilvl w:val="1"/>
          <w:numId w:val="71"/>
        </w:numPr>
        <w:ind w:firstLineChars="0"/>
      </w:pPr>
      <w:r w:rsidRPr="00360202">
        <w:t>Spatial isolation = 65 dB, Frequency isolation: 45 dB</w:t>
      </w:r>
    </w:p>
    <w:p w14:paraId="1257867E" w14:textId="77777777" w:rsidR="00F425D5" w:rsidRDefault="00F425D5" w:rsidP="005C4A83">
      <w:pPr>
        <w:pStyle w:val="affd"/>
        <w:numPr>
          <w:ilvl w:val="0"/>
          <w:numId w:val="71"/>
        </w:numPr>
        <w:ind w:firstLineChars="0"/>
      </w:pPr>
      <w:r w:rsidRPr="00360202">
        <w:t>123dB [LG]</w:t>
      </w:r>
    </w:p>
    <w:p w14:paraId="42CF50A9" w14:textId="77777777" w:rsidR="00F425D5" w:rsidRDefault="00F425D5" w:rsidP="005C4A83">
      <w:pPr>
        <w:pStyle w:val="affd"/>
        <w:numPr>
          <w:ilvl w:val="1"/>
          <w:numId w:val="71"/>
        </w:numPr>
        <w:ind w:firstLineChars="0"/>
      </w:pPr>
      <w:r w:rsidRPr="00360202">
        <w:t>ASIR: 43 dB + SIC: 80dB</w:t>
      </w:r>
    </w:p>
    <w:p w14:paraId="265648C6" w14:textId="77777777" w:rsidR="00F425D5" w:rsidRDefault="00F425D5" w:rsidP="005C4A83">
      <w:pPr>
        <w:pStyle w:val="affd"/>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affd"/>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proofErr w:type="spellStart"/>
      <w:r w:rsidRPr="002C317A">
        <w:rPr>
          <w:i/>
        </w:rPr>
        <w:t>gNB</w:t>
      </w:r>
      <w:proofErr w:type="spellEnd"/>
      <w:r w:rsidRPr="002C317A">
        <w:rPr>
          <w:i/>
        </w:rPr>
        <w:t xml:space="preserve"> self-interference</w:t>
      </w:r>
      <w:bookmarkEnd w:id="7"/>
      <w:r w:rsidRPr="002C317A">
        <w:rPr>
          <w:i/>
        </w:rPr>
        <w:t xml:space="preserve"> can be modeled as white Gaussian noise in SLS as follows:</w:t>
      </w:r>
    </w:p>
    <w:p w14:paraId="0A5817B0" w14:textId="77777777" w:rsidR="00AE0FF4" w:rsidRDefault="00AE0FF4" w:rsidP="005C4A83">
      <w:pPr>
        <w:pStyle w:val="affd"/>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C822EE"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C822EE" w:rsidP="005C4A83">
      <w:pPr>
        <w:pStyle w:val="affd"/>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w:t>
      </w:r>
      <w:proofErr w:type="spellStart"/>
      <w:r w:rsidR="00AE0FF4">
        <w:rPr>
          <w:i/>
        </w:rPr>
        <w:t>gNB</w:t>
      </w:r>
      <w:proofErr w:type="spellEnd"/>
      <w:r w:rsidR="00AE0FF4">
        <w:rPr>
          <w:i/>
        </w:rPr>
        <w:t>,</w:t>
      </w:r>
    </w:p>
    <w:p w14:paraId="67565047" w14:textId="77777777" w:rsidR="00AE0FF4" w:rsidRDefault="00C822EE"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C822EE"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C822EE"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C822EE"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d"/>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 xml:space="preserve">Finally, modeling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w:t>
            </w:r>
            <w:proofErr w:type="spellStart"/>
            <w:r>
              <w:rPr>
                <w:color w:val="000000" w:themeColor="text1"/>
              </w:rPr>
              <w:t>trasmissted</w:t>
            </w:r>
            <w:proofErr w:type="spellEnd"/>
            <w:r>
              <w:rPr>
                <w:color w:val="000000" w:themeColor="text1"/>
              </w:rPr>
              <w:t xml:space="preserve">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ＭＳ 明朝"/>
                <w:bCs/>
              </w:rPr>
              <w:t>Fujitsu</w:t>
            </w:r>
          </w:p>
        </w:tc>
        <w:tc>
          <w:tcPr>
            <w:tcW w:w="8407" w:type="dxa"/>
          </w:tcPr>
          <w:p w14:paraId="1197CB26" w14:textId="43DD664E" w:rsidR="00C822EE" w:rsidRPr="00CD5204" w:rsidRDefault="00C822EE" w:rsidP="00C822EE">
            <w:pPr>
              <w:rPr>
                <w:bCs/>
                <w:color w:val="FF0000"/>
              </w:rPr>
            </w:pPr>
            <w:r>
              <w:rPr>
                <w:rFonts w:eastAsia="ＭＳ 明朝" w:hint="eastAsia"/>
                <w:bCs/>
              </w:rPr>
              <w:t>W</w:t>
            </w:r>
            <w:r>
              <w:rPr>
                <w:rFonts w:eastAsia="ＭＳ 明朝"/>
                <w:bCs/>
              </w:rPr>
              <w:t>e agree to use simple model as same as some companies proposed.</w:t>
            </w:r>
          </w:p>
        </w:tc>
      </w:tr>
      <w:tr w:rsidR="00C822EE" w:rsidRPr="00045567" w14:paraId="427622D9" w14:textId="77777777" w:rsidTr="00C01EFB">
        <w:tc>
          <w:tcPr>
            <w:tcW w:w="1555" w:type="dxa"/>
          </w:tcPr>
          <w:p w14:paraId="13879CCD" w14:textId="77777777" w:rsidR="00C822EE" w:rsidRPr="00CD5204" w:rsidRDefault="00C822EE" w:rsidP="008F1E89">
            <w:pPr>
              <w:rPr>
                <w:bCs/>
                <w:color w:val="FF0000"/>
              </w:rPr>
            </w:pPr>
          </w:p>
        </w:tc>
        <w:tc>
          <w:tcPr>
            <w:tcW w:w="8407" w:type="dxa"/>
          </w:tcPr>
          <w:p w14:paraId="5497110E" w14:textId="77777777" w:rsidR="00C822EE" w:rsidRPr="00CD5204" w:rsidRDefault="00C822EE" w:rsidP="008F1E89">
            <w:pPr>
              <w:rPr>
                <w:bCs/>
                <w:color w:val="FF0000"/>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affd"/>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affd"/>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d"/>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w:t>
      </w:r>
      <w:r>
        <w:rPr>
          <w:i/>
        </w:rPr>
        <w:lastRenderedPageBreak/>
        <w:t xml:space="preserve">capability at victim </w:t>
      </w:r>
      <w:proofErr w:type="spellStart"/>
      <w:r>
        <w:rPr>
          <w:i/>
        </w:rPr>
        <w:t>gNB</w:t>
      </w:r>
      <w:proofErr w:type="spellEnd"/>
      <w:r>
        <w:rPr>
          <w:i/>
        </w:rPr>
        <w:t>.</w:t>
      </w:r>
    </w:p>
    <w:p w14:paraId="1EE66A88" w14:textId="1E0691C1" w:rsidR="00AE0FF4" w:rsidRDefault="00AE0FF4" w:rsidP="005C4A83">
      <w:pPr>
        <w:pStyle w:val="affd"/>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d"/>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C822EE" w:rsidP="00AE0FF4">
      <w:pPr>
        <w:pStyle w:val="affd"/>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d"/>
        <w:spacing w:before="72"/>
        <w:ind w:left="420" w:firstLineChars="0" w:firstLine="0"/>
        <w:rPr>
          <w:i/>
        </w:rPr>
      </w:pPr>
      <w:r>
        <w:rPr>
          <w:i/>
        </w:rPr>
        <w:t>where,</w:t>
      </w:r>
    </w:p>
    <w:p w14:paraId="7C2FA1B7" w14:textId="77777777" w:rsidR="00AE0FF4" w:rsidRDefault="00C822EE"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C822EE"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C822EE" w:rsidP="005C4A83">
      <w:pPr>
        <w:pStyle w:val="affd"/>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C822EE" w:rsidP="005C4A83">
      <w:pPr>
        <w:pStyle w:val="affd"/>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C822EE"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C822EE"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w:t>
      </w:r>
      <w:proofErr w:type="spellStart"/>
      <w:r w:rsidR="00AE0FF4">
        <w:rPr>
          <w:i/>
        </w:rPr>
        <w:t>gNB</w:t>
      </w:r>
      <w:proofErr w:type="spellEnd"/>
      <w:r w:rsidR="00AE0FF4">
        <w:rPr>
          <w:i/>
        </w:rPr>
        <w:t>,</w:t>
      </w:r>
    </w:p>
    <w:p w14:paraId="0B338D00" w14:textId="77777777" w:rsidR="00AE0FF4" w:rsidRDefault="00C822EE"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C822EE"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C822EE"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C822EE" w:rsidP="005C4A83">
      <w:pPr>
        <w:pStyle w:val="affd"/>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C822EE" w:rsidP="005C4A83">
      <w:pPr>
        <w:pStyle w:val="affd"/>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d"/>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C822EE" w:rsidP="00AE0FF4">
      <w:pPr>
        <w:pStyle w:val="affd"/>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d"/>
        <w:spacing w:before="72"/>
        <w:ind w:left="420" w:firstLineChars="0" w:firstLine="0"/>
        <w:rPr>
          <w:i/>
        </w:rPr>
      </w:pPr>
      <w:r>
        <w:rPr>
          <w:i/>
        </w:rPr>
        <w:t>where,</w:t>
      </w:r>
    </w:p>
    <w:p w14:paraId="7C1EFB41" w14:textId="38074E35" w:rsidR="00AE0FF4" w:rsidRDefault="00C822EE" w:rsidP="005C4A83">
      <w:pPr>
        <w:pStyle w:val="affd"/>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C822EE"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C822EE"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w:t>
            </w:r>
            <w:r>
              <w:rPr>
                <w:bCs/>
              </w:rPr>
              <w:lastRenderedPageBreak/>
              <w:t xml:space="preserve">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affd"/>
              <w:numPr>
                <w:ilvl w:val="0"/>
                <w:numId w:val="172"/>
              </w:numPr>
              <w:spacing w:line="240" w:lineRule="auto"/>
              <w:ind w:left="760" w:firstLineChars="0" w:hanging="360"/>
              <w:rPr>
                <w:bCs/>
              </w:rPr>
            </w:pPr>
            <w:r>
              <w:rPr>
                <w:bCs/>
              </w:rPr>
              <w:t xml:space="preserve">The leakage modeling should have directionality  of the precoding. It is generated from the IMD (NL of the </w:t>
            </w:r>
            <w:proofErr w:type="spellStart"/>
            <w:r>
              <w:rPr>
                <w:bCs/>
              </w:rPr>
              <w:t>gNB</w:t>
            </w:r>
            <w:proofErr w:type="spellEnd"/>
            <w:r>
              <w:rPr>
                <w:bCs/>
              </w:rPr>
              <w:t xml:space="preserve">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Considering the case for wideband precoding, e.g. in FR2, then the p</w:t>
            </w:r>
            <w:proofErr w:type="spellStart"/>
            <w:r w:rsidRPr="005C1416">
              <w:t>recoder</w:t>
            </w:r>
            <w:proofErr w:type="spellEnd"/>
            <w:r w:rsidRPr="005C1416">
              <w:t xml:space="preserve">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(i.e. random </w:t>
            </w:r>
            <w:proofErr w:type="spellStart"/>
            <w:r>
              <w:t>gauassian</w:t>
            </w:r>
            <w:proofErr w:type="spellEnd"/>
            <w:r>
              <w:t xml:space="preserve"> noise). </w:t>
            </w:r>
          </w:p>
          <w:p w14:paraId="23F0F6BA" w14:textId="77777777" w:rsidR="00A03659" w:rsidRDefault="00A03659" w:rsidP="00A03659">
            <w:pPr>
              <w:pStyle w:val="affd"/>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 xml:space="preserve">But,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FD76AF">
        <w:tc>
          <w:tcPr>
            <w:tcW w:w="1555" w:type="dxa"/>
            <w:vAlign w:val="center"/>
          </w:tcPr>
          <w:p w14:paraId="19920CD9" w14:textId="6BD207E6" w:rsidR="00C822EE" w:rsidRDefault="00C822EE" w:rsidP="00C822EE">
            <w:pPr>
              <w:rPr>
                <w:rFonts w:eastAsia="Malgun Gothic" w:hint="eastAsia"/>
                <w:bCs/>
                <w:color w:val="000000" w:themeColor="text1"/>
              </w:rPr>
            </w:pPr>
            <w:r>
              <w:rPr>
                <w:rFonts w:eastAsia="ＭＳ 明朝" w:hint="eastAsia"/>
                <w:bCs/>
                <w:color w:val="000000" w:themeColor="text1"/>
              </w:rPr>
              <w:t>F</w:t>
            </w:r>
            <w:r>
              <w:rPr>
                <w:rFonts w:eastAsia="ＭＳ 明朝"/>
                <w:bCs/>
                <w:color w:val="000000" w:themeColor="text1"/>
              </w:rPr>
              <w:t>ujitsu</w:t>
            </w:r>
          </w:p>
        </w:tc>
        <w:tc>
          <w:tcPr>
            <w:tcW w:w="8407" w:type="dxa"/>
            <w:vAlign w:val="center"/>
          </w:tcPr>
          <w:p w14:paraId="1303A997" w14:textId="7385E947" w:rsidR="00C822EE" w:rsidRDefault="00C822EE" w:rsidP="00C822EE">
            <w:pPr>
              <w:rPr>
                <w:rFonts w:eastAsia="Malgun Gothic" w:hint="eastAsia"/>
                <w:bCs/>
                <w:color w:val="000000" w:themeColor="text1"/>
              </w:rPr>
            </w:pPr>
            <w:r>
              <w:rPr>
                <w:rFonts w:eastAsia="ＭＳ 明朝" w:hint="eastAsia"/>
                <w:bCs/>
              </w:rPr>
              <w:t>O</w:t>
            </w:r>
            <w:r>
              <w:rPr>
                <w:rFonts w:eastAsia="ＭＳ 明朝"/>
                <w:bCs/>
              </w:rPr>
              <w:t>ur proposal is the same as proposal 2-1-1.</w:t>
            </w:r>
          </w:p>
        </w:tc>
      </w:tr>
      <w:tr w:rsidR="00C822EE" w14:paraId="7BBCDFD3" w14:textId="77777777" w:rsidTr="00C01EFB">
        <w:tc>
          <w:tcPr>
            <w:tcW w:w="1555" w:type="dxa"/>
          </w:tcPr>
          <w:p w14:paraId="0ABB18FE" w14:textId="77777777" w:rsidR="00C822EE" w:rsidRDefault="00C822EE" w:rsidP="008F1E89">
            <w:pPr>
              <w:rPr>
                <w:rFonts w:eastAsia="Malgun Gothic" w:hint="eastAsia"/>
                <w:bCs/>
                <w:color w:val="000000" w:themeColor="text1"/>
              </w:rPr>
            </w:pPr>
          </w:p>
        </w:tc>
        <w:tc>
          <w:tcPr>
            <w:tcW w:w="8407" w:type="dxa"/>
          </w:tcPr>
          <w:p w14:paraId="46BA7F92" w14:textId="77777777" w:rsidR="00C822EE" w:rsidRDefault="00C822EE" w:rsidP="008F1E89">
            <w:pPr>
              <w:rPr>
                <w:rFonts w:eastAsia="Malgun Gothic" w:hint="eastAsia"/>
                <w:bCs/>
                <w:color w:val="000000" w:themeColor="text1"/>
              </w:rPr>
            </w:pP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8" w:name="_Hlk111709957"/>
      <w:r>
        <w:rPr>
          <w:i/>
        </w:rPr>
        <w:t>co-site inter-sector co-channel inter-</w:t>
      </w:r>
      <w:proofErr w:type="spellStart"/>
      <w:r>
        <w:rPr>
          <w:i/>
        </w:rPr>
        <w:t>subband</w:t>
      </w:r>
      <w:proofErr w:type="spellEnd"/>
      <w:r>
        <w:rPr>
          <w:i/>
        </w:rPr>
        <w:t xml:space="preserve"> CLI</w:t>
      </w:r>
      <w:bookmarkEnd w:id="8"/>
      <w:r>
        <w:rPr>
          <w:i/>
        </w:rPr>
        <w:t xml:space="preserve"> can be modeled as white Gaussian noise in SLS as follows:</w:t>
      </w:r>
    </w:p>
    <w:p w14:paraId="185FE4F0" w14:textId="77777777" w:rsidR="00AE0FF4" w:rsidRPr="00B4103A" w:rsidRDefault="00AE0FF4" w:rsidP="005C4A83">
      <w:pPr>
        <w:pStyle w:val="affd"/>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affd"/>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d"/>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C822EE"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d"/>
        <w:spacing w:before="72"/>
        <w:ind w:left="420" w:firstLineChars="0" w:firstLine="0"/>
        <w:rPr>
          <w:i/>
        </w:rPr>
      </w:pPr>
      <w:r>
        <w:rPr>
          <w:i/>
        </w:rPr>
        <w:t>where,</w:t>
      </w:r>
    </w:p>
    <w:p w14:paraId="7490E4E6" w14:textId="77777777" w:rsidR="00AE0FF4" w:rsidRDefault="00C822EE" w:rsidP="005C4A83">
      <w:pPr>
        <w:pStyle w:val="affd"/>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C822EE"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C822EE"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C822EE"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d"/>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At least, we believe antenna isolation of inter-sector interterference (where antenna panels with different boresight) may be larger than that of self-inter</w:t>
            </w:r>
            <w:proofErr w:type="spellStart"/>
            <w:r w:rsidRPr="008D6443">
              <w:rPr>
                <w:bCs/>
                <w:color w:val="000000" w:themeColor="text1"/>
              </w:rPr>
              <w:t>ference</w:t>
            </w:r>
            <w:proofErr w:type="spellEnd"/>
            <w:r w:rsidRPr="008D6443">
              <w:rPr>
                <w:bCs/>
                <w:color w:val="000000" w:themeColor="text1"/>
              </w:rPr>
              <w:t xml:space="preserv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8C749F">
        <w:tc>
          <w:tcPr>
            <w:tcW w:w="1555" w:type="dxa"/>
            <w:vAlign w:val="center"/>
          </w:tcPr>
          <w:p w14:paraId="34C79E49" w14:textId="52884C44" w:rsidR="00C822EE" w:rsidRPr="0016514E" w:rsidRDefault="00C822EE" w:rsidP="00C822EE">
            <w:pPr>
              <w:rPr>
                <w:rFonts w:eastAsia="Malgun Gothic" w:hint="eastAsia"/>
                <w:bCs/>
                <w:color w:val="000000" w:themeColor="text1"/>
              </w:rPr>
            </w:pPr>
            <w:r>
              <w:rPr>
                <w:rFonts w:eastAsia="ＭＳ 明朝" w:hint="eastAsia"/>
                <w:bCs/>
              </w:rPr>
              <w:t>F</w:t>
            </w:r>
            <w:r>
              <w:rPr>
                <w:rFonts w:eastAsia="ＭＳ 明朝"/>
                <w:bCs/>
              </w:rPr>
              <w:t>ujitsu</w:t>
            </w:r>
          </w:p>
        </w:tc>
        <w:tc>
          <w:tcPr>
            <w:tcW w:w="8407" w:type="dxa"/>
            <w:vAlign w:val="center"/>
          </w:tcPr>
          <w:p w14:paraId="69102D96" w14:textId="51E2A9D7" w:rsidR="00C822EE" w:rsidRPr="0016514E" w:rsidRDefault="00C822EE" w:rsidP="00C822EE">
            <w:pPr>
              <w:rPr>
                <w:rFonts w:eastAsia="Malgun Gothic" w:hint="eastAsia"/>
                <w:bCs/>
                <w:color w:val="000000" w:themeColor="text1"/>
              </w:rPr>
            </w:pPr>
            <w:r>
              <w:rPr>
                <w:rFonts w:eastAsia="ＭＳ 明朝" w:hint="eastAsia"/>
                <w:bCs/>
              </w:rPr>
              <w:t>O</w:t>
            </w:r>
            <w:r>
              <w:rPr>
                <w:rFonts w:eastAsia="ＭＳ 明朝"/>
                <w:bCs/>
              </w:rPr>
              <w:t>ur proposal is the same as proposal 2-1-1.</w:t>
            </w:r>
          </w:p>
        </w:tc>
      </w:tr>
      <w:tr w:rsidR="00C822EE" w:rsidRPr="0016514E" w14:paraId="3B7EBB84" w14:textId="77777777" w:rsidTr="00C01EFB">
        <w:tc>
          <w:tcPr>
            <w:tcW w:w="1555" w:type="dxa"/>
          </w:tcPr>
          <w:p w14:paraId="4E41AD27" w14:textId="77777777" w:rsidR="00C822EE" w:rsidRPr="0016514E" w:rsidRDefault="00C822EE" w:rsidP="008F1E89">
            <w:pPr>
              <w:rPr>
                <w:rFonts w:eastAsia="Malgun Gothic" w:hint="eastAsia"/>
                <w:bCs/>
                <w:color w:val="000000" w:themeColor="text1"/>
              </w:rPr>
            </w:pPr>
          </w:p>
        </w:tc>
        <w:tc>
          <w:tcPr>
            <w:tcW w:w="8407" w:type="dxa"/>
          </w:tcPr>
          <w:p w14:paraId="489C9EA3" w14:textId="77777777" w:rsidR="00C822EE" w:rsidRPr="0016514E" w:rsidRDefault="00C822EE" w:rsidP="008F1E89">
            <w:pPr>
              <w:rPr>
                <w:rFonts w:eastAsia="Malgun Gothic" w:hint="eastAsia"/>
                <w:bCs/>
                <w:color w:val="000000" w:themeColor="text1"/>
              </w:rPr>
            </w:pP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affd"/>
        <w:numPr>
          <w:ilvl w:val="0"/>
          <w:numId w:val="41"/>
        </w:numPr>
        <w:snapToGrid w:val="0"/>
        <w:spacing w:beforeLines="30" w:before="72" w:line="60" w:lineRule="atLeast"/>
        <w:ind w:firstLineChars="0"/>
        <w:rPr>
          <w:i/>
        </w:rPr>
      </w:pPr>
      <w:r>
        <w:rPr>
          <w:i/>
        </w:rPr>
        <w:lastRenderedPageBreak/>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affd"/>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d"/>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affd"/>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d"/>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d"/>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C822EE" w:rsidP="005C0806">
      <w:pPr>
        <w:pStyle w:val="affd"/>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d"/>
        <w:spacing w:before="72"/>
        <w:ind w:left="420" w:firstLineChars="0" w:firstLine="0"/>
        <w:rPr>
          <w:i/>
        </w:rPr>
      </w:pPr>
      <w:r>
        <w:rPr>
          <w:i/>
        </w:rPr>
        <w:t>where,</w:t>
      </w:r>
    </w:p>
    <w:p w14:paraId="0F1DDA34" w14:textId="77777777" w:rsidR="00AE0FF4" w:rsidRDefault="00C822EE" w:rsidP="005C4A83">
      <w:pPr>
        <w:pStyle w:val="affd"/>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C822EE" w:rsidP="005C4A83">
      <w:pPr>
        <w:pStyle w:val="affd"/>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C822EE" w:rsidP="005C4A83">
      <w:pPr>
        <w:pStyle w:val="affd"/>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C822EE" w:rsidP="005C4A83">
      <w:pPr>
        <w:pStyle w:val="affd"/>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C822EE"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d"/>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lastRenderedPageBreak/>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3C1620">
        <w:tc>
          <w:tcPr>
            <w:tcW w:w="1555" w:type="dxa"/>
            <w:vAlign w:val="center"/>
          </w:tcPr>
          <w:p w14:paraId="78C22BBC" w14:textId="031D1C33" w:rsidR="00C822EE" w:rsidRPr="0016514E" w:rsidRDefault="00C822EE" w:rsidP="00C822EE">
            <w:pPr>
              <w:rPr>
                <w:rFonts w:eastAsia="Malgun Gothic" w:hint="eastAsia"/>
                <w:bCs/>
                <w:color w:val="000000" w:themeColor="text1"/>
              </w:rPr>
            </w:pPr>
            <w:r>
              <w:rPr>
                <w:rFonts w:eastAsia="ＭＳ 明朝" w:hint="eastAsia"/>
                <w:bCs/>
              </w:rPr>
              <w:t>F</w:t>
            </w:r>
            <w:r>
              <w:rPr>
                <w:rFonts w:eastAsia="ＭＳ 明朝"/>
                <w:bCs/>
              </w:rPr>
              <w:t>ujitsu</w:t>
            </w:r>
          </w:p>
        </w:tc>
        <w:tc>
          <w:tcPr>
            <w:tcW w:w="8407" w:type="dxa"/>
            <w:vAlign w:val="center"/>
          </w:tcPr>
          <w:p w14:paraId="4C14D59D" w14:textId="0ECF87A4" w:rsidR="00C822EE" w:rsidRPr="0016514E" w:rsidRDefault="00C822EE" w:rsidP="00C822EE">
            <w:pPr>
              <w:rPr>
                <w:rFonts w:eastAsia="Malgun Gothic" w:hint="eastAsia"/>
                <w:bCs/>
                <w:color w:val="000000" w:themeColor="text1"/>
              </w:rPr>
            </w:pPr>
            <w:r>
              <w:rPr>
                <w:rFonts w:eastAsia="ＭＳ 明朝" w:hint="eastAsia"/>
                <w:bCs/>
              </w:rPr>
              <w:t>O</w:t>
            </w:r>
            <w:r>
              <w:rPr>
                <w:rFonts w:eastAsia="ＭＳ 明朝"/>
                <w:bCs/>
              </w:rPr>
              <w:t>ur proposal is the same as proposal 2-1-1.</w:t>
            </w:r>
          </w:p>
        </w:tc>
      </w:tr>
      <w:tr w:rsidR="00C822EE" w:rsidRPr="0016514E" w14:paraId="3170C269" w14:textId="77777777" w:rsidTr="00C01EFB">
        <w:tc>
          <w:tcPr>
            <w:tcW w:w="1555" w:type="dxa"/>
          </w:tcPr>
          <w:p w14:paraId="5099256B" w14:textId="77777777" w:rsidR="00C822EE" w:rsidRPr="0016514E" w:rsidRDefault="00C822EE" w:rsidP="008F1E89">
            <w:pPr>
              <w:rPr>
                <w:rFonts w:eastAsia="Malgun Gothic" w:hint="eastAsia"/>
                <w:bCs/>
                <w:color w:val="000000" w:themeColor="text1"/>
              </w:rPr>
            </w:pPr>
          </w:p>
        </w:tc>
        <w:tc>
          <w:tcPr>
            <w:tcW w:w="8407" w:type="dxa"/>
          </w:tcPr>
          <w:p w14:paraId="1E3D519D" w14:textId="77777777" w:rsidR="00C822EE" w:rsidRPr="0016514E" w:rsidRDefault="00C822EE" w:rsidP="008F1E89">
            <w:pPr>
              <w:rPr>
                <w:rFonts w:eastAsia="Malgun Gothic" w:hint="eastAsia"/>
                <w:bCs/>
                <w:color w:val="000000" w:themeColor="text1"/>
              </w:rPr>
            </w:pP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lastRenderedPageBreak/>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affd"/>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affd"/>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d"/>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d"/>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d"/>
              <w:numPr>
                <w:ilvl w:val="0"/>
                <w:numId w:val="59"/>
              </w:numPr>
              <w:snapToGrid w:val="0"/>
              <w:spacing w:line="240" w:lineRule="auto"/>
              <w:ind w:firstLineChars="0"/>
              <w:rPr>
                <w:i/>
              </w:rPr>
            </w:pPr>
            <w:r w:rsidRPr="00DC4BA5">
              <w:rPr>
                <w:i/>
              </w:rPr>
              <w:lastRenderedPageBreak/>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C822EE"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C822EE" w:rsidP="005C4A83">
            <w:pPr>
              <w:pStyle w:val="affd"/>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C822EE" w:rsidP="005C4A83">
            <w:pPr>
              <w:pStyle w:val="affd"/>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C822EE" w:rsidP="005C4A83">
            <w:pPr>
              <w:pStyle w:val="affd"/>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C822EE" w:rsidP="005C4A83">
            <w:pPr>
              <w:pStyle w:val="affd"/>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C822EE" w:rsidP="005C4A83">
            <w:pPr>
              <w:pStyle w:val="affd"/>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C822EE" w:rsidP="005C4A83">
            <w:pPr>
              <w:pStyle w:val="affd"/>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d"/>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d"/>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d"/>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d"/>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d"/>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d"/>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d"/>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lastRenderedPageBreak/>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d"/>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ＭＳ 明朝"/>
                <w:i/>
                <w:color w:val="FF0000"/>
                <w:u w:val="single"/>
              </w:rPr>
            </w:pPr>
            <w:r w:rsidRPr="00DC4BA5">
              <w:rPr>
                <w:rFonts w:eastAsia="ＭＳ 明朝"/>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ＭＳ 明朝"/>
                <w:i/>
                <w:color w:val="FF0000"/>
                <w:u w:val="single"/>
              </w:rPr>
            </w:pPr>
            <w:r w:rsidRPr="00DC4BA5">
              <w:rPr>
                <w:rFonts w:eastAsia="ＭＳ 明朝"/>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d"/>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w:t>
            </w:r>
            <w:proofErr w:type="spellStart"/>
            <w:r w:rsidRPr="00DC4BA5">
              <w:rPr>
                <w:bCs/>
              </w:rPr>
              <w:t>erage</w:t>
            </w:r>
            <w:proofErr w:type="spellEnd"/>
            <w:r w:rsidRPr="00DC4BA5">
              <w:rPr>
                <w:bCs/>
              </w:rPr>
              <w:t xml:space="preserv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 xml:space="preserve">Resource utilization on downlink resources, uplink resources and all total </w:t>
            </w:r>
            <w:r w:rsidRPr="00DC4BA5">
              <w:lastRenderedPageBreak/>
              <w:t>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lastRenderedPageBreak/>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f9"/>
              <w:tblW w:w="0" w:type="auto"/>
              <w:tblLook w:val="04A0" w:firstRow="1" w:lastRow="0" w:firstColumn="1" w:lastColumn="0" w:noHBand="0" w:noVBand="1"/>
            </w:tblPr>
            <w:tblGrid>
              <w:gridCol w:w="1840"/>
              <w:gridCol w:w="4756"/>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7"/>
                    <w:spacing w:after="0" w:line="240" w:lineRule="auto"/>
                    <w:rPr>
                      <w:rFonts w:ascii="Times New Roman" w:eastAsia="ＭＳ 明朝" w:hAnsi="Times New Roman"/>
                    </w:rPr>
                  </w:pPr>
                  <w:r w:rsidRPr="00DC4BA5">
                    <w:rPr>
                      <w:rFonts w:ascii="Times New Roman" w:eastAsia="ＭＳ 明朝" w:hAnsi="Times New Roman"/>
                    </w:rPr>
                    <w:t>UPT CDF</w:t>
                  </w:r>
                </w:p>
                <w:p w14:paraId="2BC8E209" w14:textId="77777777" w:rsidR="009B109F" w:rsidRPr="00DC4BA5" w:rsidRDefault="009B109F" w:rsidP="005C4A83">
                  <w:pPr>
                    <w:pStyle w:val="a7"/>
                    <w:widowControl/>
                    <w:numPr>
                      <w:ilvl w:val="0"/>
                      <w:numId w:val="124"/>
                    </w:numPr>
                    <w:spacing w:after="0" w:line="240" w:lineRule="auto"/>
                    <w:rPr>
                      <w:rFonts w:ascii="Times New Roman" w:eastAsia="ＭＳ 明朝" w:hAnsi="Times New Roman"/>
                      <w:lang w:eastAsia="en-GB"/>
                    </w:rPr>
                  </w:pPr>
                  <w:r w:rsidRPr="00DC4BA5">
                    <w:rPr>
                      <w:rFonts w:ascii="Times New Roman" w:eastAsia="ＭＳ 明朝" w:hAnsi="Times New Roman"/>
                      <w:lang w:eastAsia="en-GB"/>
                    </w:rPr>
                    <w:t>File throughput is calculated per file</w:t>
                  </w:r>
                </w:p>
                <w:p w14:paraId="54944192" w14:textId="77777777" w:rsidR="009B109F" w:rsidRPr="00DC4BA5" w:rsidRDefault="009B109F" w:rsidP="005C4A83">
                  <w:pPr>
                    <w:pStyle w:val="a7"/>
                    <w:widowControl/>
                    <w:numPr>
                      <w:ilvl w:val="0"/>
                      <w:numId w:val="124"/>
                    </w:numPr>
                    <w:spacing w:after="0" w:line="240" w:lineRule="auto"/>
                    <w:rPr>
                      <w:rFonts w:ascii="Times New Roman" w:eastAsia="ＭＳ 明朝" w:hAnsi="Times New Roman"/>
                      <w:lang w:eastAsia="en-GB"/>
                    </w:rPr>
                  </w:pPr>
                  <w:r w:rsidRPr="00DC4BA5">
                    <w:rPr>
                      <w:rFonts w:ascii="Times New Roman" w:eastAsia="ＭＳ 明朝" w:hAnsi="Times New Roman"/>
                      <w:lang w:eastAsia="en-GB"/>
                    </w:rPr>
                    <w:t xml:space="preserve">Unfinished files should be incorporated in the UPT calculation. </w:t>
                  </w:r>
                </w:p>
                <w:p w14:paraId="56A450C2" w14:textId="77777777" w:rsidR="009B109F" w:rsidRPr="00DC4BA5" w:rsidRDefault="009B109F" w:rsidP="005C4A83">
                  <w:pPr>
                    <w:pStyle w:val="a7"/>
                    <w:widowControl/>
                    <w:numPr>
                      <w:ilvl w:val="1"/>
                      <w:numId w:val="124"/>
                    </w:numPr>
                    <w:spacing w:after="0" w:line="240" w:lineRule="auto"/>
                    <w:rPr>
                      <w:rFonts w:ascii="Times New Roman" w:eastAsia="ＭＳ 明朝" w:hAnsi="Times New Roman"/>
                    </w:rPr>
                  </w:pPr>
                  <w:r w:rsidRPr="00DC4BA5">
                    <w:rPr>
                      <w:rFonts w:ascii="Times New Roman" w:eastAsia="ＭＳ 明朝"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ＭＳ 明朝"/>
                    </w:rPr>
                  </w:pPr>
                  <w:r w:rsidRPr="00DC4BA5">
                    <w:rPr>
                      <w:rFonts w:eastAsia="ＭＳ 明朝"/>
                    </w:rPr>
                    <w:t>T</w:t>
                  </w:r>
                  <w:r w:rsidRPr="00DC4BA5">
                    <w:rPr>
                      <w:rFonts w:eastAsia="ＭＳ 明朝"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ＭＳ 明朝"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ＭＳ 明朝"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C822EE"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C822EE" w:rsidP="005C4A83">
            <w:pPr>
              <w:pStyle w:val="affd"/>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C822EE"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C822EE"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C822EE"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SIC used in SBFD (including any addi</w:t>
            </w:r>
            <w:proofErr w:type="spellStart"/>
            <w:r w:rsidR="00965192" w:rsidRPr="00DC4BA5">
              <w:rPr>
                <w:rFonts w:ascii="Times" w:hAnsi="Times" w:cs="Times"/>
                <w:bCs/>
                <w:i/>
                <w:iCs/>
              </w:rPr>
              <w:t>tional</w:t>
            </w:r>
            <w:proofErr w:type="spellEnd"/>
            <w:r w:rsidR="00965192" w:rsidRPr="00DC4BA5">
              <w:rPr>
                <w:rFonts w:ascii="Times" w:hAnsi="Times" w:cs="Times"/>
                <w:bCs/>
                <w:i/>
                <w:iCs/>
              </w:rPr>
              <w:t xml:space="preserve"> associated components). </w:t>
            </w:r>
          </w:p>
          <w:p w14:paraId="1D45311C" w14:textId="35DE07A2" w:rsidR="00965192" w:rsidRPr="00DC4BA5" w:rsidRDefault="00C822EE"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C822EE" w:rsidP="005C4A83">
            <w:pPr>
              <w:pStyle w:val="affd"/>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lastRenderedPageBreak/>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d"/>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d"/>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d"/>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d"/>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d"/>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d"/>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d"/>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d"/>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d"/>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d"/>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d"/>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d"/>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d"/>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d"/>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d"/>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d"/>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w:t>
            </w:r>
            <w:r w:rsidRPr="008D6443">
              <w:rPr>
                <w:bCs/>
                <w:color w:val="000000" w:themeColor="text1"/>
              </w:rPr>
              <w:lastRenderedPageBreak/>
              <w:t xml:space="preserve">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d"/>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d"/>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d"/>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d"/>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d"/>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d"/>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d"/>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d"/>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d"/>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lastRenderedPageBreak/>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d"/>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d"/>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d"/>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2AA8E6FC" w14:textId="77777777" w:rsidR="006B60CC" w:rsidRDefault="006B60CC" w:rsidP="004C3DE1">
            <w:pPr>
              <w:spacing w:line="240" w:lineRule="auto"/>
              <w:rPr>
                <w:bCs/>
              </w:rPr>
            </w:pPr>
            <w:r>
              <w:rPr>
                <w:rFonts w:hint="eastAsia"/>
                <w:bCs/>
              </w:rPr>
              <w:lastRenderedPageBreak/>
              <w:t>W</w:t>
            </w:r>
            <w:r>
              <w:rPr>
                <w:bCs/>
              </w:rPr>
              <w:t xml:space="preserve">e prefer the existing RU definition, i.e. Type-2 RU. Given that SBFD and legacy TDD will be </w:t>
            </w:r>
            <w:r>
              <w:rPr>
                <w:bCs/>
              </w:rPr>
              <w:lastRenderedPageBreak/>
              <w:t xml:space="preserve">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lastRenderedPageBreak/>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d"/>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d"/>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d"/>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d"/>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d"/>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d"/>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affd"/>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affd"/>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affd"/>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affd"/>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ＭＳ 明朝"/>
                <w:bCs/>
              </w:rPr>
            </w:pPr>
            <w:r>
              <w:rPr>
                <w:rFonts w:eastAsia="ＭＳ 明朝" w:hint="eastAsia"/>
                <w:bCs/>
              </w:rPr>
              <w:t>N</w:t>
            </w:r>
            <w:r>
              <w:rPr>
                <w:rFonts w:eastAsia="ＭＳ 明朝"/>
                <w:bCs/>
              </w:rPr>
              <w:t>TT DOCOMO</w:t>
            </w:r>
          </w:p>
        </w:tc>
        <w:tc>
          <w:tcPr>
            <w:tcW w:w="8407" w:type="dxa"/>
            <w:vAlign w:val="center"/>
          </w:tcPr>
          <w:p w14:paraId="7C67C9FA" w14:textId="74C6A982" w:rsidR="00C70855" w:rsidRPr="00C70855" w:rsidRDefault="00C70855" w:rsidP="00A12D1E">
            <w:pPr>
              <w:rPr>
                <w:rFonts w:eastAsia="ＭＳ 明朝"/>
                <w:bCs/>
              </w:rPr>
            </w:pPr>
            <w:r>
              <w:rPr>
                <w:rFonts w:eastAsia="ＭＳ 明朝" w:hint="eastAsia"/>
                <w:bCs/>
              </w:rPr>
              <w:t>W</w:t>
            </w:r>
            <w:r>
              <w:rPr>
                <w:rFonts w:eastAsia="ＭＳ 明朝"/>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ＭＳ 明朝"/>
                <w:bCs/>
              </w:rPr>
            </w:pPr>
            <w:r>
              <w:rPr>
                <w:bCs/>
              </w:rPr>
              <w:t>QC</w:t>
            </w:r>
          </w:p>
        </w:tc>
        <w:tc>
          <w:tcPr>
            <w:tcW w:w="8407" w:type="dxa"/>
            <w:vAlign w:val="center"/>
          </w:tcPr>
          <w:p w14:paraId="1D50CB9A" w14:textId="57236821" w:rsidR="00A03659" w:rsidRDefault="00A03659" w:rsidP="00A03659">
            <w:pPr>
              <w:rPr>
                <w:rFonts w:eastAsia="ＭＳ 明朝"/>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ＭＳ 明朝"/>
                <w:bCs/>
              </w:rPr>
            </w:pPr>
            <w:r>
              <w:rPr>
                <w:rFonts w:eastAsia="ＭＳ 明朝" w:hint="eastAsia"/>
                <w:bCs/>
              </w:rPr>
              <w:t>N</w:t>
            </w:r>
            <w:r>
              <w:rPr>
                <w:rFonts w:eastAsia="ＭＳ 明朝"/>
                <w:bCs/>
              </w:rPr>
              <w:t>TT DOCOMO</w:t>
            </w:r>
          </w:p>
        </w:tc>
        <w:tc>
          <w:tcPr>
            <w:tcW w:w="8407" w:type="dxa"/>
          </w:tcPr>
          <w:p w14:paraId="72E94243" w14:textId="77777777" w:rsidR="00C01EFB" w:rsidRPr="00C70855" w:rsidRDefault="00C01EFB" w:rsidP="008F1E89">
            <w:pPr>
              <w:rPr>
                <w:rFonts w:eastAsia="ＭＳ 明朝"/>
                <w:bCs/>
              </w:rPr>
            </w:pPr>
            <w:r>
              <w:rPr>
                <w:rFonts w:eastAsia="ＭＳ 明朝" w:hint="eastAsia"/>
                <w:bCs/>
              </w:rPr>
              <w:t>W</w:t>
            </w:r>
            <w:r>
              <w:rPr>
                <w:rFonts w:eastAsia="ＭＳ 明朝"/>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C822EE"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d"/>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C822EE"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C822EE"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C822EE"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C822EE"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C822EE"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C822EE"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d"/>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d"/>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5pt;height:15.65pt;mso-width-percent:0;mso-height-percent:0;mso-width-percent:0;mso-height-percent:0" o:ole="">
            <v:imagedata r:id="rId23" o:title=""/>
          </v:shape>
          <o:OLEObject Type="Embed" ProgID="Equation.3" ShapeID="_x0000_i1030" DrawAspect="Content" ObjectID="_1722789465" r:id="rId24"/>
        </w:object>
      </w:r>
      <w:r>
        <w:t xml:space="preserve"> and </w:t>
      </w:r>
      <w:r w:rsidR="00E32B72">
        <w:rPr>
          <w:noProof/>
          <w:position w:val="-10"/>
          <w:szCs w:val="20"/>
        </w:rPr>
        <w:object w:dxaOrig="225" w:dyaOrig="315" w14:anchorId="66BA8BD6">
          <v:shape id="_x0000_i1031" type="#_x0000_t75" alt="" style="width:15.65pt;height:15.65pt;mso-width-percent:0;mso-height-percent:0;mso-width-percent:0;mso-height-percent:0" o:ole="">
            <v:imagedata r:id="rId25" o:title=""/>
          </v:shape>
          <o:OLEObject Type="Embed" ProgID="Equation.3" ShapeID="_x0000_i1031" DrawAspect="Content" ObjectID="_1722789466"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5pt;height:15.65pt;mso-width-percent:0;mso-height-percent:0;mso-width-percent:0;mso-height-percent:0" o:ole="">
            <v:imagedata r:id="rId23" o:title=""/>
          </v:shape>
          <o:OLEObject Type="Embed" ProgID="Equation.3" ShapeID="_x0000_i1032" DrawAspect="Content" ObjectID="_1722789467" r:id="rId27"/>
        </w:object>
      </w:r>
      <w:r>
        <w:t xml:space="preserve"> and </w:t>
      </w:r>
      <w:r w:rsidR="00E32B72">
        <w:rPr>
          <w:noProof/>
          <w:position w:val="-10"/>
          <w:szCs w:val="20"/>
        </w:rPr>
        <w:object w:dxaOrig="225" w:dyaOrig="360" w14:anchorId="5F651328">
          <v:shape id="_x0000_i1033" type="#_x0000_t75" alt="" style="width:15.65pt;height:20.65pt;mso-width-percent:0;mso-height-percent:0;mso-width-percent:0;mso-height-percent:0" o:ole="">
            <v:imagedata r:id="rId28" o:title=""/>
          </v:shape>
          <o:OLEObject Type="Embed" ProgID="Equation.3" ShapeID="_x0000_i1033" DrawAspect="Content" ObjectID="_1722789468"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C822EE"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C822EE"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w:t>
      </w:r>
      <w:proofErr w:type="spellStart"/>
      <w:r>
        <w:t>zation</w:t>
      </w:r>
      <w:proofErr w:type="spellEnd"/>
      <w:r>
        <w:t xml:space="preserve">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w:lastRenderedPageBreak/>
          <m:t>B</m:t>
        </m:r>
      </m:oMath>
      <w:r>
        <w:t>, based on the criteria of maximizing receive power after beamfor</w:t>
      </w:r>
      <w:proofErr w:type="spellStart"/>
      <w:r>
        <w:t>ming</w:t>
      </w:r>
      <w:proofErr w:type="spellEnd"/>
      <w:r>
        <w:t>.</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C822EE"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C822EE"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C822EE"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C822EE" w:rsidP="005C4A83">
      <w:pPr>
        <w:pStyle w:val="affd"/>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d"/>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lastRenderedPageBreak/>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d"/>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d"/>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d"/>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d"/>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d"/>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d"/>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affd"/>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d"/>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d"/>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d"/>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d"/>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d"/>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d"/>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d"/>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d"/>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d"/>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d"/>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d"/>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d"/>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d"/>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 xml:space="preserve">atency for </w:t>
      </w:r>
      <w:r w:rsidRPr="004063C3">
        <w:rPr>
          <w:bCs/>
          <w:iCs/>
        </w:rPr>
        <w:lastRenderedPageBreak/>
        <w:t>all users.</w:t>
      </w:r>
    </w:p>
    <w:p w14:paraId="3A164693" w14:textId="77777777" w:rsidR="00B63F72" w:rsidRDefault="00B63F72" w:rsidP="00B63F72">
      <w:pPr>
        <w:pStyle w:val="affd"/>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d"/>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affd"/>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affd"/>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affd"/>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4D5D15"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77777777" w:rsidR="004D5D15" w:rsidRDefault="004D5D15" w:rsidP="008F1E89">
            <w:pPr>
              <w:spacing w:line="240" w:lineRule="auto"/>
              <w:rPr>
                <w:bCs/>
              </w:rPr>
            </w:pP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C822EE"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C822EE"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C822EE"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C822EE" w:rsidP="00A3027F">
      <w:pPr>
        <w:pStyle w:val="affd"/>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affd"/>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C822EE" w:rsidP="00772041">
      <w:pPr>
        <w:pStyle w:val="affd"/>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3045C8AF" w14:textId="1154C6ED" w:rsidR="00A3027F" w:rsidRDefault="00A3027F" w:rsidP="00A3027F">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C822EE"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C822EE" w:rsidP="00CD1B0D">
      <w:pPr>
        <w:pStyle w:val="affd"/>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C822EE" w:rsidP="00CD1B0D">
      <w:pPr>
        <w:pStyle w:val="affd"/>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C822EE" w:rsidP="00CD1B0D">
      <w:pPr>
        <w:pStyle w:val="affd"/>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C822EE" w:rsidP="00CD1B0D">
      <w:pPr>
        <w:pStyle w:val="affd"/>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w:t>
      </w:r>
      <w:proofErr w:type="spellStart"/>
      <w:r w:rsidR="005A3013" w:rsidRPr="00CD1B0D">
        <w:t>onsumption</w:t>
      </w:r>
      <w:proofErr w:type="spellEnd"/>
      <w:r w:rsidR="005A3013" w:rsidRPr="00CD1B0D">
        <w:t xml:space="preserve"> from SIC used in SBFD (including any additional associated components). </w:t>
      </w:r>
    </w:p>
    <w:p w14:paraId="6DFE9CDF" w14:textId="77777777" w:rsidR="005A3013" w:rsidRPr="00CD1B0D" w:rsidRDefault="00C822EE" w:rsidP="00CD1B0D">
      <w:pPr>
        <w:pStyle w:val="affd"/>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C822EE" w:rsidP="00CD1B0D">
      <w:pPr>
        <w:pStyle w:val="affd"/>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9"/>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d"/>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2.35pt;mso-width-percent:0;mso-height-percent:0;mso-width-percent:0;mso-height-percent:0" o:ole="">
                  <v:imagedata r:id="rId30" o:title=""/>
                </v:shape>
                <o:OLEObject Type="Embed" ProgID="Visio.Drawing.15" ShapeID="_x0000_i1034" DrawAspect="Content" ObjectID="_1722789469" r:id="rId31"/>
              </w:object>
            </w:r>
          </w:p>
          <w:p w14:paraId="370C4C2D" w14:textId="77777777" w:rsidR="00D23C42" w:rsidRPr="00F3346C" w:rsidRDefault="00D23C42" w:rsidP="00F3346C">
            <w:pPr>
              <w:pStyle w:val="a9"/>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3pt;height:180.3pt;mso-width-percent:0;mso-height-percent:0;mso-width-percent:0;mso-height-percent:0" o:ole="">
                  <v:imagedata r:id="rId32" o:title=""/>
                </v:shape>
                <o:OLEObject Type="Embed" ProgID="Visio.Drawing.15" ShapeID="_x0000_i1035" DrawAspect="Content" ObjectID="_1722789470" r:id="rId33"/>
              </w:object>
            </w:r>
          </w:p>
          <w:p w14:paraId="5A7AC4E4" w14:textId="77777777" w:rsidR="00D23C42" w:rsidRPr="00F3346C" w:rsidRDefault="00D23C42" w:rsidP="00F3346C">
            <w:pPr>
              <w:pStyle w:val="a9"/>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ＭＳ 明朝"/>
                <w:bCs/>
                <w:iCs/>
              </w:rPr>
            </w:pPr>
            <w:r w:rsidRPr="00F3346C">
              <w:rPr>
                <w:noProof/>
              </w:rPr>
              <w:object w:dxaOrig="11881" w:dyaOrig="4837" w14:anchorId="22C8EA3E">
                <v:shape id="_x0000_i1036" type="#_x0000_t75" alt="" style="width:427pt;height:170.3pt;mso-width-percent:0;mso-height-percent:0;mso-width-percent:0;mso-height-percent:0" o:ole="">
                  <v:imagedata r:id="rId34" o:title=""/>
                </v:shape>
                <o:OLEObject Type="Embed" ProgID="Visio.Drawing.15" ShapeID="_x0000_i1036" DrawAspect="Content" ObjectID="_1722789471" r:id="rId35"/>
              </w:object>
            </w:r>
          </w:p>
          <w:p w14:paraId="7E2F00EB" w14:textId="77777777" w:rsidR="00D23C42" w:rsidRDefault="00D23C42" w:rsidP="00F3346C">
            <w:pPr>
              <w:pStyle w:val="a9"/>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d"/>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d"/>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d"/>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d"/>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d"/>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d"/>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d"/>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d"/>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d"/>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d"/>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d"/>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d"/>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d"/>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d"/>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3;</w:t>
            </w:r>
          </w:p>
          <w:p w14:paraId="0E938C31" w14:textId="77777777" w:rsidR="00D23C42" w:rsidRPr="00F3346C" w:rsidRDefault="00D23C42" w:rsidP="005C4A83">
            <w:pPr>
              <w:pStyle w:val="affd"/>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d"/>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d"/>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d"/>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d"/>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d"/>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lastRenderedPageBreak/>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3.65pt;height:133.35pt;mso-width-percent:0;mso-height-percent:0;mso-width-percent:0;mso-height-percent:0" o:ole="">
                  <v:imagedata r:id="rId40" o:title=""/>
                </v:shape>
                <o:OLEObject Type="Embed" ProgID="Visio.Drawing.15" ShapeID="_x0000_i1037" DrawAspect="Content" ObjectID="_1722789472"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4pt;height:154pt;mso-width-percent:0;mso-height-percent:0;mso-width-percent:0;mso-height-percent:0" o:ole="">
                  <v:imagedata r:id="rId42" o:title=""/>
                </v:shape>
                <o:OLEObject Type="Embed" ProgID="Visio.Drawing.11" ShapeID="_x0000_i1038" DrawAspect="Content" ObjectID="_1722789473"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w:t>
            </w:r>
            <w:r w:rsidRPr="00F3346C">
              <w:lastRenderedPageBreak/>
              <w:t>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d"/>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d"/>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d"/>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9"/>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d"/>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d"/>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d"/>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d"/>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d"/>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d"/>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affd"/>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d"/>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d"/>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d"/>
        <w:numPr>
          <w:ilvl w:val="0"/>
          <w:numId w:val="71"/>
        </w:numPr>
        <w:spacing w:after="120"/>
        <w:ind w:firstLineChars="0"/>
      </w:pPr>
      <w:r w:rsidRPr="000C6E60">
        <w:t>What’s the area of this UE cluster</w:t>
      </w:r>
    </w:p>
    <w:p w14:paraId="7A31D6E8" w14:textId="06678F5B" w:rsidR="005C2AC7" w:rsidRPr="00A87187" w:rsidRDefault="005C2AC7" w:rsidP="005C4A83">
      <w:pPr>
        <w:pStyle w:val="affd"/>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d"/>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d"/>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d"/>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d"/>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d"/>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d"/>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d"/>
        <w:numPr>
          <w:ilvl w:val="1"/>
          <w:numId w:val="71"/>
        </w:numPr>
        <w:ind w:firstLineChars="0"/>
      </w:pPr>
      <w:r w:rsidRPr="00F77549">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affd"/>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d"/>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affd"/>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affd"/>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9"/>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03"/>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03"/>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387"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ＭＳ 明朝"/>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d"/>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d"/>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d"/>
        <w:numPr>
          <w:ilvl w:val="1"/>
          <w:numId w:val="71"/>
        </w:numPr>
        <w:spacing w:after="120"/>
        <w:ind w:firstLineChars="0"/>
      </w:pPr>
      <w:r w:rsidRPr="001329BD">
        <w:t>One-sector deployment</w:t>
      </w:r>
    </w:p>
    <w:p w14:paraId="4ACC09A0" w14:textId="77777777" w:rsidR="00D13D89" w:rsidRPr="001329BD" w:rsidRDefault="00D13D89" w:rsidP="005C4A83">
      <w:pPr>
        <w:pStyle w:val="affd"/>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affd"/>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affd"/>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d"/>
        <w:numPr>
          <w:ilvl w:val="1"/>
          <w:numId w:val="71"/>
        </w:numPr>
        <w:spacing w:after="120"/>
        <w:ind w:firstLineChars="0"/>
      </w:pPr>
      <w:proofErr w:type="spellStart"/>
      <w:r w:rsidRPr="001329BD">
        <w:rPr>
          <w:bCs/>
        </w:rPr>
        <w:lastRenderedPageBreak/>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2.35pt;mso-width-percent:0;mso-height-percent:0;mso-width-percent:0;mso-height-percent:0" o:ole="">
            <v:imagedata r:id="rId30" o:title=""/>
          </v:shape>
          <o:OLEObject Type="Embed" ProgID="Visio.Drawing.15" ShapeID="_x0000_i1039" DrawAspect="Content" ObjectID="_1722789474"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d"/>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d"/>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d"/>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d"/>
        <w:numPr>
          <w:ilvl w:val="0"/>
          <w:numId w:val="71"/>
        </w:numPr>
        <w:spacing w:after="120"/>
        <w:ind w:firstLineChars="0"/>
      </w:pPr>
      <w:r>
        <w:t>Indoor layer: One building randomly dropped per macro cell</w:t>
      </w:r>
    </w:p>
    <w:p w14:paraId="2A3DD72A" w14:textId="77777777" w:rsidR="00F8117B" w:rsidRDefault="00F8117B" w:rsidP="005C4A83">
      <w:pPr>
        <w:pStyle w:val="affd"/>
        <w:numPr>
          <w:ilvl w:val="1"/>
          <w:numId w:val="71"/>
        </w:numPr>
        <w:spacing w:after="120"/>
        <w:ind w:firstLineChars="0"/>
      </w:pPr>
      <w:r>
        <w:t>Minimum distance</w:t>
      </w:r>
    </w:p>
    <w:p w14:paraId="21742FC4" w14:textId="77777777" w:rsidR="00F8117B" w:rsidRDefault="00F8117B" w:rsidP="005C4A83">
      <w:pPr>
        <w:pStyle w:val="affd"/>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affd"/>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d"/>
        <w:numPr>
          <w:ilvl w:val="1"/>
          <w:numId w:val="71"/>
        </w:numPr>
        <w:spacing w:after="120"/>
        <w:ind w:firstLineChars="0"/>
      </w:pPr>
      <w:r>
        <w:t xml:space="preserve">Layout for each building: </w:t>
      </w:r>
    </w:p>
    <w:p w14:paraId="0124B7E4" w14:textId="3862D07E" w:rsidR="00F8117B" w:rsidRDefault="00F8117B" w:rsidP="005C4A83">
      <w:pPr>
        <w:pStyle w:val="affd"/>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d"/>
        <w:numPr>
          <w:ilvl w:val="2"/>
          <w:numId w:val="71"/>
        </w:numPr>
        <w:spacing w:after="120"/>
        <w:ind w:firstLineChars="0"/>
      </w:pPr>
      <w:r>
        <w:t>Indoor with single floor ([12] BSs per 120m x 50m) [Huawei]</w:t>
      </w:r>
    </w:p>
    <w:p w14:paraId="79AE7AC2" w14:textId="77777777" w:rsidR="00F8117B" w:rsidRDefault="00F8117B" w:rsidP="005C4A83">
      <w:pPr>
        <w:pStyle w:val="affd"/>
        <w:numPr>
          <w:ilvl w:val="0"/>
          <w:numId w:val="71"/>
        </w:numPr>
        <w:spacing w:after="120"/>
        <w:ind w:firstLineChars="0"/>
      </w:pPr>
      <w:r>
        <w:t xml:space="preserve">UE distribution: </w:t>
      </w:r>
    </w:p>
    <w:p w14:paraId="35A84DE7" w14:textId="77777777" w:rsidR="00F8117B" w:rsidRDefault="00F8117B" w:rsidP="005C4A83">
      <w:pPr>
        <w:pStyle w:val="affd"/>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d"/>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d"/>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d"/>
        <w:numPr>
          <w:ilvl w:val="2"/>
          <w:numId w:val="71"/>
        </w:numPr>
        <w:spacing w:after="120"/>
        <w:ind w:firstLineChars="0"/>
      </w:pPr>
      <w:r>
        <w:t>Urban Macro layer</w:t>
      </w:r>
    </w:p>
    <w:p w14:paraId="105D12C9" w14:textId="77777777" w:rsidR="00F8117B" w:rsidRDefault="00F8117B" w:rsidP="005C4A83">
      <w:pPr>
        <w:pStyle w:val="affd"/>
        <w:numPr>
          <w:ilvl w:val="3"/>
          <w:numId w:val="71"/>
        </w:numPr>
        <w:spacing w:after="120"/>
        <w:ind w:firstLineChars="0"/>
      </w:pPr>
      <w:r>
        <w:t>10 users per macro TRP for FTP traffic model 3</w:t>
      </w:r>
    </w:p>
    <w:p w14:paraId="5DA655E6" w14:textId="77777777" w:rsidR="00F8117B" w:rsidRDefault="00F8117B" w:rsidP="005C4A83">
      <w:pPr>
        <w:pStyle w:val="affd"/>
        <w:numPr>
          <w:ilvl w:val="3"/>
          <w:numId w:val="71"/>
        </w:numPr>
        <w:spacing w:after="120"/>
        <w:ind w:firstLineChars="0"/>
      </w:pPr>
      <w:r>
        <w:t>20% outdoor in cars: 30km/h; 80% indoor in houses: 3km/h</w:t>
      </w:r>
    </w:p>
    <w:p w14:paraId="513A5130" w14:textId="77777777" w:rsidR="00F8117B" w:rsidRDefault="00F8117B" w:rsidP="005C4A83">
      <w:pPr>
        <w:pStyle w:val="affd"/>
        <w:numPr>
          <w:ilvl w:val="2"/>
          <w:numId w:val="71"/>
        </w:numPr>
        <w:spacing w:after="120"/>
        <w:ind w:firstLineChars="0"/>
      </w:pPr>
      <w:r>
        <w:t>Indoor office layer:</w:t>
      </w:r>
    </w:p>
    <w:p w14:paraId="45498936" w14:textId="77777777" w:rsidR="00F8117B" w:rsidRDefault="00F8117B" w:rsidP="005C4A83">
      <w:pPr>
        <w:pStyle w:val="affd"/>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affd"/>
        <w:numPr>
          <w:ilvl w:val="3"/>
          <w:numId w:val="71"/>
        </w:numPr>
        <w:spacing w:after="120"/>
        <w:ind w:firstLineChars="0"/>
      </w:pPr>
      <w:r>
        <w:t>100% indoor in houses: 3km/h</w:t>
      </w:r>
    </w:p>
    <w:tbl>
      <w:tblPr>
        <w:tblStyle w:val="aff9"/>
        <w:tblW w:w="0" w:type="auto"/>
        <w:tblLook w:val="04A0" w:firstRow="1" w:lastRow="0" w:firstColumn="1" w:lastColumn="0" w:noHBand="0" w:noVBand="1"/>
      </w:tblPr>
      <w:tblGrid>
        <w:gridCol w:w="3757"/>
        <w:gridCol w:w="2754"/>
        <w:gridCol w:w="3451"/>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9.7pt;height:1in;mso-width-percent:0;mso-height-percent:0;mso-width-percent:0;mso-height-percent:0" o:ole="">
                  <v:imagedata r:id="rId34" o:title=""/>
                </v:shape>
                <o:OLEObject Type="Embed" ProgID="Visio.Drawing.15" ShapeID="_x0000_i1040" DrawAspect="Content" ObjectID="_1722789475"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4.65pt;height:1in;mso-width-percent:0;mso-height-percent:0;mso-width-percent:0;mso-height-percent:0" o:ole="">
                  <v:imagedata r:id="rId40" o:title=""/>
                </v:shape>
                <o:OLEObject Type="Embed" ProgID="Visio.Drawing.15" ShapeID="_x0000_i1041" DrawAspect="Content" ObjectID="_1722789476"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d"/>
        <w:numPr>
          <w:ilvl w:val="0"/>
          <w:numId w:val="71"/>
        </w:numPr>
        <w:spacing w:after="120"/>
        <w:ind w:firstLineChars="0"/>
      </w:pPr>
      <w:r>
        <w:t xml:space="preserve">Baseline: </w:t>
      </w:r>
    </w:p>
    <w:p w14:paraId="7F6B4CD1" w14:textId="4703CD49" w:rsidR="000A2E70" w:rsidRDefault="000A2E70" w:rsidP="005C4A83">
      <w:pPr>
        <w:pStyle w:val="affd"/>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d"/>
        <w:numPr>
          <w:ilvl w:val="1"/>
          <w:numId w:val="71"/>
        </w:numPr>
        <w:spacing w:after="120"/>
        <w:ind w:firstLineChars="0"/>
      </w:pPr>
      <w:r w:rsidRPr="004D4D5B">
        <w:t>20% outdoor in cars: 30km/h; 80% indoor in houses: 3km/h</w:t>
      </w:r>
    </w:p>
    <w:p w14:paraId="1BE0DCD5" w14:textId="4FA45596" w:rsidR="00D23C42" w:rsidRDefault="000A2E70" w:rsidP="005C4A83">
      <w:pPr>
        <w:pStyle w:val="affd"/>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d"/>
        <w:numPr>
          <w:ilvl w:val="1"/>
          <w:numId w:val="71"/>
        </w:numPr>
        <w:spacing w:after="120"/>
        <w:ind w:firstLineChars="0"/>
      </w:pPr>
      <w:r>
        <w:t>10 users per macro TRP</w:t>
      </w:r>
    </w:p>
    <w:p w14:paraId="3C10F945" w14:textId="77777777" w:rsidR="00367488" w:rsidRPr="00367488" w:rsidRDefault="00367488" w:rsidP="005C4A83">
      <w:pPr>
        <w:pStyle w:val="affd"/>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d"/>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d"/>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d"/>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d"/>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r w:rsidRPr="00F77549">
        <w:rPr>
          <w:vertAlign w:val="subscript"/>
        </w:rPr>
        <w:t>cluster</w:t>
      </w:r>
      <w:r>
        <w:t>,</w:t>
      </w:r>
      <w:r w:rsidR="0015652C">
        <w:rPr>
          <w:rFonts w:cstheme="minorHAnsi"/>
          <w:i/>
        </w:rPr>
        <w:t>Y</w:t>
      </w:r>
      <w:proofErr w:type="spellEnd"/>
      <w:r w:rsidR="002849E1">
        <w:rPr>
          <w:rFonts w:cstheme="minorHAnsi"/>
          <w:i/>
        </w:rPr>
        <w:t>%</w:t>
      </w:r>
    </w:p>
    <w:p w14:paraId="47792291" w14:textId="3EAB593D" w:rsidR="00D51AAC" w:rsidRPr="00081F70" w:rsidRDefault="00D51AAC" w:rsidP="005C4A83">
      <w:pPr>
        <w:pStyle w:val="affd"/>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d"/>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d"/>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d"/>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affd"/>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d"/>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d"/>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d"/>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d"/>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d"/>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affd"/>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d"/>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ＭＳ 明朝"/>
                <w:bCs/>
              </w:rPr>
            </w:pPr>
            <w:r>
              <w:rPr>
                <w:rFonts w:eastAsia="ＭＳ 明朝" w:hint="eastAsia"/>
                <w:bCs/>
              </w:rPr>
              <w:t>N</w:t>
            </w:r>
            <w:r>
              <w:rPr>
                <w:rFonts w:eastAsia="ＭＳ 明朝"/>
                <w:bCs/>
              </w:rPr>
              <w:t>TT DOCOMO</w:t>
            </w:r>
          </w:p>
        </w:tc>
        <w:tc>
          <w:tcPr>
            <w:tcW w:w="8407" w:type="dxa"/>
            <w:vAlign w:val="center"/>
          </w:tcPr>
          <w:p w14:paraId="0DAA421D" w14:textId="6E2F1D90" w:rsidR="00C70855" w:rsidRPr="00C70855" w:rsidRDefault="00C70855" w:rsidP="00A12D1E">
            <w:pPr>
              <w:rPr>
                <w:rFonts w:eastAsia="ＭＳ 明朝"/>
                <w:bCs/>
              </w:rPr>
            </w:pPr>
            <w:r>
              <w:rPr>
                <w:rFonts w:eastAsia="ＭＳ 明朝" w:hint="eastAsia"/>
                <w:bCs/>
              </w:rPr>
              <w:t>W</w:t>
            </w:r>
            <w:r>
              <w:rPr>
                <w:rFonts w:eastAsia="ＭＳ 明朝"/>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ＭＳ 明朝"/>
                <w:bCs/>
              </w:rPr>
            </w:pPr>
            <w:r>
              <w:rPr>
                <w:bCs/>
              </w:rPr>
              <w:t>QC</w:t>
            </w:r>
          </w:p>
        </w:tc>
        <w:tc>
          <w:tcPr>
            <w:tcW w:w="8407" w:type="dxa"/>
            <w:vAlign w:val="center"/>
          </w:tcPr>
          <w:p w14:paraId="4194399E" w14:textId="4E729B4D" w:rsidR="00A03659" w:rsidRDefault="00A03659" w:rsidP="00A03659">
            <w:pPr>
              <w:rPr>
                <w:rFonts w:eastAsia="ＭＳ 明朝"/>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d"/>
              <w:widowControl/>
              <w:numPr>
                <w:ilvl w:val="0"/>
                <w:numId w:val="71"/>
              </w:numPr>
              <w:spacing w:line="240" w:lineRule="auto"/>
              <w:ind w:firstLineChars="0"/>
            </w:pPr>
            <w:r>
              <w:t>Baseline: (UE clustering)</w:t>
            </w:r>
          </w:p>
          <w:p w14:paraId="2E775A37" w14:textId="77777777" w:rsidR="0020631C" w:rsidRDefault="0020631C" w:rsidP="0020631C">
            <w:pPr>
              <w:pStyle w:val="affd"/>
              <w:widowControl/>
              <w:numPr>
                <w:ilvl w:val="1"/>
                <w:numId w:val="71"/>
              </w:numPr>
              <w:spacing w:line="240" w:lineRule="auto"/>
              <w:ind w:firstLineChars="0"/>
            </w:pPr>
            <w:r>
              <w:t>10 users per macro TRP</w:t>
            </w:r>
          </w:p>
          <w:p w14:paraId="33CCB24B" w14:textId="77777777" w:rsidR="0020631C" w:rsidRPr="00F77549" w:rsidRDefault="0020631C" w:rsidP="0020631C">
            <w:pPr>
              <w:pStyle w:val="affd"/>
              <w:widowControl/>
              <w:numPr>
                <w:ilvl w:val="2"/>
                <w:numId w:val="71"/>
              </w:numPr>
              <w:spacing w:line="240" w:lineRule="auto"/>
              <w:ind w:firstLineChars="0"/>
            </w:pPr>
            <w:bookmarkStart w:id="24"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affd"/>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d"/>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d"/>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4"/>
          <w:p w14:paraId="01B06748" w14:textId="77777777" w:rsidR="0020631C" w:rsidRDefault="0020631C" w:rsidP="0020631C">
            <w:pPr>
              <w:pStyle w:val="affd"/>
              <w:widowControl/>
              <w:numPr>
                <w:ilvl w:val="0"/>
                <w:numId w:val="71"/>
              </w:numPr>
              <w:spacing w:line="240" w:lineRule="auto"/>
              <w:ind w:firstLineChars="0"/>
            </w:pPr>
            <w:r>
              <w:t xml:space="preserve">Optional: </w:t>
            </w:r>
          </w:p>
          <w:p w14:paraId="6776F3DF" w14:textId="77777777" w:rsidR="0020631C" w:rsidRDefault="0020631C" w:rsidP="0020631C">
            <w:pPr>
              <w:pStyle w:val="affd"/>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d"/>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d"/>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lastRenderedPageBreak/>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d"/>
        <w:numPr>
          <w:ilvl w:val="0"/>
          <w:numId w:val="71"/>
        </w:numPr>
        <w:spacing w:after="120"/>
        <w:ind w:firstLineChars="0"/>
      </w:pPr>
      <w:r w:rsidRPr="001329BD">
        <w:t>One-sector deployment</w:t>
      </w:r>
    </w:p>
    <w:p w14:paraId="41967EC9" w14:textId="47643CAD" w:rsidR="006D195C" w:rsidRPr="001329BD" w:rsidRDefault="006D195C" w:rsidP="005C4A83">
      <w:pPr>
        <w:pStyle w:val="affd"/>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affd"/>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affd"/>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d"/>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2.35pt;mso-width-percent:0;mso-height-percent:0;mso-width-percent:0;mso-height-percent:0" o:ole="">
            <v:imagedata r:id="rId30" o:title=""/>
          </v:shape>
          <o:OLEObject Type="Embed" ProgID="Visio.Drawing.15" ShapeID="_x0000_i1042" DrawAspect="Content" ObjectID="_1722789477"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9"/>
        <w:tblW w:w="0" w:type="auto"/>
        <w:tblLook w:val="04A0" w:firstRow="1" w:lastRow="0" w:firstColumn="1" w:lastColumn="0" w:noHBand="0" w:noVBand="1"/>
      </w:tblPr>
      <w:tblGrid>
        <w:gridCol w:w="1517"/>
        <w:gridCol w:w="8445"/>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d"/>
              <w:widowControl/>
              <w:numPr>
                <w:ilvl w:val="0"/>
                <w:numId w:val="71"/>
              </w:numPr>
              <w:spacing w:line="240" w:lineRule="auto"/>
              <w:ind w:firstLineChars="0"/>
            </w:pPr>
            <w:r w:rsidRPr="001329BD">
              <w:lastRenderedPageBreak/>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DB378FF" w14:textId="77777777" w:rsidR="0020631C" w:rsidRPr="001329BD" w:rsidRDefault="0020631C" w:rsidP="0020631C">
            <w:pPr>
              <w:pStyle w:val="affd"/>
              <w:widowControl/>
              <w:numPr>
                <w:ilvl w:val="0"/>
                <w:numId w:val="71"/>
              </w:numPr>
              <w:spacing w:line="240" w:lineRule="auto"/>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935A361" w14:textId="77777777" w:rsidR="0020631C" w:rsidRPr="001329BD" w:rsidRDefault="0020631C" w:rsidP="0020631C">
            <w:pPr>
              <w:pStyle w:val="affd"/>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d"/>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rPr>
                <w:noProof/>
              </w:rPr>
              <w:object w:dxaOrig="10756" w:dyaOrig="6885" w14:anchorId="72BB739C">
                <v:shape id="_x0000_i1043" type="#_x0000_t75" alt="" style="width:411.35pt;height:262.95pt" o:ole="">
                  <v:imagedata r:id="rId49" o:title=""/>
                </v:shape>
                <o:OLEObject Type="Embed" ProgID="Visio.Drawing.15" ShapeID="_x0000_i1043" DrawAspect="Content" ObjectID="_1722789478"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d"/>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d"/>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d"/>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4" type="#_x0000_t75" alt="" style="width:324.3pt;height:180.3pt;mso-width-percent:0;mso-height-percent:0;mso-width-percent:0;mso-height-percent:0" o:ole="">
            <v:imagedata r:id="rId32" o:title=""/>
          </v:shape>
          <o:OLEObject Type="Embed" ProgID="Visio.Drawing.15" ShapeID="_x0000_i1044" DrawAspect="Content" ObjectID="_1722789479"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d"/>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d"/>
        <w:numPr>
          <w:ilvl w:val="0"/>
          <w:numId w:val="71"/>
        </w:numPr>
        <w:spacing w:after="120"/>
        <w:ind w:firstLineChars="0"/>
      </w:pPr>
      <w:r>
        <w:t xml:space="preserve">Indoor layer: </w:t>
      </w:r>
    </w:p>
    <w:p w14:paraId="5DAB1048" w14:textId="77777777" w:rsidR="00C53105" w:rsidRDefault="00C53105" w:rsidP="005C4A83">
      <w:pPr>
        <w:pStyle w:val="affd"/>
        <w:numPr>
          <w:ilvl w:val="1"/>
          <w:numId w:val="71"/>
        </w:numPr>
        <w:spacing w:after="120"/>
        <w:ind w:firstLineChars="0"/>
      </w:pPr>
      <w:r>
        <w:t>One building randomly dropped per macro cell</w:t>
      </w:r>
    </w:p>
    <w:p w14:paraId="069C70C7" w14:textId="77777777" w:rsidR="00C53105" w:rsidRDefault="00C53105" w:rsidP="005C4A83">
      <w:pPr>
        <w:pStyle w:val="affd"/>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affd"/>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d"/>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d"/>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d"/>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r>
              <w:rPr>
                <w:bCs/>
              </w:rPr>
              <w:t>CoMP</w:t>
            </w:r>
            <w:proofErr w:type="spellEnd"/>
            <w:r>
              <w:rPr>
                <w:bCs/>
              </w:rPr>
              <w:t xml:space="preserve">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affd"/>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d"/>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d"/>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d"/>
        <w:numPr>
          <w:ilvl w:val="0"/>
          <w:numId w:val="161"/>
        </w:numPr>
        <w:spacing w:after="120"/>
        <w:ind w:firstLineChars="0"/>
      </w:pPr>
      <w:r>
        <w:t>Baseline: 20% Outdoor in cars: 30km/h, 80% Indoor in houses: 3km/h</w:t>
      </w:r>
    </w:p>
    <w:p w14:paraId="2EC6E010" w14:textId="77777777" w:rsidR="00662D20" w:rsidRDefault="00662D20" w:rsidP="005C4A83">
      <w:pPr>
        <w:pStyle w:val="affd"/>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4D407A">
        <w:tc>
          <w:tcPr>
            <w:tcW w:w="1555" w:type="dxa"/>
            <w:vAlign w:val="center"/>
          </w:tcPr>
          <w:p w14:paraId="00E3A51D" w14:textId="3CBE0E1F" w:rsidR="00C822EE" w:rsidRPr="00644127" w:rsidRDefault="00C822EE" w:rsidP="00C822EE">
            <w:pPr>
              <w:rPr>
                <w:rFonts w:eastAsia="Malgun Gothic" w:hint="eastAsia"/>
                <w:bCs/>
              </w:rPr>
            </w:pPr>
            <w:r>
              <w:rPr>
                <w:rFonts w:eastAsia="ＭＳ 明朝" w:hint="eastAsia"/>
                <w:bCs/>
              </w:rPr>
              <w:t>F</w:t>
            </w:r>
            <w:r>
              <w:rPr>
                <w:rFonts w:eastAsia="ＭＳ 明朝"/>
                <w:bCs/>
              </w:rPr>
              <w:t>ujitsu</w:t>
            </w:r>
          </w:p>
        </w:tc>
        <w:tc>
          <w:tcPr>
            <w:tcW w:w="8407" w:type="dxa"/>
            <w:vAlign w:val="center"/>
          </w:tcPr>
          <w:p w14:paraId="38420B53" w14:textId="62308D9B" w:rsidR="00C822EE" w:rsidRPr="00644127" w:rsidRDefault="00C822EE" w:rsidP="00C822EE">
            <w:pPr>
              <w:rPr>
                <w:rFonts w:eastAsia="Malgun Gothic" w:hint="eastAsia"/>
                <w:bCs/>
              </w:rPr>
            </w:pPr>
            <w:r>
              <w:rPr>
                <w:rFonts w:eastAsia="ＭＳ 明朝" w:hint="eastAsia"/>
                <w:bCs/>
              </w:rPr>
              <w:t>W</w:t>
            </w:r>
            <w:r>
              <w:rPr>
                <w:rFonts w:eastAsia="ＭＳ 明朝"/>
                <w:bCs/>
              </w:rPr>
              <w:t>e agree with the proposal.</w:t>
            </w:r>
          </w:p>
        </w:tc>
      </w:tr>
      <w:tr w:rsidR="00C822EE" w:rsidRPr="00644127" w14:paraId="6902427E" w14:textId="77777777" w:rsidTr="00C01EFB">
        <w:tc>
          <w:tcPr>
            <w:tcW w:w="1555" w:type="dxa"/>
          </w:tcPr>
          <w:p w14:paraId="5EF60BE5" w14:textId="77777777" w:rsidR="00C822EE" w:rsidRPr="00644127" w:rsidRDefault="00C822EE" w:rsidP="008F1E89">
            <w:pPr>
              <w:rPr>
                <w:rFonts w:eastAsia="Malgun Gothic" w:hint="eastAsia"/>
                <w:bCs/>
              </w:rPr>
            </w:pPr>
          </w:p>
        </w:tc>
        <w:tc>
          <w:tcPr>
            <w:tcW w:w="8407" w:type="dxa"/>
          </w:tcPr>
          <w:p w14:paraId="20333EF0" w14:textId="77777777" w:rsidR="00C822EE" w:rsidRPr="00644127" w:rsidRDefault="00C822EE" w:rsidP="008F1E89">
            <w:pPr>
              <w:rPr>
                <w:rFonts w:eastAsia="Malgun Gothic" w:hint="eastAsia"/>
                <w:bCs/>
              </w:rPr>
            </w:pP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124076">
        <w:tc>
          <w:tcPr>
            <w:tcW w:w="1555" w:type="dxa"/>
            <w:vAlign w:val="center"/>
          </w:tcPr>
          <w:p w14:paraId="54BD09CD" w14:textId="2AE58617" w:rsidR="00C822EE" w:rsidRPr="00644127" w:rsidRDefault="00C822EE" w:rsidP="00C822EE">
            <w:pPr>
              <w:rPr>
                <w:rFonts w:eastAsia="Malgun Gothic" w:hint="eastAsia"/>
                <w:bCs/>
              </w:rPr>
            </w:pPr>
            <w:r>
              <w:rPr>
                <w:rFonts w:eastAsia="ＭＳ 明朝" w:hint="eastAsia"/>
                <w:bCs/>
              </w:rPr>
              <w:t>F</w:t>
            </w:r>
            <w:r>
              <w:rPr>
                <w:rFonts w:eastAsia="ＭＳ 明朝"/>
                <w:bCs/>
              </w:rPr>
              <w:t>ujitsu</w:t>
            </w:r>
          </w:p>
        </w:tc>
        <w:tc>
          <w:tcPr>
            <w:tcW w:w="8407" w:type="dxa"/>
            <w:vAlign w:val="center"/>
          </w:tcPr>
          <w:p w14:paraId="732DD044" w14:textId="4255FB3E" w:rsidR="00C822EE" w:rsidRPr="00644127" w:rsidRDefault="00C822EE" w:rsidP="00C822EE">
            <w:pPr>
              <w:rPr>
                <w:rFonts w:eastAsia="Malgun Gothic" w:hint="eastAsia"/>
                <w:bCs/>
              </w:rPr>
            </w:pPr>
            <w:r>
              <w:rPr>
                <w:rFonts w:eastAsia="ＭＳ 明朝" w:hint="eastAsia"/>
                <w:bCs/>
              </w:rPr>
              <w:t>W</w:t>
            </w:r>
            <w:r>
              <w:rPr>
                <w:rFonts w:eastAsia="ＭＳ 明朝"/>
                <w:bCs/>
              </w:rPr>
              <w:t xml:space="preserve">e agree with Intel &amp; </w:t>
            </w:r>
            <w:proofErr w:type="spellStart"/>
            <w:r>
              <w:rPr>
                <w:rFonts w:eastAsia="ＭＳ 明朝"/>
                <w:bCs/>
              </w:rPr>
              <w:t>Spreadtrum</w:t>
            </w:r>
            <w:proofErr w:type="spellEnd"/>
            <w:r>
              <w:rPr>
                <w:rFonts w:eastAsia="ＭＳ 明朝"/>
                <w:bCs/>
              </w:rPr>
              <w:t>.</w:t>
            </w:r>
          </w:p>
        </w:tc>
      </w:tr>
      <w:tr w:rsidR="00C822EE" w:rsidRPr="00644127" w14:paraId="152F808B" w14:textId="77777777" w:rsidTr="00C01EFB">
        <w:tc>
          <w:tcPr>
            <w:tcW w:w="1555" w:type="dxa"/>
          </w:tcPr>
          <w:p w14:paraId="3D533253" w14:textId="77777777" w:rsidR="00C822EE" w:rsidRPr="00644127" w:rsidRDefault="00C822EE" w:rsidP="008F1E89">
            <w:pPr>
              <w:rPr>
                <w:rFonts w:eastAsia="Malgun Gothic" w:hint="eastAsia"/>
                <w:bCs/>
              </w:rPr>
            </w:pPr>
          </w:p>
        </w:tc>
        <w:tc>
          <w:tcPr>
            <w:tcW w:w="8407" w:type="dxa"/>
          </w:tcPr>
          <w:p w14:paraId="3BBE78DD" w14:textId="77777777" w:rsidR="00C822EE" w:rsidRPr="00644127" w:rsidRDefault="00C822EE" w:rsidP="008F1E89">
            <w:pPr>
              <w:rPr>
                <w:rFonts w:eastAsia="Malgun Gothic" w:hint="eastAsia"/>
                <w:bCs/>
              </w:rPr>
            </w:pP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d"/>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d"/>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d"/>
        <w:numPr>
          <w:ilvl w:val="1"/>
          <w:numId w:val="161"/>
        </w:numPr>
        <w:ind w:firstLineChars="0"/>
        <w:rPr>
          <w:color w:val="FF0000"/>
        </w:rPr>
      </w:pPr>
      <w:r w:rsidRPr="00801901">
        <w:rPr>
          <w:color w:val="FF0000"/>
        </w:rPr>
        <w:t>Indoor UEs: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affd"/>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FD153C"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77777777" w:rsidR="00FD153C" w:rsidRDefault="00FD153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77777777" w:rsidR="00FD153C" w:rsidRDefault="00FD153C" w:rsidP="008F1E89">
            <w:pPr>
              <w:spacing w:line="240" w:lineRule="auto"/>
              <w:rPr>
                <w:bCs/>
              </w:rPr>
            </w:pPr>
          </w:p>
        </w:tc>
      </w:tr>
      <w:tr w:rsidR="00FD153C"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77777777" w:rsidR="00FD153C" w:rsidRDefault="00FD153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77777777" w:rsidR="00FD153C" w:rsidRDefault="00FD153C" w:rsidP="008F1E89">
            <w:pPr>
              <w:spacing w:line="240" w:lineRule="auto"/>
              <w:rPr>
                <w:bCs/>
              </w:rPr>
            </w:pP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9"/>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affd"/>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d"/>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d"/>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d"/>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d"/>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lastRenderedPageBreak/>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d"/>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affd"/>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d"/>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d"/>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aff9"/>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affd"/>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d"/>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9"/>
              <w:spacing w:before="0" w:after="0" w:line="240" w:lineRule="auto"/>
            </w:pPr>
          </w:p>
          <w:p w14:paraId="259BBE9E" w14:textId="77777777" w:rsidR="00131BA7" w:rsidRPr="00F3346C" w:rsidRDefault="00131BA7" w:rsidP="00F3346C">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9"/>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ＭＳ 明朝"/>
                      <w:bCs/>
                      <w:iCs/>
                    </w:rPr>
                    <w:t xml:space="preserve"> operation</w:t>
                  </w:r>
                </w:p>
                <w:p w14:paraId="7222A787"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ＭＳ 明朝"/>
                      <w:bCs/>
                      <w:iCs/>
                    </w:rPr>
                    <w:t>operation</w:t>
                  </w:r>
                </w:p>
                <w:p w14:paraId="5C834332"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9"/>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w:t>
            </w:r>
            <w:r w:rsidRPr="00F3346C">
              <w:lastRenderedPageBreak/>
              <w:t>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lastRenderedPageBreak/>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9"/>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ＭＳ 明朝"/>
              </w:rPr>
            </w:pPr>
            <w:r w:rsidRPr="00E010D2">
              <w:lastRenderedPageBreak/>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d"/>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d"/>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affd"/>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d"/>
        <w:numPr>
          <w:ilvl w:val="0"/>
          <w:numId w:val="71"/>
        </w:numPr>
        <w:spacing w:after="120"/>
        <w:ind w:firstLineChars="0"/>
      </w:pPr>
      <w:r>
        <w:t>X = 26</w:t>
      </w:r>
      <w:r w:rsidRPr="00130CF8">
        <w:t>%</w:t>
      </w:r>
      <w:r>
        <w:t xml:space="preserve"> [CMCC]</w:t>
      </w:r>
    </w:p>
    <w:tbl>
      <w:tblPr>
        <w:tblStyle w:val="aff9"/>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ＭＳ 明朝"/>
              </w:rPr>
            </w:pPr>
          </w:p>
        </w:tc>
        <w:tc>
          <w:tcPr>
            <w:tcW w:w="0" w:type="auto"/>
            <w:vAlign w:val="center"/>
            <w:hideMark/>
          </w:tcPr>
          <w:p w14:paraId="573E6E2A" w14:textId="77777777" w:rsidR="0046033C" w:rsidRPr="00370A0B" w:rsidRDefault="0046033C" w:rsidP="00AE3132">
            <w:pPr>
              <w:spacing w:line="240" w:lineRule="auto"/>
              <w:jc w:val="center"/>
              <w:rPr>
                <w:rFonts w:eastAsia="ＭＳ 明朝"/>
              </w:rPr>
            </w:pPr>
          </w:p>
        </w:tc>
        <w:tc>
          <w:tcPr>
            <w:tcW w:w="0" w:type="auto"/>
            <w:vAlign w:val="center"/>
            <w:hideMark/>
          </w:tcPr>
          <w:p w14:paraId="11153720" w14:textId="77777777" w:rsidR="0046033C" w:rsidRPr="00370A0B" w:rsidRDefault="0046033C" w:rsidP="00AE3132">
            <w:pPr>
              <w:spacing w:line="240" w:lineRule="auto"/>
              <w:jc w:val="center"/>
              <w:rPr>
                <w:rFonts w:eastAsia="ＭＳ 明朝"/>
              </w:rPr>
            </w:pPr>
            <w:r w:rsidRPr="00370A0B">
              <w:rPr>
                <w:rFonts w:eastAsia="ＭＳ 明朝"/>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ＭＳ 明朝"/>
              </w:rPr>
            </w:pPr>
            <w:r w:rsidRPr="00370A0B">
              <w:rPr>
                <w:rFonts w:eastAsia="ＭＳ 明朝"/>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ＭＳ 明朝"/>
              </w:rPr>
            </w:pPr>
            <w:r w:rsidRPr="00370A0B">
              <w:rPr>
                <w:rFonts w:eastAsia="ＭＳ 明朝"/>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ＭＳ 明朝"/>
              </w:rPr>
            </w:pPr>
            <w:r w:rsidRPr="00370A0B">
              <w:rPr>
                <w:rFonts w:eastAsia="ＭＳ 明朝"/>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ＭＳ 明朝"/>
              </w:rPr>
            </w:pPr>
            <w:r>
              <w:rPr>
                <w:rFonts w:eastAsia="ＭＳ 明朝"/>
                <w:b/>
                <w:bCs/>
              </w:rPr>
              <w:t xml:space="preserve">The ratio of </w:t>
            </w:r>
            <w:r w:rsidRPr="00370A0B">
              <w:rPr>
                <w:rFonts w:eastAsia="ＭＳ 明朝"/>
                <w:b/>
                <w:bCs/>
              </w:rPr>
              <w:t xml:space="preserve">SBFD UL </w:t>
            </w:r>
            <w:proofErr w:type="spellStart"/>
            <w:r w:rsidRPr="00370A0B">
              <w:rPr>
                <w:rFonts w:eastAsia="ＭＳ 明朝"/>
                <w:b/>
                <w:bCs/>
              </w:rPr>
              <w:t>subband</w:t>
            </w:r>
            <w:proofErr w:type="spellEnd"/>
            <w:r w:rsidRPr="00370A0B">
              <w:rPr>
                <w:rFonts w:eastAsia="ＭＳ 明朝"/>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ＭＳ 明朝"/>
              </w:rPr>
            </w:pPr>
            <w:r w:rsidRPr="00370A0B">
              <w:rPr>
                <w:rFonts w:eastAsia="ＭＳ 明朝"/>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ＭＳ 明朝"/>
              </w:rPr>
            </w:pPr>
            <w:r w:rsidRPr="00370A0B">
              <w:rPr>
                <w:rFonts w:eastAsia="ＭＳ 明朝"/>
                <w:b/>
                <w:bCs/>
              </w:rPr>
              <w:t>Alt 2</w:t>
            </w:r>
          </w:p>
        </w:tc>
        <w:tc>
          <w:tcPr>
            <w:tcW w:w="0" w:type="auto"/>
            <w:vAlign w:val="center"/>
            <w:hideMark/>
          </w:tcPr>
          <w:p w14:paraId="549582D9"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06C99095"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7DBC5E1F"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3E73BBBB"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8F5C122"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06FF2B25" w14:textId="77777777" w:rsidR="0046033C" w:rsidRPr="00370A0B" w:rsidRDefault="0046033C" w:rsidP="00AE3132">
            <w:pPr>
              <w:spacing w:line="240" w:lineRule="auto"/>
              <w:rPr>
                <w:rFonts w:eastAsia="ＭＳ 明朝"/>
              </w:rPr>
            </w:pPr>
          </w:p>
        </w:tc>
        <w:tc>
          <w:tcPr>
            <w:tcW w:w="0" w:type="auto"/>
            <w:vAlign w:val="center"/>
            <w:hideMark/>
          </w:tcPr>
          <w:p w14:paraId="0626CC3D"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ＭＳ 明朝"/>
              </w:rPr>
            </w:pPr>
          </w:p>
        </w:tc>
        <w:tc>
          <w:tcPr>
            <w:tcW w:w="0" w:type="auto"/>
            <w:vAlign w:val="center"/>
            <w:hideMark/>
          </w:tcPr>
          <w:p w14:paraId="34A63957"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67F27D78" w14:textId="77777777" w:rsidR="0046033C" w:rsidRPr="00370A0B" w:rsidRDefault="0046033C" w:rsidP="00AE3132">
            <w:pPr>
              <w:spacing w:line="240" w:lineRule="auto"/>
              <w:rPr>
                <w:rFonts w:eastAsia="ＭＳ 明朝"/>
              </w:rPr>
            </w:pPr>
            <w:r w:rsidRPr="00370A0B">
              <w:rPr>
                <w:rFonts w:eastAsia="ＭＳ 明朝"/>
              </w:rPr>
              <w:t>XXXXU</w:t>
            </w:r>
          </w:p>
        </w:tc>
        <w:tc>
          <w:tcPr>
            <w:tcW w:w="0" w:type="auto"/>
            <w:vAlign w:val="center"/>
            <w:hideMark/>
          </w:tcPr>
          <w:p w14:paraId="5CC44DA4" w14:textId="77777777" w:rsidR="0046033C" w:rsidRPr="00370A0B" w:rsidRDefault="0046033C" w:rsidP="00AE3132">
            <w:pPr>
              <w:spacing w:line="240" w:lineRule="auto"/>
              <w:rPr>
                <w:rFonts w:eastAsia="ＭＳ 明朝"/>
              </w:rPr>
            </w:pPr>
          </w:p>
        </w:tc>
        <w:tc>
          <w:tcPr>
            <w:tcW w:w="0" w:type="auto"/>
            <w:vAlign w:val="center"/>
            <w:hideMark/>
          </w:tcPr>
          <w:p w14:paraId="71E37FBD"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3FA87CD5" w14:textId="77777777" w:rsidR="0046033C" w:rsidRPr="00370A0B" w:rsidRDefault="0046033C" w:rsidP="00AE3132">
            <w:pPr>
              <w:spacing w:line="240" w:lineRule="auto"/>
              <w:rPr>
                <w:rFonts w:eastAsia="ＭＳ 明朝"/>
              </w:rPr>
            </w:pPr>
            <w:r w:rsidRPr="00370A0B">
              <w:rPr>
                <w:rFonts w:eastAsia="ＭＳ 明朝"/>
              </w:rPr>
              <w:t>56</w:t>
            </w:r>
          </w:p>
        </w:tc>
        <w:tc>
          <w:tcPr>
            <w:tcW w:w="0" w:type="auto"/>
            <w:vAlign w:val="center"/>
            <w:hideMark/>
          </w:tcPr>
          <w:p w14:paraId="3DC9C4EE"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0094B83B" w14:textId="77777777" w:rsidR="0046033C" w:rsidRPr="00370A0B" w:rsidRDefault="0046033C" w:rsidP="00AE3132">
            <w:pPr>
              <w:spacing w:line="240" w:lineRule="auto"/>
              <w:rPr>
                <w:rFonts w:eastAsia="ＭＳ 明朝"/>
              </w:rPr>
            </w:pPr>
            <w:r w:rsidRPr="00370A0B">
              <w:rPr>
                <w:rFonts w:eastAsia="ＭＳ 明朝"/>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ＭＳ 明朝"/>
              </w:rPr>
            </w:pPr>
            <w:r w:rsidRPr="00370A0B">
              <w:rPr>
                <w:rFonts w:eastAsia="ＭＳ 明朝"/>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531CB568"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0F6826A8"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299FC6A3"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1941941"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5999BBBD" w14:textId="77777777" w:rsidR="0046033C" w:rsidRPr="00370A0B" w:rsidRDefault="0046033C" w:rsidP="00AE3132">
            <w:pPr>
              <w:spacing w:line="240" w:lineRule="auto"/>
              <w:rPr>
                <w:rFonts w:eastAsia="ＭＳ 明朝"/>
              </w:rPr>
            </w:pPr>
          </w:p>
        </w:tc>
        <w:tc>
          <w:tcPr>
            <w:tcW w:w="0" w:type="auto"/>
            <w:vAlign w:val="center"/>
            <w:hideMark/>
          </w:tcPr>
          <w:p w14:paraId="79C41580"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ＭＳ 明朝"/>
              </w:rPr>
            </w:pPr>
          </w:p>
        </w:tc>
        <w:tc>
          <w:tcPr>
            <w:tcW w:w="0" w:type="auto"/>
            <w:vAlign w:val="center"/>
            <w:hideMark/>
          </w:tcPr>
          <w:p w14:paraId="0F2A74B3"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6ACBA854" w14:textId="77777777" w:rsidR="0046033C" w:rsidRPr="00370A0B" w:rsidRDefault="0046033C" w:rsidP="00AE3132">
            <w:pPr>
              <w:spacing w:line="240" w:lineRule="auto"/>
              <w:rPr>
                <w:rFonts w:eastAsia="ＭＳ 明朝"/>
              </w:rPr>
            </w:pPr>
            <w:r w:rsidRPr="00370A0B">
              <w:rPr>
                <w:rFonts w:eastAsia="ＭＳ 明朝"/>
              </w:rPr>
              <w:t>XXXXX</w:t>
            </w:r>
          </w:p>
        </w:tc>
        <w:tc>
          <w:tcPr>
            <w:tcW w:w="0" w:type="auto"/>
            <w:vAlign w:val="center"/>
            <w:hideMark/>
          </w:tcPr>
          <w:p w14:paraId="22058C4A" w14:textId="77777777" w:rsidR="0046033C" w:rsidRPr="00370A0B" w:rsidRDefault="0046033C" w:rsidP="00AE3132">
            <w:pPr>
              <w:spacing w:line="240" w:lineRule="auto"/>
              <w:rPr>
                <w:rFonts w:eastAsia="ＭＳ 明朝"/>
              </w:rPr>
            </w:pPr>
          </w:p>
        </w:tc>
        <w:tc>
          <w:tcPr>
            <w:tcW w:w="0" w:type="auto"/>
            <w:vAlign w:val="center"/>
            <w:hideMark/>
          </w:tcPr>
          <w:p w14:paraId="49E3AA68"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3E0D221C" w14:textId="77777777" w:rsidR="0046033C" w:rsidRPr="00370A0B" w:rsidRDefault="0046033C" w:rsidP="00AE3132">
            <w:pPr>
              <w:spacing w:line="240" w:lineRule="auto"/>
              <w:rPr>
                <w:rFonts w:eastAsia="ＭＳ 明朝"/>
              </w:rPr>
            </w:pPr>
            <w:r w:rsidRPr="00370A0B">
              <w:rPr>
                <w:rFonts w:eastAsia="ＭＳ 明朝"/>
              </w:rPr>
              <w:t>70</w:t>
            </w:r>
          </w:p>
        </w:tc>
        <w:tc>
          <w:tcPr>
            <w:tcW w:w="0" w:type="auto"/>
            <w:vAlign w:val="center"/>
            <w:hideMark/>
          </w:tcPr>
          <w:p w14:paraId="18E26D35"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41844659" w14:textId="77777777" w:rsidR="0046033C" w:rsidRPr="00370A0B" w:rsidRDefault="0046033C" w:rsidP="00AE3132">
            <w:pPr>
              <w:spacing w:line="240" w:lineRule="auto"/>
              <w:rPr>
                <w:rFonts w:eastAsia="ＭＳ 明朝"/>
              </w:rPr>
            </w:pPr>
            <w:r w:rsidRPr="00370A0B">
              <w:rPr>
                <w:rFonts w:eastAsia="ＭＳ 明朝"/>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ＭＳ 明朝"/>
              </w:rPr>
            </w:pPr>
            <w:r w:rsidRPr="00370A0B">
              <w:rPr>
                <w:rFonts w:eastAsia="ＭＳ 明朝"/>
                <w:b/>
                <w:bCs/>
              </w:rPr>
              <w:t>Alt 1</w:t>
            </w:r>
          </w:p>
        </w:tc>
        <w:tc>
          <w:tcPr>
            <w:tcW w:w="0" w:type="auto"/>
            <w:vAlign w:val="center"/>
            <w:hideMark/>
          </w:tcPr>
          <w:p w14:paraId="0E658F93"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6941B0CC"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18287D5F"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645E5145"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1160A0E8"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430999C8" w14:textId="77777777" w:rsidR="0046033C" w:rsidRPr="00370A0B" w:rsidRDefault="0046033C" w:rsidP="00AE3132">
            <w:pPr>
              <w:spacing w:line="240" w:lineRule="auto"/>
              <w:rPr>
                <w:rFonts w:eastAsia="ＭＳ 明朝"/>
              </w:rPr>
            </w:pPr>
          </w:p>
        </w:tc>
        <w:tc>
          <w:tcPr>
            <w:tcW w:w="0" w:type="auto"/>
            <w:vAlign w:val="center"/>
            <w:hideMark/>
          </w:tcPr>
          <w:p w14:paraId="625D5BA8"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ＭＳ 明朝"/>
              </w:rPr>
            </w:pPr>
          </w:p>
        </w:tc>
        <w:tc>
          <w:tcPr>
            <w:tcW w:w="0" w:type="auto"/>
            <w:vAlign w:val="center"/>
            <w:hideMark/>
          </w:tcPr>
          <w:p w14:paraId="736EF90A"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0354FA16" w14:textId="77777777" w:rsidR="0046033C" w:rsidRPr="00370A0B" w:rsidRDefault="0046033C" w:rsidP="00AE3132">
            <w:pPr>
              <w:spacing w:line="240" w:lineRule="auto"/>
              <w:rPr>
                <w:rFonts w:eastAsia="ＭＳ 明朝"/>
              </w:rPr>
            </w:pPr>
            <w:r w:rsidRPr="00370A0B">
              <w:rPr>
                <w:rFonts w:eastAsia="ＭＳ 明朝"/>
              </w:rPr>
              <w:t>DXXXU</w:t>
            </w:r>
          </w:p>
        </w:tc>
        <w:tc>
          <w:tcPr>
            <w:tcW w:w="0" w:type="auto"/>
            <w:vAlign w:val="center"/>
            <w:hideMark/>
          </w:tcPr>
          <w:p w14:paraId="6E0ABE6F"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2D389B1E"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6FA3A2F1" w14:textId="77777777" w:rsidR="0046033C" w:rsidRPr="00370A0B" w:rsidRDefault="0046033C" w:rsidP="00AE3132">
            <w:pPr>
              <w:spacing w:line="240" w:lineRule="auto"/>
              <w:rPr>
                <w:rFonts w:eastAsia="ＭＳ 明朝"/>
              </w:rPr>
            </w:pPr>
            <w:r w:rsidRPr="00370A0B">
              <w:rPr>
                <w:rFonts w:eastAsia="ＭＳ 明朝"/>
              </w:rPr>
              <w:t>42</w:t>
            </w:r>
          </w:p>
        </w:tc>
        <w:tc>
          <w:tcPr>
            <w:tcW w:w="0" w:type="auto"/>
            <w:vAlign w:val="center"/>
            <w:hideMark/>
          </w:tcPr>
          <w:p w14:paraId="73AED79B"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1592506B" w14:textId="77777777" w:rsidR="0046033C" w:rsidRPr="00370A0B" w:rsidRDefault="0046033C" w:rsidP="00AE3132">
            <w:pPr>
              <w:spacing w:line="240" w:lineRule="auto"/>
              <w:rPr>
                <w:rFonts w:eastAsia="ＭＳ 明朝"/>
              </w:rPr>
            </w:pPr>
            <w:r>
              <w:rPr>
                <w:rFonts w:eastAsia="ＭＳ 明朝"/>
              </w:rPr>
              <w:t>47</w:t>
            </w:r>
            <w:r w:rsidRPr="00370A0B">
              <w:rPr>
                <w:rFonts w:eastAsia="ＭＳ 明朝"/>
              </w:rPr>
              <w:t>.</w:t>
            </w:r>
            <w:r>
              <w:rPr>
                <w:rFonts w:eastAsia="ＭＳ 明朝"/>
              </w:rPr>
              <w:t>1</w:t>
            </w:r>
            <w:r w:rsidRPr="00370A0B">
              <w:rPr>
                <w:rFonts w:eastAsia="ＭＳ 明朝"/>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ＭＳ 明朝"/>
              </w:rPr>
            </w:pPr>
            <w:r w:rsidRPr="00370A0B">
              <w:rPr>
                <w:rFonts w:eastAsia="ＭＳ 明朝"/>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17A6EEC3" w14:textId="77777777" w:rsidR="0046033C" w:rsidRPr="00370A0B" w:rsidRDefault="0046033C" w:rsidP="00AE3132">
            <w:pPr>
              <w:spacing w:line="240" w:lineRule="auto"/>
              <w:rPr>
                <w:rFonts w:eastAsia="ＭＳ 明朝"/>
              </w:rPr>
            </w:pPr>
            <w:r w:rsidRPr="00370A0B">
              <w:rPr>
                <w:rFonts w:eastAsia="ＭＳ 明朝"/>
              </w:rPr>
              <w:t>DDSUU, S=[12D:2G:0U]</w:t>
            </w:r>
          </w:p>
        </w:tc>
        <w:tc>
          <w:tcPr>
            <w:tcW w:w="0" w:type="auto"/>
            <w:vAlign w:val="center"/>
            <w:hideMark/>
          </w:tcPr>
          <w:p w14:paraId="7A226503" w14:textId="77777777" w:rsidR="0046033C" w:rsidRPr="00370A0B" w:rsidRDefault="0046033C" w:rsidP="00AE3132">
            <w:pPr>
              <w:spacing w:line="240" w:lineRule="auto"/>
              <w:rPr>
                <w:rFonts w:eastAsia="ＭＳ 明朝"/>
              </w:rPr>
            </w:pPr>
            <w:r w:rsidRPr="00370A0B">
              <w:rPr>
                <w:rFonts w:eastAsia="ＭＳ 明朝"/>
              </w:rPr>
              <w:t>40</w:t>
            </w:r>
          </w:p>
        </w:tc>
        <w:tc>
          <w:tcPr>
            <w:tcW w:w="0" w:type="auto"/>
            <w:vAlign w:val="center"/>
            <w:hideMark/>
          </w:tcPr>
          <w:p w14:paraId="148A0A72" w14:textId="77777777" w:rsidR="0046033C" w:rsidRPr="00370A0B" w:rsidRDefault="0046033C" w:rsidP="00AE3132">
            <w:pPr>
              <w:spacing w:line="240" w:lineRule="auto"/>
              <w:rPr>
                <w:rFonts w:eastAsia="ＭＳ 明朝"/>
              </w:rPr>
            </w:pPr>
            <w:r w:rsidRPr="00370A0B">
              <w:rPr>
                <w:rFonts w:eastAsia="ＭＳ 明朝"/>
              </w:rPr>
              <w:t>28</w:t>
            </w:r>
          </w:p>
        </w:tc>
        <w:tc>
          <w:tcPr>
            <w:tcW w:w="0" w:type="auto"/>
            <w:vAlign w:val="center"/>
            <w:hideMark/>
          </w:tcPr>
          <w:p w14:paraId="0EBF6FB0"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612C7639" w14:textId="77777777" w:rsidR="0046033C" w:rsidRPr="00370A0B" w:rsidRDefault="0046033C" w:rsidP="00AE3132">
            <w:pPr>
              <w:spacing w:line="240" w:lineRule="auto"/>
              <w:rPr>
                <w:rFonts w:eastAsia="ＭＳ 明朝"/>
              </w:rPr>
            </w:pPr>
          </w:p>
        </w:tc>
        <w:tc>
          <w:tcPr>
            <w:tcW w:w="0" w:type="auto"/>
            <w:vAlign w:val="center"/>
            <w:hideMark/>
          </w:tcPr>
          <w:p w14:paraId="01C046E5" w14:textId="77777777" w:rsidR="0046033C" w:rsidRPr="00370A0B" w:rsidRDefault="0046033C" w:rsidP="00AE3132">
            <w:pPr>
              <w:spacing w:line="240" w:lineRule="auto"/>
              <w:rPr>
                <w:rFonts w:eastAsia="ＭＳ 明朝"/>
              </w:rPr>
            </w:pPr>
            <w:r w:rsidRPr="00370A0B">
              <w:rPr>
                <w:rFonts w:eastAsia="ＭＳ 明朝"/>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ＭＳ 明朝"/>
              </w:rPr>
            </w:pPr>
          </w:p>
        </w:tc>
        <w:tc>
          <w:tcPr>
            <w:tcW w:w="0" w:type="auto"/>
            <w:vAlign w:val="center"/>
            <w:hideMark/>
          </w:tcPr>
          <w:p w14:paraId="3B9A2B19"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24743AB2" w14:textId="77777777" w:rsidR="0046033C" w:rsidRPr="00370A0B" w:rsidRDefault="0046033C" w:rsidP="00AE3132">
            <w:pPr>
              <w:spacing w:line="240" w:lineRule="auto"/>
              <w:rPr>
                <w:rFonts w:eastAsia="ＭＳ 明朝"/>
              </w:rPr>
            </w:pPr>
            <w:r w:rsidRPr="00370A0B">
              <w:rPr>
                <w:rFonts w:eastAsia="ＭＳ 明朝"/>
              </w:rPr>
              <w:t>XXXXU</w:t>
            </w:r>
          </w:p>
        </w:tc>
        <w:tc>
          <w:tcPr>
            <w:tcW w:w="0" w:type="auto"/>
            <w:vAlign w:val="center"/>
            <w:hideMark/>
          </w:tcPr>
          <w:p w14:paraId="19FC85A0"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079EFF21"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9AE4AB5" w14:textId="77777777" w:rsidR="0046033C" w:rsidRPr="00370A0B" w:rsidRDefault="0046033C" w:rsidP="00AE3132">
            <w:pPr>
              <w:spacing w:line="240" w:lineRule="auto"/>
              <w:rPr>
                <w:rFonts w:eastAsia="ＭＳ 明朝"/>
              </w:rPr>
            </w:pPr>
            <w:r w:rsidRPr="00370A0B">
              <w:rPr>
                <w:rFonts w:eastAsia="ＭＳ 明朝"/>
              </w:rPr>
              <w:t>56</w:t>
            </w:r>
          </w:p>
        </w:tc>
        <w:tc>
          <w:tcPr>
            <w:tcW w:w="0" w:type="auto"/>
            <w:vAlign w:val="center"/>
            <w:hideMark/>
          </w:tcPr>
          <w:p w14:paraId="2E750B06" w14:textId="77777777" w:rsidR="0046033C" w:rsidRPr="00370A0B" w:rsidRDefault="0046033C" w:rsidP="00AE3132">
            <w:pPr>
              <w:spacing w:line="240" w:lineRule="auto"/>
              <w:rPr>
                <w:rFonts w:eastAsia="ＭＳ 明朝"/>
              </w:rPr>
            </w:pPr>
            <w:r w:rsidRPr="00920E0A">
              <w:rPr>
                <w:rFonts w:eastAsia="ＭＳ 明朝"/>
                <w:color w:val="FF0000"/>
              </w:rPr>
              <w:t xml:space="preserve">20% </w:t>
            </w:r>
            <w:r>
              <w:rPr>
                <w:rFonts w:eastAsia="ＭＳ 明朝"/>
                <w:color w:val="FF0000"/>
              </w:rPr>
              <w:t>[</w:t>
            </w:r>
            <w:r w:rsidRPr="00920E0A">
              <w:rPr>
                <w:rFonts w:eastAsia="ＭＳ 明朝" w:hint="eastAsia"/>
                <w:color w:val="FF0000"/>
              </w:rPr>
              <w:sym w:font="Wingdings" w:char="F0E0"/>
            </w:r>
            <w:r w:rsidRPr="00920E0A">
              <w:rPr>
                <w:rFonts w:eastAsia="ＭＳ 明朝"/>
                <w:color w:val="FF0000"/>
              </w:rPr>
              <w:t xml:space="preserve"> 26%</w:t>
            </w:r>
            <w:r>
              <w:rPr>
                <w:rFonts w:eastAsia="ＭＳ 明朝"/>
                <w:color w:val="FF0000"/>
              </w:rPr>
              <w:t>]</w:t>
            </w:r>
          </w:p>
        </w:tc>
        <w:tc>
          <w:tcPr>
            <w:tcW w:w="0" w:type="auto"/>
            <w:vAlign w:val="center"/>
            <w:hideMark/>
          </w:tcPr>
          <w:p w14:paraId="5B34B607" w14:textId="77777777" w:rsidR="0046033C" w:rsidRPr="00370A0B" w:rsidRDefault="0046033C" w:rsidP="00AE3132">
            <w:pPr>
              <w:spacing w:line="240" w:lineRule="auto"/>
              <w:rPr>
                <w:rFonts w:eastAsia="ＭＳ 明朝"/>
              </w:rPr>
            </w:pPr>
            <w:r w:rsidRPr="00920E0A">
              <w:rPr>
                <w:rFonts w:eastAsia="ＭＳ 明朝"/>
                <w:color w:val="FF0000"/>
              </w:rPr>
              <w:t xml:space="preserve">56.3% </w:t>
            </w:r>
            <w:r>
              <w:rPr>
                <w:rFonts w:eastAsia="ＭＳ 明朝"/>
                <w:color w:val="FF0000"/>
              </w:rPr>
              <w:t>[</w:t>
            </w:r>
            <w:r w:rsidRPr="00920E0A">
              <w:rPr>
                <w:rFonts w:eastAsia="ＭＳ 明朝" w:hint="eastAsia"/>
                <w:color w:val="FF0000"/>
              </w:rPr>
              <w:sym w:font="Wingdings" w:char="F0E0"/>
            </w:r>
            <w:r w:rsidRPr="00920E0A">
              <w:rPr>
                <w:rFonts w:eastAsia="ＭＳ 明朝"/>
                <w:color w:val="FF0000"/>
              </w:rPr>
              <w:t xml:space="preserve"> 68.9%</w:t>
            </w:r>
            <w:r>
              <w:rPr>
                <w:rFonts w:eastAsia="ＭＳ 明朝"/>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aff9"/>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affd"/>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affd"/>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affd"/>
              <w:widowControl/>
              <w:numPr>
                <w:ilvl w:val="0"/>
                <w:numId w:val="150"/>
              </w:numPr>
              <w:autoSpaceDE/>
              <w:autoSpaceDN/>
              <w:adjustRightInd/>
              <w:ind w:firstLineChars="0"/>
            </w:pPr>
            <w:r>
              <w:lastRenderedPageBreak/>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affd"/>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affd"/>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affd"/>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rPr>
          <w:noProof/>
        </w:rPr>
        <w:object w:dxaOrig="5295" w:dyaOrig="2340" w14:anchorId="7E312655">
          <v:shape id="_x0000_i1045" type="#_x0000_t75" alt="" style="width:210.35pt;height:92.65pt;mso-width-percent:0;mso-height-percent:0;mso-width-percent:0;mso-height-percent:0" o:ole="">
            <v:imagedata r:id="rId52" o:title=""/>
          </v:shape>
          <o:OLEObject Type="Embed" ProgID="Visio.Drawing.15" ShapeID="_x0000_i1045" DrawAspect="Content" ObjectID="_1722789480" r:id="rId53"/>
        </w:object>
      </w:r>
      <w:r w:rsidR="000E31FF" w:rsidRPr="00DC5615">
        <w:t xml:space="preserve"> </w:t>
      </w:r>
      <w:r w:rsidR="000E31FF">
        <w:t xml:space="preserve"> </w:t>
      </w:r>
      <w:r>
        <w:rPr>
          <w:noProof/>
        </w:rPr>
        <w:object w:dxaOrig="5220" w:dyaOrig="2370" w14:anchorId="366E87AE">
          <v:shape id="_x0000_i1046" type="#_x0000_t75" alt="" style="width:211pt;height:92.65pt;mso-width-percent:0;mso-height-percent:0;mso-width-percent:0;mso-height-percent:0" o:ole="">
            <v:imagedata r:id="rId54" o:title=""/>
          </v:shape>
          <o:OLEObject Type="Embed" ProgID="Visio.Drawing.15" ShapeID="_x0000_i1046" DrawAspect="Content" ObjectID="_1722789481" r:id="rId55"/>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d"/>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d"/>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d"/>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d"/>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d"/>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d"/>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d"/>
        <w:numPr>
          <w:ilvl w:val="0"/>
          <w:numId w:val="71"/>
        </w:numPr>
        <w:ind w:firstLineChars="0"/>
      </w:pPr>
      <w:r>
        <w:t xml:space="preserve">Alt 1/2/4: </w:t>
      </w:r>
    </w:p>
    <w:p w14:paraId="01AC396B" w14:textId="77777777" w:rsidR="00316F1E" w:rsidRDefault="00316F1E" w:rsidP="005C4A83">
      <w:pPr>
        <w:pStyle w:val="affd"/>
        <w:numPr>
          <w:ilvl w:val="1"/>
          <w:numId w:val="71"/>
        </w:numPr>
        <w:ind w:firstLineChars="0"/>
      </w:pPr>
      <w:r>
        <w:t>For FR1 with 100MHz channel bandwidth and 30kHz SCS (273 PRB)</w:t>
      </w:r>
    </w:p>
    <w:p w14:paraId="47236C67" w14:textId="0C06334A"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d"/>
        <w:numPr>
          <w:ilvl w:val="1"/>
          <w:numId w:val="71"/>
        </w:numPr>
        <w:ind w:firstLineChars="0"/>
      </w:pPr>
      <w:r>
        <w:t>For FR2-1 with 200MHz channel bandwidth and 60kHz SCS (264 PRB)</w:t>
      </w:r>
    </w:p>
    <w:p w14:paraId="2C8CC541" w14:textId="2E2F5DD7"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d"/>
        <w:numPr>
          <w:ilvl w:val="0"/>
          <w:numId w:val="71"/>
        </w:numPr>
        <w:ind w:firstLineChars="0"/>
      </w:pPr>
      <w:r>
        <w:t>Alt 3:</w:t>
      </w:r>
    </w:p>
    <w:p w14:paraId="71272606" w14:textId="77777777" w:rsidR="00316F1E" w:rsidRDefault="00316F1E" w:rsidP="005C4A83">
      <w:pPr>
        <w:pStyle w:val="affd"/>
        <w:numPr>
          <w:ilvl w:val="1"/>
          <w:numId w:val="71"/>
        </w:numPr>
        <w:ind w:firstLineChars="0"/>
      </w:pPr>
      <w:r>
        <w:t>For FR1 with 100MHz channel bandwidth and 30kHz SCS (273 PRB)</w:t>
      </w:r>
    </w:p>
    <w:p w14:paraId="05EA9810" w14:textId="6826DF48"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d"/>
        <w:numPr>
          <w:ilvl w:val="1"/>
          <w:numId w:val="71"/>
        </w:numPr>
        <w:ind w:firstLineChars="0"/>
      </w:pPr>
      <w:r>
        <w:t>For FR2-1 with 200MHz channel bandwidth and 60kHz SCS (264 PRB)</w:t>
      </w:r>
    </w:p>
    <w:p w14:paraId="250D4EC3" w14:textId="2982AF6A"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9"/>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ＭＳ 明朝"/>
              </w:rPr>
            </w:pPr>
          </w:p>
        </w:tc>
        <w:tc>
          <w:tcPr>
            <w:tcW w:w="749" w:type="dxa"/>
            <w:vAlign w:val="center"/>
            <w:hideMark/>
          </w:tcPr>
          <w:p w14:paraId="4BE3E495" w14:textId="77777777" w:rsidR="00D6216C" w:rsidRPr="0035711B" w:rsidRDefault="00D6216C" w:rsidP="00D6216C">
            <w:pPr>
              <w:spacing w:line="240" w:lineRule="auto"/>
              <w:jc w:val="center"/>
              <w:rPr>
                <w:rFonts w:eastAsia="ＭＳ 明朝"/>
              </w:rPr>
            </w:pPr>
          </w:p>
        </w:tc>
        <w:tc>
          <w:tcPr>
            <w:tcW w:w="1481" w:type="dxa"/>
            <w:vAlign w:val="center"/>
            <w:hideMark/>
          </w:tcPr>
          <w:p w14:paraId="00C50E2F" w14:textId="77777777" w:rsidR="00D6216C" w:rsidRPr="0035711B" w:rsidRDefault="00D6216C" w:rsidP="00D6216C">
            <w:pPr>
              <w:spacing w:line="240" w:lineRule="auto"/>
              <w:jc w:val="center"/>
              <w:rPr>
                <w:rFonts w:eastAsia="ＭＳ 明朝"/>
              </w:rPr>
            </w:pPr>
            <w:r w:rsidRPr="0035711B">
              <w:rPr>
                <w:rFonts w:eastAsia="ＭＳ 明朝"/>
                <w:b/>
                <w:bCs/>
              </w:rPr>
              <w:t>Frame structure</w:t>
            </w:r>
          </w:p>
        </w:tc>
        <w:tc>
          <w:tcPr>
            <w:tcW w:w="1474" w:type="dxa"/>
            <w:vAlign w:val="center"/>
            <w:hideMark/>
          </w:tcPr>
          <w:p w14:paraId="22BDE3B0" w14:textId="77777777" w:rsidR="00D6216C" w:rsidRPr="0035711B" w:rsidRDefault="00D6216C" w:rsidP="00D6216C">
            <w:pPr>
              <w:spacing w:line="240" w:lineRule="auto"/>
              <w:rPr>
                <w:rFonts w:eastAsia="ＭＳ 明朝"/>
              </w:rPr>
            </w:pPr>
            <w:r w:rsidRPr="0035711B">
              <w:rPr>
                <w:rFonts w:eastAsia="ＭＳ 明朝"/>
                <w:b/>
                <w:bCs/>
              </w:rPr>
              <w:t xml:space="preserve">&lt;DL:UL:SBFD </w:t>
            </w:r>
            <w:r w:rsidRPr="0035711B">
              <w:rPr>
                <w:b/>
                <w:bCs/>
              </w:rPr>
              <w:t xml:space="preserve">(X) </w:t>
            </w:r>
            <w:r w:rsidRPr="0035711B">
              <w:rPr>
                <w:rFonts w:eastAsia="ＭＳ 明朝"/>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ＭＳ 明朝"/>
                <w:b/>
                <w:bCs/>
              </w:rPr>
            </w:pPr>
            <w:r w:rsidRPr="00D40892">
              <w:rPr>
                <w:rFonts w:eastAsia="ＭＳ 明朝"/>
                <w:b/>
                <w:bCs/>
              </w:rPr>
              <w:t xml:space="preserve">The ratio of </w:t>
            </w:r>
            <w:r w:rsidRPr="0035711B">
              <w:rPr>
                <w:rFonts w:eastAsia="ＭＳ 明朝"/>
                <w:b/>
                <w:bCs/>
              </w:rPr>
              <w:t xml:space="preserve">SBFD UL </w:t>
            </w:r>
            <w:proofErr w:type="spellStart"/>
            <w:r w:rsidRPr="0035711B">
              <w:rPr>
                <w:rFonts w:eastAsia="ＭＳ 明朝"/>
                <w:b/>
                <w:bCs/>
              </w:rPr>
              <w:t>subband</w:t>
            </w:r>
            <w:proofErr w:type="spellEnd"/>
            <w:r w:rsidRPr="0035711B">
              <w:rPr>
                <w:rFonts w:eastAsia="ＭＳ 明朝"/>
                <w:b/>
                <w:bCs/>
              </w:rPr>
              <w:t xml:space="preserve"> over channel </w:t>
            </w:r>
            <w:r w:rsidRPr="0035711B">
              <w:rPr>
                <w:rFonts w:eastAsia="ＭＳ 明朝"/>
                <w:b/>
                <w:bCs/>
              </w:rPr>
              <w:lastRenderedPageBreak/>
              <w:t>bandwidth</w:t>
            </w:r>
          </w:p>
        </w:tc>
        <w:tc>
          <w:tcPr>
            <w:tcW w:w="0" w:type="auto"/>
            <w:vAlign w:val="center"/>
            <w:hideMark/>
          </w:tcPr>
          <w:p w14:paraId="48176F80" w14:textId="77777777" w:rsidR="00D6216C" w:rsidRPr="0035711B" w:rsidRDefault="00D6216C" w:rsidP="00D6216C">
            <w:pPr>
              <w:spacing w:line="240" w:lineRule="auto"/>
              <w:jc w:val="center"/>
              <w:rPr>
                <w:rFonts w:eastAsia="ＭＳ 明朝"/>
              </w:rPr>
            </w:pPr>
            <w:r w:rsidRPr="0035711B">
              <w:rPr>
                <w:rFonts w:eastAsia="ＭＳ 明朝"/>
                <w:b/>
                <w:bCs/>
              </w:rPr>
              <w:lastRenderedPageBreak/>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ＭＳ 明朝"/>
              </w:rPr>
            </w:pPr>
            <w:r w:rsidRPr="0035711B">
              <w:rPr>
                <w:rFonts w:eastAsia="ＭＳ 明朝"/>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153B1594"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1845FF1F" w14:textId="77777777" w:rsidR="00D6216C" w:rsidRPr="0035711B" w:rsidRDefault="00D6216C" w:rsidP="00D6216C">
            <w:pPr>
              <w:spacing w:line="240" w:lineRule="auto"/>
              <w:jc w:val="center"/>
              <w:rPr>
                <w:rFonts w:eastAsia="ＭＳ 明朝"/>
              </w:rPr>
            </w:pPr>
          </w:p>
        </w:tc>
        <w:tc>
          <w:tcPr>
            <w:tcW w:w="1632" w:type="dxa"/>
            <w:vAlign w:val="center"/>
          </w:tcPr>
          <w:p w14:paraId="50590B19" w14:textId="77777777" w:rsidR="00D6216C" w:rsidRPr="0035711B" w:rsidRDefault="00D6216C" w:rsidP="00D6216C">
            <w:pPr>
              <w:spacing w:line="240" w:lineRule="auto"/>
              <w:jc w:val="center"/>
              <w:rPr>
                <w:rFonts w:eastAsia="ＭＳ 明朝"/>
              </w:rPr>
            </w:pPr>
          </w:p>
        </w:tc>
        <w:tc>
          <w:tcPr>
            <w:tcW w:w="0" w:type="auto"/>
            <w:vAlign w:val="center"/>
          </w:tcPr>
          <w:p w14:paraId="030B98D3" w14:textId="77777777" w:rsidR="00D6216C" w:rsidRPr="0035711B" w:rsidRDefault="00D6216C" w:rsidP="00D6216C">
            <w:pPr>
              <w:spacing w:line="240" w:lineRule="auto"/>
              <w:jc w:val="center"/>
              <w:rPr>
                <w:rFonts w:eastAsia="ＭＳ 明朝"/>
              </w:rPr>
            </w:pPr>
          </w:p>
        </w:tc>
        <w:tc>
          <w:tcPr>
            <w:tcW w:w="0" w:type="auto"/>
            <w:vAlign w:val="center"/>
            <w:hideMark/>
          </w:tcPr>
          <w:p w14:paraId="6EF288DA"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ＭＳ 明朝"/>
              </w:rPr>
            </w:pPr>
            <w:r w:rsidRPr="0035711B">
              <w:rPr>
                <w:rFonts w:eastAsia="ＭＳ 明朝"/>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ＭＳ 明朝"/>
              </w:rPr>
            </w:pPr>
            <w:r w:rsidRPr="0035711B">
              <w:rPr>
                <w:rFonts w:eastAsia="ＭＳ 明朝"/>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5FEE2A2C" w14:textId="77777777" w:rsidR="00D6216C" w:rsidRPr="00D40892" w:rsidRDefault="00D6216C" w:rsidP="00D6216C">
            <w:pPr>
              <w:spacing w:line="240" w:lineRule="auto"/>
              <w:jc w:val="center"/>
              <w:rPr>
                <w:rFonts w:eastAsia="ＭＳ 明朝"/>
              </w:rPr>
            </w:pPr>
            <w:r w:rsidRPr="006613F7">
              <w:rPr>
                <w:rFonts w:eastAsia="ＭＳ 明朝"/>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ＭＳ 明朝"/>
              </w:rPr>
            </w:pPr>
          </w:p>
        </w:tc>
        <w:tc>
          <w:tcPr>
            <w:tcW w:w="749" w:type="dxa"/>
            <w:vMerge/>
            <w:vAlign w:val="center"/>
          </w:tcPr>
          <w:p w14:paraId="72B77552" w14:textId="77777777" w:rsidR="00D6216C" w:rsidRPr="0035711B" w:rsidRDefault="00D6216C" w:rsidP="00D6216C">
            <w:pPr>
              <w:spacing w:line="240" w:lineRule="auto"/>
              <w:jc w:val="center"/>
              <w:rPr>
                <w:rFonts w:eastAsia="ＭＳ 明朝"/>
              </w:rPr>
            </w:pPr>
          </w:p>
        </w:tc>
        <w:tc>
          <w:tcPr>
            <w:tcW w:w="1481" w:type="dxa"/>
            <w:vMerge/>
            <w:vAlign w:val="center"/>
          </w:tcPr>
          <w:p w14:paraId="031CB32B" w14:textId="77777777" w:rsidR="00D6216C" w:rsidRPr="0035711B" w:rsidRDefault="00D6216C" w:rsidP="00D6216C">
            <w:pPr>
              <w:spacing w:line="240" w:lineRule="auto"/>
              <w:jc w:val="center"/>
              <w:rPr>
                <w:rFonts w:eastAsia="ＭＳ 明朝"/>
              </w:rPr>
            </w:pPr>
          </w:p>
        </w:tc>
        <w:tc>
          <w:tcPr>
            <w:tcW w:w="1474" w:type="dxa"/>
            <w:vMerge/>
            <w:vAlign w:val="center"/>
          </w:tcPr>
          <w:p w14:paraId="7F122D24" w14:textId="77777777" w:rsidR="00D6216C" w:rsidRPr="0035711B" w:rsidRDefault="00D6216C" w:rsidP="00D6216C">
            <w:pPr>
              <w:spacing w:line="240" w:lineRule="auto"/>
              <w:jc w:val="center"/>
              <w:rPr>
                <w:rFonts w:eastAsia="ＭＳ 明朝"/>
              </w:rPr>
            </w:pPr>
          </w:p>
        </w:tc>
        <w:tc>
          <w:tcPr>
            <w:tcW w:w="1134" w:type="dxa"/>
            <w:vAlign w:val="center"/>
          </w:tcPr>
          <w:p w14:paraId="775ACAF1"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1F0E6B8C" w14:textId="77777777" w:rsidR="00D6216C" w:rsidRPr="00D40892" w:rsidRDefault="00D6216C" w:rsidP="00D6216C">
            <w:pPr>
              <w:spacing w:line="240" w:lineRule="auto"/>
              <w:jc w:val="center"/>
              <w:rPr>
                <w:rFonts w:eastAsia="ＭＳ 明朝"/>
              </w:rPr>
            </w:pPr>
            <w:r w:rsidRPr="006613F7">
              <w:rPr>
                <w:rFonts w:eastAsia="ＭＳ 明朝"/>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ＭＳ 明朝"/>
              </w:rPr>
            </w:pPr>
          </w:p>
        </w:tc>
        <w:tc>
          <w:tcPr>
            <w:tcW w:w="749" w:type="dxa"/>
            <w:vMerge/>
            <w:vAlign w:val="center"/>
          </w:tcPr>
          <w:p w14:paraId="2F5A9E23" w14:textId="77777777" w:rsidR="00D6216C" w:rsidRPr="0035711B" w:rsidRDefault="00D6216C" w:rsidP="00D6216C">
            <w:pPr>
              <w:spacing w:line="240" w:lineRule="auto"/>
              <w:jc w:val="center"/>
              <w:rPr>
                <w:rFonts w:eastAsia="ＭＳ 明朝"/>
              </w:rPr>
            </w:pPr>
          </w:p>
        </w:tc>
        <w:tc>
          <w:tcPr>
            <w:tcW w:w="1481" w:type="dxa"/>
            <w:vMerge/>
            <w:vAlign w:val="center"/>
          </w:tcPr>
          <w:p w14:paraId="4271732A" w14:textId="77777777" w:rsidR="00D6216C" w:rsidRPr="0035711B" w:rsidRDefault="00D6216C" w:rsidP="00D6216C">
            <w:pPr>
              <w:spacing w:line="240" w:lineRule="auto"/>
              <w:jc w:val="center"/>
              <w:rPr>
                <w:rFonts w:eastAsia="ＭＳ 明朝"/>
              </w:rPr>
            </w:pPr>
          </w:p>
        </w:tc>
        <w:tc>
          <w:tcPr>
            <w:tcW w:w="1474" w:type="dxa"/>
            <w:vMerge/>
            <w:vAlign w:val="center"/>
          </w:tcPr>
          <w:p w14:paraId="155BF2EB" w14:textId="77777777" w:rsidR="00D6216C" w:rsidRPr="0035711B" w:rsidRDefault="00D6216C" w:rsidP="00D6216C">
            <w:pPr>
              <w:spacing w:line="240" w:lineRule="auto"/>
              <w:jc w:val="center"/>
              <w:rPr>
                <w:rFonts w:eastAsia="ＭＳ 明朝"/>
              </w:rPr>
            </w:pPr>
          </w:p>
        </w:tc>
        <w:tc>
          <w:tcPr>
            <w:tcW w:w="1134" w:type="dxa"/>
            <w:vAlign w:val="center"/>
          </w:tcPr>
          <w:p w14:paraId="0382E0FD"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4F2AACB0" w14:textId="77777777" w:rsidR="00D6216C" w:rsidRPr="00D40892" w:rsidRDefault="00D6216C" w:rsidP="00D6216C">
            <w:pPr>
              <w:spacing w:line="240" w:lineRule="auto"/>
              <w:jc w:val="center"/>
              <w:rPr>
                <w:rFonts w:eastAsia="ＭＳ 明朝"/>
              </w:rPr>
            </w:pPr>
            <w:r w:rsidRPr="006613F7">
              <w:rPr>
                <w:rFonts w:eastAsia="ＭＳ 明朝"/>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ＭＳ 明朝"/>
              </w:rPr>
            </w:pPr>
          </w:p>
        </w:tc>
        <w:tc>
          <w:tcPr>
            <w:tcW w:w="749" w:type="dxa"/>
            <w:vMerge/>
            <w:vAlign w:val="center"/>
          </w:tcPr>
          <w:p w14:paraId="37DB32C2" w14:textId="77777777" w:rsidR="00D6216C" w:rsidRPr="0035711B" w:rsidRDefault="00D6216C" w:rsidP="00D6216C">
            <w:pPr>
              <w:spacing w:line="240" w:lineRule="auto"/>
              <w:jc w:val="center"/>
              <w:rPr>
                <w:rFonts w:eastAsia="ＭＳ 明朝"/>
              </w:rPr>
            </w:pPr>
          </w:p>
        </w:tc>
        <w:tc>
          <w:tcPr>
            <w:tcW w:w="1481" w:type="dxa"/>
            <w:vMerge/>
            <w:vAlign w:val="center"/>
          </w:tcPr>
          <w:p w14:paraId="6F37042E" w14:textId="77777777" w:rsidR="00D6216C" w:rsidRPr="0035711B" w:rsidRDefault="00D6216C" w:rsidP="00D6216C">
            <w:pPr>
              <w:spacing w:line="240" w:lineRule="auto"/>
              <w:jc w:val="center"/>
              <w:rPr>
                <w:rFonts w:eastAsia="ＭＳ 明朝"/>
              </w:rPr>
            </w:pPr>
          </w:p>
        </w:tc>
        <w:tc>
          <w:tcPr>
            <w:tcW w:w="1474" w:type="dxa"/>
            <w:vMerge/>
            <w:vAlign w:val="center"/>
          </w:tcPr>
          <w:p w14:paraId="2CA85265" w14:textId="77777777" w:rsidR="00D6216C" w:rsidRPr="0035711B" w:rsidRDefault="00D6216C" w:rsidP="00D6216C">
            <w:pPr>
              <w:spacing w:line="240" w:lineRule="auto"/>
              <w:jc w:val="center"/>
              <w:rPr>
                <w:rFonts w:eastAsia="ＭＳ 明朝"/>
              </w:rPr>
            </w:pPr>
          </w:p>
        </w:tc>
        <w:tc>
          <w:tcPr>
            <w:tcW w:w="1134" w:type="dxa"/>
            <w:vAlign w:val="center"/>
          </w:tcPr>
          <w:p w14:paraId="506DC5EE"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1321DAA3" w14:textId="77777777" w:rsidR="00D6216C" w:rsidRPr="00D40892" w:rsidRDefault="00D6216C" w:rsidP="00D6216C">
            <w:pPr>
              <w:spacing w:line="240" w:lineRule="auto"/>
              <w:jc w:val="center"/>
              <w:rPr>
                <w:rFonts w:eastAsia="ＭＳ 明朝"/>
              </w:rPr>
            </w:pPr>
            <w:r w:rsidRPr="006613F7">
              <w:rPr>
                <w:rFonts w:eastAsia="ＭＳ 明朝"/>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ＭＳ 明朝"/>
              </w:rPr>
            </w:pPr>
            <w:r w:rsidRPr="0035711B">
              <w:rPr>
                <w:rFonts w:eastAsia="ＭＳ 明朝"/>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06B8072E"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3892A148" w14:textId="77777777" w:rsidR="00D6216C" w:rsidRPr="0035711B" w:rsidRDefault="00D6216C" w:rsidP="00D6216C">
            <w:pPr>
              <w:spacing w:line="240" w:lineRule="auto"/>
              <w:jc w:val="center"/>
              <w:rPr>
                <w:rFonts w:eastAsia="ＭＳ 明朝"/>
              </w:rPr>
            </w:pPr>
          </w:p>
        </w:tc>
        <w:tc>
          <w:tcPr>
            <w:tcW w:w="1632" w:type="dxa"/>
            <w:vAlign w:val="center"/>
          </w:tcPr>
          <w:p w14:paraId="6C420891" w14:textId="77777777" w:rsidR="00D6216C" w:rsidRPr="0035711B" w:rsidRDefault="00D6216C" w:rsidP="00D6216C">
            <w:pPr>
              <w:spacing w:line="240" w:lineRule="auto"/>
              <w:jc w:val="center"/>
              <w:rPr>
                <w:rFonts w:eastAsia="ＭＳ 明朝"/>
              </w:rPr>
            </w:pPr>
          </w:p>
        </w:tc>
        <w:tc>
          <w:tcPr>
            <w:tcW w:w="0" w:type="auto"/>
            <w:vAlign w:val="center"/>
          </w:tcPr>
          <w:p w14:paraId="3C4F9278" w14:textId="77777777" w:rsidR="00D6216C" w:rsidRPr="0035711B" w:rsidRDefault="00D6216C" w:rsidP="00D6216C">
            <w:pPr>
              <w:spacing w:line="240" w:lineRule="auto"/>
              <w:jc w:val="center"/>
              <w:rPr>
                <w:rFonts w:eastAsia="ＭＳ 明朝"/>
              </w:rPr>
            </w:pPr>
          </w:p>
        </w:tc>
        <w:tc>
          <w:tcPr>
            <w:tcW w:w="0" w:type="auto"/>
            <w:vAlign w:val="center"/>
            <w:hideMark/>
          </w:tcPr>
          <w:p w14:paraId="53B2DFBB"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ＭＳ 明朝"/>
              </w:rPr>
            </w:pPr>
            <w:r w:rsidRPr="0035711B">
              <w:rPr>
                <w:rFonts w:eastAsia="ＭＳ 明朝"/>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ＭＳ 明朝"/>
              </w:rPr>
            </w:pPr>
            <w:r w:rsidRPr="0035711B">
              <w:rPr>
                <w:rFonts w:eastAsia="ＭＳ 明朝"/>
              </w:rPr>
              <w:t>&lt;0, 0, 70&gt;</w:t>
            </w:r>
          </w:p>
        </w:tc>
        <w:tc>
          <w:tcPr>
            <w:tcW w:w="1134" w:type="dxa"/>
            <w:vAlign w:val="center"/>
          </w:tcPr>
          <w:p w14:paraId="22D30AB5" w14:textId="77777777" w:rsidR="00D6216C" w:rsidRPr="0035711B" w:rsidRDefault="00D6216C" w:rsidP="00D6216C">
            <w:pPr>
              <w:spacing w:line="240" w:lineRule="auto"/>
              <w:jc w:val="center"/>
              <w:rPr>
                <w:rFonts w:eastAsia="ＭＳ 明朝"/>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ＭＳ 明朝"/>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349387C7" w14:textId="77777777" w:rsidR="00D6216C" w:rsidRPr="00D40892" w:rsidRDefault="00D6216C" w:rsidP="00D6216C">
            <w:pPr>
              <w:spacing w:line="240" w:lineRule="auto"/>
              <w:jc w:val="center"/>
              <w:rPr>
                <w:rFonts w:eastAsia="ＭＳ 明朝"/>
              </w:rPr>
            </w:pPr>
            <w:r w:rsidRPr="00BF3B37">
              <w:rPr>
                <w:rFonts w:eastAsia="ＭＳ 明朝"/>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ＭＳ 明朝"/>
              </w:rPr>
            </w:pPr>
          </w:p>
        </w:tc>
        <w:tc>
          <w:tcPr>
            <w:tcW w:w="749" w:type="dxa"/>
            <w:vMerge/>
            <w:vAlign w:val="center"/>
          </w:tcPr>
          <w:p w14:paraId="67EE0A30" w14:textId="77777777" w:rsidR="00D6216C" w:rsidRPr="0035711B" w:rsidRDefault="00D6216C" w:rsidP="00D6216C">
            <w:pPr>
              <w:spacing w:line="240" w:lineRule="auto"/>
              <w:jc w:val="center"/>
              <w:rPr>
                <w:rFonts w:eastAsia="ＭＳ 明朝"/>
              </w:rPr>
            </w:pPr>
          </w:p>
        </w:tc>
        <w:tc>
          <w:tcPr>
            <w:tcW w:w="1481" w:type="dxa"/>
            <w:vMerge/>
            <w:vAlign w:val="center"/>
          </w:tcPr>
          <w:p w14:paraId="3209CD6C" w14:textId="77777777" w:rsidR="00D6216C" w:rsidRPr="0035711B" w:rsidRDefault="00D6216C" w:rsidP="00D6216C">
            <w:pPr>
              <w:spacing w:line="240" w:lineRule="auto"/>
              <w:jc w:val="center"/>
              <w:rPr>
                <w:rFonts w:eastAsia="ＭＳ 明朝"/>
              </w:rPr>
            </w:pPr>
          </w:p>
        </w:tc>
        <w:tc>
          <w:tcPr>
            <w:tcW w:w="1474" w:type="dxa"/>
            <w:vMerge/>
            <w:vAlign w:val="center"/>
          </w:tcPr>
          <w:p w14:paraId="3D1A76FC" w14:textId="77777777" w:rsidR="00D6216C" w:rsidRPr="0035711B" w:rsidRDefault="00D6216C" w:rsidP="00D6216C">
            <w:pPr>
              <w:spacing w:line="240" w:lineRule="auto"/>
              <w:jc w:val="center"/>
              <w:rPr>
                <w:rFonts w:eastAsia="ＭＳ 明朝"/>
              </w:rPr>
            </w:pPr>
          </w:p>
        </w:tc>
        <w:tc>
          <w:tcPr>
            <w:tcW w:w="1134" w:type="dxa"/>
            <w:vAlign w:val="center"/>
          </w:tcPr>
          <w:p w14:paraId="3B5377B7"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6C31A299" w14:textId="77777777" w:rsidR="00D6216C" w:rsidRPr="00D40892" w:rsidRDefault="00D6216C" w:rsidP="00D6216C">
            <w:pPr>
              <w:spacing w:line="240" w:lineRule="auto"/>
              <w:jc w:val="center"/>
              <w:rPr>
                <w:rFonts w:eastAsia="ＭＳ 明朝"/>
              </w:rPr>
            </w:pPr>
            <w:r w:rsidRPr="00BF3B37">
              <w:rPr>
                <w:rFonts w:eastAsia="ＭＳ 明朝"/>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ＭＳ 明朝"/>
              </w:rPr>
            </w:pPr>
          </w:p>
        </w:tc>
        <w:tc>
          <w:tcPr>
            <w:tcW w:w="749" w:type="dxa"/>
            <w:vMerge/>
            <w:vAlign w:val="center"/>
          </w:tcPr>
          <w:p w14:paraId="28FA071C" w14:textId="77777777" w:rsidR="00D6216C" w:rsidRPr="0035711B" w:rsidRDefault="00D6216C" w:rsidP="00D6216C">
            <w:pPr>
              <w:spacing w:line="240" w:lineRule="auto"/>
              <w:jc w:val="center"/>
              <w:rPr>
                <w:rFonts w:eastAsia="ＭＳ 明朝"/>
              </w:rPr>
            </w:pPr>
          </w:p>
        </w:tc>
        <w:tc>
          <w:tcPr>
            <w:tcW w:w="1481" w:type="dxa"/>
            <w:vMerge/>
            <w:vAlign w:val="center"/>
          </w:tcPr>
          <w:p w14:paraId="1AEF7A64" w14:textId="77777777" w:rsidR="00D6216C" w:rsidRPr="0035711B" w:rsidRDefault="00D6216C" w:rsidP="00D6216C">
            <w:pPr>
              <w:spacing w:line="240" w:lineRule="auto"/>
              <w:jc w:val="center"/>
              <w:rPr>
                <w:rFonts w:eastAsia="ＭＳ 明朝"/>
              </w:rPr>
            </w:pPr>
          </w:p>
        </w:tc>
        <w:tc>
          <w:tcPr>
            <w:tcW w:w="1474" w:type="dxa"/>
            <w:vMerge/>
            <w:vAlign w:val="center"/>
          </w:tcPr>
          <w:p w14:paraId="70371129" w14:textId="77777777" w:rsidR="00D6216C" w:rsidRPr="0035711B" w:rsidRDefault="00D6216C" w:rsidP="00D6216C">
            <w:pPr>
              <w:spacing w:line="240" w:lineRule="auto"/>
              <w:jc w:val="center"/>
              <w:rPr>
                <w:rFonts w:eastAsia="ＭＳ 明朝"/>
              </w:rPr>
            </w:pPr>
          </w:p>
        </w:tc>
        <w:tc>
          <w:tcPr>
            <w:tcW w:w="1134" w:type="dxa"/>
            <w:vAlign w:val="center"/>
          </w:tcPr>
          <w:p w14:paraId="0B9A5300"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0CC98A6A" w14:textId="77777777" w:rsidR="00D6216C" w:rsidRPr="00D40892" w:rsidRDefault="00D6216C" w:rsidP="00D6216C">
            <w:pPr>
              <w:spacing w:line="240" w:lineRule="auto"/>
              <w:jc w:val="center"/>
              <w:rPr>
                <w:rFonts w:eastAsia="ＭＳ 明朝"/>
              </w:rPr>
            </w:pPr>
            <w:r w:rsidRPr="00BF3B37">
              <w:rPr>
                <w:rFonts w:eastAsia="ＭＳ 明朝"/>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ＭＳ 明朝"/>
              </w:rPr>
            </w:pPr>
          </w:p>
        </w:tc>
        <w:tc>
          <w:tcPr>
            <w:tcW w:w="749" w:type="dxa"/>
            <w:vMerge/>
            <w:vAlign w:val="center"/>
          </w:tcPr>
          <w:p w14:paraId="50F5A172" w14:textId="77777777" w:rsidR="00D6216C" w:rsidRPr="0035711B" w:rsidRDefault="00D6216C" w:rsidP="00D6216C">
            <w:pPr>
              <w:spacing w:line="240" w:lineRule="auto"/>
              <w:jc w:val="center"/>
              <w:rPr>
                <w:rFonts w:eastAsia="ＭＳ 明朝"/>
              </w:rPr>
            </w:pPr>
          </w:p>
        </w:tc>
        <w:tc>
          <w:tcPr>
            <w:tcW w:w="1481" w:type="dxa"/>
            <w:vMerge/>
            <w:vAlign w:val="center"/>
          </w:tcPr>
          <w:p w14:paraId="7A3F7BB0" w14:textId="77777777" w:rsidR="00D6216C" w:rsidRPr="0035711B" w:rsidRDefault="00D6216C" w:rsidP="00D6216C">
            <w:pPr>
              <w:spacing w:line="240" w:lineRule="auto"/>
              <w:jc w:val="center"/>
              <w:rPr>
                <w:rFonts w:eastAsia="ＭＳ 明朝"/>
              </w:rPr>
            </w:pPr>
          </w:p>
        </w:tc>
        <w:tc>
          <w:tcPr>
            <w:tcW w:w="1474" w:type="dxa"/>
            <w:vMerge/>
            <w:vAlign w:val="center"/>
          </w:tcPr>
          <w:p w14:paraId="7078FC1B" w14:textId="77777777" w:rsidR="00D6216C" w:rsidRPr="0035711B" w:rsidRDefault="00D6216C" w:rsidP="00D6216C">
            <w:pPr>
              <w:spacing w:line="240" w:lineRule="auto"/>
              <w:jc w:val="center"/>
              <w:rPr>
                <w:rFonts w:eastAsia="ＭＳ 明朝"/>
              </w:rPr>
            </w:pPr>
          </w:p>
        </w:tc>
        <w:tc>
          <w:tcPr>
            <w:tcW w:w="1134" w:type="dxa"/>
            <w:vAlign w:val="center"/>
          </w:tcPr>
          <w:p w14:paraId="6C6C8AAC"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5CC11154" w14:textId="77777777" w:rsidR="00D6216C" w:rsidRPr="00D40892" w:rsidRDefault="00D6216C" w:rsidP="00D6216C">
            <w:pPr>
              <w:spacing w:line="240" w:lineRule="auto"/>
              <w:jc w:val="center"/>
              <w:rPr>
                <w:rFonts w:eastAsia="ＭＳ 明朝"/>
              </w:rPr>
            </w:pPr>
            <w:r w:rsidRPr="00BF3B37">
              <w:rPr>
                <w:rFonts w:eastAsia="ＭＳ 明朝"/>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ＭＳ 明朝"/>
              </w:rPr>
            </w:pPr>
            <w:r w:rsidRPr="0035711B">
              <w:rPr>
                <w:rFonts w:eastAsia="ＭＳ 明朝"/>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50DC1924"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49F85CA5" w14:textId="77777777" w:rsidR="00D6216C" w:rsidRPr="0035711B" w:rsidRDefault="00D6216C" w:rsidP="00D6216C">
            <w:pPr>
              <w:spacing w:line="240" w:lineRule="auto"/>
              <w:jc w:val="center"/>
              <w:rPr>
                <w:rFonts w:eastAsia="ＭＳ 明朝"/>
              </w:rPr>
            </w:pPr>
          </w:p>
        </w:tc>
        <w:tc>
          <w:tcPr>
            <w:tcW w:w="1632" w:type="dxa"/>
            <w:vAlign w:val="center"/>
          </w:tcPr>
          <w:p w14:paraId="5806FAFC" w14:textId="77777777" w:rsidR="00D6216C" w:rsidRPr="0035711B" w:rsidRDefault="00D6216C" w:rsidP="00D6216C">
            <w:pPr>
              <w:spacing w:line="240" w:lineRule="auto"/>
              <w:jc w:val="center"/>
              <w:rPr>
                <w:rFonts w:eastAsia="ＭＳ 明朝"/>
              </w:rPr>
            </w:pPr>
          </w:p>
        </w:tc>
        <w:tc>
          <w:tcPr>
            <w:tcW w:w="0" w:type="auto"/>
            <w:vAlign w:val="center"/>
          </w:tcPr>
          <w:p w14:paraId="1ED7759B" w14:textId="77777777" w:rsidR="00D6216C" w:rsidRPr="0035711B" w:rsidRDefault="00D6216C" w:rsidP="00D6216C">
            <w:pPr>
              <w:spacing w:line="240" w:lineRule="auto"/>
              <w:jc w:val="center"/>
              <w:rPr>
                <w:rFonts w:eastAsia="ＭＳ 明朝"/>
              </w:rPr>
            </w:pPr>
          </w:p>
        </w:tc>
        <w:tc>
          <w:tcPr>
            <w:tcW w:w="0" w:type="auto"/>
            <w:vAlign w:val="center"/>
            <w:hideMark/>
          </w:tcPr>
          <w:p w14:paraId="4AC78FE7"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ＭＳ 明朝"/>
              </w:rPr>
            </w:pPr>
            <w:r w:rsidRPr="0035711B">
              <w:rPr>
                <w:rFonts w:eastAsia="ＭＳ 明朝"/>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ＭＳ 明朝"/>
              </w:rPr>
            </w:pPr>
            <w:r w:rsidRPr="0035711B">
              <w:rPr>
                <w:rFonts w:eastAsia="ＭＳ 明朝"/>
              </w:rPr>
              <w:t>&lt;14, 14, 42&gt;</w:t>
            </w:r>
          </w:p>
        </w:tc>
        <w:tc>
          <w:tcPr>
            <w:tcW w:w="1134" w:type="dxa"/>
            <w:vAlign w:val="center"/>
          </w:tcPr>
          <w:p w14:paraId="3F90EE25" w14:textId="77777777" w:rsidR="00D6216C" w:rsidRPr="0035711B" w:rsidRDefault="00D6216C" w:rsidP="00D6216C">
            <w:pPr>
              <w:spacing w:line="240" w:lineRule="auto"/>
              <w:jc w:val="center"/>
              <w:rPr>
                <w:rFonts w:eastAsia="ＭＳ 明朝"/>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ＭＳ 明朝"/>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1F28CEF4" w14:textId="77777777" w:rsidR="00D6216C" w:rsidRPr="00D40892" w:rsidRDefault="00D6216C" w:rsidP="00D6216C">
            <w:pPr>
              <w:spacing w:line="240" w:lineRule="auto"/>
              <w:jc w:val="center"/>
              <w:rPr>
                <w:rFonts w:eastAsia="ＭＳ 明朝"/>
              </w:rPr>
            </w:pPr>
            <w:r w:rsidRPr="00BF3B37">
              <w:rPr>
                <w:rFonts w:eastAsia="ＭＳ 明朝"/>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ＭＳ 明朝"/>
              </w:rPr>
            </w:pPr>
          </w:p>
        </w:tc>
        <w:tc>
          <w:tcPr>
            <w:tcW w:w="749" w:type="dxa"/>
            <w:vMerge/>
            <w:vAlign w:val="center"/>
          </w:tcPr>
          <w:p w14:paraId="413C8847" w14:textId="77777777" w:rsidR="00D6216C" w:rsidRPr="0035711B" w:rsidRDefault="00D6216C" w:rsidP="00D6216C">
            <w:pPr>
              <w:spacing w:line="240" w:lineRule="auto"/>
              <w:jc w:val="center"/>
              <w:rPr>
                <w:rFonts w:eastAsia="ＭＳ 明朝"/>
              </w:rPr>
            </w:pPr>
          </w:p>
        </w:tc>
        <w:tc>
          <w:tcPr>
            <w:tcW w:w="1481" w:type="dxa"/>
            <w:vMerge/>
            <w:vAlign w:val="center"/>
          </w:tcPr>
          <w:p w14:paraId="4A44F13F" w14:textId="77777777" w:rsidR="00D6216C" w:rsidRPr="0035711B" w:rsidRDefault="00D6216C" w:rsidP="00D6216C">
            <w:pPr>
              <w:spacing w:line="240" w:lineRule="auto"/>
              <w:jc w:val="center"/>
              <w:rPr>
                <w:rFonts w:eastAsia="ＭＳ 明朝"/>
              </w:rPr>
            </w:pPr>
          </w:p>
        </w:tc>
        <w:tc>
          <w:tcPr>
            <w:tcW w:w="1474" w:type="dxa"/>
            <w:vMerge/>
            <w:vAlign w:val="center"/>
          </w:tcPr>
          <w:p w14:paraId="51E7D57A" w14:textId="77777777" w:rsidR="00D6216C" w:rsidRPr="0035711B" w:rsidRDefault="00D6216C" w:rsidP="00D6216C">
            <w:pPr>
              <w:spacing w:line="240" w:lineRule="auto"/>
              <w:jc w:val="center"/>
              <w:rPr>
                <w:rFonts w:eastAsia="ＭＳ 明朝"/>
              </w:rPr>
            </w:pPr>
          </w:p>
        </w:tc>
        <w:tc>
          <w:tcPr>
            <w:tcW w:w="1134" w:type="dxa"/>
            <w:vAlign w:val="center"/>
          </w:tcPr>
          <w:p w14:paraId="45F5901F"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43CE06A1" w14:textId="77777777" w:rsidR="00D6216C" w:rsidRPr="00D40892" w:rsidRDefault="00D6216C" w:rsidP="00D6216C">
            <w:pPr>
              <w:spacing w:line="240" w:lineRule="auto"/>
              <w:jc w:val="center"/>
              <w:rPr>
                <w:rFonts w:eastAsia="ＭＳ 明朝"/>
              </w:rPr>
            </w:pPr>
            <w:r w:rsidRPr="00BF3B37">
              <w:rPr>
                <w:rFonts w:eastAsia="ＭＳ 明朝"/>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ＭＳ 明朝"/>
              </w:rPr>
            </w:pPr>
          </w:p>
        </w:tc>
        <w:tc>
          <w:tcPr>
            <w:tcW w:w="749" w:type="dxa"/>
            <w:vMerge/>
            <w:vAlign w:val="center"/>
          </w:tcPr>
          <w:p w14:paraId="7F49A25F" w14:textId="77777777" w:rsidR="00D6216C" w:rsidRPr="0035711B" w:rsidRDefault="00D6216C" w:rsidP="00D6216C">
            <w:pPr>
              <w:spacing w:line="240" w:lineRule="auto"/>
              <w:jc w:val="center"/>
              <w:rPr>
                <w:rFonts w:eastAsia="ＭＳ 明朝"/>
              </w:rPr>
            </w:pPr>
          </w:p>
        </w:tc>
        <w:tc>
          <w:tcPr>
            <w:tcW w:w="1481" w:type="dxa"/>
            <w:vMerge/>
            <w:vAlign w:val="center"/>
          </w:tcPr>
          <w:p w14:paraId="46E72134" w14:textId="77777777" w:rsidR="00D6216C" w:rsidRPr="0035711B" w:rsidRDefault="00D6216C" w:rsidP="00D6216C">
            <w:pPr>
              <w:spacing w:line="240" w:lineRule="auto"/>
              <w:jc w:val="center"/>
              <w:rPr>
                <w:rFonts w:eastAsia="ＭＳ 明朝"/>
              </w:rPr>
            </w:pPr>
          </w:p>
        </w:tc>
        <w:tc>
          <w:tcPr>
            <w:tcW w:w="1474" w:type="dxa"/>
            <w:vMerge/>
            <w:vAlign w:val="center"/>
          </w:tcPr>
          <w:p w14:paraId="2BF1AA20" w14:textId="77777777" w:rsidR="00D6216C" w:rsidRPr="0035711B" w:rsidRDefault="00D6216C" w:rsidP="00D6216C">
            <w:pPr>
              <w:spacing w:line="240" w:lineRule="auto"/>
              <w:jc w:val="center"/>
              <w:rPr>
                <w:rFonts w:eastAsia="ＭＳ 明朝"/>
              </w:rPr>
            </w:pPr>
          </w:p>
        </w:tc>
        <w:tc>
          <w:tcPr>
            <w:tcW w:w="1134" w:type="dxa"/>
            <w:vAlign w:val="center"/>
          </w:tcPr>
          <w:p w14:paraId="7118461E"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3BECAE91" w14:textId="77777777" w:rsidR="00D6216C" w:rsidRPr="00D40892" w:rsidRDefault="00D6216C" w:rsidP="00D6216C">
            <w:pPr>
              <w:spacing w:line="240" w:lineRule="auto"/>
              <w:jc w:val="center"/>
              <w:rPr>
                <w:rFonts w:eastAsia="ＭＳ 明朝"/>
              </w:rPr>
            </w:pPr>
            <w:r w:rsidRPr="00BF3B37">
              <w:rPr>
                <w:rFonts w:eastAsia="ＭＳ 明朝"/>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ＭＳ 明朝"/>
              </w:rPr>
            </w:pPr>
          </w:p>
        </w:tc>
        <w:tc>
          <w:tcPr>
            <w:tcW w:w="749" w:type="dxa"/>
            <w:vMerge/>
            <w:vAlign w:val="center"/>
          </w:tcPr>
          <w:p w14:paraId="33A7A581" w14:textId="77777777" w:rsidR="00D6216C" w:rsidRPr="0035711B" w:rsidRDefault="00D6216C" w:rsidP="00D6216C">
            <w:pPr>
              <w:spacing w:line="240" w:lineRule="auto"/>
              <w:jc w:val="center"/>
              <w:rPr>
                <w:rFonts w:eastAsia="ＭＳ 明朝"/>
              </w:rPr>
            </w:pPr>
          </w:p>
        </w:tc>
        <w:tc>
          <w:tcPr>
            <w:tcW w:w="1481" w:type="dxa"/>
            <w:vMerge/>
            <w:vAlign w:val="center"/>
          </w:tcPr>
          <w:p w14:paraId="4185264C" w14:textId="77777777" w:rsidR="00D6216C" w:rsidRPr="0035711B" w:rsidRDefault="00D6216C" w:rsidP="00D6216C">
            <w:pPr>
              <w:spacing w:line="240" w:lineRule="auto"/>
              <w:jc w:val="center"/>
              <w:rPr>
                <w:rFonts w:eastAsia="ＭＳ 明朝"/>
              </w:rPr>
            </w:pPr>
          </w:p>
        </w:tc>
        <w:tc>
          <w:tcPr>
            <w:tcW w:w="1474" w:type="dxa"/>
            <w:vMerge/>
            <w:vAlign w:val="center"/>
          </w:tcPr>
          <w:p w14:paraId="2C1B02AF" w14:textId="77777777" w:rsidR="00D6216C" w:rsidRPr="0035711B" w:rsidRDefault="00D6216C" w:rsidP="00D6216C">
            <w:pPr>
              <w:spacing w:line="240" w:lineRule="auto"/>
              <w:jc w:val="center"/>
              <w:rPr>
                <w:rFonts w:eastAsia="ＭＳ 明朝"/>
              </w:rPr>
            </w:pPr>
          </w:p>
        </w:tc>
        <w:tc>
          <w:tcPr>
            <w:tcW w:w="1134" w:type="dxa"/>
            <w:vAlign w:val="center"/>
          </w:tcPr>
          <w:p w14:paraId="2342BB95"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6C617E69" w14:textId="77777777" w:rsidR="00D6216C" w:rsidRPr="00D40892" w:rsidRDefault="00D6216C" w:rsidP="00D6216C">
            <w:pPr>
              <w:spacing w:line="240" w:lineRule="auto"/>
              <w:jc w:val="center"/>
              <w:rPr>
                <w:rFonts w:eastAsia="ＭＳ 明朝"/>
              </w:rPr>
            </w:pPr>
            <w:r w:rsidRPr="00BF3B37">
              <w:rPr>
                <w:rFonts w:eastAsia="ＭＳ 明朝"/>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ＭＳ 明朝"/>
              </w:rPr>
            </w:pPr>
            <w:r w:rsidRPr="0035711B">
              <w:rPr>
                <w:rFonts w:eastAsia="ＭＳ 明朝"/>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3085432A" w14:textId="77777777" w:rsidR="00D6216C" w:rsidRPr="0035711B" w:rsidRDefault="00D6216C" w:rsidP="00D6216C">
            <w:pPr>
              <w:spacing w:line="240" w:lineRule="auto"/>
              <w:jc w:val="center"/>
              <w:rPr>
                <w:rFonts w:eastAsia="ＭＳ 明朝"/>
              </w:rPr>
            </w:pPr>
            <w:r w:rsidRPr="0035711B">
              <w:rPr>
                <w:rFonts w:eastAsia="ＭＳ 明朝"/>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ＭＳ 明朝"/>
              </w:rPr>
            </w:pPr>
            <w:r w:rsidRPr="0035711B">
              <w:rPr>
                <w:rFonts w:eastAsia="ＭＳ 明朝"/>
              </w:rPr>
              <w:t>&lt;40, 28, 0&gt;</w:t>
            </w:r>
          </w:p>
        </w:tc>
        <w:tc>
          <w:tcPr>
            <w:tcW w:w="1134" w:type="dxa"/>
            <w:vAlign w:val="center"/>
          </w:tcPr>
          <w:p w14:paraId="40569FDC" w14:textId="77777777" w:rsidR="00D6216C" w:rsidRPr="0035711B" w:rsidRDefault="00D6216C" w:rsidP="00D6216C">
            <w:pPr>
              <w:spacing w:line="240" w:lineRule="auto"/>
              <w:jc w:val="center"/>
              <w:rPr>
                <w:rFonts w:eastAsia="ＭＳ 明朝"/>
              </w:rPr>
            </w:pPr>
          </w:p>
        </w:tc>
        <w:tc>
          <w:tcPr>
            <w:tcW w:w="1632" w:type="dxa"/>
            <w:vAlign w:val="center"/>
          </w:tcPr>
          <w:p w14:paraId="563F8420" w14:textId="77777777" w:rsidR="00D6216C" w:rsidRPr="0035711B" w:rsidRDefault="00D6216C" w:rsidP="00D6216C">
            <w:pPr>
              <w:spacing w:line="240" w:lineRule="auto"/>
              <w:jc w:val="center"/>
              <w:rPr>
                <w:rFonts w:eastAsia="ＭＳ 明朝"/>
              </w:rPr>
            </w:pPr>
          </w:p>
        </w:tc>
        <w:tc>
          <w:tcPr>
            <w:tcW w:w="0" w:type="auto"/>
            <w:vAlign w:val="center"/>
          </w:tcPr>
          <w:p w14:paraId="5DBCAB38" w14:textId="77777777" w:rsidR="00D6216C" w:rsidRPr="0035711B" w:rsidRDefault="00D6216C" w:rsidP="00D6216C">
            <w:pPr>
              <w:spacing w:line="240" w:lineRule="auto"/>
              <w:jc w:val="center"/>
              <w:rPr>
                <w:rFonts w:eastAsia="ＭＳ 明朝"/>
              </w:rPr>
            </w:pPr>
          </w:p>
        </w:tc>
        <w:tc>
          <w:tcPr>
            <w:tcW w:w="0" w:type="auto"/>
            <w:vAlign w:val="center"/>
            <w:hideMark/>
          </w:tcPr>
          <w:p w14:paraId="2A017D41" w14:textId="77777777" w:rsidR="00D6216C" w:rsidRPr="0035711B" w:rsidRDefault="00D6216C" w:rsidP="00D6216C">
            <w:pPr>
              <w:spacing w:line="240" w:lineRule="auto"/>
              <w:jc w:val="center"/>
              <w:rPr>
                <w:rFonts w:eastAsia="ＭＳ 明朝"/>
              </w:rPr>
            </w:pPr>
            <w:r w:rsidRPr="0035711B">
              <w:rPr>
                <w:rFonts w:eastAsia="ＭＳ 明朝"/>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ＭＳ 明朝"/>
              </w:rPr>
            </w:pPr>
            <w:r w:rsidRPr="0035711B">
              <w:rPr>
                <w:rFonts w:eastAsia="ＭＳ 明朝"/>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ＭＳ 明朝"/>
              </w:rPr>
            </w:pPr>
            <w:r w:rsidRPr="0035711B">
              <w:rPr>
                <w:rFonts w:eastAsia="ＭＳ 明朝"/>
              </w:rPr>
              <w:t>&lt;0, 14, 56&gt;</w:t>
            </w:r>
          </w:p>
        </w:tc>
        <w:tc>
          <w:tcPr>
            <w:tcW w:w="1134" w:type="dxa"/>
            <w:vAlign w:val="center"/>
          </w:tcPr>
          <w:p w14:paraId="05C793F2" w14:textId="77777777" w:rsidR="00D6216C" w:rsidRPr="0035711B" w:rsidRDefault="00D6216C" w:rsidP="00D6216C">
            <w:pPr>
              <w:spacing w:line="240" w:lineRule="auto"/>
              <w:jc w:val="center"/>
              <w:rPr>
                <w:rFonts w:eastAsia="ＭＳ 明朝"/>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ＭＳ 明朝"/>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ＭＳ 明朝"/>
              </w:rPr>
            </w:pPr>
            <w:r w:rsidRPr="00E15E7E">
              <w:rPr>
                <w:rFonts w:eastAsia="ＭＳ 明朝"/>
              </w:rPr>
              <w:t>25.3%</w:t>
            </w:r>
          </w:p>
        </w:tc>
        <w:tc>
          <w:tcPr>
            <w:tcW w:w="0" w:type="auto"/>
            <w:vAlign w:val="center"/>
            <w:hideMark/>
          </w:tcPr>
          <w:p w14:paraId="4EDB981A" w14:textId="77777777" w:rsidR="00D6216C" w:rsidRPr="00D40892" w:rsidRDefault="00D6216C" w:rsidP="00D6216C">
            <w:pPr>
              <w:spacing w:line="240" w:lineRule="auto"/>
              <w:jc w:val="center"/>
              <w:rPr>
                <w:rFonts w:eastAsia="ＭＳ 明朝"/>
              </w:rPr>
            </w:pPr>
            <w:r w:rsidRPr="00E15E7E">
              <w:rPr>
                <w:rFonts w:eastAsia="ＭＳ 明朝"/>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ＭＳ 明朝"/>
              </w:rPr>
            </w:pPr>
          </w:p>
        </w:tc>
        <w:tc>
          <w:tcPr>
            <w:tcW w:w="749" w:type="dxa"/>
            <w:vMerge/>
            <w:vAlign w:val="center"/>
          </w:tcPr>
          <w:p w14:paraId="5D5972A7" w14:textId="77777777" w:rsidR="00D6216C" w:rsidRPr="0035711B" w:rsidRDefault="00D6216C" w:rsidP="00D6216C">
            <w:pPr>
              <w:spacing w:line="240" w:lineRule="auto"/>
              <w:jc w:val="center"/>
              <w:rPr>
                <w:rFonts w:eastAsia="ＭＳ 明朝"/>
              </w:rPr>
            </w:pPr>
          </w:p>
        </w:tc>
        <w:tc>
          <w:tcPr>
            <w:tcW w:w="1481" w:type="dxa"/>
            <w:vMerge/>
            <w:vAlign w:val="center"/>
          </w:tcPr>
          <w:p w14:paraId="4B9060E9" w14:textId="77777777" w:rsidR="00D6216C" w:rsidRPr="0035711B" w:rsidRDefault="00D6216C" w:rsidP="00D6216C">
            <w:pPr>
              <w:spacing w:line="240" w:lineRule="auto"/>
              <w:jc w:val="center"/>
              <w:rPr>
                <w:rFonts w:eastAsia="ＭＳ 明朝"/>
              </w:rPr>
            </w:pPr>
          </w:p>
        </w:tc>
        <w:tc>
          <w:tcPr>
            <w:tcW w:w="1474" w:type="dxa"/>
            <w:vMerge/>
            <w:vAlign w:val="center"/>
          </w:tcPr>
          <w:p w14:paraId="7CE2A83A" w14:textId="77777777" w:rsidR="00D6216C" w:rsidRPr="0035711B" w:rsidRDefault="00D6216C" w:rsidP="00D6216C">
            <w:pPr>
              <w:spacing w:line="240" w:lineRule="auto"/>
              <w:jc w:val="center"/>
              <w:rPr>
                <w:rFonts w:eastAsia="ＭＳ 明朝"/>
              </w:rPr>
            </w:pPr>
          </w:p>
        </w:tc>
        <w:tc>
          <w:tcPr>
            <w:tcW w:w="1134" w:type="dxa"/>
            <w:vAlign w:val="center"/>
          </w:tcPr>
          <w:p w14:paraId="1E5CB441" w14:textId="77777777" w:rsidR="00D6216C" w:rsidRPr="0035711B" w:rsidRDefault="00D6216C" w:rsidP="00D6216C">
            <w:pPr>
              <w:spacing w:line="240" w:lineRule="auto"/>
              <w:jc w:val="center"/>
              <w:rPr>
                <w:rFonts w:eastAsia="ＭＳ 明朝"/>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ＭＳ 明朝"/>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ＭＳ 明朝"/>
              </w:rPr>
            </w:pPr>
            <w:r w:rsidRPr="00BF3B37">
              <w:rPr>
                <w:rFonts w:eastAsia="ＭＳ 明朝"/>
              </w:rPr>
              <w:t>25.3%</w:t>
            </w:r>
          </w:p>
        </w:tc>
        <w:tc>
          <w:tcPr>
            <w:tcW w:w="0" w:type="auto"/>
            <w:vAlign w:val="center"/>
          </w:tcPr>
          <w:p w14:paraId="7E748C61" w14:textId="77777777" w:rsidR="00D6216C" w:rsidRPr="00E15E7E" w:rsidRDefault="00D6216C" w:rsidP="00D6216C">
            <w:pPr>
              <w:spacing w:line="240" w:lineRule="auto"/>
              <w:jc w:val="center"/>
              <w:rPr>
                <w:rFonts w:eastAsia="ＭＳ 明朝"/>
              </w:rPr>
            </w:pPr>
            <w:r w:rsidRPr="00BF3B37">
              <w:rPr>
                <w:rFonts w:eastAsia="ＭＳ 明朝"/>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ＭＳ 明朝"/>
              </w:rPr>
            </w:pPr>
          </w:p>
        </w:tc>
        <w:tc>
          <w:tcPr>
            <w:tcW w:w="749" w:type="dxa"/>
            <w:vMerge/>
            <w:vAlign w:val="center"/>
          </w:tcPr>
          <w:p w14:paraId="4C59B5BC" w14:textId="77777777" w:rsidR="00D6216C" w:rsidRPr="0035711B" w:rsidRDefault="00D6216C" w:rsidP="00D6216C">
            <w:pPr>
              <w:spacing w:line="240" w:lineRule="auto"/>
              <w:jc w:val="center"/>
              <w:rPr>
                <w:rFonts w:eastAsia="ＭＳ 明朝"/>
              </w:rPr>
            </w:pPr>
          </w:p>
        </w:tc>
        <w:tc>
          <w:tcPr>
            <w:tcW w:w="1481" w:type="dxa"/>
            <w:vMerge/>
            <w:vAlign w:val="center"/>
          </w:tcPr>
          <w:p w14:paraId="289DB84D" w14:textId="77777777" w:rsidR="00D6216C" w:rsidRPr="0035711B" w:rsidRDefault="00D6216C" w:rsidP="00D6216C">
            <w:pPr>
              <w:spacing w:line="240" w:lineRule="auto"/>
              <w:jc w:val="center"/>
              <w:rPr>
                <w:rFonts w:eastAsia="ＭＳ 明朝"/>
              </w:rPr>
            </w:pPr>
          </w:p>
        </w:tc>
        <w:tc>
          <w:tcPr>
            <w:tcW w:w="1474" w:type="dxa"/>
            <w:vMerge/>
            <w:vAlign w:val="center"/>
          </w:tcPr>
          <w:p w14:paraId="45B434FE" w14:textId="77777777" w:rsidR="00D6216C" w:rsidRPr="0035711B" w:rsidRDefault="00D6216C" w:rsidP="00D6216C">
            <w:pPr>
              <w:spacing w:line="240" w:lineRule="auto"/>
              <w:jc w:val="center"/>
              <w:rPr>
                <w:rFonts w:eastAsia="ＭＳ 明朝"/>
              </w:rPr>
            </w:pPr>
          </w:p>
        </w:tc>
        <w:tc>
          <w:tcPr>
            <w:tcW w:w="1134" w:type="dxa"/>
            <w:vAlign w:val="center"/>
          </w:tcPr>
          <w:p w14:paraId="2D61D801" w14:textId="77777777" w:rsidR="00D6216C" w:rsidRPr="0035711B" w:rsidRDefault="00D6216C" w:rsidP="00D6216C">
            <w:pPr>
              <w:spacing w:line="240" w:lineRule="auto"/>
              <w:jc w:val="center"/>
              <w:rPr>
                <w:rFonts w:eastAsia="ＭＳ 明朝"/>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ＭＳ 明朝"/>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ＭＳ 明朝"/>
              </w:rPr>
            </w:pPr>
            <w:r w:rsidRPr="00BF3B37">
              <w:rPr>
                <w:rFonts w:eastAsia="ＭＳ 明朝"/>
              </w:rPr>
              <w:t>25.0%</w:t>
            </w:r>
          </w:p>
        </w:tc>
        <w:tc>
          <w:tcPr>
            <w:tcW w:w="0" w:type="auto"/>
            <w:vAlign w:val="center"/>
          </w:tcPr>
          <w:p w14:paraId="135D44EF" w14:textId="77777777" w:rsidR="00D6216C" w:rsidRPr="00E15E7E" w:rsidRDefault="00D6216C" w:rsidP="00D6216C">
            <w:pPr>
              <w:spacing w:line="240" w:lineRule="auto"/>
              <w:jc w:val="center"/>
              <w:rPr>
                <w:rFonts w:eastAsia="ＭＳ 明朝"/>
              </w:rPr>
            </w:pPr>
            <w:r w:rsidRPr="00BF3B37">
              <w:rPr>
                <w:rFonts w:eastAsia="ＭＳ 明朝"/>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ＭＳ 明朝"/>
              </w:rPr>
            </w:pPr>
          </w:p>
        </w:tc>
        <w:tc>
          <w:tcPr>
            <w:tcW w:w="749" w:type="dxa"/>
            <w:vMerge/>
            <w:vAlign w:val="center"/>
          </w:tcPr>
          <w:p w14:paraId="399BCD9E" w14:textId="77777777" w:rsidR="00D6216C" w:rsidRPr="0035711B" w:rsidRDefault="00D6216C" w:rsidP="00D6216C">
            <w:pPr>
              <w:spacing w:line="240" w:lineRule="auto"/>
              <w:jc w:val="center"/>
              <w:rPr>
                <w:rFonts w:eastAsia="ＭＳ 明朝"/>
              </w:rPr>
            </w:pPr>
          </w:p>
        </w:tc>
        <w:tc>
          <w:tcPr>
            <w:tcW w:w="1481" w:type="dxa"/>
            <w:vMerge/>
            <w:vAlign w:val="center"/>
          </w:tcPr>
          <w:p w14:paraId="292BF274" w14:textId="77777777" w:rsidR="00D6216C" w:rsidRPr="0035711B" w:rsidRDefault="00D6216C" w:rsidP="00D6216C">
            <w:pPr>
              <w:spacing w:line="240" w:lineRule="auto"/>
              <w:jc w:val="center"/>
              <w:rPr>
                <w:rFonts w:eastAsia="ＭＳ 明朝"/>
              </w:rPr>
            </w:pPr>
          </w:p>
        </w:tc>
        <w:tc>
          <w:tcPr>
            <w:tcW w:w="1474" w:type="dxa"/>
            <w:vMerge/>
            <w:vAlign w:val="center"/>
          </w:tcPr>
          <w:p w14:paraId="16010DA1" w14:textId="77777777" w:rsidR="00D6216C" w:rsidRPr="0035711B" w:rsidRDefault="00D6216C" w:rsidP="00D6216C">
            <w:pPr>
              <w:spacing w:line="240" w:lineRule="auto"/>
              <w:jc w:val="center"/>
              <w:rPr>
                <w:rFonts w:eastAsia="ＭＳ 明朝"/>
              </w:rPr>
            </w:pPr>
          </w:p>
        </w:tc>
        <w:tc>
          <w:tcPr>
            <w:tcW w:w="1134" w:type="dxa"/>
            <w:vAlign w:val="center"/>
          </w:tcPr>
          <w:p w14:paraId="4174A9E3" w14:textId="77777777" w:rsidR="00D6216C" w:rsidRPr="0035711B" w:rsidRDefault="00D6216C" w:rsidP="00D6216C">
            <w:pPr>
              <w:spacing w:line="240" w:lineRule="auto"/>
              <w:jc w:val="center"/>
              <w:rPr>
                <w:rFonts w:eastAsia="ＭＳ 明朝"/>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ＭＳ 明朝"/>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ＭＳ 明朝"/>
              </w:rPr>
            </w:pPr>
            <w:r w:rsidRPr="00BF3B37">
              <w:rPr>
                <w:rFonts w:eastAsia="ＭＳ 明朝"/>
              </w:rPr>
              <w:t>25.0%</w:t>
            </w:r>
          </w:p>
        </w:tc>
        <w:tc>
          <w:tcPr>
            <w:tcW w:w="0" w:type="auto"/>
            <w:vAlign w:val="center"/>
          </w:tcPr>
          <w:p w14:paraId="683AE2B1" w14:textId="77777777" w:rsidR="00D6216C" w:rsidRPr="00E15E7E" w:rsidRDefault="00D6216C" w:rsidP="00D6216C">
            <w:pPr>
              <w:spacing w:line="240" w:lineRule="auto"/>
              <w:jc w:val="center"/>
              <w:rPr>
                <w:rFonts w:eastAsia="ＭＳ 明朝"/>
              </w:rPr>
            </w:pPr>
            <w:r w:rsidRPr="00BF3B37">
              <w:rPr>
                <w:rFonts w:eastAsia="ＭＳ 明朝"/>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lastRenderedPageBreak/>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d"/>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d"/>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d"/>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176C13">
        <w:tc>
          <w:tcPr>
            <w:tcW w:w="1555" w:type="dxa"/>
            <w:vAlign w:val="center"/>
          </w:tcPr>
          <w:p w14:paraId="0FAF6DCE" w14:textId="64BD5429" w:rsidR="00C822EE" w:rsidRDefault="00C822EE" w:rsidP="00C822EE">
            <w:pPr>
              <w:rPr>
                <w:rFonts w:eastAsia="Malgun Gothic" w:hint="eastAsia"/>
                <w:bCs/>
                <w:color w:val="000000" w:themeColor="text1"/>
              </w:rPr>
            </w:pPr>
            <w:r>
              <w:rPr>
                <w:rFonts w:eastAsia="ＭＳ 明朝" w:hint="eastAsia"/>
                <w:bCs/>
              </w:rPr>
              <w:t>F</w:t>
            </w:r>
            <w:r>
              <w:rPr>
                <w:rFonts w:eastAsia="ＭＳ 明朝"/>
                <w:bCs/>
              </w:rPr>
              <w:t>ujitsu</w:t>
            </w:r>
          </w:p>
        </w:tc>
        <w:tc>
          <w:tcPr>
            <w:tcW w:w="8407" w:type="dxa"/>
            <w:vAlign w:val="center"/>
          </w:tcPr>
          <w:p w14:paraId="581421F2" w14:textId="4E528BB9" w:rsidR="00C822EE" w:rsidRDefault="00C822EE" w:rsidP="00C822EE">
            <w:pPr>
              <w:rPr>
                <w:rFonts w:eastAsia="Malgun Gothic" w:hint="eastAsia"/>
                <w:bCs/>
                <w:color w:val="000000" w:themeColor="text1"/>
              </w:rPr>
            </w:pPr>
            <w:r>
              <w:rPr>
                <w:rFonts w:eastAsia="ＭＳ 明朝" w:hint="eastAsia"/>
                <w:bCs/>
              </w:rPr>
              <w:t>W</w:t>
            </w:r>
            <w:r>
              <w:rPr>
                <w:rFonts w:eastAsia="ＭＳ 明朝"/>
                <w:bCs/>
              </w:rPr>
              <w:t>e agree with Sony’s comment.</w:t>
            </w:r>
          </w:p>
        </w:tc>
      </w:tr>
      <w:tr w:rsidR="00C822EE" w:rsidRPr="000452C7" w14:paraId="506A6FD3" w14:textId="77777777" w:rsidTr="00C01EFB">
        <w:tc>
          <w:tcPr>
            <w:tcW w:w="1555" w:type="dxa"/>
          </w:tcPr>
          <w:p w14:paraId="7BAFB1E2" w14:textId="77777777" w:rsidR="00C822EE" w:rsidRDefault="00C822EE" w:rsidP="008F1E89">
            <w:pPr>
              <w:rPr>
                <w:rFonts w:eastAsia="Malgun Gothic" w:hint="eastAsia"/>
                <w:bCs/>
                <w:color w:val="000000" w:themeColor="text1"/>
              </w:rPr>
            </w:pPr>
          </w:p>
        </w:tc>
        <w:tc>
          <w:tcPr>
            <w:tcW w:w="8407" w:type="dxa"/>
          </w:tcPr>
          <w:p w14:paraId="1E4822C4" w14:textId="77777777" w:rsidR="00C822EE" w:rsidRDefault="00C822EE" w:rsidP="008F1E89">
            <w:pPr>
              <w:rPr>
                <w:rFonts w:eastAsia="Malgun Gothic" w:hint="eastAsia"/>
                <w:bCs/>
                <w:color w:val="000000" w:themeColor="text1"/>
              </w:rPr>
            </w:pP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d"/>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d"/>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d"/>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d"/>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d"/>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d"/>
        <w:numPr>
          <w:ilvl w:val="2"/>
          <w:numId w:val="134"/>
        </w:numPr>
        <w:ind w:firstLineChars="0"/>
      </w:pPr>
      <w:r>
        <w:lastRenderedPageBreak/>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d"/>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ＭＳ 明朝"/>
                <w:bCs/>
              </w:rPr>
            </w:pPr>
            <w:r>
              <w:rPr>
                <w:rFonts w:eastAsia="ＭＳ 明朝" w:hint="eastAsia"/>
                <w:bCs/>
              </w:rPr>
              <w:t>N</w:t>
            </w:r>
            <w:r>
              <w:rPr>
                <w:rFonts w:eastAsia="ＭＳ 明朝"/>
                <w:bCs/>
              </w:rPr>
              <w:t>TT DOCOMO</w:t>
            </w:r>
          </w:p>
        </w:tc>
        <w:tc>
          <w:tcPr>
            <w:tcW w:w="8407" w:type="dxa"/>
            <w:vAlign w:val="center"/>
          </w:tcPr>
          <w:p w14:paraId="67E6A1E1" w14:textId="6DAAECCE" w:rsidR="00C70855" w:rsidRPr="00C70855" w:rsidRDefault="00C70855" w:rsidP="00C70855">
            <w:pPr>
              <w:rPr>
                <w:rFonts w:eastAsia="ＭＳ 明朝"/>
                <w:bCs/>
              </w:rPr>
            </w:pPr>
            <w:r>
              <w:rPr>
                <w:rFonts w:eastAsia="ＭＳ 明朝" w:hint="eastAsia"/>
                <w:bCs/>
              </w:rPr>
              <w:t>W</w:t>
            </w:r>
            <w:r>
              <w:rPr>
                <w:rFonts w:eastAsia="ＭＳ 明朝"/>
                <w:bCs/>
              </w:rPr>
              <w:t xml:space="preserve">e prefer to use 120 kHz SCS for FR2-1 which is </w:t>
            </w:r>
            <w:proofErr w:type="spellStart"/>
            <w:r>
              <w:rPr>
                <w:rFonts w:eastAsia="ＭＳ 明朝"/>
                <w:bCs/>
              </w:rPr>
              <w:t>widly</w:t>
            </w:r>
            <w:proofErr w:type="spellEnd"/>
            <w:r>
              <w:rPr>
                <w:rFonts w:eastAsia="ＭＳ 明朝"/>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ＭＳ 明朝"/>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affd"/>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ＭＳ 明朝"/>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d"/>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ＭＳ 明朝"/>
                <w:bCs/>
              </w:rPr>
            </w:pPr>
            <w:r>
              <w:rPr>
                <w:rFonts w:eastAsia="ＭＳ 明朝" w:hint="eastAsia"/>
                <w:bCs/>
              </w:rPr>
              <w:t>N</w:t>
            </w:r>
            <w:r>
              <w:rPr>
                <w:rFonts w:eastAsia="ＭＳ 明朝"/>
                <w:bCs/>
              </w:rPr>
              <w:t>TT DOCOMO</w:t>
            </w:r>
          </w:p>
        </w:tc>
        <w:tc>
          <w:tcPr>
            <w:tcW w:w="8407" w:type="dxa"/>
            <w:vAlign w:val="center"/>
          </w:tcPr>
          <w:p w14:paraId="44D6B045" w14:textId="4FFA3F7F" w:rsidR="00C70855" w:rsidRPr="00C70855" w:rsidRDefault="00C70855" w:rsidP="00A12D1E">
            <w:pPr>
              <w:rPr>
                <w:rFonts w:eastAsia="ＭＳ 明朝"/>
                <w:bCs/>
              </w:rPr>
            </w:pPr>
            <w:r>
              <w:rPr>
                <w:rFonts w:eastAsia="ＭＳ 明朝" w:hint="eastAsia"/>
                <w:bCs/>
              </w:rPr>
              <w:t>W</w:t>
            </w:r>
            <w:r>
              <w:rPr>
                <w:rFonts w:eastAsia="ＭＳ 明朝"/>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ＭＳ 明朝"/>
                <w:bCs/>
              </w:rPr>
            </w:pPr>
            <w:r>
              <w:rPr>
                <w:bCs/>
              </w:rPr>
              <w:t>QC</w:t>
            </w:r>
          </w:p>
        </w:tc>
        <w:tc>
          <w:tcPr>
            <w:tcW w:w="8407" w:type="dxa"/>
            <w:vAlign w:val="center"/>
          </w:tcPr>
          <w:p w14:paraId="47F96159" w14:textId="51D19B8E" w:rsidR="00A03659" w:rsidRDefault="00A03659" w:rsidP="00A03659">
            <w:pPr>
              <w:rPr>
                <w:rFonts w:eastAsia="ＭＳ 明朝"/>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lastRenderedPageBreak/>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d"/>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905B13"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77777777" w:rsidR="00905B13" w:rsidRDefault="00905B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77777777" w:rsidR="00905B13" w:rsidRDefault="00905B13" w:rsidP="008F1E89">
            <w:pPr>
              <w:spacing w:line="240" w:lineRule="auto"/>
              <w:rPr>
                <w:bCs/>
              </w:rPr>
            </w:pP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d"/>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d"/>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d"/>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d"/>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9"/>
              <w:spacing w:before="0" w:after="0" w:line="240" w:lineRule="auto"/>
              <w:rPr>
                <w:b w:val="0"/>
              </w:rPr>
            </w:pPr>
            <w:bookmarkStart w:id="25" w:name="_Ref109836254"/>
            <w:r w:rsidRPr="00F3346C">
              <w:t xml:space="preserve">Table </w:t>
            </w:r>
            <w:bookmarkEnd w:id="25"/>
            <w:r w:rsidRPr="00F3346C">
              <w:rPr>
                <w:b w:val="0"/>
              </w:rPr>
              <w:t>4</w:t>
            </w:r>
            <w:r w:rsidRPr="00F3346C">
              <w:t xml:space="preserve">  Traffic model for SBFD and dynamic/flexible TDD evaluation.</w:t>
            </w:r>
          </w:p>
          <w:tbl>
            <w:tblPr>
              <w:tblStyle w:val="aff9"/>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Single operator: SBFD</w:t>
                  </w:r>
                </w:p>
                <w:p w14:paraId="74CCC49B"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Ratio of DL/UL traffic</w:t>
                  </w:r>
                  <w:r w:rsidRPr="00F3346C">
                    <w:rPr>
                      <w:bCs/>
                    </w:rPr>
                    <w:t>: {4:1}</w:t>
                  </w:r>
                </w:p>
              </w:tc>
              <w:tc>
                <w:tcPr>
                  <w:tcW w:w="2693" w:type="dxa"/>
                  <w:hideMark/>
                </w:tcPr>
                <w:p w14:paraId="037AEAD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Micro/</w:t>
                  </w:r>
                  <w:proofErr w:type="spellStart"/>
                  <w:r w:rsidRPr="00F3346C">
                    <w:rPr>
                      <w:b/>
                      <w:bCs/>
                    </w:rPr>
                    <w:t>InH</w:t>
                  </w:r>
                  <w:proofErr w:type="spellEnd"/>
                  <w:r w:rsidRPr="00F3346C">
                    <w:rPr>
                      <w:b/>
                      <w:bCs/>
                    </w:rPr>
                    <w:t xml:space="preserve"> layer: Legacy TDD(</w:t>
                  </w:r>
                  <w:r w:rsidRPr="00F3346C">
                    <w:rPr>
                      <w:bCs/>
                    </w:rPr>
                    <w:t>same frame structure as Macro layer</w:t>
                  </w:r>
                  <w:r w:rsidRPr="00F3346C">
                    <w:rPr>
                      <w:b/>
                      <w:bCs/>
                    </w:rPr>
                    <w:t>)</w:t>
                  </w:r>
                </w:p>
                <w:p w14:paraId="1D8F9099"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xml:space="preserve">: {2:1}, {4:1}, {1:1}. Independent </w:t>
                  </w:r>
                  <w:r w:rsidRPr="00F3346C">
                    <w:rPr>
                      <w:bCs/>
                    </w:rPr>
                    <w:lastRenderedPageBreak/>
                    <w:t>with Macro layer</w:t>
                  </w:r>
                </w:p>
              </w:tc>
              <w:tc>
                <w:tcPr>
                  <w:tcW w:w="1692" w:type="dxa"/>
                  <w:hideMark/>
                </w:tcPr>
                <w:p w14:paraId="2C777BE1"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d"/>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d"/>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d"/>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d"/>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d"/>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9"/>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ＭＳ 明朝"/>
                      <w:bCs/>
                      <w:iCs/>
                    </w:rPr>
                    <w:t xml:space="preserve"> operation</w:t>
                  </w:r>
                </w:p>
                <w:p w14:paraId="0975705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ＭＳ 明朝"/>
                      <w:bCs/>
                      <w:iCs/>
                    </w:rPr>
                    <w:t>operation</w:t>
                  </w:r>
                </w:p>
                <w:p w14:paraId="3C1913B0"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lastRenderedPageBreak/>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d"/>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d"/>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d"/>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d"/>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d"/>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d"/>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d"/>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d"/>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9"/>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w:t>
            </w:r>
            <w:proofErr w:type="spellStart"/>
            <w:r w:rsidRPr="00F3346C">
              <w:rPr>
                <w:bCs/>
              </w:rPr>
              <w:t>llocation</w:t>
            </w:r>
            <w:proofErr w:type="spellEnd"/>
            <w:r w:rsidRPr="00F3346C">
              <w:rPr>
                <w:bCs/>
              </w:rPr>
              <w:t xml:space="preserve">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lastRenderedPageBreak/>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9"/>
              <w:keepNext/>
              <w:spacing w:before="0" w:after="0" w:line="240" w:lineRule="auto"/>
              <w:jc w:val="center"/>
            </w:pPr>
            <w:bookmarkStart w:id="26" w:name="_Ref102058906"/>
            <w:bookmarkStart w:id="27" w:name="_Ref54384991"/>
            <w:r w:rsidRPr="00F3346C">
              <w:t xml:space="preserve">Table </w:t>
            </w:r>
            <w:r w:rsidR="00C822EE">
              <w:fldChar w:fldCharType="begin"/>
            </w:r>
            <w:r w:rsidR="00C822EE">
              <w:instrText xml:space="preserve"> SEQ Table \* ARABIC </w:instrText>
            </w:r>
            <w:r w:rsidR="00C822EE">
              <w:fldChar w:fldCharType="separate"/>
            </w:r>
            <w:r w:rsidRPr="00F3346C">
              <w:rPr>
                <w:noProof/>
              </w:rPr>
              <w:t>1</w:t>
            </w:r>
            <w:r w:rsidR="00C822EE">
              <w:rPr>
                <w:noProof/>
              </w:rPr>
              <w:fldChar w:fldCharType="end"/>
            </w:r>
            <w:bookmarkEnd w:id="26"/>
            <w:bookmarkEnd w:id="27"/>
            <w:r w:rsidRPr="00F3346C">
              <w:t>. Traffic configuration for evaluation of NR duplex enhancement</w:t>
            </w:r>
          </w:p>
          <w:tbl>
            <w:tblPr>
              <w:tblStyle w:val="aff9"/>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e.g. 10% (low load) and 60% (high load). The legacy static TDD is selected as the </w:t>
            </w:r>
            <w:r w:rsidRPr="00F3346C">
              <w:lastRenderedPageBreak/>
              <w:t>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8" w:name="_Ref110242238"/>
            <w:r w:rsidRPr="00F3346C">
              <w:rPr>
                <w:b/>
                <w:bCs/>
              </w:rPr>
              <w:t xml:space="preserve">Table </w:t>
            </w:r>
            <w:bookmarkEnd w:id="28"/>
            <w:r w:rsidRPr="00F3346C">
              <w:rPr>
                <w:b/>
                <w:bCs/>
              </w:rPr>
              <w:t>6</w:t>
            </w:r>
            <w:r w:rsidRPr="00F3346C">
              <w:rPr>
                <w:bCs/>
              </w:rPr>
              <w:t>:</w:t>
            </w:r>
            <w:r w:rsidRPr="00F3346C">
              <w:rPr>
                <w:b/>
                <w:bCs/>
              </w:rPr>
              <w:t xml:space="preserve"> Traffic model parameters</w:t>
            </w:r>
          </w:p>
          <w:tbl>
            <w:tblPr>
              <w:tblStyle w:val="aff9"/>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d"/>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d"/>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d"/>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d"/>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d"/>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d"/>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f9"/>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 xml:space="preserve">Dense Urban Macro layer </w:t>
            </w:r>
            <w:r w:rsidRPr="00E7051C">
              <w:rPr>
                <w:iCs/>
              </w:rPr>
              <w:lastRenderedPageBreak/>
              <w:t>(FR1&amp;FR2)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lastRenderedPageBreak/>
              <w:t xml:space="preserve">Dense Urban Micro layer </w:t>
            </w:r>
            <w:r w:rsidRPr="00E7051C">
              <w:rPr>
                <w:iCs/>
              </w:rPr>
              <w:lastRenderedPageBreak/>
              <w:t>(FR2)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lastRenderedPageBreak/>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d"/>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d"/>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d"/>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d"/>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d"/>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their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f9"/>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d"/>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affd"/>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d"/>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d"/>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d"/>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d"/>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d"/>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affd"/>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 xml:space="preserve">as </w:t>
            </w:r>
            <w:r w:rsidRPr="007B410C">
              <w:rPr>
                <w:iCs/>
                <w:color w:val="FF0000"/>
              </w:rPr>
              <w:lastRenderedPageBreak/>
              <w:t>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8F1E89">
            <w:pPr>
              <w:spacing w:line="240" w:lineRule="auto"/>
              <w:rPr>
                <w:bCs/>
              </w:rPr>
            </w:pP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9"/>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d"/>
              <w:widowControl/>
              <w:numPr>
                <w:ilvl w:val="0"/>
                <w:numId w:val="22"/>
              </w:numPr>
              <w:spacing w:line="240" w:lineRule="auto"/>
              <w:ind w:left="420" w:firstLineChars="0" w:hanging="420"/>
              <w:rPr>
                <w:i/>
              </w:rPr>
            </w:pPr>
            <w:r w:rsidRPr="00E344A1">
              <w:rPr>
                <w:i/>
              </w:rPr>
              <w:t xml:space="preserve">Each panel group </w:t>
            </w:r>
            <w:r w:rsidRPr="00E344A1">
              <w:rPr>
                <w:rFonts w:eastAsia="ＭＳ 明朝"/>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d"/>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d"/>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C822EE" w:rsidP="00E344A1">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C822EE" w:rsidP="00E344A1">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C822EE"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7" type="#_x0000_t75" alt="" style="width:257.3pt;height:236.65pt;mso-width-percent:0;mso-height-percent:0;mso-width-percent:0;mso-height-percent:0" o:ole="">
                  <v:imagedata r:id="rId57" o:title=""/>
                </v:shape>
                <o:OLEObject Type="Embed" ProgID="Visio.Drawing.15" ShapeID="_x0000_i1047" DrawAspect="Content" ObjectID="_1722789482" r:id="rId58"/>
              </w:object>
            </w:r>
          </w:p>
          <w:p w14:paraId="16130CA1" w14:textId="4A780896" w:rsidR="00287DCF" w:rsidRPr="00E344A1" w:rsidRDefault="00287DCF" w:rsidP="00E344A1">
            <w:pPr>
              <w:pStyle w:val="a9"/>
              <w:spacing w:before="0" w:after="0" w:line="240" w:lineRule="auto"/>
              <w:jc w:val="center"/>
            </w:pPr>
            <w:bookmarkStart w:id="29" w:name="_Ref109836888"/>
            <w:r w:rsidRPr="00E344A1">
              <w:t xml:space="preserve">Figure </w:t>
            </w:r>
            <w:bookmarkEnd w:id="29"/>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0" w:name="_Ref109852806"/>
            <w:r w:rsidRPr="00E344A1">
              <w:rPr>
                <w:b/>
              </w:rPr>
              <w:t xml:space="preserve">Table </w:t>
            </w:r>
            <w:bookmarkEnd w:id="30"/>
            <w:r w:rsidRPr="00E344A1">
              <w:t>6</w:t>
            </w:r>
            <w:r w:rsidRPr="00E344A1">
              <w:rPr>
                <w:b/>
              </w:rPr>
              <w:t xml:space="preserve">  </w:t>
            </w:r>
            <w:r w:rsidRPr="00E344A1">
              <w:rPr>
                <w:rFonts w:hint="eastAsia"/>
                <w:b/>
              </w:rPr>
              <w:t>Typical</w:t>
            </w:r>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aff9"/>
              <w:tblW w:w="0" w:type="auto"/>
              <w:tblLook w:val="0020" w:firstRow="1" w:lastRow="0" w:firstColumn="0" w:lastColumn="0" w:noHBand="0" w:noVBand="0"/>
            </w:tblPr>
            <w:tblGrid>
              <w:gridCol w:w="1165"/>
              <w:gridCol w:w="529"/>
              <w:gridCol w:w="2685"/>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1"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2"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2"/>
                </w:p>
              </w:tc>
              <w:tc>
                <w:tcPr>
                  <w:tcW w:w="2712" w:type="dxa"/>
                  <w:vAlign w:val="center"/>
                  <w:hideMark/>
                </w:tcPr>
                <w:p w14:paraId="35DFBB77"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3"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3"/>
                </w:p>
              </w:tc>
              <w:tc>
                <w:tcPr>
                  <w:tcW w:w="2712" w:type="dxa"/>
                  <w:vAlign w:val="center"/>
                  <w:hideMark/>
                </w:tcPr>
                <w:p w14:paraId="6547A934"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4" w:name="_Hlk110539192"/>
              <w:tc>
                <w:tcPr>
                  <w:tcW w:w="8137" w:type="dxa"/>
                  <w:gridSpan w:val="3"/>
                  <w:vAlign w:val="center"/>
                  <w:hideMark/>
                </w:tcPr>
                <w:p w14:paraId="1D24C95C"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C822EE"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C822EE"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8" type="#_x0000_t75" alt="" style="width:164.65pt;height:1in;mso-width-percent:0;mso-height-percent:0;mso-width-percent:0;mso-height-percent:0" o:ole="">
                  <v:imagedata r:id="rId59" o:title=""/>
                </v:shape>
                <o:OLEObject Type="Embed" ProgID="Visio.Drawing.15" ShapeID="_x0000_i1048" DrawAspect="Content" ObjectID="_1722789483" r:id="rId60"/>
              </w:object>
            </w:r>
            <w:r w:rsidR="008415DD" w:rsidRPr="00E344A1">
              <w:t xml:space="preserve">  </w:t>
            </w:r>
            <w:r w:rsidRPr="00E344A1">
              <w:rPr>
                <w:noProof/>
              </w:rPr>
              <w:object w:dxaOrig="9240" w:dyaOrig="4681" w14:anchorId="4AC57F43">
                <v:shape id="_x0000_i1049" type="#_x0000_t75" alt="" style="width:149pt;height:77pt;mso-width-percent:0;mso-height-percent:0;mso-width-percent:0;mso-height-percent:0" o:ole="">
                  <v:imagedata r:id="rId61" o:title=""/>
                </v:shape>
                <o:OLEObject Type="Embed" ProgID="Visio.Drawing.15" ShapeID="_x0000_i1049" DrawAspect="Content" ObjectID="_1722789484" r:id="rId62"/>
              </w:object>
            </w:r>
            <w:r w:rsidR="008415DD" w:rsidRPr="00E344A1">
              <w:t xml:space="preserve">  </w:t>
            </w:r>
            <w:r w:rsidRPr="00E344A1">
              <w:rPr>
                <w:noProof/>
              </w:rPr>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789485"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789486" r:id="rId66"/>
              </w:object>
            </w:r>
            <w:r w:rsidR="008415DD" w:rsidRPr="00E344A1">
              <w:t xml:space="preserve">  </w:t>
            </w:r>
            <w:r w:rsidRPr="00E344A1">
              <w:rPr>
                <w:noProof/>
              </w:rPr>
              <w:object w:dxaOrig="9240" w:dyaOrig="4681" w14:anchorId="2AB9EA18">
                <v:shape id="_x0000_i1052" type="#_x0000_t75" alt="" style="width:149pt;height:77pt;mso-width-percent:0;mso-height-percent:0;mso-width-percent:0;mso-height-percent:0" o:ole="">
                  <v:imagedata r:id="rId67" o:title=""/>
                </v:shape>
                <o:OLEObject Type="Embed" ProgID="Visio.Drawing.15" ShapeID="_x0000_i1052" DrawAspect="Content" ObjectID="_1722789487" r:id="rId68"/>
              </w:object>
            </w:r>
            <w:r w:rsidR="008415DD" w:rsidRPr="00E344A1">
              <w:t xml:space="preserve">  </w:t>
            </w:r>
            <w:r w:rsidRPr="00E344A1">
              <w:rPr>
                <w:noProof/>
              </w:rPr>
              <w:object w:dxaOrig="9240" w:dyaOrig="4681" w14:anchorId="51073DF2">
                <v:shape id="_x0000_i1053" type="#_x0000_t75" alt="" style="width:164.65pt;height:77pt;mso-width-percent:0;mso-height-percent:0;mso-width-percent:0;mso-height-percent:0" o:ole="">
                  <v:imagedata r:id="rId69" o:title=""/>
                </v:shape>
                <o:OLEObject Type="Embed" ProgID="Visio.Drawing.15" ShapeID="_x0000_i1053" DrawAspect="Content" ObjectID="_1722789488"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9"/>
              <w:spacing w:before="0" w:after="0" w:line="240" w:lineRule="auto"/>
              <w:jc w:val="center"/>
            </w:pPr>
            <w:bookmarkStart w:id="35" w:name="_Ref109847686"/>
            <w:r w:rsidRPr="00E344A1">
              <w:t xml:space="preserve">Figure </w:t>
            </w:r>
            <w:r w:rsidR="00C822EE">
              <w:fldChar w:fldCharType="begin"/>
            </w:r>
            <w:r w:rsidR="00C822EE">
              <w:instrText xml:space="preserve"> SEQ Figure \* ARABIC </w:instrText>
            </w:r>
            <w:r w:rsidR="00C822EE">
              <w:fldChar w:fldCharType="separate"/>
            </w:r>
            <w:r w:rsidRPr="00E344A1">
              <w:rPr>
                <w:noProof/>
              </w:rPr>
              <w:t>10</w:t>
            </w:r>
            <w:r w:rsidR="00C822EE">
              <w:rPr>
                <w:noProof/>
              </w:rPr>
              <w:fldChar w:fldCharType="end"/>
            </w:r>
            <w:bookmarkEnd w:id="35"/>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d"/>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2Tx: (</w:t>
            </w:r>
            <w:proofErr w:type="spellStart"/>
            <w:r w:rsidRPr="00E344A1">
              <w:rPr>
                <w:i/>
              </w:rPr>
              <w:t>M,N,P,Mg,Ng;Mp,Np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4Rx: (</w:t>
            </w:r>
            <w:proofErr w:type="spellStart"/>
            <w:r w:rsidRPr="00E344A1">
              <w:rPr>
                <w:i/>
              </w:rPr>
              <w:t>M,N,P,Mg,Ng;Mp,Np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4Tx/Rx: (</w:t>
            </w:r>
            <w:proofErr w:type="spellStart"/>
            <w:r w:rsidRPr="00E344A1">
              <w:rPr>
                <w:i/>
              </w:rPr>
              <w:t>M,N,P,Mg,Ng;Mp,Np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affd"/>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affd"/>
              <w:widowControl/>
              <w:numPr>
                <w:ilvl w:val="0"/>
                <w:numId w:val="22"/>
              </w:numPr>
              <w:spacing w:line="240" w:lineRule="auto"/>
              <w:ind w:left="420" w:firstLineChars="0" w:hanging="420"/>
              <w:rPr>
                <w:bCs/>
                <w:i/>
                <w:iCs/>
              </w:rPr>
            </w:pPr>
            <w:r w:rsidRPr="002C154B">
              <w:rPr>
                <w:bCs/>
                <w:i/>
                <w:iCs/>
              </w:rPr>
              <w:lastRenderedPageBreak/>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d"/>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d"/>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affd"/>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d"/>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d"/>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d"/>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d"/>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d"/>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affd"/>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d"/>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affd"/>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d"/>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d"/>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d"/>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w:t>
            </w:r>
            <w:proofErr w:type="spellStart"/>
            <w:r w:rsidRPr="00E344A1">
              <w:rPr>
                <w:i/>
              </w:rPr>
              <w:t>cted</w:t>
            </w:r>
            <w:proofErr w:type="spellEnd"/>
            <w:r w:rsidRPr="00E344A1">
              <w:rPr>
                <w:i/>
              </w:rPr>
              <w:t xml:space="preserve">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d"/>
              <w:spacing w:line="240" w:lineRule="auto"/>
              <w:ind w:firstLineChars="0" w:firstLine="0"/>
              <w:jc w:val="center"/>
            </w:pPr>
            <w:r w:rsidRPr="00E344A1">
              <w:rPr>
                <w:noProof/>
              </w:rPr>
              <w:lastRenderedPageBreak/>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d"/>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d"/>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f9"/>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lastRenderedPageBreak/>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both of the two options can be used.</w:t>
                  </w:r>
                </w:p>
                <w:p w14:paraId="79F35A8A" w14:textId="77777777" w:rsidR="001452D7" w:rsidRPr="00E344A1" w:rsidRDefault="001452D7" w:rsidP="005C4A83">
                  <w:pPr>
                    <w:pStyle w:val="affd"/>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d"/>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d"/>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d"/>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f9"/>
              <w:tblW w:w="0" w:type="auto"/>
              <w:tblLook w:val="04A0" w:firstRow="1" w:lastRow="0" w:firstColumn="1" w:lastColumn="0" w:noHBand="0" w:noVBand="1"/>
            </w:tblPr>
            <w:tblGrid>
              <w:gridCol w:w="1902"/>
              <w:gridCol w:w="685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r w:rsidRPr="00E344A1">
                    <w:rPr>
                      <w:b/>
                    </w:rPr>
                    <w:t>M,N,P,Mg,Ng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lastRenderedPageBreak/>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w:t>
            </w:r>
            <w:proofErr w:type="spellStart"/>
            <w:r w:rsidRPr="00E344A1">
              <w:t>dH,dV</w:t>
            </w:r>
            <w:proofErr w:type="spell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4" type="#_x0000_t75" alt="" style="width:308.65pt;height:184.7pt;mso-width-percent:0;mso-height-percent:0;mso-width-percent:0;mso-height-percent:0" o:ole="">
                  <v:imagedata r:id="rId77" o:title="" croptop="2886f" cropbottom="6526f"/>
                </v:shape>
                <o:OLEObject Type="Embed" ProgID="Visio.Drawing.15" ShapeID="_x0000_i1054" DrawAspect="Content" ObjectID="_1722789489" r:id="rId78"/>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f9"/>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lastRenderedPageBreak/>
                    <w:t>(</w:t>
                  </w:r>
                  <w:proofErr w:type="spellStart"/>
                  <w:r w:rsidRPr="00E344A1">
                    <w:t>M,N,P,Mg,Ng,Mp,Np,dV,dH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lastRenderedPageBreak/>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r w:rsidRPr="00E344A1">
                    <w:t>M,N,P,Mg,Ng,Mp,Np,dV,dH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r w:rsidRPr="00E344A1">
                    <w:t>M,N,P,Mg,Ng,Mp,Np,dV,dH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ＭＳ ゴシック"/>
                <w:bCs/>
                <w:szCs w:val="21"/>
              </w:rPr>
            </w:pPr>
            <w:r w:rsidRPr="00E344A1">
              <w:rPr>
                <w:rFonts w:eastAsia="ＭＳ ゴシック"/>
                <w:b/>
                <w:bCs/>
                <w:i/>
                <w:szCs w:val="21"/>
                <w:u w:val="single"/>
              </w:rPr>
              <w:t>Proposal 3:</w:t>
            </w:r>
            <w:r w:rsidRPr="00E344A1">
              <w:rPr>
                <w:rFonts w:eastAsia="ＭＳ ゴシック"/>
                <w:bCs/>
                <w:szCs w:val="21"/>
              </w:rPr>
              <w:t xml:space="preserve"> For Indoor office scenario, BS antenna pattern is </w:t>
            </w:r>
            <m:oMath>
              <m:sSub>
                <m:sSubPr>
                  <m:ctrlPr>
                    <w:rPr>
                      <w:rFonts w:ascii="Cambria Math" w:eastAsia="ＭＳ ゴシック" w:hAnsi="Cambria Math"/>
                      <w:bCs/>
                      <w:i/>
                      <w:szCs w:val="21"/>
                    </w:rPr>
                  </m:ctrlPr>
                </m:sSubPr>
                <m:e>
                  <m:r>
                    <w:rPr>
                      <w:rFonts w:ascii="Cambria Math" w:eastAsia="ＭＳ ゴシック" w:hAnsi="Cambria Math"/>
                      <w:szCs w:val="21"/>
                    </w:rPr>
                    <m:t>θ</m:t>
                  </m:r>
                </m:e>
                <m:sub>
                  <m:r>
                    <w:rPr>
                      <w:rFonts w:ascii="Cambria Math" w:eastAsia="ＭＳ ゴシック" w:hAnsi="Cambria Math"/>
                      <w:szCs w:val="21"/>
                    </w:rPr>
                    <m:t>3dB</m:t>
                  </m:r>
                </m:sub>
              </m:sSub>
              <m:r>
                <w:rPr>
                  <w:rFonts w:ascii="Cambria Math" w:eastAsia="ＭＳ ゴシック" w:hAnsi="Cambria Math"/>
                  <w:szCs w:val="21"/>
                </w:rPr>
                <m:t>=</m:t>
              </m:r>
              <m:sSub>
                <m:sSubPr>
                  <m:ctrlPr>
                    <w:rPr>
                      <w:rFonts w:ascii="Cambria Math" w:eastAsia="ＭＳ ゴシック" w:hAnsi="Cambria Math"/>
                      <w:bCs/>
                      <w:i/>
                      <w:szCs w:val="21"/>
                    </w:rPr>
                  </m:ctrlPr>
                </m:sSubPr>
                <m:e>
                  <m:r>
                    <w:rPr>
                      <w:rFonts w:ascii="Cambria Math" w:eastAsia="ＭＳ ゴシック" w:hAnsi="Cambria Math"/>
                      <w:szCs w:val="21"/>
                    </w:rPr>
                    <m:t>φ</m:t>
                  </m:r>
                </m:e>
                <m:sub>
                  <m:r>
                    <w:rPr>
                      <w:rFonts w:ascii="Cambria Math" w:eastAsia="ＭＳ ゴシック" w:hAnsi="Cambria Math"/>
                      <w:szCs w:val="21"/>
                    </w:rPr>
                    <m:t>3dB</m:t>
                  </m:r>
                </m:sub>
              </m:sSub>
              <m:r>
                <w:rPr>
                  <w:rFonts w:ascii="Cambria Math" w:eastAsia="ＭＳ ゴシック" w:hAnsi="Cambria Math"/>
                  <w:szCs w:val="21"/>
                </w:rPr>
                <m:t>=90°, SL</m:t>
              </m:r>
              <m:sSub>
                <m:sSubPr>
                  <m:ctrlPr>
                    <w:rPr>
                      <w:rFonts w:ascii="Cambria Math" w:eastAsia="ＭＳ ゴシック" w:hAnsi="Cambria Math"/>
                      <w:bCs/>
                      <w:i/>
                      <w:szCs w:val="21"/>
                    </w:rPr>
                  </m:ctrlPr>
                </m:sSubPr>
                <m:e>
                  <m:r>
                    <w:rPr>
                      <w:rFonts w:ascii="Cambria Math" w:eastAsia="ＭＳ ゴシック" w:hAnsi="Cambria Math"/>
                      <w:szCs w:val="21"/>
                    </w:rPr>
                    <m:t>A</m:t>
                  </m:r>
                </m:e>
                <m:sub>
                  <m:r>
                    <w:rPr>
                      <w:rFonts w:ascii="Cambria Math" w:eastAsia="ＭＳ ゴシック" w:hAnsi="Cambria Math"/>
                      <w:szCs w:val="21"/>
                    </w:rPr>
                    <m:t>v</m:t>
                  </m:r>
                </m:sub>
              </m:sSub>
              <m:r>
                <w:rPr>
                  <w:rFonts w:ascii="Cambria Math" w:eastAsia="ＭＳ ゴシック" w:hAnsi="Cambria Math"/>
                  <w:szCs w:val="21"/>
                </w:rPr>
                <m:t>=</m:t>
              </m:r>
              <m:sSub>
                <m:sSubPr>
                  <m:ctrlPr>
                    <w:rPr>
                      <w:rFonts w:ascii="Cambria Math" w:eastAsia="ＭＳ ゴシック" w:hAnsi="Cambria Math"/>
                      <w:bCs/>
                      <w:i/>
                      <w:szCs w:val="21"/>
                    </w:rPr>
                  </m:ctrlPr>
                </m:sSubPr>
                <m:e>
                  <m:r>
                    <w:rPr>
                      <w:rFonts w:ascii="Cambria Math" w:eastAsia="ＭＳ ゴシック" w:hAnsi="Cambria Math"/>
                      <w:szCs w:val="21"/>
                    </w:rPr>
                    <m:t>A</m:t>
                  </m:r>
                </m:e>
                <m:sub>
                  <m:r>
                    <w:rPr>
                      <w:rFonts w:ascii="Cambria Math" w:eastAsia="ＭＳ ゴシック" w:hAnsi="Cambria Math"/>
                      <w:szCs w:val="21"/>
                    </w:rPr>
                    <m:t>m</m:t>
                  </m:r>
                </m:sub>
              </m:sSub>
              <m:r>
                <w:rPr>
                  <w:rFonts w:ascii="Cambria Math" w:eastAsia="ＭＳ ゴシック" w:hAnsi="Cambria Math"/>
                  <w:szCs w:val="21"/>
                </w:rPr>
                <m:t>=25</m:t>
              </m:r>
            </m:oMath>
            <w:r w:rsidRPr="00E344A1">
              <w:rPr>
                <w:rFonts w:eastAsia="ＭＳ ゴシック"/>
                <w:bCs/>
                <w:szCs w:val="21"/>
              </w:rPr>
              <w:t xml:space="preserve">, and the maximum gain = 5 </w:t>
            </w:r>
            <w:proofErr w:type="spellStart"/>
            <w:r w:rsidRPr="00E344A1">
              <w:rPr>
                <w:rFonts w:eastAsia="ＭＳ ゴシック"/>
                <w:bCs/>
                <w:szCs w:val="21"/>
              </w:rPr>
              <w:t>dBi</w:t>
            </w:r>
            <w:proofErr w:type="spellEnd"/>
            <w:r w:rsidRPr="00E344A1">
              <w:rPr>
                <w:rFonts w:eastAsia="ＭＳ ゴシック"/>
                <w:bCs/>
                <w:szCs w:val="21"/>
              </w:rPr>
              <w:t>.</w:t>
            </w:r>
          </w:p>
          <w:p w14:paraId="5E1B9B6A" w14:textId="3B1FC2DC" w:rsidR="00FB2E1D" w:rsidRPr="00E344A1" w:rsidRDefault="00FB2E1D" w:rsidP="00E344A1">
            <w:pPr>
              <w:spacing w:line="240" w:lineRule="auto"/>
            </w:pPr>
            <w:r w:rsidRPr="00E344A1">
              <w:rPr>
                <w:b/>
                <w:i/>
                <w:u w:val="single"/>
              </w:rPr>
              <w:lastRenderedPageBreak/>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d"/>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C822EE"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Number of panels in a colu</w:t>
      </w:r>
      <w:proofErr w:type="spellStart"/>
      <w:r w:rsidR="009622ED" w:rsidRPr="002E0C39">
        <w:rPr>
          <w:bCs/>
          <w:iCs/>
        </w:rPr>
        <w:t>mn</w:t>
      </w:r>
      <w:proofErr w:type="spellEnd"/>
      <w:r w:rsidR="009622ED" w:rsidRPr="002E0C39">
        <w:rPr>
          <w:bCs/>
          <w:iCs/>
        </w:rPr>
        <w:t xml:space="preserve"> </w:t>
      </w:r>
      <w:r w:rsidR="009622ED" w:rsidRPr="002E0C39">
        <w:rPr>
          <w:bCs/>
          <w:iCs/>
          <w:color w:val="0070C0"/>
        </w:rPr>
        <w:t>within a panel group.</w:t>
      </w:r>
    </w:p>
    <w:p w14:paraId="0BC36D6F" w14:textId="77777777" w:rsidR="009622ED" w:rsidRPr="002E0C39" w:rsidRDefault="00C822EE"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C822EE"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C822EE"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d"/>
        <w:numPr>
          <w:ilvl w:val="0"/>
          <w:numId w:val="71"/>
        </w:numPr>
        <w:tabs>
          <w:tab w:val="num" w:pos="720"/>
        </w:tabs>
        <w:ind w:firstLineChars="0"/>
        <w:rPr>
          <w:bCs/>
          <w:iCs/>
        </w:rPr>
      </w:pPr>
      <w:r>
        <w:rPr>
          <w:rFonts w:hint="eastAsia"/>
        </w:rPr>
        <w:lastRenderedPageBreak/>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C822EE" w:rsidP="005C4A83">
      <w:pPr>
        <w:pStyle w:val="affd"/>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C822EE" w:rsidP="005C4A83">
      <w:pPr>
        <w:pStyle w:val="affd"/>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d"/>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d"/>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d"/>
        <w:numPr>
          <w:ilvl w:val="1"/>
          <w:numId w:val="71"/>
        </w:numPr>
        <w:ind w:firstLineChars="0"/>
      </w:pPr>
      <w:r>
        <w:t>Method</w:t>
      </w:r>
      <w:r w:rsidRPr="00005C58">
        <w:t xml:space="preserve"> 1: </w:t>
      </w:r>
    </w:p>
    <w:p w14:paraId="5C659ACE" w14:textId="77777777" w:rsidR="00712F86" w:rsidRDefault="00712F86" w:rsidP="005C4A83">
      <w:pPr>
        <w:pStyle w:val="affd"/>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affd"/>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affd"/>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d"/>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d"/>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d"/>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d"/>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d"/>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w:t>
      </w:r>
      <w:r>
        <w:lastRenderedPageBreak/>
        <w:t xml:space="preserve">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d"/>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d"/>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d"/>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d"/>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d"/>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d"/>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d"/>
        <w:numPr>
          <w:ilvl w:val="2"/>
          <w:numId w:val="71"/>
        </w:numPr>
        <w:ind w:firstLineChars="0"/>
      </w:pPr>
      <w:r>
        <w:t>In DL slots, L⁄2 antenna elements on panel group#1 are connected to K⁄2 Tx chains.</w:t>
      </w:r>
    </w:p>
    <w:p w14:paraId="03D20E30" w14:textId="191C71A9" w:rsidR="00097FAE" w:rsidRDefault="00097FAE" w:rsidP="005C4A83">
      <w:pPr>
        <w:pStyle w:val="affd"/>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d"/>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d"/>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d"/>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affd"/>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affd"/>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d"/>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d"/>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5" type="#_x0000_t75" alt="" style="width:278pt;height:46.35pt;mso-width-percent:0;mso-height-percent:0;mso-width-percent:0;mso-height-percent:0" o:ole="">
                  <v:imagedata r:id="rId86" o:title=""/>
                </v:shape>
                <o:OLEObject Type="Embed" ProgID="Equation.3" ShapeID="_x0000_i1055" DrawAspect="Content" ObjectID="_1722789490"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6" type="#_x0000_t75" alt="" style="width:241.65pt;height:40.7pt;mso-width-percent:0;mso-height-percent:0;mso-width-percent:0;mso-height-percent:0" o:ole="">
                  <v:imagedata r:id="rId88" o:title=""/>
                </v:shape>
                <o:OLEObject Type="Embed" ProgID="Equation.3" ShapeID="_x0000_i1056" DrawAspect="Content" ObjectID="_1722789491"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7" type="#_x0000_t75" alt="" style="width:206pt;height:15.65pt;mso-width-percent:0;mso-height-percent:0;mso-width-percent:0;mso-height-percent:0" o:ole="">
                  <v:imagedata r:id="rId90" o:title=""/>
                </v:shape>
                <o:OLEObject Type="Embed" ProgID="Equation.3" ShapeID="_x0000_i1057" DrawAspect="Content" ObjectID="_1722789492"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r w:rsidRPr="00426899">
              <w:t>G</w:t>
            </w:r>
            <w:r w:rsidRPr="00426899">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8" type="#_x0000_t75" alt="" style="width:278pt;height:46.35pt;mso-width-percent:0;mso-height-percent:0;mso-width-percent:0;mso-height-percent:0" o:ole="">
                  <v:imagedata r:id="rId92" o:title=""/>
                </v:shape>
                <o:OLEObject Type="Embed" ProgID="Equation.3" ShapeID="_x0000_i1058" DrawAspect="Content" ObjectID="_1722789493"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9" type="#_x0000_t75" alt="" style="width:241.65pt;height:40.7pt;mso-width-percent:0;mso-height-percent:0;mso-width-percent:0;mso-height-percent:0" o:ole="">
                  <v:imagedata r:id="rId94" o:title=""/>
                </v:shape>
                <o:OLEObject Type="Embed" ProgID="Equation.3" ShapeID="_x0000_i1059" DrawAspect="Content" ObjectID="_1722789494"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60" type="#_x0000_t75" alt="" style="width:211pt;height:15.65pt;mso-width-percent:0;mso-height-percent:0;mso-width-percent:0;mso-height-percent:0" o:ole="">
                  <v:imagedata r:id="rId96" o:title=""/>
                </v:shape>
                <o:OLEObject Type="Embed" ProgID="Equation.3" ShapeID="_x0000_i1060" DrawAspect="Content" ObjectID="_1722789495"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r w:rsidRPr="00426899">
              <w:rPr>
                <w:i/>
              </w:rPr>
              <w:t>G</w:t>
            </w:r>
            <w:r w:rsidRPr="00426899">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d"/>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affd"/>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1" type="#_x0000_t75" alt="" style="width:278pt;height:46.35pt;mso-width-percent:0;mso-height-percent:0;mso-width-percent:0;mso-height-percent:0" o:ole="">
                  <v:imagedata r:id="rId98" o:title=""/>
                </v:shape>
                <o:OLEObject Type="Embed" ProgID="Equation.3" ShapeID="_x0000_i1061" DrawAspect="Content" ObjectID="_1722789496"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2" type="#_x0000_t75" alt="" style="width:241.65pt;height:40.7pt;mso-width-percent:0;mso-height-percent:0;mso-width-percent:0;mso-height-percent:0" o:ole="">
                  <v:imagedata r:id="rId100" o:title=""/>
                </v:shape>
                <o:OLEObject Type="Embed" ProgID="Equation.3" ShapeID="_x0000_i1062" DrawAspect="Content" ObjectID="_1722789497"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3" type="#_x0000_t75" alt="" style="width:211pt;height:15.65pt;mso-width-percent:0;mso-height-percent:0;mso-width-percent:0;mso-height-percent:0" o:ole="">
                  <v:imagedata r:id="rId96" o:title=""/>
                </v:shape>
                <o:OLEObject Type="Embed" ProgID="Equation.3" ShapeID="_x0000_i1063" DrawAspect="Content" ObjectID="_1722789498"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r w:rsidRPr="00FC34E1">
              <w:rPr>
                <w:b/>
                <w:bCs/>
                <w:i/>
                <w:iCs/>
              </w:rPr>
              <w:t>G</w:t>
            </w:r>
            <w:r w:rsidRPr="00FC34E1">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9"/>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C822EE">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C822EE">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d"/>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d"/>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C822EE"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C822EE">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C822EE">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d"/>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d"/>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C822EE"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C822EE">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C822EE">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d"/>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d"/>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C822EE"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C822EE">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C822EE">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d"/>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d"/>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d"/>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C822EE"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40"/>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d"/>
        <w:numPr>
          <w:ilvl w:val="0"/>
          <w:numId w:val="71"/>
        </w:numPr>
        <w:ind w:firstLineChars="0"/>
        <w:rPr>
          <w:rFonts w:ascii="Times" w:eastAsia="Batang" w:hAnsi="Times"/>
          <w:bCs/>
          <w:iCs/>
        </w:rPr>
      </w:pPr>
      <w:bookmarkStart w:id="36" w:name="_Hlk110539461"/>
      <w:r w:rsidRPr="002111F7">
        <w:rPr>
          <w:bCs/>
          <w:iCs/>
        </w:rPr>
        <w:t xml:space="preserve">FR1: </w:t>
      </w:r>
    </w:p>
    <w:p w14:paraId="55BD5616" w14:textId="547927D1" w:rsidR="002C154B" w:rsidRPr="00333024" w:rsidRDefault="002C154B" w:rsidP="005C4A83">
      <w:pPr>
        <w:pStyle w:val="affd"/>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r w:rsidRPr="00333024">
        <w:rPr>
          <w:bCs/>
          <w:iCs/>
        </w:rPr>
        <w:t>M,N,P,Mg,Ng;Mp,Np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affd"/>
        <w:numPr>
          <w:ilvl w:val="0"/>
          <w:numId w:val="71"/>
        </w:numPr>
        <w:ind w:firstLineChars="0"/>
        <w:rPr>
          <w:bCs/>
          <w:iCs/>
        </w:rPr>
      </w:pPr>
      <w:r w:rsidRPr="002111F7">
        <w:rPr>
          <w:bCs/>
          <w:iCs/>
        </w:rPr>
        <w:t xml:space="preserve">FR2-1: </w:t>
      </w:r>
    </w:p>
    <w:p w14:paraId="1F854B54" w14:textId="2A7595B8" w:rsidR="00043C89" w:rsidRDefault="002C154B" w:rsidP="005C4A83">
      <w:pPr>
        <w:pStyle w:val="affd"/>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r w:rsidRPr="004949A0">
              <w:t>M,N,P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affd"/>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d"/>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d"/>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d"/>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d"/>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d"/>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affd"/>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affd"/>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affd"/>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d"/>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affd"/>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d"/>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affd"/>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d"/>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d"/>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d"/>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d"/>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d"/>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d"/>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affd"/>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affd"/>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d"/>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7" w:name="_Hlk111642297"/>
            <w:r w:rsidRPr="00E344A1">
              <w:rPr>
                <w:bCs/>
                <w:i/>
              </w:rPr>
              <w:t xml:space="preserve">LOS probability for </w:t>
            </w:r>
            <w:bookmarkEnd w:id="37"/>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lastRenderedPageBreak/>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d"/>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affd"/>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affd"/>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affd"/>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indoor to indoor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w:t>
      </w:r>
      <w:r>
        <w:lastRenderedPageBreak/>
        <w:t>model.</w:t>
      </w:r>
    </w:p>
    <w:tbl>
      <w:tblPr>
        <w:tblStyle w:val="aff9"/>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affd"/>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d"/>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affd"/>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affd"/>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ＭＳ 明朝"/>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affd"/>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affd"/>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affd"/>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affd"/>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affd"/>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d"/>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affd"/>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d"/>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d"/>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d"/>
        <w:numPr>
          <w:ilvl w:val="2"/>
          <w:numId w:val="71"/>
        </w:numPr>
        <w:ind w:firstLineChars="0"/>
      </w:pPr>
      <w:r>
        <w:t>0.7 [CMCC]</w:t>
      </w:r>
    </w:p>
    <w:p w14:paraId="2972F7A8" w14:textId="2C21ECB4" w:rsidR="00D45C85" w:rsidRDefault="00D45C85" w:rsidP="005C4A83">
      <w:pPr>
        <w:pStyle w:val="affd"/>
        <w:numPr>
          <w:ilvl w:val="2"/>
          <w:numId w:val="71"/>
        </w:numPr>
        <w:ind w:firstLineChars="0"/>
      </w:pPr>
      <w:r>
        <w:rPr>
          <w:rFonts w:hint="eastAsia"/>
        </w:rPr>
        <w:t>0</w:t>
      </w:r>
      <w:r>
        <w:t>.8 [Huawei, ZTE]</w:t>
      </w:r>
    </w:p>
    <w:p w14:paraId="2C82778E" w14:textId="7151FA87" w:rsidR="00D556C6" w:rsidRDefault="00D556C6" w:rsidP="005C4A83">
      <w:pPr>
        <w:pStyle w:val="affd"/>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d"/>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affd"/>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affd"/>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d"/>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affd"/>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lastRenderedPageBreak/>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f9"/>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d"/>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d"/>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affd"/>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affd"/>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d"/>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d"/>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d"/>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affd"/>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d"/>
        <w:numPr>
          <w:ilvl w:val="0"/>
          <w:numId w:val="71"/>
        </w:numPr>
        <w:spacing w:after="120"/>
        <w:ind w:firstLineChars="0"/>
      </w:pPr>
      <w:r w:rsidRPr="007041AF">
        <w:t>Other cases:</w:t>
      </w:r>
    </w:p>
    <w:p w14:paraId="6CF53838" w14:textId="77777777" w:rsidR="007041AF" w:rsidRPr="007041AF" w:rsidRDefault="007041AF" w:rsidP="005C4A83">
      <w:pPr>
        <w:pStyle w:val="affd"/>
        <w:numPr>
          <w:ilvl w:val="1"/>
          <w:numId w:val="71"/>
        </w:numPr>
        <w:spacing w:after="120"/>
        <w:ind w:firstLineChars="0"/>
      </w:pPr>
      <w:r w:rsidRPr="007041AF">
        <w:t>80% low-loss model;</w:t>
      </w:r>
    </w:p>
    <w:p w14:paraId="7D300375" w14:textId="0AE2CF05" w:rsidR="007041AF" w:rsidRDefault="007041AF" w:rsidP="005C4A83">
      <w:pPr>
        <w:pStyle w:val="affd"/>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affd"/>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d"/>
        <w:numPr>
          <w:ilvl w:val="1"/>
          <w:numId w:val="71"/>
        </w:numPr>
        <w:spacing w:after="120"/>
        <w:ind w:firstLineChars="0"/>
      </w:pPr>
      <w:r>
        <w:rPr>
          <w:rFonts w:hint="eastAsia"/>
        </w:rPr>
        <w:lastRenderedPageBreak/>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affd"/>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d"/>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d"/>
        <w:numPr>
          <w:ilvl w:val="2"/>
          <w:numId w:val="71"/>
        </w:numPr>
        <w:spacing w:after="120"/>
        <w:ind w:firstLineChars="0"/>
      </w:pPr>
      <w:r>
        <w:t>FFS: X = [0.7, 0.8, 1]</w:t>
      </w:r>
    </w:p>
    <w:p w14:paraId="4A825570" w14:textId="55E9A0A3" w:rsidR="00C45745" w:rsidRDefault="00E27A65" w:rsidP="005C4A83">
      <w:pPr>
        <w:pStyle w:val="affd"/>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a9"/>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aff9"/>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lastRenderedPageBreak/>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lastRenderedPageBreak/>
              <w:t>FR2-1:</w:t>
            </w:r>
          </w:p>
          <w:p w14:paraId="761BD305"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d"/>
              <w:widowControl/>
              <w:numPr>
                <w:ilvl w:val="0"/>
                <w:numId w:val="162"/>
              </w:numPr>
              <w:overflowPunct w:val="0"/>
              <w:spacing w:before="72" w:line="240" w:lineRule="auto"/>
              <w:ind w:left="420" w:firstLineChars="0" w:hanging="420"/>
              <w:textAlignment w:val="baseline"/>
            </w:pPr>
            <w:r>
              <w:lastRenderedPageBreak/>
              <w:t xml:space="preserve">Indoor-TRP-to-UE: </w:t>
            </w:r>
            <w:proofErr w:type="spellStart"/>
            <w:r>
              <w:t>InH</w:t>
            </w:r>
            <w:proofErr w:type="spellEnd"/>
            <w:r>
              <w:t>-Office in TR 38.901</w:t>
            </w:r>
          </w:p>
          <w:p w14:paraId="08C30991" w14:textId="7C5AE0D1"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lastRenderedPageBreak/>
              <w:t xml:space="preserve">Macro-to-Micro: </w:t>
            </w:r>
            <w:proofErr w:type="spellStart"/>
            <w:r>
              <w:t>UMa</w:t>
            </w:r>
            <w:proofErr w:type="spellEnd"/>
            <w:r>
              <w:t xml:space="preserve"> O2O in TR 38.901 </w:t>
            </w:r>
          </w:p>
          <w:p w14:paraId="2E57C2D0" w14:textId="6D12D802"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d"/>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rsidP="005C4A83">
            <w:pPr>
              <w:pStyle w:val="affd"/>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w:t>
            </w:r>
            <w:r>
              <w:lastRenderedPageBreak/>
              <w:t xml:space="preserve">updated to be the same as ASD and ZSD; </w:t>
            </w:r>
            <w:proofErr w:type="spellStart"/>
            <w:r>
              <w:t>ZoD</w:t>
            </w:r>
            <w:proofErr w:type="spellEnd"/>
            <w:r>
              <w:t xml:space="preserve"> offset = 0</w:t>
            </w:r>
          </w:p>
          <w:p w14:paraId="6DABFDB6" w14:textId="7FEA2C63" w:rsidR="00873768" w:rsidRDefault="00873768" w:rsidP="005C4A83">
            <w:pPr>
              <w:pStyle w:val="affd"/>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affd"/>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9"/>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w:t>
            </w:r>
            <w:r>
              <w:lastRenderedPageBreak/>
              <w:t xml:space="preserve">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d"/>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E146E3">
              <w:lastRenderedPageBreak/>
              <w:t>=</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197"/>
        <w:gridCol w:w="4576"/>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4" type="#_x0000_t75" alt="" style="width:108.3pt;height:15.65pt;mso-width-percent:0;mso-height-percent:0;mso-width-percent:0;mso-height-percent:0" o:ole="">
                  <v:imagedata r:id="rId103" o:title=""/>
                </v:shape>
                <o:OLEObject Type="Embed" ProgID="Equation.DSMT4" ShapeID="_x0000_i1064" DrawAspect="Content" ObjectID="_1722789499" r:id="rId104"/>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5" type="#_x0000_t75" alt="" style="width:112.7pt;height:20.65pt;mso-width-percent:0;mso-height-percent:0;mso-width-percent:0;mso-height-percent:0" o:ole="">
                  <v:imagedata r:id="rId105" o:title=""/>
                </v:shape>
                <o:OLEObject Type="Embed" ProgID="Equation.DSMT4" ShapeID="_x0000_i1065" DrawAspect="Content" ObjectID="_1722789500" r:id="rId106"/>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433B96C">
                <v:shape id="_x0000_i1066" type="#_x0000_t75" alt="" style="width:61.35pt;height:15.65pt;mso-width-percent:0;mso-height-percent:0;mso-width-percent:0;mso-height-percent:0" o:ole="">
                  <v:imagedata r:id="rId107" o:title=""/>
                </v:shape>
                <o:OLEObject Type="Embed" ProgID="Equation.DSMT4" ShapeID="_x0000_i1066" DrawAspect="Content" ObjectID="_1722789501"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7" type="#_x0000_t75" alt="" style="width:1in;height:10.65pt;mso-width-percent:0;mso-height-percent:0;mso-width-percent:0;mso-height-percent:0" o:ole="">
                  <v:imagedata r:id="rId109" o:title=""/>
                </v:shape>
                <o:OLEObject Type="Embed" ProgID="Equation.DSMT4" ShapeID="_x0000_i1067" DrawAspect="Content" ObjectID="_1722789502"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8" type="#_x0000_t75" alt="" style="width:112.7pt;height:20.65pt;mso-width-percent:0;mso-height-percent:0;mso-width-percent:0;mso-height-percent:0" o:ole="">
                  <v:imagedata r:id="rId111" o:title=""/>
                </v:shape>
                <o:OLEObject Type="Embed" ProgID="Equation.DSMT4" ShapeID="_x0000_i1068" DrawAspect="Content" ObjectID="_1722789503" r:id="rId112"/>
              </w:object>
            </w:r>
          </w:p>
          <w:p w14:paraId="4D209ADC" w14:textId="77777777" w:rsidR="00D62B22" w:rsidRPr="00E55D62" w:rsidRDefault="00E32B72" w:rsidP="008A79F8">
            <w:pPr>
              <w:pStyle w:val="TAL"/>
            </w:pPr>
            <w:r w:rsidRPr="00E55D62">
              <w:rPr>
                <w:noProof/>
                <w:position w:val="-12"/>
              </w:rPr>
              <w:object w:dxaOrig="2280" w:dyaOrig="380" w14:anchorId="0F770702">
                <v:shape id="_x0000_i1069" type="#_x0000_t75" alt="" style="width:97.65pt;height:20.65pt;mso-width-percent:0;mso-height-percent:0;mso-width-percent:0;mso-height-percent:0" o:ole="">
                  <v:imagedata r:id="rId113" o:title=""/>
                </v:shape>
                <o:OLEObject Type="Embed" ProgID="Equation.DSMT4" ShapeID="_x0000_i1069" DrawAspect="Content" ObjectID="_1722789504" r:id="rId114"/>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0FBECA9">
                <v:shape id="_x0000_i1070" type="#_x0000_t75" alt="" style="width:61.35pt;height:15.65pt;mso-width-percent:0;mso-height-percent:0;mso-width-percent:0;mso-height-percent:0" o:ole="">
                  <v:imagedata r:id="rId107" o:title=""/>
                </v:shape>
                <o:OLEObject Type="Embed" ProgID="Equation.DSMT4" ShapeID="_x0000_i1070" DrawAspect="Content" ObjectID="_1722789505"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1" type="#_x0000_t75" alt="" style="width:97.65pt;height:20.65pt;mso-width-percent:0;mso-height-percent:0;mso-width-percent:0;mso-height-percent:0" o:ole="">
                  <v:imagedata r:id="rId116" o:title=""/>
                </v:shape>
                <o:OLEObject Type="Embed" ProgID="Equation.DSMT4" ShapeID="_x0000_i1071" DrawAspect="Content" ObjectID="_1722789506"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2" type="#_x0000_t75" alt="" style="width:108.3pt;height:20.65pt;mso-width-percent:0;mso-height-percent:0;mso-width-percent:0;mso-height-percent:0" o:ole="">
                  <v:imagedata r:id="rId118" o:title=""/>
                </v:shape>
                <o:OLEObject Type="Embed" ProgID="Equation.DSMT4" ShapeID="_x0000_i1072" DrawAspect="Content" ObjectID="_1722789507" r:id="rId119"/>
              </w:object>
            </w:r>
          </w:p>
          <w:p w14:paraId="2DED11A9" w14:textId="77777777" w:rsidR="00D62B22" w:rsidRPr="00E55D62" w:rsidRDefault="00E32B72" w:rsidP="008A79F8">
            <w:pPr>
              <w:pStyle w:val="TAL"/>
            </w:pPr>
            <w:r w:rsidRPr="00E55D62">
              <w:rPr>
                <w:noProof/>
                <w:position w:val="-12"/>
              </w:rPr>
              <w:object w:dxaOrig="2180" w:dyaOrig="380" w14:anchorId="3A358599">
                <v:shape id="_x0000_i1073" type="#_x0000_t75" alt="" style="width:97.65pt;height:20.65pt;mso-width-percent:0;mso-height-percent:0;mso-width-percent:0;mso-height-percent:0" o:ole="">
                  <v:imagedata r:id="rId120" o:title=""/>
                </v:shape>
                <o:OLEObject Type="Embed" ProgID="Equation.DSMT4" ShapeID="_x0000_i1073" DrawAspect="Content" ObjectID="_1722789508"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4" type="#_x0000_t75" alt="" style="width:97.65pt;height:20.65pt;mso-width-percent:0;mso-height-percent:0;mso-width-percent:0;mso-height-percent:0" o:ole="">
                  <v:imagedata r:id="rId122" o:title=""/>
                </v:shape>
                <o:OLEObject Type="Embed" ProgID="Equation.DSMT4" ShapeID="_x0000_i1074" DrawAspect="Content" ObjectID="_1722789509" r:id="rId123"/>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27FC86A1">
                <v:shape id="_x0000_i1075" type="#_x0000_t75" alt="" style="width:61.35pt;height:15.65pt;mso-width-percent:0;mso-height-percent:0;mso-width-percent:0;mso-height-percent:0" o:ole="">
                  <v:imagedata r:id="rId107" o:title=""/>
                </v:shape>
                <o:OLEObject Type="Embed" ProgID="Equation.DSMT4" ShapeID="_x0000_i1075" DrawAspect="Content" ObjectID="_1722789510"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6" type="#_x0000_t75" alt="" style="width:112.7pt;height:20.65pt;mso-width-percent:0;mso-height-percent:0;mso-width-percent:0;mso-height-percent:0" o:ole="">
                  <v:imagedata r:id="rId118" o:title=""/>
                </v:shape>
                <o:OLEObject Type="Embed" ProgID="Equation.DSMT4" ShapeID="_x0000_i1076" DrawAspect="Content" ObjectID="_1722789511" r:id="rId125"/>
              </w:object>
            </w:r>
          </w:p>
          <w:p w14:paraId="478AA900" w14:textId="77777777" w:rsidR="00D62B22" w:rsidRPr="00E55D62" w:rsidRDefault="00E32B72" w:rsidP="008A79F8">
            <w:pPr>
              <w:pStyle w:val="TAL"/>
            </w:pPr>
            <w:r w:rsidRPr="00E55D62">
              <w:rPr>
                <w:noProof/>
                <w:position w:val="-12"/>
              </w:rPr>
              <w:object w:dxaOrig="2120" w:dyaOrig="380" w14:anchorId="6FB4DB7F">
                <v:shape id="_x0000_i1077" type="#_x0000_t75" alt="" style="width:87.65pt;height:15.65pt;mso-width-percent:0;mso-height-percent:0;mso-width-percent:0;mso-height-percent:0" o:ole="">
                  <v:imagedata r:id="rId126" o:title=""/>
                </v:shape>
                <o:OLEObject Type="Embed" ProgID="Equation.DSMT4" ShapeID="_x0000_i1077" DrawAspect="Content" ObjectID="_1722789512"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95"/>
        <w:gridCol w:w="3212"/>
        <w:gridCol w:w="4559"/>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8" type="#_x0000_t75" alt="" style="width:108.3pt;height:15.65pt;mso-width-percent:0;mso-height-percent:0;mso-width-percent:0;mso-height-percent:0" o:ole="">
                  <v:imagedata r:id="rId118" o:title=""/>
                </v:shape>
                <o:OLEObject Type="Embed" ProgID="Equation.DSMT4" ShapeID="_x0000_i1078" DrawAspect="Content" ObjectID="_1722789513" r:id="rId128"/>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9" type="#_x0000_t75" alt="" style="width:149pt;height:20.65pt;mso-width-percent:0;mso-height-percent:0;mso-width-percent:0;mso-height-percent:0" o:ole="">
                  <v:imagedata r:id="rId129" o:title=""/>
                </v:shape>
                <o:OLEObject Type="Embed" ProgID="Equation.DSMT4" ShapeID="_x0000_i1079" DrawAspect="Content" ObjectID="_1722789514"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80" type="#_x0000_t75" alt="" style="width:108.3pt;height:20.65pt;mso-width-percent:0;mso-height-percent:0;mso-width-percent:0;mso-height-percent:0" o:ole="">
                  <v:imagedata r:id="rId131" o:title=""/>
                </v:shape>
                <o:OLEObject Type="Embed" ProgID="Equation.DSMT4" ShapeID="_x0000_i1080" DrawAspect="Content" ObjectID="_1722789515" r:id="rId132"/>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9" w:name="_Ref445048671"/>
            <w:r w:rsidR="00D62B22" w:rsidRPr="00E55D62">
              <w:t xml:space="preserve">Table </w:t>
            </w:r>
            <w:bookmarkEnd w:id="39"/>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1" type="#_x0000_t75" alt="" style="width:112.7pt;height:20.65pt;mso-width-percent:0;mso-height-percent:0;mso-width-percent:0;mso-height-percent:0" o:ole="">
                  <v:imagedata r:id="rId118" o:title=""/>
                </v:shape>
                <o:OLEObject Type="Embed" ProgID="Equation.DSMT4" ShapeID="_x0000_i1081" DrawAspect="Content" ObjectID="_1722789516" r:id="rId133"/>
              </w:object>
            </w:r>
          </w:p>
          <w:p w14:paraId="12448580" w14:textId="77777777" w:rsidR="00D62B22" w:rsidRPr="00E55D62" w:rsidRDefault="00E32B72" w:rsidP="008A79F8">
            <w:pPr>
              <w:pStyle w:val="TAL"/>
            </w:pPr>
            <w:r w:rsidRPr="00E55D62">
              <w:rPr>
                <w:noProof/>
                <w:position w:val="-12"/>
              </w:rPr>
              <w:object w:dxaOrig="3580" w:dyaOrig="380" w14:anchorId="31B5178F">
                <v:shape id="_x0000_i1082" type="#_x0000_t75" alt="" style="width:154.65pt;height:20.65pt;mso-width-percent:0;mso-height-percent:0;mso-width-percent:0;mso-height-percent:0" o:ole="">
                  <v:imagedata r:id="rId134" o:title=""/>
                </v:shape>
                <o:OLEObject Type="Embed" ProgID="Equation.DSMT4" ShapeID="_x0000_i1082" DrawAspect="Content" ObjectID="_1722789517"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3" type="#_x0000_t75" alt="" style="width:97.65pt;height:20.65pt;mso-width-percent:0;mso-height-percent:0;mso-width-percent:0;mso-height-percent:0" o:ole="">
                  <v:imagedata r:id="rId116" o:title=""/>
                </v:shape>
                <o:OLEObject Type="Embed" ProgID="Equation.DSMT4" ShapeID="_x0000_i1083" DrawAspect="Content" ObjectID="_1722789518"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4" type="#_x0000_t75" alt="" style="width:108.3pt;height:20.65pt;mso-width-percent:0;mso-height-percent:0;mso-width-percent:0;mso-height-percent:0" o:ole="">
                  <v:imagedata r:id="rId118" o:title=""/>
                </v:shape>
                <o:OLEObject Type="Embed" ProgID="Equation.DSMT4" ShapeID="_x0000_i1084" DrawAspect="Content" ObjectID="_1722789519" r:id="rId137"/>
              </w:object>
            </w:r>
          </w:p>
          <w:p w14:paraId="02DE82A3" w14:textId="77777777" w:rsidR="00D62B22" w:rsidRPr="00E55D62" w:rsidRDefault="00E32B72" w:rsidP="008A79F8">
            <w:pPr>
              <w:pStyle w:val="TAL"/>
            </w:pPr>
            <w:r w:rsidRPr="00E55D62">
              <w:rPr>
                <w:noProof/>
                <w:position w:val="-12"/>
              </w:rPr>
              <w:object w:dxaOrig="2180" w:dyaOrig="380" w14:anchorId="1799C341">
                <v:shape id="_x0000_i1085" type="#_x0000_t75" alt="" style="width:97.65pt;height:20.65pt;mso-width-percent:0;mso-height-percent:0;mso-width-percent:0;mso-height-percent:0" o:ole="">
                  <v:imagedata r:id="rId120" o:title=""/>
                </v:shape>
                <o:OLEObject Type="Embed" ProgID="Equation.DSMT4" ShapeID="_x0000_i1085" DrawAspect="Content" ObjectID="_1722789520"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6" type="#_x0000_t75" alt="" style="width:154pt;height:20.65pt;mso-width-percent:0;mso-height-percent:0;mso-width-percent:0;mso-height-percent:0" o:ole="">
                  <v:imagedata r:id="rId139" o:title=""/>
                </v:shape>
                <o:OLEObject Type="Embed" ProgID="Equation.DSMT4" ShapeID="_x0000_i1086" DrawAspect="Content" ObjectID="_1722789521"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7" type="#_x0000_t75" alt="" style="width:112.7pt;height:20.65pt;mso-width-percent:0;mso-height-percent:0;mso-width-percent:0;mso-height-percent:0" o:ole="">
                  <v:imagedata r:id="rId118" o:title=""/>
                </v:shape>
                <o:OLEObject Type="Embed" ProgID="Equation.DSMT4" ShapeID="_x0000_i1087" DrawAspect="Content" ObjectID="_1722789522" r:id="rId141"/>
              </w:object>
            </w:r>
          </w:p>
          <w:p w14:paraId="540FEE26" w14:textId="77777777" w:rsidR="00D62B22" w:rsidRPr="00E55D62" w:rsidRDefault="00E32B72" w:rsidP="008A79F8">
            <w:pPr>
              <w:pStyle w:val="TAL"/>
            </w:pPr>
            <w:r w:rsidRPr="00E55D62">
              <w:rPr>
                <w:noProof/>
                <w:position w:val="-12"/>
              </w:rPr>
              <w:object w:dxaOrig="2120" w:dyaOrig="380" w14:anchorId="6694D46D">
                <v:shape id="_x0000_i1088" type="#_x0000_t75" alt="" style="width:87.65pt;height:15.65pt;mso-width-percent:0;mso-height-percent:0;mso-width-percent:0;mso-height-percent:0" o:ole="">
                  <v:imagedata r:id="rId126" o:title=""/>
                </v:shape>
                <o:OLEObject Type="Embed" ProgID="Equation.DSMT4" ShapeID="_x0000_i1088" DrawAspect="Content" ObjectID="_1722789523"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proofErr w:type="spellStart"/>
            <w:r w:rsidRPr="00E55D62">
              <w:rPr>
                <w:i/>
              </w:rPr>
              <w:t>i</w:t>
            </w:r>
            <w:proofErr w:type="spellEnd"/>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affd"/>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d"/>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w:t>
      </w:r>
      <w:r>
        <w:lastRenderedPageBreak/>
        <w:t>M.2412]</w:t>
      </w:r>
      <w:r w:rsidR="009212AD" w:rsidRPr="007041AF">
        <w:t>:</w:t>
      </w:r>
      <w:r w:rsidR="00A05241">
        <w:t xml:space="preserve">  </w:t>
      </w:r>
    </w:p>
    <w:p w14:paraId="369E29FD" w14:textId="42E02E5C" w:rsidR="009212AD" w:rsidRPr="007041AF" w:rsidRDefault="009212AD" w:rsidP="005C4A83">
      <w:pPr>
        <w:pStyle w:val="affd"/>
        <w:numPr>
          <w:ilvl w:val="1"/>
          <w:numId w:val="71"/>
        </w:numPr>
        <w:spacing w:after="120"/>
        <w:ind w:firstLineChars="0"/>
      </w:pPr>
      <w:r w:rsidRPr="007041AF">
        <w:t>80% low-loss model</w:t>
      </w:r>
    </w:p>
    <w:p w14:paraId="6CBDAF0A" w14:textId="59A6E368" w:rsidR="009212AD" w:rsidRDefault="009212AD" w:rsidP="005C4A83">
      <w:pPr>
        <w:pStyle w:val="affd"/>
        <w:numPr>
          <w:ilvl w:val="1"/>
          <w:numId w:val="71"/>
        </w:numPr>
        <w:spacing w:after="120"/>
        <w:ind w:firstLineChars="0"/>
      </w:pPr>
      <w:r w:rsidRPr="007041AF">
        <w:t>20% high-loss model</w:t>
      </w:r>
    </w:p>
    <w:p w14:paraId="726EF813" w14:textId="669D0FC9" w:rsidR="00E24925" w:rsidRDefault="00E24925" w:rsidP="005C4A83">
      <w:pPr>
        <w:pStyle w:val="affd"/>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d"/>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affd"/>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affd"/>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affd"/>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d"/>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d"/>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d"/>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ＭＳ 明朝" w:hint="eastAsia"/>
                <w:bCs/>
              </w:rPr>
              <w:t>F</w:t>
            </w:r>
            <w:r>
              <w:rPr>
                <w:rFonts w:eastAsia="ＭＳ 明朝"/>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ＭＳ 明朝" w:hint="eastAsia"/>
                <w:bCs/>
              </w:rPr>
              <w:t>S</w:t>
            </w:r>
            <w:r>
              <w:rPr>
                <w:rFonts w:eastAsia="ＭＳ 明朝"/>
                <w:bCs/>
              </w:rPr>
              <w:t>upport the proposal.</w:t>
            </w:r>
          </w:p>
        </w:tc>
      </w:tr>
      <w:tr w:rsidR="007E465D"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77777777" w:rsidR="007E465D" w:rsidRDefault="007E465D" w:rsidP="008F1E89">
            <w:pPr>
              <w:spacing w:line="240" w:lineRule="auto"/>
              <w:rPr>
                <w:bCs/>
              </w:rPr>
            </w:pP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a9"/>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aff9"/>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d"/>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affd"/>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affd"/>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affd"/>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affd"/>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affd"/>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lastRenderedPageBreak/>
              <w:t xml:space="preserve">Micro-to-UE: </w:t>
            </w:r>
            <w:proofErr w:type="spellStart"/>
            <w:r>
              <w:t>UMi</w:t>
            </w:r>
            <w:proofErr w:type="spellEnd"/>
            <w:r>
              <w:t>-Street canyon in TR 38.901</w:t>
            </w:r>
          </w:p>
          <w:p w14:paraId="6EA133EA"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affd"/>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d"/>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affd"/>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9"/>
        <w:jc w:val="center"/>
        <w:rPr>
          <w:iCs/>
        </w:rPr>
      </w:pPr>
      <w:r>
        <w:rPr>
          <w:iCs/>
        </w:rPr>
        <w:t>UE</w:t>
      </w:r>
      <w:r w:rsidRPr="004C7930">
        <w:rPr>
          <w:iCs/>
        </w:rPr>
        <w:t>-UE channel model</w:t>
      </w:r>
    </w:p>
    <w:tbl>
      <w:tblPr>
        <w:tblStyle w:val="aff9"/>
        <w:tblW w:w="0" w:type="auto"/>
        <w:tblLook w:val="0420" w:firstRow="1" w:lastRow="0" w:firstColumn="0" w:lastColumn="0" w:noHBand="0" w:noVBand="1"/>
      </w:tblPr>
      <w:tblGrid>
        <w:gridCol w:w="1628"/>
        <w:gridCol w:w="4742"/>
        <w:gridCol w:w="3592"/>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d"/>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f9"/>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ＭＳ 明朝"/>
                      <w:b/>
                      <w:bCs/>
                      <w:iCs/>
                    </w:rPr>
                    <w:t xml:space="preserve">Indoor </w:t>
                  </w:r>
                  <w:proofErr w:type="spellStart"/>
                  <w:r w:rsidRPr="00E344A1">
                    <w:rPr>
                      <w:rFonts w:eastAsia="ＭＳ 明朝"/>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d"/>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d"/>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d"/>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d"/>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affd"/>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d"/>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C822EE"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C822EE"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d"/>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 xml:space="preserve">E.g.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xml:space="preserve">: RAN 1 shall consider simulation parameters in Tables 7, 9, and 10 for FR2 full </w:t>
            </w:r>
            <w:r w:rsidRPr="00E344A1">
              <w:lastRenderedPageBreak/>
              <w:t>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d"/>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d"/>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 xml:space="preserve">Study the blocking interference in the full duplex sub-band networks and </w:t>
            </w:r>
            <w:r w:rsidRPr="00E344A1">
              <w:lastRenderedPageBreak/>
              <w:t>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9"/>
        <w:tblW w:w="0" w:type="auto"/>
        <w:jc w:val="center"/>
        <w:tblLook w:val="04A0" w:firstRow="1" w:lastRow="0" w:firstColumn="1" w:lastColumn="0" w:noHBand="0" w:noVBand="1"/>
      </w:tblPr>
      <w:tblGrid>
        <w:gridCol w:w="1255"/>
        <w:gridCol w:w="4000"/>
        <w:gridCol w:w="470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d"/>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d"/>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d"/>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d"/>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d"/>
              <w:numPr>
                <w:ilvl w:val="0"/>
                <w:numId w:val="163"/>
              </w:numPr>
              <w:spacing w:line="240" w:lineRule="auto"/>
              <w:ind w:firstLineChars="0"/>
            </w:pPr>
            <w:r>
              <w:t>Option 5: [56] dBm for 100MHz [MediaTek]</w:t>
            </w:r>
          </w:p>
          <w:p w14:paraId="509B76C6" w14:textId="77777777" w:rsidR="00A92867" w:rsidRDefault="00A92867" w:rsidP="005C4A83">
            <w:pPr>
              <w:pStyle w:val="affd"/>
              <w:numPr>
                <w:ilvl w:val="0"/>
                <w:numId w:val="163"/>
              </w:numPr>
              <w:spacing w:line="240" w:lineRule="auto"/>
              <w:ind w:firstLineChars="0"/>
            </w:pPr>
            <w:r>
              <w:t>Option 6: [52] dBm for 100MHz [LG]</w:t>
            </w:r>
          </w:p>
          <w:p w14:paraId="345FEBBC" w14:textId="772869E9" w:rsidR="00A92867" w:rsidRPr="00742373" w:rsidRDefault="00A92867" w:rsidP="005C4A83">
            <w:pPr>
              <w:pStyle w:val="affd"/>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d"/>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d"/>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d"/>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d"/>
              <w:numPr>
                <w:ilvl w:val="0"/>
                <w:numId w:val="163"/>
              </w:numPr>
              <w:spacing w:line="240" w:lineRule="auto"/>
              <w:ind w:firstLineChars="0"/>
            </w:pPr>
            <w:r>
              <w:t>Option 5: [47] dBm for 100MHz [LG]</w:t>
            </w:r>
          </w:p>
          <w:p w14:paraId="59A8798C" w14:textId="4413C546" w:rsidR="00A92867" w:rsidRPr="00742373" w:rsidRDefault="00A92867" w:rsidP="005C4A83">
            <w:pPr>
              <w:pStyle w:val="affd"/>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d"/>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d"/>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d"/>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d"/>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d"/>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d"/>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d"/>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d"/>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d"/>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d"/>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d"/>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d"/>
              <w:numPr>
                <w:ilvl w:val="0"/>
                <w:numId w:val="163"/>
              </w:numPr>
              <w:spacing w:line="240" w:lineRule="auto"/>
              <w:ind w:firstLineChars="0"/>
            </w:pPr>
            <w:r>
              <w:rPr>
                <w:rFonts w:hint="eastAsia"/>
              </w:rPr>
              <w:lastRenderedPageBreak/>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d"/>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d"/>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d"/>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w:t>
            </w:r>
            <w:r w:rsidRPr="0071474D">
              <w:lastRenderedPageBreak/>
              <w:t>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d"/>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d"/>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C822EE"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C822EE"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9"/>
        <w:tblW w:w="0" w:type="auto"/>
        <w:jc w:val="center"/>
        <w:tblLook w:val="04A0" w:firstRow="1" w:lastRow="0" w:firstColumn="1" w:lastColumn="0" w:noHBand="0" w:noVBand="1"/>
      </w:tblPr>
      <w:tblGrid>
        <w:gridCol w:w="1995"/>
        <w:gridCol w:w="3231"/>
        <w:gridCol w:w="473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d"/>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affd"/>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d"/>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d"/>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d"/>
              <w:numPr>
                <w:ilvl w:val="0"/>
                <w:numId w:val="163"/>
              </w:numPr>
              <w:spacing w:line="240" w:lineRule="auto"/>
              <w:ind w:firstLineChars="0"/>
            </w:pPr>
            <w:r>
              <w:lastRenderedPageBreak/>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affd"/>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d"/>
              <w:numPr>
                <w:ilvl w:val="0"/>
                <w:numId w:val="163"/>
              </w:numPr>
              <w:spacing w:line="240" w:lineRule="auto"/>
              <w:ind w:firstLineChars="0"/>
            </w:pPr>
            <w:r>
              <w:t xml:space="preserve">PUSCH preparation time N2 [symbols]: 23 for </w:t>
            </w:r>
            <w:r>
              <w:lastRenderedPageBreak/>
              <w:t xml:space="preserve">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ＭＳ 明朝"/>
                <w:bCs/>
              </w:rPr>
            </w:pPr>
            <w:r>
              <w:rPr>
                <w:rFonts w:eastAsia="ＭＳ 明朝" w:hint="eastAsia"/>
                <w:bCs/>
              </w:rPr>
              <w:t>N</w:t>
            </w:r>
            <w:r>
              <w:rPr>
                <w:rFonts w:eastAsia="ＭＳ 明朝"/>
                <w:bCs/>
              </w:rPr>
              <w:t>TT DOCOMO</w:t>
            </w:r>
          </w:p>
        </w:tc>
        <w:tc>
          <w:tcPr>
            <w:tcW w:w="8407" w:type="dxa"/>
            <w:vAlign w:val="center"/>
          </w:tcPr>
          <w:p w14:paraId="1E992481" w14:textId="42DE64E3" w:rsidR="00C70855" w:rsidRPr="00C70855" w:rsidRDefault="00C70855" w:rsidP="00E45DCC">
            <w:pPr>
              <w:rPr>
                <w:rFonts w:eastAsia="ＭＳ 明朝"/>
                <w:bCs/>
              </w:rPr>
            </w:pPr>
            <w:r>
              <w:rPr>
                <w:rFonts w:eastAsia="ＭＳ 明朝" w:hint="eastAsia"/>
                <w:bCs/>
              </w:rPr>
              <w:t>W</w:t>
            </w:r>
            <w:r>
              <w:rPr>
                <w:rFonts w:eastAsia="ＭＳ 明朝"/>
                <w:bCs/>
              </w:rPr>
              <w:t xml:space="preserve">e prefer to use 120 kHz SCS for FR2-1 which is </w:t>
            </w:r>
            <w:proofErr w:type="spellStart"/>
            <w:r>
              <w:rPr>
                <w:rFonts w:eastAsia="ＭＳ 明朝"/>
                <w:bCs/>
              </w:rPr>
              <w:t>widly</w:t>
            </w:r>
            <w:proofErr w:type="spellEnd"/>
            <w:r>
              <w:rPr>
                <w:rFonts w:eastAsia="ＭＳ 明朝"/>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ＭＳ 明朝"/>
                <w:bCs/>
              </w:rPr>
            </w:pPr>
            <w:r>
              <w:rPr>
                <w:bCs/>
                <w:color w:val="000000" w:themeColor="text1"/>
              </w:rPr>
              <w:t xml:space="preserve">QC </w:t>
            </w:r>
          </w:p>
        </w:tc>
        <w:tc>
          <w:tcPr>
            <w:tcW w:w="8407" w:type="dxa"/>
            <w:vAlign w:val="center"/>
          </w:tcPr>
          <w:p w14:paraId="67ABD1B6" w14:textId="28DEDD82" w:rsidR="00A03659" w:rsidRDefault="00A03659" w:rsidP="00A03659">
            <w:pPr>
              <w:rPr>
                <w:rFonts w:eastAsia="ＭＳ 明朝"/>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hint="eastAsia"/>
                <w:bCs/>
                <w:color w:val="000000" w:themeColor="text1"/>
              </w:rPr>
            </w:pPr>
            <w:r>
              <w:rPr>
                <w:rFonts w:eastAsia="ＭＳ 明朝" w:hint="eastAsia"/>
                <w:bCs/>
                <w:color w:val="000000" w:themeColor="text1"/>
              </w:rPr>
              <w:t>F</w:t>
            </w:r>
            <w:r>
              <w:rPr>
                <w:rFonts w:eastAsia="ＭＳ 明朝"/>
                <w:bCs/>
                <w:color w:val="000000" w:themeColor="text1"/>
              </w:rPr>
              <w:t>ujitsu</w:t>
            </w:r>
          </w:p>
        </w:tc>
        <w:tc>
          <w:tcPr>
            <w:tcW w:w="8407" w:type="dxa"/>
          </w:tcPr>
          <w:p w14:paraId="70402256" w14:textId="338E67C1" w:rsidR="00C822EE" w:rsidRPr="007C5648" w:rsidRDefault="00C822EE" w:rsidP="00C822EE">
            <w:pPr>
              <w:rPr>
                <w:rFonts w:eastAsia="Malgun Gothic" w:hint="eastAsia"/>
                <w:bCs/>
                <w:color w:val="000000" w:themeColor="text1"/>
              </w:rPr>
            </w:pPr>
            <w:r>
              <w:rPr>
                <w:rFonts w:eastAsia="ＭＳ 明朝" w:hint="eastAsia"/>
                <w:bCs/>
                <w:color w:val="000000" w:themeColor="text1"/>
              </w:rPr>
              <w:t>W</w:t>
            </w:r>
            <w:r>
              <w:rPr>
                <w:rFonts w:eastAsia="ＭＳ 明朝"/>
                <w:bCs/>
                <w:color w:val="000000" w:themeColor="text1"/>
              </w:rPr>
              <w:t>e have the same op</w:t>
            </w:r>
            <w:r>
              <w:rPr>
                <w:rFonts w:eastAsia="ＭＳ 明朝"/>
                <w:bCs/>
                <w:color w:val="000000" w:themeColor="text1"/>
              </w:rPr>
              <w:t>i</w:t>
            </w:r>
            <w:r>
              <w:rPr>
                <w:rFonts w:eastAsia="ＭＳ 明朝"/>
                <w:bCs/>
                <w:color w:val="000000" w:themeColor="text1"/>
              </w:rPr>
              <w:t>nion as Huawei</w:t>
            </w:r>
            <w:r>
              <w:rPr>
                <w:rFonts w:eastAsia="ＭＳ 明朝"/>
                <w:bCs/>
                <w:color w:val="000000" w:themeColor="text1"/>
              </w:rPr>
              <w:t xml:space="preserve"> &amp; LG</w:t>
            </w:r>
            <w:r>
              <w:rPr>
                <w:rFonts w:eastAsia="ＭＳ 明朝"/>
                <w:bCs/>
                <w:color w:val="000000" w:themeColor="text1"/>
              </w:rPr>
              <w:t>.</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9"/>
        <w:tblW w:w="0" w:type="auto"/>
        <w:jc w:val="center"/>
        <w:tblLook w:val="04A0" w:firstRow="1" w:lastRow="0" w:firstColumn="1" w:lastColumn="0" w:noHBand="0" w:noVBand="1"/>
      </w:tblPr>
      <w:tblGrid>
        <w:gridCol w:w="1394"/>
        <w:gridCol w:w="3865"/>
        <w:gridCol w:w="4703"/>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d"/>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d"/>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d"/>
              <w:numPr>
                <w:ilvl w:val="0"/>
                <w:numId w:val="163"/>
              </w:numPr>
              <w:spacing w:line="240" w:lineRule="auto"/>
              <w:ind w:firstLineChars="0"/>
            </w:pPr>
            <w:r>
              <w:rPr>
                <w:rFonts w:hint="eastAsia"/>
              </w:rPr>
              <w:lastRenderedPageBreak/>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d"/>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d"/>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d"/>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d"/>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d"/>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d"/>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d"/>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d"/>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d"/>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d"/>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d"/>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d"/>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ＭＳ 明朝"/>
                <w:bCs/>
                <w:color w:val="000000" w:themeColor="text1"/>
              </w:rPr>
            </w:pPr>
            <w:r>
              <w:rPr>
                <w:rFonts w:eastAsia="ＭＳ 明朝" w:hint="eastAsia"/>
                <w:bCs/>
                <w:color w:val="000000" w:themeColor="text1"/>
              </w:rPr>
              <w:t>N</w:t>
            </w:r>
            <w:r>
              <w:rPr>
                <w:rFonts w:eastAsia="ＭＳ 明朝"/>
                <w:bCs/>
                <w:color w:val="000000" w:themeColor="text1"/>
              </w:rPr>
              <w:t>TT DOCOMO</w:t>
            </w:r>
          </w:p>
        </w:tc>
        <w:tc>
          <w:tcPr>
            <w:tcW w:w="8407" w:type="dxa"/>
            <w:vAlign w:val="center"/>
          </w:tcPr>
          <w:p w14:paraId="1EFA0B6A" w14:textId="54722DDA" w:rsidR="00C70855" w:rsidRPr="00C70855" w:rsidRDefault="00C70855" w:rsidP="00890142">
            <w:pPr>
              <w:rPr>
                <w:rFonts w:eastAsia="ＭＳ 明朝"/>
                <w:bCs/>
                <w:color w:val="000000" w:themeColor="text1"/>
              </w:rPr>
            </w:pPr>
            <w:r>
              <w:rPr>
                <w:rFonts w:eastAsia="ＭＳ 明朝" w:hint="eastAsia"/>
                <w:bCs/>
                <w:color w:val="000000" w:themeColor="text1"/>
              </w:rPr>
              <w:t>W</w:t>
            </w:r>
            <w:r>
              <w:rPr>
                <w:rFonts w:eastAsia="ＭＳ 明朝"/>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ＭＳ 明朝"/>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ＭＳ 明朝"/>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d"/>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ＭＳ 明朝"/>
                <w:bCs/>
              </w:rPr>
            </w:pPr>
            <w:r>
              <w:rPr>
                <w:rFonts w:eastAsia="ＭＳ 明朝" w:hint="eastAsia"/>
                <w:bCs/>
              </w:rPr>
              <w:t>N</w:t>
            </w:r>
            <w:r>
              <w:rPr>
                <w:rFonts w:eastAsia="ＭＳ 明朝"/>
                <w:bCs/>
              </w:rPr>
              <w:t>TT DOCOMO</w:t>
            </w:r>
          </w:p>
        </w:tc>
        <w:tc>
          <w:tcPr>
            <w:tcW w:w="8407" w:type="dxa"/>
            <w:vAlign w:val="center"/>
          </w:tcPr>
          <w:p w14:paraId="78535D5C" w14:textId="2425D53B" w:rsidR="00C70855" w:rsidRPr="00C70855" w:rsidRDefault="00C70855" w:rsidP="00E45DCC">
            <w:pPr>
              <w:rPr>
                <w:rFonts w:eastAsia="ＭＳ 明朝"/>
                <w:bCs/>
              </w:rPr>
            </w:pPr>
            <w:r>
              <w:rPr>
                <w:rFonts w:eastAsia="ＭＳ 明朝" w:hint="eastAsia"/>
                <w:bCs/>
              </w:rPr>
              <w:t>W</w:t>
            </w:r>
            <w:r>
              <w:rPr>
                <w:rFonts w:eastAsia="ＭＳ 明朝"/>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ＭＳ 明朝"/>
                <w:bCs/>
              </w:rPr>
            </w:pPr>
            <w:r>
              <w:rPr>
                <w:bCs/>
                <w:color w:val="000000" w:themeColor="text1"/>
              </w:rPr>
              <w:t>QC</w:t>
            </w:r>
          </w:p>
        </w:tc>
        <w:tc>
          <w:tcPr>
            <w:tcW w:w="8407" w:type="dxa"/>
            <w:vAlign w:val="center"/>
          </w:tcPr>
          <w:p w14:paraId="57C3952B" w14:textId="2C5738EB" w:rsidR="00A03659" w:rsidRDefault="00A03659" w:rsidP="00A03659">
            <w:pPr>
              <w:rPr>
                <w:rFonts w:eastAsia="ＭＳ 明朝"/>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d"/>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d"/>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 xml:space="preserve">For link level simulation &amp; Link budget analysis for the coverage performance of SBFD, </w:t>
            </w:r>
            <w:r w:rsidRPr="00E344A1">
              <w:rPr>
                <w:i/>
              </w:rPr>
              <w:lastRenderedPageBreak/>
              <w:t>consider the following options:</w:t>
            </w:r>
          </w:p>
          <w:p w14:paraId="4B3FB754"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d"/>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d"/>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d"/>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lastRenderedPageBreak/>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d"/>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d"/>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d"/>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d"/>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 xml:space="preserve">Adopt explicit digital filtering models in RAN1 link level studies to capture potential </w:t>
            </w:r>
            <w:r w:rsidRPr="00E344A1">
              <w:lastRenderedPageBreak/>
              <w:t>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w:t>
            </w:r>
            <w:r w:rsidRPr="00E344A1">
              <w:lastRenderedPageBreak/>
              <w:t>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f9"/>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d"/>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xml:space="preserve">, or can be used to </w:t>
      </w:r>
      <w:r w:rsidR="00454004">
        <w:lastRenderedPageBreak/>
        <w:t>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affd"/>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affd"/>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d"/>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affd"/>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affd"/>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affd"/>
        <w:numPr>
          <w:ilvl w:val="1"/>
          <w:numId w:val="164"/>
        </w:numPr>
        <w:spacing w:after="120"/>
        <w:ind w:firstLineChars="0"/>
      </w:pPr>
      <w:r>
        <w:t>Practical ADC aspects</w:t>
      </w:r>
    </w:p>
    <w:p w14:paraId="5BE9AAB2" w14:textId="77777777" w:rsidR="00AE32AE" w:rsidRDefault="00AE32AE" w:rsidP="005C4A83">
      <w:pPr>
        <w:pStyle w:val="affd"/>
        <w:numPr>
          <w:ilvl w:val="2"/>
          <w:numId w:val="164"/>
        </w:numPr>
        <w:spacing w:after="120"/>
        <w:ind w:firstLineChars="0"/>
      </w:pPr>
      <w:r>
        <w:t>Dynamic range</w:t>
      </w:r>
    </w:p>
    <w:p w14:paraId="2E464DC0" w14:textId="77777777" w:rsidR="00AE32AE" w:rsidRDefault="00AE32AE" w:rsidP="005C4A83">
      <w:pPr>
        <w:pStyle w:val="affd"/>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affd"/>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d"/>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d"/>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d"/>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d"/>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d"/>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d"/>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d"/>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d"/>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d"/>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d"/>
        <w:numPr>
          <w:ilvl w:val="1"/>
          <w:numId w:val="167"/>
        </w:numPr>
        <w:spacing w:after="120"/>
        <w:ind w:firstLineChars="0"/>
      </w:pPr>
      <w:proofErr w:type="spellStart"/>
      <w:r w:rsidRPr="00E8358A">
        <w:lastRenderedPageBreak/>
        <w:t>gNB</w:t>
      </w:r>
      <w:proofErr w:type="spellEnd"/>
      <w:r w:rsidRPr="00E8358A">
        <w:t xml:space="preserve"> Transmitter Modeling</w:t>
      </w:r>
    </w:p>
    <w:p w14:paraId="6D1F1084" w14:textId="0ED888B9" w:rsidR="001C4AE0" w:rsidRPr="006E7D58" w:rsidRDefault="001C4AE0" w:rsidP="005C4A83">
      <w:pPr>
        <w:pStyle w:val="affd"/>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d"/>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d"/>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affd"/>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affd"/>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affd"/>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affd"/>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affd"/>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affd"/>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affd"/>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d"/>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d"/>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d"/>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d"/>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d"/>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d"/>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d"/>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d"/>
        <w:numPr>
          <w:ilvl w:val="1"/>
          <w:numId w:val="71"/>
        </w:numPr>
        <w:ind w:firstLineChars="0"/>
        <w:rPr>
          <w:iCs/>
        </w:rPr>
      </w:pPr>
      <w:r w:rsidRPr="00723563">
        <w:rPr>
          <w:iCs/>
        </w:rPr>
        <w:lastRenderedPageBreak/>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ＭＳ 明朝"/>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ＭＳ 明朝"/>
                <w:bCs/>
              </w:rPr>
            </w:pPr>
            <w:r>
              <w:rPr>
                <w:rFonts w:eastAsia="ＭＳ 明朝" w:hint="eastAsia"/>
                <w:bCs/>
              </w:rPr>
              <w:t>W</w:t>
            </w:r>
            <w:r>
              <w:rPr>
                <w:rFonts w:eastAsia="ＭＳ 明朝"/>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ＭＳ 明朝"/>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For accurate modeling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ＭＳ 明朝"/>
                <w:bCs/>
              </w:rPr>
            </w:pPr>
            <w:r>
              <w:rPr>
                <w:bCs/>
              </w:rPr>
              <w:t xml:space="preserve">Suggest option 4 where coverage metric is obtained from SLS evaluation </w:t>
            </w:r>
            <w:proofErr w:type="spellStart"/>
            <w:r>
              <w:rPr>
                <w:bCs/>
              </w:rPr>
              <w:t>e.g</w:t>
            </w:r>
            <w:proofErr w:type="spellEnd"/>
            <w:r>
              <w:rPr>
                <w:bCs/>
              </w:rPr>
              <w:t xml:space="preserve">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d"/>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d"/>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w:t>
            </w:r>
            <w:proofErr w:type="spellStart"/>
            <w:r w:rsidRPr="00EE6998">
              <w:rPr>
                <w:rFonts w:ascii="Times" w:eastAsia="Batang" w:hAnsi="Times"/>
              </w:rPr>
              <w:t>etc</w:t>
            </w:r>
            <w:proofErr w:type="spellEnd"/>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 xml:space="preserve">For accurate assessment of self-IC algorithms, it is important to model the spectral shape </w:t>
            </w:r>
            <w:r>
              <w:rPr>
                <w:bCs/>
              </w:rPr>
              <w:lastRenderedPageBreak/>
              <w:t>(frequency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d"/>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affd"/>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modeling,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(e.g.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lastRenderedPageBreak/>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d"/>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d"/>
        <w:numPr>
          <w:ilvl w:val="0"/>
          <w:numId w:val="23"/>
        </w:numPr>
        <w:ind w:firstLineChars="0"/>
      </w:pPr>
      <w:r>
        <w:t>RP-220633, Revised SID: Study on evolution of NR duplex operation, CMCC</w:t>
      </w:r>
    </w:p>
    <w:p w14:paraId="1B485005" w14:textId="6585C6F7" w:rsidR="00394B42" w:rsidRPr="007400D9" w:rsidRDefault="00A8474A" w:rsidP="0030453B">
      <w:pPr>
        <w:pStyle w:val="affd"/>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d"/>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affd"/>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affd"/>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affd"/>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d"/>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affd"/>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d"/>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d"/>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d"/>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d"/>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d"/>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d"/>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d"/>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d"/>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d"/>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affd"/>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d"/>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d"/>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d"/>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d"/>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d"/>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d"/>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d"/>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d"/>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d"/>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9"/>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lastRenderedPageBreak/>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affd"/>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d"/>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d"/>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d"/>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lastRenderedPageBreak/>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d"/>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d"/>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d"/>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d"/>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d"/>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affd"/>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affd"/>
              <w:widowControl/>
              <w:numPr>
                <w:ilvl w:val="0"/>
                <w:numId w:val="145"/>
              </w:numPr>
              <w:autoSpaceDE/>
              <w:autoSpaceDN/>
              <w:adjustRightInd/>
              <w:ind w:firstLineChars="0"/>
            </w:pPr>
            <w:r w:rsidRPr="00056A44">
              <w:lastRenderedPageBreak/>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affd"/>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affd"/>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d"/>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d"/>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d"/>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affd"/>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affd"/>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w:t>
            </w:r>
            <w:r w:rsidRPr="005544C4">
              <w:lastRenderedPageBreak/>
              <w:t xml:space="preserve">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affd"/>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d"/>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C822EE" w:rsidP="005C4A83">
            <w:pPr>
              <w:pStyle w:val="affd"/>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d"/>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C822EE" w:rsidP="005C4A83">
            <w:pPr>
              <w:pStyle w:val="affd"/>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d"/>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C822EE" w:rsidP="005C4A83">
            <w:pPr>
              <w:pStyle w:val="affd"/>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C822EE" w:rsidP="005C4A83">
            <w:pPr>
              <w:pStyle w:val="affd"/>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d"/>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affd"/>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d"/>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d"/>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affd"/>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C822EE" w:rsidP="005C4A83">
            <w:pPr>
              <w:pStyle w:val="affd"/>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C822EE"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C822EE" w:rsidP="005C4A83">
            <w:pPr>
              <w:pStyle w:val="affd"/>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C822EE"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C822EE"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d"/>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d"/>
              <w:widowControl/>
              <w:numPr>
                <w:ilvl w:val="1"/>
                <w:numId w:val="142"/>
              </w:numPr>
              <w:autoSpaceDE/>
              <w:autoSpaceDN/>
              <w:adjustRightInd/>
              <w:ind w:firstLineChars="0"/>
            </w:pPr>
            <w:r w:rsidRPr="005544C4">
              <w:lastRenderedPageBreak/>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d"/>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d"/>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affd"/>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d"/>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d"/>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affd"/>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d"/>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affd"/>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d"/>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affd"/>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lastRenderedPageBreak/>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d"/>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d"/>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d"/>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d"/>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affd"/>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d"/>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affd"/>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affd"/>
              <w:widowControl/>
              <w:numPr>
                <w:ilvl w:val="2"/>
                <w:numId w:val="147"/>
              </w:numPr>
              <w:autoSpaceDE/>
              <w:autoSpaceDN/>
              <w:adjustRightInd/>
              <w:ind w:firstLineChars="0"/>
              <w:rPr>
                <w:bCs/>
              </w:rPr>
            </w:pPr>
            <w:r w:rsidRPr="00AF7E80">
              <w:rPr>
                <w:bCs/>
              </w:rPr>
              <w:lastRenderedPageBreak/>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affd"/>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affd"/>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affd"/>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lastRenderedPageBreak/>
              <w:t>DL/UL received SINR using SLS</w:t>
            </w:r>
          </w:p>
          <w:p w14:paraId="4DF93FEB" w14:textId="77777777" w:rsidR="009736F3" w:rsidRPr="005544C4" w:rsidRDefault="009736F3" w:rsidP="005C4A83">
            <w:pPr>
              <w:pStyle w:val="affd"/>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d"/>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lastRenderedPageBreak/>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affd"/>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affd"/>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affd"/>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d"/>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d"/>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lastRenderedPageBreak/>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affd"/>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d"/>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affd"/>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affd"/>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ＭＳ 明朝"/>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BAA7" w14:textId="77777777" w:rsidR="00690BF8" w:rsidRDefault="00690BF8">
      <w:r>
        <w:separator/>
      </w:r>
    </w:p>
  </w:endnote>
  <w:endnote w:type="continuationSeparator" w:id="0">
    <w:p w14:paraId="4FCB28EE" w14:textId="77777777" w:rsidR="00690BF8" w:rsidRDefault="0069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Ｐ明朝">
    <w:altName w:val="MS PMincho"/>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KaiTi_GB2312">
    <w:altName w:val="楷体"/>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8F1E89" w:rsidRDefault="008F1E89">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8F1E89" w:rsidRDefault="008F1E89">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033D085E" w:rsidR="008F1E89" w:rsidRDefault="008F1E89">
    <w:pPr>
      <w:pStyle w:val="af6"/>
      <w:ind w:right="360"/>
    </w:pPr>
    <w:r>
      <w:rPr>
        <w:rStyle w:val="aff3"/>
      </w:rPr>
      <w:fldChar w:fldCharType="begin"/>
    </w:r>
    <w:r>
      <w:rPr>
        <w:rStyle w:val="aff3"/>
      </w:rPr>
      <w:instrText xml:space="preserve"> PAGE </w:instrText>
    </w:r>
    <w:r>
      <w:rPr>
        <w:rStyle w:val="aff3"/>
      </w:rPr>
      <w:fldChar w:fldCharType="separate"/>
    </w:r>
    <w:r w:rsidR="00465D65">
      <w:rPr>
        <w:rStyle w:val="aff3"/>
        <w:noProof/>
      </w:rPr>
      <w:t>98</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465D65">
      <w:rPr>
        <w:rStyle w:val="aff3"/>
        <w:noProof/>
      </w:rPr>
      <w:t>163</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3B634" w14:textId="77777777" w:rsidR="00690BF8" w:rsidRDefault="00690BF8">
      <w:r>
        <w:separator/>
      </w:r>
    </w:p>
  </w:footnote>
  <w:footnote w:type="continuationSeparator" w:id="0">
    <w:p w14:paraId="4EBF6B87" w14:textId="77777777" w:rsidR="00690BF8" w:rsidRDefault="0069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8F1E89" w:rsidRDefault="008F1E8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ＭＳ Ｐ明朝" w:eastAsia="ＭＳ Ｐ明朝" w:hAnsi="ＭＳ Ｐ明朝"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ＭＳ 明朝"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822EE"/>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86805"/>
    <w:pPr>
      <w:keepNext/>
      <w:keepLines/>
      <w:numPr>
        <w:ilvl w:val="2"/>
        <w:numId w:val="170"/>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C822EE"/>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822EE"/>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a1"/>
    <w:link w:val="affe"/>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link w:val="8"/>
    <w:uiPriority w:val="99"/>
    <w:qFormat/>
    <w:rPr>
      <w:rFonts w:ascii="Arial" w:eastAsia="SimHei" w:hAnsi="Arial"/>
      <w:b/>
      <w:sz w:val="32"/>
      <w:szCs w:val="32"/>
    </w:rPr>
  </w:style>
  <w:style w:type="character" w:customStyle="1" w:styleId="90">
    <w:name w:val="見出し 9 (文字)"/>
    <w:link w:val="9"/>
    <w:uiPriority w:val="99"/>
    <w:qFormat/>
    <w:rPr>
      <w:rFonts w:ascii="Arial" w:eastAsia="SimHei" w:hAnsi="Arial"/>
      <w:b/>
      <w:sz w:val="32"/>
      <w:szCs w:val="32"/>
    </w:rPr>
  </w:style>
  <w:style w:type="character" w:customStyle="1" w:styleId="aff0">
    <w:name w:val="一覧 (文字)"/>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qFormat/>
    <w:rPr>
      <w:rFonts w:ascii="Times New Roman" w:hAnsi="Times New Roman"/>
      <w:lang w:eastAsia="en-US"/>
    </w:rPr>
  </w:style>
  <w:style w:type="character" w:customStyle="1" w:styleId="36">
    <w:name w:val="一覧 3 (文字)"/>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SimHei" w:hAnsi="Arial"/>
      <w:sz w:val="18"/>
    </w:rPr>
  </w:style>
  <w:style w:type="paragraph" w:customStyle="1" w:styleId="afff9">
    <w:name w:val="注示文本"/>
    <w:basedOn w:val="a1"/>
    <w:rsid w:val="00086805"/>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SimSun" w:hAnsi="SimSun"/>
      <w:b/>
      <w:bCs/>
      <w:color w:val="000000"/>
      <w:sz w:val="36"/>
    </w:rPr>
  </w:style>
  <w:style w:type="character" w:customStyle="1" w:styleId="afffc">
    <w:name w:val="样式二"/>
    <w:basedOn w:val="afffb"/>
    <w:rsid w:val="00086805"/>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___9.vsdx"/><Relationship Id="rId63" Type="http://schemas.openxmlformats.org/officeDocument/2006/relationships/image" Target="media/image26.emf"/><Relationship Id="rId68" Type="http://schemas.openxmlformats.org/officeDocument/2006/relationships/package" Target="embeddings/Microsoft_Visio____20.vsdx"/><Relationship Id="rId84" Type="http://schemas.openxmlformats.org/officeDocument/2006/relationships/image" Target="media/image42.png"/><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38" Type="http://schemas.openxmlformats.org/officeDocument/2006/relationships/oleObject" Target="embeddings/oleObject37.bin"/><Relationship Id="rId16" Type="http://schemas.openxmlformats.org/officeDocument/2006/relationships/package" Target="embeddings/Microsoft_Visio____1.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___13.vsdx"/><Relationship Id="rId58" Type="http://schemas.openxmlformats.org/officeDocument/2006/relationships/package" Target="embeddings/Microsoft_Visio____15.vsdx"/><Relationship Id="rId74" Type="http://schemas.openxmlformats.org/officeDocument/2006/relationships/image" Target="media/image33.png"/><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28" Type="http://schemas.openxmlformats.org/officeDocument/2006/relationships/oleObject" Target="embeddings/oleObject30.bin"/><Relationship Id="rId144" Type="http://schemas.openxmlformats.org/officeDocument/2006/relationships/image" Target="media/image68.png"/><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_.vsd"/><Relationship Id="rId48" Type="http://schemas.openxmlformats.org/officeDocument/2006/relationships/package" Target="embeddings/Microsoft_Visio____10.vsdx"/><Relationship Id="rId64" Type="http://schemas.openxmlformats.org/officeDocument/2006/relationships/package" Target="embeddings/Microsoft_Visio____18.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___4.vsdx"/><Relationship Id="rId38" Type="http://schemas.openxmlformats.org/officeDocument/2006/relationships/image" Target="media/image14.png"/><Relationship Id="rId46" Type="http://schemas.openxmlformats.org/officeDocument/2006/relationships/package" Target="embeddings/Microsoft_Visio____8.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8.bin"/><Relationship Id="rId116" Type="http://schemas.openxmlformats.org/officeDocument/2006/relationships/image" Target="media/image58.wmf"/><Relationship Id="rId124" Type="http://schemas.openxmlformats.org/officeDocument/2006/relationships/oleObject" Target="embeddings/oleObject27.bin"/><Relationship Id="rId129" Type="http://schemas.openxmlformats.org/officeDocument/2006/relationships/image" Target="media/image63.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___6.vsdx"/><Relationship Id="rId54" Type="http://schemas.openxmlformats.org/officeDocument/2006/relationships/image" Target="media/image21.emf"/><Relationship Id="rId62" Type="http://schemas.openxmlformats.org/officeDocument/2006/relationships/package" Target="embeddings/Microsoft_Visio____17.vsdx"/><Relationship Id="rId70" Type="http://schemas.openxmlformats.org/officeDocument/2006/relationships/package" Target="embeddings/Microsoft_Visio____21.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5.wmf"/><Relationship Id="rId91" Type="http://schemas.openxmlformats.org/officeDocument/2006/relationships/oleObject" Target="embeddings/oleObject9.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oleObject" Target="embeddings/oleObject32.bin"/><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17.bin"/><Relationship Id="rId114" Type="http://schemas.openxmlformats.org/officeDocument/2006/relationships/oleObject" Target="embeddings/oleObject21.bin"/><Relationship Id="rId119" Type="http://schemas.openxmlformats.org/officeDocument/2006/relationships/oleObject" Target="embeddings/oleObject24.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___3.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___16.vsdx"/><Relationship Id="rId65" Type="http://schemas.openxmlformats.org/officeDocument/2006/relationships/image" Target="media/image27.emf"/><Relationship Id="rId73" Type="http://schemas.openxmlformats.org/officeDocument/2006/relationships/image" Target="media/image32.png"/><Relationship Id="rId78" Type="http://schemas.openxmlformats.org/officeDocument/2006/relationships/package" Target="embeddings/Microsoft_Visio____22.vsdx"/><Relationship Id="rId81" Type="http://schemas.openxmlformats.org/officeDocument/2006/relationships/image" Target="media/image39.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30" Type="http://schemas.openxmlformats.org/officeDocument/2006/relationships/oleObject" Target="embeddings/oleObject31.bin"/><Relationship Id="rId135" Type="http://schemas.openxmlformats.org/officeDocument/2006/relationships/oleObject" Target="embeddings/oleObject34.bin"/><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___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___11.vsdx"/><Relationship Id="rId55" Type="http://schemas.openxmlformats.org/officeDocument/2006/relationships/package" Target="embeddings/Microsoft_Visio____14.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_7.vsdx"/><Relationship Id="rId66" Type="http://schemas.openxmlformats.org/officeDocument/2006/relationships/package" Target="embeddings/Microsoft_Visio____19.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___.vsdx"/><Relationship Id="rId30" Type="http://schemas.openxmlformats.org/officeDocument/2006/relationships/image" Target="media/image9.emf"/><Relationship Id="rId35" Type="http://schemas.openxmlformats.org/officeDocument/2006/relationships/package" Target="embeddings/Microsoft_Visio____5.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___12.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47653</Words>
  <Characters>271623</Characters>
  <Application>Microsoft Office Word</Application>
  <DocSecurity>0</DocSecurity>
  <Lines>2263</Lines>
  <Paragraphs>637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CMCC</Company>
  <LinksUpToDate>false</LinksUpToDate>
  <CharactersWithSpaces>318639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Oyama, Teppei/大山 哲平</cp:lastModifiedBy>
  <cp:revision>2</cp:revision>
  <cp:lastPrinted>2014-11-07T02:38:00Z</cp:lastPrinted>
  <dcterms:created xsi:type="dcterms:W3CDTF">2022-08-23T10:46:00Z</dcterms:created>
  <dcterms:modified xsi:type="dcterms:W3CDTF">2022-08-23T10:46:00Z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