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af8"/>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f1"/>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9F2592">
            <w:pPr>
              <w:pStyle w:val="af8"/>
              <w:tabs>
                <w:tab w:val="right" w:leader="dot" w:pos="9631"/>
              </w:tabs>
              <w:rPr>
                <w:rStyle w:val="aff1"/>
                <w:rFonts w:asciiTheme="minorHAnsi" w:hAnsiTheme="minorHAnsi" w:cstheme="minorHAnsi"/>
                <w:b/>
                <w:bCs/>
                <w:sz w:val="20"/>
                <w:szCs w:val="20"/>
              </w:rPr>
            </w:pPr>
            <w:hyperlink w:anchor="_Toc111023506" w:history="1">
              <w:r w:rsidR="001F79F7">
                <w:rPr>
                  <w:rStyle w:val="aff1"/>
                  <w:rFonts w:asciiTheme="minorHAnsi" w:hAnsiTheme="minorHAnsi" w:cstheme="minorHAnsi"/>
                  <w:b/>
                  <w:bCs/>
                  <w:sz w:val="20"/>
                  <w:szCs w:val="20"/>
                </w:rPr>
                <w:t xml:space="preserve">Observation 2: </w:t>
              </w:r>
              <w:r w:rsidR="001F79F7">
                <w:rPr>
                  <w:rStyle w:val="aff1"/>
                  <w:rFonts w:asciiTheme="minorHAnsi" w:hAnsiTheme="minorHAnsi" w:cstheme="minorHAnsi"/>
                  <w:b/>
                  <w:bCs/>
                  <w:sz w:val="20"/>
                  <w:szCs w:val="20"/>
                  <w:lang w:eastAsia="zh-CN"/>
                </w:rPr>
                <w:t xml:space="preserve">The procedure of </w:t>
              </w:r>
              <w:r w:rsidR="001F79F7">
                <w:rPr>
                  <w:rStyle w:val="aff1"/>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9F2592">
            <w:pPr>
              <w:pStyle w:val="af8"/>
              <w:tabs>
                <w:tab w:val="right" w:leader="dot" w:pos="9631"/>
              </w:tabs>
              <w:rPr>
                <w:rFonts w:asciiTheme="minorHAnsi" w:hAnsiTheme="minorHAnsi" w:cstheme="minorHAnsi"/>
                <w:b/>
                <w:bCs/>
                <w:sz w:val="20"/>
                <w:szCs w:val="20"/>
              </w:rPr>
            </w:pPr>
            <w:hyperlink w:anchor="_Toc111023507" w:history="1">
              <w:r w:rsidR="001F79F7">
                <w:rPr>
                  <w:rStyle w:val="aff1"/>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7E60E6">
            <w:pPr>
              <w:pStyle w:val="aff4"/>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c"/>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c"/>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f4"/>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f4"/>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f4"/>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c"/>
        <w:spacing w:after="0"/>
        <w:rPr>
          <w:rFonts w:ascii="Times New Roman" w:hAnsi="Times New Roman"/>
          <w:sz w:val="22"/>
          <w:szCs w:val="22"/>
          <w:lang w:eastAsia="zh-CN"/>
        </w:rPr>
      </w:pPr>
    </w:p>
    <w:p w14:paraId="3E134ED6" w14:textId="77777777" w:rsidR="0064651B" w:rsidRDefault="0064651B">
      <w:pPr>
        <w:pStyle w:val="ac"/>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c"/>
        <w:spacing w:after="0"/>
        <w:rPr>
          <w:rFonts w:ascii="Times New Roman" w:hAnsi="Times New Roman"/>
          <w:szCs w:val="20"/>
          <w:lang w:eastAsia="zh-CN"/>
        </w:rPr>
      </w:pPr>
    </w:p>
    <w:p w14:paraId="3E134EF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c"/>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宋体" w:hAnsiTheme="minorHAnsi" w:cstheme="minorHAnsi"/>
          <w:lang w:val="en-US" w:eastAsia="zh-CN"/>
        </w:rPr>
        <w:t>Spreadtrum</w:t>
      </w:r>
      <w:proofErr w:type="spellEnd"/>
      <w:r>
        <w:rPr>
          <w:rFonts w:asciiTheme="minorHAnsi" w:eastAsia="宋体" w:hAnsiTheme="minorHAnsi" w:cstheme="minorHAnsi"/>
          <w:lang w:val="en-US" w:eastAsia="zh-CN"/>
        </w:rPr>
        <w:t xml:space="preserve">]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c"/>
        <w:spacing w:after="0"/>
        <w:rPr>
          <w:rFonts w:ascii="Times New Roman" w:hAnsi="Times New Roman"/>
          <w:szCs w:val="20"/>
          <w:lang w:val="en-GB" w:eastAsia="zh-CN"/>
        </w:rPr>
      </w:pPr>
    </w:p>
    <w:p w14:paraId="3E134F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c"/>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c"/>
        <w:spacing w:after="0"/>
        <w:rPr>
          <w:bCs/>
        </w:rPr>
      </w:pPr>
    </w:p>
    <w:p w14:paraId="3E134F0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c"/>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c"/>
        <w:spacing w:after="0"/>
        <w:rPr>
          <w:rFonts w:ascii="Times New Roman" w:hAnsi="Times New Roman"/>
          <w:szCs w:val="20"/>
          <w:lang w:eastAsia="zh-CN"/>
        </w:rPr>
      </w:pPr>
    </w:p>
    <w:p w14:paraId="3E134F1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c"/>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c"/>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c"/>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c"/>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c"/>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c"/>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c"/>
              <w:spacing w:after="0"/>
              <w:rPr>
                <w:lang w:eastAsia="zh-CN"/>
              </w:rPr>
            </w:pPr>
            <w:r>
              <w:rPr>
                <w:lang w:eastAsia="zh-CN"/>
              </w:rPr>
              <w:t>For Note1, “outside-UE options” is confusing to us.</w:t>
            </w:r>
          </w:p>
          <w:p w14:paraId="3D37471E" w14:textId="0A6D079A" w:rsidR="001B63B4" w:rsidRDefault="001B63B4" w:rsidP="001B63B4">
            <w:pPr>
              <w:pStyle w:val="ac"/>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ac"/>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ac"/>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ac"/>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ac"/>
              <w:spacing w:after="0"/>
              <w:rPr>
                <w:rFonts w:ascii="Times New Roman" w:hAnsi="Times New Roman"/>
                <w:szCs w:val="20"/>
                <w:lang w:eastAsia="zh-CN"/>
              </w:rPr>
            </w:pPr>
          </w:p>
        </w:tc>
        <w:tc>
          <w:tcPr>
            <w:tcW w:w="8021" w:type="dxa"/>
          </w:tcPr>
          <w:p w14:paraId="43C74AD6" w14:textId="77777777" w:rsidR="00E226B3" w:rsidRDefault="00E226B3" w:rsidP="00012533">
            <w:pPr>
              <w:pStyle w:val="ac"/>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ac"/>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ac"/>
        <w:spacing w:after="0"/>
        <w:rPr>
          <w:rFonts w:ascii="Times New Roman" w:hAnsi="Times New Roman"/>
          <w:szCs w:val="20"/>
          <w:lang w:eastAsia="zh-CN"/>
        </w:rPr>
      </w:pPr>
    </w:p>
    <w:p w14:paraId="4D80E088" w14:textId="77777777" w:rsidR="00E226B3" w:rsidRDefault="00E226B3" w:rsidP="00E226B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ac"/>
              <w:spacing w:after="0"/>
              <w:rPr>
                <w:rFonts w:ascii="Times New Roman" w:hAnsi="Times New Roman"/>
                <w:szCs w:val="20"/>
                <w:lang w:eastAsia="zh-CN"/>
              </w:rPr>
            </w:pPr>
            <w:r>
              <w:rPr>
                <w:rFonts w:ascii="Times New Roman" w:hAnsi="Times New Roman"/>
                <w:szCs w:val="20"/>
                <w:lang w:eastAsia="zh-CN"/>
              </w:rPr>
              <w:t>Support FL’s proposal</w:t>
            </w:r>
          </w:p>
        </w:tc>
      </w:tr>
    </w:tbl>
    <w:p w14:paraId="3E134F30" w14:textId="77777777" w:rsidR="0064651B" w:rsidRDefault="0064651B"/>
    <w:p w14:paraId="3E134F31" w14:textId="77777777" w:rsidR="0064651B" w:rsidRDefault="001F79F7">
      <w:pPr>
        <w:pStyle w:val="ac"/>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c"/>
        <w:spacing w:after="0"/>
        <w:rPr>
          <w:rFonts w:ascii="Times New Roman" w:hAnsi="Times New Roman"/>
          <w:szCs w:val="20"/>
          <w:lang w:eastAsia="zh-CN"/>
        </w:rPr>
      </w:pPr>
    </w:p>
    <w:p w14:paraId="3E134F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4F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ac"/>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ac"/>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ac"/>
              <w:spacing w:after="0"/>
              <w:rPr>
                <w:rFonts w:ascii="Times New Roman" w:hAnsi="Times New Roman"/>
                <w:szCs w:val="20"/>
                <w:lang w:eastAsia="zh-CN"/>
              </w:rPr>
            </w:pPr>
            <w:r w:rsidRPr="001E0AC7">
              <w:rPr>
                <w:rFonts w:ascii="Times New Roman" w:hAnsi="Times New Roman" w:hint="eastAsia"/>
                <w:szCs w:val="20"/>
                <w:lang w:val="en-GB" w:eastAsia="zh-CN"/>
              </w:rPr>
              <w:lastRenderedPageBreak/>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bl>
    <w:p w14:paraId="3E134F53" w14:textId="77777777" w:rsidR="0064651B" w:rsidRDefault="0064651B"/>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c"/>
        <w:spacing w:after="0"/>
        <w:rPr>
          <w:rFonts w:ascii="Times New Roman" w:hAnsi="Times New Roman"/>
          <w:szCs w:val="20"/>
          <w:lang w:eastAsia="zh-CN"/>
        </w:rPr>
      </w:pPr>
    </w:p>
    <w:p w14:paraId="3E134F6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c"/>
        <w:spacing w:after="0"/>
        <w:rPr>
          <w:rFonts w:ascii="Times New Roman" w:hAnsi="Times New Roman"/>
          <w:szCs w:val="20"/>
          <w:lang w:eastAsia="zh-CN"/>
        </w:rPr>
      </w:pPr>
    </w:p>
    <w:p w14:paraId="3E134F6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c"/>
        <w:spacing w:after="0"/>
        <w:rPr>
          <w:rFonts w:ascii="Times New Roman" w:hAnsi="Times New Roman"/>
          <w:szCs w:val="20"/>
          <w:lang w:eastAsia="zh-CN"/>
        </w:rPr>
      </w:pPr>
    </w:p>
    <w:p w14:paraId="3E134F6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c"/>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c"/>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ac"/>
        <w:spacing w:after="0"/>
        <w:rPr>
          <w:rFonts w:ascii="Times New Roman" w:hAnsi="Times New Roman"/>
          <w:szCs w:val="20"/>
          <w:lang w:eastAsia="zh-CN"/>
        </w:rPr>
      </w:pPr>
    </w:p>
    <w:p w14:paraId="3E134F6F"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c"/>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w:t>
      </w:r>
      <w:r>
        <w:rPr>
          <w:rFonts w:ascii="Times New Roman" w:hAnsi="Times New Roman"/>
          <w:szCs w:val="20"/>
          <w:lang w:eastAsia="zh-CN"/>
        </w:rPr>
        <w:lastRenderedPageBreak/>
        <w:t>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c"/>
        <w:spacing w:after="0"/>
        <w:rPr>
          <w:rFonts w:ascii="Times New Roman" w:hAnsi="Times New Roman"/>
          <w:szCs w:val="20"/>
          <w:lang w:eastAsia="zh-CN"/>
        </w:rPr>
      </w:pPr>
    </w:p>
    <w:p w14:paraId="3E134F73" w14:textId="77777777" w:rsidR="0064651B" w:rsidRDefault="0064651B">
      <w:pPr>
        <w:pStyle w:val="ac"/>
        <w:spacing w:after="0"/>
        <w:rPr>
          <w:rFonts w:ascii="Times New Roman" w:hAnsi="Times New Roman"/>
          <w:szCs w:val="20"/>
          <w:lang w:eastAsia="zh-CN"/>
        </w:rPr>
      </w:pPr>
    </w:p>
    <w:p w14:paraId="3E134F7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c"/>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c"/>
        <w:spacing w:after="0"/>
        <w:rPr>
          <w:rFonts w:ascii="Times New Roman" w:hAnsi="Times New Roman"/>
          <w:szCs w:val="20"/>
          <w:lang w:eastAsia="zh-CN"/>
        </w:rPr>
      </w:pPr>
    </w:p>
    <w:p w14:paraId="3E134F8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c"/>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c"/>
        <w:spacing w:after="0"/>
        <w:rPr>
          <w:bCs/>
        </w:rPr>
      </w:pPr>
    </w:p>
    <w:p w14:paraId="3E134F8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c"/>
        <w:spacing w:after="0"/>
        <w:rPr>
          <w:bCs/>
        </w:rPr>
      </w:pPr>
    </w:p>
    <w:p w14:paraId="3E134F87" w14:textId="77777777" w:rsidR="0064651B" w:rsidRDefault="001F79F7">
      <w:pPr>
        <w:pStyle w:val="ac"/>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c"/>
        <w:spacing w:after="0"/>
        <w:rPr>
          <w:rFonts w:ascii="Times New Roman" w:hAnsi="Times New Roman"/>
          <w:szCs w:val="20"/>
          <w:lang w:eastAsia="zh-CN"/>
        </w:rPr>
      </w:pPr>
    </w:p>
    <w:p w14:paraId="3E134F89" w14:textId="77777777" w:rsidR="0064651B" w:rsidRDefault="0064651B">
      <w:pPr>
        <w:pStyle w:val="ac"/>
        <w:spacing w:after="0"/>
        <w:rPr>
          <w:rFonts w:ascii="Times New Roman" w:hAnsi="Times New Roman"/>
          <w:szCs w:val="20"/>
          <w:lang w:eastAsia="zh-CN"/>
        </w:rPr>
      </w:pPr>
    </w:p>
    <w:p w14:paraId="3E134F8A" w14:textId="77777777" w:rsidR="0064651B" w:rsidRDefault="001F79F7">
      <w:pPr>
        <w:pStyle w:val="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c"/>
        <w:spacing w:after="0"/>
        <w:rPr>
          <w:rFonts w:ascii="Times New Roman" w:hAnsi="Times New Roman"/>
          <w:szCs w:val="20"/>
          <w:lang w:eastAsia="zh-CN"/>
        </w:rPr>
      </w:pPr>
    </w:p>
    <w:p w14:paraId="3E134F9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w:t>
            </w:r>
            <w:proofErr w:type="gramStart"/>
            <w:r>
              <w:rPr>
                <w:rFonts w:hint="eastAsia"/>
                <w:bCs/>
                <w:lang w:eastAsia="zh-CN"/>
              </w:rPr>
              <w:t>view,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ac"/>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c"/>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AEDE74D" w14:textId="7E4B0ABF" w:rsidR="0037414E" w:rsidRDefault="0037414E" w:rsidP="00E9395E">
            <w:pPr>
              <w:pStyle w:val="ac"/>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ac"/>
              <w:spacing w:after="0"/>
              <w:rPr>
                <w:rFonts w:ascii="Times New Roman" w:hAnsi="Times New Roman"/>
                <w:szCs w:val="20"/>
                <w:lang w:eastAsia="zh-CN"/>
              </w:rPr>
            </w:pPr>
          </w:p>
        </w:tc>
        <w:tc>
          <w:tcPr>
            <w:tcW w:w="8021" w:type="dxa"/>
          </w:tcPr>
          <w:p w14:paraId="5B508812" w14:textId="77777777" w:rsidR="00E226B3" w:rsidRDefault="00E226B3" w:rsidP="00012533">
            <w:pPr>
              <w:pStyle w:val="ac"/>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ac"/>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ac"/>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ac"/>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lastRenderedPageBreak/>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lastRenderedPageBreak/>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lastRenderedPageBreak/>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f4"/>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lastRenderedPageBreak/>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lastRenderedPageBreak/>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aff4"/>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f4"/>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f4"/>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lastRenderedPageBreak/>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Additional reporting for environment information in processing and training phase</w:t>
            </w:r>
          </w:p>
          <w:p w14:paraId="3E13507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b"/>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signalling and procedure for training data </w:t>
                  </w:r>
                  <w:proofErr w:type="gramStart"/>
                  <w:r>
                    <w:rPr>
                      <w:rFonts w:asciiTheme="minorHAnsi" w:hAnsiTheme="minorHAnsi" w:cstheme="minorHAnsi"/>
                      <w:b/>
                      <w:bCs/>
                      <w:i/>
                      <w:iCs/>
                      <w:sz w:val="20"/>
                      <w:szCs w:val="20"/>
                      <w:lang w:eastAsia="zh-CN"/>
                    </w:rPr>
                    <w:t>collection :</w:t>
                  </w:r>
                  <w:proofErr w:type="gramEnd"/>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w:t>
                  </w:r>
                  <w:proofErr w:type="gramStart"/>
                  <w:r>
                    <w:rPr>
                      <w:rFonts w:asciiTheme="minorHAnsi" w:hAnsiTheme="minorHAnsi" w:cstheme="minorHAnsi"/>
                      <w:i/>
                      <w:iCs/>
                    </w:rPr>
                    <w:t>X,Y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lastRenderedPageBreak/>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c"/>
        <w:spacing w:after="0"/>
        <w:rPr>
          <w:rFonts w:ascii="Times New Roman" w:hAnsi="Times New Roman"/>
          <w:szCs w:val="20"/>
          <w:lang w:eastAsia="zh-CN"/>
        </w:rPr>
      </w:pPr>
    </w:p>
    <w:p w14:paraId="3E1350B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 xml:space="preserve">Several companies discussed collaboration levels between nodes for AI/ML positioning. </w:t>
      </w:r>
    </w:p>
    <w:p w14:paraId="3E1350BB" w14:textId="77777777" w:rsidR="0064651B" w:rsidRDefault="001F79F7">
      <w:pPr>
        <w:pStyle w:val="ac"/>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c"/>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c"/>
        <w:spacing w:after="0"/>
        <w:rPr>
          <w:rFonts w:ascii="Times New Roman" w:hAnsi="Times New Roman"/>
          <w:szCs w:val="20"/>
          <w:lang w:eastAsia="zh-CN"/>
        </w:rPr>
      </w:pPr>
    </w:p>
    <w:p w14:paraId="3E1350BE"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c"/>
        <w:spacing w:after="0"/>
        <w:rPr>
          <w:rFonts w:ascii="Times New Roman" w:hAnsi="Times New Roman"/>
          <w:szCs w:val="20"/>
          <w:lang w:eastAsia="zh-CN"/>
        </w:rPr>
      </w:pPr>
    </w:p>
    <w:p w14:paraId="3E1350C4" w14:textId="77777777" w:rsidR="0064651B" w:rsidRDefault="001F79F7">
      <w:pPr>
        <w:pStyle w:val="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c"/>
        <w:spacing w:after="0"/>
        <w:rPr>
          <w:rFonts w:ascii="Times New Roman" w:hAnsi="Times New Roman"/>
          <w:szCs w:val="20"/>
          <w:lang w:eastAsia="zh-CN"/>
        </w:rPr>
      </w:pPr>
    </w:p>
    <w:p w14:paraId="3E1350C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c"/>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ac"/>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ac"/>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w:t>
      </w:r>
      <w:r>
        <w:rPr>
          <w:lang w:val="en-GB"/>
        </w:rPr>
        <w:lastRenderedPageBreak/>
        <w:t xml:space="preserve">performance and to study mechanisms to enable efficient data collection in terms of </w:t>
      </w:r>
      <w:proofErr w:type="spellStart"/>
      <w:r>
        <w:rPr>
          <w:lang w:val="en-GB"/>
        </w:rPr>
        <w:t>signaling</w:t>
      </w:r>
      <w:proofErr w:type="spellEnd"/>
      <w:r>
        <w:rPr>
          <w:lang w:val="en-GB"/>
        </w:rPr>
        <w:t xml:space="preserve">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c"/>
        <w:spacing w:after="0"/>
        <w:rPr>
          <w:rFonts w:ascii="Times New Roman" w:hAnsi="Times New Roman"/>
          <w:szCs w:val="20"/>
          <w:lang w:eastAsia="zh-CN"/>
        </w:rPr>
      </w:pPr>
    </w:p>
    <w:p w14:paraId="3E135107" w14:textId="77777777" w:rsidR="0064651B" w:rsidRDefault="001F79F7">
      <w:pPr>
        <w:pStyle w:val="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c"/>
        <w:spacing w:after="0"/>
        <w:rPr>
          <w:rFonts w:ascii="Times New Roman" w:hAnsi="Times New Roman"/>
          <w:szCs w:val="20"/>
          <w:lang w:eastAsia="zh-CN"/>
        </w:rPr>
      </w:pPr>
    </w:p>
    <w:p w14:paraId="3E13510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c"/>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c"/>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c"/>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4FEF61A7"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ac"/>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ac"/>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ac"/>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ac"/>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ac"/>
              <w:spacing w:after="0"/>
              <w:rPr>
                <w:rFonts w:ascii="Times New Roman" w:hAnsi="Times New Roman"/>
                <w:szCs w:val="20"/>
                <w:lang w:eastAsia="zh-CN"/>
              </w:rPr>
            </w:pPr>
          </w:p>
        </w:tc>
        <w:tc>
          <w:tcPr>
            <w:tcW w:w="8021" w:type="dxa"/>
          </w:tcPr>
          <w:p w14:paraId="27E2B1E4" w14:textId="77777777" w:rsidR="00E226B3" w:rsidRDefault="00E226B3" w:rsidP="00012533">
            <w:pPr>
              <w:pStyle w:val="ac"/>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ac"/>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ac"/>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ac"/>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ac"/>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ac"/>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ac"/>
              <w:spacing w:after="0"/>
              <w:rPr>
                <w:rFonts w:hint="eastAsia"/>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bl>
    <w:p w14:paraId="3E135125" w14:textId="77777777" w:rsidR="0064651B" w:rsidRPr="00E226B3" w:rsidRDefault="0064651B"/>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lastRenderedPageBreak/>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c"/>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f4"/>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c"/>
        <w:spacing w:after="0"/>
        <w:rPr>
          <w:rFonts w:ascii="Times New Roman" w:hAnsi="Times New Roman"/>
          <w:szCs w:val="20"/>
          <w:lang w:eastAsia="zh-CN"/>
        </w:rPr>
      </w:pPr>
    </w:p>
    <w:p w14:paraId="3E1351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ac"/>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31783F44"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ac"/>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ac"/>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ac"/>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ac"/>
              <w:spacing w:after="0"/>
              <w:rPr>
                <w:rFonts w:ascii="Times New Roman" w:hAnsi="Times New Roman"/>
                <w:szCs w:val="20"/>
                <w:lang w:eastAsia="zh-CN"/>
              </w:rPr>
            </w:pPr>
          </w:p>
        </w:tc>
        <w:tc>
          <w:tcPr>
            <w:tcW w:w="8021" w:type="dxa"/>
          </w:tcPr>
          <w:p w14:paraId="73268FFE" w14:textId="77777777" w:rsidR="00573045" w:rsidRDefault="00573045" w:rsidP="00012533">
            <w:pPr>
              <w:pStyle w:val="ac"/>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ac"/>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ac"/>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ac"/>
        <w:spacing w:after="0"/>
        <w:rPr>
          <w:rFonts w:ascii="Times New Roman" w:hAnsi="Times New Roman"/>
          <w:szCs w:val="20"/>
          <w:lang w:eastAsia="zh-CN"/>
        </w:rPr>
      </w:pPr>
    </w:p>
    <w:p w14:paraId="73409623" w14:textId="77777777" w:rsidR="00E84BE1" w:rsidRDefault="00E84BE1" w:rsidP="00E84B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ac"/>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bookmarkStart w:id="18" w:name="_GoBack"/>
            <w:bookmarkEnd w:id="18"/>
          </w:p>
        </w:tc>
        <w:tc>
          <w:tcPr>
            <w:tcW w:w="8021" w:type="dxa"/>
          </w:tcPr>
          <w:p w14:paraId="5FC614E6" w14:textId="69661FF8" w:rsidR="00536474" w:rsidRDefault="00536474" w:rsidP="00536474">
            <w:pPr>
              <w:pStyle w:val="ac"/>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bl>
    <w:p w14:paraId="3E135153" w14:textId="77777777" w:rsidR="0064651B" w:rsidRDefault="0064651B"/>
    <w:p w14:paraId="3E135154" w14:textId="77777777" w:rsidR="0064651B" w:rsidRDefault="001F79F7">
      <w:pPr>
        <w:pStyle w:val="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aff1"/>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f1"/>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f1"/>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f1"/>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f1"/>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f1"/>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f1"/>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f1"/>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f1"/>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f1"/>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f1"/>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f1"/>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f1"/>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f1"/>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f1"/>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f1"/>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f1"/>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f1"/>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f1"/>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f1"/>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f1"/>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f1"/>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f1"/>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9F2592">
      <w:pPr>
        <w:pStyle w:val="aff4"/>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f1"/>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6DA8" w14:textId="77777777" w:rsidR="007A020A" w:rsidRDefault="007A020A">
      <w:pPr>
        <w:spacing w:after="0"/>
      </w:pPr>
      <w:r>
        <w:separator/>
      </w:r>
    </w:p>
  </w:endnote>
  <w:endnote w:type="continuationSeparator" w:id="0">
    <w:p w14:paraId="4084A8AA" w14:textId="77777777" w:rsidR="007A020A" w:rsidRDefault="007A0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5175" w14:textId="77777777" w:rsidR="009F2592" w:rsidRDefault="009F2592">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E135176" w14:textId="77777777" w:rsidR="009F2592" w:rsidRDefault="009F259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5177" w14:textId="55FCEEAE" w:rsidR="009F2592" w:rsidRDefault="009F2592">
    <w:pPr>
      <w:pStyle w:val="af1"/>
      <w:ind w:right="360"/>
    </w:pPr>
    <w:r>
      <w:rPr>
        <w:rStyle w:val="afe"/>
      </w:rPr>
      <w:fldChar w:fldCharType="begin"/>
    </w:r>
    <w:r>
      <w:rPr>
        <w:rStyle w:val="afe"/>
      </w:rPr>
      <w:instrText xml:space="preserve"> PAGE </w:instrText>
    </w:r>
    <w:r>
      <w:rPr>
        <w:rStyle w:val="afe"/>
      </w:rPr>
      <w:fldChar w:fldCharType="separate"/>
    </w:r>
    <w:r>
      <w:rPr>
        <w:rStyle w:val="afe"/>
        <w:noProof/>
      </w:rPr>
      <w:t>36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37</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5D5E" w14:textId="77777777" w:rsidR="007A020A" w:rsidRDefault="007A020A">
      <w:pPr>
        <w:spacing w:after="0"/>
      </w:pPr>
      <w:r>
        <w:separator/>
      </w:r>
    </w:p>
  </w:footnote>
  <w:footnote w:type="continuationSeparator" w:id="0">
    <w:p w14:paraId="1158A155" w14:textId="77777777" w:rsidR="007A020A" w:rsidRDefault="007A0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5174" w14:textId="77777777" w:rsidR="009F2592" w:rsidRDefault="009F2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7CE" w:rsidRDefault="004617CE">
      <w:pPr>
        <w:spacing w:line="240" w:lineRule="auto"/>
      </w:pPr>
      <w:r>
        <w:separator/>
      </w:r>
    </w:p>
  </w:endnote>
  <w:endnote w:type="continuationSeparator" w:id="0">
    <w:p w:rsidR="004617CE" w:rsidRDefault="004617C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7CE" w:rsidRDefault="004617CE">
      <w:pPr>
        <w:spacing w:after="0"/>
      </w:pPr>
      <w:r>
        <w:separator/>
      </w:r>
    </w:p>
  </w:footnote>
  <w:footnote w:type="continuationSeparator" w:id="0">
    <w:p w:rsidR="004617CE" w:rsidRDefault="004617C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54D0"/>
    <w:rsid w:val="004128E2"/>
    <w:rsid w:val="0042126A"/>
    <w:rsid w:val="004617CE"/>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64447AFF2D2942EF987603E3D3BF3BFF">
    <w:name w:val="64447AFF2D2942EF987603E3D3BF3BFF"/>
    <w:rsid w:val="00B2513B"/>
    <w:pPr>
      <w:widowControl w:val="0"/>
      <w:jc w:val="both"/>
    </w:pPr>
    <w:rPr>
      <w:kern w:val="2"/>
      <w:sz w:val="21"/>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18FA31-18F1-45B0-8E0A-41A83712C1DA}">
  <ds:schemaRefs>
    <ds:schemaRef ds:uri="http://schemas.openxmlformats.org/officeDocument/2006/bibliography"/>
  </ds:schemaRefs>
</ds:datastoreItem>
</file>

<file path=customXml/itemProps6.xml><?xml version="1.0" encoding="utf-8"?>
<ds:datastoreItem xmlns:ds="http://schemas.openxmlformats.org/officeDocument/2006/customXml" ds:itemID="{67B83B59-0152-45B1-9CB6-E7BA626B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55</TotalTime>
  <Pages>37</Pages>
  <Words>14696</Words>
  <Characters>83768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liuzhe</cp:lastModifiedBy>
  <cp:revision>8</cp:revision>
  <cp:lastPrinted>2011-11-09T07:49:00Z</cp:lastPrinted>
  <dcterms:created xsi:type="dcterms:W3CDTF">2022-08-24T03:23:00Z</dcterms:created>
  <dcterms:modified xsi:type="dcterms:W3CDTF">2022-08-24T04:44:00Z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