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Heading2"/>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TableGrid"/>
        <w:tblW w:w="0" w:type="auto"/>
        <w:tblLook w:val="04A0" w:firstRow="1" w:lastRow="0" w:firstColumn="1" w:lastColumn="0" w:noHBand="0" w:noVBand="1"/>
      </w:tblPr>
      <w:tblGrid>
        <w:gridCol w:w="9629"/>
      </w:tblGrid>
      <w:tr w:rsidR="00AA3936" w14:paraId="7AACD001" w14:textId="77777777" w:rsidTr="00DD5F6E">
        <w:tc>
          <w:tcPr>
            <w:tcW w:w="9629" w:type="dxa"/>
          </w:tcPr>
          <w:p w14:paraId="105A34AD" w14:textId="77777777" w:rsidR="00AA3936" w:rsidRDefault="00AA3936" w:rsidP="00DD5F6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DD5F6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DD5F6E">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DD5F6E">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DD5F6E">
            <w:pPr>
              <w:rPr>
                <w:rFonts w:ascii="Times New Roman" w:hAnsi="Times New Roman" w:cs="Times New Roman"/>
                <w:szCs w:val="20"/>
                <w:lang w:val="en-US" w:eastAsia="x-none"/>
              </w:rPr>
            </w:pPr>
          </w:p>
          <w:p w14:paraId="2FAC0E77" w14:textId="77777777" w:rsidR="00AA3936" w:rsidRPr="00644297" w:rsidRDefault="00AA3936" w:rsidP="00DD5F6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DD5F6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DD5F6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DD5F6E">
            <w:pPr>
              <w:rPr>
                <w:rFonts w:ascii="Times New Roman" w:hAnsi="Times New Roman" w:cs="Times New Roman"/>
                <w:szCs w:val="20"/>
                <w:lang w:eastAsia="x-none"/>
              </w:rPr>
            </w:pPr>
          </w:p>
          <w:p w14:paraId="589C9DD6" w14:textId="77777777" w:rsidR="00AA3936" w:rsidRPr="00644297" w:rsidRDefault="00AA3936" w:rsidP="00DD5F6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DD5F6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Heading2"/>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TableGrid"/>
        <w:tblW w:w="0" w:type="auto"/>
        <w:tblLook w:val="04A0" w:firstRow="1" w:lastRow="0" w:firstColumn="1" w:lastColumn="0" w:noHBand="0" w:noVBand="1"/>
      </w:tblPr>
      <w:tblGrid>
        <w:gridCol w:w="9629"/>
      </w:tblGrid>
      <w:tr w:rsidR="00AA3936" w14:paraId="65A6AEDE" w14:textId="77777777" w:rsidTr="00DD5F6E">
        <w:tc>
          <w:tcPr>
            <w:tcW w:w="9629" w:type="dxa"/>
          </w:tcPr>
          <w:p w14:paraId="7BBC4395" w14:textId="77777777" w:rsidR="00AA3936" w:rsidRPr="00C52E7F" w:rsidRDefault="00AA3936" w:rsidP="00DD5F6E">
            <w:pPr>
              <w:shd w:val="clear" w:color="auto" w:fill="E8EBFA"/>
              <w:spacing w:after="0" w:line="240" w:lineRule="auto"/>
              <w:jc w:val="left"/>
              <w:rPr>
                <w:rFonts w:ascii="Times New Roman" w:eastAsia="Times New Roman" w:hAnsi="Times New Roman" w:cs="Times New Roman"/>
                <w:b/>
                <w:bCs/>
                <w:color w:val="242424"/>
                <w:sz w:val="21"/>
                <w:szCs w:val="21"/>
                <w:lang/>
              </w:rPr>
            </w:pPr>
            <w:r w:rsidRPr="00C52E7F">
              <w:rPr>
                <w:rFonts w:ascii="Times New Roman" w:eastAsia="Times New Roman" w:hAnsi="Times New Roman" w:cs="Times New Roman"/>
                <w:b/>
                <w:bCs/>
                <w:color w:val="242424"/>
                <w:sz w:val="21"/>
                <w:szCs w:val="21"/>
                <w:lang/>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lang/>
              </w:rPr>
            </w:pPr>
            <w:r w:rsidRPr="00E139E8">
              <w:rPr>
                <w:rFonts w:ascii="Times New Roman" w:eastAsia="Times New Roman" w:hAnsi="Times New Roman" w:cs="Times New Roman"/>
                <w:color w:val="242424"/>
                <w:lang/>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lang/>
              </w:rPr>
            </w:pPr>
            <w:r w:rsidRPr="00E139E8">
              <w:rPr>
                <w:rFonts w:ascii="Times New Roman" w:eastAsia="Times New Roman" w:hAnsi="Times New Roman" w:cs="Times New Roman"/>
                <w:color w:val="242424"/>
                <w:lang/>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lang/>
              </w:rPr>
            </w:pPr>
            <w:r w:rsidRPr="00E139E8">
              <w:rPr>
                <w:rFonts w:ascii="Times New Roman" w:eastAsia="Times New Roman" w:hAnsi="Times New Roman" w:cs="Times New Roman"/>
                <w:color w:val="242424"/>
                <w:lang/>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DD5F6E">
            <w:pPr>
              <w:shd w:val="clear" w:color="auto" w:fill="E8EBFA"/>
              <w:spacing w:after="0" w:line="240" w:lineRule="auto"/>
              <w:ind w:left="720"/>
              <w:jc w:val="left"/>
              <w:rPr>
                <w:rFonts w:ascii="Times New Roman" w:eastAsia="Times New Roman" w:hAnsi="Times New Roman" w:cs="Times New Roman"/>
                <w:color w:val="242424"/>
                <w:lang/>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4933190C" w14:textId="77777777" w:rsidR="00AA3936" w:rsidRPr="009E4B4F" w:rsidRDefault="00AA3936" w:rsidP="00AA3936">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NormalWe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TableGrid"/>
        <w:tblW w:w="0" w:type="auto"/>
        <w:tblLook w:val="04A0" w:firstRow="1" w:lastRow="0" w:firstColumn="1" w:lastColumn="0" w:noHBand="0" w:noVBand="1"/>
      </w:tblPr>
      <w:tblGrid>
        <w:gridCol w:w="9629"/>
      </w:tblGrid>
      <w:tr w:rsidR="00AA3936" w:rsidRPr="00AA3936" w14:paraId="0214E519" w14:textId="77777777" w:rsidTr="00DD5F6E">
        <w:tc>
          <w:tcPr>
            <w:tcW w:w="9629" w:type="dxa"/>
          </w:tcPr>
          <w:p w14:paraId="643859C6" w14:textId="77777777" w:rsidR="00AA3936" w:rsidRPr="00AA3936" w:rsidRDefault="00AA3936" w:rsidP="00DD5F6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DD5F6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DD5F6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DD5F6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DD5F6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DD5F6E">
            <w:pPr>
              <w:pStyle w:val="Norm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DD5F6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DD5F6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DD5F6E">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DD5F6E">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DD5F6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Heading2"/>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to </w:t>
      </w:r>
      <w:proofErr w:type="spellStart"/>
      <w:r>
        <w:rPr>
          <w:rFonts w:ascii="Times New Roman" w:hAnsi="Times New Roman" w:cs="Times New Roman"/>
          <w:lang w:val="en-US" w:eastAsia="ja-JP"/>
        </w:rPr>
        <w:t>deprio</w:t>
      </w:r>
      <w:r w:rsidR="00351B7C">
        <w:rPr>
          <w:rFonts w:ascii="Times New Roman" w:hAnsi="Times New Roman" w:cs="Times New Roman"/>
          <w:lang w:val="en-US" w:eastAsia="ja-JP"/>
        </w:rPr>
        <w:t>tize</w:t>
      </w:r>
      <w:proofErr w:type="spellEnd"/>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ListParagraph"/>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 xml:space="preserve">for </w:t>
      </w:r>
      <w:proofErr w:type="spellStart"/>
      <w:r w:rsidR="00D10C25" w:rsidRPr="00D10C25">
        <w:rPr>
          <w:rFonts w:ascii="Times New Roman" w:hAnsi="Times New Roman" w:cs="Times New Roman"/>
          <w:b/>
          <w:bCs/>
          <w:szCs w:val="20"/>
          <w:lang w:val="en-US" w:eastAsia="ko-KR"/>
        </w:rPr>
        <w:t>proponets</w:t>
      </w:r>
      <w:proofErr w:type="spellEnd"/>
      <w:r w:rsidR="00D10C25" w:rsidRPr="00D10C25">
        <w:rPr>
          <w:rFonts w:ascii="Times New Roman" w:hAnsi="Times New Roman" w:cs="Times New Roman"/>
          <w:b/>
          <w:bCs/>
          <w:szCs w:val="20"/>
          <w:lang w:val="en-US" w:eastAsia="ko-KR"/>
        </w:rPr>
        <w:t xml:space="preserve"> to provide justification and simulation results. Otherwise, not treated.</w:t>
      </w:r>
    </w:p>
    <w:p w14:paraId="50427109" w14:textId="24DCFE39" w:rsidR="00D10C25" w:rsidRPr="00D10C25" w:rsidRDefault="00D10C25" w:rsidP="00D10C25">
      <w:pPr>
        <w:pStyle w:val="ListParagraph"/>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Futurewei,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w:t>
      </w:r>
      <w:proofErr w:type="spellStart"/>
      <w:r w:rsidR="00C93843" w:rsidRPr="00F04564">
        <w:rPr>
          <w:rFonts w:ascii="Times New Roman" w:hAnsi="Times New Roman" w:cs="Times New Roman"/>
          <w:sz w:val="20"/>
          <w:szCs w:val="20"/>
          <w:lang w:val="en-US" w:eastAsia="ja-JP"/>
        </w:rPr>
        <w:t>HiSilicon</w:t>
      </w:r>
      <w:proofErr w:type="spellEnd"/>
      <w:r w:rsidR="00C93843" w:rsidRPr="00F04564">
        <w:rPr>
          <w:rFonts w:ascii="Times New Roman" w:hAnsi="Times New Roman" w:cs="Times New Roman"/>
          <w:sz w:val="20"/>
          <w:szCs w:val="20"/>
          <w:lang w:val="en-US" w:eastAsia="ja-JP"/>
        </w:rPr>
        <w:t>,</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proofErr w:type="gramStart"/>
      <w:r w:rsidRPr="007177EC">
        <w:rPr>
          <w:rStyle w:val="B1Zchn"/>
          <w:rFonts w:ascii="Times New Roman" w:hAnsi="Times New Roman" w:cs="Times New Roman"/>
          <w:lang w:val="en-US"/>
        </w:rPr>
        <w:t>Similar to</w:t>
      </w:r>
      <w:proofErr w:type="gramEnd"/>
      <w:r w:rsidRPr="007177EC">
        <w:rPr>
          <w:rStyle w:val="B1Zchn"/>
          <w:rFonts w:ascii="Times New Roman" w:hAnsi="Times New Roman" w:cs="Times New Roman"/>
          <w:lang w:val="en-US"/>
        </w:rPr>
        <w:t xml:space="preserve">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proofErr w:type="gramStart"/>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w:t>
      </w:r>
      <w:proofErr w:type="gramEnd"/>
      <w:r w:rsidRPr="00546749">
        <w:rPr>
          <w:rFonts w:ascii="Times New Roman" w:hAnsi="Times New Roman" w:cs="Times New Roman"/>
          <w:sz w:val="20"/>
          <w:szCs w:val="20"/>
          <w:lang w:val="en-US"/>
        </w:rPr>
        <w:t xml:space="preserve">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proofErr w:type="gramStart"/>
      <w:r w:rsidRPr="00604F92">
        <w:rPr>
          <w:rFonts w:ascii="Times New Roman" w:hAnsi="Times New Roman" w:cs="Times New Roman"/>
          <w:lang w:val="en-US" w:eastAsia="en-GB"/>
        </w:rPr>
        <w:t>It is clear that views</w:t>
      </w:r>
      <w:proofErr w:type="gramEnd"/>
      <w:r w:rsidRPr="00604F92">
        <w:rPr>
          <w:rFonts w:ascii="Times New Roman" w:hAnsi="Times New Roman" w:cs="Times New Roman"/>
          <w:lang w:val="en-US" w:eastAsia="en-GB"/>
        </w:rPr>
        <w:t xml:space="preserve">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w:t>
            </w:r>
            <w:proofErr w:type="spellStart"/>
            <w:r>
              <w:rPr>
                <w:rFonts w:ascii="Times New Roman" w:hAnsi="Times New Roman" w:cs="Times New Roman"/>
                <w:sz w:val="20"/>
                <w:szCs w:val="20"/>
                <w:lang w:val="en-US"/>
              </w:rPr>
              <w:t>gNB</w:t>
            </w:r>
            <w:proofErr w:type="spellEnd"/>
            <w:r>
              <w:rPr>
                <w:rFonts w:ascii="Times New Roman" w:hAnsi="Times New Roman" w:cs="Times New Roman"/>
                <w:sz w:val="20"/>
                <w:szCs w:val="20"/>
                <w:lang w:val="en-US"/>
              </w:rPr>
              <w:t>.</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w:t>
            </w:r>
            <w:proofErr w:type="spellStart"/>
            <w:r w:rsidR="00274368" w:rsidRPr="00EB7BDD">
              <w:rPr>
                <w:rFonts w:ascii="Times New Roman" w:hAnsi="Times New Roman" w:cs="Times New Roman"/>
                <w:sz w:val="20"/>
                <w:szCs w:val="20"/>
                <w:lang w:val="en-US" w:eastAsia="en-GB"/>
              </w:rPr>
              <w:t>gNB</w:t>
            </w:r>
            <w:proofErr w:type="spellEnd"/>
            <w:r w:rsidR="00274368" w:rsidRPr="00EB7BDD">
              <w:rPr>
                <w:rFonts w:ascii="Times New Roman" w:hAnsi="Times New Roman" w:cs="Times New Roman"/>
                <w:sz w:val="20"/>
                <w:szCs w:val="20"/>
                <w:lang w:val="en-US" w:eastAsia="en-GB"/>
              </w:rPr>
              <w:t xml:space="preserve">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xml:space="preserve">. </w:t>
            </w:r>
            <w:proofErr w:type="gramStart"/>
            <w:r w:rsidRPr="00EB7BDD">
              <w:rPr>
                <w:rFonts w:ascii="Times New Roman" w:eastAsia="PMingLiU" w:hAnsi="Times New Roman" w:cs="Times New Roman"/>
                <w:sz w:val="20"/>
                <w:szCs w:val="20"/>
                <w:lang w:val="en-US" w:eastAsia="zh-TW"/>
              </w:rPr>
              <w:t>We</w:t>
            </w:r>
            <w:proofErr w:type="gramEnd"/>
            <w:r w:rsidRPr="00EB7BDD">
              <w:rPr>
                <w:rFonts w:ascii="Times New Roman" w:eastAsia="PMingLiU" w:hAnsi="Times New Roman" w:cs="Times New Roman"/>
                <w:sz w:val="20"/>
                <w:szCs w:val="20"/>
                <w:lang w:val="en-US" w:eastAsia="zh-TW"/>
              </w:rPr>
              <w:t xml:space="preserv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Norm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Norm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Norm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proofErr w:type="spellStart"/>
            <w:r w:rsidRPr="00EB7BDD">
              <w:rPr>
                <w:rFonts w:ascii="Times New Roman" w:hAnsi="Times New Roman" w:cs="Times New Roman"/>
                <w:b/>
                <w:bCs/>
                <w:sz w:val="20"/>
                <w:szCs w:val="20"/>
                <w:lang w:eastAsia="en-GB"/>
              </w:rPr>
              <w:t>priorotizes</w:t>
            </w:r>
            <w:proofErr w:type="spellEnd"/>
            <w:r w:rsidRPr="00EB7BDD">
              <w:rPr>
                <w:rFonts w:ascii="Times New Roman" w:hAnsi="Times New Roman" w:cs="Times New Roman"/>
                <w:b/>
                <w:bCs/>
                <w:sz w:val="20"/>
                <w:szCs w:val="20"/>
                <w:lang w:eastAsia="en-GB"/>
              </w:rPr>
              <w:t xml:space="preserve"> discussions on CG </w:t>
            </w:r>
            <w:proofErr w:type="spellStart"/>
            <w:r w:rsidRPr="00EB7BDD">
              <w:rPr>
                <w:rFonts w:ascii="Times New Roman" w:hAnsi="Times New Roman" w:cs="Times New Roman"/>
                <w:b/>
                <w:bCs/>
                <w:sz w:val="20"/>
                <w:szCs w:val="20"/>
                <w:lang w:eastAsia="en-GB"/>
              </w:rPr>
              <w:t>enahncements</w:t>
            </w:r>
            <w:proofErr w:type="spellEnd"/>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if there is no corresponding SPS resource within 4ms after the packet arrival time,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in slot n and no SPS resource is available in the following 8 slots (i.e., from slot n to slot n+7),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xml:space="preserve">,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w:t>
            </w:r>
            <w:proofErr w:type="spellStart"/>
            <w:r w:rsidRPr="007213F7">
              <w:rPr>
                <w:rFonts w:ascii="Times New Roman" w:hAnsi="Times New Roman" w:cs="Times New Roman"/>
                <w:sz w:val="20"/>
                <w:szCs w:val="20"/>
              </w:rPr>
              <w:t>gNB</w:t>
            </w:r>
            <w:proofErr w:type="spellEnd"/>
            <w:r w:rsidRPr="007213F7">
              <w:rPr>
                <w:rFonts w:ascii="Times New Roman" w:hAnsi="Times New Roman" w:cs="Times New Roman"/>
                <w:sz w:val="20"/>
                <w:szCs w:val="20"/>
              </w:rPr>
              <w:t xml:space="preserve">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SimSun" w:hAnsi="Times New Roman" w:cs="Times New Roman"/>
                <w:sz w:val="20"/>
                <w:szCs w:val="20"/>
                <w:lang w:val="en-US" w:eastAsia="zh-CN"/>
              </w:rPr>
              <w:t>eMBB</w:t>
            </w:r>
            <w:proofErr w:type="spellEnd"/>
            <w:r w:rsidRPr="000E6B12">
              <w:rPr>
                <w:rFonts w:ascii="Times New Roman" w:eastAsia="SimSun"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 xml:space="preserve">Dynamicity of XR traffic with frequent/periodic occasions can be handled by existing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For proper demodulation in the UL,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w:t>
            </w:r>
            <w:proofErr w:type="gramStart"/>
            <w:r w:rsidRPr="00A46BEF">
              <w:rPr>
                <w:rFonts w:ascii="Times New Roman" w:hAnsi="Times New Roman" w:cs="Times New Roman"/>
                <w:sz w:val="16"/>
                <w:szCs w:val="16"/>
              </w:rPr>
              <w:t>be considered to be</w:t>
            </w:r>
            <w:proofErr w:type="gramEnd"/>
            <w:r w:rsidRPr="00A46BEF">
              <w:rPr>
                <w:rFonts w:ascii="Times New Roman" w:hAnsi="Times New Roman" w:cs="Times New Roman"/>
                <w:sz w:val="16"/>
                <w:szCs w:val="16"/>
              </w:rPr>
              <w:t xml:space="preserv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xml:space="preserve">, the transmission scheme of multiple CG PUSCHs configuration with adaptive parameter adjustment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 xml:space="preserve">When considering the traffic model of 20Mbps@60fps, 30ms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InterDigital</w:t>
            </w:r>
            <w:proofErr w:type="spellEnd"/>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Consider Dynamic SPS/CG configuration to dynamically adjust the transmission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A new SPS type configuration that is </w:t>
            </w:r>
            <w:proofErr w:type="gramStart"/>
            <w:r w:rsidRPr="00A46BEF">
              <w:rPr>
                <w:rFonts w:ascii="Times New Roman" w:hAnsi="Times New Roman" w:cs="Times New Roman"/>
                <w:sz w:val="16"/>
                <w:szCs w:val="16"/>
              </w:rPr>
              <w:t>similar to</w:t>
            </w:r>
            <w:proofErr w:type="gramEnd"/>
            <w:r w:rsidRPr="00A46BEF">
              <w:rPr>
                <w:rFonts w:ascii="Times New Roman" w:hAnsi="Times New Roman" w:cs="Times New Roman"/>
                <w:sz w:val="16"/>
                <w:szCs w:val="16"/>
              </w:rPr>
              <w:t xml:space="preserve">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w:t>
            </w:r>
            <w:proofErr w:type="spellStart"/>
            <w:r w:rsidRPr="00A46BEF">
              <w:rPr>
                <w:rFonts w:ascii="Times New Roman" w:hAnsi="Times New Roman" w:cs="Times New Roman"/>
                <w:sz w:val="16"/>
                <w:szCs w:val="16"/>
                <w:lang w:val="en-US" w:eastAsia="ja-JP"/>
              </w:rPr>
              <w:t>HiSilicon</w:t>
            </w:r>
            <w:proofErr w:type="spellEnd"/>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multiple PUSCHs CG transmission occasions in a period, support indicating to the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the unused PUSCH occasions within one CG period, so that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SPS/CG parameters/configurations adaptation can be considered for XR </w:t>
            </w:r>
            <w:proofErr w:type="gramStart"/>
            <w:r w:rsidRPr="00A46BEF">
              <w:rPr>
                <w:rFonts w:ascii="Times New Roman" w:hAnsi="Times New Roman" w:cs="Times New Roman"/>
                <w:sz w:val="16"/>
                <w:szCs w:val="16"/>
              </w:rPr>
              <w:t>service</w:t>
            </w:r>
            <w:proofErr w:type="gramEnd"/>
            <w:r w:rsidRPr="00A46BEF">
              <w:rPr>
                <w:rFonts w:ascii="Times New Roman" w:hAnsi="Times New Roman" w:cs="Times New Roman"/>
                <w:sz w:val="16"/>
                <w:szCs w:val="16"/>
              </w:rPr>
              <w:t xml:space="preserv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CEWiT</w:t>
            </w:r>
            <w:proofErr w:type="spellEnd"/>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Heading3"/>
      </w:pPr>
      <w:r>
        <w:t xml:space="preserve">2.0.2 </w:t>
      </w:r>
      <w:r w:rsidR="00240458">
        <w:t xml:space="preserve">Final </w:t>
      </w:r>
      <w:r w:rsidR="005A77EC">
        <w:t>D</w:t>
      </w:r>
      <w:r w:rsidR="00240458">
        <w:t>iscussion – S</w:t>
      </w:r>
      <w:r>
        <w:t xml:space="preserve">imulation results for </w:t>
      </w:r>
      <w:proofErr w:type="spellStart"/>
      <w:r>
        <w:t>eCG</w:t>
      </w:r>
      <w:proofErr w:type="spellEnd"/>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w:t>
      </w:r>
      <w:proofErr w:type="gramStart"/>
      <w:r w:rsidR="00031975">
        <w:rPr>
          <w:rFonts w:ascii="Times New Roman" w:hAnsi="Times New Roman" w:cs="Times New Roman"/>
          <w:sz w:val="20"/>
          <w:szCs w:val="20"/>
          <w:lang w:val="en-US" w:eastAsia="ja-JP"/>
        </w:rPr>
        <w:t>i.e.</w:t>
      </w:r>
      <w:proofErr w:type="gramEnd"/>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understood that for baseline SU-MIMO is sued. However, companies should record in the </w:t>
      </w:r>
      <w:proofErr w:type="spellStart"/>
      <w:r>
        <w:rPr>
          <w:rFonts w:ascii="Times New Roman" w:hAnsi="Times New Roman" w:cs="Times New Roman"/>
          <w:sz w:val="20"/>
          <w:szCs w:val="20"/>
          <w:lang w:val="en-US" w:eastAsia="zh-CN"/>
        </w:rPr>
        <w:t>xls</w:t>
      </w:r>
      <w:proofErr w:type="spellEnd"/>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proofErr w:type="spellStart"/>
      <w:r w:rsidR="00364539">
        <w:rPr>
          <w:rFonts w:ascii="Times New Roman" w:hAnsi="Times New Roman" w:cs="Times New Roman"/>
          <w:sz w:val="20"/>
          <w:szCs w:val="20"/>
          <w:lang w:val="en-US" w:eastAsia="zh-CN"/>
        </w:rPr>
        <w:t>conspider</w:t>
      </w:r>
      <w:proofErr w:type="spellEnd"/>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proofErr w:type="spellStart"/>
      <w:r w:rsidR="00AB0E01">
        <w:rPr>
          <w:rFonts w:ascii="Times New Roman" w:hAnsi="Times New Roman" w:cs="Times New Roman"/>
          <w:sz w:val="20"/>
          <w:szCs w:val="20"/>
          <w:lang w:val="en-US" w:eastAsia="zh-CN"/>
        </w:rPr>
        <w:t>propoents</w:t>
      </w:r>
      <w:proofErr w:type="spellEnd"/>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proofErr w:type="spellStart"/>
      <w:r w:rsidR="00F90257">
        <w:rPr>
          <w:rFonts w:ascii="Times New Roman" w:hAnsi="Times New Roman" w:cs="Times New Roman"/>
          <w:sz w:val="20"/>
          <w:szCs w:val="20"/>
          <w:lang w:val="en-US" w:eastAsia="zh-CN"/>
        </w:rPr>
        <w:t>nade</w:t>
      </w:r>
      <w:proofErr w:type="spellEnd"/>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proofErr w:type="gramStart"/>
      <w:r w:rsidR="00F90257">
        <w:rPr>
          <w:rFonts w:ascii="Times New Roman" w:hAnsi="Times New Roman" w:cs="Times New Roman"/>
          <w:sz w:val="20"/>
          <w:szCs w:val="20"/>
          <w:lang w:val="en-US" w:eastAsia="zh-CN"/>
        </w:rPr>
        <w:t>i.e.</w:t>
      </w:r>
      <w:proofErr w:type="gramEnd"/>
      <w:r w:rsidR="00F90257">
        <w:rPr>
          <w:rFonts w:ascii="Times New Roman" w:hAnsi="Times New Roman" w:cs="Times New Roman"/>
          <w:sz w:val="20"/>
          <w:szCs w:val="20"/>
          <w:lang w:val="en-US" w:eastAsia="zh-CN"/>
        </w:rPr>
        <w:t xml:space="preserv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w:t>
      </w:r>
      <w:proofErr w:type="spellStart"/>
      <w:r w:rsidR="00452167">
        <w:rPr>
          <w:rFonts w:ascii="Times New Roman" w:hAnsi="Times New Roman" w:cs="Times New Roman"/>
          <w:sz w:val="20"/>
          <w:szCs w:val="20"/>
          <w:lang w:val="en-US" w:eastAsia="zh-CN"/>
        </w:rPr>
        <w:t>xls</w:t>
      </w:r>
      <w:proofErr w:type="spellEnd"/>
      <w:r w:rsidR="00452167">
        <w:rPr>
          <w:rFonts w:ascii="Times New Roman" w:hAnsi="Times New Roman" w:cs="Times New Roman"/>
          <w:sz w:val="20"/>
          <w:szCs w:val="20"/>
          <w:lang w:val="en-US" w:eastAsia="zh-CN"/>
        </w:rPr>
        <w:t>.</w:t>
      </w:r>
    </w:p>
    <w:p w14:paraId="754204AE" w14:textId="77777777" w:rsidR="004D4B38" w:rsidRPr="00CC0C56" w:rsidRDefault="004D4B38" w:rsidP="004D4B38">
      <w:pPr>
        <w:pStyle w:val="ListParagraph"/>
        <w:keepNext/>
        <w:rPr>
          <w:rFonts w:ascii="Times New Roman" w:hAnsi="Times New Roman" w:cs="Times New Roman"/>
          <w:sz w:val="20"/>
          <w:szCs w:val="20"/>
          <w:lang w:val="en-US" w:eastAsia="zh-CN"/>
        </w:rPr>
      </w:pPr>
    </w:p>
    <w:p w14:paraId="0A40AE09" w14:textId="77777777" w:rsidR="004D4B38" w:rsidRPr="00CC0C56" w:rsidRDefault="004D4B38" w:rsidP="004D4B38">
      <w:pPr>
        <w:pStyle w:val="ListParagraph"/>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w:t>
      </w:r>
      <w:proofErr w:type="spellStart"/>
      <w:r w:rsidRPr="00625D21">
        <w:rPr>
          <w:rFonts w:ascii="Times New Roman" w:hAnsi="Times New Roman" w:cs="Times New Roman"/>
          <w:sz w:val="20"/>
          <w:szCs w:val="20"/>
          <w:lang w:val="en-US" w:eastAsia="ja-JP"/>
        </w:rPr>
        <w:t>Ericsson+CATT</w:t>
      </w:r>
      <w:proofErr w:type="spellEnd"/>
      <w:r w:rsidRPr="00625D21">
        <w:rPr>
          <w:rFonts w:ascii="Times New Roman" w:hAnsi="Times New Roman" w:cs="Times New Roman"/>
          <w:sz w:val="20"/>
          <w:szCs w:val="20"/>
          <w:lang w:val="en-US" w:eastAsia="ja-JP"/>
        </w:rPr>
        <w:t xml:space="preserve">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ListParagraph"/>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ListParagraph"/>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TableGrid"/>
        <w:tblW w:w="0" w:type="auto"/>
        <w:tblLook w:val="04A0" w:firstRow="1" w:lastRow="0" w:firstColumn="1" w:lastColumn="0" w:noHBand="0" w:noVBand="1"/>
      </w:tblPr>
      <w:tblGrid>
        <w:gridCol w:w="1413"/>
        <w:gridCol w:w="8216"/>
      </w:tblGrid>
      <w:tr w:rsidR="007535C1" w14:paraId="600C11BD" w14:textId="77777777" w:rsidTr="00DD5F6E">
        <w:tc>
          <w:tcPr>
            <w:tcW w:w="1413" w:type="dxa"/>
            <w:shd w:val="clear" w:color="auto" w:fill="A5A5A5" w:themeFill="accent3"/>
          </w:tcPr>
          <w:p w14:paraId="53B93570"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535C1" w14:paraId="1473C981" w14:textId="77777777" w:rsidTr="00DD5F6E">
        <w:tc>
          <w:tcPr>
            <w:tcW w:w="1413" w:type="dxa"/>
          </w:tcPr>
          <w:p w14:paraId="4A115BAD"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6F6C86D"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289DAB13" w14:textId="77777777" w:rsidTr="00DD5F6E">
        <w:tc>
          <w:tcPr>
            <w:tcW w:w="1413" w:type="dxa"/>
          </w:tcPr>
          <w:p w14:paraId="39060D6A"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383D7426"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0A4A7575" w14:textId="77777777" w:rsidTr="00DD5F6E">
        <w:tc>
          <w:tcPr>
            <w:tcW w:w="1413" w:type="dxa"/>
          </w:tcPr>
          <w:p w14:paraId="43B8C681"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2A40B19"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Caption"/>
        <w:keepNext/>
      </w:pPr>
      <w:r>
        <w:t xml:space="preserve">Summary of </w:t>
      </w:r>
      <w:proofErr w:type="spellStart"/>
      <w:r>
        <w:t>performan</w:t>
      </w:r>
      <w:r w:rsidR="00046212">
        <w:t>an</w:t>
      </w:r>
      <w:r>
        <w:t>ce</w:t>
      </w:r>
      <w:proofErr w:type="spellEnd"/>
      <w:r>
        <w:t xml:space="preserve"> evaluation results related to 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A15616">
        <w:tc>
          <w:tcPr>
            <w:tcW w:w="9634" w:type="dxa"/>
            <w:shd w:val="clear" w:color="auto" w:fill="DEEAF6" w:themeFill="accent5" w:themeFillTint="33"/>
          </w:tcPr>
          <w:p w14:paraId="2326B645" w14:textId="77777777" w:rsidR="0096102F" w:rsidRPr="00991F1F" w:rsidRDefault="0096102F" w:rsidP="00A15616">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A15616">
        <w:tc>
          <w:tcPr>
            <w:tcW w:w="9634" w:type="dxa"/>
          </w:tcPr>
          <w:p w14:paraId="55E48C7C"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A15616">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A15616">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A15616">
            <w:pPr>
              <w:keepNext/>
              <w:spacing w:after="0"/>
              <w:jc w:val="center"/>
            </w:pPr>
            <w:r>
              <w:rPr>
                <w:noProof/>
                <w:lang w:val="en-US" w:eastAsia="ko-KR"/>
              </w:rPr>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A15616">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A15616">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A15616">
              <w:tc>
                <w:tcPr>
                  <w:tcW w:w="2122" w:type="dxa"/>
                  <w:shd w:val="clear" w:color="auto" w:fill="A5A5A5" w:themeFill="accent3"/>
                </w:tcPr>
                <w:p w14:paraId="54D0599D" w14:textId="77777777" w:rsidR="0096102F" w:rsidRPr="003510B2" w:rsidRDefault="0096102F" w:rsidP="00A15616">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A15616">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A15616">
                  <w:pPr>
                    <w:jc w:val="center"/>
                    <w:rPr>
                      <w:sz w:val="16"/>
                      <w:szCs w:val="16"/>
                      <w:lang w:eastAsia="ja-JP"/>
                    </w:rPr>
                  </w:pPr>
                  <w:r w:rsidRPr="003510B2">
                    <w:rPr>
                      <w:sz w:val="16"/>
                      <w:szCs w:val="16"/>
                      <w:lang w:eastAsia="ja-JP"/>
                    </w:rPr>
                    <w:t>15ms PDB</w:t>
                  </w:r>
                </w:p>
              </w:tc>
            </w:tr>
            <w:tr w:rsidR="0096102F" w:rsidRPr="003510B2" w14:paraId="18DC5F96" w14:textId="77777777" w:rsidTr="00A15616">
              <w:tc>
                <w:tcPr>
                  <w:tcW w:w="2122" w:type="dxa"/>
                  <w:shd w:val="clear" w:color="auto" w:fill="A5A5A5" w:themeFill="accent3"/>
                </w:tcPr>
                <w:p w14:paraId="14792BE4" w14:textId="77777777" w:rsidR="0096102F" w:rsidRPr="003510B2" w:rsidRDefault="0096102F" w:rsidP="00A15616">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A15616">
              <w:tc>
                <w:tcPr>
                  <w:tcW w:w="2122" w:type="dxa"/>
                </w:tcPr>
                <w:p w14:paraId="594BB803" w14:textId="77777777" w:rsidR="0096102F" w:rsidRPr="003510B2" w:rsidRDefault="0096102F" w:rsidP="00A15616">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A15616">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A15616">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A15616">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A15616">
                  <w:pPr>
                    <w:jc w:val="center"/>
                    <w:rPr>
                      <w:sz w:val="16"/>
                      <w:szCs w:val="16"/>
                      <w:lang w:eastAsia="ja-JP"/>
                    </w:rPr>
                  </w:pPr>
                  <w:r w:rsidRPr="003510B2">
                    <w:rPr>
                      <w:sz w:val="16"/>
                      <w:szCs w:val="16"/>
                      <w:lang w:eastAsia="ja-JP"/>
                    </w:rPr>
                    <w:t>96%</w:t>
                  </w:r>
                </w:p>
              </w:tc>
            </w:tr>
            <w:tr w:rsidR="0096102F" w:rsidRPr="003510B2" w14:paraId="46ED6242" w14:textId="77777777" w:rsidTr="00A15616">
              <w:tc>
                <w:tcPr>
                  <w:tcW w:w="2122" w:type="dxa"/>
                </w:tcPr>
                <w:p w14:paraId="26775EFC" w14:textId="77777777" w:rsidR="0096102F" w:rsidRPr="003510B2" w:rsidRDefault="0096102F" w:rsidP="00A15616">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A15616">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A15616">
                  <w:pPr>
                    <w:jc w:val="center"/>
                    <w:rPr>
                      <w:sz w:val="16"/>
                      <w:szCs w:val="16"/>
                      <w:lang w:eastAsia="ja-JP"/>
                    </w:rPr>
                  </w:pPr>
                  <w:r w:rsidRPr="003510B2">
                    <w:rPr>
                      <w:sz w:val="16"/>
                      <w:szCs w:val="16"/>
                      <w:lang w:eastAsia="ja-JP"/>
                    </w:rPr>
                    <w:t>0%</w:t>
                  </w:r>
                </w:p>
              </w:tc>
            </w:tr>
            <w:tr w:rsidR="0096102F" w:rsidRPr="003510B2" w14:paraId="571B037B" w14:textId="77777777" w:rsidTr="00A15616">
              <w:tc>
                <w:tcPr>
                  <w:tcW w:w="2122" w:type="dxa"/>
                </w:tcPr>
                <w:p w14:paraId="1BDF5306" w14:textId="77777777" w:rsidR="0096102F" w:rsidRPr="003510B2" w:rsidRDefault="0096102F" w:rsidP="00A15616">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A15616">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A15616">
                  <w:pPr>
                    <w:jc w:val="center"/>
                    <w:rPr>
                      <w:sz w:val="16"/>
                      <w:szCs w:val="16"/>
                      <w:lang w:eastAsia="ja-JP"/>
                    </w:rPr>
                  </w:pPr>
                  <w:r w:rsidRPr="003510B2">
                    <w:rPr>
                      <w:sz w:val="16"/>
                      <w:szCs w:val="16"/>
                      <w:lang w:eastAsia="ja-JP"/>
                    </w:rPr>
                    <w:t>76%</w:t>
                  </w:r>
                </w:p>
              </w:tc>
            </w:tr>
            <w:tr w:rsidR="0096102F" w:rsidRPr="003510B2" w14:paraId="42B7A341" w14:textId="77777777" w:rsidTr="00A15616">
              <w:tc>
                <w:tcPr>
                  <w:tcW w:w="2122" w:type="dxa"/>
                </w:tcPr>
                <w:p w14:paraId="426161C5" w14:textId="77777777" w:rsidR="0096102F" w:rsidRPr="003510B2" w:rsidRDefault="0096102F" w:rsidP="00A15616">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A15616">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A15616">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A15616">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A15616">
                  <w:pPr>
                    <w:jc w:val="center"/>
                    <w:rPr>
                      <w:sz w:val="16"/>
                      <w:szCs w:val="16"/>
                      <w:lang w:eastAsia="ja-JP"/>
                    </w:rPr>
                  </w:pPr>
                  <w:r w:rsidRPr="003510B2">
                    <w:rPr>
                      <w:sz w:val="16"/>
                      <w:szCs w:val="16"/>
                      <w:lang w:eastAsia="ja-JP"/>
                    </w:rPr>
                    <w:t>-39%</w:t>
                  </w:r>
                </w:p>
              </w:tc>
            </w:tr>
          </w:tbl>
          <w:p w14:paraId="19FEC0F8" w14:textId="77777777" w:rsidR="0096102F" w:rsidRDefault="0096102F" w:rsidP="00A15616">
            <w:pPr>
              <w:pStyle w:val="ListParagraph"/>
              <w:ind w:left="0"/>
              <w:rPr>
                <w:lang w:val="en-US" w:eastAsia="en-GB"/>
              </w:rPr>
            </w:pPr>
          </w:p>
        </w:tc>
      </w:tr>
      <w:tr w:rsidR="0096102F" w14:paraId="31657F5E" w14:textId="77777777" w:rsidTr="00A15616">
        <w:tc>
          <w:tcPr>
            <w:tcW w:w="9634" w:type="dxa"/>
            <w:shd w:val="clear" w:color="auto" w:fill="DEEAF6" w:themeFill="accent5" w:themeFillTint="33"/>
          </w:tcPr>
          <w:p w14:paraId="2059D5A3" w14:textId="77777777" w:rsidR="0096102F" w:rsidRPr="00991F1F" w:rsidRDefault="0096102F" w:rsidP="00A15616">
            <w:pPr>
              <w:pStyle w:val="ListParagraph"/>
              <w:ind w:left="0"/>
              <w:rPr>
                <w:b/>
                <w:bCs/>
                <w:lang w:val="en-US" w:eastAsia="en-GB"/>
              </w:rPr>
            </w:pPr>
            <w:r w:rsidRPr="00991F1F">
              <w:rPr>
                <w:b/>
                <w:bCs/>
                <w:lang w:val="en-US" w:eastAsia="en-GB"/>
              </w:rPr>
              <w:t>Vivo</w:t>
            </w:r>
          </w:p>
        </w:tc>
      </w:tr>
      <w:tr w:rsidR="0096102F" w14:paraId="78F8BA3A" w14:textId="77777777" w:rsidTr="00A15616">
        <w:tc>
          <w:tcPr>
            <w:tcW w:w="9634" w:type="dxa"/>
          </w:tcPr>
          <w:p w14:paraId="1DD418FC" w14:textId="77777777" w:rsidR="0096102F" w:rsidRDefault="0096102F" w:rsidP="00A15616">
            <w:pPr>
              <w:pStyle w:val="ListParagraph"/>
              <w:ind w:left="0"/>
              <w:rPr>
                <w:lang w:val="en-US" w:eastAsia="en-GB"/>
              </w:rPr>
            </w:pPr>
          </w:p>
          <w:p w14:paraId="417B6215" w14:textId="77777777" w:rsidR="0096102F" w:rsidRPr="004B401F" w:rsidRDefault="0096102F" w:rsidP="00A15616">
            <w:pPr>
              <w:pStyle w:val="bullet2"/>
              <w:numPr>
                <w:ilvl w:val="1"/>
                <w:numId w:val="0"/>
              </w:numPr>
              <w:spacing w:beforeLines="50" w:before="120" w:afterLines="50" w:after="120"/>
              <w:jc w:val="both"/>
              <w:rPr>
                <w:szCs w:val="20"/>
              </w:rPr>
            </w:pPr>
            <w:r>
              <w:rPr>
                <w:rFonts w:ascii="Times New Roman" w:hAnsi="Times New Roman"/>
                <w:sz w:val="20"/>
                <w:szCs w:val="20"/>
              </w:rPr>
              <w:lastRenderedPageBreak/>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A15616">
            <w:pPr>
              <w:spacing w:line="360" w:lineRule="auto"/>
              <w:jc w:val="center"/>
            </w:pPr>
            <w:r>
              <w:rPr>
                <w:noProof/>
                <w:lang w:val="en-US" w:eastAsia="ko-KR"/>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A15616">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A15616">
        <w:tc>
          <w:tcPr>
            <w:tcW w:w="9634" w:type="dxa"/>
            <w:shd w:val="clear" w:color="auto" w:fill="DEEAF6" w:themeFill="accent5" w:themeFillTint="33"/>
          </w:tcPr>
          <w:p w14:paraId="790D3495" w14:textId="77777777" w:rsidR="0096102F" w:rsidRPr="00991F1F" w:rsidRDefault="0096102F" w:rsidP="00A15616">
            <w:pPr>
              <w:pStyle w:val="ListParagraph"/>
              <w:ind w:left="0"/>
              <w:rPr>
                <w:b/>
                <w:bCs/>
                <w:lang w:val="en-US" w:eastAsia="en-GB"/>
              </w:rPr>
            </w:pPr>
            <w:r w:rsidRPr="00991F1F">
              <w:rPr>
                <w:b/>
                <w:bCs/>
                <w:lang w:val="en-US" w:eastAsia="en-GB"/>
              </w:rPr>
              <w:lastRenderedPageBreak/>
              <w:t>CATT</w:t>
            </w:r>
          </w:p>
        </w:tc>
      </w:tr>
      <w:tr w:rsidR="0096102F" w14:paraId="702FDD5E" w14:textId="77777777" w:rsidTr="00A15616">
        <w:tc>
          <w:tcPr>
            <w:tcW w:w="9634" w:type="dxa"/>
          </w:tcPr>
          <w:p w14:paraId="4D3CDA36" w14:textId="77777777" w:rsidR="0096102F" w:rsidRDefault="0096102F" w:rsidP="00A15616">
            <w:pPr>
              <w:pStyle w:val="ListParagraph"/>
              <w:ind w:left="0"/>
              <w:rPr>
                <w:lang w:val="en-US" w:eastAsia="en-GB"/>
              </w:rPr>
            </w:pPr>
          </w:p>
          <w:p w14:paraId="45C79565" w14:textId="77777777" w:rsidR="0096102F" w:rsidRPr="00FF6E35" w:rsidRDefault="0096102F" w:rsidP="00A15616">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A1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A15616">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A15616">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A1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A15616">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A15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A15616">
            <w:pPr>
              <w:pStyle w:val="ListParagraph"/>
              <w:ind w:left="0"/>
              <w:rPr>
                <w:lang w:val="en-US" w:eastAsia="en-GB"/>
              </w:rPr>
            </w:pPr>
          </w:p>
          <w:p w14:paraId="021EBC71" w14:textId="77777777" w:rsidR="0096102F" w:rsidRDefault="0096102F" w:rsidP="00A15616">
            <w:pPr>
              <w:pStyle w:val="ListParagraph"/>
              <w:ind w:left="0"/>
              <w:rPr>
                <w:lang w:val="en-US" w:eastAsia="en-GB"/>
              </w:rPr>
            </w:pPr>
          </w:p>
        </w:tc>
      </w:tr>
      <w:tr w:rsidR="0096102F" w14:paraId="434CDDE9" w14:textId="77777777" w:rsidTr="00A15616">
        <w:tc>
          <w:tcPr>
            <w:tcW w:w="9634" w:type="dxa"/>
            <w:shd w:val="clear" w:color="auto" w:fill="DEEAF6" w:themeFill="accent5" w:themeFillTint="33"/>
          </w:tcPr>
          <w:p w14:paraId="774C4054" w14:textId="77777777" w:rsidR="0096102F" w:rsidRPr="00991F1F" w:rsidRDefault="0096102F" w:rsidP="00A15616">
            <w:pPr>
              <w:pStyle w:val="ListParagraph"/>
              <w:ind w:left="0"/>
              <w:rPr>
                <w:b/>
                <w:bCs/>
                <w:lang w:val="en-US" w:eastAsia="en-GB"/>
              </w:rPr>
            </w:pPr>
            <w:r w:rsidRPr="00991F1F">
              <w:rPr>
                <w:b/>
                <w:bCs/>
                <w:lang w:val="en-US" w:eastAsia="en-GB"/>
              </w:rPr>
              <w:t>ZTE/</w:t>
            </w:r>
            <w:proofErr w:type="spellStart"/>
            <w:r w:rsidRPr="00991F1F">
              <w:rPr>
                <w:b/>
                <w:bCs/>
                <w:lang w:val="en-US" w:eastAsia="en-GB"/>
              </w:rPr>
              <w:t>Sanechips</w:t>
            </w:r>
            <w:proofErr w:type="spellEnd"/>
          </w:p>
        </w:tc>
      </w:tr>
      <w:tr w:rsidR="0096102F" w14:paraId="55F391DB" w14:textId="77777777" w:rsidTr="00A15616">
        <w:tc>
          <w:tcPr>
            <w:tcW w:w="9634" w:type="dxa"/>
          </w:tcPr>
          <w:p w14:paraId="76EA162C" w14:textId="77777777" w:rsidR="0096102F" w:rsidRPr="00A00548" w:rsidRDefault="0096102F" w:rsidP="00A15616">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A15616">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74478DA9"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xml:space="preserve">,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w:t>
            </w:r>
            <w:proofErr w:type="spellStart"/>
            <w:r w:rsidRPr="007213F7">
              <w:rPr>
                <w:rFonts w:ascii="Times New Roman" w:hAnsi="Times New Roman" w:cs="Times New Roman"/>
                <w:sz w:val="20"/>
                <w:szCs w:val="20"/>
              </w:rPr>
              <w:t>gNB</w:t>
            </w:r>
            <w:proofErr w:type="spellEnd"/>
            <w:r w:rsidRPr="007213F7">
              <w:rPr>
                <w:rFonts w:ascii="Times New Roman" w:hAnsi="Times New Roman" w:cs="Times New Roman"/>
                <w:sz w:val="20"/>
                <w:szCs w:val="20"/>
              </w:rPr>
              <w:t xml:space="preserve"> scheduling capability.</w:t>
            </w:r>
          </w:p>
          <w:p w14:paraId="13E6B40F"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A15616">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10DA78" w14:textId="77777777" w:rsidR="0096102F" w:rsidRPr="007213F7" w:rsidRDefault="0096102F" w:rsidP="00A15616">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A15616">
              <w:trPr>
                <w:trHeight w:val="90"/>
              </w:trPr>
              <w:tc>
                <w:tcPr>
                  <w:tcW w:w="4643" w:type="dxa"/>
                </w:tcPr>
                <w:p w14:paraId="4199EAD0"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lastRenderedPageBreak/>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A15616">
              <w:tc>
                <w:tcPr>
                  <w:tcW w:w="4643" w:type="dxa"/>
                </w:tcPr>
                <w:p w14:paraId="1B0C67BF" w14:textId="77777777" w:rsidR="0096102F" w:rsidRPr="007213F7" w:rsidRDefault="0096102F" w:rsidP="00A15616">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A15616">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A15616">
            <w:pPr>
              <w:pStyle w:val="ListParagraph"/>
              <w:ind w:left="0"/>
              <w:rPr>
                <w:lang w:val="en-US" w:eastAsia="en-GB"/>
              </w:rPr>
            </w:pPr>
          </w:p>
        </w:tc>
      </w:tr>
      <w:tr w:rsidR="0096102F" w14:paraId="714603D9" w14:textId="77777777" w:rsidTr="00A15616">
        <w:tc>
          <w:tcPr>
            <w:tcW w:w="9634" w:type="dxa"/>
            <w:shd w:val="clear" w:color="auto" w:fill="DEEAF6" w:themeFill="accent5" w:themeFillTint="33"/>
          </w:tcPr>
          <w:p w14:paraId="1DA580AC" w14:textId="77777777" w:rsidR="0096102F" w:rsidRPr="00EC75ED" w:rsidRDefault="0096102F" w:rsidP="00A15616">
            <w:pPr>
              <w:pStyle w:val="ListParagraph"/>
              <w:ind w:left="0"/>
              <w:rPr>
                <w:b/>
                <w:bCs/>
                <w:lang w:val="en-US" w:eastAsia="en-GB"/>
              </w:rPr>
            </w:pPr>
            <w:r w:rsidRPr="00EC75ED">
              <w:rPr>
                <w:b/>
                <w:bCs/>
                <w:lang w:val="en-US" w:eastAsia="en-GB"/>
              </w:rPr>
              <w:lastRenderedPageBreak/>
              <w:t>NTT DOCOMO</w:t>
            </w:r>
          </w:p>
        </w:tc>
      </w:tr>
      <w:tr w:rsidR="0096102F" w14:paraId="6DE50940" w14:textId="77777777" w:rsidTr="00A15616">
        <w:tc>
          <w:tcPr>
            <w:tcW w:w="9634" w:type="dxa"/>
          </w:tcPr>
          <w:p w14:paraId="260E92F8"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553C25E0"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7F85F443" w14:textId="77777777" w:rsidR="0096102F" w:rsidRPr="000E6B12" w:rsidRDefault="0096102F" w:rsidP="00A15616">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A15616">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A15616">
              <w:tc>
                <w:tcPr>
                  <w:tcW w:w="1620" w:type="dxa"/>
                </w:tcPr>
                <w:p w14:paraId="6FD6D608" w14:textId="77777777" w:rsidR="0096102F" w:rsidRPr="000E6B12" w:rsidRDefault="0096102F" w:rsidP="00A15616">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A15616">
              <w:tc>
                <w:tcPr>
                  <w:tcW w:w="1620" w:type="dxa"/>
                </w:tcPr>
                <w:p w14:paraId="5FFA3F02"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1E501AF4"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A15616">
            <w:pPr>
              <w:ind w:left="360"/>
              <w:rPr>
                <w:rFonts w:ascii="Times New Roman" w:eastAsia="SimSun" w:hAnsi="Times New Roman" w:cs="Times New Roman"/>
                <w:sz w:val="20"/>
                <w:szCs w:val="20"/>
                <w:lang w:val="en-US" w:eastAsia="zh-CN"/>
              </w:rPr>
            </w:pPr>
          </w:p>
          <w:p w14:paraId="76FDE7AC" w14:textId="77777777" w:rsidR="0096102F" w:rsidRPr="000E6B12" w:rsidRDefault="0096102F" w:rsidP="00A15616">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SimSun" w:hAnsi="Times New Roman" w:cs="Times New Roman"/>
                <w:sz w:val="20"/>
                <w:szCs w:val="20"/>
                <w:lang w:val="en-US" w:eastAsia="zh-CN"/>
              </w:rPr>
              <w:t>eMBB</w:t>
            </w:r>
            <w:proofErr w:type="spellEnd"/>
            <w:r w:rsidRPr="000E6B12">
              <w:rPr>
                <w:rFonts w:ascii="Times New Roman" w:eastAsia="SimSun"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w:t>
            </w:r>
          </w:p>
          <w:p w14:paraId="6FEEA811"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31B282EC"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A15616">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5D5326">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w:t>
            </w:r>
            <w:proofErr w:type="gramStart"/>
            <w:r>
              <w:rPr>
                <w:rFonts w:ascii="Times New Roman" w:eastAsiaTheme="minorEastAsia" w:hAnsi="Times New Roman" w:cs="Times New Roman"/>
                <w:sz w:val="20"/>
                <w:szCs w:val="20"/>
                <w:lang w:val="en-GB" w:eastAsia="ja-JP"/>
              </w:rPr>
              <w:t>e.g.</w:t>
            </w:r>
            <w:proofErr w:type="gramEnd"/>
            <w:r>
              <w:rPr>
                <w:rFonts w:ascii="Times New Roman" w:eastAsiaTheme="minorEastAsia" w:hAnsi="Times New Roman" w:cs="Times New Roman"/>
                <w:sz w:val="20"/>
                <w:szCs w:val="20"/>
                <w:lang w:val="en-GB" w:eastAsia="ja-JP"/>
              </w:rPr>
              <w:t xml:space="preserve"> joint activation </w:t>
            </w:r>
            <w:proofErr w:type="spellStart"/>
            <w:r>
              <w:rPr>
                <w:rFonts w:ascii="Times New Roman" w:eastAsiaTheme="minorEastAsia" w:hAnsi="Times New Roman" w:cs="Times New Roman"/>
                <w:sz w:val="20"/>
                <w:szCs w:val="20"/>
                <w:lang w:val="en-GB" w:eastAsia="ja-JP"/>
              </w:rPr>
              <w:t>fro</w:t>
            </w:r>
            <w:proofErr w:type="spellEnd"/>
            <w:r>
              <w:rPr>
                <w:rFonts w:ascii="Times New Roman" w:eastAsiaTheme="minorEastAsia" w:hAnsi="Times New Roman" w:cs="Times New Roman"/>
                <w:sz w:val="20"/>
                <w:szCs w:val="20"/>
                <w:lang w:val="en-GB" w:eastAsia="ja-JP"/>
              </w:rPr>
              <w:t xml:space="preserve"> Alt1 or using multi-slot </w:t>
            </w:r>
            <w:proofErr w:type="spellStart"/>
            <w:r>
              <w:rPr>
                <w:rFonts w:ascii="Times New Roman" w:eastAsiaTheme="minorEastAsia" w:hAnsi="Times New Roman" w:cs="Times New Roman"/>
                <w:sz w:val="20"/>
                <w:szCs w:val="20"/>
                <w:lang w:val="en-GB" w:eastAsia="ja-JP"/>
              </w:rPr>
              <w:t>TDAr</w:t>
            </w:r>
            <w:proofErr w:type="spellEnd"/>
            <w:r>
              <w:rPr>
                <w:rFonts w:ascii="Times New Roman" w:eastAsiaTheme="minorEastAsia" w:hAnsi="Times New Roman" w:cs="Times New Roman"/>
                <w:sz w:val="20"/>
                <w:szCs w:val="20"/>
                <w:lang w:val="en-GB" w:eastAsia="ja-JP"/>
              </w:rPr>
              <w:t xml:space="preserve"> and indicate an entry in the activation DCI are related to L1.</w:t>
            </w:r>
          </w:p>
          <w:p w14:paraId="342CC9E1"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Heading3"/>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TableGrid"/>
        <w:tblW w:w="0" w:type="auto"/>
        <w:tblLook w:val="04A0" w:firstRow="1" w:lastRow="0" w:firstColumn="1" w:lastColumn="0" w:noHBand="0" w:noVBand="1"/>
      </w:tblPr>
      <w:tblGrid>
        <w:gridCol w:w="1413"/>
        <w:gridCol w:w="8216"/>
      </w:tblGrid>
      <w:tr w:rsidR="007535C1" w14:paraId="6567BC09" w14:textId="77777777" w:rsidTr="00DD5F6E">
        <w:tc>
          <w:tcPr>
            <w:tcW w:w="1413" w:type="dxa"/>
            <w:shd w:val="clear" w:color="auto" w:fill="A5A5A5" w:themeFill="accent3"/>
          </w:tcPr>
          <w:p w14:paraId="1FA5CECE"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535C1" w14:paraId="4CCA29E2" w14:textId="77777777" w:rsidTr="00DD5F6E">
        <w:tc>
          <w:tcPr>
            <w:tcW w:w="1413" w:type="dxa"/>
          </w:tcPr>
          <w:p w14:paraId="57A58E2B" w14:textId="4BEE70D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54BECDA" w14:textId="66EDCD6B"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643DBA1F" w14:textId="77777777" w:rsidTr="00DD5F6E">
        <w:tc>
          <w:tcPr>
            <w:tcW w:w="1413" w:type="dxa"/>
          </w:tcPr>
          <w:p w14:paraId="02B58FE8" w14:textId="620A91F0"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16B2DDA5" w14:textId="77777777" w:rsidTr="00DD5F6E">
        <w:tc>
          <w:tcPr>
            <w:tcW w:w="1413" w:type="dxa"/>
          </w:tcPr>
          <w:p w14:paraId="2F1A2805" w14:textId="33C0A65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DD5F6E">
            <w:pPr>
              <w:pStyle w:val="ListParagraph"/>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5D5326">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Heading3"/>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153056" w14:paraId="3D46520C" w14:textId="77777777" w:rsidTr="00DD5F6E">
        <w:tc>
          <w:tcPr>
            <w:tcW w:w="1413" w:type="dxa"/>
            <w:shd w:val="clear" w:color="auto" w:fill="A5A5A5" w:themeFill="accent3"/>
          </w:tcPr>
          <w:p w14:paraId="1E74EBC2"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53056" w14:paraId="58216914" w14:textId="77777777" w:rsidTr="00DD5F6E">
        <w:tc>
          <w:tcPr>
            <w:tcW w:w="1413" w:type="dxa"/>
          </w:tcPr>
          <w:p w14:paraId="4DC65AD8"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D97EB0E"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r>
      <w:tr w:rsidR="00153056" w14:paraId="3448CBE3" w14:textId="77777777" w:rsidTr="00DD5F6E">
        <w:tc>
          <w:tcPr>
            <w:tcW w:w="1413" w:type="dxa"/>
          </w:tcPr>
          <w:p w14:paraId="14C8FAD0"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D4AA92B"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r>
      <w:tr w:rsidR="00153056" w14:paraId="4417F202" w14:textId="77777777" w:rsidTr="00DD5F6E">
        <w:tc>
          <w:tcPr>
            <w:tcW w:w="1413" w:type="dxa"/>
          </w:tcPr>
          <w:p w14:paraId="67C28147"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BE67B61"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Futurewei,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5D5326">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ListParagraph"/>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Heading3"/>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9A4B77" w14:paraId="6EA5FF49" w14:textId="77777777" w:rsidTr="00DD5F6E">
        <w:tc>
          <w:tcPr>
            <w:tcW w:w="1413" w:type="dxa"/>
            <w:shd w:val="clear" w:color="auto" w:fill="A5A5A5" w:themeFill="accent3"/>
          </w:tcPr>
          <w:p w14:paraId="323C358D"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DD5F6E">
        <w:tc>
          <w:tcPr>
            <w:tcW w:w="1413" w:type="dxa"/>
          </w:tcPr>
          <w:p w14:paraId="713F96F1"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r>
      <w:tr w:rsidR="009A4B77" w14:paraId="002CCF32" w14:textId="77777777" w:rsidTr="00DD5F6E">
        <w:tc>
          <w:tcPr>
            <w:tcW w:w="1413" w:type="dxa"/>
          </w:tcPr>
          <w:p w14:paraId="0FAFD296"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r>
      <w:tr w:rsidR="009A4B77" w14:paraId="36CA8577" w14:textId="77777777" w:rsidTr="00DD5F6E">
        <w:tc>
          <w:tcPr>
            <w:tcW w:w="1413" w:type="dxa"/>
          </w:tcPr>
          <w:p w14:paraId="52156922"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lastRenderedPageBreak/>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CMCC, CATT, Futurewei,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proofErr w:type="gramStart"/>
      <w:r w:rsidR="00A3207D" w:rsidRPr="00705889">
        <w:rPr>
          <w:rFonts w:ascii="Times New Roman" w:hAnsi="Times New Roman" w:cs="Times New Roman"/>
          <w:sz w:val="20"/>
          <w:szCs w:val="20"/>
          <w:lang w:val="en-US" w:eastAsia="ja-JP"/>
        </w:rPr>
        <w:t>that existing features</w:t>
      </w:r>
      <w:proofErr w:type="gramEnd"/>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lastRenderedPageBreak/>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5A1822">
              <w:rPr>
                <w:rFonts w:ascii="Times New Roman" w:hAnsi="Times New Roman" w:cs="Times New Roman"/>
                <w:sz w:val="20"/>
                <w:szCs w:val="20"/>
              </w:rPr>
              <w:t>is not be</w:t>
            </w:r>
            <w:proofErr w:type="gramEnd"/>
            <w:r w:rsidRPr="005A1822">
              <w:rPr>
                <w:rFonts w:ascii="Times New Roman" w:hAnsi="Times New Roman" w:cs="Times New Roman"/>
                <w:sz w:val="20"/>
                <w:szCs w:val="20"/>
              </w:rPr>
              <w:t xml:space="preserv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proofErr w:type="spellStart"/>
            <w:r>
              <w:rPr>
                <w:rFonts w:ascii="Times New Roman" w:hAnsi="Times New Roman" w:cs="Times New Roman"/>
                <w:lang w:val="en-US" w:eastAsia="en-GB"/>
              </w:rPr>
              <w:t>CEWiT</w:t>
            </w:r>
            <w:proofErr w:type="spellEnd"/>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proofErr w:type="spellStart"/>
            <w:r>
              <w:rPr>
                <w:rFonts w:ascii="Times New Roman" w:hAnsi="Times New Roman" w:cs="Times New Roman"/>
                <w:lang w:val="en-US" w:eastAsia="en-GB"/>
              </w:rPr>
              <w:t>InterDigital</w:t>
            </w:r>
            <w:proofErr w:type="spellEnd"/>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lastRenderedPageBreak/>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1435F45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Allowing the </w:t>
            </w:r>
            <w:proofErr w:type="spellStart"/>
            <w:r w:rsidRPr="008B0435">
              <w:rPr>
                <w:rFonts w:ascii="Times New Roman" w:hAnsi="Times New Roman" w:cs="Times New Roman"/>
                <w:sz w:val="20"/>
                <w:szCs w:val="20"/>
                <w:lang w:val="en-US"/>
              </w:rPr>
              <w:t>gNB</w:t>
            </w:r>
            <w:proofErr w:type="spellEnd"/>
            <w:r w:rsidRPr="008B0435">
              <w:rPr>
                <w:rFonts w:ascii="Times New Roman" w:hAnsi="Times New Roman" w:cs="Times New Roman"/>
                <w:sz w:val="20"/>
                <w:szCs w:val="20"/>
                <w:lang w:val="en-US"/>
              </w:rPr>
              <w:t xml:space="preserve">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lastRenderedPageBreak/>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if the feature is agreed to be extended to FR1/FR2 and shortlisting of the enhancements to be studied further could be discussed </w:t>
            </w:r>
            <w:proofErr w:type="gramStart"/>
            <w:r>
              <w:rPr>
                <w:rFonts w:ascii="Times New Roman" w:hAnsi="Times New Roman" w:cs="Times New Roman"/>
                <w:szCs w:val="20"/>
                <w:lang w:val="en-US" w:eastAsia="en-GB"/>
              </w:rPr>
              <w:t>later on</w:t>
            </w:r>
            <w:proofErr w:type="gramEnd"/>
            <w:r>
              <w:rPr>
                <w:rFonts w:ascii="Times New Roman" w:hAnsi="Times New Roman" w:cs="Times New Roman"/>
                <w:szCs w:val="20"/>
                <w:lang w:val="en-US" w:eastAsia="en-GB"/>
              </w:rPr>
              <w:t>.</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 xml:space="preserve">We are ok to study the enhancements. We should note that the baseline </w:t>
            </w:r>
            <w:proofErr w:type="gramStart"/>
            <w:r>
              <w:rPr>
                <w:rFonts w:ascii="Times New Roman" w:hAnsi="Times New Roman" w:cs="Times New Roman"/>
                <w:szCs w:val="20"/>
                <w:lang w:val="en-US" w:eastAsia="en-GB"/>
              </w:rPr>
              <w:t>has to</w:t>
            </w:r>
            <w:proofErr w:type="gramEnd"/>
            <w:r>
              <w:rPr>
                <w:rFonts w:ascii="Times New Roman" w:hAnsi="Times New Roman" w:cs="Times New Roman"/>
                <w:szCs w:val="20"/>
                <w:lang w:val="en-US" w:eastAsia="en-GB"/>
              </w:rPr>
              <w:t xml:space="preserve">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w:t>
            </w:r>
            <w:proofErr w:type="gramStart"/>
            <w:r>
              <w:rPr>
                <w:rFonts w:ascii="Times New Roman" w:eastAsia="PMingLiU" w:hAnsi="Times New Roman" w:cs="Times New Roman"/>
                <w:sz w:val="20"/>
                <w:szCs w:val="20"/>
                <w:lang w:eastAsia="zh-TW"/>
              </w:rPr>
              <w:t>to capture</w:t>
            </w:r>
            <w:proofErr w:type="gramEnd"/>
            <w:r>
              <w:rPr>
                <w:rFonts w:ascii="Times New Roman" w:eastAsia="PMingLiU" w:hAnsi="Times New Roman" w:cs="Times New Roman"/>
                <w:sz w:val="20"/>
                <w:szCs w:val="20"/>
                <w:lang w:eastAsia="zh-TW"/>
              </w:rPr>
              <w:t xml:space="preserv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Heading4"/>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4418BA" w14:paraId="372A7B01" w14:textId="77777777" w:rsidTr="00DD5F6E">
        <w:tc>
          <w:tcPr>
            <w:tcW w:w="1413" w:type="dxa"/>
            <w:shd w:val="clear" w:color="auto" w:fill="A5A5A5" w:themeFill="accent3"/>
          </w:tcPr>
          <w:p w14:paraId="35283B56"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DD5F6E">
        <w:tc>
          <w:tcPr>
            <w:tcW w:w="1413" w:type="dxa"/>
          </w:tcPr>
          <w:p w14:paraId="47A45427"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p w14:paraId="73BDADED" w14:textId="063D2A66" w:rsidR="00CC0C56" w:rsidRDefault="00CC0C56" w:rsidP="00DD5F6E">
            <w:pPr>
              <w:pStyle w:val="ListParagraph"/>
              <w:ind w:left="0"/>
              <w:rPr>
                <w:rFonts w:ascii="Times New Roman" w:eastAsiaTheme="minorEastAsia" w:hAnsi="Times New Roman" w:cs="Times New Roman"/>
                <w:sz w:val="20"/>
                <w:szCs w:val="20"/>
                <w:lang w:val="en-GB" w:eastAsia="ja-JP"/>
              </w:rPr>
            </w:pPr>
            <w:r>
              <w:rPr>
                <w:rFonts w:ascii="Times New Roman" w:hAnsi="Times New Roman" w:cs="Times New Roman"/>
                <w:szCs w:val="20"/>
                <w:lang w:val="en-US" w:eastAsia="en-GB"/>
              </w:rPr>
              <w:t>Futurewei</w:t>
            </w:r>
          </w:p>
        </w:tc>
        <w:tc>
          <w:tcPr>
            <w:tcW w:w="8216" w:type="dxa"/>
          </w:tcPr>
          <w:p w14:paraId="4EC651C3" w14:textId="43F7C60E" w:rsidR="004418BA" w:rsidRDefault="00CC0C56" w:rsidP="00DD5F6E">
            <w:pPr>
              <w:pStyle w:val="ListParagraph"/>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Same reasons that SPS is down-prioritized, this should also be down-prioritized.</w:t>
            </w:r>
          </w:p>
        </w:tc>
      </w:tr>
      <w:tr w:rsidR="004418BA" w14:paraId="4E7B36F0" w14:textId="77777777" w:rsidTr="00DD5F6E">
        <w:tc>
          <w:tcPr>
            <w:tcW w:w="1413" w:type="dxa"/>
          </w:tcPr>
          <w:p w14:paraId="698FD40A"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r>
      <w:tr w:rsidR="004418BA" w14:paraId="562751B8" w14:textId="77777777" w:rsidTr="00DD5F6E">
        <w:tc>
          <w:tcPr>
            <w:tcW w:w="1413" w:type="dxa"/>
          </w:tcPr>
          <w:p w14:paraId="67F77911"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Allowing the </w:t>
            </w:r>
            <w:proofErr w:type="spellStart"/>
            <w:r w:rsidRPr="008B0435">
              <w:rPr>
                <w:rFonts w:ascii="Times New Roman" w:hAnsi="Times New Roman" w:cs="Times New Roman"/>
                <w:sz w:val="20"/>
                <w:szCs w:val="20"/>
                <w:lang w:val="en-US"/>
              </w:rPr>
              <w:t>gNB</w:t>
            </w:r>
            <w:proofErr w:type="spellEnd"/>
            <w:r w:rsidRPr="008B0435">
              <w:rPr>
                <w:rFonts w:ascii="Times New Roman" w:hAnsi="Times New Roman" w:cs="Times New Roman"/>
                <w:sz w:val="20"/>
                <w:szCs w:val="20"/>
                <w:lang w:val="en-US"/>
              </w:rPr>
              <w:t xml:space="preserve">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7D43ED">
              <w:rPr>
                <w:rFonts w:ascii="Times New Roman" w:hAnsi="Times New Roman" w:cs="Times New Roman"/>
                <w:sz w:val="20"/>
                <w:szCs w:val="20"/>
              </w:rPr>
              <w:t>gNB</w:t>
            </w:r>
            <w:proofErr w:type="spellEnd"/>
            <w:r w:rsidRPr="007D43ED">
              <w:rPr>
                <w:rFonts w:ascii="Times New Roman" w:hAnsi="Times New Roman" w:cs="Times New Roman"/>
                <w:sz w:val="20"/>
                <w:szCs w:val="20"/>
              </w:rPr>
              <w:t>.</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xml:space="preserve">: Multiple PDSCHs transmission shall consider reliability aspects by </w:t>
            </w:r>
            <w:proofErr w:type="gramStart"/>
            <w:r w:rsidRPr="007D43ED">
              <w:rPr>
                <w:rFonts w:ascii="Times New Roman" w:hAnsi="Times New Roman" w:cs="Times New Roman"/>
                <w:sz w:val="20"/>
                <w:szCs w:val="20"/>
              </w:rPr>
              <w:t>taking into account</w:t>
            </w:r>
            <w:proofErr w:type="gramEnd"/>
            <w:r w:rsidRPr="007D43ED">
              <w:rPr>
                <w:rFonts w:ascii="Times New Roman" w:hAnsi="Times New Roman" w:cs="Times New Roman"/>
                <w:sz w:val="20"/>
                <w:szCs w:val="20"/>
              </w:rPr>
              <w:t xml:space="preserve">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7D43ED">
              <w:rPr>
                <w:rFonts w:ascii="Times New Roman" w:hAnsi="Times New Roman" w:cs="Times New Roman"/>
                <w:sz w:val="20"/>
                <w:szCs w:val="20"/>
              </w:rPr>
              <w:t>is not be</w:t>
            </w:r>
            <w:proofErr w:type="gramEnd"/>
            <w:r w:rsidRPr="007D43ED">
              <w:rPr>
                <w:rFonts w:ascii="Times New Roman" w:hAnsi="Times New Roman" w:cs="Times New Roman"/>
                <w:sz w:val="20"/>
                <w:szCs w:val="20"/>
              </w:rPr>
              <w:t xml:space="preserv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rsidRPr="00312769" w14:paraId="351B8851" w14:textId="77777777" w:rsidTr="005D5326">
        <w:tc>
          <w:tcPr>
            <w:tcW w:w="1413" w:type="dxa"/>
            <w:shd w:val="clear" w:color="auto" w:fill="A5A5A5" w:themeFill="accent3"/>
          </w:tcPr>
          <w:p w14:paraId="41447C71" w14:textId="77777777" w:rsidR="002C6E9C" w:rsidRPr="00312769" w:rsidRDefault="002C6E9C" w:rsidP="005D5326">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5D5326">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5D5326">
        <w:tc>
          <w:tcPr>
            <w:tcW w:w="1413" w:type="dxa"/>
          </w:tcPr>
          <w:p w14:paraId="7C496184" w14:textId="4A9685DD" w:rsidR="00E76D08" w:rsidRPr="00312769" w:rsidRDefault="00E76D08" w:rsidP="00E76D08">
            <w:pPr>
              <w:rPr>
                <w:sz w:val="18"/>
                <w:szCs w:val="18"/>
                <w:lang w:val="en-US" w:eastAsia="en-GB"/>
              </w:rPr>
            </w:pPr>
            <w:r w:rsidRPr="00312769">
              <w:rPr>
                <w:rFonts w:eastAsia="PMingLiU" w:hint="eastAsia"/>
                <w:sz w:val="18"/>
                <w:szCs w:val="18"/>
                <w:lang w:val="en-US" w:eastAsia="zh-TW"/>
              </w:rPr>
              <w:t>M</w:t>
            </w:r>
            <w:r w:rsidRPr="00312769">
              <w:rPr>
                <w:rFonts w:eastAsia="PMingLiU"/>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5D5326">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w:t>
            </w:r>
            <w:proofErr w:type="spellStart"/>
            <w:r w:rsidRPr="00312769">
              <w:rPr>
                <w:rFonts w:ascii="Times New Roman" w:hAnsi="Times New Roman" w:cs="Times New Roman"/>
                <w:sz w:val="18"/>
                <w:szCs w:val="18"/>
                <w:lang w:val="en-US" w:eastAsia="en-GB"/>
              </w:rPr>
              <w:t>stuying</w:t>
            </w:r>
            <w:proofErr w:type="spellEnd"/>
            <w:r w:rsidRPr="00312769">
              <w:rPr>
                <w:rFonts w:ascii="Times New Roman" w:hAnsi="Times New Roman" w:cs="Times New Roman"/>
                <w:sz w:val="18"/>
                <w:szCs w:val="18"/>
                <w:lang w:val="en-US" w:eastAsia="en-GB"/>
              </w:rPr>
              <w:t xml:space="preserve">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5D5326">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5D5326">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5D5326">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Heading4"/>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CD3DCF" w14:paraId="424137F2" w14:textId="77777777" w:rsidTr="00DD5F6E">
        <w:tc>
          <w:tcPr>
            <w:tcW w:w="1413" w:type="dxa"/>
            <w:shd w:val="clear" w:color="auto" w:fill="A5A5A5" w:themeFill="accent3"/>
          </w:tcPr>
          <w:p w14:paraId="4D0F4E98"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DD5F6E">
        <w:tc>
          <w:tcPr>
            <w:tcW w:w="1413" w:type="dxa"/>
          </w:tcPr>
          <w:p w14:paraId="55B19E02"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p w14:paraId="5B0C2198" w14:textId="4AC7E107" w:rsidR="00CC0C56" w:rsidRDefault="00CC0C5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B71A685" w14:textId="08F529BF" w:rsidR="00CD3DCF" w:rsidRDefault="00CC0C56" w:rsidP="00DD5F6E">
            <w:pPr>
              <w:pStyle w:val="ListParagraph"/>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w:t>
            </w:r>
            <w:r>
              <w:rPr>
                <w:lang w:val="en-US" w:eastAsia="en-GB"/>
              </w:rPr>
              <w:t xml:space="preserve"> For the s</w:t>
            </w:r>
            <w:r>
              <w:rPr>
                <w:lang w:val="en-US" w:eastAsia="en-GB"/>
              </w:rPr>
              <w:t>ame reasons that SPS is down-prioritized, this should also be down-prioritized.</w:t>
            </w:r>
          </w:p>
        </w:tc>
      </w:tr>
      <w:tr w:rsidR="00CD3DCF" w14:paraId="2B53DC88" w14:textId="77777777" w:rsidTr="00DD5F6E">
        <w:tc>
          <w:tcPr>
            <w:tcW w:w="1413" w:type="dxa"/>
          </w:tcPr>
          <w:p w14:paraId="09007760"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r>
      <w:tr w:rsidR="00CD3DCF" w14:paraId="5120C6BE" w14:textId="77777777" w:rsidTr="00DD5F6E">
        <w:tc>
          <w:tcPr>
            <w:tcW w:w="1413" w:type="dxa"/>
          </w:tcPr>
          <w:p w14:paraId="4B402599"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Ericsson, Futurewei,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w:t>
      </w:r>
      <w:proofErr w:type="spellStart"/>
      <w:r w:rsidR="001629A4" w:rsidRPr="00705889">
        <w:rPr>
          <w:rFonts w:ascii="Times New Roman" w:hAnsi="Times New Roman" w:cs="Times New Roman"/>
          <w:sz w:val="20"/>
          <w:szCs w:val="20"/>
          <w:lang w:val="en-US" w:eastAsia="ja-JP"/>
        </w:rPr>
        <w:t>HiSilicon</w:t>
      </w:r>
      <w:proofErr w:type="spellEnd"/>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w:t>
      </w:r>
      <w:proofErr w:type="spellStart"/>
      <w:r w:rsidR="00BB7A7A" w:rsidRPr="00705889">
        <w:rPr>
          <w:rFonts w:ascii="Times New Roman" w:hAnsi="Times New Roman" w:cs="Times New Roman"/>
          <w:sz w:val="20"/>
          <w:szCs w:val="20"/>
          <w:lang w:val="en-US" w:eastAsia="ja-JP"/>
        </w:rPr>
        <w:t>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w:t>
      </w:r>
      <w:proofErr w:type="spellEnd"/>
      <w:r w:rsidR="00BB7A7A" w:rsidRPr="00705889">
        <w:rPr>
          <w:rFonts w:ascii="Times New Roman" w:hAnsi="Times New Roman" w:cs="Times New Roman"/>
          <w:sz w:val="20"/>
          <w:szCs w:val="20"/>
          <w:lang w:val="en-US" w:eastAsia="ja-JP"/>
        </w:rPr>
        <w:t>,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w:t>
            </w:r>
            <w:proofErr w:type="spellStart"/>
            <w:r w:rsidRPr="00A34780">
              <w:rPr>
                <w:rFonts w:ascii="Times New Roman" w:hAnsi="Times New Roman" w:cs="Times New Roman"/>
                <w:sz w:val="20"/>
                <w:szCs w:val="20"/>
                <w:lang w:val="en-US" w:eastAsia="ja-JP"/>
              </w:rPr>
              <w:t>HiSilicon</w:t>
            </w:r>
            <w:proofErr w:type="spellEnd"/>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 xml:space="preserve"> can know the potential UL frame arrival and size,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 xml:space="preserve">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xml:space="preserve">: Apply BPSK/QPSK to SR to indicate 2-4 BSR values </w:t>
            </w:r>
            <w:proofErr w:type="gramStart"/>
            <w:r w:rsidRPr="00A34780">
              <w:rPr>
                <w:rFonts w:ascii="Times New Roman" w:hAnsi="Times New Roman" w:cs="Times New Roman"/>
                <w:sz w:val="20"/>
                <w:szCs w:val="20"/>
              </w:rPr>
              <w:t>in order to</w:t>
            </w:r>
            <w:proofErr w:type="gramEnd"/>
            <w:r w:rsidRPr="00A34780">
              <w:rPr>
                <w:rFonts w:ascii="Times New Roman" w:hAnsi="Times New Roman" w:cs="Times New Roman"/>
                <w:sz w:val="20"/>
                <w:szCs w:val="20"/>
              </w:rPr>
              <w:t xml:space="preserve">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Heading3"/>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lastRenderedPageBreak/>
              <w:t>InterDigital</w:t>
            </w:r>
            <w:proofErr w:type="spellEnd"/>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Heading3"/>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 xml:space="preserve">SR and BSR enhancements are RAN2 related </w:t>
            </w:r>
            <w:proofErr w:type="gramStart"/>
            <w:r w:rsidRPr="00CA76DF">
              <w:rPr>
                <w:rFonts w:ascii="Times New Roman" w:hAnsi="Times New Roman" w:cs="Times New Roman"/>
                <w:sz w:val="20"/>
                <w:szCs w:val="20"/>
                <w:lang w:val="en-US" w:eastAsia="en-GB"/>
              </w:rPr>
              <w:t>issues</w:t>
            </w:r>
            <w:proofErr w:type="gramEnd"/>
            <w:r w:rsidRPr="00CA76DF">
              <w:rPr>
                <w:rFonts w:ascii="Times New Roman" w:hAnsi="Times New Roman" w:cs="Times New Roman"/>
                <w:sz w:val="20"/>
                <w:szCs w:val="20"/>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 xml:space="preserve">Fine with the proposal while sharing similar concern as Nokia. We suggest </w:t>
            </w:r>
            <w:proofErr w:type="gramStart"/>
            <w:r w:rsidRPr="00CA76DF">
              <w:rPr>
                <w:rFonts w:ascii="Times New Roman" w:eastAsia="PMingLiU" w:hAnsi="Times New Roman" w:cs="Times New Roman"/>
                <w:sz w:val="20"/>
                <w:szCs w:val="20"/>
                <w:lang w:val="en-US" w:eastAsia="zh-TW"/>
              </w:rPr>
              <w:t>to capture</w:t>
            </w:r>
            <w:proofErr w:type="gramEnd"/>
            <w:r w:rsidRPr="00CA76DF">
              <w:rPr>
                <w:rFonts w:ascii="Times New Roman" w:eastAsia="PMingLiU" w:hAnsi="Times New Roman" w:cs="Times New Roman"/>
                <w:sz w:val="20"/>
                <w:szCs w:val="20"/>
                <w:lang w:val="en-US" w:eastAsia="zh-TW"/>
              </w:rPr>
              <w:t xml:space="preserv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72983655"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Heading3"/>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TableGrid"/>
        <w:tblW w:w="0" w:type="auto"/>
        <w:tblLook w:val="04A0" w:firstRow="1" w:lastRow="0" w:firstColumn="1" w:lastColumn="0" w:noHBand="0" w:noVBand="1"/>
      </w:tblPr>
      <w:tblGrid>
        <w:gridCol w:w="1413"/>
        <w:gridCol w:w="8216"/>
      </w:tblGrid>
      <w:tr w:rsidR="000448AB" w14:paraId="62EEDD71" w14:textId="77777777" w:rsidTr="00DD5F6E">
        <w:tc>
          <w:tcPr>
            <w:tcW w:w="1413" w:type="dxa"/>
            <w:shd w:val="clear" w:color="auto" w:fill="A5A5A5" w:themeFill="accent3"/>
          </w:tcPr>
          <w:p w14:paraId="573569EC"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448AB" w14:paraId="178DAA7C" w14:textId="77777777" w:rsidTr="00DD5F6E">
        <w:tc>
          <w:tcPr>
            <w:tcW w:w="1413" w:type="dxa"/>
          </w:tcPr>
          <w:p w14:paraId="00B22AD8"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E225E6F"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r>
      <w:tr w:rsidR="000448AB" w14:paraId="696C4632" w14:textId="77777777" w:rsidTr="00DD5F6E">
        <w:tc>
          <w:tcPr>
            <w:tcW w:w="1413" w:type="dxa"/>
          </w:tcPr>
          <w:p w14:paraId="30D2140A"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r>
      <w:tr w:rsidR="000448AB" w14:paraId="67594C53" w14:textId="77777777" w:rsidTr="00DD5F6E">
        <w:tc>
          <w:tcPr>
            <w:tcW w:w="1413" w:type="dxa"/>
          </w:tcPr>
          <w:p w14:paraId="79CDE9F7"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proofErr w:type="gramStart"/>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w:t>
      </w:r>
      <w:proofErr w:type="gramEnd"/>
      <w:r w:rsidR="00DA47EB" w:rsidRPr="00705889">
        <w:rPr>
          <w:rFonts w:ascii="Times New Roman" w:hAnsi="Times New Roman" w:cs="Times New Roman"/>
          <w:b/>
          <w:bCs/>
          <w:sz w:val="20"/>
          <w:szCs w:val="20"/>
          <w:lang w:val="en-US" w:eastAsia="ja-JP"/>
        </w:rPr>
        <w:t xml:space="preserve">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lastRenderedPageBreak/>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w:t>
            </w:r>
            <w:proofErr w:type="spellStart"/>
            <w:r w:rsidRPr="005C0E7F">
              <w:rPr>
                <w:rFonts w:ascii="Times New Roman" w:eastAsia="SimSun" w:hAnsi="Times New Roman" w:cs="Times New Roman"/>
                <w:bCs/>
                <w:sz w:val="20"/>
                <w:szCs w:val="20"/>
              </w:rPr>
              <w:t>eMBB</w:t>
            </w:r>
            <w:proofErr w:type="spellEnd"/>
            <w:r w:rsidRPr="005C0E7F">
              <w:rPr>
                <w:rFonts w:ascii="Times New Roman" w:eastAsia="SimSun" w:hAnsi="Times New Roman" w:cs="Times New Roman"/>
                <w:bCs/>
                <w:sz w:val="20"/>
                <w:szCs w:val="20"/>
              </w:rPr>
              <w:t xml:space="preserve">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Heading3"/>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w:t>
      </w:r>
      <w:proofErr w:type="spellStart"/>
      <w:r w:rsidR="00020A01">
        <w:rPr>
          <w:rFonts w:ascii="Times New Roman" w:hAnsi="Times New Roman" w:cs="Times New Roman"/>
          <w:lang w:val="en-US" w:eastAsia="ja-JP"/>
        </w:rPr>
        <w:t>Proponets</w:t>
      </w:r>
      <w:proofErr w:type="spellEnd"/>
      <w:r w:rsidR="00020A01">
        <w:rPr>
          <w:rFonts w:ascii="Times New Roman" w:hAnsi="Times New Roman" w:cs="Times New Roman"/>
          <w:lang w:val="en-US" w:eastAsia="ja-JP"/>
        </w:rPr>
        <w:t xml:space="preserve"> of the enhancements are kindly requested to provide clarifications with respect to the comments/questions raised.</w:t>
      </w:r>
    </w:p>
    <w:tbl>
      <w:tblPr>
        <w:tblStyle w:val="TableGrid"/>
        <w:tblW w:w="0" w:type="auto"/>
        <w:tblLook w:val="04A0" w:firstRow="1" w:lastRow="0" w:firstColumn="1" w:lastColumn="0" w:noHBand="0" w:noVBand="1"/>
      </w:tblPr>
      <w:tblGrid>
        <w:gridCol w:w="1413"/>
        <w:gridCol w:w="8216"/>
      </w:tblGrid>
      <w:tr w:rsidR="007F5FE5" w14:paraId="7B8229D9" w14:textId="77777777" w:rsidTr="00DD5F6E">
        <w:tc>
          <w:tcPr>
            <w:tcW w:w="1413" w:type="dxa"/>
            <w:shd w:val="clear" w:color="auto" w:fill="A5A5A5" w:themeFill="accent3"/>
          </w:tcPr>
          <w:p w14:paraId="1F6FE343"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F5FE5" w14:paraId="22B1E312" w14:textId="77777777" w:rsidTr="00DD5F6E">
        <w:tc>
          <w:tcPr>
            <w:tcW w:w="1413" w:type="dxa"/>
          </w:tcPr>
          <w:p w14:paraId="4B8C74D3"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666A9A64"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r>
      <w:tr w:rsidR="007F5FE5" w14:paraId="077D353D" w14:textId="77777777" w:rsidTr="00DD5F6E">
        <w:tc>
          <w:tcPr>
            <w:tcW w:w="1413" w:type="dxa"/>
          </w:tcPr>
          <w:p w14:paraId="1D60DCDE"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805F463"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r>
      <w:tr w:rsidR="007F5FE5" w14:paraId="5E42FBE5" w14:textId="77777777" w:rsidTr="00DD5F6E">
        <w:tc>
          <w:tcPr>
            <w:tcW w:w="1413" w:type="dxa"/>
          </w:tcPr>
          <w:p w14:paraId="69700C45"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A93AC3B"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Heading2"/>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ListParagraph"/>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ListParagraph"/>
        <w:numPr>
          <w:ilvl w:val="0"/>
          <w:numId w:val="47"/>
        </w:numPr>
        <w:rPr>
          <w:lang w:val="en-US" w:eastAsia="ja-JP"/>
        </w:rPr>
      </w:pPr>
      <w:r w:rsidRPr="00261258">
        <w:rPr>
          <w:lang w:val="en-US" w:eastAsia="ja-JP"/>
        </w:rPr>
        <w:t>Multi-</w:t>
      </w:r>
      <w:proofErr w:type="spellStart"/>
      <w:proofErr w:type="gramStart"/>
      <w:r w:rsidRPr="00261258">
        <w:rPr>
          <w:lang w:val="en-US" w:eastAsia="ja-JP"/>
        </w:rPr>
        <w:t>PxSDH</w:t>
      </w:r>
      <w:proofErr w:type="spellEnd"/>
      <w:r w:rsidRPr="00261258">
        <w:rPr>
          <w:lang w:val="en-US" w:eastAsia="ja-JP"/>
        </w:rPr>
        <w:t xml:space="preserve"> :</w:t>
      </w:r>
      <w:proofErr w:type="gramEnd"/>
      <w:r w:rsidRPr="00261258">
        <w:rPr>
          <w:lang w:val="en-US" w:eastAsia="ja-JP"/>
        </w:rPr>
        <w:t xml:space="preserve"> Ericsson, no capacity gain. IDC and vivo shown capacity gain.</w:t>
      </w:r>
    </w:p>
    <w:p w14:paraId="4C391F0D" w14:textId="57C09BED" w:rsidR="008875D8" w:rsidRPr="00261258" w:rsidRDefault="008875D8" w:rsidP="008875D8">
      <w:pPr>
        <w:pStyle w:val="ListParagraph"/>
        <w:numPr>
          <w:ilvl w:val="1"/>
          <w:numId w:val="47"/>
        </w:numPr>
        <w:rPr>
          <w:lang w:val="en-US" w:eastAsia="ja-JP"/>
        </w:rPr>
      </w:pPr>
      <w:proofErr w:type="spellStart"/>
      <w:r w:rsidRPr="00261258">
        <w:rPr>
          <w:lang w:val="en-US" w:eastAsia="ja-JP"/>
        </w:rPr>
        <w:t>Basedline</w:t>
      </w:r>
      <w:proofErr w:type="spellEnd"/>
      <w:r w:rsidRPr="00261258">
        <w:rPr>
          <w:lang w:val="en-US" w:eastAsia="ja-JP"/>
        </w:rPr>
        <w:t xml:space="preserve"> for multi-</w:t>
      </w:r>
      <w:proofErr w:type="spellStart"/>
      <w:r w:rsidRPr="00261258">
        <w:rPr>
          <w:lang w:val="en-US" w:eastAsia="ja-JP"/>
        </w:rPr>
        <w:t>PxSCH</w:t>
      </w:r>
      <w:proofErr w:type="spellEnd"/>
      <w:r w:rsidRPr="00261258">
        <w:rPr>
          <w:lang w:val="en-US" w:eastAsia="ja-JP"/>
        </w:rPr>
        <w:t>: Singl</w:t>
      </w:r>
      <w:r w:rsidR="005916EF" w:rsidRPr="00261258">
        <w:rPr>
          <w:lang w:val="en-US" w:eastAsia="ja-JP"/>
        </w:rPr>
        <w:t>e slot or multi-slot?</w:t>
      </w:r>
    </w:p>
    <w:p w14:paraId="6B8BF311" w14:textId="479AB558" w:rsidR="00261258" w:rsidRPr="00CC0C56" w:rsidRDefault="00261258" w:rsidP="00261258">
      <w:pPr>
        <w:pStyle w:val="ListParagraph"/>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ListParagraph"/>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 xml:space="preserve">Nokia and Lenovo </w:t>
      </w:r>
      <w:proofErr w:type="gramStart"/>
      <w:r w:rsidRPr="00261258">
        <w:rPr>
          <w:rFonts w:ascii="Times New Roman" w:hAnsi="Times New Roman" w:cs="Times New Roman"/>
          <w:sz w:val="20"/>
          <w:szCs w:val="20"/>
          <w:lang w:val="en-US" w:eastAsia="en-GB"/>
        </w:rPr>
        <w:t>stated,</w:t>
      </w:r>
      <w:proofErr w:type="gramEnd"/>
      <w:r w:rsidRPr="00261258">
        <w:rPr>
          <w:rFonts w:ascii="Times New Roman" w:hAnsi="Times New Roman" w:cs="Times New Roman"/>
          <w:sz w:val="20"/>
          <w:szCs w:val="20"/>
          <w:lang w:val="en-US" w:eastAsia="en-GB"/>
        </w:rPr>
        <w:t xml:space="preserve"> that the baseline should be supported by the current specification</w:t>
      </w:r>
    </w:p>
    <w:p w14:paraId="132AC9CA" w14:textId="77777777" w:rsidR="00261258" w:rsidRPr="003C1207" w:rsidRDefault="00261258" w:rsidP="00261258">
      <w:pPr>
        <w:pStyle w:val="ListParagraph"/>
        <w:ind w:left="1440"/>
        <w:rPr>
          <w:lang w:val="en-US" w:eastAsia="ja-JP"/>
        </w:rPr>
      </w:pPr>
    </w:p>
    <w:p w14:paraId="4159E2C9" w14:textId="77777777" w:rsidR="003C1207" w:rsidRPr="00393375" w:rsidRDefault="003C1207" w:rsidP="00846745">
      <w:pPr>
        <w:rPr>
          <w:lang w:val="en-US" w:eastAsia="ja-JP"/>
        </w:rPr>
      </w:pPr>
    </w:p>
    <w:tbl>
      <w:tblPr>
        <w:tblStyle w:val="TableGri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7D2CD6">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7D2CD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16A424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322657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25931F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4C9F002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1C9B49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7D2CD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XR-PWM scheme 2:</w:t>
                  </w:r>
                </w:p>
                <w:p w14:paraId="5779E901"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7D2CD6">
            <w:pPr>
              <w:rPr>
                <w:rFonts w:ascii="Times New Roman" w:eastAsiaTheme="minorEastAsia" w:hAnsi="Times New Roman" w:cs="Times New Roman"/>
                <w:sz w:val="20"/>
                <w:szCs w:val="20"/>
                <w:lang w:eastAsia="zh-CN"/>
              </w:rPr>
            </w:pPr>
          </w:p>
          <w:p w14:paraId="3152FBBF"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7D2CD6">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7D2CD6">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7D2CD6">
            <w:pPr>
              <w:rPr>
                <w:rFonts w:ascii="Times New Roman" w:eastAsiaTheme="minorEastAsia" w:hAnsi="Times New Roman" w:cs="Times New Roman"/>
                <w:sz w:val="20"/>
                <w:szCs w:val="20"/>
                <w:lang w:eastAsia="zh-CN"/>
              </w:rPr>
            </w:pPr>
          </w:p>
          <w:p w14:paraId="6F19AB6B" w14:textId="77777777" w:rsidR="00846745" w:rsidRDefault="00846745" w:rsidP="007D2CD6">
            <w:pPr>
              <w:pStyle w:val="BodyText"/>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HW/</w:t>
            </w:r>
            <w:proofErr w:type="spellStart"/>
            <w:r>
              <w:rPr>
                <w:rFonts w:ascii="Times New Roman" w:hAnsi="Times New Roman" w:cs="Times New Roman"/>
                <w:lang w:val="en-US" w:eastAsia="en-GB"/>
              </w:rPr>
              <w:t>HiSi</w:t>
            </w:r>
            <w:r w:rsidR="0075444E">
              <w:rPr>
                <w:rFonts w:ascii="Times New Roman" w:hAnsi="Times New Roman" w:cs="Times New Roman"/>
                <w:lang w:val="en-US" w:eastAsia="en-GB"/>
              </w:rPr>
              <w:t>licon</w:t>
            </w:r>
            <w:proofErr w:type="spellEnd"/>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w:t>
            </w:r>
            <w:proofErr w:type="spellStart"/>
            <w:r w:rsidRPr="00CC0C56">
              <w:rPr>
                <w:rFonts w:ascii="Times New Roman" w:hAnsi="Times New Roman" w:cs="Times New Roman"/>
                <w:lang w:val="en-US" w:eastAsia="zh-CN"/>
              </w:rPr>
              <w:t>gNB</w:t>
            </w:r>
            <w:proofErr w:type="spellEnd"/>
            <w:r w:rsidRPr="00CC0C56">
              <w:rPr>
                <w:rFonts w:ascii="Times New Roman" w:hAnsi="Times New Roman" w:cs="Times New Roman"/>
                <w:lang w:val="en-US" w:eastAsia="zh-CN"/>
              </w:rPr>
              <w:t xml:space="preserve">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 xml:space="preserve">Case 2 (C2: Delay-aware, </w:t>
            </w:r>
            <w:proofErr w:type="spellStart"/>
            <w:r w:rsidRPr="00CC0C56">
              <w:rPr>
                <w:rFonts w:ascii="Times New Roman" w:hAnsi="Times New Roman" w:cs="Times New Roman"/>
                <w:u w:val="single"/>
                <w:lang w:val="en-US" w:eastAsia="zh-CN"/>
              </w:rPr>
              <w:t>gNB</w:t>
            </w:r>
            <w:proofErr w:type="spellEnd"/>
            <w:r w:rsidRPr="00CC0C56">
              <w:rPr>
                <w:rFonts w:ascii="Times New Roman" w:hAnsi="Times New Roman" w:cs="Times New Roman"/>
                <w:u w:val="single"/>
                <w:lang w:val="en-US" w:eastAsia="zh-CN"/>
              </w:rPr>
              <w:t xml:space="preserve"> is not aware of the exact data arrival time)</w:t>
            </w:r>
            <w:r w:rsidRPr="00CC0C56">
              <w:rPr>
                <w:rFonts w:ascii="Times New Roman" w:hAnsi="Times New Roman" w:cs="Times New Roman"/>
                <w:lang w:val="en-US" w:eastAsia="zh-CN"/>
              </w:rPr>
              <w:t xml:space="preserve">: we assume </w:t>
            </w:r>
            <w:proofErr w:type="spellStart"/>
            <w:r w:rsidRPr="00CC0C56">
              <w:rPr>
                <w:rFonts w:ascii="Times New Roman" w:hAnsi="Times New Roman" w:cs="Times New Roman"/>
                <w:lang w:val="en-US" w:eastAsia="zh-CN"/>
              </w:rPr>
              <w:t>gNB</w:t>
            </w:r>
            <w:proofErr w:type="spellEnd"/>
            <w:r w:rsidRPr="00CC0C56">
              <w:rPr>
                <w:rFonts w:ascii="Times New Roman" w:hAnsi="Times New Roman" w:cs="Times New Roman"/>
                <w:lang w:val="en-US" w:eastAsia="zh-CN"/>
              </w:rPr>
              <w:t xml:space="preserve"> is not aware of the exact UL data arrival </w:t>
            </w:r>
            <w:proofErr w:type="gramStart"/>
            <w:r w:rsidRPr="00CC0C56">
              <w:rPr>
                <w:rFonts w:ascii="Times New Roman" w:hAnsi="Times New Roman" w:cs="Times New Roman"/>
                <w:lang w:val="en-US" w:eastAsia="zh-CN"/>
              </w:rPr>
              <w:t>time, and</w:t>
            </w:r>
            <w:proofErr w:type="gramEnd"/>
            <w:r w:rsidRPr="00CC0C56">
              <w:rPr>
                <w:rFonts w:ascii="Times New Roman" w:hAnsi="Times New Roman" w:cs="Times New Roman"/>
                <w:lang w:val="en-US" w:eastAsia="zh-CN"/>
              </w:rPr>
              <w:t xml:space="preserve"> can only reply on SR or BSR reception time for delay-aware scheduling. </w:t>
            </w:r>
          </w:p>
          <w:p w14:paraId="0E81B7C1"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 xml:space="preserve">Case 3 (C3: Delay-aware, </w:t>
            </w:r>
            <w:proofErr w:type="spellStart"/>
            <w:r w:rsidRPr="00CC0C56">
              <w:rPr>
                <w:rFonts w:ascii="Times New Roman" w:hAnsi="Times New Roman" w:cs="Times New Roman"/>
                <w:u w:val="single"/>
                <w:lang w:val="en-US" w:eastAsia="zh-CN"/>
              </w:rPr>
              <w:t>gNB</w:t>
            </w:r>
            <w:proofErr w:type="spellEnd"/>
            <w:r w:rsidRPr="00CC0C56">
              <w:rPr>
                <w:rFonts w:ascii="Times New Roman" w:hAnsi="Times New Roman" w:cs="Times New Roman"/>
                <w:u w:val="single"/>
                <w:lang w:val="en-US" w:eastAsia="zh-CN"/>
              </w:rPr>
              <w:t xml:space="preserve"> is aware of the exact data arrival time)</w:t>
            </w:r>
            <w:r w:rsidRPr="00CC0C56">
              <w:rPr>
                <w:rFonts w:ascii="Times New Roman" w:hAnsi="Times New Roman" w:cs="Times New Roman"/>
                <w:lang w:val="en-US" w:eastAsia="zh-CN"/>
              </w:rPr>
              <w:t xml:space="preserve">: we assume </w:t>
            </w:r>
            <w:proofErr w:type="spellStart"/>
            <w:r w:rsidRPr="00CC0C56">
              <w:rPr>
                <w:rFonts w:ascii="Times New Roman" w:hAnsi="Times New Roman" w:cs="Times New Roman"/>
                <w:lang w:val="en-US" w:eastAsia="zh-CN"/>
              </w:rPr>
              <w:t>gNB</w:t>
            </w:r>
            <w:proofErr w:type="spellEnd"/>
            <w:r w:rsidRPr="00CC0C56">
              <w:rPr>
                <w:rFonts w:ascii="Times New Roman" w:hAnsi="Times New Roman" w:cs="Times New Roman"/>
                <w:lang w:val="en-US" w:eastAsia="zh-CN"/>
              </w:rPr>
              <w:t xml:space="preserve"> is aware of the exact data arrival </w:t>
            </w:r>
            <w:proofErr w:type="gramStart"/>
            <w:r w:rsidRPr="00CC0C56">
              <w:rPr>
                <w:rFonts w:ascii="Times New Roman" w:hAnsi="Times New Roman" w:cs="Times New Roman"/>
                <w:lang w:val="en-US" w:eastAsia="zh-CN"/>
              </w:rPr>
              <w:t>time, and</w:t>
            </w:r>
            <w:proofErr w:type="gramEnd"/>
            <w:r w:rsidRPr="00CC0C56">
              <w:rPr>
                <w:rFonts w:ascii="Times New Roman" w:hAnsi="Times New Roman" w:cs="Times New Roman"/>
                <w:lang w:val="en-US" w:eastAsia="zh-CN"/>
              </w:rPr>
              <w:t xml:space="preserve">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xml:space="preserve">. By comparing C1 and C2, it is observed that delay-aware scheduling can increase capacity, but since the </w:t>
            </w:r>
            <w:proofErr w:type="spellStart"/>
            <w:r w:rsidRPr="0075444E">
              <w:rPr>
                <w:rFonts w:ascii="Times New Roman" w:hAnsi="Times New Roman" w:cs="Times New Roman"/>
                <w:lang w:eastAsia="zh-CN"/>
              </w:rPr>
              <w:t>gNB</w:t>
            </w:r>
            <w:proofErr w:type="spellEnd"/>
            <w:r w:rsidRPr="0075444E">
              <w:rPr>
                <w:rFonts w:ascii="Times New Roman" w:hAnsi="Times New Roman" w:cs="Times New Roman"/>
                <w:lang w:eastAsia="zh-CN"/>
              </w:rPr>
              <w:t xml:space="preserve"> cannot know the exact remaining </w:t>
            </w:r>
            <w:r w:rsidRPr="0075444E">
              <w:rPr>
                <w:rFonts w:ascii="Times New Roman" w:hAnsi="Times New Roman" w:cs="Times New Roman"/>
                <w:lang w:eastAsia="zh-CN"/>
              </w:rPr>
              <w:lastRenderedPageBreak/>
              <w:t>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 xml:space="preserve">(C2) can be improved by only 6.7% compared with PF scheduling (C1). If </w:t>
            </w:r>
            <w:proofErr w:type="spellStart"/>
            <w:r w:rsidRPr="0075444E">
              <w:rPr>
                <w:rFonts w:ascii="Times New Roman" w:hAnsi="Times New Roman" w:cs="Times New Roman"/>
                <w:lang w:eastAsia="zh-CN"/>
              </w:rPr>
              <w:t>gNB</w:t>
            </w:r>
            <w:proofErr w:type="spellEnd"/>
            <w:r w:rsidRPr="0075444E">
              <w:rPr>
                <w:rFonts w:ascii="Times New Roman" w:hAnsi="Times New Roman" w:cs="Times New Roman"/>
                <w:lang w:eastAsia="zh-CN"/>
              </w:rPr>
              <w:t xml:space="preserve"> is aware of the exact data arrival time (C3), the capacity can be largely increased. For C3, The XR capacity can be improved by 26.67% compared with PF scheme (C1</w:t>
            </w:r>
            <w:proofErr w:type="gramStart"/>
            <w:r w:rsidRPr="0075444E">
              <w:rPr>
                <w:rFonts w:ascii="Times New Roman" w:hAnsi="Times New Roman" w:cs="Times New Roman"/>
                <w:lang w:eastAsia="zh-CN"/>
              </w:rPr>
              <w:t>), and</w:t>
            </w:r>
            <w:proofErr w:type="gramEnd"/>
            <w:r w:rsidRPr="0075444E">
              <w:rPr>
                <w:rFonts w:ascii="Times New Roman" w:hAnsi="Times New Roman" w:cs="Times New Roman"/>
                <w:lang w:eastAsia="zh-CN"/>
              </w:rPr>
              <w:t xml:space="preserve">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xml:space="preserve">, the network capacity of the UL AR video stream can be improved by applying delay aware scheduling. If </w:t>
            </w:r>
            <w:proofErr w:type="spellStart"/>
            <w:r w:rsidRPr="0075444E">
              <w:rPr>
                <w:rFonts w:ascii="Times New Roman" w:hAnsi="Times New Roman" w:cs="Times New Roman"/>
                <w:b/>
                <w:i/>
              </w:rPr>
              <w:t>gNB</w:t>
            </w:r>
            <w:proofErr w:type="spellEnd"/>
            <w:r w:rsidRPr="0075444E">
              <w:rPr>
                <w:rFonts w:ascii="Times New Roman" w:hAnsi="Times New Roman" w:cs="Times New Roman"/>
                <w:b/>
                <w:i/>
              </w:rPr>
              <w:t xml:space="preserve"> is aware of the exact data arrival time, the capacity can be largely increased.</w:t>
            </w:r>
            <w:bookmarkEnd w:id="8"/>
          </w:p>
          <w:p w14:paraId="034FC0FD" w14:textId="77777777" w:rsidR="00986EDA" w:rsidRPr="0075444E" w:rsidRDefault="00986EDA" w:rsidP="00986EDA">
            <w:pPr>
              <w:pStyle w:val="Caption"/>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TableGri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DD5F6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(Delay-aware, </w:t>
                  </w:r>
                  <w:proofErr w:type="spellStart"/>
                  <w:r w:rsidRPr="0075444E">
                    <w:rPr>
                      <w:rFonts w:ascii="Times New Roman" w:eastAsia="Times New Roman" w:hAnsi="Times New Roman" w:cs="Times New Roman"/>
                      <w:b/>
                      <w:i/>
                    </w:rPr>
                    <w:t>gNB</w:t>
                  </w:r>
                  <w:proofErr w:type="spellEnd"/>
                  <w:r w:rsidRPr="0075444E">
                    <w:rPr>
                      <w:rFonts w:ascii="Times New Roman" w:eastAsia="Times New Roman" w:hAnsi="Times New Roman" w:cs="Times New Roman"/>
                      <w:b/>
                      <w:i/>
                    </w:rPr>
                    <w:t xml:space="preserve">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(Delay-aware, </w:t>
                  </w:r>
                  <w:proofErr w:type="spellStart"/>
                  <w:r w:rsidRPr="0075444E">
                    <w:rPr>
                      <w:rFonts w:ascii="Times New Roman" w:eastAsia="Times New Roman" w:hAnsi="Times New Roman" w:cs="Times New Roman"/>
                      <w:b/>
                      <w:i/>
                    </w:rPr>
                    <w:t>gNB</w:t>
                  </w:r>
                  <w:proofErr w:type="spellEnd"/>
                  <w:r w:rsidRPr="0075444E">
                    <w:rPr>
                      <w:rFonts w:ascii="Times New Roman" w:eastAsia="Times New Roman" w:hAnsi="Times New Roman" w:cs="Times New Roman"/>
                      <w:b/>
                      <w:i/>
                    </w:rPr>
                    <w:t xml:space="preserve"> is aware of the exact data arrival time)</w:t>
                  </w:r>
                </w:p>
              </w:tc>
            </w:tr>
            <w:tr w:rsidR="00986EDA" w:rsidRPr="0075444E" w14:paraId="03BAA9BE" w14:textId="77777777" w:rsidTr="00DD5F6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DD5F6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Caption"/>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ListParagraph"/>
              <w:ind w:left="0"/>
              <w:rPr>
                <w:rFonts w:ascii="Times New Roman" w:hAnsi="Times New Roman" w:cs="Times New Roman"/>
                <w:lang w:val="en-US" w:eastAsia="en-GB"/>
              </w:rPr>
            </w:pPr>
            <w:proofErr w:type="spellStart"/>
            <w:r>
              <w:rPr>
                <w:rFonts w:ascii="Times New Roman" w:hAnsi="Times New Roman" w:cs="Times New Roman"/>
                <w:lang w:val="en-US" w:eastAsia="en-GB"/>
              </w:rPr>
              <w:lastRenderedPageBreak/>
              <w:t>InterDigital</w:t>
            </w:r>
            <w:proofErr w:type="spellEnd"/>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ListParagraph"/>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ko-KR"/>
              </w:rPr>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 xml:space="preserve">Based on the simulation assumptions in Appendix A, system-level simulation is performed to compare the system capacity of VR/AR between single-PDSCH scheduling and multi-PDSCH scheduling in </w:t>
            </w:r>
            <w:proofErr w:type="spellStart"/>
            <w:r w:rsidRPr="00E41CE7">
              <w:rPr>
                <w:rFonts w:ascii="Times New Roman" w:eastAsiaTheme="minorEastAsia" w:hAnsi="Times New Roman" w:cs="Times New Roman"/>
                <w:lang w:eastAsia="zh-CN"/>
              </w:rPr>
              <w:t>InH</w:t>
            </w:r>
            <w:proofErr w:type="spellEnd"/>
            <w:r w:rsidRPr="00E41CE7">
              <w:rPr>
                <w:rFonts w:ascii="Times New Roman" w:eastAsiaTheme="minorEastAsia" w:hAnsi="Times New Roman" w:cs="Times New Roman"/>
                <w:lang w:eastAsia="zh-CN"/>
              </w:rPr>
              <w:t xml:space="preserve"> scenario, where SU-MIMO scheduler is assumed. In the simulation, the following PDCCH overhead for a slot is assumed for simplicity:</w:t>
            </w:r>
          </w:p>
          <w:p w14:paraId="1AE38134"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lastRenderedPageBreak/>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compared to single-PDSCH scheduling, with multi-PDSCH scheduling the system capacity is improved from 8.16 UEs/cell to 9.58 UEs/cell for DL video traffic of 30Mbps, achieving 17.40% gain. Similarly, with multi-PDSCH scheduling, the system capacity is increased from 4.66 UEs/cell to 5.57 UEs/cell for DL video traffic of 45Mbps, with 19.53% gain observed.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DD5F6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eastAsia="zh-CN"/>
                    </w:rPr>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DD5F6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Caption"/>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Caption"/>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BodyText"/>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 xml:space="preserve">one DCI can be used to schedule multiple PDSCHs or PUSCH carrying independent TBs </w:t>
            </w:r>
            <w:proofErr w:type="gramStart"/>
            <w:r w:rsidRPr="00461C86">
              <w:rPr>
                <w:rFonts w:ascii="Times New Roman" w:hAnsi="Times New Roman" w:cs="Times New Roman"/>
                <w:sz w:val="20"/>
                <w:szCs w:val="20"/>
              </w:rPr>
              <w:t>so as to</w:t>
            </w:r>
            <w:proofErr w:type="gramEnd"/>
            <w:r w:rsidRPr="00461C86">
              <w:rPr>
                <w:rFonts w:ascii="Times New Roman" w:hAnsi="Times New Roman" w:cs="Times New Roman"/>
                <w:sz w:val="20"/>
                <w:szCs w:val="20"/>
              </w:rPr>
              <w:t xml:space="preserve">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noProof/>
                <w:szCs w:val="20"/>
              </w:rPr>
              <w:lastRenderedPageBreak/>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Caption"/>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BodyText"/>
              <w:rPr>
                <w:rFonts w:ascii="Times New Roman" w:hAnsi="Times New Roman" w:cs="Times New Roman"/>
                <w:sz w:val="20"/>
                <w:szCs w:val="20"/>
              </w:rPr>
            </w:pPr>
          </w:p>
          <w:p w14:paraId="3B1EA6C0"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sz w:val="20"/>
                <w:szCs w:val="20"/>
              </w:rPr>
              <w:t xml:space="preserve"> </w:t>
            </w:r>
            <w:r w:rsidRPr="00461C86">
              <w:rPr>
                <w:rFonts w:ascii="Times New Roman" w:hAnsi="Times New Roman" w:cs="Times New Roman"/>
                <w:noProof/>
                <w:szCs w:val="20"/>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Caption"/>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BodyText"/>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BodyText"/>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ZTE/</w:t>
            </w:r>
            <w:proofErr w:type="spellStart"/>
            <w:r>
              <w:rPr>
                <w:rFonts w:ascii="Times New Roman" w:hAnsi="Times New Roman" w:cs="Times New Roman"/>
                <w:lang w:val="en-US" w:eastAsia="en-GB"/>
              </w:rPr>
              <w:t>Sanechips</w:t>
            </w:r>
            <w:proofErr w:type="spellEnd"/>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Caption"/>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TableGrid"/>
              <w:tblW w:w="0" w:type="auto"/>
              <w:jc w:val="center"/>
              <w:tblLook w:val="04A0" w:firstRow="1" w:lastRow="0" w:firstColumn="1" w:lastColumn="0" w:noHBand="0" w:noVBand="1"/>
            </w:tblPr>
            <w:tblGrid>
              <w:gridCol w:w="2227"/>
              <w:gridCol w:w="2677"/>
            </w:tblGrid>
            <w:tr w:rsidR="00D55B33" w:rsidRPr="005932FE" w14:paraId="5023AA89" w14:textId="77777777" w:rsidTr="00DD5F6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DD5F6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DD5F6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DD5F6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lastRenderedPageBreak/>
              <w:t>Further evaluate and justify the performance of single DCI scheduling multi-</w:t>
            </w:r>
            <w:proofErr w:type="spellStart"/>
            <w:r w:rsidRPr="00505065">
              <w:rPr>
                <w:sz w:val="20"/>
                <w:szCs w:val="18"/>
                <w:lang w:val="en-US" w:eastAsia="zh-CN"/>
              </w:rPr>
              <w:t>PxSCHs</w:t>
            </w:r>
            <w:proofErr w:type="spellEnd"/>
            <w:r w:rsidRPr="00505065">
              <w:rPr>
                <w:sz w:val="20"/>
                <w:szCs w:val="18"/>
                <w:lang w:val="en-US" w:eastAsia="zh-CN"/>
              </w:rPr>
              <w:t xml:space="preserve">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Ericsson</w:t>
            </w:r>
          </w:p>
        </w:tc>
        <w:tc>
          <w:tcPr>
            <w:tcW w:w="8262" w:type="dxa"/>
            <w:shd w:val="clear" w:color="auto" w:fill="auto"/>
          </w:tcPr>
          <w:p w14:paraId="763C194A"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MCS and PRBs over a maximum of 3 consecutive slots. This scheme mimics a standard multi-PDSCH mechanism due to the constraints of allocating same MCS/PRB resources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This case is considered as baseline.</w:t>
            </w:r>
          </w:p>
          <w:p w14:paraId="25DC616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PRBs but variable MCS over a maximum of 3 consecutive slots. This scheme mimics a multi-PDSCH scheme with enhanced MCS flexibility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w:t>
            </w:r>
          </w:p>
          <w:p w14:paraId="66B53AF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same MCS but variable PRBs over a maximum of 3 consecutive slots. This scheme mimics a multi-PDSCH scheme with enhanced PRB flexibility for a set of 3 consecutive </w:t>
            </w:r>
            <w:proofErr w:type="spellStart"/>
            <w:r w:rsidRPr="006E6924">
              <w:rPr>
                <w:rFonts w:ascii="Times New Roman" w:hAnsi="Times New Roman" w:cs="Times New Roman"/>
                <w:sz w:val="20"/>
                <w:szCs w:val="20"/>
              </w:rPr>
              <w:t>TBs.</w:t>
            </w:r>
            <w:proofErr w:type="spellEnd"/>
          </w:p>
          <w:p w14:paraId="1187DDA8"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w:t>
            </w:r>
            <w:proofErr w:type="gramStart"/>
            <w:r w:rsidRPr="006E6924">
              <w:rPr>
                <w:rFonts w:ascii="Times New Roman" w:hAnsi="Times New Roman" w:cs="Times New Roman"/>
                <w:sz w:val="20"/>
                <w:szCs w:val="20"/>
              </w:rPr>
              <w:t>schedules</w:t>
            </w:r>
            <w:proofErr w:type="gramEnd"/>
            <w:r w:rsidRPr="006E6924">
              <w:rPr>
                <w:rFonts w:ascii="Times New Roman" w:hAnsi="Times New Roman" w:cs="Times New Roman"/>
                <w:sz w:val="20"/>
                <w:szCs w:val="20"/>
              </w:rPr>
              <w:t xml:space="preserve"> multiple PDSCHs. An active user is allocated with variable MCS and PRBs over a maximum of 3 consecutive slots. This scheme mimics a multi-PDSCH scheme with enhanced MCS/PRB flexibility for a set of 3 consecutive </w:t>
            </w:r>
            <w:proofErr w:type="spellStart"/>
            <w:r w:rsidRPr="006E6924">
              <w:rPr>
                <w:rFonts w:ascii="Times New Roman" w:hAnsi="Times New Roman" w:cs="Times New Roman"/>
                <w:sz w:val="20"/>
                <w:szCs w:val="20"/>
              </w:rPr>
              <w:t>TBs.</w:t>
            </w:r>
            <w:proofErr w:type="spellEnd"/>
          </w:p>
          <w:p w14:paraId="0C2BEF93" w14:textId="77777777" w:rsidR="00D55B33" w:rsidRPr="006E6924" w:rsidRDefault="00D55B33" w:rsidP="00D55B33">
            <w:pPr>
              <w:pStyle w:val="BodyText"/>
              <w:keepNext/>
              <w:jc w:val="center"/>
              <w:rPr>
                <w:rFonts w:ascii="Times New Roman" w:hAnsi="Times New Roman" w:cs="Times New Roman"/>
                <w:sz w:val="20"/>
                <w:szCs w:val="20"/>
              </w:rPr>
            </w:pPr>
            <w:r w:rsidRPr="006E6924">
              <w:rPr>
                <w:rFonts w:ascii="Times New Roman" w:hAnsi="Times New Roman" w:cs="Times New Roman"/>
                <w:noProof/>
                <w:szCs w:val="20"/>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Caption"/>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Caption"/>
              <w:keepNext/>
              <w:rPr>
                <w:rFonts w:ascii="Times New Roman" w:hAnsi="Times New Roman" w:cs="Times New Roman"/>
                <w:sz w:val="20"/>
                <w:szCs w:val="20"/>
              </w:rPr>
            </w:pPr>
            <w:r w:rsidRPr="006E6924">
              <w:rPr>
                <w:rFonts w:ascii="Times New Roman" w:hAnsi="Times New Roman" w:cs="Times New Roman"/>
                <w:sz w:val="20"/>
                <w:szCs w:val="20"/>
              </w:rPr>
              <w:lastRenderedPageBreak/>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xml:space="preserve">. Summary of simulation results for </w:t>
            </w:r>
            <w:proofErr w:type="gramStart"/>
            <w:r w:rsidRPr="006E6924">
              <w:rPr>
                <w:rFonts w:ascii="Times New Roman" w:hAnsi="Times New Roman" w:cs="Times New Roman"/>
                <w:sz w:val="20"/>
                <w:szCs w:val="20"/>
              </w:rPr>
              <w:t>Multi-PDSCH</w:t>
            </w:r>
            <w:proofErr w:type="gramEnd"/>
          </w:p>
          <w:tbl>
            <w:tblPr>
              <w:tblStyle w:val="TableGrid"/>
              <w:tblW w:w="0" w:type="auto"/>
              <w:tblLook w:val="04A0" w:firstRow="1" w:lastRow="0" w:firstColumn="1" w:lastColumn="0" w:noHBand="0" w:noVBand="1"/>
            </w:tblPr>
            <w:tblGrid>
              <w:gridCol w:w="3932"/>
              <w:gridCol w:w="2192"/>
              <w:gridCol w:w="1912"/>
            </w:tblGrid>
            <w:tr w:rsidR="00D55B33" w:rsidRPr="006E6924" w14:paraId="51960114" w14:textId="77777777" w:rsidTr="00DD5F6E">
              <w:tc>
                <w:tcPr>
                  <w:tcW w:w="4815" w:type="dxa"/>
                  <w:shd w:val="clear" w:color="auto" w:fill="E7E6E6" w:themeFill="background2"/>
                </w:tcPr>
                <w:p w14:paraId="594A1897"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DD5F6E">
              <w:tc>
                <w:tcPr>
                  <w:tcW w:w="4815" w:type="dxa"/>
                </w:tcPr>
                <w:p w14:paraId="02B43C41"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DD5F6E">
              <w:tc>
                <w:tcPr>
                  <w:tcW w:w="4815" w:type="dxa"/>
                </w:tcPr>
                <w:p w14:paraId="5310CC4B"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DD5F6E">
              <w:tc>
                <w:tcPr>
                  <w:tcW w:w="4815" w:type="dxa"/>
                </w:tcPr>
                <w:p w14:paraId="63CE6B1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DD5F6E">
              <w:tc>
                <w:tcPr>
                  <w:tcW w:w="4815" w:type="dxa"/>
                </w:tcPr>
                <w:p w14:paraId="1013A76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DD5F6E">
              <w:tc>
                <w:tcPr>
                  <w:tcW w:w="4815" w:type="dxa"/>
                </w:tcPr>
                <w:p w14:paraId="4053D2D4"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BodyText"/>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w:t>
            </w:r>
            <w:proofErr w:type="spellStart"/>
            <w:r w:rsidRPr="006E6924">
              <w:rPr>
                <w:rFonts w:ascii="Times New Roman" w:hAnsi="Times New Roman" w:cs="Times New Roman"/>
                <w:sz w:val="20"/>
                <w:szCs w:val="20"/>
              </w:rPr>
              <w:t>PxSCHs</w:t>
            </w:r>
            <w:proofErr w:type="spellEnd"/>
            <w:r w:rsidRPr="006E6924">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lastRenderedPageBreak/>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 xml:space="preserve">/URLLC, </w:t>
            </w:r>
            <w:proofErr w:type="gramStart"/>
            <w:r w:rsidRPr="00937AB8">
              <w:rPr>
                <w:rFonts w:ascii="Times New Roman" w:hAnsi="Times New Roman" w:cs="Times New Roman"/>
                <w:sz w:val="20"/>
                <w:szCs w:val="20"/>
              </w:rPr>
              <w:t>a number of</w:t>
            </w:r>
            <w:proofErr w:type="gramEnd"/>
            <w:r w:rsidRPr="00937AB8">
              <w:rPr>
                <w:rFonts w:ascii="Times New Roman" w:hAnsi="Times New Roman" w:cs="Times New Roman"/>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with increased knowledge of the radio conditions (SINR) prevailed at the time of transmission. By comparing the SINR at time of transmission with the SINR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expects when performing link adaptation (LA), the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w:t>
            </w:r>
            <w:proofErr w:type="spellStart"/>
            <w:r w:rsidRPr="00B500CE">
              <w:rPr>
                <w:rFonts w:ascii="Times New Roman" w:hAnsi="Times New Roman" w:cs="Times New Roman"/>
                <w:sz w:val="20"/>
                <w:szCs w:val="20"/>
              </w:rPr>
              <w:t>gNB</w:t>
            </w:r>
            <w:proofErr w:type="spellEnd"/>
            <w:r w:rsidRPr="00B500CE">
              <w:rPr>
                <w:rFonts w:ascii="Times New Roman" w:hAnsi="Times New Roman" w:cs="Times New Roman"/>
                <w:sz w:val="20"/>
                <w:szCs w:val="20"/>
              </w:rPr>
              <w:t xml:space="preserve">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 xml:space="preserve">Observation: A DMRS-based CSI reporting can provide </w:t>
            </w:r>
            <w:proofErr w:type="spellStart"/>
            <w:r w:rsidRPr="00C72D15">
              <w:rPr>
                <w:rFonts w:ascii="Times New Roman" w:hAnsi="Times New Roman" w:cs="Times New Roman"/>
                <w:b/>
                <w:bCs/>
                <w:sz w:val="20"/>
                <w:szCs w:val="20"/>
              </w:rPr>
              <w:t>gNB</w:t>
            </w:r>
            <w:proofErr w:type="spellEnd"/>
            <w:r w:rsidRPr="00C72D15">
              <w:rPr>
                <w:rFonts w:ascii="Times New Roman" w:hAnsi="Times New Roman" w:cs="Times New Roman"/>
                <w:b/>
                <w:bCs/>
                <w:sz w:val="20"/>
                <w:szCs w:val="20"/>
              </w:rPr>
              <w:t xml:space="preserve">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 xml:space="preserve">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sidRPr="00BE2383">
              <w:rPr>
                <w:rFonts w:ascii="Times New Roman" w:eastAsiaTheme="minorEastAsia" w:hAnsi="Times New Roman" w:cs="Times New Roman"/>
                <w:sz w:val="20"/>
                <w:szCs w:val="20"/>
                <w:lang w:eastAsia="zh-CN"/>
              </w:rPr>
              <w:t>in order for</w:t>
            </w:r>
            <w:proofErr w:type="gramEnd"/>
            <w:r w:rsidRPr="00BE2383">
              <w:rPr>
                <w:rFonts w:ascii="Times New Roman" w:eastAsiaTheme="minorEastAsia" w:hAnsi="Times New Roman" w:cs="Times New Roman"/>
                <w:sz w:val="20"/>
                <w:szCs w:val="20"/>
                <w:lang w:eastAsia="zh-CN"/>
              </w:rPr>
              <w:t xml:space="preserve">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Heading3"/>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w:t>
            </w:r>
            <w:proofErr w:type="gramStart"/>
            <w:r w:rsidRPr="16A8970F">
              <w:rPr>
                <w:rFonts w:ascii="Times New Roman" w:hAnsi="Times New Roman" w:cs="Times New Roman"/>
                <w:lang w:val="en-US" w:eastAsia="en-GB"/>
              </w:rPr>
              <w:t>In order to</w:t>
            </w:r>
            <w:proofErr w:type="gramEnd"/>
            <w:r w:rsidRPr="16A8970F">
              <w:rPr>
                <w:rFonts w:ascii="Times New Roman" w:hAnsi="Times New Roman" w:cs="Times New Roman"/>
                <w:lang w:val="en-US" w:eastAsia="en-GB"/>
              </w:rPr>
              <w:t xml:space="preserve">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proofErr w:type="gramStart"/>
            <w:r>
              <w:rPr>
                <w:rFonts w:ascii="Times New Roman" w:hAnsi="Times New Roman" w:cs="Times New Roman"/>
                <w:szCs w:val="20"/>
                <w:lang w:val="en-US" w:eastAsia="en-GB"/>
              </w:rPr>
              <w:t>IIoT</w:t>
            </w:r>
            <w:proofErr w:type="spellEnd"/>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Heading3"/>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DF1B1F" w14:paraId="7031FCA2" w14:textId="77777777" w:rsidTr="005D5326">
        <w:tc>
          <w:tcPr>
            <w:tcW w:w="1413" w:type="dxa"/>
            <w:shd w:val="clear" w:color="auto" w:fill="A5A5A5" w:themeFill="accent3"/>
          </w:tcPr>
          <w:p w14:paraId="1EB919A4" w14:textId="77777777" w:rsidR="006824F8" w:rsidRPr="00DF1B1F" w:rsidRDefault="006824F8"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5D5326">
        <w:tc>
          <w:tcPr>
            <w:tcW w:w="1413" w:type="dxa"/>
          </w:tcPr>
          <w:p w14:paraId="48B5B7C8" w14:textId="140D0CF5" w:rsidR="006824F8" w:rsidRPr="00DF1B1F" w:rsidRDefault="00C96FEF"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5D5326">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5D5326">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Heading3"/>
      </w:pPr>
      <w:r>
        <w:lastRenderedPageBreak/>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257DE0" w14:paraId="355B8FD6" w14:textId="77777777" w:rsidTr="00DD5F6E">
        <w:tc>
          <w:tcPr>
            <w:tcW w:w="1413" w:type="dxa"/>
            <w:shd w:val="clear" w:color="auto" w:fill="A5A5A5" w:themeFill="accent3"/>
          </w:tcPr>
          <w:p w14:paraId="7287DD90"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DD5F6E">
        <w:tc>
          <w:tcPr>
            <w:tcW w:w="1413" w:type="dxa"/>
          </w:tcPr>
          <w:p w14:paraId="0C8F56C6"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w:t>
            </w:r>
            <w:proofErr w:type="spellStart"/>
            <w:r w:rsidRPr="000F2C94">
              <w:rPr>
                <w:rFonts w:ascii="Times New Roman" w:hAnsi="Times New Roman"/>
                <w:szCs w:val="20"/>
                <w:lang w:val="en-US" w:eastAsia="ja-JP"/>
              </w:rPr>
              <w:t>bursty</w:t>
            </w:r>
            <w:proofErr w:type="spellEnd"/>
            <w:r w:rsidRPr="000F2C94">
              <w:rPr>
                <w:rFonts w:ascii="Times New Roman" w:hAnsi="Times New Roman"/>
                <w:szCs w:val="20"/>
                <w:lang w:val="en-US" w:eastAsia="ja-JP"/>
              </w:rPr>
              <w:t xml:space="preserve"> interference and/or change of </w:t>
            </w:r>
            <w:proofErr w:type="spellStart"/>
            <w:r w:rsidRPr="000F2C94">
              <w:rPr>
                <w:rFonts w:ascii="Times New Roman" w:hAnsi="Times New Roman"/>
                <w:szCs w:val="20"/>
                <w:lang w:val="en-US" w:eastAsia="ja-JP"/>
              </w:rPr>
              <w:t>subband</w:t>
            </w:r>
            <w:proofErr w:type="spellEnd"/>
            <w:r w:rsidRPr="000F2C94">
              <w:rPr>
                <w:rFonts w:ascii="Times New Roman" w:hAnsi="Times New Roman"/>
                <w:szCs w:val="20"/>
                <w:lang w:val="en-US" w:eastAsia="ja-JP"/>
              </w:rPr>
              <w:t xml:space="preserve">/beam/spatial layers between the time when report/feedback is measured and the time when data packet is transmitted, </w:t>
            </w:r>
          </w:p>
          <w:p w14:paraId="7ADA5E7D"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w:t>
            </w:r>
            <w:proofErr w:type="gramStart"/>
            <w:r w:rsidRPr="000F2C94">
              <w:rPr>
                <w:rFonts w:ascii="Times New Roman" w:hAnsi="Times New Roman"/>
                <w:szCs w:val="20"/>
                <w:lang w:val="en-US" w:eastAsia="ja-JP"/>
              </w:rPr>
              <w:t>soft-combining</w:t>
            </w:r>
            <w:proofErr w:type="gramEnd"/>
            <w:r w:rsidRPr="000F2C94">
              <w:rPr>
                <w:rFonts w:ascii="Times New Roman" w:hAnsi="Times New Roman"/>
                <w:szCs w:val="20"/>
                <w:lang w:val="en-US" w:eastAsia="ja-JP"/>
              </w:rPr>
              <w:t xml:space="preserve"> between initial transmission and retransmission should be considered, </w:t>
            </w:r>
          </w:p>
          <w:p w14:paraId="2667DF24"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w:t>
            </w:r>
            <w:proofErr w:type="gramStart"/>
            <w:r w:rsidRPr="000F2C94">
              <w:rPr>
                <w:rFonts w:ascii="Times New Roman" w:hAnsi="Times New Roman"/>
                <w:szCs w:val="20"/>
                <w:lang w:val="en-US" w:eastAsia="ja-JP"/>
              </w:rPr>
              <w:t>mis-alignment</w:t>
            </w:r>
            <w:proofErr w:type="gramEnd"/>
            <w:r w:rsidRPr="000F2C94">
              <w:rPr>
                <w:rFonts w:ascii="Times New Roman" w:hAnsi="Times New Roman"/>
                <w:szCs w:val="20"/>
                <w:lang w:val="en-US" w:eastAsia="ja-JP"/>
              </w:rPr>
              <w:t xml:space="preserve"> between assumed BLER target at UE and actual operating BLER target,</w:t>
            </w:r>
          </w:p>
          <w:p w14:paraId="79E83A1F"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of additional UL overhead and related feedback channel reliability.  </w:t>
            </w:r>
          </w:p>
          <w:p w14:paraId="54F4DE7B" w14:textId="7E94C8E7" w:rsidR="00F60DE5" w:rsidRDefault="00F60DE5" w:rsidP="00F60DE5">
            <w:pPr>
              <w:pStyle w:val="ListParagraph"/>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F60DE5" w14:paraId="7D7F5C4E" w14:textId="77777777" w:rsidTr="00DD5F6E">
        <w:tc>
          <w:tcPr>
            <w:tcW w:w="1413" w:type="dxa"/>
          </w:tcPr>
          <w:p w14:paraId="37E6416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c>
          <w:tcPr>
            <w:tcW w:w="8216" w:type="dxa"/>
          </w:tcPr>
          <w:p w14:paraId="1767A05A"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r>
      <w:tr w:rsidR="00F60DE5" w14:paraId="7ADAED4E" w14:textId="77777777" w:rsidTr="00DD5F6E">
        <w:tc>
          <w:tcPr>
            <w:tcW w:w="1413" w:type="dxa"/>
          </w:tcPr>
          <w:p w14:paraId="1A0524B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c>
          <w:tcPr>
            <w:tcW w:w="8216" w:type="dxa"/>
          </w:tcPr>
          <w:p w14:paraId="525DFDB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A15616">
        <w:tc>
          <w:tcPr>
            <w:tcW w:w="1271" w:type="dxa"/>
          </w:tcPr>
          <w:p w14:paraId="13BB6309" w14:textId="77777777" w:rsidR="00FF667B" w:rsidRPr="0083283D" w:rsidRDefault="00FF667B" w:rsidP="00A1561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A15616">
            <w:pPr>
              <w:keepNext/>
              <w:jc w:val="center"/>
            </w:pPr>
            <w:r w:rsidRPr="0009097A">
              <w:rPr>
                <w:noProof/>
                <w:lang w:val="en-US" w:eastAsia="ko-KR"/>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A15616">
            <w:pPr>
              <w:rPr>
                <w:lang w:val="en-US"/>
              </w:rPr>
            </w:pPr>
          </w:p>
          <w:p w14:paraId="7F60704D" w14:textId="77777777" w:rsidR="00FF667B" w:rsidRPr="0009097A" w:rsidRDefault="00FF667B" w:rsidP="00A15616">
            <w:pPr>
              <w:keepNext/>
              <w:jc w:val="center"/>
            </w:pPr>
            <w:r w:rsidRPr="0009097A">
              <w:rPr>
                <w:noProof/>
                <w:lang w:val="en-US" w:eastAsia="ko-KR"/>
              </w:rPr>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A15616">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A15616">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A15616">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Heading3"/>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w:t>
            </w:r>
            <w:proofErr w:type="gramStart"/>
            <w:r>
              <w:rPr>
                <w:rFonts w:ascii="Times New Roman" w:eastAsiaTheme="minorEastAsia" w:hAnsi="Times New Roman" w:cs="Times New Roman"/>
                <w:szCs w:val="20"/>
                <w:lang w:val="en-US" w:eastAsia="ko-KR"/>
              </w:rPr>
              <w:t>this issues</w:t>
            </w:r>
            <w:proofErr w:type="gramEnd"/>
            <w:r>
              <w:rPr>
                <w:rFonts w:ascii="Times New Roman" w:eastAsiaTheme="minorEastAsia" w:hAnsi="Times New Roman" w:cs="Times New Roman"/>
                <w:szCs w:val="20"/>
                <w:lang w:val="en-US" w:eastAsia="ko-KR"/>
              </w:rPr>
              <w:t xml:space="preserve">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Heading3"/>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914A5D" w14:paraId="1E528B31" w14:textId="77777777" w:rsidTr="005D5326">
        <w:tc>
          <w:tcPr>
            <w:tcW w:w="1413" w:type="dxa"/>
            <w:shd w:val="clear" w:color="auto" w:fill="A5A5A5" w:themeFill="accent3"/>
          </w:tcPr>
          <w:p w14:paraId="5D9E48BB" w14:textId="77777777" w:rsidR="006824F8" w:rsidRPr="00914A5D" w:rsidRDefault="006824F8"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914A5D" w:rsidRDefault="006824F8"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5D5326">
        <w:tc>
          <w:tcPr>
            <w:tcW w:w="1413" w:type="dxa"/>
          </w:tcPr>
          <w:p w14:paraId="5FB28F85" w14:textId="5CA6D489" w:rsidR="006824F8" w:rsidRPr="00914A5D" w:rsidRDefault="00C96FEF"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5D5326">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E76D08" w:rsidRPr="00914A5D" w14:paraId="00E3FB73" w14:textId="77777777" w:rsidTr="005D5326">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8"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8"/>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Heading3"/>
      </w:pPr>
      <w:r>
        <w:lastRenderedPageBreak/>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B6199A" w14:paraId="7EF38A61" w14:textId="77777777" w:rsidTr="00DD5F6E">
        <w:tc>
          <w:tcPr>
            <w:tcW w:w="1413" w:type="dxa"/>
            <w:shd w:val="clear" w:color="auto" w:fill="A5A5A5" w:themeFill="accent3"/>
          </w:tcPr>
          <w:p w14:paraId="083747F2"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DD5F6E">
        <w:tc>
          <w:tcPr>
            <w:tcW w:w="1413" w:type="dxa"/>
          </w:tcPr>
          <w:p w14:paraId="6010BA5A"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r>
      <w:tr w:rsidR="00B6199A" w14:paraId="73CC2D84" w14:textId="77777777" w:rsidTr="00DD5F6E">
        <w:tc>
          <w:tcPr>
            <w:tcW w:w="1413" w:type="dxa"/>
          </w:tcPr>
          <w:p w14:paraId="43730917"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r>
      <w:tr w:rsidR="00B6199A" w14:paraId="49996FFE" w14:textId="77777777" w:rsidTr="00DD5F6E">
        <w:tc>
          <w:tcPr>
            <w:tcW w:w="1413" w:type="dxa"/>
          </w:tcPr>
          <w:p w14:paraId="7AFB1B3C"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ListParagraph"/>
        <w:ind w:left="0"/>
        <w:rPr>
          <w:rFonts w:eastAsiaTheme="minorEastAsia"/>
          <w:lang w:eastAsia="zh-CN"/>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A15616">
        <w:tc>
          <w:tcPr>
            <w:tcW w:w="1072" w:type="dxa"/>
          </w:tcPr>
          <w:p w14:paraId="0491B8AB" w14:textId="77777777" w:rsidR="00F62C54" w:rsidRPr="00EE4958" w:rsidRDefault="00F62C54" w:rsidP="00A15616">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65663243" w14:textId="77777777" w:rsidR="00F62C54" w:rsidRPr="00596D09" w:rsidRDefault="00F62C54" w:rsidP="00A1561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A15616">
            <w:pPr>
              <w:keepNext/>
              <w:jc w:val="center"/>
            </w:pPr>
            <w:r w:rsidRPr="007D06A2">
              <w:rPr>
                <w:noProof/>
                <w:lang w:val="en-US" w:eastAsia="ko-KR"/>
              </w:rPr>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A15616">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A15616">
            <w:pPr>
              <w:rPr>
                <w:lang w:eastAsia="en-GB"/>
              </w:rPr>
            </w:pPr>
          </w:p>
          <w:p w14:paraId="69D35572" w14:textId="77777777" w:rsidR="00F62C54" w:rsidRPr="00E20630" w:rsidRDefault="00F62C54" w:rsidP="00A15616">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A15616">
              <w:trPr>
                <w:trHeight w:val="296"/>
                <w:jc w:val="center"/>
              </w:trPr>
              <w:tc>
                <w:tcPr>
                  <w:tcW w:w="2160" w:type="dxa"/>
                  <w:shd w:val="clear" w:color="auto" w:fill="8EAADB" w:themeFill="accent1" w:themeFillTint="99"/>
                </w:tcPr>
                <w:p w14:paraId="6B81F052" w14:textId="77777777" w:rsidR="00F62C54" w:rsidRPr="00705889" w:rsidRDefault="00F62C54" w:rsidP="00A15616">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A15616">
                  <w:pPr>
                    <w:jc w:val="center"/>
                    <w:rPr>
                      <w:sz w:val="18"/>
                      <w:szCs w:val="18"/>
                    </w:rPr>
                  </w:pPr>
                  <w:r w:rsidRPr="00705889">
                    <w:rPr>
                      <w:sz w:val="18"/>
                      <w:szCs w:val="18"/>
                    </w:rPr>
                    <w:t>Capacity (users/cell) (Uneven UE Load)</w:t>
                  </w:r>
                </w:p>
              </w:tc>
            </w:tr>
            <w:tr w:rsidR="00F62C54" w:rsidRPr="00E20630" w14:paraId="467E636F" w14:textId="77777777" w:rsidTr="00A15616">
              <w:trPr>
                <w:jc w:val="center"/>
              </w:trPr>
              <w:tc>
                <w:tcPr>
                  <w:tcW w:w="2160" w:type="dxa"/>
                  <w:shd w:val="clear" w:color="auto" w:fill="8EAADB" w:themeFill="accent1" w:themeFillTint="99"/>
                </w:tcPr>
                <w:p w14:paraId="0F97EB79" w14:textId="77777777" w:rsidR="00F62C54" w:rsidRPr="00705889" w:rsidRDefault="00F62C54" w:rsidP="00A15616">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A15616">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A15616">
              <w:trPr>
                <w:jc w:val="center"/>
              </w:trPr>
              <w:tc>
                <w:tcPr>
                  <w:tcW w:w="2160" w:type="dxa"/>
                  <w:shd w:val="clear" w:color="auto" w:fill="8EAADB" w:themeFill="accent1" w:themeFillTint="99"/>
                </w:tcPr>
                <w:p w14:paraId="79B96FA3" w14:textId="77777777" w:rsidR="00F62C54" w:rsidRPr="00705889" w:rsidRDefault="00F62C54" w:rsidP="00A15616">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A15616">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A15616">
            <w:pPr>
              <w:rPr>
                <w:b/>
                <w:bCs/>
                <w:lang w:eastAsia="x-none"/>
              </w:rPr>
            </w:pPr>
          </w:p>
          <w:p w14:paraId="3F101989" w14:textId="77777777" w:rsidR="00F62C54" w:rsidRPr="00C15300"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A15616">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A15616">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A15616">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A15616">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A15616">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A15616">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A15616">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A15616">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A15616">
                  <w:pPr>
                    <w:rPr>
                      <w:sz w:val="12"/>
                      <w:szCs w:val="14"/>
                    </w:rPr>
                  </w:pPr>
                  <w:r w:rsidRPr="00C15300">
                    <w:rPr>
                      <w:b/>
                      <w:bCs/>
                      <w:sz w:val="12"/>
                      <w:szCs w:val="14"/>
                    </w:rPr>
                    <w:t>Capacity</w:t>
                  </w:r>
                </w:p>
              </w:tc>
            </w:tr>
            <w:tr w:rsidR="00F62C54" w:rsidRPr="00C15300" w14:paraId="51C3A194" w14:textId="77777777" w:rsidTr="00A15616">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A15616">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A15616">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A15616">
                  <w:pPr>
                    <w:rPr>
                      <w:sz w:val="12"/>
                      <w:szCs w:val="14"/>
                    </w:rPr>
                  </w:pPr>
                  <w:r w:rsidRPr="00C15300">
                    <w:rPr>
                      <w:b/>
                      <w:bCs/>
                      <w:sz w:val="12"/>
                      <w:szCs w:val="14"/>
                    </w:rPr>
                    <w:t>[DDDSU]</w:t>
                  </w:r>
                </w:p>
              </w:tc>
            </w:tr>
            <w:tr w:rsidR="00F62C54" w:rsidRPr="00C15300" w14:paraId="04AD20C1" w14:textId="77777777" w:rsidTr="00A15616">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A15616">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A15616">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A15616">
                  <w:pPr>
                    <w:rPr>
                      <w:sz w:val="12"/>
                      <w:szCs w:val="14"/>
                    </w:rPr>
                  </w:pPr>
                  <w:proofErr w:type="spellStart"/>
                  <w:r w:rsidRPr="00C15300">
                    <w:rPr>
                      <w:b/>
                      <w:bCs/>
                      <w:sz w:val="12"/>
                      <w:szCs w:val="14"/>
                    </w:rPr>
                    <w:t>BiT</w:t>
                  </w:r>
                  <w:proofErr w:type="spellEnd"/>
                </w:p>
                <w:p w14:paraId="3619459A" w14:textId="77777777" w:rsidR="00F62C54" w:rsidRPr="00C15300" w:rsidRDefault="00F62C54" w:rsidP="00A15616">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A15616">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A15616">
                  <w:pPr>
                    <w:rPr>
                      <w:sz w:val="12"/>
                      <w:szCs w:val="14"/>
                    </w:rPr>
                  </w:pPr>
                  <w:proofErr w:type="spellStart"/>
                  <w:r w:rsidRPr="00C15300">
                    <w:rPr>
                      <w:b/>
                      <w:bCs/>
                      <w:sz w:val="12"/>
                      <w:szCs w:val="14"/>
                    </w:rPr>
                    <w:t>BiT</w:t>
                  </w:r>
                  <w:proofErr w:type="spellEnd"/>
                </w:p>
                <w:p w14:paraId="34E9B40D" w14:textId="77777777" w:rsidR="00F62C54" w:rsidRPr="00C15300" w:rsidRDefault="00F62C54" w:rsidP="00A15616">
                  <w:pPr>
                    <w:rPr>
                      <w:sz w:val="12"/>
                      <w:szCs w:val="14"/>
                    </w:rPr>
                  </w:pPr>
                  <w:r w:rsidRPr="00C15300">
                    <w:rPr>
                      <w:b/>
                      <w:bCs/>
                      <w:sz w:val="12"/>
                      <w:szCs w:val="14"/>
                    </w:rPr>
                    <w:t>Gain</w:t>
                  </w:r>
                </w:p>
              </w:tc>
            </w:tr>
            <w:tr w:rsidR="00F62C54" w:rsidRPr="00C15300" w14:paraId="750A7E5C" w14:textId="77777777" w:rsidTr="00A15616">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A15616">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A15616">
                  <w:pPr>
                    <w:rPr>
                      <w:sz w:val="12"/>
                      <w:szCs w:val="14"/>
                    </w:rPr>
                  </w:pPr>
                  <w:r w:rsidRPr="00C15300">
                    <w:rPr>
                      <w:sz w:val="12"/>
                      <w:szCs w:val="14"/>
                    </w:rPr>
                    <w:t>AR/VR</w:t>
                  </w:r>
                </w:p>
                <w:p w14:paraId="4A4993A1" w14:textId="77777777" w:rsidR="00F62C54" w:rsidRPr="00C15300" w:rsidRDefault="00F62C54" w:rsidP="00A15616">
                  <w:pPr>
                    <w:rPr>
                      <w:sz w:val="12"/>
                      <w:szCs w:val="14"/>
                    </w:rPr>
                  </w:pPr>
                  <w:r w:rsidRPr="00C15300">
                    <w:rPr>
                      <w:sz w:val="12"/>
                      <w:szCs w:val="14"/>
                    </w:rPr>
                    <w:lastRenderedPageBreak/>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A15616">
                  <w:pPr>
                    <w:rPr>
                      <w:sz w:val="12"/>
                      <w:szCs w:val="14"/>
                    </w:rPr>
                  </w:pPr>
                  <w:r w:rsidRPr="00C15300">
                    <w:rPr>
                      <w:sz w:val="12"/>
                      <w:szCs w:val="14"/>
                    </w:rPr>
                    <w:lastRenderedPageBreak/>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A15616">
                  <w:pPr>
                    <w:rPr>
                      <w:sz w:val="12"/>
                      <w:szCs w:val="14"/>
                    </w:rPr>
                  </w:pPr>
                  <w:r w:rsidRPr="00C15300">
                    <w:rPr>
                      <w:sz w:val="12"/>
                      <w:szCs w:val="14"/>
                    </w:rPr>
                    <w:t>45Mbps</w:t>
                  </w:r>
                </w:p>
                <w:p w14:paraId="793C6346" w14:textId="77777777" w:rsidR="00F62C54" w:rsidRPr="00C15300" w:rsidRDefault="00F62C54" w:rsidP="00A15616">
                  <w:pPr>
                    <w:rPr>
                      <w:sz w:val="12"/>
                      <w:szCs w:val="14"/>
                    </w:rPr>
                  </w:pPr>
                  <w:r w:rsidRPr="00C15300">
                    <w:rPr>
                      <w:sz w:val="12"/>
                      <w:szCs w:val="14"/>
                    </w:rPr>
                    <w:lastRenderedPageBreak/>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A15616">
                  <w:pPr>
                    <w:rPr>
                      <w:sz w:val="12"/>
                      <w:szCs w:val="14"/>
                    </w:rPr>
                  </w:pPr>
                  <w:r w:rsidRPr="00C15300">
                    <w:rPr>
                      <w:sz w:val="12"/>
                      <w:szCs w:val="14"/>
                    </w:rPr>
                    <w:lastRenderedPageBreak/>
                    <w:t>60</w:t>
                  </w:r>
                </w:p>
                <w:p w14:paraId="0F7D5677" w14:textId="77777777" w:rsidR="00F62C54" w:rsidRPr="00C15300" w:rsidRDefault="00F62C54" w:rsidP="00A15616">
                  <w:pPr>
                    <w:rPr>
                      <w:sz w:val="12"/>
                      <w:szCs w:val="14"/>
                    </w:rPr>
                  </w:pPr>
                  <w:r w:rsidRPr="00C15300">
                    <w:rPr>
                      <w:sz w:val="12"/>
                      <w:szCs w:val="14"/>
                    </w:rPr>
                    <w:lastRenderedPageBreak/>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A15616">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A15616">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A15616">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A15616">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A15616">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A15616">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A15616">
                  <w:pPr>
                    <w:rPr>
                      <w:sz w:val="12"/>
                      <w:szCs w:val="14"/>
                    </w:rPr>
                  </w:pPr>
                  <w:r w:rsidRPr="00C15300">
                    <w:rPr>
                      <w:sz w:val="12"/>
                      <w:szCs w:val="14"/>
                    </w:rPr>
                    <w:t>38.5%</w:t>
                  </w:r>
                </w:p>
              </w:tc>
            </w:tr>
            <w:tr w:rsidR="00F62C54" w:rsidRPr="00C15300" w14:paraId="29439D0F" w14:textId="77777777" w:rsidTr="00A15616">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A15616">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A15616">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A15616">
                  <w:pPr>
                    <w:rPr>
                      <w:sz w:val="12"/>
                      <w:szCs w:val="14"/>
                    </w:rPr>
                  </w:pPr>
                  <w:r w:rsidRPr="00C15300">
                    <w:rPr>
                      <w:sz w:val="12"/>
                      <w:szCs w:val="14"/>
                    </w:rPr>
                    <w:t>30 Mbps</w:t>
                  </w:r>
                </w:p>
                <w:p w14:paraId="6B131824"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A15616">
                  <w:pPr>
                    <w:rPr>
                      <w:sz w:val="12"/>
                      <w:szCs w:val="14"/>
                    </w:rPr>
                  </w:pPr>
                  <w:r w:rsidRPr="00C15300">
                    <w:rPr>
                      <w:sz w:val="12"/>
                      <w:szCs w:val="14"/>
                    </w:rPr>
                    <w:t>60</w:t>
                  </w:r>
                </w:p>
                <w:p w14:paraId="39B75BBD"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A15616">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A15616">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A15616">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A15616">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A15616">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A15616">
                  <w:pPr>
                    <w:rPr>
                      <w:sz w:val="12"/>
                      <w:szCs w:val="14"/>
                    </w:rPr>
                  </w:pPr>
                  <w:r w:rsidRPr="00C15300">
                    <w:rPr>
                      <w:sz w:val="12"/>
                      <w:szCs w:val="14"/>
                    </w:rPr>
                    <w:t>18.9%</w:t>
                  </w:r>
                </w:p>
              </w:tc>
            </w:tr>
            <w:tr w:rsidR="00F62C54" w:rsidRPr="00C15300" w14:paraId="2E48FAF4" w14:textId="77777777" w:rsidTr="00A15616">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A15616">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A15616">
                  <w:pPr>
                    <w:rPr>
                      <w:sz w:val="12"/>
                      <w:szCs w:val="14"/>
                    </w:rPr>
                  </w:pPr>
                  <w:r w:rsidRPr="00C15300">
                    <w:rPr>
                      <w:sz w:val="12"/>
                      <w:szCs w:val="14"/>
                    </w:rPr>
                    <w:t>CG</w:t>
                  </w:r>
                </w:p>
                <w:p w14:paraId="7F863255"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A15616">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A15616">
                  <w:pPr>
                    <w:rPr>
                      <w:sz w:val="12"/>
                      <w:szCs w:val="14"/>
                    </w:rPr>
                  </w:pPr>
                  <w:r w:rsidRPr="00C15300">
                    <w:rPr>
                      <w:sz w:val="12"/>
                      <w:szCs w:val="14"/>
                    </w:rPr>
                    <w:t>45Mbps</w:t>
                  </w:r>
                </w:p>
                <w:p w14:paraId="3390F532"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A15616">
                  <w:pPr>
                    <w:rPr>
                      <w:sz w:val="12"/>
                      <w:szCs w:val="14"/>
                    </w:rPr>
                  </w:pPr>
                  <w:r w:rsidRPr="00C15300">
                    <w:rPr>
                      <w:sz w:val="12"/>
                      <w:szCs w:val="14"/>
                    </w:rPr>
                    <w:t>60</w:t>
                  </w:r>
                </w:p>
                <w:p w14:paraId="40EDA729"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A15616">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A15616">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A15616">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A15616">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A15616">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A15616">
                  <w:pPr>
                    <w:rPr>
                      <w:sz w:val="12"/>
                      <w:szCs w:val="14"/>
                    </w:rPr>
                  </w:pPr>
                  <w:r w:rsidRPr="00C15300">
                    <w:rPr>
                      <w:sz w:val="12"/>
                      <w:szCs w:val="14"/>
                    </w:rPr>
                    <w:t>24.7%</w:t>
                  </w:r>
                </w:p>
              </w:tc>
            </w:tr>
            <w:tr w:rsidR="00F62C54" w:rsidRPr="00C15300" w14:paraId="4B6568F3" w14:textId="77777777" w:rsidTr="00A15616">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A15616">
                  <w:pPr>
                    <w:rPr>
                      <w:sz w:val="12"/>
                      <w:szCs w:val="14"/>
                    </w:rPr>
                  </w:pPr>
                  <w:r w:rsidRPr="00C15300">
                    <w:rPr>
                      <w:sz w:val="12"/>
                      <w:szCs w:val="14"/>
                    </w:rPr>
                    <w:t>30 Mbps</w:t>
                  </w:r>
                </w:p>
                <w:p w14:paraId="3309AD3F"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A15616">
                  <w:pPr>
                    <w:rPr>
                      <w:sz w:val="12"/>
                      <w:szCs w:val="14"/>
                    </w:rPr>
                  </w:pPr>
                  <w:r w:rsidRPr="00C15300">
                    <w:rPr>
                      <w:sz w:val="12"/>
                      <w:szCs w:val="14"/>
                    </w:rPr>
                    <w:t>60</w:t>
                  </w:r>
                </w:p>
                <w:p w14:paraId="0C921C9B"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A15616">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A15616">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A15616">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A15616">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A15616">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A15616">
                  <w:pPr>
                    <w:rPr>
                      <w:sz w:val="12"/>
                      <w:szCs w:val="14"/>
                    </w:rPr>
                  </w:pPr>
                  <w:r w:rsidRPr="00C15300">
                    <w:rPr>
                      <w:sz w:val="12"/>
                      <w:szCs w:val="14"/>
                    </w:rPr>
                    <w:t>11.1%</w:t>
                  </w:r>
                </w:p>
              </w:tc>
            </w:tr>
          </w:tbl>
          <w:p w14:paraId="0C780A06" w14:textId="77777777" w:rsidR="00F62C54" w:rsidRDefault="00F62C54" w:rsidP="00A15616"/>
          <w:p w14:paraId="74253030" w14:textId="77777777" w:rsidR="00F62C54" w:rsidRPr="00705889" w:rsidRDefault="00F62C54" w:rsidP="00A15616">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A1561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xml:space="preserve">: </w:t>
            </w:r>
            <w:proofErr w:type="gramStart"/>
            <w:r w:rsidRPr="00604F92">
              <w:rPr>
                <w:rFonts w:ascii="Times New Roman" w:hAnsi="Times New Roman" w:cs="Times New Roman"/>
                <w:b/>
                <w:szCs w:val="20"/>
              </w:rPr>
              <w:t>In order to</w:t>
            </w:r>
            <w:proofErr w:type="gramEnd"/>
            <w:r w:rsidRPr="00604F92">
              <w:rPr>
                <w:rFonts w:ascii="Times New Roman" w:hAnsi="Times New Roman" w:cs="Times New Roman"/>
                <w:b/>
                <w:szCs w:val="20"/>
              </w:rPr>
              <w:t xml:space="preserve">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Heading3"/>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w:t>
            </w:r>
            <w:proofErr w:type="spellStart"/>
            <w:r w:rsidRPr="008A69CF">
              <w:rPr>
                <w:rFonts w:ascii="Times New Roman" w:hAnsi="Times New Roman" w:cs="Times New Roman"/>
                <w:bCs/>
                <w:color w:val="000000"/>
                <w:sz w:val="20"/>
                <w:szCs w:val="20"/>
                <w:lang w:val="en-US"/>
              </w:rPr>
              <w:t>gNB</w:t>
            </w:r>
            <w:proofErr w:type="spellEnd"/>
            <w:r w:rsidRPr="008A69CF">
              <w:rPr>
                <w:rFonts w:ascii="Times New Roman" w:hAnsi="Times New Roman" w:cs="Times New Roman"/>
                <w:bCs/>
                <w:color w:val="000000"/>
                <w:sz w:val="20"/>
                <w:szCs w:val="20"/>
                <w:lang w:val="en-US"/>
              </w:rPr>
              <w:t xml:space="preserve">.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Heading3"/>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rsidRPr="0080319A" w14:paraId="2437FC0D" w14:textId="77777777" w:rsidTr="005D5326">
        <w:tc>
          <w:tcPr>
            <w:tcW w:w="1413" w:type="dxa"/>
            <w:shd w:val="clear" w:color="auto" w:fill="A5A5A5" w:themeFill="accent3"/>
          </w:tcPr>
          <w:p w14:paraId="131E1FF2" w14:textId="77777777" w:rsidR="002C01E3" w:rsidRPr="0080319A" w:rsidRDefault="002C01E3"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05BC4F39" w14:textId="77777777" w:rsidR="002C01E3" w:rsidRPr="0080319A" w:rsidRDefault="002C01E3"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5D5326">
        <w:tc>
          <w:tcPr>
            <w:tcW w:w="1413" w:type="dxa"/>
          </w:tcPr>
          <w:p w14:paraId="12CD36FF" w14:textId="5A662F59" w:rsidR="002C01E3" w:rsidRPr="0080319A" w:rsidRDefault="006918CF"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w:t>
            </w:r>
            <w:proofErr w:type="spellStart"/>
            <w:r w:rsidRPr="0080319A">
              <w:rPr>
                <w:rFonts w:ascii="Times New Roman" w:hAnsi="Times New Roman" w:cs="Times New Roman"/>
                <w:bCs/>
                <w:color w:val="000000"/>
                <w:sz w:val="20"/>
                <w:szCs w:val="20"/>
                <w:lang w:val="en-US"/>
              </w:rPr>
              <w:t>gNB</w:t>
            </w:r>
            <w:proofErr w:type="spellEnd"/>
            <w:r w:rsidRPr="0080319A">
              <w:rPr>
                <w:rFonts w:ascii="Times New Roman" w:hAnsi="Times New Roman" w:cs="Times New Roman"/>
                <w:bCs/>
                <w:color w:val="000000"/>
                <w:sz w:val="20"/>
                <w:szCs w:val="20"/>
                <w:lang w:val="en-US"/>
              </w:rPr>
              <w:t xml:space="preserve">. </w:t>
            </w:r>
            <w:r w:rsidRPr="0080319A">
              <w:rPr>
                <w:rFonts w:ascii="Times New Roman" w:hAnsi="Times New Roman" w:cs="Times New Roman"/>
                <w:color w:val="000000"/>
                <w:sz w:val="20"/>
                <w:szCs w:val="20"/>
                <w:lang w:val="en-US"/>
              </w:rPr>
              <w:t>CBG based Re-Tx is considered attractive for XR cases where the transmitted payload (</w:t>
            </w:r>
            <w:proofErr w:type="gramStart"/>
            <w:r w:rsidRPr="0080319A">
              <w:rPr>
                <w:rFonts w:ascii="Times New Roman" w:hAnsi="Times New Roman" w:cs="Times New Roman"/>
                <w:color w:val="000000"/>
                <w:sz w:val="20"/>
                <w:szCs w:val="20"/>
                <w:lang w:val="en-US"/>
              </w:rPr>
              <w:t>i.e.</w:t>
            </w:r>
            <w:proofErr w:type="gramEnd"/>
            <w:r w:rsidRPr="0080319A">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5D5326">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5D5326">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Heading3"/>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0319A" w14:paraId="6F84FCBD" w14:textId="77777777" w:rsidTr="00DD5F6E">
        <w:tc>
          <w:tcPr>
            <w:tcW w:w="1413" w:type="dxa"/>
            <w:shd w:val="clear" w:color="auto" w:fill="A5A5A5" w:themeFill="accent3"/>
          </w:tcPr>
          <w:p w14:paraId="6D03BE41"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DD5F6E">
        <w:tc>
          <w:tcPr>
            <w:tcW w:w="1413" w:type="dxa"/>
          </w:tcPr>
          <w:p w14:paraId="3B0F17D7"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p w14:paraId="5BE0DA97" w14:textId="577BA825" w:rsidR="007A2C71" w:rsidRDefault="007A2C7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5C2EBD7A" w14:textId="547C7645" w:rsidR="0080319A" w:rsidRPr="007A2C71" w:rsidRDefault="007A2C71" w:rsidP="00DD5F6E">
            <w:pPr>
              <w:pStyle w:val="ListParagraph"/>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 xml:space="preserve">CQI at the </w:t>
            </w:r>
            <w:proofErr w:type="spellStart"/>
            <w:r w:rsidRPr="007A2C71">
              <w:rPr>
                <w:lang w:val="en-US" w:eastAsia="zh-CN"/>
              </w:rPr>
              <w:t>gNB</w:t>
            </w:r>
            <w:proofErr w:type="spellEnd"/>
            <w:r w:rsidRPr="007A2C71">
              <w:rPr>
                <w:lang w:val="en-US" w:eastAsia="zh-CN"/>
              </w:rPr>
              <w:t xml:space="preserve"> can improve the system capacity without specifying new link adaptation enhancements.</w:t>
            </w:r>
          </w:p>
        </w:tc>
      </w:tr>
      <w:tr w:rsidR="0080319A" w14:paraId="15E75CAD" w14:textId="77777777" w:rsidTr="00DD5F6E">
        <w:tc>
          <w:tcPr>
            <w:tcW w:w="1413" w:type="dxa"/>
          </w:tcPr>
          <w:p w14:paraId="7C643623"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B7DD87F"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r>
      <w:tr w:rsidR="0080319A" w14:paraId="59C694C8" w14:textId="77777777" w:rsidTr="00DD5F6E">
        <w:tc>
          <w:tcPr>
            <w:tcW w:w="1413" w:type="dxa"/>
          </w:tcPr>
          <w:p w14:paraId="67DB18D6"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A15616">
        <w:tc>
          <w:tcPr>
            <w:tcW w:w="1150" w:type="dxa"/>
          </w:tcPr>
          <w:p w14:paraId="77ACEDCF" w14:textId="77777777" w:rsidR="00A861C2" w:rsidRPr="004F7408" w:rsidRDefault="00A861C2" w:rsidP="00A15616">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A15616">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to use a MCS index such that at most 4 </w:t>
            </w:r>
            <w:r w:rsidRPr="0021796B">
              <w:rPr>
                <w:rFonts w:ascii="Times New Roman" w:hAnsi="Times New Roman" w:cs="Times New Roman"/>
                <w:sz w:val="20"/>
                <w:szCs w:val="20"/>
              </w:rPr>
              <w:lastRenderedPageBreak/>
              <w:t>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A15616">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A1561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A15616">
              <w:trPr>
                <w:trHeight w:val="2551"/>
              </w:trPr>
              <w:tc>
                <w:tcPr>
                  <w:tcW w:w="4819" w:type="dxa"/>
                </w:tcPr>
                <w:p w14:paraId="25D881D2"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A15616">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A15616">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A15616">
            <w:pPr>
              <w:pStyle w:val="Caption"/>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170BFDAB" w14:textId="1B08EBF3" w:rsidR="00A861C2" w:rsidRPr="00604F92" w:rsidRDefault="00A861C2" w:rsidP="00A15616">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 xml:space="preserve">Link adaptation should be different for TBs with I-frames/slices and for TBs with P-frames/slices at least in terms of CQI reporting because the corresponding BLERs and the scheduling strategy including </w:t>
            </w:r>
            <w:r w:rsidRPr="00DA5397">
              <w:rPr>
                <w:rFonts w:ascii="Times New Roman" w:eastAsiaTheme="minorEastAsia" w:hAnsi="Times New Roman" w:cs="Times New Roman"/>
                <w:sz w:val="20"/>
                <w:szCs w:val="20"/>
                <w:lang w:eastAsia="zh-CN"/>
              </w:rPr>
              <w:lastRenderedPageBreak/>
              <w:t>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w:t>
            </w:r>
            <w:proofErr w:type="spellStart"/>
            <w:r w:rsidRPr="00DA5397">
              <w:rPr>
                <w:rFonts w:ascii="Times New Roman" w:hAnsi="Times New Roman" w:cs="Times New Roman"/>
                <w:sz w:val="20"/>
                <w:szCs w:val="20"/>
              </w:rPr>
              <w:t>gNB</w:t>
            </w:r>
            <w:proofErr w:type="spellEnd"/>
            <w:r w:rsidRPr="00DA5397">
              <w:rPr>
                <w:rFonts w:ascii="Times New Roman" w:hAnsi="Times New Roman" w:cs="Times New Roman"/>
                <w:sz w:val="20"/>
                <w:szCs w:val="20"/>
              </w:rPr>
              <w:t xml:space="preserve">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Heading3"/>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w:t>
            </w:r>
            <w:r>
              <w:rPr>
                <w:rFonts w:ascii="Times New Roman" w:eastAsia="PMingLiU" w:hAnsi="Times New Roman" w:cs="Times New Roman"/>
                <w:szCs w:val="20"/>
                <w:lang w:val="en-US" w:eastAsia="zh-TW"/>
              </w:rPr>
              <w:lastRenderedPageBreak/>
              <w:t xml:space="preserve">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should consider a number of BLER due to repetition, since BLER of each instance should be adjusted based on the number of </w:t>
            </w:r>
            <w:proofErr w:type="gramStart"/>
            <w:r>
              <w:rPr>
                <w:rFonts w:ascii="Times New Roman" w:hAnsi="Times New Roman" w:cs="Times New Roman"/>
                <w:szCs w:val="20"/>
                <w:lang w:val="en-US" w:eastAsia="ko-KR"/>
              </w:rPr>
              <w:t>repetition</w:t>
            </w:r>
            <w:proofErr w:type="gramEnd"/>
            <w:r>
              <w:rPr>
                <w:rFonts w:ascii="Times New Roman" w:hAnsi="Times New Roman" w:cs="Times New Roman"/>
                <w:szCs w:val="20"/>
                <w:lang w:val="en-US" w:eastAsia="ko-KR"/>
              </w:rPr>
              <w:t xml:space="preserve">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Heading3"/>
        <w:rPr>
          <w:lang w:val="en-US"/>
        </w:rPr>
      </w:pPr>
      <w:r>
        <w:rPr>
          <w:lang w:val="en-US"/>
        </w:rPr>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BC5566" w14:paraId="261073D9" w14:textId="77777777" w:rsidTr="005D5326">
        <w:tc>
          <w:tcPr>
            <w:tcW w:w="1413" w:type="dxa"/>
            <w:shd w:val="clear" w:color="auto" w:fill="A5A5A5" w:themeFill="accent3"/>
          </w:tcPr>
          <w:p w14:paraId="165D616D" w14:textId="77777777" w:rsidR="002E4772" w:rsidRPr="00BC5566" w:rsidRDefault="002E4772" w:rsidP="005D532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76F5B5B" w14:textId="77777777" w:rsidR="002E4772" w:rsidRPr="00BC5566" w:rsidRDefault="002E4772" w:rsidP="005D532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5D5326">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5233ED" w:rsidRPr="00BC5566" w14:paraId="769A5FDD" w14:textId="77777777" w:rsidTr="005D5326">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Heading3"/>
      </w:pPr>
      <w:r>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135B95" w14:paraId="1386D692" w14:textId="77777777" w:rsidTr="00DD5F6E">
        <w:tc>
          <w:tcPr>
            <w:tcW w:w="1413" w:type="dxa"/>
            <w:shd w:val="clear" w:color="auto" w:fill="A5A5A5" w:themeFill="accent3"/>
          </w:tcPr>
          <w:p w14:paraId="0C3C21FB"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DD5F6E">
        <w:tc>
          <w:tcPr>
            <w:tcW w:w="1413" w:type="dxa"/>
          </w:tcPr>
          <w:p w14:paraId="36E24939"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r>
      <w:tr w:rsidR="00135B95" w14:paraId="69AAE0CF" w14:textId="77777777" w:rsidTr="00DD5F6E">
        <w:tc>
          <w:tcPr>
            <w:tcW w:w="1413" w:type="dxa"/>
          </w:tcPr>
          <w:p w14:paraId="52E51F09"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r>
      <w:tr w:rsidR="00135B95" w14:paraId="46E4BA82" w14:textId="77777777" w:rsidTr="00DD5F6E">
        <w:tc>
          <w:tcPr>
            <w:tcW w:w="1413" w:type="dxa"/>
          </w:tcPr>
          <w:p w14:paraId="5B7F43FB"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lastRenderedPageBreak/>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It should be exploited to enhance measurement gap for XR with orchestrated </w:t>
            </w:r>
            <w:proofErr w:type="spellStart"/>
            <w:r w:rsidRPr="00DB4BF2">
              <w:rPr>
                <w:rFonts w:ascii="Times New Roman" w:hAnsi="Times New Roman" w:cs="Times New Roman"/>
                <w:sz w:val="20"/>
                <w:szCs w:val="20"/>
                <w:lang w:eastAsia="fi-FI"/>
              </w:rPr>
              <w:t>gNB</w:t>
            </w:r>
            <w:proofErr w:type="spellEnd"/>
            <w:r w:rsidRPr="00DB4BF2">
              <w:rPr>
                <w:rFonts w:ascii="Times New Roman" w:hAnsi="Times New Roman" w:cs="Times New Roman"/>
                <w:sz w:val="20"/>
                <w:szCs w:val="20"/>
                <w:lang w:eastAsia="fi-FI"/>
              </w:rPr>
              <w:t>/UE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 xml:space="preserve">The structure of a MG is </w:t>
            </w:r>
            <w:proofErr w:type="gramStart"/>
            <w:r w:rsidRPr="00DB4BF2">
              <w:rPr>
                <w:rFonts w:ascii="Times New Roman" w:hAnsi="Times New Roman" w:cs="Times New Roman"/>
                <w:sz w:val="20"/>
                <w:szCs w:val="20"/>
                <w:lang w:val="en-AU"/>
              </w:rPr>
              <w:t>similar to</w:t>
            </w:r>
            <w:proofErr w:type="gramEnd"/>
            <w:r w:rsidRPr="00DB4BF2">
              <w:rPr>
                <w:rFonts w:ascii="Times New Roman" w:hAnsi="Times New Roman" w:cs="Times New Roman"/>
                <w:sz w:val="20"/>
                <w:szCs w:val="20"/>
                <w:lang w:val="en-AU"/>
              </w:rPr>
              <w:t xml:space="preserve">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w:t>
            </w:r>
            <w:proofErr w:type="gramStart"/>
            <w:r w:rsidRPr="00E81C44">
              <w:rPr>
                <w:rFonts w:ascii="Times New Roman" w:eastAsia="SimSun" w:hAnsi="Times New Roman" w:cs="Times New Roman"/>
                <w:b/>
                <w:bCs/>
                <w:i/>
                <w:sz w:val="20"/>
                <w:szCs w:val="18"/>
                <w:lang w:val="en-US"/>
              </w:rPr>
              <w:t>time period</w:t>
            </w:r>
            <w:proofErr w:type="gramEnd"/>
            <w:r w:rsidRPr="00E81C44">
              <w:rPr>
                <w:rFonts w:ascii="Times New Roman" w:eastAsia="SimSun" w:hAnsi="Times New Roman" w:cs="Times New Roman"/>
                <w:b/>
                <w:bCs/>
                <w:i/>
                <w:sz w:val="20"/>
                <w:szCs w:val="18"/>
                <w:lang w:val="en-US"/>
              </w:rPr>
              <w:t>.</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 xml:space="preserve">FR2 solutions for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 xml:space="preserve">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w:t>
            </w:r>
            <w:proofErr w:type="spellStart"/>
            <w:r w:rsidRPr="00FA1CAE">
              <w:rPr>
                <w:rFonts w:ascii="Times New Roman" w:hAnsi="Times New Roman" w:cs="Times New Roman"/>
                <w:sz w:val="20"/>
                <w:szCs w:val="20"/>
                <w:lang w:eastAsia="zh-CN"/>
              </w:rPr>
              <w:t>eMBB</w:t>
            </w:r>
            <w:proofErr w:type="spellEnd"/>
            <w:r w:rsidRPr="00FA1CAE">
              <w:rPr>
                <w:rFonts w:ascii="Times New Roman" w:hAnsi="Times New Roman" w:cs="Times New Roman"/>
                <w:sz w:val="20"/>
                <w:szCs w:val="20"/>
                <w:lang w:eastAsia="zh-CN"/>
              </w:rPr>
              <w:t xml:space="preserve">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Heading3"/>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3DC761B8" w:rsidR="002E4772" w:rsidRDefault="002E4772" w:rsidP="002E4772">
      <w:pPr>
        <w:pStyle w:val="Heading3"/>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8F29C3" w14:paraId="67A00624" w14:textId="77777777" w:rsidTr="005D5326">
        <w:tc>
          <w:tcPr>
            <w:tcW w:w="1413" w:type="dxa"/>
            <w:shd w:val="clear" w:color="auto" w:fill="A5A5A5" w:themeFill="accent3"/>
          </w:tcPr>
          <w:p w14:paraId="14FA245D" w14:textId="77777777" w:rsidR="002E4772" w:rsidRPr="008F29C3" w:rsidRDefault="002E4772"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5D5326">
        <w:tc>
          <w:tcPr>
            <w:tcW w:w="1413" w:type="dxa"/>
          </w:tcPr>
          <w:p w14:paraId="01188247" w14:textId="1BC4664C" w:rsidR="002E4772" w:rsidRPr="008F29C3" w:rsidRDefault="008D0D14"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Norm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w:t>
            </w:r>
            <w:proofErr w:type="gramStart"/>
            <w:r w:rsidRPr="008F29C3">
              <w:rPr>
                <w:rFonts w:ascii="Times New Roman" w:hAnsi="Times New Roman" w:cs="Times New Roman"/>
                <w:color w:val="000000"/>
                <w:sz w:val="20"/>
                <w:szCs w:val="20"/>
              </w:rPr>
              <w:t>i.e.</w:t>
            </w:r>
            <w:proofErr w:type="gramEnd"/>
            <w:r w:rsidRPr="008F29C3">
              <w:rPr>
                <w:rFonts w:ascii="Times New Roman" w:hAnsi="Times New Roman" w:cs="Times New Roman"/>
                <w:color w:val="000000"/>
                <w:sz w:val="20"/>
                <w:szCs w:val="20"/>
              </w:rPr>
              <w:t xml:space="preserve"> UE can be scheduled). </w:t>
            </w:r>
            <w:proofErr w:type="gramStart"/>
            <w:r w:rsidRPr="008F29C3">
              <w:rPr>
                <w:rFonts w:ascii="Times New Roman" w:hAnsi="Times New Roman" w:cs="Times New Roman"/>
                <w:color w:val="000000"/>
                <w:sz w:val="20"/>
                <w:szCs w:val="20"/>
              </w:rPr>
              <w:t>E.g.</w:t>
            </w:r>
            <w:proofErr w:type="gramEnd"/>
            <w:r w:rsidRPr="008F29C3">
              <w:rPr>
                <w:rFonts w:ascii="Times New Roman" w:hAnsi="Times New Roman" w:cs="Times New Roman"/>
                <w:color w:val="000000"/>
                <w:sz w:val="20"/>
                <w:szCs w:val="20"/>
              </w:rPr>
              <w:t xml:space="preserve"> when the UE is configured with </w:t>
            </w:r>
            <w:r w:rsidRPr="008F29C3">
              <w:rPr>
                <w:rFonts w:ascii="Times New Roman" w:hAnsi="Times New Roman" w:cs="Times New Roman"/>
                <w:i/>
                <w:iCs/>
                <w:color w:val="000000"/>
                <w:sz w:val="20"/>
                <w:szCs w:val="20"/>
              </w:rPr>
              <w:t>s-</w:t>
            </w:r>
            <w:proofErr w:type="spellStart"/>
            <w:r w:rsidRPr="008F29C3">
              <w:rPr>
                <w:rFonts w:ascii="Times New Roman" w:hAnsi="Times New Roman" w:cs="Times New Roman"/>
                <w:i/>
                <w:iCs/>
                <w:color w:val="000000"/>
                <w:sz w:val="20"/>
                <w:szCs w:val="20"/>
              </w:rPr>
              <w:t>MeasureConfig</w:t>
            </w:r>
            <w:proofErr w:type="spellEnd"/>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F29C3">
              <w:rPr>
                <w:rFonts w:ascii="Times New Roman" w:eastAsia="Times New Roman" w:hAnsi="Times New Roman" w:cs="Times New Roman"/>
                <w:color w:val="000000"/>
                <w:sz w:val="20"/>
                <w:szCs w:val="20"/>
              </w:rPr>
              <w:t>e.g.</w:t>
            </w:r>
            <w:proofErr w:type="gramEnd"/>
            <w:r w:rsidRPr="008F29C3">
              <w:rPr>
                <w:rFonts w:ascii="Times New Roman" w:eastAsia="Times New Roman" w:hAnsi="Times New Roman" w:cs="Times New Roman"/>
                <w:color w:val="000000"/>
                <w:sz w:val="20"/>
                <w:szCs w:val="20"/>
              </w:rPr>
              <w:t xml:space="preserve">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 xml:space="preserve">Performance: Based on the evaluations presented in R1-2206226, </w:t>
            </w:r>
            <w:proofErr w:type="gramStart"/>
            <w:r w:rsidRPr="008F29C3">
              <w:rPr>
                <w:rFonts w:ascii="Times New Roman" w:eastAsia="Times New Roman" w:hAnsi="Times New Roman" w:cs="Times New Roman"/>
                <w:color w:val="000000"/>
                <w:sz w:val="20"/>
                <w:szCs w:val="20"/>
              </w:rPr>
              <w:t>e.g.</w:t>
            </w:r>
            <w:proofErr w:type="gramEnd"/>
            <w:r w:rsidRPr="008F29C3">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F29C3" w:rsidRDefault="008D0D14" w:rsidP="005D5326">
            <w:pPr>
              <w:rPr>
                <w:rFonts w:ascii="Times New Roman" w:hAnsi="Times New Roman" w:cs="Times New Roman"/>
                <w:sz w:val="20"/>
                <w:szCs w:val="20"/>
                <w:lang w:eastAsia="en-GB"/>
              </w:rPr>
            </w:pPr>
          </w:p>
        </w:tc>
      </w:tr>
      <w:tr w:rsidR="00E76D08" w:rsidRPr="008F29C3" w14:paraId="3CC1C90D" w14:textId="77777777" w:rsidTr="005D5326">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w:t>
            </w:r>
            <w:proofErr w:type="gramStart"/>
            <w:r w:rsidRPr="008F29C3">
              <w:rPr>
                <w:rFonts w:ascii="Times New Roman" w:eastAsia="PMingLiU" w:hAnsi="Times New Roman" w:cs="Times New Roman"/>
                <w:sz w:val="20"/>
                <w:szCs w:val="20"/>
                <w:lang w:val="en-US" w:eastAsia="zh-TW"/>
              </w:rPr>
              <w:t>e.g.</w:t>
            </w:r>
            <w:proofErr w:type="gramEnd"/>
            <w:r w:rsidRPr="008F29C3">
              <w:rPr>
                <w:rFonts w:ascii="Times New Roman" w:eastAsia="PMingLiU" w:hAnsi="Times New Roman" w:cs="Times New Roman"/>
                <w:sz w:val="20"/>
                <w:szCs w:val="20"/>
                <w:lang w:val="en-US" w:eastAsia="zh-TW"/>
              </w:rPr>
              <w:t xml:space="preserve"> measurement gap” to Nokia’s version (after the red text in current proposal) to harmonize the proposals.</w:t>
            </w:r>
          </w:p>
        </w:tc>
      </w:tr>
      <w:tr w:rsidR="00E76D08" w:rsidRPr="008F29C3" w14:paraId="190DEA80" w14:textId="77777777" w:rsidTr="005D5326">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Heading3"/>
      </w:pPr>
      <w:r>
        <w:t>4.</w:t>
      </w:r>
      <w:r w:rsidR="004777A9">
        <w:t>5</w:t>
      </w:r>
      <w:r>
        <w:t>.</w:t>
      </w:r>
      <w:r w:rsidR="00DF1B1F">
        <w:t>2</w:t>
      </w:r>
      <w:r>
        <w:t xml:space="preserve"> </w:t>
      </w:r>
      <w:r w:rsidR="00DF1B1F">
        <w:t>Final Discussion</w:t>
      </w:r>
      <w:r>
        <w:t xml:space="preserve"> – Discussion on simulation </w:t>
      </w:r>
      <w:r w:rsidR="004777A9">
        <w:t>for MG</w:t>
      </w:r>
    </w:p>
    <w:p w14:paraId="152B3E64" w14:textId="77777777" w:rsidR="00DF1B1F" w:rsidRPr="00DF1B1F" w:rsidRDefault="00DF1B1F" w:rsidP="00DF1B1F">
      <w:pPr>
        <w:rPr>
          <w:lang w:eastAsia="ja-JP"/>
        </w:rPr>
      </w:pPr>
    </w:p>
    <w:p w14:paraId="0C32486A" w14:textId="69DE5EE0" w:rsidR="000B7C9F" w:rsidRPr="004330E6" w:rsidRDefault="00B93957" w:rsidP="00705889">
      <w:pPr>
        <w:pStyle w:val="Heading2"/>
        <w:rPr>
          <w:lang w:val="en-US"/>
        </w:rPr>
      </w:pPr>
      <w:r w:rsidRPr="004330E6">
        <w:rPr>
          <w:lang w:val="en-US"/>
        </w:rPr>
        <w:lastRenderedPageBreak/>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service uses low priority (LP) and URLLC or important traffics uses high priority (HP). However, a single XR service could have various traffic flows, and all those would need to be treated as higher priority than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it may be not necessary to treat as high priority as URLLC. Moreover, it would be meaningful to prioritize one traffic flow among multiple XR traffic flows. Therefore, 2-level of priority may be not sufficient to handle </w:t>
            </w:r>
            <w:proofErr w:type="gramStart"/>
            <w:r w:rsidRPr="008E34D5">
              <w:rPr>
                <w:rFonts w:ascii="Times New Roman" w:hAnsi="Times New Roman" w:cs="Times New Roman"/>
                <w:sz w:val="20"/>
                <w:szCs w:val="20"/>
              </w:rPr>
              <w:t>all of</w:t>
            </w:r>
            <w:proofErr w:type="gramEnd"/>
            <w:r w:rsidRPr="008E34D5">
              <w:rPr>
                <w:rFonts w:ascii="Times New Roman" w:hAnsi="Times New Roman" w:cs="Times New Roman"/>
                <w:sz w:val="20"/>
                <w:szCs w:val="20"/>
              </w:rPr>
              <w:t xml:space="preserve">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w:t>
            </w:r>
            <w:proofErr w:type="spellStart"/>
            <w:r w:rsidRPr="008E34D5">
              <w:rPr>
                <w:rFonts w:ascii="Times New Roman" w:hAnsi="Times New Roman" w:cs="Times New Roman"/>
                <w:sz w:val="20"/>
                <w:szCs w:val="20"/>
              </w:rPr>
              <w:t>gNB</w:t>
            </w:r>
            <w:proofErr w:type="spellEnd"/>
            <w:r w:rsidRPr="008E34D5">
              <w:rPr>
                <w:rFonts w:ascii="Times New Roman" w:hAnsi="Times New Roman" w:cs="Times New Roman"/>
                <w:sz w:val="20"/>
                <w:szCs w:val="20"/>
              </w:rPr>
              <w:t xml:space="preserve">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e.g., high data rate, and some characteristics of URLLC traffic, e.g., low latency. Obviously, XR traffic can be prioritized over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 xml:space="preserve">Because the latency requirement for XR traffic may be tighter than the latency requirement for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 XR traffic should be prioritized over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w:t>
              </w:r>
              <w:proofErr w:type="gramStart"/>
              <w:r w:rsidRPr="00940A67">
                <w:rPr>
                  <w:i/>
                  <w:iCs/>
                </w:rPr>
                <w:t>In order to</w:t>
              </w:r>
              <w:proofErr w:type="gramEnd"/>
              <w:r w:rsidRPr="00940A67">
                <w:rPr>
                  <w:i/>
                  <w:iCs/>
                </w:rPr>
                <w:t xml:space="preserve">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 xml:space="preserve">as well as </w:t>
            </w:r>
            <w:proofErr w:type="spellStart"/>
            <w:r w:rsidRPr="004F2D2D">
              <w:rPr>
                <w:rFonts w:ascii="Times New Roman" w:hAnsi="Times New Roman" w:cs="Times New Roman"/>
                <w:sz w:val="20"/>
                <w:szCs w:val="20"/>
              </w:rPr>
              <w:t>eMBB</w:t>
            </w:r>
            <w:proofErr w:type="spellEnd"/>
            <w:r w:rsidRPr="004F2D2D">
              <w:rPr>
                <w:rFonts w:ascii="Times New Roman" w:hAnsi="Times New Roman" w:cs="Times New Roman"/>
                <w:sz w:val="20"/>
                <w:szCs w:val="20"/>
              </w:rPr>
              <w:t>/XR/URLLC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lastRenderedPageBreak/>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44"/>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Heading3"/>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Moderator comments are </w:t>
            </w:r>
            <w:proofErr w:type="gramStart"/>
            <w:r>
              <w:rPr>
                <w:rFonts w:ascii="Times New Roman" w:hAnsi="Times New Roman" w:cs="Times New Roman"/>
                <w:szCs w:val="20"/>
                <w:lang w:val="en-US" w:eastAsia="ko-KR"/>
              </w:rPr>
              <w:t>similar to</w:t>
            </w:r>
            <w:proofErr w:type="gramEnd"/>
            <w:r>
              <w:rPr>
                <w:rFonts w:ascii="Times New Roman" w:hAnsi="Times New Roman" w:cs="Times New Roman"/>
                <w:szCs w:val="20"/>
                <w:lang w:val="en-US" w:eastAsia="ko-KR"/>
              </w:rPr>
              <w:t xml:space="preserve">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Heading3"/>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EC127F" w14:paraId="24D36697" w14:textId="77777777" w:rsidTr="005D5326">
        <w:tc>
          <w:tcPr>
            <w:tcW w:w="1413" w:type="dxa"/>
            <w:shd w:val="clear" w:color="auto" w:fill="A5A5A5" w:themeFill="accent3"/>
          </w:tcPr>
          <w:p w14:paraId="29790298" w14:textId="77777777" w:rsidR="002E4772" w:rsidRPr="00EC127F" w:rsidRDefault="002E4772" w:rsidP="005D5326">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5D5326">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5D5326">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Heading3"/>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0366C6" w14:paraId="2FFDB3A0" w14:textId="77777777" w:rsidTr="00DD5F6E">
        <w:tc>
          <w:tcPr>
            <w:tcW w:w="1413" w:type="dxa"/>
            <w:shd w:val="clear" w:color="auto" w:fill="A5A5A5" w:themeFill="accent3"/>
          </w:tcPr>
          <w:p w14:paraId="1FB9F6E4"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DD5F6E">
        <w:tc>
          <w:tcPr>
            <w:tcW w:w="1413" w:type="dxa"/>
          </w:tcPr>
          <w:p w14:paraId="32E0DDD0" w14:textId="7C54CB54" w:rsidR="000366C6" w:rsidRDefault="00A9011C"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7AA427C" w14:textId="551A5878" w:rsidR="000366C6" w:rsidRDefault="00A9011C"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DD5F6E">
        <w:tc>
          <w:tcPr>
            <w:tcW w:w="1413" w:type="dxa"/>
          </w:tcPr>
          <w:p w14:paraId="0A8B6235"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r>
      <w:tr w:rsidR="000366C6" w14:paraId="154440FE" w14:textId="77777777" w:rsidTr="00DD5F6E">
        <w:tc>
          <w:tcPr>
            <w:tcW w:w="1413" w:type="dxa"/>
          </w:tcPr>
          <w:p w14:paraId="3464F071"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xml:space="preserve">: Study mechanism of packet dropping based on the PDB requirement, </w:t>
            </w:r>
            <w:proofErr w:type="gramStart"/>
            <w:r w:rsidRPr="000E2422">
              <w:rPr>
                <w:rFonts w:ascii="Times New Roman" w:hAnsi="Times New Roman" w:cs="Times New Roman"/>
                <w:sz w:val="20"/>
                <w:szCs w:val="20"/>
              </w:rPr>
              <w:t>in order to</w:t>
            </w:r>
            <w:proofErr w:type="gramEnd"/>
            <w:r w:rsidRPr="000E2422">
              <w:rPr>
                <w:rFonts w:ascii="Times New Roman" w:hAnsi="Times New Roman" w:cs="Times New Roman"/>
                <w:sz w:val="20"/>
                <w:szCs w:val="20"/>
              </w:rPr>
              <w:t xml:space="preserve">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Heading3"/>
        <w:numPr>
          <w:ilvl w:val="2"/>
          <w:numId w:val="34"/>
        </w:numPr>
      </w:pPr>
      <w:proofErr w:type="spellStart"/>
      <w:r>
        <w:t>D</w:t>
      </w:r>
      <w:r w:rsidR="002E4772">
        <w:t>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 xml:space="preserve">Please share your views on the proposals </w:t>
      </w:r>
      <w:proofErr w:type="gramStart"/>
      <w:r w:rsidRPr="002E4772">
        <w:rPr>
          <w:rFonts w:ascii="Times New Roman" w:hAnsi="Times New Roman" w:cs="Times New Roman"/>
          <w:lang w:eastAsia="ja-JP"/>
        </w:rPr>
        <w:t>and also</w:t>
      </w:r>
      <w:proofErr w:type="gramEnd"/>
      <w:r w:rsidRPr="002E4772">
        <w:rPr>
          <w:rFonts w:ascii="Times New Roman" w:hAnsi="Times New Roman" w:cs="Times New Roman"/>
          <w:lang w:eastAsia="ja-JP"/>
        </w:rPr>
        <w:t xml:space="preserve">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lastRenderedPageBreak/>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Huawei, </w:t>
            </w:r>
            <w:proofErr w:type="spellStart"/>
            <w:r w:rsidRPr="000C6252">
              <w:rPr>
                <w:rFonts w:eastAsia="Times New Roman" w:cs="Arial"/>
                <w:sz w:val="16"/>
                <w:szCs w:val="16"/>
              </w:rPr>
              <w:t>HiSilicon</w:t>
            </w:r>
            <w:proofErr w:type="spellEnd"/>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E1FDF" w14:textId="77777777" w:rsidR="00B72393" w:rsidRDefault="00B72393">
      <w:pPr>
        <w:spacing w:after="0" w:line="240" w:lineRule="auto"/>
      </w:pPr>
      <w:r>
        <w:separator/>
      </w:r>
    </w:p>
  </w:endnote>
  <w:endnote w:type="continuationSeparator" w:id="0">
    <w:p w14:paraId="5F242A92" w14:textId="77777777" w:rsidR="00B72393" w:rsidRDefault="00B7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43FDF" w14:textId="77777777" w:rsidR="00B72393" w:rsidRDefault="00B72393">
      <w:pPr>
        <w:spacing w:after="0" w:line="240" w:lineRule="auto"/>
      </w:pPr>
      <w:r>
        <w:separator/>
      </w:r>
    </w:p>
  </w:footnote>
  <w:footnote w:type="continuationSeparator" w:id="0">
    <w:p w14:paraId="10B258F5" w14:textId="77777777" w:rsidR="00B72393" w:rsidRDefault="00B7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4"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7"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1"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3"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5"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8"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9"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0"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5"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7"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1"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2029483508">
    <w:abstractNumId w:val="78"/>
  </w:num>
  <w:num w:numId="2" w16cid:durableId="1224179550">
    <w:abstractNumId w:val="33"/>
  </w:num>
  <w:num w:numId="3" w16cid:durableId="225842771">
    <w:abstractNumId w:val="10"/>
  </w:num>
  <w:num w:numId="4" w16cid:durableId="1421483579">
    <w:abstractNumId w:val="25"/>
  </w:num>
  <w:num w:numId="5" w16cid:durableId="2018730117">
    <w:abstractNumId w:val="22"/>
  </w:num>
  <w:num w:numId="6" w16cid:durableId="1695500776">
    <w:abstractNumId w:val="66"/>
  </w:num>
  <w:num w:numId="7" w16cid:durableId="338044925">
    <w:abstractNumId w:val="3"/>
  </w:num>
  <w:num w:numId="8" w16cid:durableId="706755732">
    <w:abstractNumId w:val="84"/>
  </w:num>
  <w:num w:numId="9" w16cid:durableId="475339941">
    <w:abstractNumId w:val="57"/>
  </w:num>
  <w:num w:numId="10" w16cid:durableId="1112241636">
    <w:abstractNumId w:val="38"/>
  </w:num>
  <w:num w:numId="11" w16cid:durableId="208811455">
    <w:abstractNumId w:val="59"/>
  </w:num>
  <w:num w:numId="12" w16cid:durableId="659700663">
    <w:abstractNumId w:val="60"/>
  </w:num>
  <w:num w:numId="13" w16cid:durableId="110713846">
    <w:abstractNumId w:val="45"/>
  </w:num>
  <w:num w:numId="14" w16cid:durableId="1366832888">
    <w:abstractNumId w:val="79"/>
  </w:num>
  <w:num w:numId="15" w16cid:durableId="203562571">
    <w:abstractNumId w:val="4"/>
  </w:num>
  <w:num w:numId="16" w16cid:durableId="1062100067">
    <w:abstractNumId w:val="56"/>
  </w:num>
  <w:num w:numId="17" w16cid:durableId="73709144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0262102">
    <w:abstractNumId w:val="75"/>
  </w:num>
  <w:num w:numId="19" w16cid:durableId="428933932">
    <w:abstractNumId w:val="49"/>
  </w:num>
  <w:num w:numId="20" w16cid:durableId="182594758">
    <w:abstractNumId w:val="17"/>
  </w:num>
  <w:num w:numId="21" w16cid:durableId="216821025">
    <w:abstractNumId w:val="83"/>
  </w:num>
  <w:num w:numId="22" w16cid:durableId="923221349">
    <w:abstractNumId w:val="0"/>
  </w:num>
  <w:num w:numId="23" w16cid:durableId="586695584">
    <w:abstractNumId w:val="55"/>
  </w:num>
  <w:num w:numId="24" w16cid:durableId="2112971122">
    <w:abstractNumId w:val="11"/>
  </w:num>
  <w:num w:numId="25" w16cid:durableId="1808863674">
    <w:abstractNumId w:val="39"/>
  </w:num>
  <w:num w:numId="26" w16cid:durableId="290870167">
    <w:abstractNumId w:val="43"/>
  </w:num>
  <w:num w:numId="27" w16cid:durableId="2128772276">
    <w:abstractNumId w:val="32"/>
  </w:num>
  <w:num w:numId="28" w16cid:durableId="510875722">
    <w:abstractNumId w:val="40"/>
  </w:num>
  <w:num w:numId="29" w16cid:durableId="1704749661">
    <w:abstractNumId w:val="44"/>
  </w:num>
  <w:num w:numId="30" w16cid:durableId="1162769636">
    <w:abstractNumId w:val="77"/>
  </w:num>
  <w:num w:numId="31" w16cid:durableId="80489476">
    <w:abstractNumId w:val="64"/>
  </w:num>
  <w:num w:numId="32" w16cid:durableId="475072736">
    <w:abstractNumId w:val="74"/>
  </w:num>
  <w:num w:numId="33" w16cid:durableId="765925948">
    <w:abstractNumId w:val="70"/>
  </w:num>
  <w:num w:numId="34" w16cid:durableId="803625450">
    <w:abstractNumId w:val="16"/>
  </w:num>
  <w:num w:numId="35" w16cid:durableId="100956067">
    <w:abstractNumId w:val="86"/>
  </w:num>
  <w:num w:numId="36" w16cid:durableId="271598059">
    <w:abstractNumId w:val="47"/>
  </w:num>
  <w:num w:numId="37" w16cid:durableId="851408552">
    <w:abstractNumId w:val="29"/>
  </w:num>
  <w:num w:numId="38" w16cid:durableId="862211861">
    <w:abstractNumId w:val="14"/>
  </w:num>
  <w:num w:numId="39" w16cid:durableId="845363807">
    <w:abstractNumId w:val="6"/>
  </w:num>
  <w:num w:numId="40" w16cid:durableId="119569517">
    <w:abstractNumId w:val="8"/>
  </w:num>
  <w:num w:numId="41" w16cid:durableId="1972125540">
    <w:abstractNumId w:val="36"/>
  </w:num>
  <w:num w:numId="42" w16cid:durableId="964773065">
    <w:abstractNumId w:val="1"/>
  </w:num>
  <w:num w:numId="43" w16cid:durableId="1902791573">
    <w:abstractNumId w:val="42"/>
  </w:num>
  <w:num w:numId="44" w16cid:durableId="1439761795">
    <w:abstractNumId w:val="5"/>
  </w:num>
  <w:num w:numId="45" w16cid:durableId="1595548274">
    <w:abstractNumId w:val="67"/>
  </w:num>
  <w:num w:numId="46" w16cid:durableId="1941067399">
    <w:abstractNumId w:val="20"/>
  </w:num>
  <w:num w:numId="47" w16cid:durableId="1960063817">
    <w:abstractNumId w:val="7"/>
  </w:num>
  <w:num w:numId="48" w16cid:durableId="1348094155">
    <w:abstractNumId w:val="15"/>
  </w:num>
  <w:num w:numId="49" w16cid:durableId="1766339805">
    <w:abstractNumId w:val="71"/>
  </w:num>
  <w:num w:numId="50" w16cid:durableId="1917737511">
    <w:abstractNumId w:val="62"/>
  </w:num>
  <w:num w:numId="51" w16cid:durableId="1525168226">
    <w:abstractNumId w:val="46"/>
  </w:num>
  <w:num w:numId="52" w16cid:durableId="1355110769">
    <w:abstractNumId w:val="21"/>
  </w:num>
  <w:num w:numId="53" w16cid:durableId="643315928">
    <w:abstractNumId w:val="28"/>
  </w:num>
  <w:num w:numId="54" w16cid:durableId="1226263590">
    <w:abstractNumId w:val="13"/>
  </w:num>
  <w:num w:numId="55" w16cid:durableId="1215628400">
    <w:abstractNumId w:val="19"/>
  </w:num>
  <w:num w:numId="56" w16cid:durableId="1377854569">
    <w:abstractNumId w:val="54"/>
  </w:num>
  <w:num w:numId="57" w16cid:durableId="2127968678">
    <w:abstractNumId w:val="81"/>
  </w:num>
  <w:num w:numId="58" w16cid:durableId="2063359040">
    <w:abstractNumId w:val="48"/>
  </w:num>
  <w:num w:numId="59" w16cid:durableId="1716277088">
    <w:abstractNumId w:val="87"/>
  </w:num>
  <w:num w:numId="60" w16cid:durableId="685447645">
    <w:abstractNumId w:val="68"/>
  </w:num>
  <w:num w:numId="61" w16cid:durableId="42489049">
    <w:abstractNumId w:val="91"/>
  </w:num>
  <w:num w:numId="62" w16cid:durableId="1751462757">
    <w:abstractNumId w:val="69"/>
  </w:num>
  <w:num w:numId="63" w16cid:durableId="1350987509">
    <w:abstractNumId w:val="52"/>
  </w:num>
  <w:num w:numId="64" w16cid:durableId="907613881">
    <w:abstractNumId w:val="90"/>
  </w:num>
  <w:num w:numId="65" w16cid:durableId="425614868">
    <w:abstractNumId w:val="51"/>
  </w:num>
  <w:num w:numId="66" w16cid:durableId="1552154746">
    <w:abstractNumId w:val="73"/>
  </w:num>
  <w:num w:numId="67" w16cid:durableId="1343971618">
    <w:abstractNumId w:val="72"/>
  </w:num>
  <w:num w:numId="68" w16cid:durableId="1528133022">
    <w:abstractNumId w:val="63"/>
  </w:num>
  <w:num w:numId="69" w16cid:durableId="1119032094">
    <w:abstractNumId w:val="26"/>
  </w:num>
  <w:num w:numId="70" w16cid:durableId="2037265771">
    <w:abstractNumId w:val="85"/>
  </w:num>
  <w:num w:numId="71" w16cid:durableId="627468663">
    <w:abstractNumId w:val="18"/>
  </w:num>
  <w:num w:numId="72" w16cid:durableId="108206167">
    <w:abstractNumId w:val="61"/>
  </w:num>
  <w:num w:numId="73" w16cid:durableId="984436197">
    <w:abstractNumId w:val="65"/>
  </w:num>
  <w:num w:numId="74" w16cid:durableId="497962796">
    <w:abstractNumId w:val="53"/>
  </w:num>
  <w:num w:numId="75" w16cid:durableId="392585673">
    <w:abstractNumId w:val="76"/>
  </w:num>
  <w:num w:numId="76" w16cid:durableId="1559244852">
    <w:abstractNumId w:val="24"/>
  </w:num>
  <w:num w:numId="77" w16cid:durableId="1017584645">
    <w:abstractNumId w:val="50"/>
  </w:num>
  <w:num w:numId="78" w16cid:durableId="1670912366">
    <w:abstractNumId w:val="34"/>
  </w:num>
  <w:num w:numId="79" w16cid:durableId="1025987331">
    <w:abstractNumId w:val="27"/>
  </w:num>
  <w:num w:numId="80" w16cid:durableId="223103810">
    <w:abstractNumId w:val="41"/>
  </w:num>
  <w:num w:numId="81" w16cid:durableId="545602912">
    <w:abstractNumId w:val="30"/>
  </w:num>
  <w:num w:numId="82" w16cid:durableId="691029257">
    <w:abstractNumId w:val="58"/>
  </w:num>
  <w:num w:numId="83" w16cid:durableId="1083339990">
    <w:abstractNumId w:val="88"/>
  </w:num>
  <w:num w:numId="84" w16cid:durableId="580286979">
    <w:abstractNumId w:val="89"/>
  </w:num>
  <w:num w:numId="85" w16cid:durableId="1425808235">
    <w:abstractNumId w:val="9"/>
  </w:num>
  <w:num w:numId="86" w16cid:durableId="706835046">
    <w:abstractNumId w:val="80"/>
  </w:num>
  <w:num w:numId="87" w16cid:durableId="835460420">
    <w:abstractNumId w:val="31"/>
  </w:num>
  <w:num w:numId="88" w16cid:durableId="837382128">
    <w:abstractNumId w:val="12"/>
  </w:num>
  <w:num w:numId="89" w16cid:durableId="1240823682">
    <w:abstractNumId w:val="82"/>
  </w:num>
  <w:num w:numId="90" w16cid:durableId="1150440508">
    <w:abstractNumId w:val="2"/>
  </w:num>
  <w:num w:numId="91" w16cid:durableId="43523359">
    <w:abstractNumId w:val="37"/>
  </w:num>
  <w:num w:numId="92" w16cid:durableId="628436211">
    <w:abstractNumId w:val="23"/>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목록 단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33374</Words>
  <Characters>190238</Characters>
  <Application>Microsoft Office Word</Application>
  <DocSecurity>0</DocSecurity>
  <Lines>1585</Lines>
  <Paragraphs>446</Paragraphs>
  <ScaleCrop>false</ScaleCrop>
  <Company>Ericsson</Company>
  <LinksUpToDate>false</LinksUpToDate>
  <CharactersWithSpaces>223166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Weimin Xiao</cp:lastModifiedBy>
  <cp:revision>2</cp:revision>
  <cp:lastPrinted>2008-01-31T07:09:00Z</cp:lastPrinted>
  <dcterms:created xsi:type="dcterms:W3CDTF">2022-08-25T13:25:00Z</dcterms:created>
  <dcterms:modified xsi:type="dcterms:W3CDTF">2022-08-25T13:25:00Z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