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DC81B" w14:textId="77777777" w:rsidR="00FE2CE3" w:rsidRDefault="00253DE6">
      <w:pPr>
        <w:pStyle w:val="3GPPHeader"/>
        <w:rPr>
          <w:sz w:val="32"/>
          <w:szCs w:val="32"/>
          <w:highlight w:val="yellow"/>
        </w:rPr>
      </w:pPr>
      <w:r>
        <w:t>3GPP TSG-RAN WG1 Meeting #110</w:t>
      </w:r>
      <w:r>
        <w:tab/>
      </w:r>
      <w:r>
        <w:rPr>
          <w:sz w:val="32"/>
          <w:szCs w:val="32"/>
        </w:rPr>
        <w:t>R1-22</w:t>
      </w:r>
      <w:r>
        <w:rPr>
          <w:sz w:val="32"/>
          <w:szCs w:val="32"/>
          <w:highlight w:val="yellow"/>
        </w:rPr>
        <w:t>xxxxx</w:t>
      </w:r>
    </w:p>
    <w:p w14:paraId="14228B41" w14:textId="77777777" w:rsidR="00FE2CE3" w:rsidRDefault="00253DE6">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0C44EF1E" w14:textId="77777777" w:rsidR="00FE2CE3" w:rsidRDefault="00253DE6">
      <w:pPr>
        <w:pStyle w:val="3GPPHeader"/>
      </w:pPr>
      <w:r>
        <w:t>Agenda Item:</w:t>
      </w:r>
      <w:r>
        <w:tab/>
        <w:t>9.1.1.2</w:t>
      </w:r>
    </w:p>
    <w:p w14:paraId="4B9615B5" w14:textId="77777777" w:rsidR="00FE2CE3" w:rsidRDefault="00253DE6">
      <w:pPr>
        <w:pStyle w:val="3GPPHeader"/>
      </w:pPr>
      <w:r>
        <w:t>Source:</w:t>
      </w:r>
      <w:r>
        <w:tab/>
        <w:t>Moderator (Ericsson)</w:t>
      </w:r>
    </w:p>
    <w:p w14:paraId="57CBA95A" w14:textId="77777777" w:rsidR="00FE2CE3" w:rsidRDefault="00253DE6">
      <w:pPr>
        <w:pStyle w:val="3GPPHeader"/>
        <w:rPr>
          <w:lang w:val="en-GB"/>
        </w:rPr>
      </w:pPr>
      <w:r>
        <w:t>Title:</w:t>
      </w:r>
      <w:r>
        <w:tab/>
        <w:t>Moderator Summary #2 on Two TAs for multi-DCI</w:t>
      </w:r>
    </w:p>
    <w:p w14:paraId="3B2CD16A" w14:textId="77777777" w:rsidR="00FE2CE3" w:rsidRDefault="00253DE6">
      <w:pPr>
        <w:pStyle w:val="3GPPHeader"/>
      </w:pPr>
      <w:r>
        <w:t>Document for:</w:t>
      </w:r>
      <w:r>
        <w:tab/>
        <w:t>Discussion</w:t>
      </w:r>
    </w:p>
    <w:p w14:paraId="416AA2AE" w14:textId="77777777" w:rsidR="00FE2CE3" w:rsidRDefault="00253DE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2EFB884" w14:textId="77777777" w:rsidR="00FE2CE3" w:rsidRDefault="00253DE6">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186687C" w14:textId="77777777" w:rsidR="00FE2CE3" w:rsidRDefault="00253DE6">
      <w:pPr>
        <w:pStyle w:val="a5"/>
      </w:pPr>
      <w:r>
        <w:rPr>
          <w:noProof/>
          <w:lang w:eastAsia="ko-KR"/>
        </w:rPr>
        <mc:AlternateContent>
          <mc:Choice Requires="wps">
            <w:drawing>
              <wp:inline distT="0" distB="0" distL="0" distR="0" wp14:anchorId="40C424D2" wp14:editId="3FC5611C">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5DC1430" w14:textId="77777777" w:rsidR="00BD45C7" w:rsidRDefault="00BD45C7">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BD45C7" w:rsidRDefault="00BD45C7">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BD45C7" w:rsidRDefault="00BD45C7">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BD45C7" w:rsidRDefault="00BD45C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40C424D2"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55DC1430" w14:textId="77777777" w:rsidR="00BD45C7" w:rsidRDefault="00BD45C7">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BD45C7" w:rsidRDefault="00BD45C7">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BD45C7" w:rsidRDefault="00BD45C7">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BD45C7" w:rsidRDefault="00BD45C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B260988" w14:textId="77777777" w:rsidR="00FE2CE3" w:rsidRDefault="00FE2CE3">
      <w:pPr>
        <w:pStyle w:val="a5"/>
      </w:pPr>
    </w:p>
    <w:p w14:paraId="7D48A6C1" w14:textId="77777777" w:rsidR="00FE2CE3" w:rsidRDefault="00253DE6">
      <w:pPr>
        <w:pStyle w:val="a5"/>
      </w:pPr>
      <w:r>
        <w:t>In this summary, proposals and views expressed on the proposals are summarized.</w:t>
      </w:r>
    </w:p>
    <w:p w14:paraId="67324028" w14:textId="77777777" w:rsidR="00FE2CE3" w:rsidRDefault="00FE2CE3">
      <w:pPr>
        <w:spacing w:after="0" w:line="240" w:lineRule="auto"/>
        <w:jc w:val="both"/>
        <w:rPr>
          <w:rFonts w:ascii="Times New Roman" w:eastAsia="Times New Roman" w:hAnsi="Times New Roman" w:cs="Times New Roman"/>
        </w:rPr>
      </w:pPr>
    </w:p>
    <w:p w14:paraId="0DD43D17"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TACs vs One TAC</w:t>
      </w:r>
    </w:p>
    <w:p w14:paraId="223846D1" w14:textId="77777777" w:rsidR="00FE2CE3" w:rsidRDefault="00FE2CE3">
      <w:pPr>
        <w:rPr>
          <w:rFonts w:ascii="Times New Roman" w:hAnsi="Times New Roman" w:cs="Times New Roman"/>
          <w:color w:val="000000" w:themeColor="text1"/>
          <w:highlight w:val="green"/>
          <w:lang w:eastAsia="zh-CN"/>
        </w:rPr>
      </w:pPr>
    </w:p>
    <w:p w14:paraId="640180E3"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28BA70D0" w14:textId="77777777" w:rsidR="00FE2CE3" w:rsidRDefault="00FE2CE3">
      <w:pPr>
        <w:spacing w:after="0" w:line="240" w:lineRule="auto"/>
        <w:jc w:val="both"/>
        <w:rPr>
          <w:rFonts w:ascii="Times New Roman" w:eastAsia="Times New Roman" w:hAnsi="Times New Roman" w:cs="Times New Roman"/>
        </w:rPr>
      </w:pPr>
    </w:p>
    <w:p w14:paraId="1386A811"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FEA591C" w14:textId="77777777" w:rsidR="00FE2CE3" w:rsidRDefault="00253DE6">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4C696535" w14:textId="77777777" w:rsidR="00FE2CE3" w:rsidRDefault="00253DE6">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025C7A86" w14:textId="77777777" w:rsidR="00FE2CE3" w:rsidRDefault="00253DE6">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30D5191C" w14:textId="77777777" w:rsidR="00FE2CE3" w:rsidRDefault="00FE2CE3">
      <w:pPr>
        <w:spacing w:after="0" w:line="240" w:lineRule="auto"/>
        <w:jc w:val="both"/>
        <w:rPr>
          <w:rFonts w:ascii="Times New Roman" w:eastAsia="Times New Roman" w:hAnsi="Times New Roman" w:cs="Times New Roman"/>
          <w:color w:val="000000" w:themeColor="text1"/>
        </w:rPr>
      </w:pPr>
    </w:p>
    <w:p w14:paraId="7A310403" w14:textId="77777777" w:rsidR="00FE2CE3" w:rsidRDefault="00FE2CE3">
      <w:pPr>
        <w:spacing w:after="0" w:line="240" w:lineRule="auto"/>
        <w:jc w:val="both"/>
        <w:rPr>
          <w:rFonts w:ascii="Times New Roman" w:eastAsia="Times New Roman" w:hAnsi="Times New Roman" w:cs="Times New Roman"/>
          <w:color w:val="000000" w:themeColor="text1"/>
        </w:rPr>
      </w:pPr>
    </w:p>
    <w:p w14:paraId="4573EAD0" w14:textId="77777777" w:rsidR="00FE2CE3" w:rsidRDefault="00253DE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0B0413FE" w14:textId="77777777" w:rsidR="00FE2CE3" w:rsidRDefault="00FE2CE3">
      <w:pPr>
        <w:rPr>
          <w:rFonts w:ascii="Times New Roman" w:hAnsi="Times New Roman" w:cs="Times New Roman"/>
          <w:color w:val="000000" w:themeColor="text1"/>
          <w:highlight w:val="green"/>
          <w:lang w:eastAsia="zh-CN"/>
        </w:rPr>
      </w:pPr>
    </w:p>
    <w:p w14:paraId="367FB65D"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(18)</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Apple, LGE, Lenovo, OPPO, Nokia, Xiaomi, Huawei, Hisilicon, </w:t>
      </w:r>
      <w:proofErr w:type="spellStart"/>
      <w:r>
        <w:rPr>
          <w:rFonts w:ascii="Times New Roman" w:eastAsia="Times New Roman" w:hAnsi="Times New Roman"/>
        </w:rPr>
        <w:t>Futurewei</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Sharp</w:t>
      </w:r>
    </w:p>
    <w:p w14:paraId="5C83E560"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4B037AAD" w14:textId="77777777" w:rsidR="00FE2CE3" w:rsidRDefault="00FE2CE3">
      <w:pPr>
        <w:spacing w:after="240"/>
        <w:jc w:val="both"/>
        <w:rPr>
          <w:rFonts w:ascii="Times New Roman" w:eastAsia="Times New Roman" w:hAnsi="Times New Roman"/>
        </w:rPr>
      </w:pPr>
    </w:p>
    <w:p w14:paraId="5F8620C7"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37A45BA5" w14:textId="77777777" w:rsidR="00FE2CE3" w:rsidRDefault="00FE2CE3">
      <w:pPr>
        <w:spacing w:after="0" w:line="240" w:lineRule="auto"/>
        <w:jc w:val="both"/>
        <w:rPr>
          <w:rFonts w:ascii="Times New Roman" w:eastAsia="Times New Roman" w:hAnsi="Times New Roman" w:cs="Times New Roman"/>
          <w:i/>
          <w:iCs/>
        </w:rPr>
      </w:pPr>
    </w:p>
    <w:p w14:paraId="375C8B4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14:paraId="74570CEF" w14:textId="77777777" w:rsidR="00FE2CE3" w:rsidRDefault="00FE2CE3">
      <w:pPr>
        <w:spacing w:after="0" w:line="240" w:lineRule="auto"/>
        <w:jc w:val="both"/>
        <w:rPr>
          <w:rFonts w:ascii="Times New Roman" w:eastAsia="Times New Roman" w:hAnsi="Times New Roman" w:cs="Times New Roman"/>
        </w:rPr>
      </w:pPr>
    </w:p>
    <w:p w14:paraId="4A98223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FL Comment 2:  Given two TAGs per serving cell is already agreed in RAN1#110, network signaling of two TACs is automatically agreed.  We may not need to further discuss two TACs vs one TAC per serving cell.  Please let me know if there are other views.</w:t>
      </w:r>
    </w:p>
    <w:p w14:paraId="496649EA" w14:textId="77777777" w:rsidR="00FE2CE3" w:rsidRDefault="00FE2CE3">
      <w:pPr>
        <w:spacing w:after="0" w:line="240" w:lineRule="auto"/>
        <w:jc w:val="both"/>
        <w:rPr>
          <w:rFonts w:ascii="Times New Roman" w:eastAsia="Times New Roman" w:hAnsi="Times New Roman" w:cs="Times New Roman"/>
          <w:b/>
          <w:bCs/>
          <w:i/>
          <w:iCs/>
        </w:rPr>
      </w:pPr>
    </w:p>
    <w:p w14:paraId="742E61FB" w14:textId="77777777" w:rsidR="00FE2CE3" w:rsidRDefault="00FE2CE3">
      <w:pPr>
        <w:rPr>
          <w:rFonts w:ascii="Times New Roman" w:hAnsi="Times New Roman" w:cs="Times New Roman"/>
          <w:color w:val="000000" w:themeColor="text1"/>
          <w:highlight w:val="green"/>
          <w:lang w:eastAsia="zh-CN"/>
        </w:rPr>
      </w:pPr>
    </w:p>
    <w:p w14:paraId="3271E16E"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vs One reference timing</w:t>
      </w:r>
    </w:p>
    <w:p w14:paraId="55E20D8E" w14:textId="77777777" w:rsidR="00FE2CE3" w:rsidRDefault="00FE2CE3">
      <w:pPr>
        <w:rPr>
          <w:rFonts w:ascii="Times New Roman" w:hAnsi="Times New Roman" w:cs="Times New Roman"/>
          <w:color w:val="000000" w:themeColor="text1"/>
          <w:highlight w:val="green"/>
          <w:lang w:eastAsia="zh-CN"/>
        </w:rPr>
      </w:pPr>
    </w:p>
    <w:p w14:paraId="5C2EDD32"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0CE8B47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60D369"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5B9B3F3B"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6DD59D56"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3701E374"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5E7FB2AE" w14:textId="77777777" w:rsidR="00FE2CE3" w:rsidRDefault="00FE2CE3">
      <w:pPr>
        <w:spacing w:after="0" w:line="240" w:lineRule="auto"/>
        <w:jc w:val="both"/>
        <w:rPr>
          <w:rFonts w:ascii="Times New Roman" w:eastAsia="Times New Roman" w:hAnsi="Times New Roman" w:cs="Times New Roman"/>
        </w:rPr>
      </w:pPr>
    </w:p>
    <w:p w14:paraId="63F699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0666BB64" w14:textId="77777777" w:rsidR="00FE2CE3" w:rsidRDefault="00FE2CE3">
      <w:pPr>
        <w:spacing w:after="0" w:line="240" w:lineRule="auto"/>
        <w:jc w:val="both"/>
        <w:rPr>
          <w:rFonts w:ascii="Times New Roman" w:eastAsia="Times New Roman" w:hAnsi="Times New Roman" w:cs="Times New Roman"/>
        </w:rPr>
      </w:pPr>
    </w:p>
    <w:p w14:paraId="2E2F91B1"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Huawei/HiSilicon,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71F50D23"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6105EFC0" w14:textId="77777777" w:rsidR="00FE2CE3" w:rsidRDefault="00FE2CE3">
      <w:pPr>
        <w:rPr>
          <w:rFonts w:ascii="Times New Roman" w:hAnsi="Times New Roman" w:cs="Times New Roman"/>
          <w:color w:val="000000" w:themeColor="text1"/>
          <w:highlight w:val="green"/>
          <w:lang w:eastAsia="zh-CN"/>
        </w:rPr>
      </w:pPr>
    </w:p>
    <w:p w14:paraId="3BCB724A" w14:textId="77777777" w:rsidR="00FE2CE3" w:rsidRDefault="00253DE6">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06EC5D0C" w14:textId="77777777" w:rsidR="00FE2CE3" w:rsidRDefault="00253DE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4BA58DF" w14:textId="77777777" w:rsidR="00FE2CE3" w:rsidRDefault="00253DE6">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rPr>
        <w:t>Question: Companies are asked to comment if they have strong concerns on either Alt 1 or Alt 2.  Please provide technical reason for your concern.</w:t>
      </w:r>
    </w:p>
    <w:p w14:paraId="6BF02FBC" w14:textId="77777777" w:rsidR="00FE2CE3" w:rsidRDefault="00FE2CE3">
      <w:pPr>
        <w:rPr>
          <w:rFonts w:ascii="Times New Roman" w:hAnsi="Times New Roman" w:cs="Times New Roman"/>
          <w:color w:val="000000" w:themeColor="text1"/>
          <w:highlight w:val="green"/>
          <w:lang w:eastAsia="zh-CN"/>
        </w:rPr>
      </w:pPr>
    </w:p>
    <w:tbl>
      <w:tblPr>
        <w:tblStyle w:val="af0"/>
        <w:tblW w:w="0" w:type="auto"/>
        <w:tblLook w:val="04A0" w:firstRow="1" w:lastRow="0" w:firstColumn="1" w:lastColumn="0" w:noHBand="0" w:noVBand="1"/>
      </w:tblPr>
      <w:tblGrid>
        <w:gridCol w:w="1705"/>
        <w:gridCol w:w="7645"/>
      </w:tblGrid>
      <w:tr w:rsidR="00FE2CE3" w14:paraId="3FEEC852" w14:textId="77777777">
        <w:tc>
          <w:tcPr>
            <w:tcW w:w="1705" w:type="dxa"/>
          </w:tcPr>
          <w:p w14:paraId="78643F7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E4E33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DBC5606" w14:textId="77777777">
        <w:tc>
          <w:tcPr>
            <w:tcW w:w="1705" w:type="dxa"/>
          </w:tcPr>
          <w:p w14:paraId="4687C2D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14B604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23B9E61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FE2CE3" w14:paraId="5640889C" w14:textId="77777777">
        <w:tc>
          <w:tcPr>
            <w:tcW w:w="1705" w:type="dxa"/>
          </w:tcPr>
          <w:p w14:paraId="2D3CE5F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144F210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3AB1E8E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FE2CE3" w14:paraId="44BFF527" w14:textId="77777777">
        <w:tc>
          <w:tcPr>
            <w:tcW w:w="1705" w:type="dxa"/>
          </w:tcPr>
          <w:p w14:paraId="04C5A656"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D8AE6AB"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FE2CE3" w14:paraId="1014F084" w14:textId="77777777">
        <w:tc>
          <w:tcPr>
            <w:tcW w:w="1705" w:type="dxa"/>
          </w:tcPr>
          <w:p w14:paraId="132CBA81"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5FB9877"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FE2CE3" w14:paraId="66814880" w14:textId="77777777">
        <w:tc>
          <w:tcPr>
            <w:tcW w:w="1705" w:type="dxa"/>
          </w:tcPr>
          <w:p w14:paraId="0E5B9EE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BEC623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support Alt2. The benefits of Alt1 need to be clarified. </w:t>
            </w:r>
          </w:p>
        </w:tc>
      </w:tr>
      <w:tr w:rsidR="00FE2CE3" w14:paraId="02456C9A" w14:textId="77777777">
        <w:tc>
          <w:tcPr>
            <w:tcW w:w="1705" w:type="dxa"/>
          </w:tcPr>
          <w:p w14:paraId="08C7330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FDC69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0EB9A04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FE2CE3" w14:paraId="6F7E8685" w14:textId="77777777">
        <w:trPr>
          <w:trHeight w:val="90"/>
        </w:trPr>
        <w:tc>
          <w:tcPr>
            <w:tcW w:w="1705" w:type="dxa"/>
          </w:tcPr>
          <w:p w14:paraId="3C641002"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p w14:paraId="65C7022E" w14:textId="77777777" w:rsidR="00FE2CE3" w:rsidRDefault="00FE2CE3">
            <w:pPr>
              <w:spacing w:after="0" w:line="240" w:lineRule="auto"/>
              <w:jc w:val="both"/>
              <w:rPr>
                <w:rFonts w:ascii="Times New Roman" w:eastAsia="宋体" w:hAnsi="Times New Roman" w:cs="Times New Roman"/>
                <w:lang w:eastAsia="zh-CN"/>
              </w:rPr>
            </w:pPr>
          </w:p>
        </w:tc>
        <w:tc>
          <w:tcPr>
            <w:tcW w:w="7645" w:type="dxa"/>
          </w:tcPr>
          <w:p w14:paraId="1EAB8D4F"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3658C712"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our understand is </w:t>
            </w:r>
            <w:proofErr w:type="gramStart"/>
            <w:r>
              <w:rPr>
                <w:rFonts w:ascii="Times New Roman" w:eastAsia="宋体" w:hAnsi="Times New Roman" w:cs="Times New Roman" w:hint="eastAsia"/>
                <w:lang w:eastAsia="zh-CN"/>
              </w:rPr>
              <w:t>that  DL</w:t>
            </w:r>
            <w:proofErr w:type="gramEnd"/>
            <w:r>
              <w:rPr>
                <w:rFonts w:ascii="Times New Roman" w:eastAsia="宋体" w:hAnsi="Times New Roman" w:cs="Times New Roman" w:hint="eastAsia"/>
                <w:lang w:eastAsia="zh-CN"/>
              </w:rPr>
              <w:t xml:space="preserve"> reference timing in legacy is determined per serving cell rather than per TAG, which can be referred to the spec description (subclause 7.1 in TS 38.133) that </w:t>
            </w:r>
            <w:r>
              <w:rPr>
                <w:rFonts w:ascii="Times New Roman" w:eastAsia="宋体" w:hAnsi="Times New Roman" w:cs="Times New Roman"/>
                <w:lang w:eastAsia="zh-CN"/>
              </w:rPr>
              <w:t>“</w:t>
            </w:r>
            <w:r>
              <w:rPr>
                <w:rFonts w:ascii="Times New Roman" w:eastAsia="宋体"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宋体" w:hAnsi="Times New Roman" w:cs="Times New Roman"/>
                <w:lang w:eastAsia="zh-CN"/>
              </w:rPr>
              <w:t>”</w:t>
            </w:r>
            <w:r>
              <w:rPr>
                <w:rFonts w:ascii="Times New Roman" w:eastAsia="宋体" w:hAnsi="Times New Roman" w:cs="Times New Roman" w:hint="eastAsia"/>
                <w:lang w:eastAsia="zh-CN"/>
              </w:rPr>
              <w:t>, hence DL reference timing associated to TAG can be the same or different. In other words, we have different understanding of QC</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s example that </w:t>
            </w:r>
            <w:r>
              <w:rPr>
                <w:rFonts w:ascii="Times New Roman" w:eastAsia="宋体"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宋体" w:hAnsi="Times New Roman" w:cs="Times New Roman"/>
                <w:lang w:eastAsia="zh-CN"/>
              </w:rPr>
              <w:t>”</w:t>
            </w:r>
            <w:r>
              <w:rPr>
                <w:rFonts w:ascii="Times New Roman" w:eastAsia="宋体" w:hAnsi="Times New Roman" w:cs="Times New Roman" w:hint="eastAsia"/>
                <w:lang w:eastAsia="zh-CN"/>
              </w:rPr>
              <w:t>.</w:t>
            </w:r>
          </w:p>
          <w:p w14:paraId="06D9E04C"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FE2CE3" w14:paraId="5BAAAFAC" w14:textId="77777777">
        <w:tc>
          <w:tcPr>
            <w:tcW w:w="1705" w:type="dxa"/>
          </w:tcPr>
          <w:p w14:paraId="63FB7E05"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421E80A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273948C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FE2CE3" w14:paraId="7DACE25E" w14:textId="77777777">
        <w:tc>
          <w:tcPr>
            <w:tcW w:w="1705" w:type="dxa"/>
          </w:tcPr>
          <w:p w14:paraId="3E22331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10F293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FE2CE3" w14:paraId="520784A6" w14:textId="77777777">
        <w:tc>
          <w:tcPr>
            <w:tcW w:w="1705" w:type="dxa"/>
          </w:tcPr>
          <w:p w14:paraId="6C75239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4E4146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w:t>
            </w:r>
          </w:p>
          <w:p w14:paraId="1CF08413"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等线" w:hAnsi="Times New Roman" w:cs="Times New Roman" w:hint="eastAsia"/>
                <w:lang w:eastAsia="zh-CN"/>
              </w:rPr>
              <w:t>considered</w:t>
            </w:r>
            <w:r>
              <w:rPr>
                <w:rFonts w:ascii="Times New Roman" w:eastAsia="等线" w:hAnsi="Times New Roman" w:cs="Times New Roman"/>
                <w:lang w:eastAsia="zh-CN"/>
              </w:rPr>
              <w:t>, which may further degrade the accuracy of the second TA as quantization of the transmission timing gap can also introduce some error.</w:t>
            </w:r>
          </w:p>
        </w:tc>
      </w:tr>
      <w:tr w:rsidR="00FE2CE3" w14:paraId="648F610D" w14:textId="77777777">
        <w:tc>
          <w:tcPr>
            <w:tcW w:w="1705" w:type="dxa"/>
          </w:tcPr>
          <w:p w14:paraId="0578B38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028C89C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FE2CE3" w14:paraId="3053A2F8" w14:textId="77777777">
        <w:tc>
          <w:tcPr>
            <w:tcW w:w="1705" w:type="dxa"/>
          </w:tcPr>
          <w:p w14:paraId="6B8B18EC" w14:textId="77777777" w:rsidR="00FE2CE3" w:rsidRDefault="00253DE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5248077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w:t>
            </w:r>
            <w:proofErr w:type="gramStart"/>
            <w:r>
              <w:rPr>
                <w:rFonts w:ascii="Times New Roman" w:eastAsia="Times New Roman" w:hAnsi="Times New Roman" w:cs="Times New Roman"/>
              </w:rPr>
              <w:t>0,+</w:t>
            </w:r>
            <w:proofErr w:type="gramEnd"/>
            <w:r>
              <w:rPr>
                <w:rFonts w:ascii="Times New Roman" w:eastAsia="Times New Roman" w:hAnsi="Times New Roman" w:cs="Times New Roman"/>
              </w:rPr>
              <w:t xml:space="preserve">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FE2CE3" w14:paraId="0B5809D4" w14:textId="77777777">
        <w:tc>
          <w:tcPr>
            <w:tcW w:w="1705" w:type="dxa"/>
          </w:tcPr>
          <w:p w14:paraId="139FE12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778D85E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FE2CE3" w14:paraId="1FF72C3F" w14:textId="77777777">
        <w:tc>
          <w:tcPr>
            <w:tcW w:w="1705" w:type="dxa"/>
          </w:tcPr>
          <w:p w14:paraId="4B7DC1F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3287D4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In our understanding, Alt1 would require UE to maintain two sets of DL links/ DL timing, which obviously would bring huge complexity on UE. In previous release, to </w:t>
            </w:r>
            <w:r>
              <w:rPr>
                <w:rFonts w:ascii="Times New Roman" w:eastAsia="等线" w:hAnsi="Times New Roman" w:cs="Times New Roman"/>
                <w:lang w:eastAsia="zh-CN"/>
              </w:rPr>
              <w:lastRenderedPageBreak/>
              <w:t xml:space="preserve">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w:t>
            </w:r>
            <w:proofErr w:type="gramStart"/>
            <w:r>
              <w:rPr>
                <w:rFonts w:ascii="Times New Roman" w:eastAsia="等线" w:hAnsi="Times New Roman" w:cs="Times New Roman"/>
                <w:lang w:eastAsia="zh-CN"/>
              </w:rPr>
              <w:t>DOCOMO  that</w:t>
            </w:r>
            <w:proofErr w:type="gramEnd"/>
            <w:r>
              <w:rPr>
                <w:rFonts w:ascii="Times New Roman" w:eastAsia="等线" w:hAnsi="Times New Roman" w:cs="Times New Roman"/>
                <w:lang w:eastAsia="zh-CN"/>
              </w:rPr>
              <w:t xml:space="preserve">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FE2CE3" w14:paraId="5988990A" w14:textId="77777777">
        <w:tc>
          <w:tcPr>
            <w:tcW w:w="1705" w:type="dxa"/>
          </w:tcPr>
          <w:p w14:paraId="68692B3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14:paraId="25AC2EB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we think either of the alternatives work – </w:t>
            </w:r>
            <w:proofErr w:type="spellStart"/>
            <w:r>
              <w:rPr>
                <w:rFonts w:ascii="Times New Roman" w:eastAsia="等线" w:hAnsi="Times New Roman" w:cs="Times New Roman"/>
                <w:lang w:eastAsia="zh-CN"/>
              </w:rPr>
              <w:t>its</w:t>
            </w:r>
            <w:proofErr w:type="spellEnd"/>
            <w:r>
              <w:rPr>
                <w:rFonts w:ascii="Times New Roman" w:eastAsia="等线" w:hAnsi="Times New Roman" w:cs="Times New Roman"/>
                <w:lang w:eastAsia="zh-CN"/>
              </w:rPr>
              <w:t xml:space="preserve"> unclear how maintaining a second timing reference leads to UE complexity increase, the UE anyway would maintain DL timing for the second TRP. Design-wise we think Alt-1 is future-proof incase larger inter-TRP timing difference is considered in the future </w:t>
            </w:r>
          </w:p>
        </w:tc>
      </w:tr>
      <w:tr w:rsidR="00FE2CE3" w14:paraId="58951C89" w14:textId="77777777">
        <w:tc>
          <w:tcPr>
            <w:tcW w:w="1705" w:type="dxa"/>
          </w:tcPr>
          <w:p w14:paraId="6863F2D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5D67222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Assuming that 2 TAGs is adopted, each timing is individually adjusted. So fundamentally, either alternative could work for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FE2CE3" w14:paraId="1B69BFAD" w14:textId="77777777">
        <w:tc>
          <w:tcPr>
            <w:tcW w:w="1705" w:type="dxa"/>
          </w:tcPr>
          <w:p w14:paraId="6B7497B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72ED79E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w:t>
            </w:r>
            <w:r>
              <w:rPr>
                <w:rFonts w:ascii="Times New Roman" w:eastAsia="等线" w:hAnsi="Times New Roman" w:cs="Times New Roman" w:hint="eastAsia"/>
                <w:lang w:eastAsia="zh-CN"/>
              </w:rPr>
              <w:t>lt</w:t>
            </w:r>
            <w:r>
              <w:rPr>
                <w:rFonts w:ascii="Times New Roman" w:eastAsia="等线"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FE2CE3" w14:paraId="6BC9A0E3" w14:textId="77777777">
        <w:tc>
          <w:tcPr>
            <w:tcW w:w="1705" w:type="dxa"/>
          </w:tcPr>
          <w:p w14:paraId="42EB0AF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Sony</w:t>
            </w:r>
          </w:p>
        </w:tc>
        <w:tc>
          <w:tcPr>
            <w:tcW w:w="7645" w:type="dxa"/>
          </w:tcPr>
          <w:p w14:paraId="4E108BA2" w14:textId="77777777" w:rsidR="00FE2CE3" w:rsidRDefault="00253DE6">
            <w:pPr>
              <w:spacing w:after="0" w:line="240" w:lineRule="auto"/>
              <w:jc w:val="both"/>
              <w:rPr>
                <w:rFonts w:ascii="Times New Roman" w:eastAsia="等线"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FE2CE3" w14:paraId="158D650C" w14:textId="77777777">
        <w:tc>
          <w:tcPr>
            <w:tcW w:w="1705" w:type="dxa"/>
          </w:tcPr>
          <w:p w14:paraId="312E18E8"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07E3A3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等线" w:hAnsi="Times New Roman" w:cs="Times New Roman"/>
                <w:lang w:eastAsia="zh-CN"/>
              </w:rPr>
              <w:t xml:space="preserve">n TDD case, timing of DL transmission and UL reception need to be aligned between </w:t>
            </w:r>
            <w:proofErr w:type="spellStart"/>
            <w:r>
              <w:rPr>
                <w:rFonts w:ascii="Times New Roman" w:eastAsia="等线" w:hAnsi="Times New Roman" w:cs="Times New Roman"/>
                <w:lang w:eastAsia="zh-CN"/>
              </w:rPr>
              <w:t>gNBs</w:t>
            </w:r>
            <w:proofErr w:type="spellEnd"/>
            <w:r>
              <w:rPr>
                <w:rFonts w:ascii="Times New Roman" w:eastAsia="等线" w:hAnsi="Times New Roman" w:cs="Times New Roman"/>
                <w:lang w:eastAsia="zh-CN"/>
              </w:rPr>
              <w:t>. Consequently, for also two TRPs, two links should be individually managed.</w:t>
            </w:r>
          </w:p>
        </w:tc>
      </w:tr>
      <w:tr w:rsidR="00FE2CE3" w14:paraId="45C621BD" w14:textId="77777777">
        <w:tc>
          <w:tcPr>
            <w:tcW w:w="1705" w:type="dxa"/>
          </w:tcPr>
          <w:p w14:paraId="6C6A2EE2"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409596C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UE derives TA based on DL RS measurement, which means for 2 TAs UE has to measure 2 DL RSs from two TRPs, then it is natural that there are two reference timings</w:t>
            </w:r>
          </w:p>
        </w:tc>
      </w:tr>
      <w:tr w:rsidR="00FE2CE3" w14:paraId="6499878D" w14:textId="77777777">
        <w:tc>
          <w:tcPr>
            <w:tcW w:w="1705" w:type="dxa"/>
          </w:tcPr>
          <w:p w14:paraId="5D093A82"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461667D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FE2CE3" w14:paraId="4C6D2518" w14:textId="77777777">
        <w:tc>
          <w:tcPr>
            <w:tcW w:w="1705" w:type="dxa"/>
          </w:tcPr>
          <w:p w14:paraId="70F22920" w14:textId="77777777" w:rsidR="00FE2CE3" w:rsidRDefault="00253DE6">
            <w:pPr>
              <w:spacing w:after="0" w:line="240" w:lineRule="auto"/>
              <w:jc w:val="both"/>
              <w:rPr>
                <w:rFonts w:ascii="Times New Roman" w:eastAsia="Times New Roman" w:hAnsi="Times New Roman"/>
                <w:b/>
                <w:bCs/>
              </w:rPr>
            </w:pPr>
            <w:r>
              <w:rPr>
                <w:rFonts w:ascii="Times New Roman" w:eastAsia="Times New Roman" w:hAnsi="Times New Roman"/>
                <w:b/>
                <w:bCs/>
              </w:rPr>
              <w:t>Mod</w:t>
            </w:r>
          </w:p>
        </w:tc>
        <w:tc>
          <w:tcPr>
            <w:tcW w:w="7645" w:type="dxa"/>
          </w:tcPr>
          <w:p w14:paraId="1520A8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  Some observations based on the replies:</w:t>
            </w:r>
          </w:p>
          <w:p w14:paraId="20FEB46B" w14:textId="77777777" w:rsidR="00FE2CE3" w:rsidRDefault="00FE2CE3">
            <w:pPr>
              <w:spacing w:after="0" w:line="240" w:lineRule="auto"/>
              <w:jc w:val="both"/>
              <w:rPr>
                <w:rFonts w:ascii="Times New Roman" w:eastAsia="Yu Mincho" w:hAnsi="Times New Roman" w:cs="Times New Roman"/>
                <w:lang w:eastAsia="ja-JP"/>
              </w:rPr>
            </w:pPr>
          </w:p>
          <w:p w14:paraId="665C388C" w14:textId="77777777"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14:paraId="7AF23E3A" w14:textId="77777777"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14:paraId="3A4A4270" w14:textId="77777777"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14:paraId="4DE396D5" w14:textId="77777777"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14:paraId="2F1E428C" w14:textId="77777777" w:rsidR="00FE2CE3" w:rsidRDefault="00FE2CE3">
            <w:pPr>
              <w:jc w:val="both"/>
              <w:rPr>
                <w:rFonts w:ascii="Times New Roman" w:eastAsia="Yu Mincho" w:hAnsi="Times New Roman"/>
                <w:lang w:eastAsia="ja-JP"/>
              </w:rPr>
            </w:pPr>
          </w:p>
          <w:p w14:paraId="36EBAE2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14:paraId="0A85F2D5" w14:textId="77777777" w:rsidR="00FE2CE3" w:rsidRDefault="00253DE6">
            <w:pPr>
              <w:jc w:val="both"/>
              <w:rPr>
                <w:rFonts w:ascii="Times New Roman" w:eastAsia="Yu Mincho" w:hAnsi="Times New Roman"/>
                <w:b/>
                <w:bCs/>
                <w:i/>
                <w:iCs/>
                <w:lang w:eastAsia="ja-JP"/>
              </w:rPr>
            </w:pPr>
            <w:bookmarkStart w:id="1" w:name="_Hlk112117038"/>
            <w:r>
              <w:rPr>
                <w:rFonts w:ascii="Times New Roman" w:eastAsia="Yu Mincho" w:hAnsi="Times New Roman"/>
                <w:b/>
                <w:bCs/>
                <w:i/>
                <w:iCs/>
                <w:highlight w:val="yellow"/>
                <w:lang w:eastAsia="ja-JP"/>
              </w:rPr>
              <w:t>Proposal 6:</w:t>
            </w:r>
            <w:r>
              <w:t xml:space="preserve"> </w:t>
            </w:r>
            <w:bookmarkEnd w:id="1"/>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TAs,  two</w:t>
            </w:r>
            <w:proofErr w:type="gramEnd"/>
            <w:r>
              <w:rPr>
                <w:rFonts w:ascii="Times New Roman" w:eastAsia="Yu Mincho" w:hAnsi="Times New Roman"/>
                <w:b/>
                <w:bCs/>
                <w:i/>
                <w:iCs/>
                <w:lang w:eastAsia="ja-JP"/>
              </w:rPr>
              <w:t xml:space="preserve"> reference timings are considered</w:t>
            </w:r>
          </w:p>
          <w:p w14:paraId="4FC179D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FE2CE3" w14:paraId="7E9CE4B0" w14:textId="77777777">
        <w:tc>
          <w:tcPr>
            <w:tcW w:w="1705" w:type="dxa"/>
          </w:tcPr>
          <w:p w14:paraId="1234F5B2"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14:paraId="14C2575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As commented, one reference timing is sufficient to ensure that the timing misalignment at TRP is within a CP. And we also noticed there is simulation results showing that there is performance degradation brought by timing misalignment even if it is within a CP. </w:t>
            </w:r>
            <w:proofErr w:type="gramStart"/>
            <w:r>
              <w:rPr>
                <w:rFonts w:ascii="Times New Roman" w:eastAsia="等线" w:hAnsi="Times New Roman" w:cs="Times New Roman"/>
                <w:lang w:eastAsia="zh-CN"/>
              </w:rPr>
              <w:t>So</w:t>
            </w:r>
            <w:proofErr w:type="gramEnd"/>
            <w:r>
              <w:rPr>
                <w:rFonts w:ascii="Times New Roman" w:eastAsia="等线" w:hAnsi="Times New Roman" w:cs="Times New Roman"/>
                <w:lang w:eastAsia="zh-CN"/>
              </w:rPr>
              <w:t xml:space="preserve"> from our perspective we need to discuss what is tolerable range of timing misalignment, whether within a CP length is sufficient or it should be within a value that is less than a CP length.</w:t>
            </w:r>
          </w:p>
        </w:tc>
      </w:tr>
      <w:tr w:rsidR="00FE2CE3" w14:paraId="041B530C" w14:textId="77777777">
        <w:tc>
          <w:tcPr>
            <w:tcW w:w="1705" w:type="dxa"/>
          </w:tcPr>
          <w:p w14:paraId="63FE3676" w14:textId="77777777" w:rsidR="00FE2CE3" w:rsidRDefault="00253DE6">
            <w:pPr>
              <w:spacing w:after="0" w:line="240" w:lineRule="auto"/>
              <w:jc w:val="both"/>
              <w:rPr>
                <w:rFonts w:ascii="Times New Roman" w:eastAsia="宋体" w:hAnsi="Times New Roman"/>
                <w:b/>
                <w:bCs/>
                <w:lang w:eastAsia="zh-CN"/>
              </w:rPr>
            </w:pPr>
            <w:r>
              <w:rPr>
                <w:rFonts w:ascii="Times New Roman" w:eastAsia="宋体" w:hAnsi="Times New Roman" w:hint="eastAsia"/>
                <w:lang w:eastAsia="zh-CN"/>
              </w:rPr>
              <w:t>ZTE</w:t>
            </w:r>
          </w:p>
        </w:tc>
        <w:tc>
          <w:tcPr>
            <w:tcW w:w="7645" w:type="dxa"/>
          </w:tcPr>
          <w:p w14:paraId="2A7C36E4"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Do NOT support.</w:t>
            </w:r>
          </w:p>
          <w:p w14:paraId="7A52A37D"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Given that one reference timing is the baseline in legacy MDCI MTRP, it should be kept in Rel-18 as well when considering some negative impacts caused by two reference timings, i.e., gigantic spec impact especially in RAN2, UE implementation complexity, inevitable </w:t>
            </w:r>
            <w:r>
              <w:rPr>
                <w:rFonts w:ascii="Times New Roman" w:eastAsia="宋体" w:hAnsi="Times New Roman" w:cs="Times New Roman" w:hint="eastAsia"/>
                <w:lang w:eastAsia="zh-CN"/>
              </w:rPr>
              <w:lastRenderedPageBreak/>
              <w:t>performance loss, etc. Basically, it is more reasonable to adopt one reference timing as the starting point for 2 TAs enhancement, and then further evaluate the motivation of two reference timings. In the light of the above, we propose:</w:t>
            </w:r>
          </w:p>
          <w:p w14:paraId="4F56EA5F" w14:textId="77777777" w:rsidR="00FE2CE3" w:rsidRDefault="00253DE6">
            <w:pPr>
              <w:jc w:val="both"/>
              <w:rPr>
                <w:ins w:id="2" w:author="作者" w:date="2022-08-23T22:19:00Z"/>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 xml:space="preserve">TAs,  </w:t>
            </w:r>
            <w:ins w:id="3" w:author="作者" w:date="2022-08-23T22:16:00Z">
              <w:r>
                <w:rPr>
                  <w:rFonts w:ascii="Times New Roman" w:eastAsia="宋体" w:hAnsi="Times New Roman" w:hint="eastAsia"/>
                  <w:b/>
                  <w:bCs/>
                  <w:i/>
                  <w:iCs/>
                  <w:lang w:eastAsia="zh-CN"/>
                </w:rPr>
                <w:t>one</w:t>
              </w:r>
              <w:proofErr w:type="gramEnd"/>
              <w:r>
                <w:rPr>
                  <w:rFonts w:ascii="Times New Roman" w:eastAsia="宋体" w:hAnsi="Times New Roman" w:hint="eastAsia"/>
                  <w:b/>
                  <w:bCs/>
                  <w:i/>
                  <w:iCs/>
                  <w:lang w:eastAsia="zh-CN"/>
                </w:rPr>
                <w:t xml:space="preserve"> reference timing is the starting point.</w:t>
              </w:r>
            </w:ins>
            <w:del w:id="4" w:author="作者" w:date="2022-08-23T22:19:00Z">
              <w:r>
                <w:rPr>
                  <w:rFonts w:ascii="Times New Roman" w:eastAsia="Yu Mincho" w:hAnsi="Times New Roman"/>
                  <w:b/>
                  <w:bCs/>
                  <w:i/>
                  <w:iCs/>
                  <w:lang w:eastAsia="ja-JP"/>
                </w:rPr>
                <w:delText>two reference timings are considered</w:delText>
              </w:r>
            </w:del>
          </w:p>
          <w:p w14:paraId="53D64155" w14:textId="77777777" w:rsidR="00FE2CE3" w:rsidRPr="00F62184" w:rsidRDefault="00253DE6">
            <w:pPr>
              <w:numPr>
                <w:ilvl w:val="0"/>
                <w:numId w:val="6"/>
                <w:ins w:id="5" w:author="作者" w:date="2022-08-23T22:20:00Z"/>
              </w:numPr>
              <w:jc w:val="both"/>
              <w:rPr>
                <w:rFonts w:ascii="Times New Roman" w:eastAsia="Yu Mincho" w:hAnsi="Times New Roman"/>
                <w:b/>
                <w:bCs/>
                <w:i/>
                <w:iCs/>
                <w:lang w:eastAsia="zh-CN"/>
              </w:rPr>
            </w:pPr>
            <w:ins w:id="6" w:author="作者" w:date="2022-08-23T22:20:00Z">
              <w:r>
                <w:rPr>
                  <w:rFonts w:ascii="Times New Roman" w:eastAsia="宋体" w:hAnsi="Times New Roman" w:hint="eastAsia"/>
                  <w:b/>
                  <w:bCs/>
                  <w:i/>
                  <w:iCs/>
                  <w:lang w:eastAsia="zh-CN"/>
                </w:rPr>
                <w:t xml:space="preserve">Further study </w:t>
              </w:r>
              <w:r>
                <w:rPr>
                  <w:rFonts w:ascii="Times New Roman" w:eastAsia="Yu Mincho" w:hAnsi="Times New Roman"/>
                  <w:b/>
                  <w:bCs/>
                  <w:i/>
                  <w:iCs/>
                  <w:lang w:eastAsia="ja-JP"/>
                </w:rPr>
                <w:t>two reference timings</w:t>
              </w:r>
              <w:r>
                <w:rPr>
                  <w:rFonts w:ascii="Times New Roman" w:eastAsia="宋体" w:hAnsi="Times New Roman" w:hint="eastAsia"/>
                  <w:b/>
                  <w:bCs/>
                  <w:i/>
                  <w:iCs/>
                  <w:lang w:eastAsia="zh-CN"/>
                </w:rPr>
                <w:t xml:space="preserve"> considering performance gain, implementation complexity, specification effort, etc.</w:t>
              </w:r>
            </w:ins>
          </w:p>
          <w:p w14:paraId="546A1102" w14:textId="5FB99030" w:rsidR="00F62184" w:rsidRPr="00F62184" w:rsidRDefault="00F62184" w:rsidP="00F62184">
            <w:pPr>
              <w:jc w:val="both"/>
              <w:rPr>
                <w:rFonts w:ascii="Times New Roman" w:eastAsia="Yu Mincho" w:hAnsi="Times New Roman"/>
                <w:lang w:eastAsia="zh-CN"/>
              </w:rPr>
            </w:pPr>
            <w:r w:rsidRPr="00F62184">
              <w:rPr>
                <w:rFonts w:ascii="Times New Roman" w:eastAsia="Yu Mincho" w:hAnsi="Times New Roman"/>
                <w:color w:val="FF0000"/>
                <w:lang w:eastAsia="zh-CN"/>
              </w:rPr>
              <w:t>[</w:t>
            </w:r>
            <w:proofErr w:type="gramStart"/>
            <w:r w:rsidRPr="00F62184">
              <w:rPr>
                <w:rFonts w:ascii="Times New Roman" w:eastAsia="Yu Mincho" w:hAnsi="Times New Roman"/>
                <w:color w:val="FF0000"/>
                <w:lang w:eastAsia="zh-CN"/>
              </w:rPr>
              <w:t xml:space="preserve">Moderator]  </w:t>
            </w:r>
            <w:r>
              <w:rPr>
                <w:rFonts w:ascii="Times New Roman" w:eastAsia="Yu Mincho" w:hAnsi="Times New Roman"/>
                <w:color w:val="FF0000"/>
                <w:lang w:eastAsia="zh-CN"/>
              </w:rPr>
              <w:t>Based</w:t>
            </w:r>
            <w:proofErr w:type="gramEnd"/>
            <w:r>
              <w:rPr>
                <w:rFonts w:ascii="Times New Roman" w:eastAsia="Yu Mincho" w:hAnsi="Times New Roman"/>
                <w:color w:val="FF0000"/>
                <w:lang w:eastAsia="zh-CN"/>
              </w:rPr>
              <w:t xml:space="preserve"> on the replies the companies views are split with Alt 1 (two reference timings) having slightly more support.  Please see if a compromised proposal below is a way forward.</w:t>
            </w:r>
          </w:p>
        </w:tc>
      </w:tr>
      <w:tr w:rsidR="00FE2CE3" w14:paraId="596BF403" w14:textId="77777777">
        <w:tc>
          <w:tcPr>
            <w:tcW w:w="1705" w:type="dxa"/>
          </w:tcPr>
          <w:p w14:paraId="274D9441" w14:textId="77777777" w:rsidR="00FE2CE3" w:rsidRPr="00253DE6" w:rsidRDefault="00253DE6">
            <w:pPr>
              <w:spacing w:after="0" w:line="240" w:lineRule="auto"/>
              <w:jc w:val="both"/>
              <w:rPr>
                <w:rFonts w:ascii="Times New Roman" w:eastAsia="Times New Roman" w:hAnsi="Times New Roman"/>
                <w:bCs/>
              </w:rPr>
            </w:pPr>
            <w:r w:rsidRPr="00253DE6">
              <w:rPr>
                <w:rFonts w:ascii="Times New Roman" w:eastAsia="Times New Roman" w:hAnsi="Times New Roman"/>
                <w:bCs/>
              </w:rPr>
              <w:lastRenderedPageBreak/>
              <w:t>Samsung</w:t>
            </w:r>
          </w:p>
        </w:tc>
        <w:tc>
          <w:tcPr>
            <w:tcW w:w="7645" w:type="dxa"/>
          </w:tcPr>
          <w:p w14:paraId="663D517C"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prefer one reference time as it provides the desired functionality without the additional complexity of having two reference times.</w:t>
            </w:r>
          </w:p>
        </w:tc>
      </w:tr>
      <w:tr w:rsidR="00DB3CA8" w14:paraId="130A0CD7" w14:textId="77777777">
        <w:tc>
          <w:tcPr>
            <w:tcW w:w="1705" w:type="dxa"/>
          </w:tcPr>
          <w:p w14:paraId="1D7CFB7F" w14:textId="77777777" w:rsidR="00DB3CA8" w:rsidRPr="00CD72F7" w:rsidRDefault="00DB3CA8" w:rsidP="00DB3CA8">
            <w:pPr>
              <w:spacing w:after="0" w:line="240" w:lineRule="auto"/>
              <w:jc w:val="both"/>
              <w:rPr>
                <w:rFonts w:ascii="Times New Roman" w:eastAsia="等线" w:hAnsi="Times New Roman"/>
                <w:lang w:eastAsia="zh-CN"/>
              </w:rPr>
            </w:pPr>
            <w:r w:rsidRPr="00CD72F7">
              <w:rPr>
                <w:rFonts w:ascii="Times New Roman" w:eastAsia="等线" w:hAnsi="Times New Roman"/>
                <w:lang w:eastAsia="zh-CN"/>
              </w:rPr>
              <w:t>OPPO</w:t>
            </w:r>
          </w:p>
        </w:tc>
        <w:tc>
          <w:tcPr>
            <w:tcW w:w="7645" w:type="dxa"/>
          </w:tcPr>
          <w:p w14:paraId="5EC8F9E5" w14:textId="77777777"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 xml:space="preserve">As pointed out by many, single reference timing would be sufficient for a serving cell to differentially adjust 2 TAs for 2 TRPs. </w:t>
            </w:r>
          </w:p>
          <w:p w14:paraId="5F27C053" w14:textId="77777777" w:rsidR="00DB3CA8" w:rsidRPr="00CD72F7"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 xml:space="preserve">Without additional benefits justified, we hesitate to go with two DL reference timings. </w:t>
            </w:r>
          </w:p>
        </w:tc>
      </w:tr>
      <w:tr w:rsidR="00DB3CA8" w14:paraId="402BA13D" w14:textId="77777777">
        <w:tc>
          <w:tcPr>
            <w:tcW w:w="1705" w:type="dxa"/>
          </w:tcPr>
          <w:p w14:paraId="039B6209"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hint="eastAsia"/>
                <w:bCs/>
              </w:rPr>
              <w:t>N</w:t>
            </w:r>
            <w:r w:rsidRPr="00D84444">
              <w:rPr>
                <w:rFonts w:ascii="Times New Roman" w:eastAsia="Times New Roman" w:hAnsi="Times New Roman"/>
                <w:bCs/>
              </w:rPr>
              <w:t>EC</w:t>
            </w:r>
          </w:p>
        </w:tc>
        <w:tc>
          <w:tcPr>
            <w:tcW w:w="7645" w:type="dxa"/>
          </w:tcPr>
          <w:p w14:paraId="7B0CA325"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bCs/>
              </w:rPr>
              <w:t>W</w:t>
            </w:r>
            <w:r w:rsidRPr="00D84444">
              <w:rPr>
                <w:rFonts w:ascii="Times New Roman" w:eastAsia="Times New Roman" w:hAnsi="Times New Roman" w:hint="eastAsia"/>
                <w:bCs/>
              </w:rPr>
              <w:t>e</w:t>
            </w:r>
            <w:r w:rsidRPr="00D84444">
              <w:rPr>
                <w:rFonts w:ascii="Times New Roman" w:eastAsia="Times New Roman" w:hAnsi="Times New Roman"/>
                <w:bCs/>
              </w:rPr>
              <w:t xml:space="preserve"> support one reference timing.</w:t>
            </w:r>
          </w:p>
          <w:p w14:paraId="2EDBC545" w14:textId="77777777" w:rsidR="00D84444" w:rsidRPr="00D84444" w:rsidRDefault="00D84444" w:rsidP="00D84444">
            <w:pPr>
              <w:spacing w:after="0" w:line="240" w:lineRule="auto"/>
              <w:jc w:val="both"/>
              <w:rPr>
                <w:rFonts w:ascii="Times New Roman" w:eastAsia="Times New Roman" w:hAnsi="Times New Roman"/>
                <w:bCs/>
              </w:rPr>
            </w:pPr>
            <w:r w:rsidRPr="00D84444">
              <w:rPr>
                <w:rFonts w:ascii="Times New Roman" w:eastAsia="Times New Roman" w:hAnsi="Times New Roman"/>
                <w:bCs/>
              </w:rPr>
              <w:t>Especially we are against two reference timing for one TAG, considering that two TAGs are now allowed.</w:t>
            </w:r>
          </w:p>
        </w:tc>
      </w:tr>
      <w:tr w:rsidR="000034B8" w14:paraId="5AC4ACB9" w14:textId="77777777">
        <w:tc>
          <w:tcPr>
            <w:tcW w:w="1705" w:type="dxa"/>
          </w:tcPr>
          <w:p w14:paraId="64D56B56" w14:textId="4F192521" w:rsidR="000034B8" w:rsidRDefault="000034B8" w:rsidP="000034B8">
            <w:pPr>
              <w:spacing w:after="0" w:line="240" w:lineRule="auto"/>
              <w:jc w:val="both"/>
              <w:rPr>
                <w:rFonts w:ascii="Times New Roman" w:eastAsia="Times New Roman" w:hAnsi="Times New Roman"/>
                <w:b/>
                <w:bCs/>
              </w:rPr>
            </w:pPr>
            <w:r w:rsidRPr="00682C9B">
              <w:rPr>
                <w:rFonts w:ascii="Times New Roman" w:eastAsia="Times New Roman" w:hAnsi="Times New Roman"/>
              </w:rPr>
              <w:t>InterDigital</w:t>
            </w:r>
          </w:p>
        </w:tc>
        <w:tc>
          <w:tcPr>
            <w:tcW w:w="7645" w:type="dxa"/>
          </w:tcPr>
          <w:p w14:paraId="6A83BBB3" w14:textId="12B23E7B" w:rsidR="000034B8" w:rsidRDefault="000034B8" w:rsidP="000034B8">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Moderator’s proposal 6 above. As we have agreement for two TAGs, we think two reference timings are also already agreed, unless otherwise. So, basically, one reference timing per TAG, and in total 2 reference timings on the cell with MTRP operation. </w:t>
            </w:r>
          </w:p>
        </w:tc>
      </w:tr>
      <w:tr w:rsidR="00830E07" w14:paraId="04D83552" w14:textId="77777777">
        <w:tc>
          <w:tcPr>
            <w:tcW w:w="1705" w:type="dxa"/>
          </w:tcPr>
          <w:p w14:paraId="5B7713EB" w14:textId="6A064227" w:rsidR="00830E07" w:rsidRPr="00682C9B" w:rsidRDefault="00830E07" w:rsidP="00830E07">
            <w:pPr>
              <w:spacing w:after="0" w:line="240" w:lineRule="auto"/>
              <w:jc w:val="both"/>
              <w:rPr>
                <w:rFonts w:ascii="Times New Roman" w:eastAsia="Times New Roman" w:hAnsi="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C6BFAC6" w14:textId="657E2A93" w:rsidR="00E71A2E" w:rsidRDefault="00830E07" w:rsidP="00830E0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su</w:t>
            </w:r>
            <w:r>
              <w:rPr>
                <w:rFonts w:ascii="Times New Roman" w:eastAsia="等线" w:hAnsi="Times New Roman" w:cs="Times New Roman"/>
                <w:lang w:eastAsia="zh-CN"/>
              </w:rPr>
              <w:t xml:space="preserve">pport the proposal. </w:t>
            </w:r>
            <w:r w:rsidR="00E71A2E">
              <w:rPr>
                <w:rFonts w:ascii="Times New Roman" w:eastAsia="等线" w:hAnsi="Times New Roman" w:cs="Times New Roman" w:hint="eastAsia"/>
                <w:lang w:eastAsia="zh-CN"/>
              </w:rPr>
              <w:t>However</w:t>
            </w:r>
            <w:r w:rsidR="00E71A2E">
              <w:rPr>
                <w:rFonts w:ascii="Times New Roman" w:eastAsia="等线" w:hAnsi="Times New Roman" w:cs="Times New Roman"/>
                <w:lang w:eastAsia="zh-CN"/>
              </w:rPr>
              <w:t>, we’d like to emphasis that the two DL reference timing are just used for maintenance of two TA</w:t>
            </w:r>
            <w:r w:rsidR="00FE46CD">
              <w:rPr>
                <w:rFonts w:ascii="Times New Roman" w:eastAsia="等线" w:hAnsi="Times New Roman" w:cs="Times New Roman"/>
                <w:lang w:eastAsia="zh-CN"/>
              </w:rPr>
              <w:t>s</w:t>
            </w:r>
            <w:r w:rsidR="00E71A2E">
              <w:rPr>
                <w:rFonts w:ascii="Times New Roman" w:eastAsia="等线" w:hAnsi="Times New Roman" w:cs="Times New Roman"/>
                <w:lang w:eastAsia="zh-CN"/>
              </w:rPr>
              <w:t>, rather than for DL reception. So, we suggest introducing the following note:</w:t>
            </w:r>
          </w:p>
          <w:p w14:paraId="4C1FEE47" w14:textId="11A7F3DF" w:rsidR="00830E07" w:rsidRDefault="00830E07" w:rsidP="00830E07">
            <w:pPr>
              <w:spacing w:after="0" w:line="240" w:lineRule="auto"/>
              <w:jc w:val="both"/>
              <w:rPr>
                <w:rFonts w:ascii="Times New Roman" w:eastAsia="等线" w:hAnsi="Times New Roman" w:cs="Times New Roman"/>
                <w:lang w:eastAsia="zh-CN"/>
              </w:rPr>
            </w:pPr>
          </w:p>
          <w:p w14:paraId="3EC1D251" w14:textId="6D464C7D" w:rsidR="00830E07" w:rsidRDefault="00830E07" w:rsidP="00830E07">
            <w:pPr>
              <w:spacing w:after="0" w:line="240" w:lineRule="auto"/>
              <w:jc w:val="both"/>
              <w:rPr>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For multi-DCI multi-TRP operation with two TAs, two reference timings are considered.</w:t>
            </w:r>
          </w:p>
          <w:p w14:paraId="7C3D16B5" w14:textId="4DDFDF1B" w:rsidR="00E71A2E" w:rsidRPr="005A5973" w:rsidRDefault="00FE46CD" w:rsidP="005A5973">
            <w:pPr>
              <w:pStyle w:val="af5"/>
              <w:numPr>
                <w:ilvl w:val="0"/>
                <w:numId w:val="16"/>
              </w:numPr>
              <w:ind w:leftChars="0"/>
              <w:jc w:val="both"/>
              <w:rPr>
                <w:rFonts w:ascii="Times New Roman" w:eastAsia="等线" w:hAnsi="Times New Roman"/>
                <w:b/>
                <w:bCs/>
                <w:i/>
                <w:iCs/>
              </w:rPr>
            </w:pPr>
            <w:ins w:id="7" w:author="作者" w:date="2022-08-24T18:29:00Z">
              <w:r w:rsidRPr="005A5973">
                <w:rPr>
                  <w:rFonts w:ascii="Times New Roman" w:eastAsia="等线" w:hAnsi="Times New Roman" w:hint="eastAsia"/>
                  <w:b/>
                  <w:bCs/>
                  <w:i/>
                  <w:iCs/>
                </w:rPr>
                <w:t>N</w:t>
              </w:r>
              <w:r w:rsidRPr="005A5973">
                <w:rPr>
                  <w:rFonts w:ascii="Times New Roman" w:eastAsia="等线" w:hAnsi="Times New Roman"/>
                  <w:b/>
                  <w:bCs/>
                  <w:i/>
                  <w:iCs/>
                </w:rPr>
                <w:t>ote: the two DL reference timings are just for TA maintenance, not for DL reception.</w:t>
              </w:r>
            </w:ins>
          </w:p>
          <w:p w14:paraId="7DFC908C" w14:textId="77777777" w:rsidR="00830E07" w:rsidRDefault="00830E07" w:rsidP="00E71A2E">
            <w:pPr>
              <w:spacing w:after="0" w:line="240" w:lineRule="auto"/>
              <w:jc w:val="both"/>
              <w:rPr>
                <w:rFonts w:ascii="Times New Roman" w:eastAsia="Yu Mincho" w:hAnsi="Times New Roman" w:cs="Times New Roman"/>
                <w:lang w:eastAsia="ja-JP"/>
              </w:rPr>
            </w:pPr>
          </w:p>
          <w:p w14:paraId="0243F9F1" w14:textId="4BE5B62F" w:rsidR="00F62184" w:rsidRPr="00830E07" w:rsidRDefault="00F62184" w:rsidP="00E71A2E">
            <w:pPr>
              <w:spacing w:after="0" w:line="240" w:lineRule="auto"/>
              <w:jc w:val="both"/>
              <w:rPr>
                <w:rFonts w:ascii="Times New Roman" w:eastAsia="Yu Mincho" w:hAnsi="Times New Roman" w:cs="Times New Roman"/>
                <w:lang w:eastAsia="ja-JP"/>
              </w:rPr>
            </w:pPr>
            <w:r w:rsidRPr="00F62184">
              <w:rPr>
                <w:rFonts w:ascii="Times New Roman" w:eastAsia="Yu Mincho" w:hAnsi="Times New Roman" w:cs="Times New Roman"/>
                <w:color w:val="FF0000"/>
                <w:lang w:eastAsia="ja-JP"/>
              </w:rPr>
              <w:t>[</w:t>
            </w:r>
            <w:proofErr w:type="gramStart"/>
            <w:r w:rsidRPr="00F62184">
              <w:rPr>
                <w:rFonts w:ascii="Times New Roman" w:eastAsia="Yu Mincho" w:hAnsi="Times New Roman" w:cs="Times New Roman"/>
                <w:color w:val="FF0000"/>
                <w:lang w:eastAsia="ja-JP"/>
              </w:rPr>
              <w:t xml:space="preserve">Moderator]  </w:t>
            </w:r>
            <w:r>
              <w:rPr>
                <w:rFonts w:ascii="Times New Roman" w:eastAsia="Yu Mincho" w:hAnsi="Times New Roman" w:cs="Times New Roman"/>
                <w:color w:val="FF0000"/>
                <w:lang w:eastAsia="ja-JP"/>
              </w:rPr>
              <w:t>In</w:t>
            </w:r>
            <w:proofErr w:type="gramEnd"/>
            <w:r w:rsidRPr="00F62184">
              <w:rPr>
                <w:rFonts w:ascii="Times New Roman" w:eastAsia="Yu Mincho" w:hAnsi="Times New Roman" w:cs="Times New Roman"/>
                <w:color w:val="FF0000"/>
                <w:lang w:eastAsia="ja-JP"/>
              </w:rPr>
              <w:t xml:space="preserve"> the agreement from last meeting, </w:t>
            </w:r>
            <w:r>
              <w:rPr>
                <w:rFonts w:ascii="Times New Roman" w:eastAsia="Yu Mincho" w:hAnsi="Times New Roman" w:cs="Times New Roman"/>
                <w:color w:val="FF0000"/>
                <w:lang w:eastAsia="ja-JP"/>
              </w:rPr>
              <w:t>we had the note “</w:t>
            </w:r>
            <w:r w:rsidRPr="00F62184">
              <w:rPr>
                <w:rFonts w:ascii="Times New Roman" w:eastAsia="Yu Mincho" w:hAnsi="Times New Roman" w:cs="Times New Roman"/>
                <w:color w:val="FF0000"/>
                <w:lang w:eastAsia="ja-JP"/>
              </w:rPr>
              <w:t>Note: reference timing above is the timing of the DL reception</w:t>
            </w:r>
            <w:r>
              <w:rPr>
                <w:rFonts w:ascii="Times New Roman" w:eastAsia="Yu Mincho" w:hAnsi="Times New Roman" w:cs="Times New Roman"/>
                <w:color w:val="FF0000"/>
                <w:lang w:eastAsia="ja-JP"/>
              </w:rPr>
              <w:t>”.  So, my understanding is that the two DL reference timings are also for DL reception.</w:t>
            </w:r>
          </w:p>
        </w:tc>
      </w:tr>
      <w:tr w:rsidR="00F62184" w14:paraId="02DD11FB" w14:textId="77777777">
        <w:tc>
          <w:tcPr>
            <w:tcW w:w="1705" w:type="dxa"/>
          </w:tcPr>
          <w:p w14:paraId="6A3D7FB6" w14:textId="3FF9475A" w:rsidR="00F62184" w:rsidRDefault="00F62184" w:rsidP="00830E0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B9E9823" w14:textId="77777777" w:rsidR="002C5B73" w:rsidRDefault="00F62184" w:rsidP="002C5B73">
            <w:pPr>
              <w:rPr>
                <w:rFonts w:ascii="Times New Roman" w:eastAsia="等线" w:hAnsi="Times New Roman" w:cs="Times New Roman"/>
                <w:lang w:eastAsia="zh-CN"/>
              </w:rPr>
            </w:pPr>
            <w:r>
              <w:rPr>
                <w:rFonts w:ascii="Times New Roman" w:eastAsia="等线" w:hAnsi="Times New Roman" w:cs="Times New Roman"/>
                <w:lang w:eastAsia="zh-CN"/>
              </w:rPr>
              <w:t xml:space="preserve">Similar to last round company positions are still split.  </w:t>
            </w:r>
          </w:p>
          <w:p w14:paraId="65E8A42E" w14:textId="77777777" w:rsidR="002C5B73" w:rsidRDefault="002C5B73" w:rsidP="002C5B73">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Huawei/HiSilicon,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28EF576C" w14:textId="77777777" w:rsidR="002C5B73" w:rsidRDefault="002C5B73" w:rsidP="002C5B73">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02B68D40" w14:textId="18DA7661" w:rsidR="002C5B73" w:rsidRPr="00821644" w:rsidRDefault="002C5B73" w:rsidP="002C5B73">
            <w:pPr>
              <w:rPr>
                <w:rFonts w:ascii="Times New Roman" w:hAnsi="Times New Roman" w:cs="Times New Roman"/>
                <w:b/>
                <w:bCs/>
                <w:i/>
                <w:iCs/>
                <w:color w:val="000000" w:themeColor="text1"/>
                <w:highlight w:val="yellow"/>
                <w:lang w:eastAsia="zh-CN"/>
              </w:rPr>
            </w:pPr>
            <w:r>
              <w:rPr>
                <w:rFonts w:ascii="Times New Roman" w:eastAsia="等线" w:hAnsi="Times New Roman" w:cs="Times New Roman"/>
                <w:lang w:eastAsia="zh-CN"/>
              </w:rPr>
              <w:t>We can try to downselect one</w:t>
            </w:r>
            <w:r w:rsidR="00681369">
              <w:rPr>
                <w:rFonts w:ascii="Times New Roman" w:eastAsia="等线" w:hAnsi="Times New Roman" w:cs="Times New Roman"/>
                <w:lang w:eastAsia="zh-CN"/>
              </w:rPr>
              <w:t xml:space="preserve"> online</w:t>
            </w:r>
            <w:r>
              <w:rPr>
                <w:rFonts w:ascii="Times New Roman" w:eastAsia="等线" w:hAnsi="Times New Roman" w:cs="Times New Roman"/>
                <w:lang w:eastAsia="zh-CN"/>
              </w:rPr>
              <w:t xml:space="preserve">. </w:t>
            </w:r>
          </w:p>
          <w:p w14:paraId="5069FCF2" w14:textId="0D19A4F6" w:rsidR="00F62184" w:rsidRDefault="00F62184" w:rsidP="00830E07">
            <w:pPr>
              <w:spacing w:after="0" w:line="240" w:lineRule="auto"/>
              <w:jc w:val="both"/>
              <w:rPr>
                <w:rFonts w:ascii="Times New Roman" w:eastAsia="等线" w:hAnsi="Times New Roman" w:cs="Times New Roman"/>
                <w:lang w:eastAsia="zh-CN"/>
              </w:rPr>
            </w:pPr>
          </w:p>
          <w:p w14:paraId="2DFEB4A6" w14:textId="0FFC1A6B" w:rsidR="00F62184" w:rsidRPr="00821644" w:rsidRDefault="00F62184" w:rsidP="00F62184">
            <w:pPr>
              <w:rPr>
                <w:rFonts w:ascii="Times New Roman" w:hAnsi="Times New Roman" w:cs="Times New Roman"/>
                <w:b/>
                <w:bCs/>
                <w:i/>
                <w:iCs/>
                <w:color w:val="000000" w:themeColor="text1"/>
                <w:highlight w:val="yellow"/>
                <w:lang w:eastAsia="zh-CN"/>
              </w:rPr>
            </w:pPr>
            <w:r w:rsidRPr="00821644">
              <w:rPr>
                <w:rFonts w:ascii="Times New Roman" w:hAnsi="Times New Roman" w:cs="Times New Roman"/>
                <w:b/>
                <w:bCs/>
                <w:i/>
                <w:iCs/>
                <w:color w:val="000000" w:themeColor="text1"/>
                <w:highlight w:val="yellow"/>
                <w:lang w:eastAsia="zh-CN"/>
              </w:rPr>
              <w:t xml:space="preserve">Proposal 6 </w:t>
            </w:r>
          </w:p>
          <w:p w14:paraId="1F651EAC" w14:textId="77777777" w:rsidR="00F62184" w:rsidRDefault="00F62184" w:rsidP="00F62184">
            <w:pPr>
              <w:jc w:val="both"/>
              <w:rPr>
                <w:rFonts w:ascii="Times New Roman" w:hAnsi="Times New Roman" w:cs="Times New Roman"/>
                <w:color w:val="000000" w:themeColor="text1"/>
              </w:rPr>
            </w:pPr>
            <w:r w:rsidRPr="00821644">
              <w:rPr>
                <w:rFonts w:ascii="Times New Roman" w:hAnsi="Times New Roman" w:cs="Times New Roman"/>
                <w:color w:val="000000" w:themeColor="text1"/>
              </w:rPr>
              <w:t>For multi-DCI multi-TRP operation with two TAs</w:t>
            </w:r>
            <w:r>
              <w:rPr>
                <w:rFonts w:ascii="Times New Roman" w:hAnsi="Times New Roman" w:cs="Times New Roman"/>
                <w:color w:val="000000" w:themeColor="text1"/>
              </w:rPr>
              <w:t>, downselect one of the following alternatives:</w:t>
            </w:r>
          </w:p>
          <w:p w14:paraId="05566236" w14:textId="77777777" w:rsidR="00F62184" w:rsidRDefault="00F62184" w:rsidP="00F62184">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5E026E28" w14:textId="77777777" w:rsidR="00F62184" w:rsidRDefault="00F62184" w:rsidP="00F62184">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545959F6" w14:textId="006AEAD6" w:rsidR="002C5B73" w:rsidRPr="00681369" w:rsidRDefault="00F62184" w:rsidP="002C5B73">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tc>
      </w:tr>
      <w:tr w:rsidR="00FF4916" w14:paraId="2E006F53" w14:textId="77777777">
        <w:tc>
          <w:tcPr>
            <w:tcW w:w="1705" w:type="dxa"/>
          </w:tcPr>
          <w:p w14:paraId="0484015E" w14:textId="6D850583" w:rsidR="00FF4916" w:rsidRPr="00FF4916" w:rsidRDefault="00FF4916" w:rsidP="00FF491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3317352" w14:textId="60FC6BED" w:rsidR="00FF4916" w:rsidRDefault="00FF4916" w:rsidP="00FF491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su</w:t>
            </w:r>
            <w:r>
              <w:rPr>
                <w:rFonts w:ascii="Times New Roman" w:eastAsia="等线" w:hAnsi="Times New Roman" w:cs="Times New Roman"/>
                <w:lang w:eastAsia="zh-CN"/>
              </w:rPr>
              <w:t xml:space="preserve">pport the proposal. </w:t>
            </w:r>
            <w:r w:rsidR="006A18C8">
              <w:rPr>
                <w:rFonts w:ascii="Times New Roman" w:eastAsia="等线" w:hAnsi="Times New Roman" w:cs="Times New Roman" w:hint="eastAsia"/>
                <w:lang w:eastAsia="zh-CN"/>
              </w:rPr>
              <w:t>However,</w:t>
            </w:r>
            <w:r w:rsidR="006A18C8">
              <w:rPr>
                <w:rFonts w:ascii="Times New Roman" w:eastAsia="等线" w:hAnsi="Times New Roman" w:cs="Times New Roman"/>
                <w:lang w:eastAsia="zh-CN"/>
              </w:rPr>
              <w:t xml:space="preserve"> since the WID only focus on UL, to avoid the discussion to be extend to DL, we’d like to introduce the following note.</w:t>
            </w:r>
          </w:p>
          <w:p w14:paraId="3B21C6AA" w14:textId="77777777" w:rsidR="00FF4916" w:rsidRDefault="00FF4916" w:rsidP="00FF4916">
            <w:pPr>
              <w:spacing w:after="0" w:line="240" w:lineRule="auto"/>
              <w:jc w:val="both"/>
              <w:rPr>
                <w:rFonts w:ascii="Times New Roman" w:eastAsia="等线" w:hAnsi="Times New Roman" w:cs="Times New Roman"/>
                <w:lang w:eastAsia="zh-CN"/>
              </w:rPr>
            </w:pPr>
          </w:p>
          <w:p w14:paraId="19CF323D" w14:textId="77777777" w:rsidR="00FF4916" w:rsidRDefault="00FF4916" w:rsidP="00FF4916">
            <w:pPr>
              <w:spacing w:after="0" w:line="240" w:lineRule="auto"/>
              <w:jc w:val="both"/>
              <w:rPr>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For multi-DCI multi-TRP operation with two TAs, two reference timings are considered.</w:t>
            </w:r>
          </w:p>
          <w:p w14:paraId="3CC716C4" w14:textId="1145C411" w:rsidR="00FF4916" w:rsidRPr="005A5973" w:rsidRDefault="00FF4916" w:rsidP="00FF4916">
            <w:pPr>
              <w:pStyle w:val="af5"/>
              <w:numPr>
                <w:ilvl w:val="0"/>
                <w:numId w:val="16"/>
              </w:numPr>
              <w:ind w:leftChars="0"/>
              <w:jc w:val="both"/>
              <w:rPr>
                <w:rFonts w:ascii="Times New Roman" w:eastAsia="等线" w:hAnsi="Times New Roman"/>
                <w:b/>
                <w:bCs/>
                <w:i/>
                <w:iCs/>
              </w:rPr>
            </w:pPr>
            <w:ins w:id="8" w:author="作者" w:date="2022-08-24T18:29:00Z">
              <w:r w:rsidRPr="005A5973">
                <w:rPr>
                  <w:rFonts w:ascii="Times New Roman" w:eastAsia="等线" w:hAnsi="Times New Roman" w:hint="eastAsia"/>
                  <w:b/>
                  <w:bCs/>
                  <w:i/>
                  <w:iCs/>
                </w:rPr>
                <w:t>N</w:t>
              </w:r>
              <w:r w:rsidRPr="005A5973">
                <w:rPr>
                  <w:rFonts w:ascii="Times New Roman" w:eastAsia="等线" w:hAnsi="Times New Roman"/>
                  <w:b/>
                  <w:bCs/>
                  <w:i/>
                  <w:iCs/>
                </w:rPr>
                <w:t xml:space="preserve">ote: </w:t>
              </w:r>
            </w:ins>
            <w:ins w:id="9" w:author="作者" w:date="2022-08-25T13:59:00Z">
              <w:r>
                <w:rPr>
                  <w:rFonts w:ascii="Times New Roman" w:eastAsia="等线" w:hAnsi="Times New Roman" w:hint="eastAsia"/>
                  <w:b/>
                  <w:bCs/>
                  <w:i/>
                  <w:iCs/>
                </w:rPr>
                <w:t>it</w:t>
              </w:r>
              <w:r>
                <w:rPr>
                  <w:rFonts w:ascii="Times New Roman" w:eastAsia="等线" w:hAnsi="Times New Roman"/>
                  <w:b/>
                  <w:bCs/>
                  <w:i/>
                  <w:iCs/>
                </w:rPr>
                <w:t xml:space="preserve"> is assumed that the gap of </w:t>
              </w:r>
            </w:ins>
            <w:ins w:id="10" w:author="作者" w:date="2022-08-24T18:29:00Z">
              <w:r w:rsidRPr="005A5973">
                <w:rPr>
                  <w:rFonts w:ascii="Times New Roman" w:eastAsia="等线" w:hAnsi="Times New Roman"/>
                  <w:b/>
                  <w:bCs/>
                  <w:i/>
                  <w:iCs/>
                </w:rPr>
                <w:t xml:space="preserve">the two DL reference timings </w:t>
              </w:r>
              <w:proofErr w:type="gramStart"/>
              <w:r w:rsidRPr="005A5973">
                <w:rPr>
                  <w:rFonts w:ascii="Times New Roman" w:eastAsia="等线" w:hAnsi="Times New Roman"/>
                  <w:b/>
                  <w:bCs/>
                  <w:i/>
                  <w:iCs/>
                </w:rPr>
                <w:t>are</w:t>
              </w:r>
              <w:proofErr w:type="gramEnd"/>
              <w:r w:rsidRPr="005A5973">
                <w:rPr>
                  <w:rFonts w:ascii="Times New Roman" w:eastAsia="等线" w:hAnsi="Times New Roman"/>
                  <w:b/>
                  <w:bCs/>
                  <w:i/>
                  <w:iCs/>
                </w:rPr>
                <w:t xml:space="preserve"> </w:t>
              </w:r>
            </w:ins>
            <w:ins w:id="11" w:author="作者" w:date="2022-08-25T13:59:00Z">
              <w:r>
                <w:rPr>
                  <w:rFonts w:ascii="Times New Roman" w:eastAsia="等线" w:hAnsi="Times New Roman"/>
                  <w:b/>
                  <w:bCs/>
                  <w:i/>
                  <w:iCs/>
                </w:rPr>
                <w:t>no larger than CP length</w:t>
              </w:r>
            </w:ins>
            <w:ins w:id="12" w:author="作者" w:date="2022-08-25T14:03:00Z">
              <w:r w:rsidR="00DD5175">
                <w:rPr>
                  <w:rFonts w:ascii="Times New Roman" w:eastAsia="等线" w:hAnsi="Times New Roman"/>
                  <w:b/>
                  <w:bCs/>
                  <w:i/>
                  <w:iCs/>
                </w:rPr>
                <w:t>.</w:t>
              </w:r>
            </w:ins>
          </w:p>
          <w:p w14:paraId="57352CB1" w14:textId="3A37D4B0" w:rsidR="00FF4916" w:rsidRDefault="00FF4916" w:rsidP="00FF4916">
            <w:pPr>
              <w:rPr>
                <w:rFonts w:ascii="Times New Roman" w:eastAsia="等线" w:hAnsi="Times New Roman" w:cs="Times New Roman"/>
                <w:lang w:eastAsia="zh-CN"/>
              </w:rPr>
            </w:pPr>
          </w:p>
        </w:tc>
      </w:tr>
    </w:tbl>
    <w:p w14:paraId="46232839" w14:textId="2137594A" w:rsidR="00FE2CE3" w:rsidRDefault="00FE2CE3">
      <w:pPr>
        <w:rPr>
          <w:rFonts w:ascii="Times New Roman" w:hAnsi="Times New Roman" w:cs="Times New Roman"/>
          <w:color w:val="000000" w:themeColor="text1"/>
          <w:highlight w:val="green"/>
          <w:lang w:eastAsia="zh-CN"/>
        </w:rPr>
      </w:pPr>
    </w:p>
    <w:p w14:paraId="63693D1A" w14:textId="282892CB" w:rsidR="00821644" w:rsidRDefault="00821644">
      <w:pPr>
        <w:rPr>
          <w:rFonts w:ascii="Times New Roman" w:hAnsi="Times New Roman" w:cs="Times New Roman"/>
          <w:color w:val="000000" w:themeColor="text1"/>
          <w:highlight w:val="green"/>
          <w:lang w:eastAsia="zh-CN"/>
        </w:rPr>
      </w:pPr>
    </w:p>
    <w:p w14:paraId="379447F1" w14:textId="77777777" w:rsidR="00821644" w:rsidRDefault="00821644">
      <w:pPr>
        <w:rPr>
          <w:rFonts w:ascii="Times New Roman" w:hAnsi="Times New Roman" w:cs="Times New Roman"/>
          <w:color w:val="000000" w:themeColor="text1"/>
          <w:highlight w:val="green"/>
          <w:lang w:eastAsia="zh-CN"/>
        </w:rPr>
      </w:pPr>
    </w:p>
    <w:p w14:paraId="4D647A78" w14:textId="22BB1CCC" w:rsidR="00821644" w:rsidRDefault="00821644">
      <w:pPr>
        <w:rPr>
          <w:rFonts w:ascii="Times New Roman" w:hAnsi="Times New Roman" w:cs="Times New Roman"/>
          <w:color w:val="000000" w:themeColor="text1"/>
          <w:highlight w:val="green"/>
          <w:lang w:eastAsia="zh-CN"/>
        </w:rPr>
      </w:pPr>
    </w:p>
    <w:p w14:paraId="7F4C715B" w14:textId="32A5B98E" w:rsidR="00821644" w:rsidRDefault="00821644">
      <w:pPr>
        <w:rPr>
          <w:rFonts w:ascii="Times New Roman" w:hAnsi="Times New Roman" w:cs="Times New Roman"/>
          <w:color w:val="000000" w:themeColor="text1"/>
          <w:highlight w:val="green"/>
          <w:lang w:eastAsia="zh-CN"/>
        </w:rPr>
      </w:pPr>
    </w:p>
    <w:p w14:paraId="1ACC3C0E" w14:textId="77777777" w:rsidR="00821644" w:rsidRDefault="00821644">
      <w:pPr>
        <w:rPr>
          <w:rFonts w:ascii="Times New Roman" w:hAnsi="Times New Roman" w:cs="Times New Roman"/>
          <w:color w:val="000000" w:themeColor="text1"/>
          <w:highlight w:val="green"/>
          <w:lang w:eastAsia="zh-CN"/>
        </w:rPr>
      </w:pPr>
    </w:p>
    <w:p w14:paraId="4DCAE594" w14:textId="77777777" w:rsidR="00FE2CE3" w:rsidRDefault="00FE2CE3">
      <w:pPr>
        <w:rPr>
          <w:rFonts w:ascii="Times New Roman" w:hAnsi="Times New Roman" w:cs="Times New Roman"/>
          <w:color w:val="000000" w:themeColor="text1"/>
          <w:highlight w:val="green"/>
          <w:lang w:eastAsia="zh-CN"/>
        </w:rPr>
      </w:pPr>
    </w:p>
    <w:p w14:paraId="7BD6348E"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Timing Advance Offset</w:t>
      </w:r>
    </w:p>
    <w:p w14:paraId="63AB2AF6" w14:textId="77777777" w:rsidR="00FE2CE3" w:rsidRDefault="00FE2CE3">
      <w:pPr>
        <w:rPr>
          <w:rFonts w:ascii="Times New Roman" w:hAnsi="Times New Roman" w:cs="Times New Roman"/>
          <w:color w:val="000000" w:themeColor="text1"/>
          <w:highlight w:val="green"/>
          <w:lang w:eastAsia="zh-CN"/>
        </w:rPr>
      </w:pPr>
    </w:p>
    <w:p w14:paraId="389C177A" w14:textId="77777777" w:rsidR="00FE2CE3" w:rsidRDefault="00253DE6">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w:t>
      </w:r>
      <w:proofErr w:type="spellStart"/>
      <w:r>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573D83A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DF17450" w14:textId="77777777" w:rsidR="00FE2CE3" w:rsidRDefault="00253DE6">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6308138D"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47E2F70B"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92C2D45" w14:textId="77777777" w:rsidR="00FE2CE3" w:rsidRDefault="00FE2CE3">
      <w:pPr>
        <w:pStyle w:val="af5"/>
        <w:tabs>
          <w:tab w:val="left" w:pos="0"/>
        </w:tabs>
        <w:ind w:leftChars="0" w:left="0"/>
        <w:jc w:val="both"/>
        <w:rPr>
          <w:rFonts w:ascii="Times New Roman" w:eastAsia="Times New Roman" w:hAnsi="Times New Roman"/>
          <w:szCs w:val="20"/>
          <w:lang w:val="en-US"/>
        </w:rPr>
      </w:pPr>
    </w:p>
    <w:p w14:paraId="5ED1ACD2"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2CDFDEB0"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OPPO, LGE, CATT, Ericsson, Xiaomi, Sharp, NTT Docomo, Spreadtrum, MediaTek, InterDigital</w:t>
      </w:r>
    </w:p>
    <w:p w14:paraId="236EDD15"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6F242B9E"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59AA470E"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Question:  Companies are asked to provide their view on the following:</w:t>
      </w:r>
    </w:p>
    <w:p w14:paraId="7474CB42" w14:textId="77777777" w:rsidR="00FE2CE3" w:rsidRDefault="00253DE6">
      <w:pPr>
        <w:pStyle w:val="af5"/>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3FA6A7C0" w14:textId="77777777" w:rsidR="00FE2CE3" w:rsidRDefault="00FE2CE3">
      <w:pPr>
        <w:tabs>
          <w:tab w:val="left" w:pos="0"/>
        </w:tabs>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FE2CE3" w14:paraId="34037805" w14:textId="77777777">
        <w:tc>
          <w:tcPr>
            <w:tcW w:w="1705" w:type="dxa"/>
          </w:tcPr>
          <w:p w14:paraId="777E457E"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23CDD5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3F4A53A" w14:textId="77777777">
        <w:tc>
          <w:tcPr>
            <w:tcW w:w="1705" w:type="dxa"/>
          </w:tcPr>
          <w:p w14:paraId="04201A8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A593A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111EC19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FE2CE3" w14:paraId="578C71EC" w14:textId="77777777">
        <w:tc>
          <w:tcPr>
            <w:tcW w:w="1705" w:type="dxa"/>
          </w:tcPr>
          <w:p w14:paraId="3B737BD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8628B7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w:t>
            </w:r>
            <w:r>
              <w:rPr>
                <w:rFonts w:ascii="Times New Roman" w:eastAsia="Times New Roman" w:hAnsi="Times New Roman" w:cs="Times New Roman"/>
              </w:rPr>
              <w:lastRenderedPageBreak/>
              <w:t xml:space="preserve">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FE2CE3" w14:paraId="4F3C84CE" w14:textId="77777777">
        <w:tc>
          <w:tcPr>
            <w:tcW w:w="1705" w:type="dxa"/>
          </w:tcPr>
          <w:p w14:paraId="41FB5EF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63765F8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FE2CE3" w14:paraId="74DC6429" w14:textId="77777777">
        <w:tc>
          <w:tcPr>
            <w:tcW w:w="1705" w:type="dxa"/>
          </w:tcPr>
          <w:p w14:paraId="5FBFB1D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816919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preference is Alt.1. In our understanding, it may not be a typical case that two TRPs of a same cell have different coexistence/duplex mode.</w:t>
            </w:r>
          </w:p>
        </w:tc>
      </w:tr>
      <w:tr w:rsidR="00FE2CE3" w14:paraId="12C6C595" w14:textId="77777777">
        <w:tc>
          <w:tcPr>
            <w:tcW w:w="1705" w:type="dxa"/>
          </w:tcPr>
          <w:p w14:paraId="45FB60F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7C3EF7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DOCOMO and support Alt 1. </w:t>
            </w:r>
          </w:p>
        </w:tc>
      </w:tr>
      <w:tr w:rsidR="00FE2CE3" w14:paraId="22157C9A" w14:textId="77777777">
        <w:tc>
          <w:tcPr>
            <w:tcW w:w="1705" w:type="dxa"/>
          </w:tcPr>
          <w:p w14:paraId="6E96A9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24F8A67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72181CC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FE2CE3" w14:paraId="369BE942" w14:textId="77777777">
        <w:tc>
          <w:tcPr>
            <w:tcW w:w="1705" w:type="dxa"/>
          </w:tcPr>
          <w:p w14:paraId="2D59E64E"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CE5075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share the similar view with QC and apple, we support Alt 2.</w:t>
            </w:r>
          </w:p>
          <w:p w14:paraId="2956851F"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773DAFE1" w14:textId="77777777" w:rsidR="00FE2CE3" w:rsidRDefault="00253DE6">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4913EBB"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2320464E"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13" w:author="作者"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2835E4EC" w14:textId="77777777" w:rsidR="00FE2CE3" w:rsidRDefault="00253DE6">
            <w:pPr>
              <w:pStyle w:val="af5"/>
              <w:numPr>
                <w:ilvl w:val="0"/>
                <w:numId w:val="4"/>
              </w:numPr>
              <w:ind w:leftChars="0"/>
              <w:jc w:val="both"/>
              <w:rPr>
                <w:rFonts w:ascii="Times New Roman" w:eastAsia="宋体"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14" w:author="作者"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FE2CE3" w14:paraId="57E5D09A" w14:textId="77777777">
        <w:tc>
          <w:tcPr>
            <w:tcW w:w="1705" w:type="dxa"/>
          </w:tcPr>
          <w:p w14:paraId="1650534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2298B8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FE2CE3" w14:paraId="3EB6D2DC" w14:textId="77777777">
        <w:tc>
          <w:tcPr>
            <w:tcW w:w="1705" w:type="dxa"/>
          </w:tcPr>
          <w:p w14:paraId="268097B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E48ECF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FE2CE3" w14:paraId="787AF966" w14:textId="77777777">
        <w:tc>
          <w:tcPr>
            <w:tcW w:w="1705" w:type="dxa"/>
          </w:tcPr>
          <w:p w14:paraId="06C41E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CD9F47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The debate between proponents of the two alternatives seems lies on the configuration of gNB in reality, i.e., whether the two TRPs will be configured with different duplex modes or not. In our view, allowing configuring up to two TA offsets can support both kind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the proposal and support the modified Alt 2.</w:t>
            </w:r>
          </w:p>
          <w:p w14:paraId="408471B7" w14:textId="77777777" w:rsidR="00FE2CE3" w:rsidRDefault="00FE2CE3">
            <w:pPr>
              <w:spacing w:after="0" w:line="240" w:lineRule="auto"/>
              <w:jc w:val="both"/>
              <w:rPr>
                <w:rFonts w:ascii="Times New Roman" w:eastAsia="等线" w:hAnsi="Times New Roman" w:cs="Times New Roman"/>
                <w:lang w:eastAsia="zh-CN"/>
              </w:rPr>
            </w:pPr>
          </w:p>
          <w:p w14:paraId="340B5651"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31FB3D4A"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0E6B0DE3"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C007450" w14:textId="77777777" w:rsidR="00FE2CE3" w:rsidRDefault="00FE2CE3">
            <w:pPr>
              <w:spacing w:after="0" w:line="240" w:lineRule="auto"/>
              <w:jc w:val="both"/>
              <w:rPr>
                <w:rFonts w:ascii="Times New Roman" w:eastAsia="Times New Roman" w:hAnsi="Times New Roman" w:cs="Times New Roman"/>
              </w:rPr>
            </w:pPr>
          </w:p>
        </w:tc>
      </w:tr>
      <w:tr w:rsidR="00FE2CE3" w14:paraId="230D15CD" w14:textId="77777777">
        <w:tc>
          <w:tcPr>
            <w:tcW w:w="1705" w:type="dxa"/>
          </w:tcPr>
          <w:p w14:paraId="20BEC42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5178D19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DOCOMO</w:t>
            </w:r>
          </w:p>
        </w:tc>
      </w:tr>
      <w:tr w:rsidR="00FE2CE3" w14:paraId="3956E474" w14:textId="77777777">
        <w:tc>
          <w:tcPr>
            <w:tcW w:w="1705" w:type="dxa"/>
          </w:tcPr>
          <w:p w14:paraId="480A16B0"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4615472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preference is Alt 1 but we are open to Alt 2 to support more deployment scenarios.</w:t>
            </w:r>
          </w:p>
        </w:tc>
      </w:tr>
      <w:tr w:rsidR="00FE2CE3" w14:paraId="34445FCF" w14:textId="77777777">
        <w:tc>
          <w:tcPr>
            <w:tcW w:w="1705" w:type="dxa"/>
          </w:tcPr>
          <w:p w14:paraId="55870EB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94C040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FE2CE3" w14:paraId="03F1A2F8" w14:textId="77777777">
        <w:tc>
          <w:tcPr>
            <w:tcW w:w="1705" w:type="dxa"/>
          </w:tcPr>
          <w:p w14:paraId="3E1C500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5F380A5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 agree with DOCOMO.</w:t>
            </w:r>
          </w:p>
        </w:tc>
      </w:tr>
      <w:tr w:rsidR="00FE2CE3" w14:paraId="028F56B9" w14:textId="77777777">
        <w:tc>
          <w:tcPr>
            <w:tcW w:w="1705" w:type="dxa"/>
          </w:tcPr>
          <w:p w14:paraId="6805C52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4068764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also think Alt-1 is sufficient</w:t>
            </w:r>
          </w:p>
        </w:tc>
      </w:tr>
      <w:tr w:rsidR="00FE2CE3" w14:paraId="64FF843C" w14:textId="77777777">
        <w:tc>
          <w:tcPr>
            <w:tcW w:w="1705" w:type="dxa"/>
          </w:tcPr>
          <w:p w14:paraId="4FFE962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4D330A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FE2CE3" w14:paraId="3707E2AF" w14:textId="77777777">
        <w:tc>
          <w:tcPr>
            <w:tcW w:w="1705" w:type="dxa"/>
          </w:tcPr>
          <w:p w14:paraId="3980E9E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19A49A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prefer Alt 1.</w:t>
            </w:r>
          </w:p>
        </w:tc>
      </w:tr>
      <w:tr w:rsidR="00FE2CE3" w14:paraId="3C4FC51C" w14:textId="77777777">
        <w:tc>
          <w:tcPr>
            <w:tcW w:w="1705" w:type="dxa"/>
          </w:tcPr>
          <w:p w14:paraId="44901FB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81D04D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FE2CE3" w14:paraId="3F220442" w14:textId="77777777">
        <w:tc>
          <w:tcPr>
            <w:tcW w:w="1705" w:type="dxa"/>
          </w:tcPr>
          <w:p w14:paraId="5B499990"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19513B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FE2CE3" w14:paraId="687A7F15" w14:textId="77777777">
        <w:tc>
          <w:tcPr>
            <w:tcW w:w="1705" w:type="dxa"/>
          </w:tcPr>
          <w:p w14:paraId="170A3B5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lastRenderedPageBreak/>
              <w:t>vivo</w:t>
            </w:r>
          </w:p>
        </w:tc>
        <w:tc>
          <w:tcPr>
            <w:tcW w:w="7645" w:type="dxa"/>
          </w:tcPr>
          <w:p w14:paraId="7E93002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agree with DOCOMO’s comments and for multi DCI based, in our view, two TAs operate independently. </w:t>
            </w:r>
          </w:p>
        </w:tc>
      </w:tr>
      <w:tr w:rsidR="00FE2CE3" w14:paraId="062AC09D" w14:textId="77777777">
        <w:tc>
          <w:tcPr>
            <w:tcW w:w="1705" w:type="dxa"/>
          </w:tcPr>
          <w:p w14:paraId="3E6A466F"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0E1CE93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宋体" w:hAnsi="Times New Roman" w:cs="Times New Roman" w:hint="eastAsia"/>
                <w:lang w:eastAsia="zh-CN"/>
              </w:rPr>
              <w:t>. S</w:t>
            </w:r>
            <w:r>
              <w:rPr>
                <w:rFonts w:ascii="Times New Roman" w:eastAsia="Times New Roman" w:hAnsi="Times New Roman" w:cs="Times New Roman"/>
              </w:rPr>
              <w:t>ince the</w:t>
            </w:r>
            <w:r>
              <w:rPr>
                <w:rFonts w:ascii="Times New Roman" w:eastAsia="宋体" w:hAnsi="Times New Roman" w:cs="Times New Roman" w:hint="eastAsia"/>
                <w:lang w:eastAsia="zh-CN"/>
              </w:rPr>
              <w:t xml:space="preserve"> </w:t>
            </w:r>
            <w:r>
              <w:rPr>
                <w:rFonts w:ascii="Times New Roman" w:eastAsia="Times New Roman" w:hAnsi="Times New Roman" w:cs="Times New Roman" w:hint="eastAsia"/>
              </w:rPr>
              <w:t xml:space="preserve">same </w:t>
            </w:r>
            <w:proofErr w:type="gramStart"/>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w:t>
            </w:r>
            <w:proofErr w:type="gramEnd"/>
            <w:r>
              <w:rPr>
                <w:rFonts w:ascii="Times New Roman" w:eastAsia="Times New Roman" w:hAnsi="Times New Roman" w:cs="Times New Roman" w:hint="eastAsia"/>
              </w:rPr>
              <w:t xml:space="preserve"> and same frequency resources</w:t>
            </w:r>
            <w:r>
              <w:rPr>
                <w:rFonts w:ascii="Times New Roman" w:eastAsia="宋体" w:hAnsi="Times New Roman" w:cs="Times New Roman" w:hint="eastAsia"/>
                <w:lang w:eastAsia="zh-CN"/>
              </w:rPr>
              <w:t xml:space="preserve"> for the two TRPs will be a </w:t>
            </w:r>
            <w:r>
              <w:rPr>
                <w:rFonts w:ascii="Times New Roman" w:eastAsia="等线" w:hAnsi="Times New Roman" w:cs="Times New Roman"/>
                <w:lang w:eastAsia="zh-CN"/>
              </w:rPr>
              <w:t>typical deploy</w:t>
            </w:r>
            <w:r>
              <w:rPr>
                <w:rFonts w:ascii="Times New Roman" w:eastAsia="等线"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color w:val="000000" w:themeColor="text1"/>
              </w:rPr>
              <w:t xml:space="preserve"> value per serving cell</w:t>
            </w:r>
            <w:r>
              <w:rPr>
                <w:rFonts w:ascii="Times New Roman" w:eastAsia="宋体" w:hAnsi="Times New Roman" w:hint="eastAsia"/>
                <w:color w:val="000000" w:themeColor="text1"/>
                <w:lang w:eastAsia="zh-CN"/>
              </w:rPr>
              <w:t xml:space="preserve"> is unnecessary. </w:t>
            </w:r>
          </w:p>
        </w:tc>
      </w:tr>
      <w:tr w:rsidR="00FE2CE3" w14:paraId="2166122E" w14:textId="77777777">
        <w:tc>
          <w:tcPr>
            <w:tcW w:w="1705" w:type="dxa"/>
          </w:tcPr>
          <w:p w14:paraId="312C0946"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016C8BC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3C3B7131" w14:textId="77777777" w:rsidR="00FE2CE3" w:rsidRDefault="00FE2CE3">
            <w:pPr>
              <w:spacing w:after="0" w:line="240" w:lineRule="auto"/>
              <w:jc w:val="both"/>
              <w:rPr>
                <w:rFonts w:ascii="Times New Roman" w:eastAsia="Times New Roman" w:hAnsi="Times New Roman" w:cs="Times New Roman"/>
              </w:rPr>
            </w:pPr>
          </w:p>
          <w:p w14:paraId="4F72301B" w14:textId="77777777" w:rsidR="00FE2CE3" w:rsidRDefault="00253DE6">
            <w:pPr>
              <w:pStyle w:val="af5"/>
              <w:numPr>
                <w:ilvl w:val="0"/>
                <w:numId w:val="8"/>
              </w:numPr>
              <w:ind w:leftChars="0"/>
              <w:jc w:val="both"/>
              <w:rPr>
                <w:rFonts w:ascii="Times New Roman" w:eastAsia="Times New Roman" w:hAnsi="Times New Roman"/>
              </w:rPr>
            </w:pPr>
            <w:r>
              <w:rPr>
                <w:rFonts w:ascii="Times New Roman" w:eastAsia="Times New Roman" w:hAnsi="Times New Roman"/>
              </w:rPr>
              <w:t>Concern 1:  Alt 1 will have impact to legacy UL-CA scenario</w:t>
            </w:r>
          </w:p>
          <w:p w14:paraId="6AAC4FCD" w14:textId="77777777" w:rsidR="00FE2CE3" w:rsidRDefault="00253DE6">
            <w:pPr>
              <w:pStyle w:val="af5"/>
              <w:numPr>
                <w:ilvl w:val="0"/>
                <w:numId w:val="8"/>
              </w:numPr>
              <w:ind w:leftChars="0"/>
              <w:jc w:val="both"/>
              <w:rPr>
                <w:rFonts w:ascii="Times New Roman" w:eastAsia="Times New Roman" w:hAnsi="Times New Roman"/>
              </w:rPr>
            </w:pPr>
            <w:r>
              <w:rPr>
                <w:rFonts w:ascii="Times New Roman" w:eastAsia="Times New Roman" w:hAnsi="Times New Roman"/>
              </w:rPr>
              <w:t xml:space="preserve">Concern 2:  The value of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iCs/>
                <w:color w:val="000000" w:themeColor="text1"/>
                <w:szCs w:val="20"/>
                <w:lang w:val="en-US"/>
              </w:rPr>
              <w:t xml:space="preserve"> depends on actual deployment (e.g., possible coexistence with </w:t>
            </w:r>
            <w:proofErr w:type="gramStart"/>
            <w:r>
              <w:rPr>
                <w:rFonts w:ascii="Times New Roman" w:hAnsi="Times New Roman"/>
                <w:iCs/>
                <w:color w:val="000000" w:themeColor="text1"/>
                <w:szCs w:val="20"/>
                <w:lang w:val="en-US"/>
              </w:rPr>
              <w:t xml:space="preserve">LTE, </w:t>
            </w:r>
            <w:r>
              <w:rPr>
                <w:rFonts w:ascii="Times New Roman" w:eastAsia="Times New Roman" w:hAnsi="Times New Roman"/>
              </w:rPr>
              <w:t xml:space="preserve"> TDD</w:t>
            </w:r>
            <w:proofErr w:type="gramEnd"/>
            <w:r>
              <w:rPr>
                <w:rFonts w:ascii="Times New Roman" w:eastAsia="Times New Roman" w:hAnsi="Times New Roman"/>
              </w:rPr>
              <w:t xml:space="preserve">/FDD CA, etc).  If TDD/FDD CA is deployed at TRP#1, but only FDD CCs are used for TRP#2.  In this case, TRP#1 needs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while TRP#2 does not.  Alt 1 would force the same value of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at both TRPs. </w:t>
            </w:r>
          </w:p>
          <w:p w14:paraId="6F7E5D10" w14:textId="77777777" w:rsidR="00FE2CE3" w:rsidRDefault="00FE2CE3">
            <w:pPr>
              <w:spacing w:after="0" w:line="240" w:lineRule="auto"/>
              <w:jc w:val="both"/>
              <w:rPr>
                <w:rFonts w:ascii="Times New Roman" w:eastAsia="Times New Roman" w:hAnsi="Times New Roman" w:cs="Times New Roman"/>
              </w:rPr>
            </w:pPr>
          </w:p>
          <w:p w14:paraId="5DC516BD" w14:textId="77777777" w:rsidR="00FE2CE3" w:rsidRDefault="00253DE6">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Could proponents of Alt 1 address the above concerns expressed by Alt 2 proponents.  We can continue discussing this issue offline, and aim to down-select one of the alternatives.  Note that Alt 2 has been modified according to Huawei’s suggestion which is to allow the gNB the flexibility to configure one or two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iCs/>
                <w:color w:val="000000" w:themeColor="text1"/>
              </w:rPr>
              <w:t xml:space="preserve"> values depending on deployment scenario.</w:t>
            </w:r>
          </w:p>
          <w:p w14:paraId="6D062819" w14:textId="77777777" w:rsidR="00FE2CE3" w:rsidRDefault="00FE2CE3">
            <w:pPr>
              <w:spacing w:after="0" w:line="240" w:lineRule="auto"/>
              <w:jc w:val="both"/>
              <w:rPr>
                <w:rFonts w:ascii="Times New Roman" w:eastAsia="Times New Roman" w:hAnsi="Times New Roman" w:cs="Times New Roman"/>
              </w:rPr>
            </w:pPr>
          </w:p>
          <w:p w14:paraId="203D4650" w14:textId="77777777" w:rsidR="00FE2CE3" w:rsidRDefault="00FE2CE3">
            <w:pPr>
              <w:spacing w:after="0" w:line="240" w:lineRule="auto"/>
              <w:jc w:val="both"/>
              <w:rPr>
                <w:rFonts w:ascii="Times New Roman" w:eastAsia="Times New Roman" w:hAnsi="Times New Roman" w:cs="Times New Roman"/>
              </w:rPr>
            </w:pPr>
          </w:p>
          <w:p w14:paraId="69BF2F05" w14:textId="77777777" w:rsidR="00FE2CE3" w:rsidRDefault="00253DE6">
            <w:pPr>
              <w:rPr>
                <w:rFonts w:ascii="Times New Roman" w:hAnsi="Times New Roman" w:cs="Times New Roman"/>
                <w:color w:val="000000" w:themeColor="text1"/>
                <w:lang w:eastAsia="zh-CN"/>
              </w:rPr>
            </w:pPr>
            <w:bookmarkStart w:id="15" w:name="_Hlk112117073"/>
            <w:r>
              <w:rPr>
                <w:rFonts w:ascii="Times New Roman" w:hAnsi="Times New Roman" w:cs="Times New Roman"/>
                <w:b/>
                <w:bCs/>
                <w:color w:val="000000" w:themeColor="text1"/>
                <w:highlight w:val="yellow"/>
                <w:lang w:eastAsia="zh-CN"/>
              </w:rPr>
              <w:t>Proposal 7:</w:t>
            </w:r>
            <w:r>
              <w:rPr>
                <w:rFonts w:ascii="Times New Roman" w:hAnsi="Times New Roman" w:cs="Times New Roman"/>
                <w:color w:val="000000" w:themeColor="text1"/>
                <w:lang w:eastAsia="zh-CN"/>
              </w:rPr>
              <w:t xml:space="preserve">  </w:t>
            </w:r>
            <w:bookmarkEnd w:id="15"/>
            <w:r>
              <w:rPr>
                <w:rFonts w:ascii="Times New Roman" w:hAnsi="Times New Roman" w:cs="Times New Roman"/>
                <w:color w:val="000000" w:themeColor="text1"/>
                <w:lang w:eastAsia="zh-CN"/>
              </w:rPr>
              <w:t>For multi-DCI multi-TRP operation with two TAs, down-select one of the alternatives:</w:t>
            </w:r>
          </w:p>
          <w:p w14:paraId="667BC95A"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5E8692C"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01790E8" w14:textId="77777777" w:rsidR="00FE2CE3" w:rsidRDefault="00FE2CE3">
            <w:pPr>
              <w:spacing w:after="0" w:line="240" w:lineRule="auto"/>
              <w:jc w:val="both"/>
              <w:rPr>
                <w:rFonts w:ascii="Times New Roman" w:eastAsia="Times New Roman" w:hAnsi="Times New Roman" w:cs="Times New Roman"/>
              </w:rPr>
            </w:pPr>
          </w:p>
          <w:p w14:paraId="131ED88B" w14:textId="77777777" w:rsidR="00FE2CE3" w:rsidRDefault="00FE2CE3">
            <w:pPr>
              <w:spacing w:after="0" w:line="240" w:lineRule="auto"/>
              <w:jc w:val="both"/>
              <w:rPr>
                <w:rFonts w:ascii="Times New Roman" w:eastAsia="Times New Roman" w:hAnsi="Times New Roman" w:cs="Times New Roman"/>
              </w:rPr>
            </w:pPr>
          </w:p>
        </w:tc>
      </w:tr>
      <w:tr w:rsidR="00FE2CE3" w14:paraId="0B39FBEE" w14:textId="77777777">
        <w:tc>
          <w:tcPr>
            <w:tcW w:w="1705" w:type="dxa"/>
          </w:tcPr>
          <w:p w14:paraId="63D445B3"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14:paraId="6182DFCF"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Regarding concern 1, if we understand correctly it refers to the concern that “</w:t>
            </w:r>
            <w:r>
              <w:rPr>
                <w:rFonts w:ascii="Times New Roman" w:eastAsia="Times New Roman" w:hAnsi="Times New Roman" w:cs="Times New Roman"/>
              </w:rPr>
              <w:t xml:space="preserve">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 We agree that in legacy mechanism cells in same TAG have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But we think the key problem here is still whether two TRPs of a same cell need different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As in QC’s example, TAG1 contains (TRP1 of CC1, CC2 with S-TRP), TAG2 contains (TRP2 of CC1, CC3 with S-TRP), if TRP1 and TRP2 of CC1 can share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it does not mean CC2 and CC3 are “forced” to use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Our understanding is that because CC2/CC3 can share same offset with TRP1/TRP2 of CC1, they can be configured in same TAG. If CC2/CC3 cannot share same offset with CC1 TRP1/TRP2, it means they are not suitable to be configured in same TAG.</w:t>
            </w:r>
          </w:p>
          <w:p w14:paraId="74D0E4BC" w14:textId="77777777" w:rsidR="00FE2CE3" w:rsidRDefault="00FE2CE3">
            <w:pPr>
              <w:spacing w:after="0" w:line="240" w:lineRule="auto"/>
              <w:jc w:val="both"/>
              <w:rPr>
                <w:rFonts w:ascii="Times New Roman" w:eastAsia="等线" w:hAnsi="Times New Roman" w:cs="Times New Roman"/>
                <w:lang w:eastAsia="zh-CN"/>
              </w:rPr>
            </w:pPr>
          </w:p>
          <w:p w14:paraId="0CE3E6A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w:t>
            </w:r>
            <w:r>
              <w:rPr>
                <w:rFonts w:ascii="Times New Roman" w:eastAsia="等线" w:hAnsi="Times New Roman" w:cs="Times New Roman"/>
                <w:lang w:eastAsia="zh-CN"/>
              </w:rPr>
              <w:t xml:space="preserve">egarding concern 2, as in the example, there is a </w:t>
            </w:r>
            <w:r>
              <w:rPr>
                <w:rFonts w:ascii="Times New Roman" w:eastAsia="等线" w:hAnsi="Times New Roman" w:cs="Times New Roman" w:hint="eastAsia"/>
                <w:lang w:eastAsia="zh-CN"/>
              </w:rPr>
              <w:t>F</w:t>
            </w:r>
            <w:r>
              <w:rPr>
                <w:rFonts w:ascii="Times New Roman" w:eastAsia="等线" w:hAnsi="Times New Roman" w:cs="Times New Roman"/>
                <w:lang w:eastAsia="zh-CN"/>
              </w:rPr>
              <w:t>DD CC1 with TRP1 and TRP2, and a TDD CC2 with S-TRP with TRP1. Since the n-</w:t>
            </w:r>
            <w:proofErr w:type="spellStart"/>
            <w:r>
              <w:rPr>
                <w:rFonts w:ascii="Times New Roman" w:eastAsia="等线" w:hAnsi="Times New Roman" w:cs="Times New Roman"/>
                <w:lang w:eastAsia="zh-CN"/>
              </w:rPr>
              <w:t>TimingAdvanceOffset</w:t>
            </w:r>
            <w:proofErr w:type="spellEnd"/>
            <w:r>
              <w:rPr>
                <w:rFonts w:ascii="Times New Roman" w:eastAsia="等线" w:hAnsi="Times New Roman" w:cs="Times New Roman"/>
                <w:lang w:eastAsia="zh-CN"/>
              </w:rPr>
              <w:t xml:space="preserve"> is provided per serving cell, we fail to see the problem here. More clarification may be helpful.</w:t>
            </w:r>
          </w:p>
          <w:p w14:paraId="1E144CF1" w14:textId="77777777" w:rsidR="00FE2CE3" w:rsidRDefault="00FE2CE3">
            <w:pPr>
              <w:spacing w:after="0" w:line="240" w:lineRule="auto"/>
              <w:jc w:val="both"/>
              <w:rPr>
                <w:rFonts w:ascii="Times New Roman" w:eastAsia="等线" w:hAnsi="Times New Roman" w:cs="Times New Roman"/>
                <w:lang w:eastAsia="zh-CN"/>
              </w:rPr>
            </w:pPr>
          </w:p>
          <w:p w14:paraId="0BD87CD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support the proposal and we prefer Alt.1.</w:t>
            </w:r>
          </w:p>
        </w:tc>
      </w:tr>
      <w:tr w:rsidR="00FE2CE3" w14:paraId="22D4A546" w14:textId="77777777">
        <w:tc>
          <w:tcPr>
            <w:tcW w:w="1705" w:type="dxa"/>
          </w:tcPr>
          <w:p w14:paraId="4A82994D"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ZTE</w:t>
            </w:r>
          </w:p>
        </w:tc>
        <w:tc>
          <w:tcPr>
            <w:tcW w:w="7645" w:type="dxa"/>
          </w:tcPr>
          <w:p w14:paraId="0F3FEF8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Alt 2, which provides greater flexibility for MDCI based MTRP in reality.</w:t>
            </w:r>
          </w:p>
        </w:tc>
      </w:tr>
      <w:tr w:rsidR="00253DE6" w14:paraId="5225A52B" w14:textId="77777777">
        <w:tc>
          <w:tcPr>
            <w:tcW w:w="1705" w:type="dxa"/>
          </w:tcPr>
          <w:p w14:paraId="52D52DBE" w14:textId="77777777" w:rsidR="00253DE6"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Samsung</w:t>
            </w:r>
          </w:p>
        </w:tc>
        <w:tc>
          <w:tcPr>
            <w:tcW w:w="7645" w:type="dxa"/>
          </w:tcPr>
          <w:p w14:paraId="5748BE85" w14:textId="77777777" w:rsidR="00253DE6" w:rsidRDefault="00253DE6"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w:t>
            </w:r>
          </w:p>
          <w:p w14:paraId="1CC1CEC2" w14:textId="77777777" w:rsidR="00253DE6" w:rsidRDefault="00253DE6"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the reasons provided by NTT DOCOMO.</w:t>
            </w:r>
          </w:p>
        </w:tc>
      </w:tr>
      <w:tr w:rsidR="00DB3CA8" w14:paraId="7F189485" w14:textId="77777777">
        <w:tc>
          <w:tcPr>
            <w:tcW w:w="1705" w:type="dxa"/>
          </w:tcPr>
          <w:p w14:paraId="093E4169" w14:textId="77777777"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OPPO</w:t>
            </w:r>
          </w:p>
        </w:tc>
        <w:tc>
          <w:tcPr>
            <w:tcW w:w="7645" w:type="dxa"/>
          </w:tcPr>
          <w:p w14:paraId="34600401"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DOCOMO’s assessment on concern 1.</w:t>
            </w:r>
          </w:p>
          <w:p w14:paraId="6286704E"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Since there is only one TA offset value, i.e. 13792 Tc for FR2 as defined in the table below in TS 38.133, if we didn’t get it wrong. Up to 2 TA offset values can only be possible and applicable at FR1. </w:t>
            </w:r>
          </w:p>
          <w:p w14:paraId="5A8F4749" w14:textId="77777777" w:rsidR="00DB3CA8" w:rsidRDefault="00DB3CA8" w:rsidP="00DB3CA8">
            <w:pPr>
              <w:pStyle w:val="TH"/>
            </w:pPr>
            <w:r>
              <w:lastRenderedPageBreak/>
              <w:t xml:space="preserve">Table 7.1.2-2: The Value of </w:t>
            </w:r>
            <w:r>
              <w:rPr>
                <w:noProof/>
                <w:position w:val="-10"/>
                <w:lang w:val="en-US" w:eastAsia="ko-KR"/>
              </w:rPr>
              <w:drawing>
                <wp:inline distT="0" distB="0" distL="0" distR="0" wp14:anchorId="6818B7F0" wp14:editId="17557372">
                  <wp:extent cx="49657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879"/>
            </w:tblGrid>
            <w:tr w:rsidR="00DB3CA8" w14:paraId="50AE59F6"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5AEAB63" w14:textId="77777777" w:rsidR="00DB3CA8" w:rsidRDefault="00DB3CA8" w:rsidP="00DB3CA8">
                  <w:pPr>
                    <w:pStyle w:val="TAH"/>
                    <w:rPr>
                      <w:lang w:eastAsia="zh-CN"/>
                    </w:rPr>
                  </w:pPr>
                  <w:r>
                    <w:t>Frequency range and band of cell used for uplink transmission</w:t>
                  </w:r>
                </w:p>
              </w:tc>
              <w:tc>
                <w:tcPr>
                  <w:tcW w:w="1714" w:type="pct"/>
                  <w:tcBorders>
                    <w:top w:val="single" w:sz="4" w:space="0" w:color="auto"/>
                    <w:left w:val="single" w:sz="4" w:space="0" w:color="auto"/>
                    <w:bottom w:val="single" w:sz="4" w:space="0" w:color="auto"/>
                    <w:right w:val="single" w:sz="4" w:space="0" w:color="auto"/>
                  </w:tcBorders>
                  <w:hideMark/>
                </w:tcPr>
                <w:p w14:paraId="58F1D612" w14:textId="77777777" w:rsidR="00DB3CA8" w:rsidRDefault="00DB3CA8" w:rsidP="00DB3CA8">
                  <w:pPr>
                    <w:pStyle w:val="TAH"/>
                  </w:pPr>
                  <w:r>
                    <w:rPr>
                      <w:noProof/>
                      <w:position w:val="-10"/>
                      <w:lang w:eastAsia="ko-KR"/>
                    </w:rPr>
                    <w:drawing>
                      <wp:inline distT="0" distB="0" distL="0" distR="0" wp14:anchorId="443A8D31" wp14:editId="15477429">
                        <wp:extent cx="49657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(Unit: T</w:t>
                  </w:r>
                  <w:r>
                    <w:rPr>
                      <w:vertAlign w:val="subscript"/>
                    </w:rPr>
                    <w:t>C</w:t>
                  </w:r>
                  <w:r>
                    <w:t>)</w:t>
                  </w:r>
                </w:p>
              </w:tc>
            </w:tr>
            <w:tr w:rsidR="00DB3CA8" w14:paraId="1BA4A1AC"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BBE2203" w14:textId="77777777" w:rsidR="00DB3CA8" w:rsidRDefault="00DB3CA8" w:rsidP="00DB3CA8">
                  <w:pPr>
                    <w:pStyle w:val="TAL"/>
                    <w:rPr>
                      <w:rFonts w:eastAsia="MS Mincho"/>
                      <w:lang w:eastAsia="ja-JP"/>
                    </w:rPr>
                  </w:pPr>
                  <w:r>
                    <w:t>FR1 FDD or TDD band with neither E-UTRA–NR nor NB-IoT–NR coexistence cas</w:t>
                  </w:r>
                  <w:r>
                    <w:rPr>
                      <w:rFonts w:eastAsia="MS Mincho"/>
                      <w:lang w:eastAsia="ja-JP"/>
                    </w:rPr>
                    <w:t>e</w:t>
                  </w:r>
                  <w:r>
                    <w:rPr>
                      <w:rFonts w:ascii="MS Mincho" w:eastAsia="MS Mincho" w:hAnsi="MS Mincho" w:hint="eastAsia"/>
                      <w:lang w:eastAsia="ja-JP"/>
                    </w:rPr>
                    <w:t xml:space="preserve"> </w:t>
                  </w:r>
                </w:p>
              </w:tc>
              <w:tc>
                <w:tcPr>
                  <w:tcW w:w="1714" w:type="pct"/>
                  <w:tcBorders>
                    <w:top w:val="single" w:sz="4" w:space="0" w:color="auto"/>
                    <w:left w:val="single" w:sz="4" w:space="0" w:color="auto"/>
                    <w:bottom w:val="single" w:sz="4" w:space="0" w:color="auto"/>
                    <w:right w:val="single" w:sz="4" w:space="0" w:color="auto"/>
                  </w:tcBorders>
                  <w:hideMark/>
                </w:tcPr>
                <w:p w14:paraId="582B994A" w14:textId="77777777" w:rsidR="00DB3CA8" w:rsidRDefault="00DB3CA8" w:rsidP="00DB3CA8">
                  <w:pPr>
                    <w:pStyle w:val="TAL"/>
                    <w:rPr>
                      <w:rFonts w:eastAsia="MS Mincho" w:cs="v4.2.0"/>
                      <w:lang w:eastAsia="ja-JP"/>
                    </w:rPr>
                  </w:pPr>
                  <w:r>
                    <w:rPr>
                      <w:rFonts w:cs="v4.2.0"/>
                      <w:lang w:eastAsia="ja-JP"/>
                    </w:rPr>
                    <w:t>2560</w:t>
                  </w:r>
                  <w:r>
                    <w:rPr>
                      <w:rFonts w:cs="v4.2.0"/>
                    </w:rPr>
                    <w:t>0</w:t>
                  </w:r>
                  <w:r>
                    <w:rPr>
                      <w:rFonts w:eastAsia="MS Mincho" w:cs="v4.2.0"/>
                      <w:lang w:eastAsia="ja-JP"/>
                    </w:rPr>
                    <w:t xml:space="preserve"> (Note 1)</w:t>
                  </w:r>
                </w:p>
              </w:tc>
            </w:tr>
            <w:tr w:rsidR="00DB3CA8" w14:paraId="1A883BD9"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15DB0BA5" w14:textId="77777777" w:rsidR="00DB3CA8" w:rsidRDefault="00DB3CA8" w:rsidP="00DB3CA8">
                  <w:pPr>
                    <w:pStyle w:val="TAL"/>
                    <w:rPr>
                      <w:rFonts w:eastAsia="宋体" w:cs="Times New Roman"/>
                    </w:rPr>
                  </w:pPr>
                  <w:r>
                    <w:rPr>
                      <w:lang w:eastAsia="zh-CN"/>
                    </w:rPr>
                    <w:t xml:space="preserve">FR1 FDD band with </w:t>
                  </w:r>
                  <w:r>
                    <w:t>E-UTRA–</w:t>
                  </w:r>
                  <w:r>
                    <w:rPr>
                      <w:lang w:eastAsia="zh-CN"/>
                    </w:rPr>
                    <w:t xml:space="preserve">NR and/or </w:t>
                  </w:r>
                  <w:r>
                    <w:t xml:space="preserve">NB-IoT–NR </w:t>
                  </w:r>
                  <w:r>
                    <w:rPr>
                      <w:lang w:eastAsia="zh-CN"/>
                    </w:rPr>
                    <w:t xml:space="preserve">coexistence case </w:t>
                  </w:r>
                </w:p>
              </w:tc>
              <w:tc>
                <w:tcPr>
                  <w:tcW w:w="1714" w:type="pct"/>
                  <w:tcBorders>
                    <w:top w:val="single" w:sz="4" w:space="0" w:color="auto"/>
                    <w:left w:val="single" w:sz="4" w:space="0" w:color="auto"/>
                    <w:bottom w:val="single" w:sz="4" w:space="0" w:color="auto"/>
                    <w:right w:val="single" w:sz="4" w:space="0" w:color="auto"/>
                  </w:tcBorders>
                  <w:hideMark/>
                </w:tcPr>
                <w:p w14:paraId="0F5A6959" w14:textId="77777777" w:rsidR="00DB3CA8" w:rsidRDefault="00DB3CA8" w:rsidP="00DB3CA8">
                  <w:pPr>
                    <w:pStyle w:val="TAL"/>
                    <w:rPr>
                      <w:rFonts w:eastAsia="MS Mincho"/>
                      <w:lang w:eastAsia="ja-JP"/>
                    </w:rPr>
                  </w:pPr>
                  <w:r>
                    <w:rPr>
                      <w:rFonts w:cs="v4.2.0"/>
                    </w:rPr>
                    <w:t>0</w:t>
                  </w:r>
                  <w:r>
                    <w:rPr>
                      <w:rFonts w:eastAsia="MS Mincho" w:cs="v4.2.0"/>
                      <w:lang w:eastAsia="ja-JP"/>
                    </w:rPr>
                    <w:t xml:space="preserve"> </w:t>
                  </w:r>
                  <w:r>
                    <w:rPr>
                      <w:rFonts w:cs="v4.2.0"/>
                      <w:lang w:eastAsia="zh-CN"/>
                    </w:rPr>
                    <w:t>(Note 1)</w:t>
                  </w:r>
                </w:p>
              </w:tc>
            </w:tr>
            <w:tr w:rsidR="00DB3CA8" w14:paraId="45E36100"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776CB65E" w14:textId="77777777" w:rsidR="00DB3CA8" w:rsidRDefault="00DB3CA8" w:rsidP="00DB3CA8">
                  <w:pPr>
                    <w:pStyle w:val="TAL"/>
                    <w:rPr>
                      <w:rFonts w:eastAsia="MS Mincho"/>
                      <w:lang w:eastAsia="ja-JP"/>
                    </w:rPr>
                  </w:pPr>
                  <w:r>
                    <w:t>FR1 TDD band</w:t>
                  </w:r>
                  <w:r>
                    <w:rPr>
                      <w:rFonts w:eastAsia="MS Mincho"/>
                      <w:lang w:eastAsia="ja-JP"/>
                    </w:rPr>
                    <w:t xml:space="preserve"> </w:t>
                  </w:r>
                  <w:r>
                    <w:rPr>
                      <w:lang w:eastAsia="zh-CN"/>
                    </w:rPr>
                    <w:t xml:space="preserve">with </w:t>
                  </w:r>
                  <w:r>
                    <w:t>E-UTRA–</w:t>
                  </w:r>
                  <w:r>
                    <w:rPr>
                      <w:lang w:eastAsia="zh-CN"/>
                    </w:rPr>
                    <w:t xml:space="preserve">NR and/or </w:t>
                  </w:r>
                  <w:r>
                    <w:t xml:space="preserve">NB-IoT–NR </w:t>
                  </w:r>
                  <w:r>
                    <w:rPr>
                      <w:lang w:eastAsia="zh-CN"/>
                    </w:rPr>
                    <w:t>coexistence case</w:t>
                  </w:r>
                </w:p>
              </w:tc>
              <w:tc>
                <w:tcPr>
                  <w:tcW w:w="1714" w:type="pct"/>
                  <w:tcBorders>
                    <w:top w:val="single" w:sz="4" w:space="0" w:color="auto"/>
                    <w:left w:val="single" w:sz="4" w:space="0" w:color="auto"/>
                    <w:bottom w:val="single" w:sz="4" w:space="0" w:color="auto"/>
                    <w:right w:val="single" w:sz="4" w:space="0" w:color="auto"/>
                  </w:tcBorders>
                  <w:hideMark/>
                </w:tcPr>
                <w:p w14:paraId="209D1961" w14:textId="77777777" w:rsidR="00DB3CA8" w:rsidRDefault="00DB3CA8" w:rsidP="00DB3CA8">
                  <w:pPr>
                    <w:pStyle w:val="TAL"/>
                    <w:rPr>
                      <w:rFonts w:eastAsia="宋体" w:cs="v4.2.0"/>
                      <w:lang w:eastAsia="zh-CN"/>
                    </w:rPr>
                  </w:pPr>
                  <w:r>
                    <w:rPr>
                      <w:rFonts w:cs="v4.2.0"/>
                    </w:rPr>
                    <w:t>39936</w:t>
                  </w:r>
                  <w:r>
                    <w:rPr>
                      <w:rFonts w:cs="v4.2.0"/>
                      <w:lang w:eastAsia="zh-CN"/>
                    </w:rPr>
                    <w:t xml:space="preserve"> (Note 1)</w:t>
                  </w:r>
                </w:p>
              </w:tc>
            </w:tr>
            <w:tr w:rsidR="00DB3CA8" w14:paraId="5A19B58A"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3F0D10C5" w14:textId="77777777" w:rsidR="00DB3CA8" w:rsidRDefault="00DB3CA8" w:rsidP="00DB3CA8">
                  <w:pPr>
                    <w:pStyle w:val="TAL"/>
                    <w:rPr>
                      <w:rFonts w:cs="Times New Roman"/>
                    </w:rPr>
                  </w:pPr>
                  <w:r>
                    <w:t>FR2</w:t>
                  </w:r>
                </w:p>
              </w:tc>
              <w:tc>
                <w:tcPr>
                  <w:tcW w:w="1714" w:type="pct"/>
                  <w:tcBorders>
                    <w:top w:val="single" w:sz="4" w:space="0" w:color="auto"/>
                    <w:left w:val="single" w:sz="4" w:space="0" w:color="auto"/>
                    <w:bottom w:val="single" w:sz="4" w:space="0" w:color="auto"/>
                    <w:right w:val="single" w:sz="4" w:space="0" w:color="auto"/>
                  </w:tcBorders>
                  <w:hideMark/>
                </w:tcPr>
                <w:p w14:paraId="73493240" w14:textId="77777777" w:rsidR="00DB3CA8" w:rsidRDefault="00DB3CA8" w:rsidP="00DB3CA8">
                  <w:pPr>
                    <w:pStyle w:val="TAL"/>
                    <w:rPr>
                      <w:rFonts w:cs="v4.2.0"/>
                    </w:rPr>
                  </w:pPr>
                  <w:r>
                    <w:rPr>
                      <w:rFonts w:cs="v4.2.0"/>
                    </w:rPr>
                    <w:t>13792</w:t>
                  </w:r>
                </w:p>
              </w:tc>
            </w:tr>
            <w:tr w:rsidR="00DB3CA8" w14:paraId="0E06D2A1" w14:textId="77777777" w:rsidTr="00830E07">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7564561" w14:textId="77777777" w:rsidR="00DB3CA8" w:rsidRDefault="00DB3CA8" w:rsidP="00DB3CA8">
                  <w:pPr>
                    <w:pStyle w:val="TAN"/>
                    <w:rPr>
                      <w:rFonts w:cs="Times New Roman"/>
                    </w:rPr>
                  </w:pPr>
                  <w:r>
                    <w:t>Note 1:</w:t>
                  </w:r>
                  <w:r>
                    <w:tab/>
                    <w:t xml:space="preserve">The UE identifies </w:t>
                  </w:r>
                  <w:r>
                    <w:rPr>
                      <w:b/>
                      <w:noProof/>
                      <w:position w:val="-10"/>
                      <w:lang w:eastAsia="ko-KR"/>
                    </w:rPr>
                    <w:drawing>
                      <wp:inline distT="0" distB="0" distL="0" distR="0" wp14:anchorId="713FF6D3" wp14:editId="3DECE3C1">
                        <wp:extent cx="49657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based on the information n-</w:t>
                  </w:r>
                  <w:proofErr w:type="spellStart"/>
                  <w:r>
                    <w:t>TimingAdvanceOffset</w:t>
                  </w:r>
                  <w:proofErr w:type="spellEnd"/>
                  <w:r>
                    <w:t xml:space="preserve"> as specified in TS 38.331 [2]. If UE is not provided with the information n-</w:t>
                  </w:r>
                  <w:proofErr w:type="spellStart"/>
                  <w:r>
                    <w:t>TimingAdvanceOffset</w:t>
                  </w:r>
                  <w:proofErr w:type="spellEnd"/>
                  <w:r>
                    <w:t xml:space="preserve">, the default value of </w:t>
                  </w:r>
                  <w:r>
                    <w:rPr>
                      <w:b/>
                      <w:noProof/>
                      <w:position w:val="-10"/>
                      <w:lang w:eastAsia="ko-KR"/>
                    </w:rPr>
                    <w:drawing>
                      <wp:inline distT="0" distB="0" distL="0" distR="0" wp14:anchorId="43EA3A8E" wp14:editId="0BD53274">
                        <wp:extent cx="4965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is set as </w:t>
                  </w:r>
                  <w:r>
                    <w:rPr>
                      <w:lang w:eastAsia="ja-JP"/>
                    </w:rPr>
                    <w:t>2560</w:t>
                  </w:r>
                  <w:r>
                    <w:t>0 for FR1 band. In case of multiple UL carriers in the same TAG, UE expects that the same value of n-</w:t>
                  </w:r>
                  <w:proofErr w:type="spellStart"/>
                  <w:r>
                    <w:t>TimingAdvanceOffset</w:t>
                  </w:r>
                  <w:proofErr w:type="spellEnd"/>
                  <w:r>
                    <w:t xml:space="preserve"> is provided for all the UL carriers according to clause 4.2 in TS 38.213 [3] and the value 39936 of </w:t>
                  </w:r>
                  <w:r>
                    <w:rPr>
                      <w:b/>
                      <w:noProof/>
                      <w:position w:val="-10"/>
                      <w:lang w:eastAsia="ko-KR"/>
                    </w:rPr>
                    <w:drawing>
                      <wp:inline distT="0" distB="0" distL="0" distR="0" wp14:anchorId="0CFD4FF4" wp14:editId="6CF105E0">
                        <wp:extent cx="49657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can also be provided for </w:t>
                  </w:r>
                  <w:r>
                    <w:rPr>
                      <w:rFonts w:eastAsia="等线"/>
                      <w:lang w:eastAsia="zh-CN"/>
                    </w:rPr>
                    <w:t>a FDD serving cell</w:t>
                  </w:r>
                  <w:r>
                    <w:t>.</w:t>
                  </w:r>
                </w:p>
                <w:p w14:paraId="33B05056" w14:textId="77777777" w:rsidR="00DB3CA8" w:rsidRDefault="00DB3CA8" w:rsidP="00DB3CA8">
                  <w:pPr>
                    <w:pStyle w:val="TAN"/>
                  </w:pPr>
                  <w:r>
                    <w:t>Note 2:</w:t>
                  </w:r>
                  <w:r>
                    <w:tab/>
                    <w:t>Void</w:t>
                  </w:r>
                </w:p>
              </w:tc>
            </w:tr>
          </w:tbl>
          <w:p w14:paraId="36CB26BB"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Hence, we suggest to slightly change the proposal as </w:t>
            </w:r>
          </w:p>
          <w:p w14:paraId="2A99AF46" w14:textId="77777777" w:rsidR="00DB3CA8" w:rsidRDefault="00DB3CA8" w:rsidP="00DB3CA8">
            <w:pPr>
              <w:spacing w:after="0"/>
              <w:rPr>
                <w:rFonts w:ascii="Times New Roman" w:hAnsi="Times New Roman" w:cs="Times New Roman"/>
                <w:color w:val="000000" w:themeColor="text1"/>
                <w:lang w:eastAsia="zh-CN"/>
              </w:rPr>
            </w:pPr>
            <w:r w:rsidRPr="00853CA7">
              <w:rPr>
                <w:rFonts w:ascii="Times New Roman" w:hAnsi="Times New Roman" w:cs="Times New Roman"/>
                <w:b/>
                <w:bCs/>
                <w:color w:val="000000" w:themeColor="text1"/>
                <w:lang w:eastAsia="zh-CN"/>
              </w:rPr>
              <w:t>Proposal 7:</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64E5D403" w14:textId="77777777" w:rsidR="00DB3CA8" w:rsidRDefault="00DB3CA8" w:rsidP="00DB3CA8">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0037125" w14:textId="77777777" w:rsidR="00DB3CA8" w:rsidRDefault="00DB3CA8" w:rsidP="00DB3CA8">
            <w:pPr>
              <w:pStyle w:val="af5"/>
              <w:numPr>
                <w:ilvl w:val="0"/>
                <w:numId w:val="4"/>
              </w:numPr>
              <w:ind w:leftChars="0"/>
              <w:jc w:val="both"/>
              <w:rPr>
                <w:rFonts w:ascii="Times New Roman" w:eastAsia="等线" w:hAnsi="Times New Roman"/>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 </w:t>
            </w:r>
            <w:r w:rsidRPr="00B43A2D">
              <w:rPr>
                <w:rFonts w:ascii="Times New Roman" w:hAnsi="Times New Roman"/>
                <w:color w:val="FF0000"/>
                <w:szCs w:val="20"/>
                <w:lang w:val="en-US"/>
              </w:rPr>
              <w:t xml:space="preserve">for </w:t>
            </w:r>
            <w:r w:rsidRPr="00904C88">
              <w:rPr>
                <w:rFonts w:ascii="Times New Roman" w:hAnsi="Times New Roman"/>
                <w:color w:val="FF0000"/>
                <w:szCs w:val="20"/>
                <w:lang w:val="en-US"/>
              </w:rPr>
              <w:t>FR1 only</w:t>
            </w:r>
          </w:p>
        </w:tc>
      </w:tr>
      <w:tr w:rsidR="004F3AEF" w14:paraId="475057F1" w14:textId="77777777">
        <w:tc>
          <w:tcPr>
            <w:tcW w:w="1705" w:type="dxa"/>
          </w:tcPr>
          <w:p w14:paraId="39E1B194" w14:textId="5CF40EBC" w:rsidR="004F3AEF" w:rsidRPr="004F3AEF" w:rsidRDefault="004F3AEF" w:rsidP="00DB3CA8">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7645" w:type="dxa"/>
          </w:tcPr>
          <w:p w14:paraId="60BA1866" w14:textId="7C77448D" w:rsidR="004F3AEF" w:rsidRDefault="004F3AEF"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Alt 1.</w:t>
            </w:r>
          </w:p>
          <w:p w14:paraId="5E46F6B1" w14:textId="77777777" w:rsidR="004F3AEF" w:rsidRDefault="004F3AEF" w:rsidP="00DB3CA8">
            <w:pPr>
              <w:spacing w:after="0" w:line="240" w:lineRule="auto"/>
              <w:jc w:val="both"/>
              <w:rPr>
                <w:rFonts w:ascii="Times New Roman" w:eastAsia="Malgun Gothic" w:hAnsi="Times New Roman" w:cs="Times New Roman"/>
                <w:lang w:eastAsia="ko-KR"/>
              </w:rPr>
            </w:pPr>
          </w:p>
          <w:p w14:paraId="22663D74" w14:textId="052111F2" w:rsidR="004F3AEF" w:rsidRPr="004F3AEF" w:rsidRDefault="004F3AEF" w:rsidP="00DB3CA8">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concern 1, we have similar view as DOCOMO. In QC’s example, CC2 and CC3 can have same </w:t>
            </w:r>
            <w:r>
              <w:rPr>
                <w:rFonts w:ascii="Times New Roman" w:eastAsia="Times New Roman" w:hAnsi="Times New Roman" w:cs="Times New Roman"/>
              </w:rPr>
              <w:t>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value, since the CC2 and CC3 could be in the same band or in the same band combination. In other words, TAG1 and TAG2 in the example include the group of cells within the same band or within the same band combination.</w:t>
            </w:r>
          </w:p>
        </w:tc>
      </w:tr>
      <w:tr w:rsidR="00830E07" w14:paraId="22810147" w14:textId="77777777">
        <w:tc>
          <w:tcPr>
            <w:tcW w:w="1705" w:type="dxa"/>
          </w:tcPr>
          <w:p w14:paraId="1A1E1D99" w14:textId="4378C6DE" w:rsidR="00830E07" w:rsidRDefault="00830E07" w:rsidP="00DB3CA8">
            <w:pPr>
              <w:spacing w:after="0" w:line="240" w:lineRule="auto"/>
              <w:jc w:val="both"/>
              <w:rPr>
                <w:rFonts w:ascii="Times New Roman" w:eastAsia="Malgun Gothic" w:hAnsi="Times New Roman"/>
                <w:lang w:eastAsia="ko-KR"/>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0623467" w14:textId="3AEA49DE" w:rsidR="00830E07" w:rsidRDefault="00830E07" w:rsidP="00DB3CA8">
            <w:pPr>
              <w:spacing w:after="0" w:line="240" w:lineRule="auto"/>
              <w:jc w:val="both"/>
              <w:rPr>
                <w:rFonts w:ascii="Times New Roman" w:eastAsia="Malgun Gothic" w:hAnsi="Times New Roman" w:cs="Times New Roman"/>
                <w:lang w:eastAsia="ko-KR"/>
              </w:rPr>
            </w:pPr>
            <w:r w:rsidRPr="00830E07">
              <w:rPr>
                <w:rFonts w:ascii="Times New Roman" w:eastAsia="Malgun Gothic" w:hAnsi="Times New Roman" w:cs="Times New Roman"/>
                <w:lang w:eastAsia="ko-KR"/>
              </w:rPr>
              <w:t>Support Alt 2,</w:t>
            </w:r>
            <w:r>
              <w:rPr>
                <w:rFonts w:ascii="Times New Roman" w:eastAsia="Malgun Gothic" w:hAnsi="Times New Roman" w:cs="Times New Roman"/>
                <w:lang w:eastAsia="ko-KR"/>
              </w:rPr>
              <w:t xml:space="preserve"> it’s more flexible for </w:t>
            </w:r>
            <w:r>
              <w:rPr>
                <w:rFonts w:ascii="Times New Roman" w:hAnsi="Times New Roman"/>
                <w:iCs/>
                <w:color w:val="000000" w:themeColor="text1"/>
              </w:rPr>
              <w:t>deployment</w:t>
            </w:r>
            <w:r w:rsidR="00DC0C67" w:rsidRPr="00DC0C67">
              <w:rPr>
                <w:rFonts w:ascii="Times New Roman" w:hAnsi="Times New Roman" w:cs="Times New Roman"/>
                <w:iCs/>
                <w:color w:val="000000" w:themeColor="text1"/>
              </w:rPr>
              <w:t xml:space="preserve"> </w:t>
            </w:r>
            <w:r w:rsidR="00DC0C67" w:rsidRPr="00DC0C67">
              <w:rPr>
                <w:rFonts w:ascii="Times New Roman" w:eastAsia="等线" w:hAnsi="Times New Roman" w:cs="Times New Roman"/>
                <w:iCs/>
                <w:color w:val="000000" w:themeColor="text1"/>
                <w:lang w:eastAsia="zh-CN"/>
              </w:rPr>
              <w:t>since</w:t>
            </w:r>
            <w:r w:rsidR="00DC0C67">
              <w:rPr>
                <w:rFonts w:ascii="Times New Roman" w:eastAsia="等线" w:hAnsi="Times New Roman" w:cs="Times New Roman"/>
                <w:iCs/>
                <w:color w:val="000000" w:themeColor="text1"/>
                <w:lang w:eastAsia="zh-CN"/>
              </w:rPr>
              <w:t xml:space="preserve"> ‘</w:t>
            </w:r>
            <w:r w:rsidR="00DC0C67">
              <w:rPr>
                <w:rFonts w:ascii="Times New Roman" w:eastAsia="等线" w:hAnsi="Times New Roman" w:cs="Times New Roman" w:hint="eastAsia"/>
                <w:iCs/>
                <w:color w:val="000000" w:themeColor="text1"/>
                <w:lang w:eastAsia="zh-CN"/>
              </w:rPr>
              <w:t>c</w:t>
            </w:r>
            <w:r w:rsidR="00DC0C67">
              <w:rPr>
                <w:rFonts w:ascii="Times New Roman" w:eastAsia="Times New Roman" w:hAnsi="Times New Roman"/>
              </w:rPr>
              <w:t>oncern 2’ may exist.</w:t>
            </w:r>
          </w:p>
        </w:tc>
      </w:tr>
      <w:tr w:rsidR="002C5B73" w14:paraId="50110F9A" w14:textId="77777777">
        <w:tc>
          <w:tcPr>
            <w:tcW w:w="1705" w:type="dxa"/>
          </w:tcPr>
          <w:p w14:paraId="17EF5D8A" w14:textId="39E060A7" w:rsidR="002C5B73" w:rsidRDefault="002C5B73"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1E59FCB1" w14:textId="43C0CBEF" w:rsidR="002C5B73" w:rsidRDefault="00032463"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Majority of the companies prefer Alt 1.  We can discuss this proposal online and go for down-selection.</w:t>
            </w:r>
          </w:p>
          <w:p w14:paraId="13E385D6" w14:textId="77777777" w:rsidR="002C5B73" w:rsidRDefault="002C5B73" w:rsidP="00DB3CA8">
            <w:pPr>
              <w:spacing w:after="0" w:line="240" w:lineRule="auto"/>
              <w:jc w:val="both"/>
              <w:rPr>
                <w:rFonts w:ascii="Times New Roman" w:eastAsia="Malgun Gothic" w:hAnsi="Times New Roman" w:cs="Times New Roman"/>
                <w:lang w:eastAsia="ko-KR"/>
              </w:rPr>
            </w:pPr>
          </w:p>
          <w:p w14:paraId="73D81814" w14:textId="77777777" w:rsidR="002C5B73" w:rsidRDefault="002C5B73" w:rsidP="00DB3CA8">
            <w:pPr>
              <w:spacing w:after="0" w:line="240" w:lineRule="auto"/>
              <w:jc w:val="both"/>
              <w:rPr>
                <w:rFonts w:ascii="Times New Roman" w:eastAsia="Malgun Gothic" w:hAnsi="Times New Roman" w:cs="Times New Roman"/>
                <w:lang w:eastAsia="ko-KR"/>
              </w:rPr>
            </w:pPr>
          </w:p>
          <w:p w14:paraId="7E0B2547" w14:textId="77777777" w:rsidR="002C5B73" w:rsidRDefault="002C5B73" w:rsidP="002C5B73">
            <w:pPr>
              <w:spacing w:after="0"/>
              <w:rPr>
                <w:rFonts w:ascii="Times New Roman" w:hAnsi="Times New Roman" w:cs="Times New Roman"/>
                <w:color w:val="000000" w:themeColor="text1"/>
                <w:lang w:eastAsia="zh-CN"/>
              </w:rPr>
            </w:pPr>
            <w:r w:rsidRPr="00897377">
              <w:rPr>
                <w:rFonts w:ascii="Times New Roman" w:hAnsi="Times New Roman" w:cs="Times New Roman"/>
                <w:b/>
                <w:bCs/>
                <w:i/>
                <w:iCs/>
                <w:color w:val="000000" w:themeColor="text1"/>
                <w:highlight w:val="yellow"/>
                <w:lang w:eastAsia="zh-CN"/>
              </w:rPr>
              <w:t>Proposal 7 – rev1</w:t>
            </w:r>
            <w:r w:rsidRPr="00853CA7">
              <w:rPr>
                <w:rFonts w:ascii="Times New Roman" w:hAnsi="Times New Roman" w:cs="Times New Roman"/>
                <w:b/>
                <w:bCs/>
                <w:color w:val="000000" w:themeColor="text1"/>
                <w:lang w:eastAsia="zh-CN"/>
              </w:rPr>
              <w:t>:</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0CA206C3" w14:textId="77777777" w:rsidR="002C5B73" w:rsidRDefault="002C5B73" w:rsidP="002C5B73">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EEA24F5" w14:textId="6035D3DE" w:rsidR="002C5B73" w:rsidRDefault="002C5B73" w:rsidP="002C5B73">
            <w:pPr>
              <w:pStyle w:val="af5"/>
              <w:tabs>
                <w:tab w:val="left" w:pos="0"/>
              </w:tabs>
              <w:ind w:leftChars="0" w:left="720"/>
              <w:jc w:val="both"/>
              <w:rPr>
                <w:rFonts w:ascii="Times New Roman" w:hAnsi="Times New Roman"/>
                <w:color w:val="FF0000"/>
                <w:szCs w:val="20"/>
                <w:lang w:val="en-US"/>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79894BC" w14:textId="77777777" w:rsidR="002C5B73" w:rsidRDefault="002C5B73" w:rsidP="002C5B73">
            <w:pPr>
              <w:pStyle w:val="af5"/>
              <w:tabs>
                <w:tab w:val="left" w:pos="0"/>
              </w:tabs>
              <w:ind w:leftChars="0" w:left="720"/>
              <w:jc w:val="both"/>
              <w:rPr>
                <w:rFonts w:ascii="Times New Roman" w:hAnsi="Times New Roman"/>
                <w:color w:val="FF0000"/>
                <w:szCs w:val="20"/>
                <w:lang w:val="en-US"/>
              </w:rPr>
            </w:pPr>
          </w:p>
          <w:p w14:paraId="738EBFF1" w14:textId="77777777" w:rsidR="002C5B73" w:rsidRDefault="002C5B73" w:rsidP="002C5B73">
            <w:pPr>
              <w:pStyle w:val="af5"/>
              <w:tabs>
                <w:tab w:val="left" w:pos="0"/>
              </w:tabs>
              <w:ind w:leftChars="0" w:left="720"/>
              <w:jc w:val="both"/>
              <w:rPr>
                <w:rFonts w:ascii="Times New Roman" w:hAnsi="Times New Roman"/>
                <w:color w:val="FF0000"/>
                <w:szCs w:val="20"/>
                <w:lang w:val="en-US"/>
              </w:rPr>
            </w:pPr>
          </w:p>
          <w:p w14:paraId="466683FA" w14:textId="77777777" w:rsidR="002C5B73" w:rsidRDefault="002C5B73" w:rsidP="002C5B73">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OPPO, LGE, CATT, Ericsson, Xiaomi, Sharp, NTT Docomo, Spreadtrum, MediaTek, InterDigital</w:t>
            </w:r>
          </w:p>
          <w:p w14:paraId="65E1D85F" w14:textId="77777777" w:rsidR="002C5B73" w:rsidRDefault="002C5B73" w:rsidP="002C5B73">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34EF1691" w14:textId="77777777" w:rsidR="002C5B73" w:rsidRDefault="002C5B73" w:rsidP="00DB3CA8">
            <w:pPr>
              <w:spacing w:after="0" w:line="240" w:lineRule="auto"/>
              <w:jc w:val="both"/>
              <w:rPr>
                <w:rFonts w:ascii="Times New Roman" w:eastAsia="Malgun Gothic" w:hAnsi="Times New Roman" w:cs="Times New Roman"/>
                <w:lang w:eastAsia="ko-KR"/>
              </w:rPr>
            </w:pPr>
          </w:p>
          <w:p w14:paraId="158A8488" w14:textId="77777777" w:rsidR="002C5B73" w:rsidRDefault="002C5B73" w:rsidP="00DB3CA8">
            <w:pPr>
              <w:spacing w:after="0" w:line="240" w:lineRule="auto"/>
              <w:jc w:val="both"/>
              <w:rPr>
                <w:rFonts w:ascii="Times New Roman" w:eastAsia="Malgun Gothic" w:hAnsi="Times New Roman" w:cs="Times New Roman"/>
                <w:lang w:eastAsia="ko-KR"/>
              </w:rPr>
            </w:pPr>
          </w:p>
          <w:p w14:paraId="54E4294B" w14:textId="534191FD" w:rsidR="002C5B73" w:rsidRPr="00830E07" w:rsidRDefault="002C5B73" w:rsidP="00DB3CA8">
            <w:pPr>
              <w:spacing w:after="0" w:line="240" w:lineRule="auto"/>
              <w:jc w:val="both"/>
              <w:rPr>
                <w:rFonts w:ascii="Times New Roman" w:eastAsia="Malgun Gothic" w:hAnsi="Times New Roman" w:cs="Times New Roman"/>
                <w:lang w:eastAsia="ko-KR"/>
              </w:rPr>
            </w:pPr>
          </w:p>
        </w:tc>
      </w:tr>
    </w:tbl>
    <w:p w14:paraId="6D06AAB9" w14:textId="77777777" w:rsidR="00FE2CE3" w:rsidRDefault="00FE2CE3">
      <w:pPr>
        <w:tabs>
          <w:tab w:val="left" w:pos="0"/>
        </w:tabs>
        <w:jc w:val="both"/>
        <w:rPr>
          <w:rFonts w:ascii="Times New Roman" w:eastAsia="Times New Roman" w:hAnsi="Times New Roman"/>
        </w:rPr>
      </w:pPr>
    </w:p>
    <w:p w14:paraId="33D07784" w14:textId="28BB788E" w:rsidR="00FE2CE3" w:rsidRDefault="00FE2CE3">
      <w:pPr>
        <w:pStyle w:val="af5"/>
        <w:tabs>
          <w:tab w:val="left" w:pos="0"/>
        </w:tabs>
        <w:ind w:leftChars="0" w:left="720"/>
        <w:jc w:val="both"/>
        <w:rPr>
          <w:rFonts w:ascii="Times New Roman" w:eastAsia="Times New Roman" w:hAnsi="Times New Roman"/>
          <w:szCs w:val="20"/>
          <w:lang w:val="en-US"/>
        </w:rPr>
      </w:pPr>
    </w:p>
    <w:p w14:paraId="2B3E0885" w14:textId="77777777" w:rsidR="00897377" w:rsidRDefault="00897377" w:rsidP="00897377">
      <w:pPr>
        <w:pStyle w:val="af5"/>
        <w:tabs>
          <w:tab w:val="left" w:pos="0"/>
        </w:tabs>
        <w:ind w:leftChars="0" w:left="720"/>
        <w:jc w:val="both"/>
        <w:rPr>
          <w:rFonts w:ascii="Times New Roman" w:eastAsia="Times New Roman" w:hAnsi="Times New Roman"/>
          <w:szCs w:val="20"/>
          <w:lang w:val="en-US"/>
        </w:rPr>
      </w:pPr>
    </w:p>
    <w:p w14:paraId="15D14D71" w14:textId="77777777" w:rsidR="00897377" w:rsidRDefault="00897377">
      <w:pPr>
        <w:pStyle w:val="af5"/>
        <w:tabs>
          <w:tab w:val="left" w:pos="0"/>
        </w:tabs>
        <w:ind w:leftChars="0" w:left="720"/>
        <w:jc w:val="both"/>
        <w:rPr>
          <w:rFonts w:ascii="Times New Roman" w:eastAsia="Times New Roman" w:hAnsi="Times New Roman"/>
          <w:szCs w:val="20"/>
          <w:lang w:val="en-US"/>
        </w:rPr>
      </w:pPr>
    </w:p>
    <w:p w14:paraId="5F85C39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Association between TAs and UL channels/signals</w:t>
      </w:r>
    </w:p>
    <w:p w14:paraId="29AE54E0" w14:textId="77777777" w:rsidR="00FE2CE3" w:rsidRDefault="00FE2CE3">
      <w:pPr>
        <w:pStyle w:val="af5"/>
        <w:tabs>
          <w:tab w:val="left" w:pos="0"/>
        </w:tabs>
        <w:ind w:leftChars="0" w:left="720"/>
        <w:jc w:val="both"/>
        <w:rPr>
          <w:rFonts w:ascii="Times New Roman" w:eastAsia="Times New Roman" w:hAnsi="Times New Roman"/>
          <w:szCs w:val="20"/>
          <w:lang w:val="en-US"/>
        </w:rPr>
      </w:pPr>
    </w:p>
    <w:p w14:paraId="1FFACC00"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7370DF6F"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C389172" w14:textId="77777777" w:rsidR="00FE2CE3" w:rsidRDefault="00253DE6">
      <w:pPr>
        <w:pStyle w:val="ad"/>
        <w:spacing w:before="0" w:beforeAutospacing="0" w:after="0" w:afterAutospacing="0"/>
        <w:rPr>
          <w:rFonts w:eastAsia="Malgun Gothic"/>
          <w:color w:val="000000" w:themeColor="text1"/>
          <w:sz w:val="20"/>
          <w:szCs w:val="20"/>
          <w:lang w:eastAsia="ko-KR"/>
        </w:rPr>
      </w:pPr>
      <w:r>
        <w:rPr>
          <w:rStyle w:val="af1"/>
          <w:b w:val="0"/>
          <w:bCs w:val="0"/>
          <w:color w:val="000000" w:themeColor="text1"/>
          <w:sz w:val="20"/>
          <w:szCs w:val="20"/>
        </w:rPr>
        <w:t xml:space="preserve">Two TA enhancement for uplink multi-DCI based multi-TRP operation are applicable to </w:t>
      </w:r>
      <w:r>
        <w:rPr>
          <w:rStyle w:val="af2"/>
          <w:color w:val="000000" w:themeColor="text1"/>
          <w:sz w:val="20"/>
          <w:szCs w:val="20"/>
        </w:rPr>
        <w:t>at least</w:t>
      </w:r>
      <w:r>
        <w:rPr>
          <w:rStyle w:val="af1"/>
          <w:b w:val="0"/>
          <w:bCs w:val="0"/>
          <w:color w:val="000000" w:themeColor="text1"/>
          <w:sz w:val="20"/>
          <w:szCs w:val="20"/>
        </w:rPr>
        <w:t>:</w:t>
      </w:r>
    </w:p>
    <w:p w14:paraId="3130A073" w14:textId="77777777" w:rsidR="00FE2CE3" w:rsidRDefault="00253DE6">
      <w:pPr>
        <w:numPr>
          <w:ilvl w:val="0"/>
          <w:numId w:val="9"/>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TDM based multi-DCI uplink transmission</w:t>
      </w:r>
    </w:p>
    <w:p w14:paraId="3188340B" w14:textId="77777777" w:rsidR="00FE2CE3" w:rsidRDefault="00253DE6">
      <w:pPr>
        <w:numPr>
          <w:ilvl w:val="0"/>
          <w:numId w:val="10"/>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514162C9" w14:textId="77777777" w:rsidR="00FE2CE3" w:rsidRDefault="00253DE6">
      <w:pPr>
        <w:numPr>
          <w:ilvl w:val="0"/>
          <w:numId w:val="11"/>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4779C39" w14:textId="77777777" w:rsidR="00FE2CE3" w:rsidRDefault="00FE2CE3">
      <w:pPr>
        <w:tabs>
          <w:tab w:val="left" w:pos="0"/>
        </w:tabs>
        <w:jc w:val="both"/>
        <w:rPr>
          <w:rFonts w:ascii="Times New Roman" w:eastAsia="Times New Roman" w:hAnsi="Times New Roman"/>
        </w:rPr>
      </w:pPr>
    </w:p>
    <w:p w14:paraId="0BB1236E" w14:textId="77777777" w:rsidR="00FE2CE3" w:rsidRDefault="00253DE6">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25A8FBF1" w14:textId="77777777" w:rsidR="00FE2CE3" w:rsidRDefault="00FE2CE3">
      <w:pPr>
        <w:tabs>
          <w:tab w:val="left" w:pos="0"/>
        </w:tabs>
        <w:jc w:val="both"/>
        <w:rPr>
          <w:rFonts w:ascii="Times New Roman" w:eastAsia="Times New Roman" w:hAnsi="Times New Roman"/>
        </w:rPr>
      </w:pPr>
    </w:p>
    <w:p w14:paraId="5ED6233E"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5812E16E"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ab/>
      </w:r>
      <w:bookmarkStart w:id="16" w:name="_Hlk112250623"/>
      <w:r>
        <w:rPr>
          <w:rFonts w:ascii="Times New Roman" w:eastAsia="Times New Roman" w:hAnsi="Times New Roman"/>
        </w:rPr>
        <w:t xml:space="preserve">Supported by Huawei/HiSilicon, Samsung, MediaTek, LGE, ZTE, Intel, CATT, Ericsson, Google, </w:t>
      </w:r>
      <w:proofErr w:type="spellStart"/>
      <w:r>
        <w:rPr>
          <w:rFonts w:ascii="Times New Roman" w:eastAsia="Times New Roman" w:hAnsi="Times New Roman"/>
        </w:rPr>
        <w:t>Transsion</w:t>
      </w:r>
      <w:bookmarkEnd w:id="16"/>
      <w:proofErr w:type="spellEnd"/>
    </w:p>
    <w:p w14:paraId="675F25FB"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(9 companies)</w:t>
      </w:r>
    </w:p>
    <w:p w14:paraId="4840F309"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r>
        <w:rPr>
          <w:rFonts w:ascii="Times New Roman" w:eastAsia="Times New Roman" w:hAnsi="Times New Roman"/>
        </w:rPr>
        <w:t>, OPPO, Nokia</w:t>
      </w:r>
    </w:p>
    <w:p w14:paraId="7EB88CD6" w14:textId="77777777" w:rsidR="00FE2CE3" w:rsidRDefault="00FE2CE3">
      <w:pPr>
        <w:tabs>
          <w:tab w:val="left" w:pos="0"/>
        </w:tabs>
        <w:jc w:val="both"/>
        <w:rPr>
          <w:rFonts w:ascii="Times New Roman" w:eastAsia="Times New Roman" w:hAnsi="Times New Roman"/>
        </w:rPr>
      </w:pPr>
    </w:p>
    <w:p w14:paraId="08FFF584" w14:textId="77777777" w:rsidR="00FE2CE3" w:rsidRDefault="00253DE6">
      <w:pPr>
        <w:tabs>
          <w:tab w:val="left" w:pos="0"/>
        </w:tabs>
        <w:jc w:val="both"/>
        <w:rPr>
          <w:rFonts w:ascii="Times New Roman" w:eastAsia="Times New Roman" w:hAnsi="Times New Roman"/>
          <w:i/>
          <w:iCs/>
        </w:rPr>
      </w:pPr>
      <w:proofErr w:type="gramStart"/>
      <w:r>
        <w:rPr>
          <w:rFonts w:ascii="Times New Roman" w:eastAsia="Times New Roman" w:hAnsi="Times New Roman"/>
          <w:i/>
          <w:iCs/>
        </w:rPr>
        <w:t>Taking into account</w:t>
      </w:r>
      <w:proofErr w:type="gramEnd"/>
      <w:r>
        <w:rPr>
          <w:rFonts w:ascii="Times New Roman" w:eastAsia="Times New Roman" w:hAnsi="Times New Roman"/>
          <w:i/>
          <w:iCs/>
        </w:rPr>
        <w:t xml:space="preserve"> the above input, the following is proposed:</w:t>
      </w:r>
    </w:p>
    <w:p w14:paraId="5E7A8186" w14:textId="77777777" w:rsidR="00FE2CE3" w:rsidRDefault="00FE2CE3">
      <w:pPr>
        <w:pStyle w:val="af5"/>
        <w:tabs>
          <w:tab w:val="left" w:pos="0"/>
        </w:tabs>
        <w:ind w:leftChars="0" w:left="0"/>
        <w:jc w:val="both"/>
        <w:rPr>
          <w:rFonts w:ascii="Times New Roman" w:eastAsia="Times New Roman" w:hAnsi="Times New Roman"/>
          <w:szCs w:val="20"/>
          <w:lang w:val="en-US"/>
        </w:rPr>
      </w:pPr>
    </w:p>
    <w:p w14:paraId="1CC7D0D7"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to UL channels/signals for multi-DCI based multi-TRP operation, downselect one of the options:</w:t>
      </w:r>
    </w:p>
    <w:p w14:paraId="38A395CF" w14:textId="77777777" w:rsidR="00FE2CE3" w:rsidRDefault="00FE2CE3">
      <w:pPr>
        <w:spacing w:after="0" w:line="240" w:lineRule="auto"/>
        <w:jc w:val="both"/>
        <w:rPr>
          <w:rFonts w:ascii="Times New Roman" w:eastAsia="Times New Roman" w:hAnsi="Times New Roman" w:cs="Times New Roman"/>
          <w:b/>
          <w:bCs/>
          <w:i/>
          <w:iCs/>
        </w:rPr>
      </w:pPr>
    </w:p>
    <w:p w14:paraId="76B6E789"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61DD5B98"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040FB48F" w14:textId="77777777" w:rsidR="00FE2CE3" w:rsidRDefault="00FE2CE3">
      <w:pPr>
        <w:spacing w:after="0" w:line="240" w:lineRule="auto"/>
        <w:jc w:val="both"/>
        <w:rPr>
          <w:rFonts w:ascii="Times New Roman" w:eastAsia="Times New Roman" w:hAnsi="Times New Roman"/>
          <w:b/>
          <w:bCs/>
          <w:i/>
          <w:iCs/>
        </w:rPr>
      </w:pPr>
    </w:p>
    <w:p w14:paraId="698E795C"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19D2AD18" w14:textId="77777777" w:rsidR="00FE2CE3" w:rsidRDefault="00FE2CE3">
      <w:pPr>
        <w:spacing w:after="0" w:line="240" w:lineRule="auto"/>
        <w:jc w:val="both"/>
        <w:rPr>
          <w:rFonts w:ascii="Times New Roman" w:eastAsia="Times New Roman" w:hAnsi="Times New Roman" w:cs="Times New Roman"/>
          <w:b/>
          <w:bCs/>
          <w:i/>
          <w:iCs/>
        </w:rPr>
      </w:pPr>
    </w:p>
    <w:p w14:paraId="4247300F"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400B8E15" w14:textId="77777777" w:rsidR="00FE2CE3" w:rsidRDefault="00FE2CE3">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FE2CE3" w14:paraId="0CBAC707" w14:textId="77777777">
        <w:tc>
          <w:tcPr>
            <w:tcW w:w="1705" w:type="dxa"/>
          </w:tcPr>
          <w:p w14:paraId="1656A548"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0F72F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D31414B" w14:textId="77777777">
        <w:tc>
          <w:tcPr>
            <w:tcW w:w="1705" w:type="dxa"/>
          </w:tcPr>
          <w:p w14:paraId="747201B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B9208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D219A8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FE2CE3" w14:paraId="7F436C25" w14:textId="77777777">
        <w:tc>
          <w:tcPr>
            <w:tcW w:w="1705" w:type="dxa"/>
          </w:tcPr>
          <w:p w14:paraId="15A2D2C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7E0CB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8BAA730" w14:textId="77777777" w:rsidR="00FE2CE3" w:rsidRDefault="00FE2CE3">
            <w:pPr>
              <w:spacing w:after="0" w:line="240" w:lineRule="auto"/>
              <w:jc w:val="both"/>
              <w:rPr>
                <w:rFonts w:ascii="Times New Roman" w:eastAsia="Times New Roman" w:hAnsi="Times New Roman" w:cs="Times New Roman"/>
              </w:rPr>
            </w:pPr>
          </w:p>
          <w:p w14:paraId="0BACCD0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FE2CE3" w14:paraId="57120E06" w14:textId="77777777">
        <w:tc>
          <w:tcPr>
            <w:tcW w:w="1705" w:type="dxa"/>
          </w:tcPr>
          <w:p w14:paraId="5898D46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7A1880B3"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190E4FB6" w14:textId="77777777" w:rsidR="00FE2CE3" w:rsidRDefault="00FE2CE3">
            <w:pPr>
              <w:spacing w:after="0" w:line="240" w:lineRule="auto"/>
              <w:rPr>
                <w:rFonts w:ascii="Times New Roman" w:eastAsia="Times New Roman" w:hAnsi="Times New Roman" w:cs="Times New Roman"/>
              </w:rPr>
            </w:pPr>
          </w:p>
          <w:p w14:paraId="5514B62F"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169E0457" w14:textId="77777777" w:rsidR="00FE2CE3" w:rsidRDefault="00FE2CE3">
            <w:pPr>
              <w:spacing w:after="0" w:line="240" w:lineRule="auto"/>
              <w:rPr>
                <w:rFonts w:ascii="Times New Roman" w:eastAsia="Times New Roman" w:hAnsi="Times New Roman" w:cs="Times New Roman"/>
              </w:rPr>
            </w:pPr>
          </w:p>
          <w:p w14:paraId="47193A39"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2DDB7486"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FE2CE3" w14:paraId="221F17C0" w14:textId="77777777">
        <w:tc>
          <w:tcPr>
            <w:tcW w:w="1705" w:type="dxa"/>
          </w:tcPr>
          <w:p w14:paraId="6AB0D1BF"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6B76D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1BBB408"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78F6762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FE2CE3" w14:paraId="220C99FC" w14:textId="77777777">
        <w:tc>
          <w:tcPr>
            <w:tcW w:w="1705" w:type="dxa"/>
          </w:tcPr>
          <w:p w14:paraId="1DDEDE1E"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9FBF5AD"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FE2CE3" w14:paraId="6A947F56" w14:textId="77777777">
        <w:tc>
          <w:tcPr>
            <w:tcW w:w="1705" w:type="dxa"/>
          </w:tcPr>
          <w:p w14:paraId="587C0B7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9D1F4C2"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6A78659" w14:textId="77777777" w:rsidR="00FE2CE3" w:rsidRDefault="00FE2CE3">
            <w:pPr>
              <w:spacing w:after="0" w:line="240" w:lineRule="auto"/>
              <w:jc w:val="both"/>
              <w:rPr>
                <w:rFonts w:ascii="Times New Roman" w:eastAsiaTheme="minorEastAsia" w:hAnsi="Times New Roman" w:cs="Times New Roman"/>
                <w:lang w:eastAsia="zh-TW"/>
              </w:rPr>
            </w:pPr>
          </w:p>
          <w:p w14:paraId="13D9F64D"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2BCAA617" w14:textId="77777777" w:rsidR="00FE2CE3" w:rsidRDefault="00FE2CE3">
            <w:pPr>
              <w:spacing w:after="0" w:line="240" w:lineRule="auto"/>
              <w:jc w:val="both"/>
              <w:rPr>
                <w:rFonts w:ascii="Times New Roman" w:eastAsiaTheme="minorEastAsia" w:hAnsi="Times New Roman" w:cs="Times New Roman"/>
                <w:lang w:eastAsia="zh-TW"/>
              </w:rPr>
            </w:pPr>
          </w:p>
          <w:p w14:paraId="18528A16"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w:t>
            </w:r>
            <w:ins w:id="17" w:author="作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operation, downselect one of the options:</w:t>
            </w:r>
          </w:p>
          <w:p w14:paraId="31883DA4" w14:textId="77777777" w:rsidR="00FE2CE3" w:rsidRDefault="00FE2CE3">
            <w:pPr>
              <w:spacing w:after="0" w:line="240" w:lineRule="auto"/>
              <w:jc w:val="both"/>
              <w:rPr>
                <w:rFonts w:ascii="Times New Roman" w:eastAsia="Times New Roman" w:hAnsi="Times New Roman" w:cs="Times New Roman"/>
                <w:b/>
                <w:bCs/>
                <w:i/>
                <w:iCs/>
              </w:rPr>
            </w:pPr>
          </w:p>
          <w:p w14:paraId="52B199A3"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8" w:author="作者">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025FF2FC"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9" w:author="作者">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35F96F2F" w14:textId="77777777" w:rsidR="00FE2CE3" w:rsidRDefault="00FE2CE3">
            <w:pPr>
              <w:jc w:val="both"/>
              <w:rPr>
                <w:rFonts w:ascii="Times New Roman" w:eastAsia="Times New Roman" w:hAnsi="Times New Roman"/>
                <w:b/>
                <w:bCs/>
                <w:i/>
                <w:iCs/>
                <w:color w:val="FF0000"/>
              </w:rPr>
            </w:pPr>
          </w:p>
          <w:p w14:paraId="3D2B3C69" w14:textId="77777777" w:rsidR="00FE2CE3" w:rsidRDefault="00253DE6">
            <w:pPr>
              <w:jc w:val="both"/>
              <w:rPr>
                <w:rFonts w:ascii="Times New Roman" w:eastAsia="Times New Roman" w:hAnsi="Times New Roman"/>
                <w:b/>
                <w:bCs/>
                <w:color w:val="FF0000"/>
              </w:rPr>
            </w:pPr>
            <w:r>
              <w:rPr>
                <w:rFonts w:ascii="Times New Roman" w:eastAsia="Times New Roman" w:hAnsi="Times New Roman"/>
                <w:b/>
                <w:bCs/>
                <w:color w:val="FF0000"/>
              </w:rPr>
              <w:t>[</w:t>
            </w:r>
            <w:proofErr w:type="gramStart"/>
            <w:r>
              <w:rPr>
                <w:rFonts w:ascii="Times New Roman" w:eastAsia="Times New Roman" w:hAnsi="Times New Roman"/>
                <w:b/>
                <w:bCs/>
                <w:color w:val="FF0000"/>
              </w:rPr>
              <w:t>Mod]  As</w:t>
            </w:r>
            <w:proofErr w:type="gramEnd"/>
            <w:r>
              <w:rPr>
                <w:rFonts w:ascii="Times New Roman" w:eastAsia="Times New Roman" w:hAnsi="Times New Roman"/>
                <w:b/>
                <w:bCs/>
                <w:color w:val="FF0000"/>
              </w:rPr>
              <w:t xml:space="preserve"> two TAGs are not agreed yet, we can keep TA for now in the description of the options.  </w:t>
            </w:r>
            <w:proofErr w:type="gramStart"/>
            <w:r>
              <w:rPr>
                <w:rFonts w:ascii="Times New Roman" w:eastAsia="Times New Roman" w:hAnsi="Times New Roman"/>
                <w:b/>
                <w:bCs/>
                <w:color w:val="FF0000"/>
              </w:rPr>
              <w:t>Of course</w:t>
            </w:r>
            <w:proofErr w:type="gramEnd"/>
            <w:r>
              <w:rPr>
                <w:rFonts w:ascii="Times New Roman" w:eastAsia="Times New Roman" w:hAnsi="Times New Roman"/>
                <w:b/>
                <w:bCs/>
                <w:color w:val="FF0000"/>
              </w:rPr>
              <w:t xml:space="preserve"> if two TAGs per serving cell are agreed, we can update as you suggest.</w:t>
            </w:r>
          </w:p>
          <w:p w14:paraId="3EB96CEC" w14:textId="77777777" w:rsidR="00FE2CE3" w:rsidRDefault="00FE2CE3">
            <w:pPr>
              <w:spacing w:after="0" w:line="240" w:lineRule="auto"/>
              <w:jc w:val="both"/>
              <w:rPr>
                <w:rFonts w:ascii="Times New Roman" w:eastAsia="等线" w:hAnsi="Times New Roman" w:cs="Times New Roman"/>
                <w:lang w:eastAsia="zh-CN"/>
              </w:rPr>
            </w:pPr>
          </w:p>
        </w:tc>
      </w:tr>
      <w:tr w:rsidR="00FE2CE3" w14:paraId="1154854F" w14:textId="77777777">
        <w:tc>
          <w:tcPr>
            <w:tcW w:w="1705" w:type="dxa"/>
          </w:tcPr>
          <w:p w14:paraId="5DE5EBC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892C32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r w:rsidR="00FE2CE3" w14:paraId="4EC8A250" w14:textId="77777777">
        <w:tc>
          <w:tcPr>
            <w:tcW w:w="1705" w:type="dxa"/>
          </w:tcPr>
          <w:p w14:paraId="728AE3A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14:paraId="554BF06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Opt1 and Opt2. </w:t>
            </w:r>
          </w:p>
          <w:p w14:paraId="5D5299ED" w14:textId="77777777" w:rsidR="00FE2CE3" w:rsidRDefault="00FE2CE3">
            <w:pPr>
              <w:spacing w:after="0" w:line="240" w:lineRule="auto"/>
              <w:jc w:val="both"/>
              <w:rPr>
                <w:rFonts w:ascii="Times New Roman" w:eastAsia="等线" w:hAnsi="Times New Roman" w:cs="Times New Roman"/>
                <w:lang w:eastAsia="zh-CN"/>
              </w:rPr>
            </w:pPr>
          </w:p>
          <w:p w14:paraId="44E7F24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hen two TCI states/Spatial Relation </w:t>
            </w:r>
            <w:proofErr w:type="spellStart"/>
            <w:r>
              <w:rPr>
                <w:rFonts w:ascii="Times New Roman" w:eastAsia="等线" w:hAnsi="Times New Roman" w:cs="Times New Roman" w:hint="eastAsia"/>
                <w:lang w:eastAsia="zh-CN"/>
              </w:rPr>
              <w:t>infos</w:t>
            </w:r>
            <w:proofErr w:type="spellEnd"/>
            <w:r>
              <w:rPr>
                <w:rFonts w:ascii="Times New Roman" w:eastAsia="等线" w:hAnsi="Times New Roman" w:cs="Times New Roman" w:hint="eastAsia"/>
                <w:lang w:eastAsia="zh-CN"/>
              </w:rPr>
              <w:t xml:space="preserve"> are indicated for PUSCH/PUCCH transmission to two TRPs,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 can be used accordingly.</w:t>
            </w:r>
          </w:p>
          <w:p w14:paraId="1145D407" w14:textId="77777777" w:rsidR="00FE2CE3" w:rsidRDefault="00FE2CE3">
            <w:pPr>
              <w:spacing w:after="0" w:line="240" w:lineRule="auto"/>
              <w:jc w:val="both"/>
              <w:rPr>
                <w:rFonts w:ascii="Times New Roman" w:eastAsia="等线" w:hAnsi="Times New Roman" w:cs="Times New Roman"/>
                <w:lang w:eastAsia="zh-CN"/>
              </w:rPr>
            </w:pPr>
          </w:p>
          <w:p w14:paraId="3EE3C24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 xml:space="preserve">For opt2, each TA can be associated with the CORESETPoolIndex of the CORESET dynamically scheduling the PUSCH/PUCCH, for the periodic/semi-persistent PUCCH transmission, the association can be defined by RRC configuration. </w:t>
            </w:r>
          </w:p>
          <w:p w14:paraId="42A1A877" w14:textId="77777777" w:rsidR="00FE2CE3" w:rsidRDefault="00FE2CE3">
            <w:pPr>
              <w:spacing w:after="0" w:line="240" w:lineRule="auto"/>
              <w:jc w:val="both"/>
              <w:rPr>
                <w:rFonts w:ascii="Times New Roman" w:eastAsia="等线" w:hAnsi="Times New Roman" w:cs="Times New Roman"/>
                <w:lang w:eastAsia="zh-CN"/>
              </w:rPr>
            </w:pPr>
          </w:p>
        </w:tc>
      </w:tr>
      <w:tr w:rsidR="00FE2CE3" w14:paraId="3E5CB72E" w14:textId="77777777">
        <w:tc>
          <w:tcPr>
            <w:tcW w:w="1705" w:type="dxa"/>
          </w:tcPr>
          <w:p w14:paraId="0207C30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OPPO</w:t>
            </w:r>
          </w:p>
        </w:tc>
        <w:tc>
          <w:tcPr>
            <w:tcW w:w="7645" w:type="dxa"/>
          </w:tcPr>
          <w:p w14:paraId="7ED2004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596216C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which is clearly out the scope of the WID. </w:t>
            </w:r>
          </w:p>
          <w:p w14:paraId="23111030" w14:textId="77777777" w:rsidR="00FE2CE3" w:rsidRDefault="00253DE6">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 xml:space="preserve">Study, and if justified, specify the following </w:t>
            </w:r>
          </w:p>
          <w:p w14:paraId="60A6BBE1"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宋体" w:hAnsi="Times New Roman" w:cs="Times New Roman"/>
                <w:bCs/>
                <w:highlight w:val="yellow"/>
                <w:lang w:eastAsia="en-GB"/>
              </w:rPr>
            </w:pPr>
            <w:r>
              <w:rPr>
                <w:rFonts w:ascii="Times New Roman" w:eastAsia="宋体" w:hAnsi="Times New Roman" w:cs="Times New Roman"/>
                <w:bCs/>
                <w:highlight w:val="yellow"/>
                <w:lang w:eastAsia="en-GB"/>
              </w:rPr>
              <w:t xml:space="preserve">Two TAs for UL multi-DCI for multi-TRP operation </w:t>
            </w:r>
          </w:p>
          <w:p w14:paraId="77829AA6"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Power control for UL single DCI for multi-TRP operation where unified TCI framework extension in objective 2 is assumed.</w:t>
            </w:r>
          </w:p>
          <w:p w14:paraId="6873D26E" w14:textId="77777777" w:rsidR="00FE2CE3" w:rsidRDefault="00FE2CE3">
            <w:pPr>
              <w:spacing w:after="0" w:line="240" w:lineRule="auto"/>
              <w:jc w:val="both"/>
              <w:rPr>
                <w:rFonts w:ascii="Times New Roman" w:eastAsia="等线" w:hAnsi="Times New Roman" w:cs="Times New Roman"/>
                <w:lang w:eastAsia="zh-CN"/>
              </w:rPr>
            </w:pPr>
          </w:p>
        </w:tc>
      </w:tr>
      <w:tr w:rsidR="00FE2CE3" w14:paraId="1CDE9593" w14:textId="77777777">
        <w:tc>
          <w:tcPr>
            <w:tcW w:w="1705" w:type="dxa"/>
          </w:tcPr>
          <w:p w14:paraId="05EC24CC"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F4C6BB8"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further down-select among option 1 and option 2.</w:t>
            </w:r>
          </w:p>
          <w:p w14:paraId="41CD41DE" w14:textId="77777777" w:rsidR="00FE2CE3" w:rsidRDefault="00FE2CE3">
            <w:pPr>
              <w:spacing w:after="0" w:line="240" w:lineRule="auto"/>
              <w:jc w:val="both"/>
              <w:rPr>
                <w:rFonts w:ascii="Times New Roman" w:eastAsia="宋体" w:hAnsi="Times New Roman" w:cs="Times New Roman"/>
                <w:lang w:eastAsia="zh-CN"/>
              </w:rPr>
            </w:pPr>
          </w:p>
          <w:p w14:paraId="7A64BB2F"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056DFC9A"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20" w:author="作者" w:date="2022-08-19T15:04:00Z">
              <w:r>
                <w:rPr>
                  <w:rFonts w:ascii="Times New Roman" w:eastAsia="宋体" w:hAnsi="Times New Roman" w:hint="eastAsia"/>
                  <w:b/>
                  <w:bCs/>
                  <w:i/>
                  <w:iCs/>
                  <w:lang w:val="en-US"/>
                </w:rPr>
                <w:t xml:space="preserve">a group of </w:t>
              </w:r>
            </w:ins>
            <w:r>
              <w:rPr>
                <w:rFonts w:ascii="Times New Roman" w:eastAsia="Times New Roman" w:hAnsi="Times New Roman"/>
                <w:b/>
                <w:bCs/>
                <w:i/>
                <w:iCs/>
              </w:rPr>
              <w:t>TCI-state</w:t>
            </w:r>
            <w:ins w:id="21" w:author="作者" w:date="2022-08-19T15:04:00Z">
              <w:r>
                <w:rPr>
                  <w:rFonts w:ascii="Times New Roman" w:eastAsia="宋体" w:hAnsi="Times New Roman" w:hint="eastAsia"/>
                  <w:b/>
                  <w:bCs/>
                  <w:i/>
                  <w:iCs/>
                  <w:lang w:val="en-US"/>
                </w:rPr>
                <w:t>s</w:t>
              </w:r>
            </w:ins>
            <w:r>
              <w:rPr>
                <w:rFonts w:ascii="Times New Roman" w:eastAsia="Times New Roman" w:hAnsi="Times New Roman"/>
                <w:b/>
                <w:bCs/>
                <w:i/>
                <w:iCs/>
              </w:rPr>
              <w:t>/spatial relation</w:t>
            </w:r>
            <w:ins w:id="22" w:author="作者" w:date="2022-08-19T15:04:00Z">
              <w:r>
                <w:rPr>
                  <w:rFonts w:ascii="Times New Roman" w:eastAsia="宋体" w:hAnsi="Times New Roman" w:hint="eastAsia"/>
                  <w:b/>
                  <w:bCs/>
                  <w:i/>
                  <w:iCs/>
                  <w:lang w:val="en-US"/>
                </w:rPr>
                <w:t>s</w:t>
              </w:r>
            </w:ins>
          </w:p>
          <w:p w14:paraId="6780639A" w14:textId="77777777" w:rsidR="00FE2CE3" w:rsidRDefault="00FE2CE3">
            <w:pPr>
              <w:spacing w:after="0" w:line="240" w:lineRule="auto"/>
              <w:jc w:val="both"/>
              <w:rPr>
                <w:rFonts w:ascii="Times New Roman" w:eastAsia="宋体" w:hAnsi="Times New Roman" w:cs="Times New Roman"/>
                <w:b/>
                <w:bCs/>
                <w:color w:val="FF0000"/>
                <w:lang w:eastAsia="zh-CN"/>
              </w:rPr>
            </w:pPr>
          </w:p>
          <w:p w14:paraId="437A0BF9" w14:textId="77777777" w:rsidR="00FE2CE3" w:rsidRDefault="00253DE6">
            <w:pPr>
              <w:spacing w:after="0" w:line="240" w:lineRule="auto"/>
              <w:jc w:val="both"/>
              <w:rPr>
                <w:rFonts w:ascii="Times New Roman" w:eastAsia="宋体" w:hAnsi="Times New Roman" w:cs="Times New Roman"/>
                <w:b/>
                <w:bCs/>
                <w:lang w:eastAsia="zh-CN"/>
              </w:rPr>
            </w:pPr>
            <w:r>
              <w:rPr>
                <w:rFonts w:ascii="Times New Roman" w:eastAsia="宋体" w:hAnsi="Times New Roman" w:cs="Times New Roman"/>
                <w:b/>
                <w:bCs/>
                <w:color w:val="FF0000"/>
                <w:lang w:eastAsia="zh-CN"/>
              </w:rPr>
              <w:t>[</w:t>
            </w:r>
            <w:proofErr w:type="gramStart"/>
            <w:r>
              <w:rPr>
                <w:rFonts w:ascii="Times New Roman" w:eastAsia="宋体" w:hAnsi="Times New Roman" w:cs="Times New Roman"/>
                <w:b/>
                <w:bCs/>
                <w:color w:val="FF0000"/>
                <w:lang w:eastAsia="zh-CN"/>
              </w:rPr>
              <w:t>Mod]  we</w:t>
            </w:r>
            <w:proofErr w:type="gramEnd"/>
            <w:r>
              <w:rPr>
                <w:rFonts w:ascii="Times New Roman" w:eastAsia="宋体" w:hAnsi="Times New Roman" w:cs="Times New Roman"/>
                <w:b/>
                <w:bCs/>
                <w:color w:val="FF0000"/>
                <w:lang w:eastAsia="zh-CN"/>
              </w:rPr>
              <w:t xml:space="preserve"> could say one or more TCI states instead.</w:t>
            </w:r>
          </w:p>
          <w:p w14:paraId="3C2A210E" w14:textId="77777777" w:rsidR="00FE2CE3" w:rsidRDefault="00FE2CE3">
            <w:pPr>
              <w:spacing w:after="0" w:line="240" w:lineRule="auto"/>
              <w:jc w:val="both"/>
              <w:rPr>
                <w:rFonts w:ascii="Times New Roman" w:eastAsia="宋体" w:hAnsi="Times New Roman" w:cs="Times New Roman"/>
                <w:lang w:eastAsia="zh-CN"/>
              </w:rPr>
            </w:pPr>
          </w:p>
          <w:p w14:paraId="3742E882"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option 2, given that 2 TAs aims for MDCI MTRP operation and in which </w:t>
            </w:r>
            <w:r>
              <w:rPr>
                <w:rFonts w:ascii="Times New Roman" w:eastAsia="宋体" w:hAnsi="Times New Roman" w:cs="Times New Roman" w:hint="eastAsia"/>
                <w:i/>
                <w:iCs/>
                <w:lang w:eastAsia="zh-CN"/>
              </w:rPr>
              <w:t xml:space="preserve">CORESETPoolIndex </w:t>
            </w:r>
            <w:r>
              <w:rPr>
                <w:rFonts w:ascii="Times New Roman" w:eastAsia="宋体" w:hAnsi="Times New Roman" w:cs="Times New Roman" w:hint="eastAsia"/>
                <w:lang w:eastAsia="zh-CN"/>
              </w:rPr>
              <w:t>is used to identify TRP-ID, this method can be workable to such UL signals/RSs in the legacy MDCI MTRP operation.</w:t>
            </w:r>
          </w:p>
        </w:tc>
      </w:tr>
      <w:tr w:rsidR="00FE2CE3" w14:paraId="6F103FAD" w14:textId="77777777">
        <w:tc>
          <w:tcPr>
            <w:tcW w:w="1705" w:type="dxa"/>
          </w:tcPr>
          <w:p w14:paraId="221CF3C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4BC10F2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486F40A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and simultaneously transmitted TRPs are represented by CORESETPoolIndex. </w:t>
            </w:r>
          </w:p>
        </w:tc>
      </w:tr>
      <w:tr w:rsidR="00FE2CE3" w14:paraId="5A11823B" w14:textId="77777777">
        <w:tc>
          <w:tcPr>
            <w:tcW w:w="1705" w:type="dxa"/>
          </w:tcPr>
          <w:p w14:paraId="5D67B71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EE81F9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Both opinions are workable and we prefer to associate TA to CORESETPoolIndex since it is used to identify M-TRP.</w:t>
            </w:r>
          </w:p>
        </w:tc>
      </w:tr>
      <w:tr w:rsidR="00FE2CE3" w14:paraId="093AA0C1" w14:textId="77777777">
        <w:tc>
          <w:tcPr>
            <w:tcW w:w="1705" w:type="dxa"/>
          </w:tcPr>
          <w:p w14:paraId="6CBDF44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E509E9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it doesn’t mean TA issue any exist for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Under the scenario, if a UE has TA problem (e.g., TA gap of the two TRPs exceeds CP length) under a </w:t>
            </w:r>
            <w:proofErr w:type="spellStart"/>
            <w:r>
              <w:rPr>
                <w:rFonts w:ascii="Times New Roman" w:eastAsia="等线" w:hAnsi="Times New Roman" w:cs="Times New Roman"/>
                <w:lang w:eastAsia="zh-CN"/>
              </w:rPr>
              <w:t>m</w:t>
            </w:r>
            <w:r>
              <w:rPr>
                <w:rFonts w:ascii="Times New Roman" w:eastAsia="等线" w:hAnsi="Times New Roman" w:cs="Times New Roman" w:hint="eastAsia"/>
                <w:lang w:eastAsia="zh-CN"/>
              </w:rPr>
              <w:t>DCI</w:t>
            </w:r>
            <w:proofErr w:type="spellEnd"/>
            <w:r>
              <w:rPr>
                <w:rFonts w:ascii="Times New Roman" w:eastAsia="等线" w:hAnsi="Times New Roman" w:cs="Times New Roman"/>
                <w:lang w:eastAsia="zh-CN"/>
              </w:rPr>
              <w:t xml:space="preserve"> configuration, it will surely have the same TA problem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configuration. If TA association is based on CORESETPoolIndex, how can it be used to solve the TA issue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configuration</w:t>
            </w:r>
            <w:r>
              <w:rPr>
                <w:rFonts w:ascii="Times New Roman" w:eastAsia="等线" w:hAnsi="Times New Roman" w:cs="Times New Roman"/>
                <w:lang w:eastAsia="zh-CN"/>
              </w:rPr>
              <w:t>?</w:t>
            </w:r>
          </w:p>
          <w:p w14:paraId="05E097DE" w14:textId="77777777" w:rsidR="00FE2CE3" w:rsidRDefault="00FE2CE3">
            <w:pPr>
              <w:spacing w:after="0" w:line="240" w:lineRule="auto"/>
              <w:jc w:val="both"/>
              <w:rPr>
                <w:rFonts w:ascii="Times New Roman" w:eastAsia="等线" w:hAnsi="Times New Roman" w:cs="Times New Roman"/>
                <w:lang w:eastAsia="zh-CN"/>
              </w:rPr>
            </w:pPr>
          </w:p>
          <w:p w14:paraId="142EDC0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However,</w:t>
            </w:r>
            <w:r>
              <w:rPr>
                <w:rFonts w:ascii="Times New Roman" w:eastAsia="等线" w:hAnsi="Times New Roman" w:cs="Times New Roman"/>
                <w:lang w:eastAsia="zh-CN"/>
              </w:rPr>
              <w:t xml:space="preserve"> considering the issue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Option</w:t>
            </w:r>
            <w:r>
              <w:rPr>
                <w:rFonts w:ascii="Times New Roman" w:eastAsia="等线" w:hAnsi="Times New Roman" w:cs="Times New Roman"/>
                <w:lang w:eastAsia="zh-CN"/>
              </w:rPr>
              <w:t xml:space="preserve"> 1 mentioned by QC that it cannot be used for FR1 if legacy TCI framework is adopted, here we suggest another Option in which TA</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TAG is associated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MTRP,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and L1 mobility scenario.</w:t>
            </w:r>
          </w:p>
          <w:p w14:paraId="64BC54E8" w14:textId="77777777" w:rsidR="00FE2CE3" w:rsidRDefault="00FE2CE3">
            <w:pPr>
              <w:spacing w:after="0" w:line="240" w:lineRule="auto"/>
              <w:jc w:val="both"/>
              <w:rPr>
                <w:rFonts w:ascii="Times New Roman" w:eastAsia="等线" w:hAnsi="Times New Roman" w:cs="Times New Roman"/>
                <w:lang w:eastAsia="zh-CN"/>
              </w:rPr>
            </w:pPr>
          </w:p>
          <w:p w14:paraId="281229F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BE1A35A" w14:textId="77777777" w:rsidR="00FE2CE3" w:rsidRDefault="00FE2CE3">
            <w:pPr>
              <w:spacing w:after="0" w:line="240" w:lineRule="auto"/>
              <w:jc w:val="both"/>
              <w:rPr>
                <w:rFonts w:ascii="Times New Roman" w:eastAsia="Times New Roman" w:hAnsi="Times New Roman" w:cs="Times New Roman"/>
                <w:b/>
                <w:bCs/>
                <w:i/>
                <w:iCs/>
              </w:rPr>
            </w:pPr>
          </w:p>
          <w:p w14:paraId="7A44A8BB"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370A037F"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1634F8D4" w14:textId="77777777" w:rsidR="00FE2CE3" w:rsidRDefault="00253DE6">
            <w:pPr>
              <w:pStyle w:val="af5"/>
              <w:numPr>
                <w:ilvl w:val="0"/>
                <w:numId w:val="12"/>
              </w:numPr>
              <w:ind w:leftChars="0"/>
              <w:jc w:val="both"/>
              <w:rPr>
                <w:rFonts w:ascii="Times New Roman" w:eastAsia="Times New Roman" w:hAnsi="Times New Roman"/>
                <w:b/>
                <w:bCs/>
                <w:i/>
                <w:iCs/>
              </w:rPr>
            </w:pPr>
            <w:ins w:id="23" w:author="作者">
              <w:r>
                <w:rPr>
                  <w:rFonts w:ascii="Times New Roman" w:eastAsia="等线" w:hAnsi="Times New Roman" w:hint="eastAsia"/>
                  <w:b/>
                  <w:bCs/>
                  <w:i/>
                  <w:iCs/>
                </w:rPr>
                <w:t>O</w:t>
              </w:r>
              <w:r>
                <w:rPr>
                  <w:rFonts w:ascii="Times New Roman" w:eastAsia="等线" w:hAnsi="Times New Roman"/>
                  <w:b/>
                  <w:bCs/>
                  <w:i/>
                  <w:iCs/>
                </w:rPr>
                <w:t>ption 3: Associate TA or TAG to PL RS</w:t>
              </w:r>
            </w:ins>
          </w:p>
        </w:tc>
      </w:tr>
      <w:tr w:rsidR="00FE2CE3" w14:paraId="7D02F859" w14:textId="77777777">
        <w:tc>
          <w:tcPr>
            <w:tcW w:w="1705" w:type="dxa"/>
          </w:tcPr>
          <w:p w14:paraId="2935C762"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0F2EC81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associating TAs to UL channels/signals, our view is that each TA is associated with a different TAG (e.g., with a different TAG ID).   A TAG may be configured for </w:t>
            </w:r>
            <w:proofErr w:type="gramStart"/>
            <w:r>
              <w:rPr>
                <w:rFonts w:ascii="Times New Roman" w:eastAsia="等线" w:hAnsi="Times New Roman" w:cs="Times New Roman"/>
                <w:lang w:eastAsia="zh-CN"/>
              </w:rPr>
              <w:t>a</w:t>
            </w:r>
            <w:proofErr w:type="gramEnd"/>
            <w:r>
              <w:rPr>
                <w:rFonts w:ascii="Times New Roman" w:eastAsia="等线" w:hAnsi="Times New Roman" w:cs="Times New Roman"/>
                <w:lang w:eastAsia="zh-CN"/>
              </w:rPr>
              <w:t xml:space="preserve"> SSB/TRS </w:t>
            </w:r>
            <w:r>
              <w:rPr>
                <w:rFonts w:ascii="Times New Roman" w:eastAsia="等线" w:hAnsi="Times New Roman" w:cs="Times New Roman"/>
                <w:lang w:eastAsia="zh-CN"/>
              </w:rPr>
              <w:lastRenderedPageBreak/>
              <w:t xml:space="preserve">resource. Any UL signals/channels </w:t>
            </w:r>
            <w:proofErr w:type="spellStart"/>
            <w:r>
              <w:rPr>
                <w:rFonts w:ascii="Times New Roman" w:eastAsia="等线" w:hAnsi="Times New Roman" w:cs="Times New Roman"/>
                <w:lang w:eastAsia="zh-CN"/>
              </w:rPr>
              <w:t>QCLed</w:t>
            </w:r>
            <w:proofErr w:type="spellEnd"/>
            <w:r>
              <w:rPr>
                <w:rFonts w:ascii="Times New Roman" w:eastAsia="等线" w:hAnsi="Times New Roman" w:cs="Times New Roman"/>
                <w:lang w:eastAsia="zh-CN"/>
              </w:rPr>
              <w:t xml:space="preserve"> to the SSB/TRS resource, directly or indirectly, are then associated with the TAG identified by the TAG ID.  </w:t>
            </w:r>
            <w:proofErr w:type="gramStart"/>
            <w:r>
              <w:rPr>
                <w:rFonts w:ascii="Times New Roman" w:eastAsia="等线" w:hAnsi="Times New Roman" w:cs="Times New Roman"/>
                <w:lang w:eastAsia="zh-CN"/>
              </w:rPr>
              <w:t>So</w:t>
            </w:r>
            <w:proofErr w:type="gramEnd"/>
            <w:r>
              <w:rPr>
                <w:rFonts w:ascii="Times New Roman" w:eastAsia="等线" w:hAnsi="Times New Roman" w:cs="Times New Roman"/>
                <w:lang w:eastAsia="zh-CN"/>
              </w:rPr>
              <w:t xml:space="preserve"> on high level we are fine with ZTE’s modified Option 1 and Huawei’s Option 3.</w:t>
            </w:r>
          </w:p>
          <w:p w14:paraId="10BE7A11" w14:textId="77777777" w:rsidR="00FE2CE3" w:rsidRDefault="00FE2CE3">
            <w:pPr>
              <w:spacing w:after="0" w:line="240" w:lineRule="auto"/>
              <w:jc w:val="both"/>
              <w:rPr>
                <w:rFonts w:ascii="Times New Roman" w:eastAsia="等线" w:hAnsi="Times New Roman" w:cs="Times New Roman"/>
                <w:lang w:eastAsia="zh-CN"/>
              </w:rPr>
            </w:pPr>
          </w:p>
          <w:p w14:paraId="765D86A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Regarding Option 2, as we commented in previous meeting, there is an issue in supporting two TA enhancement for inter-cell multi-DCI multi-TRP scenarios.  In Rel-17 inter-cell multi-DCI multi-TRP, in order to associate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to additional PCI, the coreset within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with additionalPCI-r17.  </w:t>
            </w:r>
            <w:proofErr w:type="gramStart"/>
            <w:r>
              <w:rPr>
                <w:rFonts w:ascii="Times New Roman" w:eastAsia="等线" w:hAnsi="Times New Roman" w:cs="Times New Roman"/>
                <w:lang w:eastAsia="zh-CN"/>
              </w:rPr>
              <w:t>Also</w:t>
            </w:r>
            <w:proofErr w:type="gramEnd"/>
            <w:r>
              <w:rPr>
                <w:rFonts w:ascii="Times New Roman" w:eastAsia="等线" w:hAnsi="Times New Roman" w:cs="Times New Roman"/>
                <w:lang w:eastAsia="zh-CN"/>
              </w:rPr>
              <w:t xml:space="preserve"> in Rel-15/16 TCI framework, the UL channels/signals configuration utilizes spatial information, instead of joint or UL TCI state defined in Rel-17 TCI framework, it is unclear how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can be associated with additionalPCI-r17.  </w:t>
            </w:r>
          </w:p>
        </w:tc>
      </w:tr>
      <w:tr w:rsidR="00FE2CE3" w14:paraId="38A007A2" w14:textId="77777777">
        <w:tc>
          <w:tcPr>
            <w:tcW w:w="1705" w:type="dxa"/>
          </w:tcPr>
          <w:p w14:paraId="75FE662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Samsung</w:t>
            </w:r>
          </w:p>
        </w:tc>
        <w:tc>
          <w:tcPr>
            <w:tcW w:w="7645" w:type="dxa"/>
          </w:tcPr>
          <w:p w14:paraId="3BA15E0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r w:rsidR="00FE2CE3" w14:paraId="3A62C7F6" w14:textId="77777777">
        <w:tc>
          <w:tcPr>
            <w:tcW w:w="1705" w:type="dxa"/>
          </w:tcPr>
          <w:p w14:paraId="6E519F53"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preadturm</w:t>
            </w:r>
            <w:proofErr w:type="spellEnd"/>
          </w:p>
        </w:tc>
        <w:tc>
          <w:tcPr>
            <w:tcW w:w="7645" w:type="dxa"/>
          </w:tcPr>
          <w:p w14:paraId="4C5A2C5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option2. </w:t>
            </w:r>
            <w:proofErr w:type="spellStart"/>
            <w:r>
              <w:rPr>
                <w:rFonts w:ascii="Times New Roman" w:eastAsia="等线" w:hAnsi="Times New Roman" w:cs="Times New Roman"/>
                <w:lang w:eastAsia="zh-CN"/>
              </w:rPr>
              <w:t>Fot</w:t>
            </w:r>
            <w:proofErr w:type="spellEnd"/>
            <w:r>
              <w:rPr>
                <w:rFonts w:ascii="Times New Roman" w:eastAsia="等线" w:hAnsi="Times New Roman" w:cs="Times New Roman"/>
                <w:lang w:eastAsia="zh-CN"/>
              </w:rPr>
              <w:t xml:space="preserve"> M-DCI based M-TRP,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always exists to be associated with one TRP, which is independent of FR, intra-cell or inter-cell.</w:t>
            </w:r>
          </w:p>
        </w:tc>
      </w:tr>
      <w:tr w:rsidR="00FE2CE3" w14:paraId="75BF1494" w14:textId="77777777">
        <w:tc>
          <w:tcPr>
            <w:tcW w:w="1705" w:type="dxa"/>
          </w:tcPr>
          <w:p w14:paraId="7A9E0C7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1C514B3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Option-1, CORESETPoolIndex is not related to uplink transmission – TRP-1 can schedule uplink to TRP-2. </w:t>
            </w:r>
            <w:proofErr w:type="gramStart"/>
            <w:r>
              <w:rPr>
                <w:rFonts w:ascii="Times New Roman" w:eastAsia="等线" w:hAnsi="Times New Roman" w:cs="Times New Roman"/>
                <w:lang w:eastAsia="zh-CN"/>
              </w:rPr>
              <w:t>Also</w:t>
            </w:r>
            <w:proofErr w:type="gramEnd"/>
            <w:r>
              <w:rPr>
                <w:rFonts w:ascii="Times New Roman" w:eastAsia="等线" w:hAnsi="Times New Roman" w:cs="Times New Roman"/>
                <w:lang w:eastAsia="zh-CN"/>
              </w:rPr>
              <w:t xml:space="preserve"> uplink transmissions that are not DCI indicated cannot be handled with CORESETPoolIndex</w:t>
            </w:r>
          </w:p>
        </w:tc>
      </w:tr>
      <w:tr w:rsidR="00FE2CE3" w14:paraId="1EC148F4" w14:textId="77777777">
        <w:tc>
          <w:tcPr>
            <w:tcW w:w="1705" w:type="dxa"/>
          </w:tcPr>
          <w:p w14:paraId="3E857A4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1B11A9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our view, the main advantages of opt1 are </w:t>
            </w:r>
          </w:p>
          <w:p w14:paraId="2254CA33" w14:textId="77777777" w:rsidR="00FE2CE3" w:rsidRDefault="00253DE6">
            <w:pPr>
              <w:pStyle w:val="af5"/>
              <w:numPr>
                <w:ilvl w:val="1"/>
                <w:numId w:val="2"/>
              </w:numPr>
              <w:ind w:leftChars="0"/>
              <w:jc w:val="both"/>
              <w:rPr>
                <w:rFonts w:ascii="Times New Roman" w:eastAsia="等线" w:hAnsi="Times New Roman"/>
              </w:rPr>
            </w:pPr>
            <w:r>
              <w:rPr>
                <w:rFonts w:ascii="Times New Roman" w:eastAsia="等线" w:hAnsi="Times New Roman"/>
              </w:rPr>
              <w:t xml:space="preserve">it supports other scenarios, </w:t>
            </w:r>
          </w:p>
          <w:p w14:paraId="29DDCFBC" w14:textId="77777777" w:rsidR="00FE2CE3" w:rsidRDefault="00253DE6">
            <w:pPr>
              <w:pStyle w:val="af5"/>
              <w:numPr>
                <w:ilvl w:val="1"/>
                <w:numId w:val="2"/>
              </w:numPr>
              <w:ind w:leftChars="0"/>
              <w:jc w:val="both"/>
              <w:rPr>
                <w:rFonts w:ascii="Times New Roman" w:eastAsia="等线" w:hAnsi="Times New Roman"/>
              </w:rPr>
            </w:pPr>
            <w:r>
              <w:rPr>
                <w:rFonts w:ascii="Times New Roman" w:eastAsia="等线" w:hAnsi="Times New Roman"/>
              </w:rPr>
              <w:t>it is connected to UL transmissions in a systematic way</w:t>
            </w:r>
          </w:p>
          <w:p w14:paraId="3D772488" w14:textId="77777777" w:rsidR="00FE2CE3" w:rsidRDefault="00253DE6">
            <w:pPr>
              <w:pStyle w:val="af5"/>
              <w:numPr>
                <w:ilvl w:val="1"/>
                <w:numId w:val="2"/>
              </w:numPr>
              <w:ind w:leftChars="0"/>
              <w:jc w:val="both"/>
              <w:rPr>
                <w:rFonts w:ascii="Times New Roman" w:eastAsia="等线" w:hAnsi="Times New Roman"/>
              </w:rPr>
            </w:pPr>
            <w:r>
              <w:rPr>
                <w:rFonts w:ascii="Times New Roman" w:eastAsia="等线" w:hAnsi="Times New Roman"/>
              </w:rPr>
              <w:t>it is simple to identify a DL timing reference</w:t>
            </w:r>
          </w:p>
        </w:tc>
      </w:tr>
      <w:tr w:rsidR="00FE2CE3" w14:paraId="25BFAEE0" w14:textId="77777777">
        <w:tc>
          <w:tcPr>
            <w:tcW w:w="1705" w:type="dxa"/>
          </w:tcPr>
          <w:p w14:paraId="7818806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5F03898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Option 1.</w:t>
            </w:r>
          </w:p>
        </w:tc>
      </w:tr>
      <w:tr w:rsidR="00FE2CE3" w14:paraId="3D4F38A0" w14:textId="77777777">
        <w:tc>
          <w:tcPr>
            <w:tcW w:w="1705" w:type="dxa"/>
          </w:tcPr>
          <w:p w14:paraId="45A48F0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50F0C1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FE2CE3" w14:paraId="0E7A16A9" w14:textId="77777777">
        <w:tc>
          <w:tcPr>
            <w:tcW w:w="1705" w:type="dxa"/>
          </w:tcPr>
          <w:p w14:paraId="233C386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84C9EE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FE2CE3" w14:paraId="378B6F38" w14:textId="77777777">
        <w:tc>
          <w:tcPr>
            <w:tcW w:w="1705" w:type="dxa"/>
          </w:tcPr>
          <w:p w14:paraId="7CC41115"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08D03B9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FE2CE3" w14:paraId="3FA1C284" w14:textId="77777777">
        <w:tc>
          <w:tcPr>
            <w:tcW w:w="1705" w:type="dxa"/>
          </w:tcPr>
          <w:p w14:paraId="7B367CE0"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74618CCA"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down-select among option 1 and option 2.</w:t>
            </w:r>
          </w:p>
          <w:p w14:paraId="5D63257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宋体" w:hAnsi="Times New Roman" w:cs="Times New Roman" w:hint="eastAsia"/>
                <w:lang w:eastAsia="zh-CN"/>
              </w:rPr>
              <w:t xml:space="preserve">For option 1, for M-DCI based M-TRP operation in Rel-18, the TCI states indicated by DCI are associated with different TRPs respectively, it is a straightforward solution. For option 2, with association between periodic/semi-persistent UL transmission (e.g. Type 1 configured grant PUSCH, PUCCH, SRS), it is a unified solution even for </w:t>
            </w:r>
            <w:r>
              <w:rPr>
                <w:rFonts w:ascii="Times New Roman" w:eastAsia="等线" w:hAnsi="Times New Roman" w:cs="Times New Roman"/>
                <w:lang w:eastAsia="zh-CN"/>
              </w:rPr>
              <w:t>Rel-15/16 TCI framework</w:t>
            </w:r>
            <w:r>
              <w:rPr>
                <w:rFonts w:ascii="Times New Roman" w:eastAsia="等线" w:hAnsi="Times New Roman" w:cs="Times New Roman" w:hint="eastAsia"/>
                <w:lang w:eastAsia="zh-CN"/>
              </w:rPr>
              <w:t>.</w:t>
            </w:r>
          </w:p>
        </w:tc>
      </w:tr>
      <w:tr w:rsidR="00FE2CE3" w14:paraId="2D1D44A8" w14:textId="77777777">
        <w:tc>
          <w:tcPr>
            <w:tcW w:w="1705" w:type="dxa"/>
          </w:tcPr>
          <w:p w14:paraId="3BB00BD5"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6BC2C7F6"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Companies remain split between the two options.  Some observations from the comments above:</w:t>
            </w:r>
          </w:p>
          <w:p w14:paraId="2A7E238D" w14:textId="77777777" w:rsidR="00FE2CE3" w:rsidRDefault="00FE2CE3">
            <w:pPr>
              <w:spacing w:after="0" w:line="240" w:lineRule="auto"/>
              <w:jc w:val="both"/>
              <w:rPr>
                <w:rFonts w:ascii="Times New Roman" w:eastAsia="宋体" w:hAnsi="Times New Roman" w:cs="Times New Roman"/>
                <w:lang w:eastAsia="zh-CN"/>
              </w:rPr>
            </w:pPr>
          </w:p>
          <w:p w14:paraId="4426A36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Arguments in favor of Option 1:</w:t>
            </w:r>
          </w:p>
          <w:p w14:paraId="19567AD6"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Option 2 needs further changes for some preconfigured UL channels/RSs (i.e., those not scheduled/triggered by CORESETs)</w:t>
            </w:r>
          </w:p>
          <w:p w14:paraId="25B318DE"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forward compatibility – the solution in Option 1 could be used for Rel-18 mobility where M-DCI may not be configured.</w:t>
            </w:r>
          </w:p>
          <w:p w14:paraId="62CDCE2B"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It is simple to identify DL timing reference with Option 1</w:t>
            </w:r>
          </w:p>
          <w:p w14:paraId="0C6B3971" w14:textId="77777777" w:rsidR="00FE2CE3" w:rsidRDefault="00FE2CE3">
            <w:pPr>
              <w:jc w:val="both"/>
              <w:rPr>
                <w:rFonts w:ascii="Times New Roman" w:eastAsia="宋体" w:hAnsi="Times New Roman"/>
              </w:rPr>
            </w:pPr>
          </w:p>
          <w:p w14:paraId="08875429" w14:textId="77777777" w:rsidR="00FE2CE3" w:rsidRDefault="00253DE6">
            <w:pPr>
              <w:jc w:val="both"/>
              <w:rPr>
                <w:rFonts w:ascii="Times New Roman" w:eastAsia="宋体" w:hAnsi="Times New Roman"/>
              </w:rPr>
            </w:pPr>
            <w:r>
              <w:rPr>
                <w:rFonts w:ascii="Times New Roman" w:eastAsia="宋体" w:hAnsi="Times New Roman"/>
              </w:rPr>
              <w:t>Arguments in favor of Option 2:</w:t>
            </w:r>
          </w:p>
          <w:p w14:paraId="4AB44D89"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Option 1 may not work FR1 for a UE not supporting unified TCI framework (note that spatial relation does not exist for FR1)</w:t>
            </w:r>
          </w:p>
          <w:p w14:paraId="020F53CB"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lastRenderedPageBreak/>
              <w:t>Rel-17 inter-cell multi-DCI multi-TRP operation is based on Rel-15/16 TCI framework, and Option 1 may not be readily applicable to this scenario</w:t>
            </w:r>
          </w:p>
          <w:p w14:paraId="210E501D" w14:textId="77777777" w:rsidR="00FE2CE3" w:rsidRDefault="00FE2CE3">
            <w:pPr>
              <w:jc w:val="both"/>
              <w:rPr>
                <w:rFonts w:ascii="Times New Roman" w:eastAsia="宋体" w:hAnsi="Times New Roman"/>
              </w:rPr>
            </w:pPr>
          </w:p>
          <w:p w14:paraId="3D243950" w14:textId="77777777" w:rsidR="00FE2CE3" w:rsidRDefault="00253DE6">
            <w:pPr>
              <w:jc w:val="both"/>
              <w:rPr>
                <w:rFonts w:ascii="Times New Roman" w:eastAsia="宋体" w:hAnsi="Times New Roman"/>
              </w:rPr>
            </w:pPr>
            <w:r>
              <w:rPr>
                <w:rFonts w:ascii="Times New Roman" w:eastAsia="宋体" w:hAnsi="Times New Roman"/>
              </w:rPr>
              <w:t xml:space="preserve">Some companies suggest a compromise to adopt Option 1 for UEs that support unified TCI framework, and adopt Option 2 for UEs that do not support the unified TCI framework.  Given the almost equal split between company preferences over the two options, we can further discuss the following compromised proposal: </w:t>
            </w:r>
          </w:p>
          <w:p w14:paraId="31B77533" w14:textId="77777777" w:rsidR="00FE2CE3" w:rsidRDefault="00FE2CE3">
            <w:pPr>
              <w:jc w:val="both"/>
              <w:rPr>
                <w:rFonts w:ascii="Times New Roman" w:eastAsia="宋体" w:hAnsi="Times New Roman"/>
              </w:rPr>
            </w:pPr>
          </w:p>
          <w:p w14:paraId="6617F5C6" w14:textId="77777777" w:rsidR="00FE2CE3" w:rsidRDefault="00253DE6">
            <w:pPr>
              <w:spacing w:after="0" w:line="240" w:lineRule="auto"/>
              <w:jc w:val="both"/>
              <w:rPr>
                <w:rFonts w:ascii="Times New Roman" w:eastAsia="Times New Roman" w:hAnsi="Times New Roman" w:cs="Times New Roman"/>
                <w:b/>
                <w:bCs/>
                <w:i/>
                <w:iCs/>
              </w:rPr>
            </w:pPr>
            <w:bookmarkStart w:id="24"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24"/>
            <w:r>
              <w:rPr>
                <w:rFonts w:ascii="Times New Roman" w:eastAsia="Times New Roman" w:hAnsi="Times New Roman" w:cs="Times New Roman"/>
                <w:b/>
                <w:bCs/>
                <w:i/>
                <w:iCs/>
              </w:rPr>
              <w:t>For associating TAs to UL channels/signals for multi-DCI based multi-TRP operation, support the following:</w:t>
            </w:r>
          </w:p>
          <w:p w14:paraId="403C9B60" w14:textId="77777777" w:rsidR="00FE2CE3" w:rsidRDefault="00FE2CE3">
            <w:pPr>
              <w:spacing w:after="0" w:line="240" w:lineRule="auto"/>
              <w:jc w:val="both"/>
              <w:rPr>
                <w:rFonts w:ascii="Times New Roman" w:eastAsia="Times New Roman" w:hAnsi="Times New Roman" w:cs="Times New Roman"/>
                <w:b/>
                <w:bCs/>
                <w:i/>
                <w:iCs/>
              </w:rPr>
            </w:pPr>
          </w:p>
          <w:p w14:paraId="702181AC"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14:paraId="50788E7B"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2: For UEs that do not support unified TCI framework, associate each TA to a CORESETPoolIndex</w:t>
            </w:r>
          </w:p>
          <w:p w14:paraId="3BFEED36"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Note that the gNB may configure either Association mode 1 or Association mode 2 depending on UE’s support of unified TCI framework.</w:t>
            </w:r>
          </w:p>
          <w:p w14:paraId="3DDEF301" w14:textId="77777777" w:rsidR="00FE2CE3" w:rsidRDefault="00FE2CE3">
            <w:pPr>
              <w:jc w:val="both"/>
              <w:rPr>
                <w:rFonts w:ascii="Times New Roman" w:eastAsia="宋体" w:hAnsi="Times New Roman"/>
              </w:rPr>
            </w:pPr>
          </w:p>
        </w:tc>
      </w:tr>
      <w:tr w:rsidR="00FE2CE3" w14:paraId="53152B2F" w14:textId="77777777">
        <w:tc>
          <w:tcPr>
            <w:tcW w:w="1705" w:type="dxa"/>
          </w:tcPr>
          <w:p w14:paraId="56DFABF5"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lastRenderedPageBreak/>
              <w:t>H</w:t>
            </w:r>
            <w:r>
              <w:rPr>
                <w:rFonts w:ascii="Times New Roman" w:eastAsia="等线" w:hAnsi="Times New Roman"/>
                <w:lang w:eastAsia="zh-CN"/>
              </w:rPr>
              <w:t>uawei, Hisilicon</w:t>
            </w:r>
          </w:p>
        </w:tc>
        <w:tc>
          <w:tcPr>
            <w:tcW w:w="7645" w:type="dxa"/>
          </w:tcPr>
          <w:p w14:paraId="5DD4C86B"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w:t>
            </w:r>
            <w:r>
              <w:rPr>
                <w:rFonts w:ascii="Times New Roman" w:eastAsia="宋体" w:hAnsi="Times New Roman" w:cs="Times New Roman"/>
                <w:lang w:eastAsia="zh-CN"/>
              </w:rPr>
              <w:t>e don’t agree with the revised proposal.</w:t>
            </w:r>
          </w:p>
          <w:p w14:paraId="471998B9"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A</w:t>
            </w:r>
            <w:r>
              <w:rPr>
                <w:rFonts w:ascii="Times New Roman" w:eastAsia="宋体" w:hAnsi="Times New Roman" w:cs="Times New Roman"/>
                <w:lang w:eastAsia="zh-CN"/>
              </w:rPr>
              <w:t xml:space="preserve">s mentioned by FL, there are several drawbacks of Option 1 and Option 2, like Option 1 cannot be used for FR1 and Option 2 has a poor forward compatibility to L1 </w:t>
            </w:r>
            <w:proofErr w:type="spellStart"/>
            <w:r>
              <w:rPr>
                <w:rFonts w:ascii="Times New Roman" w:eastAsia="宋体" w:hAnsi="Times New Roman" w:cs="Times New Roman"/>
                <w:lang w:eastAsia="zh-CN"/>
              </w:rPr>
              <w:t>mobiltiy</w:t>
            </w:r>
            <w:proofErr w:type="spellEnd"/>
            <w:r>
              <w:rPr>
                <w:rFonts w:ascii="Times New Roman" w:eastAsia="宋体" w:hAnsi="Times New Roman" w:cs="Times New Roman"/>
                <w:lang w:eastAsia="zh-CN"/>
              </w:rPr>
              <w:t>. To solve these issues, we proposed Option 3 before. Here I propose it again.</w:t>
            </w:r>
          </w:p>
          <w:p w14:paraId="3C04C19B" w14:textId="77777777" w:rsidR="00FE2CE3" w:rsidRDefault="00FE2CE3">
            <w:pPr>
              <w:spacing w:after="0" w:line="240" w:lineRule="auto"/>
              <w:jc w:val="both"/>
              <w:rPr>
                <w:rFonts w:ascii="Times New Roman" w:eastAsia="宋体" w:hAnsi="Times New Roman" w:cs="Times New Roman"/>
                <w:lang w:eastAsia="zh-CN"/>
              </w:rPr>
            </w:pPr>
          </w:p>
          <w:p w14:paraId="1D842D54"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he basic idea of Option 3 is that, DL RS like SSB can be divided into two groups, with each group corresponding to one TRP. For a UL transmission, if its PL RS belong to the first group, then the first TA is adopted. If its PL RS belong to the second group, the second TA is adopted. This is very simple and has no any above drawbacks of Option 1 and Option2. So, we think only Option 3 is enough. We don’t need to introduce two incomplete solution and configure them in different situation.</w:t>
            </w:r>
          </w:p>
          <w:p w14:paraId="72CBB712" w14:textId="77777777" w:rsidR="00FE2CE3" w:rsidRDefault="00FE2CE3">
            <w:pPr>
              <w:spacing w:after="0" w:line="240" w:lineRule="auto"/>
              <w:jc w:val="both"/>
              <w:rPr>
                <w:rFonts w:ascii="Times New Roman" w:eastAsia="宋体" w:hAnsi="Times New Roman" w:cs="Times New Roman"/>
                <w:lang w:eastAsia="zh-CN"/>
              </w:rPr>
            </w:pPr>
          </w:p>
          <w:p w14:paraId="0C3B194A"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245E726" w14:textId="77777777" w:rsidR="00FE2CE3" w:rsidRDefault="00FE2CE3">
            <w:pPr>
              <w:spacing w:after="0" w:line="240" w:lineRule="auto"/>
              <w:jc w:val="both"/>
              <w:rPr>
                <w:rFonts w:ascii="Times New Roman" w:eastAsia="Times New Roman" w:hAnsi="Times New Roman" w:cs="Times New Roman"/>
                <w:b/>
                <w:bCs/>
                <w:i/>
                <w:iCs/>
              </w:rPr>
            </w:pPr>
          </w:p>
          <w:p w14:paraId="5EC190A4"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42D6DCBD"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47DF0D7C" w14:textId="77777777" w:rsidR="00FE2CE3" w:rsidRDefault="00253DE6">
            <w:pPr>
              <w:pStyle w:val="af5"/>
              <w:numPr>
                <w:ilvl w:val="0"/>
                <w:numId w:val="12"/>
              </w:numPr>
              <w:ind w:leftChars="0"/>
              <w:jc w:val="both"/>
              <w:rPr>
                <w:rFonts w:ascii="Times New Roman" w:eastAsia="Times New Roman" w:hAnsi="Times New Roman"/>
                <w:b/>
                <w:bCs/>
                <w:i/>
                <w:iCs/>
              </w:rPr>
            </w:pPr>
            <w:ins w:id="25" w:author="作者">
              <w:r>
                <w:rPr>
                  <w:rFonts w:ascii="Times New Roman" w:eastAsia="等线" w:hAnsi="Times New Roman" w:hint="eastAsia"/>
                  <w:b/>
                  <w:bCs/>
                  <w:i/>
                  <w:iCs/>
                </w:rPr>
                <w:t>O</w:t>
              </w:r>
              <w:r>
                <w:rPr>
                  <w:rFonts w:ascii="Times New Roman" w:eastAsia="等线" w:hAnsi="Times New Roman"/>
                  <w:b/>
                  <w:bCs/>
                  <w:i/>
                  <w:iCs/>
                </w:rPr>
                <w:t>ption 3: Associate TA or TAG to PL RS</w:t>
              </w:r>
            </w:ins>
          </w:p>
        </w:tc>
      </w:tr>
      <w:tr w:rsidR="00FE2CE3" w14:paraId="512E1821" w14:textId="77777777">
        <w:tc>
          <w:tcPr>
            <w:tcW w:w="1705" w:type="dxa"/>
          </w:tcPr>
          <w:p w14:paraId="6E267B72"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14:paraId="555AA84B"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prefer the previous proposal 2. </w:t>
            </w:r>
          </w:p>
          <w:p w14:paraId="11F72409"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Regarding the proposal2 - Rev1, from our perspective, we don’t see the necessity to have two modes. Mode 2 is applicable to both unified TCI framework and Rel-15/16 beam management framework.</w:t>
            </w:r>
          </w:p>
        </w:tc>
      </w:tr>
      <w:tr w:rsidR="00FE2CE3" w14:paraId="6717A296" w14:textId="77777777">
        <w:tc>
          <w:tcPr>
            <w:tcW w:w="1705" w:type="dxa"/>
          </w:tcPr>
          <w:p w14:paraId="70607FEE"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Google</w:t>
            </w:r>
          </w:p>
        </w:tc>
        <w:tc>
          <w:tcPr>
            <w:tcW w:w="7645" w:type="dxa"/>
          </w:tcPr>
          <w:p w14:paraId="4118B46A"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Same as HW and DCM, we don’t favor the revised proposal. We support HW’s proposal. Further, we can support Option 1 and Option 3.</w:t>
            </w:r>
          </w:p>
          <w:p w14:paraId="6BCE1029" w14:textId="77777777" w:rsidR="00FE2CE3" w:rsidRDefault="00FE2CE3">
            <w:pPr>
              <w:spacing w:after="0" w:line="240" w:lineRule="auto"/>
              <w:jc w:val="both"/>
              <w:rPr>
                <w:rFonts w:ascii="Times New Roman" w:eastAsia="宋体" w:hAnsi="Times New Roman" w:cs="Times New Roman"/>
                <w:lang w:eastAsia="zh-CN"/>
              </w:rPr>
            </w:pPr>
          </w:p>
          <w:p w14:paraId="5B4EE3F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Our first preference is Option 1. As observations listed by FL, there is forward compatibility issue for Option 2. We should avoid the same debate happens again when Rel-18 mobility starts to discuss.  In addition, it seems some companies have misunderstanding on Option 1.</w:t>
            </w:r>
            <w:r>
              <w:rPr>
                <w:rFonts w:asciiTheme="minorEastAsia" w:eastAsiaTheme="minorEastAsia" w:hAnsiTheme="minorEastAsia" w:cs="Times New Roman" w:hint="eastAsia"/>
                <w:lang w:eastAsia="zh-TW"/>
              </w:rPr>
              <w:t xml:space="preserve"> </w:t>
            </w:r>
            <w:r>
              <w:rPr>
                <w:rFonts w:ascii="Times New Roman" w:eastAsia="宋体" w:hAnsi="Times New Roman" w:cs="Times New Roman"/>
                <w:lang w:eastAsia="zh-CN"/>
              </w:rPr>
              <w:t xml:space="preserve">As ZTE mentioned, association with beam/TCI does not mean the number of TA values are above 2. One TA can be associated with one or more TCI states. </w:t>
            </w:r>
          </w:p>
          <w:p w14:paraId="7C8B4F84" w14:textId="77777777" w:rsidR="00FE2CE3" w:rsidRDefault="00FE2CE3">
            <w:pPr>
              <w:spacing w:after="0" w:line="240" w:lineRule="auto"/>
              <w:jc w:val="both"/>
              <w:rPr>
                <w:rFonts w:ascii="Times New Roman" w:eastAsia="宋体" w:hAnsi="Times New Roman" w:cs="Times New Roman"/>
                <w:lang w:eastAsia="zh-CN"/>
              </w:rPr>
            </w:pPr>
          </w:p>
          <w:p w14:paraId="07767949"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If Option 1 cannot be accepted by the Group, we can also live with Option 3.  </w:t>
            </w:r>
          </w:p>
        </w:tc>
      </w:tr>
      <w:tr w:rsidR="00FE2CE3" w14:paraId="0E05DC32" w14:textId="77777777">
        <w:tc>
          <w:tcPr>
            <w:tcW w:w="1705" w:type="dxa"/>
          </w:tcPr>
          <w:p w14:paraId="10C52FC2"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ZTE</w:t>
            </w:r>
          </w:p>
        </w:tc>
        <w:tc>
          <w:tcPr>
            <w:tcW w:w="7645" w:type="dxa"/>
          </w:tcPr>
          <w:p w14:paraId="77C5E217"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we fail to see </w:t>
            </w:r>
            <w:r>
              <w:rPr>
                <w:rFonts w:ascii="Times New Roman" w:eastAsia="宋体" w:hAnsi="Times New Roman" w:cs="Times New Roman" w:hint="eastAsia"/>
                <w:i/>
                <w:iCs/>
                <w:lang w:eastAsia="zh-CN"/>
              </w:rPr>
              <w:t xml:space="preserve">CORESETPoolIndex </w:t>
            </w:r>
            <w:r>
              <w:rPr>
                <w:rFonts w:ascii="Times New Roman" w:eastAsia="宋体" w:hAnsi="Times New Roman" w:cs="Times New Roman" w:hint="eastAsia"/>
                <w:lang w:eastAsia="zh-CN"/>
              </w:rPr>
              <w:t xml:space="preserve">is only used for non-unified TCI framework, which should be discussed in AI 9.1.1.1 instead of here. That means this updated proposal </w:t>
            </w:r>
            <w:r>
              <w:rPr>
                <w:rFonts w:ascii="Times New Roman" w:eastAsia="宋体" w:hAnsi="Times New Roman" w:cs="Times New Roman" w:hint="eastAsia"/>
                <w:lang w:eastAsia="zh-CN"/>
              </w:rPr>
              <w:lastRenderedPageBreak/>
              <w:t>should be postponed until any related outcome can be obtained from the running discussion in AI 9.1.1.1, but that is quite premature. Hence this proposal should revert to the previous version in principle.</w:t>
            </w:r>
          </w:p>
          <w:p w14:paraId="7D7F8A8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For associating TAs to UL channels/signals for multi-DCI based multi-TRP operation, support the following:</w:t>
            </w:r>
          </w:p>
          <w:p w14:paraId="20F27F1D" w14:textId="77777777" w:rsidR="00FE2CE3" w:rsidRDefault="00FE2CE3">
            <w:pPr>
              <w:spacing w:after="0" w:line="240" w:lineRule="auto"/>
              <w:jc w:val="both"/>
              <w:rPr>
                <w:rFonts w:ascii="Times New Roman" w:eastAsia="Times New Roman" w:hAnsi="Times New Roman" w:cs="Times New Roman"/>
                <w:b/>
                <w:bCs/>
                <w:i/>
                <w:iCs/>
              </w:rPr>
            </w:pPr>
          </w:p>
          <w:p w14:paraId="1203512E" w14:textId="77777777" w:rsidR="00FE2CE3" w:rsidRDefault="00253DE6">
            <w:pPr>
              <w:pStyle w:val="af5"/>
              <w:numPr>
                <w:ilvl w:val="0"/>
                <w:numId w:val="12"/>
              </w:numPr>
              <w:ind w:leftChars="0"/>
              <w:jc w:val="both"/>
              <w:rPr>
                <w:rFonts w:ascii="Times New Roman" w:eastAsia="Times New Roman" w:hAnsi="Times New Roman"/>
                <w:b/>
                <w:bCs/>
                <w:i/>
                <w:iCs/>
              </w:rPr>
            </w:pPr>
            <w:del w:id="26" w:author="作者" w:date="2022-08-23T22:44:00Z">
              <w:r>
                <w:rPr>
                  <w:rFonts w:ascii="Times New Roman" w:eastAsia="Times New Roman" w:hAnsi="Times New Roman"/>
                  <w:b/>
                  <w:bCs/>
                  <w:i/>
                  <w:iCs/>
                </w:rPr>
                <w:delText>Association mode</w:delText>
              </w:r>
            </w:del>
            <w:ins w:id="27" w:author="作者" w:date="2022-08-23T22:44:00Z">
              <w:r>
                <w:rPr>
                  <w:rFonts w:ascii="Times New Roman" w:eastAsia="宋体" w:hAnsi="Times New Roman" w:hint="eastAsia"/>
                  <w:b/>
                  <w:bCs/>
                  <w:i/>
                  <w:iCs/>
                  <w:lang w:val="en-US"/>
                </w:rPr>
                <w:t>Option</w:t>
              </w:r>
            </w:ins>
            <w:r>
              <w:rPr>
                <w:rFonts w:ascii="Times New Roman" w:eastAsia="Times New Roman" w:hAnsi="Times New Roman"/>
                <w:b/>
                <w:bCs/>
                <w:i/>
                <w:iCs/>
              </w:rPr>
              <w:t xml:space="preserve"> 1:  </w:t>
            </w:r>
            <w:del w:id="28" w:author="作者" w:date="2022-08-23T22:44:00Z">
              <w:r>
                <w:rPr>
                  <w:rFonts w:ascii="Times New Roman" w:eastAsia="Times New Roman" w:hAnsi="Times New Roman"/>
                  <w:b/>
                  <w:bCs/>
                  <w:i/>
                  <w:iCs/>
                </w:rPr>
                <w:delText>For UEs that support unified TCI framework,</w:delText>
              </w:r>
            </w:del>
            <w:r>
              <w:rPr>
                <w:rFonts w:ascii="Times New Roman" w:eastAsia="Times New Roman" w:hAnsi="Times New Roman"/>
                <w:b/>
                <w:bCs/>
                <w:i/>
                <w:iCs/>
              </w:rPr>
              <w:t xml:space="preserve"> associate TA to one or more joint/UL TCI-states</w:t>
            </w:r>
          </w:p>
          <w:p w14:paraId="244E1CCB" w14:textId="77777777" w:rsidR="00FE2CE3" w:rsidRDefault="00253DE6">
            <w:pPr>
              <w:pStyle w:val="af5"/>
              <w:numPr>
                <w:ilvl w:val="0"/>
                <w:numId w:val="12"/>
              </w:numPr>
              <w:ind w:leftChars="0"/>
              <w:jc w:val="both"/>
              <w:rPr>
                <w:rFonts w:ascii="Times New Roman" w:eastAsia="Times New Roman" w:hAnsi="Times New Roman"/>
                <w:b/>
                <w:bCs/>
                <w:i/>
                <w:iCs/>
              </w:rPr>
            </w:pPr>
            <w:del w:id="29" w:author="作者" w:date="2022-08-23T22:44:00Z">
              <w:r>
                <w:rPr>
                  <w:rFonts w:ascii="Times New Roman" w:eastAsia="Times New Roman" w:hAnsi="Times New Roman"/>
                  <w:b/>
                  <w:bCs/>
                  <w:i/>
                  <w:iCs/>
                </w:rPr>
                <w:delText>Association mode</w:delText>
              </w:r>
            </w:del>
            <w:ins w:id="30" w:author="作者" w:date="2022-08-23T22:44:00Z">
              <w:r>
                <w:rPr>
                  <w:rFonts w:ascii="Times New Roman" w:eastAsia="宋体" w:hAnsi="Times New Roman" w:hint="eastAsia"/>
                  <w:b/>
                  <w:bCs/>
                  <w:i/>
                  <w:iCs/>
                  <w:lang w:val="en-US"/>
                </w:rPr>
                <w:t>Option</w:t>
              </w:r>
            </w:ins>
            <w:r>
              <w:rPr>
                <w:rFonts w:ascii="Times New Roman" w:eastAsia="Times New Roman" w:hAnsi="Times New Roman"/>
                <w:b/>
                <w:bCs/>
                <w:i/>
                <w:iCs/>
              </w:rPr>
              <w:t xml:space="preserve"> 2: </w:t>
            </w:r>
            <w:del w:id="31" w:author="作者" w:date="2022-08-23T22:44:00Z">
              <w:r>
                <w:rPr>
                  <w:rFonts w:ascii="Times New Roman" w:eastAsia="Times New Roman" w:hAnsi="Times New Roman"/>
                  <w:b/>
                  <w:bCs/>
                  <w:i/>
                  <w:iCs/>
                </w:rPr>
                <w:delText>For UEs that do not support unified TCI framework,</w:delText>
              </w:r>
            </w:del>
            <w:r>
              <w:rPr>
                <w:rFonts w:ascii="Times New Roman" w:eastAsia="Times New Roman" w:hAnsi="Times New Roman"/>
                <w:b/>
                <w:bCs/>
                <w:i/>
                <w:iCs/>
              </w:rPr>
              <w:t xml:space="preserve"> associate each TA to a CORESETPoolIndex</w:t>
            </w:r>
          </w:p>
          <w:p w14:paraId="63B34B5F" w14:textId="77777777" w:rsidR="00FE2CE3" w:rsidRDefault="00253DE6">
            <w:pPr>
              <w:pStyle w:val="af5"/>
              <w:numPr>
                <w:ilvl w:val="0"/>
                <w:numId w:val="12"/>
              </w:numPr>
              <w:ind w:leftChars="0"/>
              <w:jc w:val="both"/>
              <w:rPr>
                <w:del w:id="32" w:author="作者" w:date="2022-08-23T22:44:00Z"/>
                <w:rFonts w:ascii="Times New Roman" w:eastAsia="Times New Roman" w:hAnsi="Times New Roman"/>
                <w:b/>
                <w:bCs/>
                <w:i/>
                <w:iCs/>
              </w:rPr>
            </w:pPr>
            <w:del w:id="33" w:author="作者" w:date="2022-08-23T22:44:00Z">
              <w:r>
                <w:rPr>
                  <w:rFonts w:ascii="Times New Roman" w:eastAsia="Times New Roman" w:hAnsi="Times New Roman"/>
                  <w:b/>
                  <w:bCs/>
                  <w:i/>
                  <w:iCs/>
                </w:rPr>
                <w:delText>Note that the gNB may configure either Association mode 1 or Association mode 2 depending on UE’s support of unified TCI framework.</w:delText>
              </w:r>
            </w:del>
          </w:p>
          <w:p w14:paraId="705F5B1E" w14:textId="77777777" w:rsidR="00FE2CE3" w:rsidRDefault="00FE2CE3">
            <w:pPr>
              <w:spacing w:after="0" w:line="240" w:lineRule="auto"/>
              <w:jc w:val="both"/>
              <w:rPr>
                <w:rFonts w:ascii="Times New Roman" w:eastAsia="宋体" w:hAnsi="Times New Roman" w:cs="Times New Roman"/>
                <w:lang w:eastAsia="zh-CN"/>
              </w:rPr>
            </w:pPr>
          </w:p>
          <w:p w14:paraId="15378569"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Note that </w:t>
            </w:r>
            <w:r>
              <w:rPr>
                <w:rFonts w:ascii="Times New Roman" w:eastAsia="宋体" w:hAnsi="Times New Roman" w:cs="Times New Roman" w:hint="eastAsia"/>
                <w:i/>
                <w:iCs/>
                <w:lang w:eastAsia="zh-CN"/>
              </w:rPr>
              <w:t xml:space="preserve">CORESETPoolIndex </w:t>
            </w:r>
            <w:r>
              <w:rPr>
                <w:rFonts w:ascii="Times New Roman" w:eastAsia="宋体" w:hAnsi="Times New Roman" w:cs="Times New Roman" w:hint="eastAsia"/>
                <w:lang w:eastAsia="zh-CN"/>
              </w:rPr>
              <w:t>should be used anyways for both intra-cell and inter-cell operations when MDCI based MTRP in Rel-16/17, we support option 2 to reach a unified design as legacy.</w:t>
            </w:r>
          </w:p>
        </w:tc>
      </w:tr>
      <w:tr w:rsidR="00FE2CE3" w14:paraId="0F868154" w14:textId="77777777">
        <w:tc>
          <w:tcPr>
            <w:tcW w:w="1705" w:type="dxa"/>
          </w:tcPr>
          <w:p w14:paraId="11DD35D8"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lastRenderedPageBreak/>
              <w:t>Samsung</w:t>
            </w:r>
          </w:p>
        </w:tc>
        <w:tc>
          <w:tcPr>
            <w:tcW w:w="7645" w:type="dxa"/>
          </w:tcPr>
          <w:p w14:paraId="6E67647A"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Preference is Option 1 of the previous proposal. For channels having an UL TCI state, association can be based on TRP used to transmit or receive the channel/signal</w:t>
            </w:r>
          </w:p>
        </w:tc>
      </w:tr>
      <w:tr w:rsidR="00DB3CA8" w14:paraId="580345F7" w14:textId="77777777">
        <w:tc>
          <w:tcPr>
            <w:tcW w:w="1705" w:type="dxa"/>
          </w:tcPr>
          <w:p w14:paraId="361C214C" w14:textId="77777777"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OPPO</w:t>
            </w:r>
          </w:p>
        </w:tc>
        <w:tc>
          <w:tcPr>
            <w:tcW w:w="7645" w:type="dxa"/>
          </w:tcPr>
          <w:p w14:paraId="703639C5" w14:textId="77777777" w:rsidR="00DB3CA8" w:rsidRDefault="00DB3CA8"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would like to repeat one of our argument on drawback of Option 1, which seemed not clearly captured. </w:t>
            </w:r>
          </w:p>
          <w:p w14:paraId="6B53409C"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宋体" w:hAnsi="Times New Roman" w:cs="Times New Roman"/>
                <w:lang w:eastAsia="zh-CN"/>
              </w:rPr>
              <w:t xml:space="preserve">That is if TA associated with indicated unified TCI (i.e. UL/joint TCI), it could result in two or more TAs per each TRP. For instance, there could be </w:t>
            </w:r>
            <w:r>
              <w:rPr>
                <w:rFonts w:ascii="Times New Roman" w:eastAsia="等线" w:hAnsi="Times New Roman" w:cs="Times New Roman"/>
                <w:lang w:eastAsia="zh-CN"/>
              </w:rPr>
              <w:t xml:space="preserve">SRS resource set not configured with </w:t>
            </w:r>
            <w:r w:rsidRPr="008B65F8">
              <w:rPr>
                <w:rFonts w:ascii="Times New Roman" w:hAnsi="Times New Roman" w:cs="Times New Roman"/>
                <w:i/>
              </w:rPr>
              <w:t>followUnifiedTCIstateSRS-r17</w:t>
            </w:r>
            <w:r>
              <w:rPr>
                <w:rFonts w:ascii="Times New Roman" w:hAnsi="Times New Roman" w:cs="Times New Roman"/>
              </w:rPr>
              <w:t>,</w:t>
            </w:r>
            <w:r>
              <w:t xml:space="preserve"> </w:t>
            </w:r>
            <w:r>
              <w:rPr>
                <w:rFonts w:ascii="Times New Roman" w:eastAsia="等线" w:hAnsi="Times New Roman" w:cs="Times New Roman"/>
                <w:lang w:eastAsia="zh-CN"/>
              </w:rPr>
              <w:t xml:space="preserve">so these SRS resources with the set follows one UTCI #1, whereas PUCCH/PUSCH follow another UTCI #2. In this case, how to determine the associated TA for UL could be an open issue. </w:t>
            </w:r>
          </w:p>
          <w:p w14:paraId="73E29F39" w14:textId="77777777" w:rsidR="00DB3CA8" w:rsidRDefault="00DB3CA8"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With this being said, we still prefer Option 2. </w:t>
            </w:r>
          </w:p>
        </w:tc>
      </w:tr>
      <w:tr w:rsidR="00D84444" w14:paraId="1DB2CC03" w14:textId="77777777">
        <w:tc>
          <w:tcPr>
            <w:tcW w:w="1705" w:type="dxa"/>
          </w:tcPr>
          <w:p w14:paraId="10A0031A" w14:textId="77777777" w:rsidR="00D84444" w:rsidRDefault="00D84444" w:rsidP="00DB3CA8">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EC</w:t>
            </w:r>
          </w:p>
        </w:tc>
        <w:tc>
          <w:tcPr>
            <w:tcW w:w="7645" w:type="dxa"/>
          </w:tcPr>
          <w:p w14:paraId="65A3C546" w14:textId="77777777" w:rsidR="00D84444" w:rsidRDefault="00D84444"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are fine with HW’s update. </w:t>
            </w:r>
          </w:p>
          <w:p w14:paraId="56D3FD8C" w14:textId="77777777" w:rsidR="00D84444" w:rsidRDefault="00D84444" w:rsidP="00D84444">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And we share the concerns to tie DL configuration (like CORESETPoolIndex) with every UL transmission.</w:t>
            </w:r>
          </w:p>
        </w:tc>
      </w:tr>
      <w:tr w:rsidR="008E01B4" w14:paraId="4E9BE4F5" w14:textId="77777777">
        <w:tc>
          <w:tcPr>
            <w:tcW w:w="1705" w:type="dxa"/>
          </w:tcPr>
          <w:p w14:paraId="082A7078" w14:textId="3BD14D7B" w:rsidR="008E01B4" w:rsidRDefault="008E01B4" w:rsidP="008E01B4">
            <w:pPr>
              <w:spacing w:after="0" w:line="240" w:lineRule="auto"/>
              <w:jc w:val="both"/>
              <w:rPr>
                <w:rFonts w:ascii="Times New Roman" w:eastAsia="等线" w:hAnsi="Times New Roman"/>
                <w:lang w:eastAsia="zh-CN"/>
              </w:rPr>
            </w:pPr>
            <w:r>
              <w:rPr>
                <w:rFonts w:ascii="Times New Roman" w:eastAsia="等线" w:hAnsi="Times New Roman"/>
                <w:lang w:eastAsia="zh-CN"/>
              </w:rPr>
              <w:t>Intel</w:t>
            </w:r>
          </w:p>
        </w:tc>
        <w:tc>
          <w:tcPr>
            <w:tcW w:w="7645" w:type="dxa"/>
          </w:tcPr>
          <w:p w14:paraId="5F294DD6" w14:textId="67962BA4" w:rsidR="008E01B4" w:rsidRDefault="008E01B4" w:rsidP="008E01B4">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Our preference is not to have such modes – we can keep option-1 and use FFS for the case of UEs not supporting UTCI framework in FR1. We are also OK with the proposal from Huawei and discuss down-selection further </w:t>
            </w:r>
          </w:p>
        </w:tc>
      </w:tr>
      <w:tr w:rsidR="004F3AEF" w14:paraId="5B49CC39" w14:textId="77777777">
        <w:tc>
          <w:tcPr>
            <w:tcW w:w="1705" w:type="dxa"/>
          </w:tcPr>
          <w:p w14:paraId="1968B7BD" w14:textId="392C815F" w:rsidR="004F3AEF" w:rsidRPr="004F3AEF" w:rsidRDefault="004F3AEF" w:rsidP="008E01B4">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15D81CF" w14:textId="1367647E" w:rsidR="004F3AEF" w:rsidRDefault="004F3AEF" w:rsidP="008E01B4">
            <w:pPr>
              <w:spacing w:after="0" w:line="240" w:lineRule="auto"/>
              <w:jc w:val="both"/>
              <w:rPr>
                <w:rFonts w:ascii="Times New Roman" w:eastAsia="宋体" w:hAnsi="Times New Roman" w:cs="Times New Roman"/>
                <w:lang w:eastAsia="zh-CN"/>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support the </w:t>
            </w:r>
            <w:r>
              <w:rPr>
                <w:rFonts w:ascii="Times New Roman" w:eastAsia="宋体" w:hAnsi="Times New Roman" w:cs="Times New Roman"/>
                <w:lang w:eastAsia="zh-CN"/>
              </w:rPr>
              <w:t xml:space="preserve">proposal 2 - </w:t>
            </w:r>
            <w:r w:rsidRPr="00740117">
              <w:rPr>
                <w:rFonts w:ascii="Times New Roman" w:eastAsia="宋体" w:hAnsi="Times New Roman" w:cs="Times New Roman"/>
                <w:lang w:eastAsia="zh-CN"/>
              </w:rPr>
              <w:t>Rev1</w:t>
            </w:r>
            <w:r>
              <w:rPr>
                <w:rFonts w:ascii="Times New Roman" w:eastAsia="宋体" w:hAnsi="Times New Roman" w:cs="Times New Roman"/>
                <w:lang w:eastAsia="zh-CN"/>
              </w:rPr>
              <w:t xml:space="preserve"> from FL. This </w:t>
            </w:r>
            <w:r w:rsidR="0090241D">
              <w:rPr>
                <w:rFonts w:ascii="Times New Roman" w:eastAsia="宋体" w:hAnsi="Times New Roman" w:cs="Times New Roman"/>
                <w:lang w:eastAsia="zh-CN"/>
              </w:rPr>
              <w:t>can be the middle ground of two options.</w:t>
            </w:r>
          </w:p>
        </w:tc>
      </w:tr>
      <w:tr w:rsidR="00FF6273" w14:paraId="4880B4D0" w14:textId="77777777">
        <w:tc>
          <w:tcPr>
            <w:tcW w:w="1705" w:type="dxa"/>
          </w:tcPr>
          <w:p w14:paraId="0F1D6D9E" w14:textId="132B0A5B" w:rsidR="00FF6273" w:rsidRPr="00FF6273" w:rsidRDefault="00FF6273" w:rsidP="008E01B4">
            <w:pPr>
              <w:spacing w:after="0" w:line="240" w:lineRule="auto"/>
              <w:jc w:val="both"/>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harp</w:t>
            </w:r>
          </w:p>
        </w:tc>
        <w:tc>
          <w:tcPr>
            <w:tcW w:w="7645" w:type="dxa"/>
          </w:tcPr>
          <w:p w14:paraId="7702FBBF" w14:textId="3EDC516C" w:rsidR="00FF6273" w:rsidRPr="00FF6273" w:rsidRDefault="00FF6273" w:rsidP="008E01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are fine with ZTE’s proposal. We prefer to down select one solution to strive for simple and effective design as much as possible. Therefore, we support Option 2 (</w:t>
            </w:r>
            <w:proofErr w:type="spellStart"/>
            <w:r>
              <w:rPr>
                <w:rFonts w:ascii="Times New Roman" w:eastAsia="Yu Mincho" w:hAnsi="Times New Roman" w:cs="Times New Roman"/>
                <w:lang w:eastAsia="ja-JP"/>
              </w:rPr>
              <w:t>CORESETpoolIndex</w:t>
            </w:r>
            <w:proofErr w:type="spellEnd"/>
            <w:r>
              <w:rPr>
                <w:rFonts w:ascii="Times New Roman" w:eastAsia="Yu Mincho" w:hAnsi="Times New Roman" w:cs="Times New Roman"/>
                <w:lang w:eastAsia="ja-JP"/>
              </w:rPr>
              <w:t>) that does not need to have two modes.</w:t>
            </w:r>
          </w:p>
        </w:tc>
      </w:tr>
      <w:tr w:rsidR="00032463" w14:paraId="7FB4A461" w14:textId="77777777">
        <w:tc>
          <w:tcPr>
            <w:tcW w:w="1705" w:type="dxa"/>
          </w:tcPr>
          <w:p w14:paraId="4CBC57F3" w14:textId="03B46839" w:rsidR="00032463" w:rsidRDefault="00032463" w:rsidP="008E01B4">
            <w:pPr>
              <w:spacing w:after="0" w:line="240" w:lineRule="auto"/>
              <w:jc w:val="both"/>
              <w:rPr>
                <w:rFonts w:ascii="Times New Roman" w:eastAsia="Yu Mincho" w:hAnsi="Times New Roman"/>
                <w:lang w:eastAsia="ja-JP"/>
              </w:rPr>
            </w:pPr>
            <w:r>
              <w:rPr>
                <w:rFonts w:ascii="Times New Roman" w:eastAsia="Yu Mincho" w:hAnsi="Times New Roman"/>
                <w:lang w:eastAsia="ja-JP"/>
              </w:rPr>
              <w:t>Ericsson</w:t>
            </w:r>
          </w:p>
        </w:tc>
        <w:tc>
          <w:tcPr>
            <w:tcW w:w="7645" w:type="dxa"/>
          </w:tcPr>
          <w:p w14:paraId="08184CE8" w14:textId="4D1E2F4E" w:rsidR="00032463" w:rsidRDefault="00032463" w:rsidP="008E01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After some offline discussion, we have the following revised proposal.  We can try </w:t>
            </w:r>
            <w:proofErr w:type="spellStart"/>
            <w:r>
              <w:rPr>
                <w:rFonts w:ascii="Times New Roman" w:eastAsia="Yu Mincho" w:hAnsi="Times New Roman" w:cs="Times New Roman"/>
                <w:lang w:eastAsia="ja-JP"/>
              </w:rPr>
              <w:t>downselection</w:t>
            </w:r>
            <w:proofErr w:type="spellEnd"/>
            <w:r>
              <w:rPr>
                <w:rFonts w:ascii="Times New Roman" w:eastAsia="Yu Mincho" w:hAnsi="Times New Roman" w:cs="Times New Roman"/>
                <w:lang w:eastAsia="ja-JP"/>
              </w:rPr>
              <w:t xml:space="preserve"> in RAN1#110bis-e:</w:t>
            </w:r>
          </w:p>
          <w:p w14:paraId="04CEFBD6" w14:textId="77777777" w:rsidR="00032463" w:rsidRDefault="00032463" w:rsidP="008E01B4">
            <w:pPr>
              <w:spacing w:after="0" w:line="240" w:lineRule="auto"/>
              <w:jc w:val="both"/>
              <w:rPr>
                <w:rFonts w:ascii="Times New Roman" w:eastAsia="Yu Mincho" w:hAnsi="Times New Roman" w:cs="Times New Roman"/>
                <w:lang w:eastAsia="ja-JP"/>
              </w:rPr>
            </w:pPr>
          </w:p>
          <w:p w14:paraId="7985C43B" w14:textId="77777777" w:rsidR="00032463" w:rsidRDefault="00032463" w:rsidP="008E01B4">
            <w:pPr>
              <w:spacing w:after="0" w:line="240" w:lineRule="auto"/>
              <w:jc w:val="both"/>
              <w:rPr>
                <w:rFonts w:ascii="Times New Roman" w:eastAsia="Yu Mincho" w:hAnsi="Times New Roman" w:cs="Times New Roman"/>
                <w:lang w:eastAsia="ja-JP"/>
              </w:rPr>
            </w:pPr>
          </w:p>
          <w:p w14:paraId="56B96764" w14:textId="77777777" w:rsidR="001E63E5" w:rsidRDefault="001E63E5" w:rsidP="001E63E5">
            <w:pPr>
              <w:spacing w:after="0" w:line="240" w:lineRule="auto"/>
              <w:jc w:val="both"/>
              <w:rPr>
                <w:rFonts w:ascii="Times New Roman" w:eastAsia="Times New Roman" w:hAnsi="Times New Roman" w:cs="Times New Roman"/>
                <w:b/>
                <w:bCs/>
                <w:i/>
                <w:iCs/>
              </w:rPr>
            </w:pPr>
            <w:r w:rsidRPr="00D663C4">
              <w:rPr>
                <w:rFonts w:ascii="Times New Roman" w:eastAsia="Times New Roman" w:hAnsi="Times New Roman" w:cs="Times New Roman"/>
                <w:b/>
                <w:bCs/>
                <w:i/>
                <w:iCs/>
                <w:highlight w:val="yellow"/>
              </w:rPr>
              <w:t>Proposal 2 – rev2</w:t>
            </w:r>
            <w:r>
              <w:rPr>
                <w:rFonts w:ascii="Times New Roman" w:eastAsia="Times New Roman" w:hAnsi="Times New Roman" w:cs="Times New Roman"/>
                <w:b/>
                <w:bCs/>
                <w:i/>
                <w:iCs/>
              </w:rPr>
              <w:t xml:space="preserve">:  </w:t>
            </w:r>
          </w:p>
          <w:p w14:paraId="21C05506" w14:textId="77777777" w:rsidR="001E63E5" w:rsidRDefault="001E63E5" w:rsidP="001E63E5">
            <w:pPr>
              <w:spacing w:after="0" w:line="240" w:lineRule="auto"/>
              <w:jc w:val="both"/>
              <w:rPr>
                <w:rFonts w:ascii="Times New Roman" w:eastAsia="Times New Roman" w:hAnsi="Times New Roman" w:cs="Times New Roman"/>
                <w:b/>
                <w:bCs/>
                <w:i/>
                <w:iCs/>
              </w:rPr>
            </w:pPr>
          </w:p>
          <w:p w14:paraId="6A8A9E05" w14:textId="77777777" w:rsidR="001E63E5" w:rsidRDefault="001E63E5" w:rsidP="001E63E5">
            <w:pPr>
              <w:spacing w:after="0" w:line="240" w:lineRule="auto"/>
              <w:jc w:val="both"/>
              <w:rPr>
                <w:rFonts w:ascii="Times New Roman" w:eastAsia="Times New Roman" w:hAnsi="Times New Roman" w:cs="Times New Roman"/>
                <w:b/>
                <w:bCs/>
                <w:i/>
                <w:iCs/>
              </w:rPr>
            </w:pPr>
          </w:p>
          <w:p w14:paraId="62DD13A9" w14:textId="23C3EAB8" w:rsidR="001E63E5" w:rsidRDefault="001E63E5" w:rsidP="001E63E5">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For associating TAGs to target UL channels/signals for multi-DCI based multi-TRP operation, downselect one of the options in RAN1#110bis-e:</w:t>
            </w:r>
          </w:p>
          <w:p w14:paraId="56481F2C" w14:textId="77777777" w:rsidR="001E63E5" w:rsidRDefault="001E63E5" w:rsidP="001E63E5">
            <w:pPr>
              <w:spacing w:after="0" w:line="240" w:lineRule="auto"/>
              <w:jc w:val="both"/>
              <w:rPr>
                <w:rFonts w:ascii="Times New Roman" w:eastAsia="Times New Roman" w:hAnsi="Times New Roman" w:cs="Times New Roman"/>
                <w:b/>
                <w:bCs/>
                <w:i/>
                <w:iCs/>
              </w:rPr>
            </w:pPr>
          </w:p>
          <w:p w14:paraId="27E0C097" w14:textId="77777777" w:rsidR="001E63E5" w:rsidRDefault="001E63E5" w:rsidP="001E63E5">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TAG to TCI-state/spatial relation</w:t>
            </w:r>
          </w:p>
          <w:p w14:paraId="74492004" w14:textId="77777777" w:rsidR="001E63E5" w:rsidRDefault="001E63E5" w:rsidP="001E63E5">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TAG to CORESETPoolIndex</w:t>
            </w:r>
          </w:p>
          <w:p w14:paraId="345E3E61" w14:textId="77777777" w:rsidR="001E63E5" w:rsidRDefault="001E63E5" w:rsidP="001E63E5">
            <w:pPr>
              <w:pStyle w:val="af5"/>
              <w:numPr>
                <w:ilvl w:val="0"/>
                <w:numId w:val="12"/>
              </w:numPr>
              <w:ind w:leftChars="0"/>
              <w:jc w:val="both"/>
              <w:rPr>
                <w:rFonts w:ascii="Times New Roman" w:eastAsia="Times New Roman" w:hAnsi="Times New Roman"/>
                <w:b/>
                <w:bCs/>
                <w:i/>
                <w:iCs/>
              </w:rPr>
            </w:pPr>
            <w:r w:rsidRPr="00D663C4">
              <w:rPr>
                <w:rFonts w:ascii="Times New Roman" w:eastAsia="Times New Roman" w:hAnsi="Times New Roman"/>
                <w:b/>
                <w:bCs/>
                <w:i/>
                <w:iCs/>
              </w:rPr>
              <w:t>Option 3: Associate TAG to PL RS</w:t>
            </w:r>
          </w:p>
          <w:p w14:paraId="1E8BCBB5" w14:textId="77777777" w:rsidR="001E63E5" w:rsidRPr="0096194A" w:rsidRDefault="001E63E5" w:rsidP="001E63E5">
            <w:pPr>
              <w:pStyle w:val="af5"/>
              <w:numPr>
                <w:ilvl w:val="0"/>
                <w:numId w:val="12"/>
              </w:numPr>
              <w:ind w:leftChars="0"/>
              <w:jc w:val="both"/>
              <w:rPr>
                <w:rFonts w:ascii="Times New Roman" w:eastAsia="Times New Roman" w:hAnsi="Times New Roman"/>
                <w:b/>
                <w:bCs/>
                <w:i/>
                <w:iCs/>
                <w:strike/>
              </w:rPr>
            </w:pPr>
            <w:r w:rsidRPr="0096194A">
              <w:rPr>
                <w:rFonts w:ascii="Times New Roman" w:eastAsia="Times New Roman" w:hAnsi="Times New Roman"/>
                <w:b/>
                <w:bCs/>
                <w:i/>
                <w:iCs/>
                <w:strike/>
              </w:rPr>
              <w:t>Option 4: Associate TAG to target UL channels/RSs</w:t>
            </w:r>
          </w:p>
          <w:p w14:paraId="4496803E" w14:textId="77777777" w:rsidR="00032463" w:rsidRDefault="00032463" w:rsidP="00032463">
            <w:pPr>
              <w:spacing w:after="0" w:line="240" w:lineRule="auto"/>
              <w:jc w:val="both"/>
              <w:rPr>
                <w:rFonts w:ascii="Times New Roman" w:eastAsia="Times New Roman" w:hAnsi="Times New Roman" w:cs="Times New Roman"/>
              </w:rPr>
            </w:pPr>
          </w:p>
          <w:p w14:paraId="5CC29AD8" w14:textId="77777777" w:rsidR="00032463" w:rsidRDefault="00032463" w:rsidP="00032463">
            <w:pPr>
              <w:spacing w:after="0" w:line="240" w:lineRule="auto"/>
              <w:jc w:val="both"/>
              <w:rPr>
                <w:rFonts w:ascii="Times New Roman" w:eastAsia="Times New Roman" w:hAnsi="Times New Roman" w:cs="Times New Roman"/>
              </w:rPr>
            </w:pPr>
          </w:p>
          <w:p w14:paraId="1E8246FA" w14:textId="3778E364" w:rsidR="001E63E5" w:rsidRDefault="001E63E5" w:rsidP="001E63E5">
            <w:pPr>
              <w:spacing w:after="0" w:line="240" w:lineRule="auto"/>
              <w:jc w:val="both"/>
              <w:rPr>
                <w:rFonts w:ascii="Times New Roman" w:eastAsia="Times New Roman" w:hAnsi="Times New Roman"/>
              </w:rPr>
            </w:pPr>
            <w:r>
              <w:rPr>
                <w:rFonts w:ascii="Times New Roman" w:eastAsia="Times New Roman" w:hAnsi="Times New Roman" w:cs="Times New Roman"/>
              </w:rPr>
              <w:t>Option 1 Supported by (</w:t>
            </w:r>
            <w:r>
              <w:rPr>
                <w:rFonts w:ascii="Times New Roman" w:eastAsia="Times New Roman" w:hAnsi="Times New Roman" w:cs="Times New Roman"/>
                <w:b/>
                <w:bCs/>
              </w:rPr>
              <w:t>10</w:t>
            </w:r>
            <w:r w:rsidRPr="00D663C4">
              <w:rPr>
                <w:rFonts w:ascii="Times New Roman" w:eastAsia="Times New Roman" w:hAnsi="Times New Roman" w:cs="Times New Roman"/>
                <w:b/>
                <w:bCs/>
              </w:rPr>
              <w:t xml:space="preserve"> companies</w:t>
            </w:r>
            <w:r>
              <w:rPr>
                <w:rFonts w:ascii="Times New Roman" w:eastAsia="Times New Roman" w:hAnsi="Times New Roman" w:cs="Times New Roman"/>
              </w:rPr>
              <w:t xml:space="preserve">):  </w:t>
            </w:r>
            <w:r>
              <w:rPr>
                <w:rFonts w:ascii="Times New Roman" w:eastAsia="Times New Roman" w:hAnsi="Times New Roman"/>
              </w:rPr>
              <w:t xml:space="preserve">Huawei/HiSilicon, Samsung, MediaTek, LGE, Intel, CATT, Ericsson, Google, </w:t>
            </w:r>
            <w:proofErr w:type="spellStart"/>
            <w:r>
              <w:rPr>
                <w:rFonts w:ascii="Times New Roman" w:eastAsia="Times New Roman" w:hAnsi="Times New Roman"/>
              </w:rPr>
              <w:t>Transsion</w:t>
            </w:r>
            <w:proofErr w:type="spellEnd"/>
            <w:r>
              <w:rPr>
                <w:rFonts w:ascii="Times New Roman" w:eastAsia="Times New Roman" w:hAnsi="Times New Roman"/>
              </w:rPr>
              <w:t>, NEC</w:t>
            </w:r>
          </w:p>
          <w:p w14:paraId="06E9AE1B" w14:textId="77777777" w:rsidR="001E63E5" w:rsidRDefault="001E63E5" w:rsidP="001E63E5">
            <w:pPr>
              <w:spacing w:after="0" w:line="240" w:lineRule="auto"/>
              <w:jc w:val="both"/>
              <w:rPr>
                <w:rFonts w:ascii="Times New Roman" w:eastAsia="Times New Roman" w:hAnsi="Times New Roman"/>
              </w:rPr>
            </w:pPr>
          </w:p>
          <w:p w14:paraId="4DC8E7A6" w14:textId="78BAE9A8" w:rsidR="001E63E5" w:rsidRDefault="001E63E5" w:rsidP="001E63E5">
            <w:pPr>
              <w:spacing w:after="0" w:line="240" w:lineRule="auto"/>
              <w:jc w:val="both"/>
              <w:rPr>
                <w:rFonts w:ascii="Times New Roman" w:eastAsia="Times New Roman" w:hAnsi="Times New Roman"/>
              </w:rPr>
            </w:pPr>
            <w:r>
              <w:rPr>
                <w:rFonts w:ascii="Times New Roman" w:eastAsia="Times New Roman" w:hAnsi="Times New Roman"/>
              </w:rPr>
              <w:lastRenderedPageBreak/>
              <w:t>Option 2 Supported by (</w:t>
            </w:r>
            <w:r>
              <w:rPr>
                <w:rFonts w:ascii="Times New Roman" w:eastAsia="Times New Roman" w:hAnsi="Times New Roman"/>
                <w:b/>
                <w:bCs/>
              </w:rPr>
              <w:t>13</w:t>
            </w:r>
            <w:r w:rsidRPr="00D663C4">
              <w:rPr>
                <w:rFonts w:ascii="Times New Roman" w:eastAsia="Times New Roman" w:hAnsi="Times New Roman"/>
                <w:b/>
                <w:bCs/>
              </w:rPr>
              <w:t xml:space="preserve"> companies</w:t>
            </w:r>
            <w:r>
              <w:rPr>
                <w:rFonts w:ascii="Times New Roman" w:eastAsia="Times New Roman" w:hAnsi="Times New Roman"/>
              </w:rPr>
              <w:t xml:space="preserve">):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r>
              <w:rPr>
                <w:rFonts w:ascii="Times New Roman" w:eastAsia="Times New Roman" w:hAnsi="Times New Roman"/>
              </w:rPr>
              <w:t xml:space="preserve">, OPPO, Nokia, </w:t>
            </w:r>
            <w:proofErr w:type="gramStart"/>
            <w:r>
              <w:rPr>
                <w:rFonts w:ascii="Times New Roman" w:eastAsia="Times New Roman" w:hAnsi="Times New Roman"/>
              </w:rPr>
              <w:t>Sharp,  NTT</w:t>
            </w:r>
            <w:proofErr w:type="gramEnd"/>
            <w:r>
              <w:rPr>
                <w:rFonts w:ascii="Times New Roman" w:eastAsia="Times New Roman" w:hAnsi="Times New Roman"/>
              </w:rPr>
              <w:t xml:space="preserve"> </w:t>
            </w:r>
            <w:proofErr w:type="spellStart"/>
            <w:r>
              <w:rPr>
                <w:rFonts w:ascii="Times New Roman" w:eastAsia="Times New Roman" w:hAnsi="Times New Roman"/>
              </w:rPr>
              <w:t>Docoomo</w:t>
            </w:r>
            <w:proofErr w:type="spellEnd"/>
            <w:r>
              <w:rPr>
                <w:rFonts w:ascii="Times New Roman" w:eastAsia="Times New Roman" w:hAnsi="Times New Roman"/>
              </w:rPr>
              <w:t>, CMCC</w:t>
            </w:r>
          </w:p>
          <w:p w14:paraId="2F6B9ABB" w14:textId="77777777" w:rsidR="001E63E5" w:rsidRDefault="001E63E5" w:rsidP="001E63E5">
            <w:pPr>
              <w:spacing w:after="0" w:line="240" w:lineRule="auto"/>
              <w:jc w:val="both"/>
              <w:rPr>
                <w:rFonts w:ascii="Times New Roman" w:eastAsia="Times New Roman" w:hAnsi="Times New Roman"/>
              </w:rPr>
            </w:pPr>
          </w:p>
          <w:p w14:paraId="4E1BC017" w14:textId="0C14C479" w:rsidR="001E63E5" w:rsidRPr="00571606" w:rsidRDefault="001E63E5" w:rsidP="001E63E5">
            <w:pPr>
              <w:spacing w:after="0" w:line="240" w:lineRule="auto"/>
              <w:jc w:val="both"/>
              <w:rPr>
                <w:rFonts w:ascii="Times New Roman" w:eastAsia="等线" w:hAnsi="Times New Roman" w:hint="eastAsia"/>
                <w:lang w:eastAsia="zh-CN"/>
              </w:rPr>
            </w:pPr>
            <w:r>
              <w:rPr>
                <w:rFonts w:ascii="Times New Roman" w:eastAsia="Times New Roman" w:hAnsi="Times New Roman"/>
              </w:rPr>
              <w:t>Option 3 Supported by (</w:t>
            </w:r>
            <w:r w:rsidRPr="00D663C4">
              <w:rPr>
                <w:rFonts w:ascii="Times New Roman" w:eastAsia="Times New Roman" w:hAnsi="Times New Roman"/>
                <w:b/>
                <w:bCs/>
              </w:rPr>
              <w:t>1 company</w:t>
            </w:r>
            <w:r>
              <w:rPr>
                <w:rFonts w:ascii="Times New Roman" w:eastAsia="Times New Roman" w:hAnsi="Times New Roman"/>
              </w:rPr>
              <w:t>):  Huawei/</w:t>
            </w:r>
            <w:proofErr w:type="spellStart"/>
            <w:r>
              <w:rPr>
                <w:rFonts w:ascii="Times New Roman" w:eastAsia="Times New Roman" w:hAnsi="Times New Roman"/>
              </w:rPr>
              <w:t>HiSilicon</w:t>
            </w:r>
            <w:proofErr w:type="spellEnd"/>
            <w:r w:rsidR="00571606">
              <w:rPr>
                <w:rFonts w:ascii="Times New Roman" w:eastAsia="等线" w:hAnsi="Times New Roman" w:hint="eastAsia"/>
                <w:lang w:eastAsia="zh-CN"/>
              </w:rPr>
              <w:t>,</w:t>
            </w:r>
            <w:r w:rsidR="00571606">
              <w:rPr>
                <w:rFonts w:ascii="Times New Roman" w:eastAsia="等线" w:hAnsi="Times New Roman"/>
                <w:lang w:eastAsia="zh-CN"/>
              </w:rPr>
              <w:t xml:space="preserve"> </w:t>
            </w:r>
            <w:proofErr w:type="spellStart"/>
            <w:ins w:id="34" w:author="作者" w:date="2022-08-25T14:09:00Z">
              <w:r w:rsidR="00571606">
                <w:rPr>
                  <w:rFonts w:ascii="Times New Roman" w:eastAsia="等线" w:hAnsi="Times New Roman"/>
                  <w:lang w:eastAsia="zh-CN"/>
                </w:rPr>
                <w:t>Futurewei</w:t>
              </w:r>
              <w:proofErr w:type="spellEnd"/>
              <w:r w:rsidR="00571606">
                <w:rPr>
                  <w:rFonts w:ascii="Times New Roman" w:eastAsia="等线" w:hAnsi="Times New Roman"/>
                  <w:lang w:eastAsia="zh-CN"/>
                </w:rPr>
                <w:t>, Google</w:t>
              </w:r>
            </w:ins>
          </w:p>
          <w:p w14:paraId="7086D560" w14:textId="139FEE4D" w:rsidR="00032463" w:rsidRDefault="00032463" w:rsidP="008E01B4">
            <w:pPr>
              <w:spacing w:after="0" w:line="240" w:lineRule="auto"/>
              <w:jc w:val="both"/>
              <w:rPr>
                <w:rFonts w:ascii="Times New Roman" w:eastAsia="Yu Mincho" w:hAnsi="Times New Roman" w:cs="Times New Roman"/>
                <w:lang w:eastAsia="ja-JP"/>
              </w:rPr>
            </w:pPr>
          </w:p>
        </w:tc>
      </w:tr>
      <w:tr w:rsidR="00BD45C7" w14:paraId="747851BB" w14:textId="77777777">
        <w:tc>
          <w:tcPr>
            <w:tcW w:w="1705" w:type="dxa"/>
          </w:tcPr>
          <w:p w14:paraId="2C3B8DE9" w14:textId="5BEAC8F0" w:rsidR="00BD45C7" w:rsidRPr="00571606" w:rsidRDefault="00571606" w:rsidP="008E01B4">
            <w:pPr>
              <w:spacing w:after="0" w:line="240" w:lineRule="auto"/>
              <w:jc w:val="both"/>
              <w:rPr>
                <w:rFonts w:ascii="Times New Roman" w:eastAsia="等线" w:hAnsi="Times New Roman" w:hint="eastAsia"/>
                <w:lang w:eastAsia="zh-CN"/>
              </w:rPr>
            </w:pPr>
            <w:r>
              <w:rPr>
                <w:rFonts w:ascii="Times New Roman" w:eastAsia="等线" w:hAnsi="Times New Roman" w:hint="eastAsia"/>
                <w:lang w:eastAsia="zh-CN"/>
              </w:rPr>
              <w:lastRenderedPageBreak/>
              <w:t>H</w:t>
            </w:r>
            <w:r>
              <w:rPr>
                <w:rFonts w:ascii="Times New Roman" w:eastAsia="等线" w:hAnsi="Times New Roman"/>
                <w:lang w:eastAsia="zh-CN"/>
              </w:rPr>
              <w:t>uawei, Hisilicon</w:t>
            </w:r>
          </w:p>
        </w:tc>
        <w:tc>
          <w:tcPr>
            <w:tcW w:w="7645" w:type="dxa"/>
          </w:tcPr>
          <w:p w14:paraId="09B74021" w14:textId="77777777" w:rsidR="00BD45C7" w:rsidRDefault="00571606" w:rsidP="008E01B4">
            <w:pPr>
              <w:spacing w:after="0" w:line="240" w:lineRule="auto"/>
              <w:jc w:val="both"/>
              <w:rPr>
                <w:ins w:id="35" w:author="作者" w:date="2022-08-25T14:09:00Z"/>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f my memory is correct, Google and </w:t>
            </w:r>
            <w:proofErr w:type="spellStart"/>
            <w:r>
              <w:rPr>
                <w:rFonts w:ascii="Times New Roman" w:eastAsia="等线" w:hAnsi="Times New Roman" w:cs="Times New Roman"/>
                <w:lang w:eastAsia="zh-CN"/>
              </w:rPr>
              <w:t>Futurewei</w:t>
            </w:r>
            <w:proofErr w:type="spellEnd"/>
            <w:r>
              <w:rPr>
                <w:rFonts w:ascii="Times New Roman" w:eastAsia="等线" w:hAnsi="Times New Roman" w:cs="Times New Roman"/>
                <w:lang w:eastAsia="zh-CN"/>
              </w:rPr>
              <w:t xml:space="preserve"> also showed their support on Option 3. If I am wrong, please correct me.</w:t>
            </w:r>
          </w:p>
          <w:p w14:paraId="3B8B47DE" w14:textId="77777777" w:rsidR="004B7400" w:rsidRDefault="004B7400" w:rsidP="008E01B4">
            <w:pPr>
              <w:spacing w:after="0" w:line="240" w:lineRule="auto"/>
              <w:jc w:val="both"/>
              <w:rPr>
                <w:ins w:id="36" w:author="作者" w:date="2022-08-25T14:09:00Z"/>
                <w:rFonts w:ascii="Times New Roman" w:eastAsia="等线" w:hAnsi="Times New Roman" w:cs="Times New Roman"/>
                <w:lang w:eastAsia="zh-CN"/>
              </w:rPr>
            </w:pPr>
          </w:p>
          <w:p w14:paraId="4444DB70" w14:textId="77777777" w:rsidR="004B7400" w:rsidRDefault="004B7400" w:rsidP="008E01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Option 3, to make it </w:t>
            </w:r>
            <w:proofErr w:type="gramStart"/>
            <w:r>
              <w:rPr>
                <w:rFonts w:ascii="Times New Roman" w:eastAsia="等线" w:hAnsi="Times New Roman" w:cs="Times New Roman"/>
                <w:lang w:eastAsia="zh-CN"/>
              </w:rPr>
              <w:t>more clear</w:t>
            </w:r>
            <w:proofErr w:type="gramEnd"/>
            <w:r>
              <w:rPr>
                <w:rFonts w:ascii="Times New Roman" w:eastAsia="等线" w:hAnsi="Times New Roman" w:cs="Times New Roman"/>
                <w:lang w:eastAsia="zh-CN"/>
              </w:rPr>
              <w:t>, we’d like to have following modification:</w:t>
            </w:r>
          </w:p>
          <w:p w14:paraId="2E2BCB2D" w14:textId="77777777" w:rsidR="004B7400" w:rsidRDefault="004B7400" w:rsidP="008E01B4">
            <w:pPr>
              <w:spacing w:after="0" w:line="240" w:lineRule="auto"/>
              <w:jc w:val="both"/>
              <w:rPr>
                <w:rFonts w:ascii="Times New Roman" w:eastAsia="等线" w:hAnsi="Times New Roman" w:cs="Times New Roman"/>
                <w:lang w:eastAsia="zh-CN"/>
              </w:rPr>
            </w:pPr>
          </w:p>
          <w:p w14:paraId="5E68A39E" w14:textId="77777777" w:rsidR="004B7400" w:rsidRDefault="004B7400" w:rsidP="004B7400">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For associating TAGs to target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 in RAN1#110bis-e:</w:t>
            </w:r>
          </w:p>
          <w:p w14:paraId="6F59D769" w14:textId="77777777" w:rsidR="004B7400" w:rsidRDefault="004B7400" w:rsidP="004B7400">
            <w:pPr>
              <w:spacing w:after="0" w:line="240" w:lineRule="auto"/>
              <w:jc w:val="both"/>
              <w:rPr>
                <w:rFonts w:ascii="Times New Roman" w:eastAsia="Times New Roman" w:hAnsi="Times New Roman" w:cs="Times New Roman"/>
                <w:b/>
                <w:bCs/>
                <w:i/>
                <w:iCs/>
              </w:rPr>
            </w:pPr>
          </w:p>
          <w:p w14:paraId="64A9D060" w14:textId="77777777" w:rsidR="004B7400" w:rsidRDefault="004B7400" w:rsidP="004B7400">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TAG to TCI-state/spatial relation</w:t>
            </w:r>
          </w:p>
          <w:p w14:paraId="61ABEF2E" w14:textId="77777777" w:rsidR="004B7400" w:rsidRDefault="004B7400" w:rsidP="004B7400">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TAG to </w:t>
            </w:r>
            <w:proofErr w:type="spellStart"/>
            <w:r>
              <w:rPr>
                <w:rFonts w:ascii="Times New Roman" w:eastAsia="Times New Roman" w:hAnsi="Times New Roman"/>
                <w:b/>
                <w:bCs/>
                <w:i/>
                <w:iCs/>
              </w:rPr>
              <w:t>CORESETPoolIndex</w:t>
            </w:r>
            <w:proofErr w:type="spellEnd"/>
          </w:p>
          <w:p w14:paraId="1C039EAA" w14:textId="2F0A9018" w:rsidR="004B7400" w:rsidRDefault="004B7400" w:rsidP="004B7400">
            <w:pPr>
              <w:pStyle w:val="af5"/>
              <w:numPr>
                <w:ilvl w:val="0"/>
                <w:numId w:val="12"/>
              </w:numPr>
              <w:ind w:leftChars="0"/>
              <w:jc w:val="both"/>
              <w:rPr>
                <w:rFonts w:ascii="Times New Roman" w:eastAsia="Times New Roman" w:hAnsi="Times New Roman"/>
                <w:b/>
                <w:bCs/>
                <w:i/>
                <w:iCs/>
              </w:rPr>
            </w:pPr>
            <w:r w:rsidRPr="00D663C4">
              <w:rPr>
                <w:rFonts w:ascii="Times New Roman" w:eastAsia="Times New Roman" w:hAnsi="Times New Roman"/>
                <w:b/>
                <w:bCs/>
                <w:i/>
                <w:iCs/>
              </w:rPr>
              <w:t xml:space="preserve">Option 3: Associate TAG to </w:t>
            </w:r>
            <w:r w:rsidRPr="002D3576">
              <w:rPr>
                <w:rFonts w:ascii="Times New Roman" w:eastAsia="Times New Roman" w:hAnsi="Times New Roman"/>
                <w:b/>
                <w:bCs/>
                <w:i/>
                <w:iCs/>
                <w:color w:val="FF0000"/>
              </w:rPr>
              <w:t>DL RS group. For a UL transmission, UE adopt</w:t>
            </w:r>
            <w:r w:rsidR="007872F9" w:rsidRPr="002D3576">
              <w:rPr>
                <w:rFonts w:ascii="Times New Roman" w:eastAsia="Times New Roman" w:hAnsi="Times New Roman"/>
                <w:b/>
                <w:bCs/>
                <w:i/>
                <w:iCs/>
                <w:color w:val="FF0000"/>
              </w:rPr>
              <w:t>s</w:t>
            </w:r>
            <w:r w:rsidRPr="002D3576">
              <w:rPr>
                <w:rFonts w:ascii="Times New Roman" w:eastAsia="Times New Roman" w:hAnsi="Times New Roman"/>
                <w:b/>
                <w:bCs/>
                <w:i/>
                <w:iCs/>
                <w:color w:val="FF0000"/>
              </w:rPr>
              <w:t xml:space="preserve"> the TAG associated with the DL RS group to which the PL RS of the UL transmission belongs</w:t>
            </w:r>
            <w:r w:rsidR="002D3576" w:rsidRPr="002D3576">
              <w:rPr>
                <w:rFonts w:ascii="Times New Roman" w:eastAsia="Times New Roman" w:hAnsi="Times New Roman"/>
                <w:b/>
                <w:bCs/>
                <w:i/>
                <w:iCs/>
                <w:strike/>
                <w:color w:val="000000" w:themeColor="text1"/>
              </w:rPr>
              <w:t xml:space="preserve"> PL RS</w:t>
            </w:r>
            <w:r>
              <w:rPr>
                <w:rFonts w:ascii="Times New Roman" w:eastAsia="Times New Roman" w:hAnsi="Times New Roman"/>
                <w:b/>
                <w:bCs/>
                <w:i/>
                <w:iCs/>
              </w:rPr>
              <w:t>.</w:t>
            </w:r>
          </w:p>
          <w:p w14:paraId="51EAA943" w14:textId="77777777" w:rsidR="004B7400" w:rsidRPr="0096194A" w:rsidRDefault="004B7400" w:rsidP="004B7400">
            <w:pPr>
              <w:pStyle w:val="af5"/>
              <w:numPr>
                <w:ilvl w:val="0"/>
                <w:numId w:val="12"/>
              </w:numPr>
              <w:ind w:leftChars="0"/>
              <w:jc w:val="both"/>
              <w:rPr>
                <w:rFonts w:ascii="Times New Roman" w:eastAsia="Times New Roman" w:hAnsi="Times New Roman"/>
                <w:b/>
                <w:bCs/>
                <w:i/>
                <w:iCs/>
                <w:strike/>
              </w:rPr>
            </w:pPr>
            <w:r w:rsidRPr="0096194A">
              <w:rPr>
                <w:rFonts w:ascii="Times New Roman" w:eastAsia="Times New Roman" w:hAnsi="Times New Roman"/>
                <w:b/>
                <w:bCs/>
                <w:i/>
                <w:iCs/>
                <w:strike/>
              </w:rPr>
              <w:t>Option 4: Associate TAG to target UL channels/RSs</w:t>
            </w:r>
          </w:p>
          <w:p w14:paraId="35291EEE" w14:textId="77777777" w:rsidR="004B7400" w:rsidRDefault="004B7400" w:rsidP="008E01B4">
            <w:pPr>
              <w:spacing w:after="0" w:line="240" w:lineRule="auto"/>
              <w:jc w:val="both"/>
              <w:rPr>
                <w:rFonts w:ascii="Times New Roman" w:eastAsia="等线" w:hAnsi="Times New Roman" w:cs="Times New Roman"/>
                <w:lang w:val="en-GB" w:eastAsia="zh-CN"/>
              </w:rPr>
            </w:pPr>
          </w:p>
          <w:p w14:paraId="03BFE9C8" w14:textId="1EA4446E" w:rsidR="00F85442" w:rsidRPr="004B7400" w:rsidRDefault="00F85442" w:rsidP="008E01B4">
            <w:pPr>
              <w:spacing w:after="0" w:line="240" w:lineRule="auto"/>
              <w:jc w:val="both"/>
              <w:rPr>
                <w:rFonts w:ascii="Times New Roman" w:eastAsia="等线" w:hAnsi="Times New Roman" w:cs="Times New Roman" w:hint="eastAsia"/>
                <w:lang w:val="en-GB" w:eastAsia="zh-CN"/>
              </w:rPr>
            </w:pPr>
            <w:r>
              <w:rPr>
                <w:rFonts w:ascii="Times New Roman" w:eastAsia="等线" w:hAnsi="Times New Roman" w:cs="Times New Roman" w:hint="eastAsia"/>
                <w:lang w:val="en-GB" w:eastAsia="zh-CN"/>
              </w:rPr>
              <w:t>S</w:t>
            </w:r>
            <w:r>
              <w:rPr>
                <w:rFonts w:ascii="Times New Roman" w:eastAsia="等线" w:hAnsi="Times New Roman" w:cs="Times New Roman"/>
                <w:lang w:val="en-GB" w:eastAsia="zh-CN"/>
              </w:rPr>
              <w:t xml:space="preserve">ince no matter in which scenario </w:t>
            </w:r>
            <w:r>
              <w:rPr>
                <w:rFonts w:ascii="Times New Roman" w:eastAsia="等线" w:hAnsi="Times New Roman" w:cs="Times New Roman" w:hint="eastAsia"/>
                <w:lang w:val="en-GB" w:eastAsia="zh-CN"/>
              </w:rPr>
              <w:t>UE</w:t>
            </w:r>
            <w:r>
              <w:rPr>
                <w:rFonts w:ascii="Times New Roman" w:eastAsia="等线" w:hAnsi="Times New Roman" w:cs="Times New Roman"/>
                <w:lang w:val="en-GB" w:eastAsia="zh-CN"/>
              </w:rPr>
              <w:t xml:space="preserve"> need </w:t>
            </w:r>
            <w:r>
              <w:rPr>
                <w:rFonts w:ascii="Times New Roman" w:eastAsia="等线" w:hAnsi="Times New Roman" w:cs="Times New Roman" w:hint="eastAsia"/>
                <w:lang w:val="en-GB" w:eastAsia="zh-CN"/>
              </w:rPr>
              <w:t>to</w:t>
            </w:r>
            <w:r>
              <w:rPr>
                <w:rFonts w:ascii="Times New Roman" w:eastAsia="等线" w:hAnsi="Times New Roman" w:cs="Times New Roman"/>
                <w:lang w:val="en-GB" w:eastAsia="zh-CN"/>
              </w:rPr>
              <w:t xml:space="preserve"> determine a PL RS for a UL transmission, taking PL RS as a</w:t>
            </w:r>
            <w:r w:rsidR="008A6010">
              <w:rPr>
                <w:rFonts w:ascii="Times New Roman" w:eastAsia="等线" w:hAnsi="Times New Roman" w:cs="Times New Roman"/>
                <w:lang w:val="en-GB" w:eastAsia="zh-CN"/>
              </w:rPr>
              <w:t>n</w:t>
            </w:r>
            <w:bookmarkStart w:id="37" w:name="_GoBack"/>
            <w:bookmarkEnd w:id="37"/>
            <w:r>
              <w:rPr>
                <w:rFonts w:ascii="Times New Roman" w:eastAsia="等线" w:hAnsi="Times New Roman" w:cs="Times New Roman"/>
                <w:lang w:val="en-GB" w:eastAsia="zh-CN"/>
              </w:rPr>
              <w:t xml:space="preserve"> anchor to find the corresponding TAG is the most robust solution that can be applied for all cases</w:t>
            </w:r>
            <w:r w:rsidR="0096276D">
              <w:rPr>
                <w:rFonts w:ascii="Times New Roman" w:eastAsia="等线" w:hAnsi="Times New Roman" w:cs="Times New Roman"/>
                <w:lang w:val="en-GB" w:eastAsia="zh-CN"/>
              </w:rPr>
              <w:t xml:space="preserve"> including FR1, FR2, </w:t>
            </w:r>
            <w:proofErr w:type="spellStart"/>
            <w:r w:rsidR="0096276D">
              <w:rPr>
                <w:rFonts w:ascii="Times New Roman" w:eastAsia="等线" w:hAnsi="Times New Roman" w:cs="Times New Roman"/>
                <w:lang w:val="en-GB" w:eastAsia="zh-CN"/>
              </w:rPr>
              <w:t>sDCI</w:t>
            </w:r>
            <w:proofErr w:type="spellEnd"/>
            <w:r w:rsidR="0096276D">
              <w:rPr>
                <w:rFonts w:ascii="Times New Roman" w:eastAsia="等线" w:hAnsi="Times New Roman" w:cs="Times New Roman"/>
                <w:lang w:val="en-GB" w:eastAsia="zh-CN"/>
              </w:rPr>
              <w:t xml:space="preserve"> MTRP, </w:t>
            </w:r>
            <w:proofErr w:type="spellStart"/>
            <w:r w:rsidR="0096276D">
              <w:rPr>
                <w:rFonts w:ascii="Times New Roman" w:eastAsia="等线" w:hAnsi="Times New Roman" w:cs="Times New Roman"/>
                <w:lang w:val="en-GB" w:eastAsia="zh-CN"/>
              </w:rPr>
              <w:t>mDCI</w:t>
            </w:r>
            <w:proofErr w:type="spellEnd"/>
            <w:r w:rsidR="0096276D">
              <w:rPr>
                <w:rFonts w:ascii="Times New Roman" w:eastAsia="等线" w:hAnsi="Times New Roman" w:cs="Times New Roman"/>
                <w:lang w:val="en-GB" w:eastAsia="zh-CN"/>
              </w:rPr>
              <w:t xml:space="preserve"> </w:t>
            </w:r>
            <w:proofErr w:type="spellStart"/>
            <w:r w:rsidR="0096276D">
              <w:rPr>
                <w:rFonts w:ascii="Times New Roman" w:eastAsia="等线" w:hAnsi="Times New Roman" w:cs="Times New Roman"/>
                <w:lang w:val="en-GB" w:eastAsia="zh-CN"/>
              </w:rPr>
              <w:t>mTRP</w:t>
            </w:r>
            <w:proofErr w:type="spellEnd"/>
            <w:r w:rsidR="0096276D">
              <w:rPr>
                <w:rFonts w:ascii="Times New Roman" w:eastAsia="等线" w:hAnsi="Times New Roman" w:cs="Times New Roman"/>
                <w:lang w:val="en-GB" w:eastAsia="zh-CN"/>
              </w:rPr>
              <w:t>, L1</w:t>
            </w:r>
            <w:r w:rsidR="0096276D">
              <w:rPr>
                <w:rFonts w:ascii="Times New Roman" w:eastAsia="等线" w:hAnsi="Times New Roman" w:cs="Times New Roman" w:hint="eastAsia"/>
                <w:lang w:val="en-GB" w:eastAsia="zh-CN"/>
              </w:rPr>
              <w:t>/L2</w:t>
            </w:r>
            <w:r w:rsidR="0096276D">
              <w:rPr>
                <w:rFonts w:ascii="Times New Roman" w:eastAsia="等线" w:hAnsi="Times New Roman" w:cs="Times New Roman"/>
                <w:lang w:val="en-GB" w:eastAsia="zh-CN"/>
              </w:rPr>
              <w:t xml:space="preserve"> </w:t>
            </w:r>
            <w:r w:rsidR="0096276D">
              <w:rPr>
                <w:rFonts w:ascii="Times New Roman" w:eastAsia="等线" w:hAnsi="Times New Roman" w:cs="Times New Roman" w:hint="eastAsia"/>
                <w:lang w:val="en-GB" w:eastAsia="zh-CN"/>
              </w:rPr>
              <w:t>mobility</w:t>
            </w:r>
            <w:r w:rsidR="0096276D">
              <w:rPr>
                <w:rFonts w:ascii="Times New Roman" w:eastAsia="等线" w:hAnsi="Times New Roman" w:cs="Times New Roman"/>
                <w:lang w:val="en-GB" w:eastAsia="zh-CN"/>
              </w:rPr>
              <w:t xml:space="preserve"> </w:t>
            </w:r>
            <w:r w:rsidR="0096276D">
              <w:rPr>
                <w:rFonts w:ascii="Times New Roman" w:eastAsia="等线" w:hAnsi="Times New Roman" w:cs="Times New Roman" w:hint="eastAsia"/>
                <w:lang w:val="en-GB" w:eastAsia="zh-CN"/>
              </w:rPr>
              <w:t>and</w:t>
            </w:r>
            <w:r w:rsidR="0096276D">
              <w:rPr>
                <w:rFonts w:ascii="Times New Roman" w:eastAsia="等线" w:hAnsi="Times New Roman" w:cs="Times New Roman"/>
                <w:lang w:val="en-GB" w:eastAsia="zh-CN"/>
              </w:rPr>
              <w:t xml:space="preserve"> </w:t>
            </w:r>
            <w:r w:rsidR="0096276D">
              <w:rPr>
                <w:rFonts w:ascii="Times New Roman" w:eastAsia="等线" w:hAnsi="Times New Roman" w:cs="Times New Roman" w:hint="eastAsia"/>
                <w:lang w:val="en-GB" w:eastAsia="zh-CN"/>
              </w:rPr>
              <w:t>others.</w:t>
            </w:r>
          </w:p>
        </w:tc>
      </w:tr>
    </w:tbl>
    <w:p w14:paraId="6F4954FF" w14:textId="77777777" w:rsidR="00FE2CE3" w:rsidRDefault="00FE2CE3">
      <w:pPr>
        <w:spacing w:after="0" w:line="240" w:lineRule="auto"/>
        <w:jc w:val="both"/>
        <w:rPr>
          <w:rFonts w:ascii="Times New Roman" w:eastAsia="Times New Roman" w:hAnsi="Times New Roman" w:cs="Times New Roman"/>
        </w:rPr>
      </w:pPr>
    </w:p>
    <w:p w14:paraId="6B4EA688" w14:textId="77777777" w:rsidR="00FE2CE3" w:rsidRDefault="00FE2CE3">
      <w:pPr>
        <w:spacing w:after="0" w:line="240" w:lineRule="auto"/>
        <w:jc w:val="both"/>
        <w:rPr>
          <w:rFonts w:ascii="Times New Roman" w:eastAsia="Times New Roman" w:hAnsi="Times New Roman" w:cs="Times New Roman"/>
        </w:rPr>
      </w:pPr>
    </w:p>
    <w:p w14:paraId="43579ED3" w14:textId="77777777" w:rsidR="00FE2CE3" w:rsidRDefault="00FE2CE3">
      <w:pPr>
        <w:pStyle w:val="af5"/>
        <w:tabs>
          <w:tab w:val="left" w:pos="0"/>
        </w:tabs>
        <w:ind w:leftChars="0" w:left="0"/>
        <w:jc w:val="both"/>
        <w:rPr>
          <w:rFonts w:ascii="Times New Roman" w:eastAsia="Times New Roman" w:hAnsi="Times New Roman"/>
          <w:szCs w:val="20"/>
          <w:lang w:val="en-US"/>
        </w:rPr>
      </w:pPr>
    </w:p>
    <w:p w14:paraId="33A29237" w14:textId="7ED01C6C" w:rsidR="007D56D3" w:rsidRDefault="007D56D3">
      <w:pPr>
        <w:spacing w:after="0" w:line="240" w:lineRule="auto"/>
        <w:jc w:val="both"/>
        <w:rPr>
          <w:rFonts w:ascii="Times New Roman" w:eastAsia="Times New Roman" w:hAnsi="Times New Roman"/>
        </w:rPr>
      </w:pPr>
    </w:p>
    <w:p w14:paraId="10DF5047" w14:textId="62175CC7" w:rsidR="007D56D3" w:rsidRDefault="007D56D3">
      <w:pPr>
        <w:spacing w:after="0" w:line="240" w:lineRule="auto"/>
        <w:jc w:val="both"/>
        <w:rPr>
          <w:rFonts w:ascii="Times New Roman" w:eastAsia="Times New Roman" w:hAnsi="Times New Roman"/>
        </w:rPr>
      </w:pPr>
    </w:p>
    <w:p w14:paraId="7AD6A4FB" w14:textId="77777777" w:rsidR="007D56D3" w:rsidRDefault="007D56D3">
      <w:pPr>
        <w:spacing w:after="0" w:line="240" w:lineRule="auto"/>
        <w:jc w:val="both"/>
        <w:rPr>
          <w:rFonts w:ascii="Times New Roman" w:eastAsia="Times New Roman" w:hAnsi="Times New Roman" w:cs="Times New Roman"/>
        </w:rPr>
      </w:pPr>
    </w:p>
    <w:p w14:paraId="7AA24E9A" w14:textId="77777777" w:rsidR="00FE2CE3" w:rsidRDefault="00FE2CE3">
      <w:pPr>
        <w:spacing w:after="0" w:line="240" w:lineRule="auto"/>
        <w:jc w:val="both"/>
        <w:rPr>
          <w:rFonts w:ascii="Times New Roman" w:eastAsia="Times New Roman" w:hAnsi="Times New Roman" w:cs="Times New Roman"/>
        </w:rPr>
      </w:pPr>
    </w:p>
    <w:p w14:paraId="3FAE64C1" w14:textId="77777777" w:rsidR="00FE2CE3" w:rsidRDefault="00FE2CE3">
      <w:pPr>
        <w:spacing w:after="0" w:line="240" w:lineRule="auto"/>
        <w:jc w:val="both"/>
        <w:rPr>
          <w:rFonts w:ascii="Times New Roman" w:eastAsia="Times New Roman" w:hAnsi="Times New Roman" w:cs="Times New Roman"/>
        </w:rPr>
      </w:pPr>
    </w:p>
    <w:p w14:paraId="205C0ED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Timing Alignment Timers</w:t>
      </w:r>
    </w:p>
    <w:p w14:paraId="06B30A75" w14:textId="77777777" w:rsidR="00FE2CE3" w:rsidRDefault="00FE2CE3">
      <w:pPr>
        <w:spacing w:after="0" w:line="240" w:lineRule="auto"/>
        <w:jc w:val="both"/>
        <w:rPr>
          <w:rFonts w:ascii="Times New Roman" w:eastAsia="Times New Roman" w:hAnsi="Times New Roman" w:cs="Times New Roman"/>
        </w:rPr>
      </w:pPr>
    </w:p>
    <w:p w14:paraId="1DA4D9A3"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583DFF5B" w14:textId="77777777" w:rsidR="00FE2CE3" w:rsidRDefault="00FE2CE3">
      <w:pPr>
        <w:spacing w:after="0" w:line="240" w:lineRule="auto"/>
        <w:jc w:val="both"/>
        <w:rPr>
          <w:rFonts w:ascii="Times New Roman" w:eastAsia="Times New Roman" w:hAnsi="Times New Roman" w:cs="Times New Roman"/>
        </w:rPr>
      </w:pPr>
    </w:p>
    <w:p w14:paraId="5D7A284A" w14:textId="77777777" w:rsidR="00FE2CE3" w:rsidRDefault="00253DE6">
      <w:pPr>
        <w:pStyle w:val="af5"/>
        <w:numPr>
          <w:ilvl w:val="0"/>
          <w:numId w:val="14"/>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32687DBE" w14:textId="77777777" w:rsidR="00FE2CE3" w:rsidRDefault="00253DE6">
      <w:pPr>
        <w:pStyle w:val="af5"/>
        <w:numPr>
          <w:ilvl w:val="0"/>
          <w:numId w:val="14"/>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6DACBA36" w14:textId="77777777" w:rsidR="00FE2CE3" w:rsidRDefault="00253DE6">
      <w:pPr>
        <w:pStyle w:val="af5"/>
        <w:numPr>
          <w:ilvl w:val="0"/>
          <w:numId w:val="14"/>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time</w:t>
      </w:r>
      <w:proofErr w:type="gramEnd"/>
      <w:r>
        <w:rPr>
          <w:rFonts w:ascii="Times New Roman" w:hAnsi="Times New Roman"/>
        </w:rPr>
        <w:t xml:space="preserve"> alignment timers corresponding to two TA values are separately configured for a serving cell</w:t>
      </w:r>
    </w:p>
    <w:p w14:paraId="1670A1CE" w14:textId="77777777" w:rsidR="00FE2CE3" w:rsidRDefault="00FE2CE3">
      <w:pPr>
        <w:rPr>
          <w:rFonts w:ascii="Times New Roman" w:hAnsi="Times New Roman" w:cs="Times New Roman"/>
          <w:lang w:eastAsia="zh-CN"/>
        </w:rPr>
      </w:pPr>
    </w:p>
    <w:p w14:paraId="79FC1CCC"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57E9AA74" w14:textId="77777777" w:rsidR="00FE2CE3" w:rsidRDefault="00FE2CE3">
      <w:pPr>
        <w:pStyle w:val="af5"/>
        <w:tabs>
          <w:tab w:val="left" w:pos="0"/>
        </w:tabs>
        <w:ind w:leftChars="0" w:left="0"/>
        <w:jc w:val="both"/>
        <w:rPr>
          <w:rFonts w:ascii="Times New Roman" w:eastAsia="Times New Roman" w:hAnsi="Times New Roman"/>
          <w:szCs w:val="20"/>
          <w:lang w:val="en-US"/>
        </w:rPr>
      </w:pPr>
    </w:p>
    <w:p w14:paraId="3A3D172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4:  For multi-DCI based multi-TRP operation with two TAs, support two time alignment timers corresponding to the two Tas</w:t>
      </w:r>
    </w:p>
    <w:p w14:paraId="54AE2C67" w14:textId="77777777" w:rsidR="00FE2CE3" w:rsidRDefault="00253DE6">
      <w:pPr>
        <w:pStyle w:val="af5"/>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8EA4136" w14:textId="77777777" w:rsidR="00FE2CE3" w:rsidRDefault="00FE2CE3">
      <w:pPr>
        <w:rPr>
          <w:rFonts w:ascii="Times New Roman" w:hAnsi="Times New Roman" w:cs="Times New Roman"/>
          <w:lang w:eastAsia="zh-CN"/>
        </w:rPr>
      </w:pPr>
    </w:p>
    <w:p w14:paraId="0DD48DA3" w14:textId="77777777" w:rsidR="00FE2CE3" w:rsidRDefault="00253DE6">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2E4A519A" w14:textId="77777777" w:rsidR="00FE2CE3" w:rsidRDefault="00FE2CE3">
      <w:pPr>
        <w:pStyle w:val="af5"/>
        <w:ind w:leftChars="0" w:left="720"/>
        <w:jc w:val="both"/>
        <w:rPr>
          <w:rFonts w:ascii="Times New Roman" w:eastAsia="Times New Roman" w:hAnsi="Times New Roman"/>
          <w:b/>
          <w:bCs/>
          <w:i/>
          <w:iCs/>
        </w:rPr>
      </w:pPr>
    </w:p>
    <w:p w14:paraId="74293AF0" w14:textId="77777777" w:rsidR="00FE2CE3" w:rsidRDefault="00FE2CE3">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FE2CE3" w14:paraId="2FE5C34C" w14:textId="77777777">
        <w:tc>
          <w:tcPr>
            <w:tcW w:w="1705" w:type="dxa"/>
          </w:tcPr>
          <w:p w14:paraId="6CC6F9A7"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28646E3C"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84C2164" w14:textId="77777777">
        <w:tc>
          <w:tcPr>
            <w:tcW w:w="1705" w:type="dxa"/>
          </w:tcPr>
          <w:p w14:paraId="1C8209B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3BC43F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28875BCE" w14:textId="77777777" w:rsidR="00FE2CE3" w:rsidRDefault="00FE2CE3">
            <w:pPr>
              <w:spacing w:after="0" w:line="240" w:lineRule="auto"/>
              <w:jc w:val="both"/>
              <w:rPr>
                <w:rFonts w:ascii="Times New Roman" w:eastAsia="Times New Roman" w:hAnsi="Times New Roman" w:cs="Times New Roman"/>
                <w:b/>
                <w:bCs/>
                <w:i/>
                <w:iCs/>
                <w:highlight w:val="yellow"/>
              </w:rPr>
            </w:pPr>
          </w:p>
          <w:p w14:paraId="6BD9ACD9"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two time alignment timers corresponding to the two Tas </w:t>
            </w:r>
            <w:r>
              <w:rPr>
                <w:rFonts w:ascii="Times New Roman" w:eastAsia="Times New Roman" w:hAnsi="Times New Roman" w:cs="Times New Roman"/>
                <w:b/>
                <w:bCs/>
                <w:i/>
                <w:iCs/>
                <w:color w:val="FF0000"/>
              </w:rPr>
              <w:t>for a serving cell</w:t>
            </w:r>
          </w:p>
          <w:p w14:paraId="18C8F7D2" w14:textId="77777777" w:rsidR="00FE2CE3" w:rsidRDefault="00253DE6">
            <w:pPr>
              <w:pStyle w:val="af5"/>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70D7F7D9" w14:textId="77777777" w:rsidR="00FE2CE3" w:rsidRDefault="00FE2CE3">
            <w:pPr>
              <w:spacing w:after="0" w:line="240" w:lineRule="auto"/>
              <w:jc w:val="both"/>
              <w:rPr>
                <w:rFonts w:ascii="Times New Roman" w:eastAsia="Times New Roman" w:hAnsi="Times New Roman" w:cs="Times New Roman"/>
              </w:rPr>
            </w:pPr>
          </w:p>
        </w:tc>
      </w:tr>
      <w:tr w:rsidR="00FE2CE3" w14:paraId="7CBD349F" w14:textId="77777777">
        <w:tc>
          <w:tcPr>
            <w:tcW w:w="1705" w:type="dxa"/>
          </w:tcPr>
          <w:p w14:paraId="0BA9BFF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A370B6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FE2CE3" w14:paraId="6C9F1FC3" w14:textId="77777777">
        <w:tc>
          <w:tcPr>
            <w:tcW w:w="1705" w:type="dxa"/>
          </w:tcPr>
          <w:p w14:paraId="0198BF89"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BF8A35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FE2CE3" w14:paraId="382D173D" w14:textId="77777777">
        <w:tc>
          <w:tcPr>
            <w:tcW w:w="1705" w:type="dxa"/>
          </w:tcPr>
          <w:p w14:paraId="2F927B5E"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193A4FC"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FE2CE3" w14:paraId="173433C5" w14:textId="77777777">
        <w:tc>
          <w:tcPr>
            <w:tcW w:w="1705" w:type="dxa"/>
          </w:tcPr>
          <w:p w14:paraId="34E141C6"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0A50EC3"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FE2CE3" w14:paraId="21825503" w14:textId="77777777">
        <w:tc>
          <w:tcPr>
            <w:tcW w:w="1705" w:type="dxa"/>
          </w:tcPr>
          <w:p w14:paraId="48B2D9B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582B5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FE2CE3" w14:paraId="435D7819" w14:textId="77777777">
        <w:tc>
          <w:tcPr>
            <w:tcW w:w="1705" w:type="dxa"/>
          </w:tcPr>
          <w:p w14:paraId="2004095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5E8143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r w:rsidR="00FE2CE3" w14:paraId="16A778FC" w14:textId="77777777">
        <w:tc>
          <w:tcPr>
            <w:tcW w:w="1705" w:type="dxa"/>
          </w:tcPr>
          <w:p w14:paraId="73D52E4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45E03E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p w14:paraId="35C9B813" w14:textId="77777777" w:rsidR="00FE2CE3" w:rsidRDefault="00253DE6">
            <w:pPr>
              <w:spacing w:after="0" w:line="240" w:lineRule="auto"/>
              <w:jc w:val="both"/>
              <w:rPr>
                <w:rFonts w:ascii="Times New Roman" w:eastAsia="等线" w:hAnsi="Times New Roman" w:cs="Times New Roman"/>
                <w:lang w:eastAsia="zh-CN"/>
              </w:rPr>
            </w:pPr>
            <w:proofErr w:type="spellStart"/>
            <w:proofErr w:type="gram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w:t>
            </w:r>
            <w:proofErr w:type="gramEnd"/>
            <w:r>
              <w:rPr>
                <w:rFonts w:ascii="Times New Roman" w:eastAsia="等线" w:hAnsi="Times New Roman" w:cs="Times New Roman" w:hint="eastAsia"/>
                <w:lang w:eastAsia="zh-CN"/>
              </w:rPr>
              <w:t xml:space="preserve">per TAG) is used to control how long the MAC entity considers the Serving Cells belong to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TAG to be uplink time aligned. When a new TA is indicated, UE will reset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 When the timer expires, UE will perform random access procedure to obtain a new TA and restart</w:t>
            </w:r>
            <w:r>
              <w:rPr>
                <w:rFonts w:ascii="Times New Roman" w:eastAsia="等线" w:hAnsi="Times New Roman" w:cs="Times New Roman" w:hint="eastAsia"/>
                <w:i/>
                <w:lang w:eastAsia="zh-CN"/>
              </w:rPr>
              <w:t xml:space="preserve">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i/>
                <w:lang w:eastAsia="zh-CN"/>
              </w:rPr>
              <w:t>.</w:t>
            </w:r>
            <w:r>
              <w:rPr>
                <w:rFonts w:ascii="Times New Roman" w:eastAsia="等线" w:hAnsi="Times New Roman" w:cs="Times New Roman" w:hint="eastAsia"/>
                <w:lang w:eastAsia="zh-CN"/>
              </w:rPr>
              <w:t xml:space="preserve"> In the case of multi-DCI based multi-TRP operation with two T</w:t>
            </w:r>
            <w:r>
              <w:rPr>
                <w:rFonts w:ascii="Times New Roman" w:eastAsia="等线" w:hAnsi="Times New Roman" w:cs="Times New Roman"/>
                <w:lang w:eastAsia="zh-CN"/>
              </w:rPr>
              <w:t>a</w:t>
            </w:r>
            <w:r>
              <w:rPr>
                <w:rFonts w:ascii="Times New Roman" w:eastAsia="等线" w:hAnsi="Times New Roman" w:cs="Times New Roman" w:hint="eastAsia"/>
                <w:lang w:eastAsia="zh-CN"/>
              </w:rPr>
              <w:t>s, it</w:t>
            </w:r>
            <w:r>
              <w:rPr>
                <w:rFonts w:ascii="Times New Roman" w:eastAsia="等线" w:hAnsi="Times New Roman" w:cs="Times New Roman"/>
                <w:lang w:eastAsia="zh-CN"/>
              </w:rPr>
              <w:t>’</w:t>
            </w:r>
            <w:r>
              <w:rPr>
                <w:rFonts w:ascii="Times New Roman" w:eastAsia="等线" w:hAnsi="Times New Roman" w:cs="Times New Roman" w:hint="eastAsia"/>
                <w:lang w:eastAsia="zh-CN"/>
              </w:rPr>
              <w:t>s natural that two timer alignment timers corresponding to the two T</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s be supported. </w:t>
            </w:r>
          </w:p>
        </w:tc>
      </w:tr>
      <w:tr w:rsidR="00FE2CE3" w14:paraId="60CB2141" w14:textId="77777777">
        <w:tc>
          <w:tcPr>
            <w:tcW w:w="1705" w:type="dxa"/>
          </w:tcPr>
          <w:p w14:paraId="31D92B5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360B9F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FL proposal or the updated version from Google. </w:t>
            </w:r>
          </w:p>
        </w:tc>
      </w:tr>
      <w:tr w:rsidR="00FE2CE3" w14:paraId="3C4E2A29" w14:textId="77777777">
        <w:tc>
          <w:tcPr>
            <w:tcW w:w="1705" w:type="dxa"/>
          </w:tcPr>
          <w:p w14:paraId="6BC7A37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4D5DDF2"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 4.</w:t>
            </w:r>
          </w:p>
          <w:p w14:paraId="7BB07A3B"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Regarding the update from Google, it is not proper to inter-cell MTRP operation where the additional cell is different from serving cell. </w:t>
            </w:r>
            <w:proofErr w:type="gramStart"/>
            <w:r>
              <w:rPr>
                <w:rFonts w:ascii="Times New Roman" w:eastAsia="宋体" w:hAnsi="Times New Roman" w:cs="Times New Roman" w:hint="eastAsia"/>
                <w:lang w:eastAsia="zh-CN"/>
              </w:rPr>
              <w:t>Hence</w:t>
            </w:r>
            <w:proofErr w:type="gramEnd"/>
            <w:r>
              <w:rPr>
                <w:rFonts w:ascii="Times New Roman" w:eastAsia="宋体" w:hAnsi="Times New Roman" w:cs="Times New Roman" w:hint="eastAsia"/>
                <w:lang w:eastAsia="zh-CN"/>
              </w:rPr>
              <w:t xml:space="preserve"> we think the original version from FL is accurate enough.</w:t>
            </w:r>
          </w:p>
        </w:tc>
      </w:tr>
      <w:tr w:rsidR="00FE2CE3" w14:paraId="7D3768FB" w14:textId="77777777">
        <w:tc>
          <w:tcPr>
            <w:tcW w:w="1705" w:type="dxa"/>
          </w:tcPr>
          <w:p w14:paraId="1DB4432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278039D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FE2CE3" w14:paraId="05565010" w14:textId="77777777">
        <w:tc>
          <w:tcPr>
            <w:tcW w:w="1705" w:type="dxa"/>
          </w:tcPr>
          <w:p w14:paraId="51C365C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023B7F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QC</w:t>
            </w:r>
            <w:r>
              <w:rPr>
                <w:rFonts w:ascii="Times New Roman" w:eastAsia="等线" w:hAnsi="Times New Roman" w:cs="Times New Roman"/>
                <w:lang w:eastAsia="zh-CN"/>
              </w:rPr>
              <w:t>.</w:t>
            </w:r>
          </w:p>
        </w:tc>
      </w:tr>
      <w:tr w:rsidR="00FE2CE3" w14:paraId="03FED431" w14:textId="77777777">
        <w:tc>
          <w:tcPr>
            <w:tcW w:w="1705" w:type="dxa"/>
          </w:tcPr>
          <w:p w14:paraId="5B4A1F8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Huawei, Hisilicon</w:t>
            </w:r>
          </w:p>
        </w:tc>
        <w:tc>
          <w:tcPr>
            <w:tcW w:w="7645" w:type="dxa"/>
          </w:tcPr>
          <w:p w14:paraId="45A91E5E" w14:textId="3A3F894C"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updated version from Google which seems clear</w:t>
            </w:r>
            <w:r w:rsidR="00A46083">
              <w:rPr>
                <w:rFonts w:ascii="Times New Roman" w:eastAsia="等线" w:hAnsi="Times New Roman" w:cs="Times New Roman"/>
                <w:lang w:eastAsia="zh-CN"/>
              </w:rPr>
              <w:t>er</w:t>
            </w:r>
            <w:r>
              <w:rPr>
                <w:rFonts w:ascii="Times New Roman" w:eastAsia="等线" w:hAnsi="Times New Roman" w:cs="Times New Roman"/>
                <w:lang w:eastAsia="zh-CN"/>
              </w:rPr>
              <w:t>.</w:t>
            </w:r>
          </w:p>
        </w:tc>
      </w:tr>
      <w:tr w:rsidR="00FE2CE3" w14:paraId="6DB48CAC" w14:textId="77777777">
        <w:tc>
          <w:tcPr>
            <w:tcW w:w="1705" w:type="dxa"/>
          </w:tcPr>
          <w:p w14:paraId="621F1FAF"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5F0F6C2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in principle.  Fine with Google’s updates.</w:t>
            </w:r>
          </w:p>
        </w:tc>
      </w:tr>
      <w:tr w:rsidR="00FE2CE3" w14:paraId="5C155A1D" w14:textId="77777777">
        <w:tc>
          <w:tcPr>
            <w:tcW w:w="1705" w:type="dxa"/>
          </w:tcPr>
          <w:p w14:paraId="42859C6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ACD968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can be further discussed based on the outcome of proposal 1.</w:t>
            </w:r>
          </w:p>
        </w:tc>
      </w:tr>
      <w:tr w:rsidR="00FE2CE3" w14:paraId="1F3FB52C" w14:textId="77777777">
        <w:tc>
          <w:tcPr>
            <w:tcW w:w="1705" w:type="dxa"/>
          </w:tcPr>
          <w:p w14:paraId="3A2F01E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3868959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gree in principle. </w:t>
            </w:r>
          </w:p>
        </w:tc>
      </w:tr>
      <w:tr w:rsidR="00FE2CE3" w14:paraId="311EDB05" w14:textId="77777777">
        <w:tc>
          <w:tcPr>
            <w:tcW w:w="1705" w:type="dxa"/>
          </w:tcPr>
          <w:p w14:paraId="6A16215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6E0AD87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Same view as QC, if 2 TAGs are associated then we don’t need this</w:t>
            </w:r>
          </w:p>
        </w:tc>
      </w:tr>
      <w:tr w:rsidR="00FE2CE3" w14:paraId="1A931125" w14:textId="77777777">
        <w:tc>
          <w:tcPr>
            <w:tcW w:w="1705" w:type="dxa"/>
          </w:tcPr>
          <w:p w14:paraId="07C5127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E62ACF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Same view as QC. In addition, if we only have one TAG, and no other mechanism to update TA, then we can only have one timer. </w:t>
            </w:r>
          </w:p>
        </w:tc>
      </w:tr>
      <w:tr w:rsidR="00FE2CE3" w14:paraId="46886A06" w14:textId="77777777">
        <w:tc>
          <w:tcPr>
            <w:tcW w:w="1705" w:type="dxa"/>
          </w:tcPr>
          <w:p w14:paraId="17058AD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4AAD12A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two timers. </w:t>
            </w:r>
          </w:p>
          <w:p w14:paraId="6CB09C3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nd we agree with QC that no need to discuss it if two TAGs configured in a serving cell. </w:t>
            </w:r>
          </w:p>
          <w:p w14:paraId="4E6652E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(note that we support only one TAG for a serving cell.)</w:t>
            </w:r>
          </w:p>
        </w:tc>
      </w:tr>
      <w:tr w:rsidR="00FE2CE3" w14:paraId="1DC5D634" w14:textId="77777777">
        <w:tc>
          <w:tcPr>
            <w:tcW w:w="1705" w:type="dxa"/>
          </w:tcPr>
          <w:p w14:paraId="7A5841C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6E0EBE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w:t>
            </w:r>
          </w:p>
        </w:tc>
      </w:tr>
      <w:tr w:rsidR="00FE2CE3" w14:paraId="400C471E" w14:textId="77777777">
        <w:tc>
          <w:tcPr>
            <w:tcW w:w="1705" w:type="dxa"/>
          </w:tcPr>
          <w:p w14:paraId="49B75C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A761B9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FE2CE3" w14:paraId="17FB9055" w14:textId="77777777">
        <w:tc>
          <w:tcPr>
            <w:tcW w:w="1705" w:type="dxa"/>
          </w:tcPr>
          <w:p w14:paraId="321121A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56445EF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FE2CE3" w14:paraId="29BF8599" w14:textId="77777777">
        <w:tc>
          <w:tcPr>
            <w:tcW w:w="1705" w:type="dxa"/>
          </w:tcPr>
          <w:p w14:paraId="28DCD09E"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3A3BF8A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Support in principle.  Fine with Google’s updates.</w:t>
            </w:r>
          </w:p>
        </w:tc>
      </w:tr>
      <w:tr w:rsidR="00FE2CE3" w14:paraId="068593F4" w14:textId="77777777">
        <w:tc>
          <w:tcPr>
            <w:tcW w:w="1705" w:type="dxa"/>
          </w:tcPr>
          <w:p w14:paraId="33751161"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2D28851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Given two TAGs per serving cell are agreed, each TAG will have its own configurable timer according to TAG configuration in current spec.  Hence, as suggested by Qualcomm, we may not need an agreement for two time alignment timers, and we can close this proposal.  Please let me know if there are other views.</w:t>
            </w:r>
          </w:p>
        </w:tc>
      </w:tr>
      <w:tr w:rsidR="00FE2CE3" w14:paraId="6E8E4FC8" w14:textId="77777777">
        <w:tc>
          <w:tcPr>
            <w:tcW w:w="1705" w:type="dxa"/>
          </w:tcPr>
          <w:p w14:paraId="4D89A2A6" w14:textId="77777777" w:rsidR="00FE2CE3" w:rsidRDefault="00253DE6">
            <w:pPr>
              <w:spacing w:after="0" w:line="240" w:lineRule="auto"/>
              <w:rPr>
                <w:rFonts w:ascii="Times New Roman" w:eastAsia="Times New Roman" w:hAnsi="Times New Roman"/>
              </w:rPr>
            </w:pPr>
            <w:r>
              <w:rPr>
                <w:rFonts w:ascii="Times New Roman" w:eastAsia="Times New Roman" w:hAnsi="Times New Roman"/>
              </w:rPr>
              <w:t>Google</w:t>
            </w:r>
          </w:p>
        </w:tc>
        <w:tc>
          <w:tcPr>
            <w:tcW w:w="7645" w:type="dxa"/>
          </w:tcPr>
          <w:p w14:paraId="34319E2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agree with FL’s assessment. But maybe we need to send an LS to RAN2 to inform this (including agreement of 2 TAG)? </w:t>
            </w:r>
          </w:p>
        </w:tc>
      </w:tr>
      <w:tr w:rsidR="00D84444" w14:paraId="36BCBF39" w14:textId="77777777">
        <w:tc>
          <w:tcPr>
            <w:tcW w:w="1705" w:type="dxa"/>
          </w:tcPr>
          <w:p w14:paraId="64979C46" w14:textId="77777777" w:rsidR="00D84444" w:rsidRPr="00D84444" w:rsidRDefault="00D84444">
            <w:pPr>
              <w:spacing w:after="0" w:line="240" w:lineRule="auto"/>
              <w:rPr>
                <w:rFonts w:ascii="Times New Roman" w:eastAsia="等线" w:hAnsi="Times New Roman"/>
                <w:lang w:eastAsia="zh-CN"/>
              </w:rPr>
            </w:pPr>
          </w:p>
        </w:tc>
        <w:tc>
          <w:tcPr>
            <w:tcW w:w="7645" w:type="dxa"/>
          </w:tcPr>
          <w:p w14:paraId="27530392" w14:textId="77777777" w:rsidR="00D84444" w:rsidRDefault="00D84444">
            <w:pPr>
              <w:spacing w:after="0" w:line="240" w:lineRule="auto"/>
              <w:jc w:val="both"/>
              <w:rPr>
                <w:rFonts w:ascii="Times New Roman" w:eastAsia="等线" w:hAnsi="Times New Roman" w:cs="Times New Roman"/>
                <w:lang w:eastAsia="zh-CN"/>
              </w:rPr>
            </w:pPr>
          </w:p>
        </w:tc>
      </w:tr>
    </w:tbl>
    <w:p w14:paraId="0200B69E" w14:textId="77777777" w:rsidR="00FE2CE3" w:rsidRDefault="00FE2CE3">
      <w:pPr>
        <w:rPr>
          <w:rFonts w:ascii="Times New Roman" w:hAnsi="Times New Roman" w:cs="Times New Roman"/>
          <w:lang w:eastAsia="zh-CN"/>
        </w:rPr>
      </w:pPr>
    </w:p>
    <w:p w14:paraId="706A74C2" w14:textId="77777777" w:rsidR="00FE2CE3" w:rsidRDefault="00FE2CE3">
      <w:pPr>
        <w:pStyle w:val="af5"/>
        <w:ind w:leftChars="0" w:left="720"/>
        <w:jc w:val="both"/>
        <w:rPr>
          <w:rFonts w:ascii="Times New Roman" w:eastAsia="Times New Roman" w:hAnsi="Times New Roman"/>
          <w:b/>
          <w:bCs/>
          <w:i/>
          <w:iCs/>
        </w:rPr>
      </w:pPr>
    </w:p>
    <w:p w14:paraId="3F0E1A82" w14:textId="77777777" w:rsidR="00FE2CE3" w:rsidRDefault="00FE2CE3">
      <w:pPr>
        <w:rPr>
          <w:rFonts w:ascii="Times New Roman" w:hAnsi="Times New Roman" w:cs="Times New Roman"/>
          <w:lang w:eastAsia="zh-CN"/>
        </w:rPr>
      </w:pPr>
    </w:p>
    <w:p w14:paraId="1B1BCA84" w14:textId="77777777" w:rsidR="00FE2CE3" w:rsidRDefault="00FE2CE3"/>
    <w:p w14:paraId="1434E2E7" w14:textId="77777777" w:rsidR="00FE2CE3" w:rsidRDefault="00FE2CE3"/>
    <w:p w14:paraId="4BF16D31"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Other Issues</w:t>
      </w:r>
    </w:p>
    <w:p w14:paraId="07F6D043" w14:textId="77777777" w:rsidR="00FE2CE3" w:rsidRDefault="00FE2CE3"/>
    <w:p w14:paraId="22A05D8D" w14:textId="77777777" w:rsidR="00FE2CE3" w:rsidRDefault="00253DE6">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7D31C170" w14:textId="77777777" w:rsidR="00FE2CE3" w:rsidRDefault="00FE2CE3">
      <w:pPr>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FE2CE3" w14:paraId="0F1678C4" w14:textId="77777777">
        <w:tc>
          <w:tcPr>
            <w:tcW w:w="1705" w:type="dxa"/>
          </w:tcPr>
          <w:p w14:paraId="78D6D00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3F6D356"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763100D" w14:textId="77777777">
        <w:tc>
          <w:tcPr>
            <w:tcW w:w="1705" w:type="dxa"/>
          </w:tcPr>
          <w:p w14:paraId="6C23A79B"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EE1CC3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FE2CE3" w14:paraId="46E85921" w14:textId="77777777">
        <w:tc>
          <w:tcPr>
            <w:tcW w:w="1705" w:type="dxa"/>
          </w:tcPr>
          <w:p w14:paraId="1E6B888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E62948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FE2CE3" w14:paraId="052DDE4D" w14:textId="77777777">
        <w:tc>
          <w:tcPr>
            <w:tcW w:w="1705" w:type="dxa"/>
          </w:tcPr>
          <w:p w14:paraId="5AB0244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26C70B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FE2CE3" w14:paraId="50FE0EF7" w14:textId="77777777">
        <w:tc>
          <w:tcPr>
            <w:tcW w:w="1705" w:type="dxa"/>
          </w:tcPr>
          <w:p w14:paraId="4BB5E91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CBB1AC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14:paraId="3D91040E" w14:textId="77777777" w:rsidR="00FE2CE3" w:rsidRDefault="00FE2CE3"/>
    <w:p w14:paraId="7F555D41" w14:textId="77777777" w:rsidR="00FE2CE3" w:rsidRDefault="00253DE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We made an agreement on supporting two TAGs per serving cell in RAN1#110.  Huawei commented above that the agreement only covers the intra-cell MTRP case.  Huawei further suggest to discuss TAG configuration of inter-cell MTRP.  FL would like to check companies views on the need for a separate proposal on TAG configuration of inter-cell MTRP.</w:t>
      </w:r>
    </w:p>
    <w:p w14:paraId="08E79475" w14:textId="77777777" w:rsidR="00FE2CE3" w:rsidRDefault="00FE2CE3">
      <w:pPr>
        <w:rPr>
          <w:rFonts w:ascii="Times New Roman" w:eastAsia="Times New Roman" w:hAnsi="Times New Roman" w:cs="Times New Roman"/>
        </w:rPr>
      </w:pPr>
    </w:p>
    <w:p w14:paraId="3736FA23"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14:paraId="5326DBF1" w14:textId="77777777" w:rsidR="00FE2CE3" w:rsidRDefault="00FE2CE3"/>
    <w:tbl>
      <w:tblPr>
        <w:tblStyle w:val="af0"/>
        <w:tblW w:w="0" w:type="auto"/>
        <w:tblLook w:val="04A0" w:firstRow="1" w:lastRow="0" w:firstColumn="1" w:lastColumn="0" w:noHBand="0" w:noVBand="1"/>
      </w:tblPr>
      <w:tblGrid>
        <w:gridCol w:w="1705"/>
        <w:gridCol w:w="7645"/>
      </w:tblGrid>
      <w:tr w:rsidR="00FE2CE3" w14:paraId="5517A8D5" w14:textId="77777777">
        <w:tc>
          <w:tcPr>
            <w:tcW w:w="1705" w:type="dxa"/>
          </w:tcPr>
          <w:p w14:paraId="14D0947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0DCE3B0"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53DE6" w14:paraId="2C2AF1FF" w14:textId="77777777">
        <w:tc>
          <w:tcPr>
            <w:tcW w:w="1705" w:type="dxa"/>
          </w:tcPr>
          <w:p w14:paraId="07B4E1AD"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41426BB6"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could be handled in mobility WI</w:t>
            </w:r>
          </w:p>
        </w:tc>
      </w:tr>
      <w:tr w:rsidR="00253DE6" w14:paraId="2F906B4F" w14:textId="77777777">
        <w:tc>
          <w:tcPr>
            <w:tcW w:w="1705" w:type="dxa"/>
          </w:tcPr>
          <w:p w14:paraId="0692850E" w14:textId="6B7C5100" w:rsidR="00253DE6" w:rsidRDefault="00A46083" w:rsidP="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3E070D27" w14:textId="5312C20B" w:rsidR="00253DE6" w:rsidRPr="00A46083" w:rsidRDefault="00A46083"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should be discussed since two TAs enhancement for inter-cell M-TRP has been agreed.</w:t>
            </w:r>
          </w:p>
        </w:tc>
      </w:tr>
      <w:tr w:rsidR="00253DE6" w14:paraId="6F702373" w14:textId="77777777">
        <w:tc>
          <w:tcPr>
            <w:tcW w:w="1705" w:type="dxa"/>
          </w:tcPr>
          <w:p w14:paraId="52717CE1"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66D0B301" w14:textId="77777777" w:rsidR="00253DE6" w:rsidRDefault="00253DE6" w:rsidP="00253DE6">
            <w:pPr>
              <w:spacing w:after="0" w:line="240" w:lineRule="auto"/>
              <w:jc w:val="both"/>
              <w:rPr>
                <w:rFonts w:ascii="Times New Roman" w:eastAsia="Times New Roman" w:hAnsi="Times New Roman" w:cs="Times New Roman"/>
              </w:rPr>
            </w:pPr>
          </w:p>
        </w:tc>
      </w:tr>
      <w:tr w:rsidR="00253DE6" w14:paraId="443EFBEE" w14:textId="77777777">
        <w:tc>
          <w:tcPr>
            <w:tcW w:w="1705" w:type="dxa"/>
          </w:tcPr>
          <w:p w14:paraId="3C0CD6CF" w14:textId="77777777" w:rsidR="00253DE6" w:rsidRDefault="00253DE6" w:rsidP="00253DE6">
            <w:pPr>
              <w:spacing w:after="0" w:line="240" w:lineRule="auto"/>
              <w:jc w:val="both"/>
              <w:rPr>
                <w:rFonts w:ascii="Times New Roman" w:eastAsia="等线" w:hAnsi="Times New Roman" w:cs="Times New Roman"/>
                <w:lang w:eastAsia="zh-CN"/>
              </w:rPr>
            </w:pPr>
          </w:p>
        </w:tc>
        <w:tc>
          <w:tcPr>
            <w:tcW w:w="7645" w:type="dxa"/>
          </w:tcPr>
          <w:p w14:paraId="5399898E" w14:textId="77777777" w:rsidR="00253DE6" w:rsidRDefault="00253DE6" w:rsidP="00253DE6">
            <w:pPr>
              <w:spacing w:after="0" w:line="240" w:lineRule="auto"/>
              <w:jc w:val="both"/>
              <w:rPr>
                <w:rFonts w:ascii="Times New Roman" w:eastAsia="等线" w:hAnsi="Times New Roman" w:cs="Times New Roman"/>
                <w:lang w:eastAsia="zh-CN"/>
              </w:rPr>
            </w:pPr>
          </w:p>
        </w:tc>
      </w:tr>
    </w:tbl>
    <w:p w14:paraId="3F53B027" w14:textId="77777777" w:rsidR="00FE2CE3" w:rsidRDefault="00FE2CE3"/>
    <w:p w14:paraId="0899A814" w14:textId="77777777" w:rsidR="00FE2CE3" w:rsidRDefault="00FE2CE3"/>
    <w:p w14:paraId="09D1CDE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References</w:t>
      </w:r>
    </w:p>
    <w:p w14:paraId="50D5BB96" w14:textId="77777777" w:rsidR="00FE2CE3" w:rsidRDefault="00253DE6">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328A5610" w14:textId="77777777" w:rsidR="00FE2CE3" w:rsidRDefault="00253DE6">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00148539" w14:textId="77777777" w:rsidR="00FE2CE3" w:rsidRDefault="00253DE6">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2E479448" w14:textId="77777777" w:rsidR="00FE2CE3" w:rsidRDefault="00253DE6">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0B1046F5" w14:textId="77777777" w:rsidR="00FE2CE3" w:rsidRDefault="00253DE6">
      <w:pPr>
        <w:ind w:left="720" w:hanging="720"/>
        <w:jc w:val="both"/>
        <w:rPr>
          <w:color w:val="000000" w:themeColor="text1"/>
        </w:rPr>
      </w:pPr>
      <w:r>
        <w:rPr>
          <w:color w:val="000000" w:themeColor="text1"/>
        </w:rPr>
        <w:lastRenderedPageBreak/>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0A7ED9FB" w14:textId="77777777" w:rsidR="00FE2CE3" w:rsidRDefault="00253DE6">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3F7D35C5" w14:textId="77777777" w:rsidR="00FE2CE3" w:rsidRDefault="00253DE6">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41849A43" w14:textId="77777777" w:rsidR="00FE2CE3" w:rsidRDefault="00253DE6">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171ED210" w14:textId="77777777" w:rsidR="00FE2CE3" w:rsidRDefault="00253DE6">
      <w:pPr>
        <w:ind w:left="720" w:hanging="720"/>
        <w:jc w:val="both"/>
        <w:rPr>
          <w:color w:val="000000" w:themeColor="text1"/>
        </w:rPr>
      </w:pPr>
      <w:r>
        <w:rPr>
          <w:color w:val="000000" w:themeColor="text1"/>
        </w:rPr>
        <w:t>[9]</w:t>
      </w:r>
      <w:r>
        <w:rPr>
          <w:color w:val="000000" w:themeColor="text1"/>
        </w:rPr>
        <w:tab/>
        <w:t>R1-2205880, Huawei, HiSilicon</w:t>
      </w:r>
      <w:proofErr w:type="gramStart"/>
      <w:r>
        <w:rPr>
          <w:color w:val="000000" w:themeColor="text1"/>
        </w:rPr>
        <w:t>, ”Study</w:t>
      </w:r>
      <w:proofErr w:type="gramEnd"/>
      <w:r>
        <w:rPr>
          <w:color w:val="000000" w:themeColor="text1"/>
        </w:rPr>
        <w:t xml:space="preserve"> on TA enhancement for UL M-TRP transmission”, RAN1#110, August 2022.</w:t>
      </w:r>
    </w:p>
    <w:p w14:paraId="146D5B80" w14:textId="77777777" w:rsidR="00FE2CE3" w:rsidRDefault="00253DE6">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425BED01" w14:textId="77777777" w:rsidR="00FE2CE3" w:rsidRDefault="00253DE6">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5BA01F58" w14:textId="77777777" w:rsidR="00FE2CE3" w:rsidRDefault="00253DE6">
      <w:pPr>
        <w:jc w:val="both"/>
        <w:rPr>
          <w:color w:val="000000" w:themeColor="text1"/>
        </w:rPr>
      </w:pPr>
      <w:r>
        <w:rPr>
          <w:color w:val="000000" w:themeColor="text1"/>
        </w:rPr>
        <w:t>[12]</w:t>
      </w:r>
      <w:r>
        <w:rPr>
          <w:color w:val="000000" w:themeColor="text1"/>
        </w:rPr>
        <w:tab/>
        <w:t>R1-2206247, Ericsson, “Two TAs for multi-DCI”, RAN1#110, August 2022.</w:t>
      </w:r>
    </w:p>
    <w:p w14:paraId="28DF66F6" w14:textId="77777777" w:rsidR="00FE2CE3" w:rsidRDefault="00253DE6">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1D7DA5BD" w14:textId="77777777" w:rsidR="00FE2CE3" w:rsidRDefault="00253DE6">
      <w:pPr>
        <w:jc w:val="both"/>
        <w:rPr>
          <w:color w:val="000000" w:themeColor="text1"/>
        </w:rPr>
      </w:pPr>
      <w:r>
        <w:rPr>
          <w:color w:val="000000" w:themeColor="text1"/>
        </w:rPr>
        <w:t>[14]</w:t>
      </w:r>
      <w:r>
        <w:rPr>
          <w:color w:val="000000" w:themeColor="text1"/>
        </w:rPr>
        <w:tab/>
        <w:t>R1-2207451, Sharp, “Two TAs for multi-DCI”, RAN1#110, August 2022.</w:t>
      </w:r>
    </w:p>
    <w:p w14:paraId="784C0A3D" w14:textId="77777777" w:rsidR="00FE2CE3" w:rsidRDefault="00253DE6">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1831CA69" w14:textId="77777777" w:rsidR="00FE2CE3" w:rsidRDefault="00253DE6">
      <w:pPr>
        <w:jc w:val="both"/>
        <w:rPr>
          <w:color w:val="000000" w:themeColor="text1"/>
        </w:rPr>
      </w:pPr>
      <w:r>
        <w:rPr>
          <w:color w:val="000000" w:themeColor="text1"/>
        </w:rPr>
        <w:t>[16]</w:t>
      </w:r>
      <w:r>
        <w:rPr>
          <w:color w:val="000000" w:themeColor="text1"/>
        </w:rPr>
        <w:tab/>
        <w:t>R1-2206895, CMCC, “Discussion on two TAs for multi-DCI”, RAN1#110, August 2022.</w:t>
      </w:r>
    </w:p>
    <w:p w14:paraId="492EE88C" w14:textId="77777777" w:rsidR="00FE2CE3" w:rsidRDefault="00253DE6">
      <w:pPr>
        <w:jc w:val="both"/>
        <w:rPr>
          <w:color w:val="000000" w:themeColor="text1"/>
        </w:rPr>
      </w:pPr>
      <w:r>
        <w:rPr>
          <w:color w:val="000000" w:themeColor="text1"/>
        </w:rPr>
        <w:t>[17]</w:t>
      </w:r>
      <w:r>
        <w:rPr>
          <w:color w:val="000000" w:themeColor="text1"/>
        </w:rPr>
        <w:tab/>
        <w:t>R1-2205817, InterDigital, Inc., “On Utilization of Multiple TA”, RAN1#110, August 2022.</w:t>
      </w:r>
    </w:p>
    <w:p w14:paraId="279C2ADD" w14:textId="77777777" w:rsidR="00FE2CE3" w:rsidRDefault="00253DE6">
      <w:pPr>
        <w:jc w:val="both"/>
        <w:rPr>
          <w:color w:val="000000" w:themeColor="text1"/>
        </w:rPr>
      </w:pPr>
      <w:r>
        <w:rPr>
          <w:color w:val="000000" w:themeColor="text1"/>
        </w:rPr>
        <w:t>[18]</w:t>
      </w:r>
      <w:r>
        <w:rPr>
          <w:color w:val="000000" w:themeColor="text1"/>
        </w:rPr>
        <w:tab/>
        <w:t>R1-2206485, Google, “Discussion on two TAs for multi-DCI”, RAN1#110, August 2022.</w:t>
      </w:r>
    </w:p>
    <w:p w14:paraId="2D251842" w14:textId="77777777" w:rsidR="00FE2CE3" w:rsidRDefault="00253DE6">
      <w:pPr>
        <w:jc w:val="both"/>
        <w:rPr>
          <w:color w:val="000000" w:themeColor="text1"/>
        </w:rPr>
      </w:pPr>
      <w:r>
        <w:rPr>
          <w:color w:val="000000" w:themeColor="text1"/>
        </w:rPr>
        <w:t>[19]</w:t>
      </w:r>
      <w:r>
        <w:rPr>
          <w:color w:val="000000" w:themeColor="text1"/>
        </w:rPr>
        <w:tab/>
        <w:t>R1-2206464, NEC, “Discussion on two TAs for multi-DCI”, RAN1#110, August 2022.</w:t>
      </w:r>
    </w:p>
    <w:p w14:paraId="032069C2" w14:textId="77777777" w:rsidR="00FE2CE3" w:rsidRDefault="00253DE6">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0D85D96C" w14:textId="77777777" w:rsidR="00FE2CE3" w:rsidRDefault="00253DE6">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62F2C293" w14:textId="77777777" w:rsidR="00FE2CE3" w:rsidRDefault="00253DE6">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161F770B" w14:textId="77777777" w:rsidR="00FE2CE3" w:rsidRDefault="00253DE6">
      <w:pPr>
        <w:jc w:val="both"/>
        <w:rPr>
          <w:color w:val="000000" w:themeColor="text1"/>
        </w:rPr>
      </w:pPr>
      <w:r>
        <w:rPr>
          <w:color w:val="000000" w:themeColor="text1"/>
        </w:rPr>
        <w:t>[23]</w:t>
      </w:r>
      <w:r>
        <w:rPr>
          <w:color w:val="000000" w:themeColor="text1"/>
        </w:rPr>
        <w:tab/>
        <w:t>R1-2206264, OPPO, “Two TAs for multi-DCI”, RAN1#110, August 2022.</w:t>
      </w:r>
    </w:p>
    <w:p w14:paraId="50269B37" w14:textId="77777777" w:rsidR="00FE2CE3" w:rsidRDefault="00253DE6">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741D6BFD" w14:textId="77777777" w:rsidR="00FE2CE3" w:rsidRDefault="00253DE6">
      <w:pPr>
        <w:jc w:val="both"/>
        <w:rPr>
          <w:color w:val="000000" w:themeColor="text1"/>
        </w:rPr>
      </w:pPr>
      <w:r>
        <w:rPr>
          <w:color w:val="000000" w:themeColor="text1"/>
        </w:rPr>
        <w:t>[25]</w:t>
      </w:r>
      <w:r>
        <w:rPr>
          <w:color w:val="000000" w:themeColor="text1"/>
        </w:rPr>
        <w:tab/>
        <w:t>R1-2206571, Intel Corporation, “On two TAs for multi-DCI”, RAN1#110, August 2022.</w:t>
      </w:r>
    </w:p>
    <w:p w14:paraId="27C4AF0A" w14:textId="77777777" w:rsidR="00FE2CE3" w:rsidRDefault="00253DE6">
      <w:pPr>
        <w:jc w:val="both"/>
        <w:rPr>
          <w:color w:val="000000" w:themeColor="text1"/>
        </w:rPr>
      </w:pPr>
      <w:r>
        <w:rPr>
          <w:color w:val="000000" w:themeColor="text1"/>
        </w:rPr>
        <w:t>[26]</w:t>
      </w:r>
      <w:r>
        <w:rPr>
          <w:color w:val="000000" w:themeColor="text1"/>
        </w:rPr>
        <w:tab/>
      </w:r>
      <w:bookmarkStart w:id="38" w:name="_Ref189809556"/>
      <w:bookmarkStart w:id="39" w:name="_Ref174151459"/>
      <w:bookmarkStart w:id="40" w:name="_Ref31185007"/>
      <w:r>
        <w:t xml:space="preserve">RP-213598, Revised WID: MIMO evolution for downlink and uplink, Samsung, RAN#94-e, December </w:t>
      </w:r>
      <w:bookmarkEnd w:id="38"/>
      <w:bookmarkEnd w:id="39"/>
      <w:bookmarkEnd w:id="40"/>
      <w:r>
        <w:t>2021.</w:t>
      </w:r>
    </w:p>
    <w:sectPr w:rsidR="00FE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EEEFD" w14:textId="77777777" w:rsidR="00842FEA" w:rsidRDefault="00842FEA" w:rsidP="009545E9">
      <w:pPr>
        <w:spacing w:after="0" w:line="240" w:lineRule="auto"/>
      </w:pPr>
      <w:r>
        <w:separator/>
      </w:r>
    </w:p>
  </w:endnote>
  <w:endnote w:type="continuationSeparator" w:id="0">
    <w:p w14:paraId="65A5104D" w14:textId="77777777" w:rsidR="00842FEA" w:rsidRDefault="00842FEA"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226A6" w14:textId="77777777" w:rsidR="00842FEA" w:rsidRDefault="00842FEA" w:rsidP="009545E9">
      <w:pPr>
        <w:spacing w:after="0" w:line="240" w:lineRule="auto"/>
      </w:pPr>
      <w:r>
        <w:separator/>
      </w:r>
    </w:p>
  </w:footnote>
  <w:footnote w:type="continuationSeparator" w:id="0">
    <w:p w14:paraId="4735A0FA" w14:textId="77777777" w:rsidR="00842FEA" w:rsidRDefault="00842FEA"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5FE0A45"/>
    <w:multiLevelType w:val="hybridMultilevel"/>
    <w:tmpl w:val="3EC4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7124D9"/>
    <w:multiLevelType w:val="hybridMultilevel"/>
    <w:tmpl w:val="A9967D04"/>
    <w:lvl w:ilvl="0" w:tplc="FD6CBBEA">
      <w:start w:val="15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3"/>
  </w:num>
  <w:num w:numId="5">
    <w:abstractNumId w:val="16"/>
  </w:num>
  <w:num w:numId="6">
    <w:abstractNumId w:val="0"/>
  </w:num>
  <w:num w:numId="7">
    <w:abstractNumId w:val="11"/>
  </w:num>
  <w:num w:numId="8">
    <w:abstractNumId w:val="15"/>
  </w:num>
  <w:num w:numId="9">
    <w:abstractNumId w:val="4"/>
  </w:num>
  <w:num w:numId="10">
    <w:abstractNumId w:val="5"/>
  </w:num>
  <w:num w:numId="11">
    <w:abstractNumId w:val="12"/>
  </w:num>
  <w:num w:numId="12">
    <w:abstractNumId w:val="1"/>
  </w:num>
  <w:num w:numId="13">
    <w:abstractNumId w:val="7"/>
  </w:num>
  <w:num w:numId="14">
    <w:abstractNumId w:val="10"/>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34B8"/>
    <w:rsid w:val="000124BE"/>
    <w:rsid w:val="0002044E"/>
    <w:rsid w:val="00021779"/>
    <w:rsid w:val="00024C3F"/>
    <w:rsid w:val="00027733"/>
    <w:rsid w:val="00027B8E"/>
    <w:rsid w:val="00032463"/>
    <w:rsid w:val="00034071"/>
    <w:rsid w:val="000408F3"/>
    <w:rsid w:val="00043667"/>
    <w:rsid w:val="00043FC5"/>
    <w:rsid w:val="00051B2A"/>
    <w:rsid w:val="0005303A"/>
    <w:rsid w:val="0006098B"/>
    <w:rsid w:val="00066D0A"/>
    <w:rsid w:val="00070D3C"/>
    <w:rsid w:val="000A00E2"/>
    <w:rsid w:val="000A7646"/>
    <w:rsid w:val="000D40DC"/>
    <w:rsid w:val="000E067D"/>
    <w:rsid w:val="000E21F8"/>
    <w:rsid w:val="000F5C5A"/>
    <w:rsid w:val="00104DB1"/>
    <w:rsid w:val="00106ADF"/>
    <w:rsid w:val="001141D6"/>
    <w:rsid w:val="001170B1"/>
    <w:rsid w:val="00117D3D"/>
    <w:rsid w:val="00146CB4"/>
    <w:rsid w:val="0017383C"/>
    <w:rsid w:val="00190EF6"/>
    <w:rsid w:val="00192DDB"/>
    <w:rsid w:val="001A04F7"/>
    <w:rsid w:val="001A1FAC"/>
    <w:rsid w:val="001C11A8"/>
    <w:rsid w:val="001C31C1"/>
    <w:rsid w:val="001C3DCE"/>
    <w:rsid w:val="001C77C9"/>
    <w:rsid w:val="001D2115"/>
    <w:rsid w:val="001D25B3"/>
    <w:rsid w:val="001D3987"/>
    <w:rsid w:val="001E3DDF"/>
    <w:rsid w:val="001E63E5"/>
    <w:rsid w:val="001E67C0"/>
    <w:rsid w:val="001F19E1"/>
    <w:rsid w:val="001F7764"/>
    <w:rsid w:val="0020782E"/>
    <w:rsid w:val="002309CC"/>
    <w:rsid w:val="002370BC"/>
    <w:rsid w:val="00250BCD"/>
    <w:rsid w:val="00253446"/>
    <w:rsid w:val="00253DE6"/>
    <w:rsid w:val="002567CB"/>
    <w:rsid w:val="002574CD"/>
    <w:rsid w:val="00260D00"/>
    <w:rsid w:val="00263DB5"/>
    <w:rsid w:val="00263DDC"/>
    <w:rsid w:val="0026562B"/>
    <w:rsid w:val="00286A82"/>
    <w:rsid w:val="00291D45"/>
    <w:rsid w:val="002A7247"/>
    <w:rsid w:val="002B157D"/>
    <w:rsid w:val="002C5701"/>
    <w:rsid w:val="002C5B73"/>
    <w:rsid w:val="002D2D45"/>
    <w:rsid w:val="002D3576"/>
    <w:rsid w:val="002D497A"/>
    <w:rsid w:val="002D67FF"/>
    <w:rsid w:val="002D6BA6"/>
    <w:rsid w:val="002D7BE0"/>
    <w:rsid w:val="002E1F38"/>
    <w:rsid w:val="002E6E32"/>
    <w:rsid w:val="00304BEB"/>
    <w:rsid w:val="003112AB"/>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7A27"/>
    <w:rsid w:val="00421ADF"/>
    <w:rsid w:val="00423D65"/>
    <w:rsid w:val="004311E3"/>
    <w:rsid w:val="00431D0B"/>
    <w:rsid w:val="00432CA9"/>
    <w:rsid w:val="00435DC1"/>
    <w:rsid w:val="00437A94"/>
    <w:rsid w:val="00440FEA"/>
    <w:rsid w:val="004459F0"/>
    <w:rsid w:val="00447944"/>
    <w:rsid w:val="0046192D"/>
    <w:rsid w:val="00461948"/>
    <w:rsid w:val="00471823"/>
    <w:rsid w:val="00471C44"/>
    <w:rsid w:val="00474CC7"/>
    <w:rsid w:val="004757A5"/>
    <w:rsid w:val="00476957"/>
    <w:rsid w:val="00491CC1"/>
    <w:rsid w:val="004929BE"/>
    <w:rsid w:val="00494945"/>
    <w:rsid w:val="004B5D04"/>
    <w:rsid w:val="004B7400"/>
    <w:rsid w:val="004C1E6A"/>
    <w:rsid w:val="004D69B6"/>
    <w:rsid w:val="004F0324"/>
    <w:rsid w:val="004F0418"/>
    <w:rsid w:val="004F3AEF"/>
    <w:rsid w:val="004F4B88"/>
    <w:rsid w:val="004F66DE"/>
    <w:rsid w:val="0050149E"/>
    <w:rsid w:val="00504C1C"/>
    <w:rsid w:val="00511123"/>
    <w:rsid w:val="00513913"/>
    <w:rsid w:val="005241A8"/>
    <w:rsid w:val="005301DB"/>
    <w:rsid w:val="00566DA0"/>
    <w:rsid w:val="00571606"/>
    <w:rsid w:val="00584D2F"/>
    <w:rsid w:val="005A5973"/>
    <w:rsid w:val="005C0448"/>
    <w:rsid w:val="005C2E73"/>
    <w:rsid w:val="005C7415"/>
    <w:rsid w:val="005E521E"/>
    <w:rsid w:val="005F6373"/>
    <w:rsid w:val="006014E2"/>
    <w:rsid w:val="00610505"/>
    <w:rsid w:val="006142D4"/>
    <w:rsid w:val="006149EF"/>
    <w:rsid w:val="00647934"/>
    <w:rsid w:val="00650F73"/>
    <w:rsid w:val="00661928"/>
    <w:rsid w:val="00663D69"/>
    <w:rsid w:val="00670C09"/>
    <w:rsid w:val="00681369"/>
    <w:rsid w:val="006826E6"/>
    <w:rsid w:val="00687B34"/>
    <w:rsid w:val="00692955"/>
    <w:rsid w:val="00695963"/>
    <w:rsid w:val="006A09ED"/>
    <w:rsid w:val="006A18C8"/>
    <w:rsid w:val="006A4BB0"/>
    <w:rsid w:val="006C2CB5"/>
    <w:rsid w:val="006C7993"/>
    <w:rsid w:val="006D08F0"/>
    <w:rsid w:val="006D3D92"/>
    <w:rsid w:val="006D640E"/>
    <w:rsid w:val="006E68C1"/>
    <w:rsid w:val="006F01D2"/>
    <w:rsid w:val="00702442"/>
    <w:rsid w:val="007043D5"/>
    <w:rsid w:val="00714417"/>
    <w:rsid w:val="007168CD"/>
    <w:rsid w:val="007262B4"/>
    <w:rsid w:val="0072720E"/>
    <w:rsid w:val="0073476C"/>
    <w:rsid w:val="00735F59"/>
    <w:rsid w:val="00735F8D"/>
    <w:rsid w:val="00736266"/>
    <w:rsid w:val="00740117"/>
    <w:rsid w:val="007419F1"/>
    <w:rsid w:val="00741FD0"/>
    <w:rsid w:val="00752256"/>
    <w:rsid w:val="007574FF"/>
    <w:rsid w:val="00765C35"/>
    <w:rsid w:val="00770FFC"/>
    <w:rsid w:val="00774664"/>
    <w:rsid w:val="00775EAE"/>
    <w:rsid w:val="007815A6"/>
    <w:rsid w:val="00781A32"/>
    <w:rsid w:val="007872F9"/>
    <w:rsid w:val="00794E66"/>
    <w:rsid w:val="007A3B53"/>
    <w:rsid w:val="007B4E69"/>
    <w:rsid w:val="007B5F5B"/>
    <w:rsid w:val="007C0616"/>
    <w:rsid w:val="007C3926"/>
    <w:rsid w:val="007D56D3"/>
    <w:rsid w:val="007E1C73"/>
    <w:rsid w:val="007E5646"/>
    <w:rsid w:val="00801AA6"/>
    <w:rsid w:val="00803330"/>
    <w:rsid w:val="00810DEA"/>
    <w:rsid w:val="0081182D"/>
    <w:rsid w:val="00821644"/>
    <w:rsid w:val="00822EE5"/>
    <w:rsid w:val="00824C8F"/>
    <w:rsid w:val="00830E07"/>
    <w:rsid w:val="00831BBA"/>
    <w:rsid w:val="00832E06"/>
    <w:rsid w:val="00835B88"/>
    <w:rsid w:val="00842FEA"/>
    <w:rsid w:val="00847187"/>
    <w:rsid w:val="0085487B"/>
    <w:rsid w:val="00857A50"/>
    <w:rsid w:val="0086722B"/>
    <w:rsid w:val="008700A6"/>
    <w:rsid w:val="0087148F"/>
    <w:rsid w:val="00880D9A"/>
    <w:rsid w:val="00883F62"/>
    <w:rsid w:val="008857F3"/>
    <w:rsid w:val="00887D83"/>
    <w:rsid w:val="00892D5A"/>
    <w:rsid w:val="00897377"/>
    <w:rsid w:val="008974D7"/>
    <w:rsid w:val="008A2CC7"/>
    <w:rsid w:val="008A6010"/>
    <w:rsid w:val="008A63D7"/>
    <w:rsid w:val="008A7A31"/>
    <w:rsid w:val="008B13D6"/>
    <w:rsid w:val="008B57C6"/>
    <w:rsid w:val="008B590C"/>
    <w:rsid w:val="008B761C"/>
    <w:rsid w:val="008D6D9B"/>
    <w:rsid w:val="008E01B0"/>
    <w:rsid w:val="008E01B4"/>
    <w:rsid w:val="008E0490"/>
    <w:rsid w:val="008E0A78"/>
    <w:rsid w:val="008E1981"/>
    <w:rsid w:val="008F5B83"/>
    <w:rsid w:val="0090178A"/>
    <w:rsid w:val="0090241D"/>
    <w:rsid w:val="00905BC8"/>
    <w:rsid w:val="009175A7"/>
    <w:rsid w:val="00917AA8"/>
    <w:rsid w:val="00917AC7"/>
    <w:rsid w:val="0092165E"/>
    <w:rsid w:val="00922F3F"/>
    <w:rsid w:val="00932263"/>
    <w:rsid w:val="009406DF"/>
    <w:rsid w:val="009434E8"/>
    <w:rsid w:val="009526D7"/>
    <w:rsid w:val="009545E9"/>
    <w:rsid w:val="00961FD3"/>
    <w:rsid w:val="0096276D"/>
    <w:rsid w:val="00966B70"/>
    <w:rsid w:val="009712C6"/>
    <w:rsid w:val="00973094"/>
    <w:rsid w:val="00984081"/>
    <w:rsid w:val="009E08DE"/>
    <w:rsid w:val="009E3A50"/>
    <w:rsid w:val="00A0109C"/>
    <w:rsid w:val="00A03318"/>
    <w:rsid w:val="00A0686A"/>
    <w:rsid w:val="00A0766B"/>
    <w:rsid w:val="00A113A9"/>
    <w:rsid w:val="00A177F8"/>
    <w:rsid w:val="00A23D27"/>
    <w:rsid w:val="00A321EB"/>
    <w:rsid w:val="00A35362"/>
    <w:rsid w:val="00A44585"/>
    <w:rsid w:val="00A46083"/>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D45C7"/>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67131"/>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460D"/>
    <w:rsid w:val="00D57E8E"/>
    <w:rsid w:val="00D61DEA"/>
    <w:rsid w:val="00D64940"/>
    <w:rsid w:val="00D663C4"/>
    <w:rsid w:val="00D7139F"/>
    <w:rsid w:val="00D77822"/>
    <w:rsid w:val="00D81C17"/>
    <w:rsid w:val="00D83536"/>
    <w:rsid w:val="00D84444"/>
    <w:rsid w:val="00D85403"/>
    <w:rsid w:val="00D92010"/>
    <w:rsid w:val="00D93C7B"/>
    <w:rsid w:val="00D95A89"/>
    <w:rsid w:val="00DA320C"/>
    <w:rsid w:val="00DB0B24"/>
    <w:rsid w:val="00DB3B12"/>
    <w:rsid w:val="00DB3CA8"/>
    <w:rsid w:val="00DC02D9"/>
    <w:rsid w:val="00DC0C67"/>
    <w:rsid w:val="00DC4589"/>
    <w:rsid w:val="00DC46EA"/>
    <w:rsid w:val="00DD4A98"/>
    <w:rsid w:val="00DD5175"/>
    <w:rsid w:val="00DD745B"/>
    <w:rsid w:val="00DE7083"/>
    <w:rsid w:val="00E004AB"/>
    <w:rsid w:val="00E14562"/>
    <w:rsid w:val="00E231BC"/>
    <w:rsid w:val="00E24B10"/>
    <w:rsid w:val="00E27FEA"/>
    <w:rsid w:val="00E40536"/>
    <w:rsid w:val="00E41DFC"/>
    <w:rsid w:val="00E4493F"/>
    <w:rsid w:val="00E514E4"/>
    <w:rsid w:val="00E5183D"/>
    <w:rsid w:val="00E57DD8"/>
    <w:rsid w:val="00E6096B"/>
    <w:rsid w:val="00E632A9"/>
    <w:rsid w:val="00E67DF3"/>
    <w:rsid w:val="00E70C4B"/>
    <w:rsid w:val="00E71A2E"/>
    <w:rsid w:val="00E90EE3"/>
    <w:rsid w:val="00E912C5"/>
    <w:rsid w:val="00E96ABC"/>
    <w:rsid w:val="00EA06F6"/>
    <w:rsid w:val="00EB585E"/>
    <w:rsid w:val="00EB607E"/>
    <w:rsid w:val="00EC7C88"/>
    <w:rsid w:val="00ED1658"/>
    <w:rsid w:val="00EE4F7C"/>
    <w:rsid w:val="00EE6BC8"/>
    <w:rsid w:val="00EE6D54"/>
    <w:rsid w:val="00EF0C5A"/>
    <w:rsid w:val="00F06DD1"/>
    <w:rsid w:val="00F111C3"/>
    <w:rsid w:val="00F12723"/>
    <w:rsid w:val="00F13F0D"/>
    <w:rsid w:val="00F232CB"/>
    <w:rsid w:val="00F2518B"/>
    <w:rsid w:val="00F32CD2"/>
    <w:rsid w:val="00F343EC"/>
    <w:rsid w:val="00F3595A"/>
    <w:rsid w:val="00F415E2"/>
    <w:rsid w:val="00F4558C"/>
    <w:rsid w:val="00F54F10"/>
    <w:rsid w:val="00F55449"/>
    <w:rsid w:val="00F56B73"/>
    <w:rsid w:val="00F62184"/>
    <w:rsid w:val="00F73FF7"/>
    <w:rsid w:val="00F820EC"/>
    <w:rsid w:val="00F85442"/>
    <w:rsid w:val="00F86CE3"/>
    <w:rsid w:val="00FA0BE1"/>
    <w:rsid w:val="00FB5BF2"/>
    <w:rsid w:val="00FD7353"/>
    <w:rsid w:val="00FE19C8"/>
    <w:rsid w:val="00FE2CE3"/>
    <w:rsid w:val="00FE46CD"/>
    <w:rsid w:val="00FF30AB"/>
    <w:rsid w:val="00FF3988"/>
    <w:rsid w:val="00FF4916"/>
    <w:rsid w:val="00FF4DC4"/>
    <w:rsid w:val="00FF6273"/>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0E07"/>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style>
  <w:style w:type="paragraph" w:styleId="a5">
    <w:name w:val="Body Text"/>
    <w:basedOn w:val="a"/>
    <w:link w:val="a6"/>
    <w:qFormat/>
    <w:pPr>
      <w:snapToGrid w:val="0"/>
      <w:spacing w:after="120"/>
    </w:pPr>
    <w:rPr>
      <w:rFonts w:ascii="Arial" w:hAnsi="Arial"/>
    </w:rPr>
  </w:style>
  <w:style w:type="paragraph" w:styleId="a7">
    <w:name w:val="Balloon Text"/>
    <w:basedOn w:val="a"/>
    <w:link w:val="a8"/>
    <w:uiPriority w:val="99"/>
    <w:semiHidden/>
    <w:unhideWhenUsed/>
    <w:qFormat/>
    <w:pPr>
      <w:spacing w:after="0" w:line="240" w:lineRule="auto"/>
    </w:pPr>
    <w:rPr>
      <w:rFonts w:asciiTheme="majorHAnsi" w:eastAsiaTheme="majorEastAsia" w:hAnsiTheme="majorHAnsi" w:cstheme="majorBid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16"/>
      <w:szCs w:val="16"/>
    </w:rPr>
  </w:style>
  <w:style w:type="paragraph" w:styleId="af5">
    <w:name w:val="List Paragraph"/>
    <w:basedOn w:val="a"/>
    <w:link w:val="af6"/>
    <w:uiPriority w:val="34"/>
    <w:qFormat/>
    <w:pPr>
      <w:spacing w:after="0" w:line="240" w:lineRule="auto"/>
      <w:ind w:leftChars="400" w:left="840"/>
    </w:pPr>
    <w:rPr>
      <w:rFonts w:ascii="Times" w:hAnsi="Times" w:cs="Times New Roman"/>
      <w:szCs w:val="24"/>
      <w:lang w:val="en-GB" w:eastAsia="zh-CN"/>
    </w:rPr>
  </w:style>
  <w:style w:type="character" w:customStyle="1" w:styleId="af6">
    <w:name w:val="列表段落 字符"/>
    <w:link w:val="af5"/>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a6">
    <w:name w:val="正文文本 字符"/>
    <w:basedOn w:val="a0"/>
    <w:link w:val="a5"/>
    <w:qFormat/>
    <w:rPr>
      <w:rFonts w:ascii="Arial" w:eastAsia="Batang" w:hAnsi="Arial"/>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paragraph" w:customStyle="1" w:styleId="Revision1">
    <w:name w:val="Revision1"/>
    <w:hidden/>
    <w:uiPriority w:val="99"/>
    <w:semiHidden/>
    <w:qFormat/>
  </w:style>
  <w:style w:type="character" w:customStyle="1" w:styleId="a8">
    <w:name w:val="批注框文本 字符"/>
    <w:basedOn w:val="a0"/>
    <w:link w:val="a7"/>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a0"/>
    <w:qFormat/>
  </w:style>
  <w:style w:type="paragraph" w:customStyle="1" w:styleId="TH">
    <w:name w:val="TH"/>
    <w:basedOn w:val="a"/>
    <w:link w:val="THChar"/>
    <w:qFormat/>
    <w:rsid w:val="00DB3CA8"/>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sid w:val="00DB3CA8"/>
    <w:rPr>
      <w:rFonts w:ascii="Arial" w:eastAsia="宋体"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a"/>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a"/>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A8221-D97F-4B14-B01C-D88207CD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A40B6D-9304-4C86-8DEA-6DC1C3C0F99D}">
  <ds:schemaRefs>
    <ds:schemaRef ds:uri="http://schemas.microsoft.com/sharepoint/v3/contenttype/forms"/>
  </ds:schemaRefs>
</ds:datastoreItem>
</file>

<file path=customXml/itemProps4.xml><?xml version="1.0" encoding="utf-8"?>
<ds:datastoreItem xmlns:ds="http://schemas.openxmlformats.org/officeDocument/2006/customXml" ds:itemID="{E9E40603-3E3F-46A6-A1A5-573F5C09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7717</Words>
  <Characters>43991</Characters>
  <Application>Microsoft Office Word</Application>
  <DocSecurity>0</DocSecurity>
  <Lines>366</Lines>
  <Paragraphs>103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1	Introduction</vt:lpstr>
      <vt:lpstr>2	Two TACs vs One TAC</vt:lpstr>
      <vt:lpstr>3	Two vs One reference timing</vt:lpstr>
      <vt:lpstr>4	Two vs One Timing Advance Offset</vt:lpstr>
      <vt:lpstr>5	Association between TAs and UL channels/signals</vt:lpstr>
      <vt:lpstr>6	Timing Alignment Timers</vt:lpstr>
      <vt:lpstr>7	Other Issues</vt:lpstr>
      <vt:lpstr>8	References</vt:lpstr>
    </vt:vector>
  </TitlesOfParts>
  <LinksUpToDate>false</LinksUpToDate>
  <CharactersWithSpaces>51605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2022-08-24T17:37:00Z</dcterms:created>
  <dcterms:modified xsi:type="dcterms:W3CDTF">2022-08-25T06:18:00Z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