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BodyText"/>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7C3926" w:rsidRDefault="007C392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7C3926" w:rsidRDefault="007C39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7C3926" w:rsidRDefault="007C392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7C3926" w:rsidRDefault="007C39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BodyText"/>
      </w:pPr>
    </w:p>
    <w:p w14:paraId="41249C8D" w14:textId="77777777" w:rsidR="00BF305F" w:rsidRDefault="00FF30AB">
      <w:pPr>
        <w:pStyle w:val="BodyText"/>
      </w:pPr>
      <w:r>
        <w:t xml:space="preserve">In </w:t>
      </w:r>
      <w:proofErr w:type="gramStart"/>
      <w:r>
        <w:t>this documents</w:t>
      </w:r>
      <w:proofErr w:type="gramEnd"/>
      <w:r>
        <w:t>,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w:t>
            </w:r>
            <w:proofErr w:type="gramStart"/>
            <w:r>
              <w:rPr>
                <w:rFonts w:ascii="Times New Roman" w:eastAsia="Times New Roman" w:hAnsi="Times New Roman" w:cs="Times New Roman"/>
                <w:lang w:val="en-GB" w:eastAsia="ko-KR"/>
              </w:rPr>
              <w:t>i.e.</w:t>
            </w:r>
            <w:proofErr w:type="gramEnd"/>
            <w:r>
              <w:rPr>
                <w:rFonts w:ascii="Times New Roman" w:eastAsia="Times New Roman" w:hAnsi="Times New Roman" w:cs="Times New Roman"/>
                <w:lang w:val="en-GB" w:eastAsia="ko-KR"/>
              </w:rPr>
              <w:t xml:space="preserve"> two TAGs within a serving cell, we would like to share and remind some of our concerns. </w:t>
            </w:r>
          </w:p>
          <w:p w14:paraId="3C7718A4"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DengXian"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proofErr w:type="spellStart"/>
            <w:r>
              <w:rPr>
                <w:rFonts w:ascii="Times New Roman" w:eastAsia="Times New Roman" w:hAnsi="Times New Roman"/>
              </w:rPr>
              <w:t>HiSilicon</w:t>
            </w:r>
            <w:proofErr w:type="spellEnd"/>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 xml:space="preserve">n our view, with two </w:t>
            </w:r>
            <w:proofErr w:type="gramStart"/>
            <w:r>
              <w:rPr>
                <w:rFonts w:ascii="Times New Roman" w:eastAsia="DengXian" w:hAnsi="Times New Roman" w:cs="Times New Roman"/>
                <w:lang w:val="en-GB" w:eastAsia="zh-CN"/>
              </w:rPr>
              <w:t>TAG</w:t>
            </w:r>
            <w:proofErr w:type="gramEnd"/>
            <w:r>
              <w:rPr>
                <w:rFonts w:ascii="Times New Roman" w:eastAsia="DengXian" w:hAnsi="Times New Roman" w:cs="Times New Roman"/>
                <w:lang w:val="en-GB" w:eastAsia="zh-CN"/>
              </w:rPr>
              <w:t>,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proofErr w:type="spellStart"/>
            <w:r>
              <w:rPr>
                <w:rFonts w:ascii="Times New Roman" w:eastAsia="Times New Roman" w:hAnsi="Times New Roman"/>
              </w:rPr>
              <w:t>Futurewei</w:t>
            </w:r>
            <w:proofErr w:type="spellEnd"/>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xml:space="preserve">”. A TAG is not defined within a serving </w:t>
            </w:r>
            <w:proofErr w:type="gramStart"/>
            <w:r>
              <w:rPr>
                <w:rFonts w:ascii="Times New Roman" w:eastAsia="Times New Roman" w:hAnsi="Times New Roman" w:cs="Times New Roman"/>
                <w:lang w:val="en-GB" w:eastAsia="ko-KR"/>
              </w:rPr>
              <w:t>cell, but</w:t>
            </w:r>
            <w:proofErr w:type="gramEnd"/>
            <w:r>
              <w:rPr>
                <w:rFonts w:ascii="Times New Roman" w:eastAsia="Times New Roman" w:hAnsi="Times New Roman" w:cs="Times New Roman"/>
                <w:lang w:val="en-GB" w:eastAsia="ko-KR"/>
              </w:rPr>
              <w:t xml:space="preserve">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DengXian" w:hAnsi="Times New Roman"/>
                <w:lang w:eastAsia="zh-CN"/>
              </w:rPr>
            </w:pPr>
            <w:proofErr w:type="spellStart"/>
            <w:r>
              <w:rPr>
                <w:rFonts w:ascii="Times New Roman" w:eastAsia="DengXian" w:hAnsi="Times New Roman" w:hint="eastAsia"/>
                <w:lang w:eastAsia="zh-CN"/>
              </w:rPr>
              <w:t>Spread</w:t>
            </w:r>
            <w:r>
              <w:rPr>
                <w:rFonts w:ascii="Times New Roman" w:eastAsia="DengXian" w:hAnsi="Times New Roman"/>
                <w:lang w:eastAsia="zh-CN"/>
              </w:rPr>
              <w:t>trum</w:t>
            </w:r>
            <w:proofErr w:type="spellEnd"/>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DengXian" w:hAnsi="Times New Roman" w:hint="eastAsia"/>
                <w:lang w:eastAsia="zh-CN"/>
              </w:rPr>
            </w:pPr>
            <w:r>
              <w:rPr>
                <w:rFonts w:ascii="Times New Roman" w:eastAsia="DengXian"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DengXian" w:hAnsi="Times New Roman" w:cs="Times New Roman" w:hint="eastAsia"/>
                <w:lang w:val="en-GB" w:eastAsia="zh-CN"/>
              </w:rPr>
            </w:pPr>
            <w:r>
              <w:rPr>
                <w:rFonts w:ascii="Times New Roman" w:eastAsia="DengXian" w:hAnsi="Times New Roman" w:cs="Times New Roman"/>
                <w:lang w:val="en-GB" w:eastAsia="zh-CN"/>
              </w:rPr>
              <w:t xml:space="preserve">We can leave this to RAN2 </w:t>
            </w:r>
            <w:r w:rsidR="00AD32C1">
              <w:rPr>
                <w:rFonts w:ascii="Times New Roman" w:eastAsia="DengXian" w:hAnsi="Times New Roman" w:cs="Times New Roman"/>
                <w:lang w:val="en-GB" w:eastAsia="zh-CN"/>
              </w:rPr>
              <w:t xml:space="preserve">as we proposed in RAN1#109-e </w:t>
            </w:r>
            <w:r>
              <w:rPr>
                <w:rFonts w:ascii="Times New Roman" w:eastAsia="DengXian" w:hAnsi="Times New Roman" w:cs="Times New Roman"/>
                <w:lang w:val="en-GB" w:eastAsia="zh-CN"/>
              </w:rPr>
              <w:t xml:space="preserve">– however, </w:t>
            </w:r>
            <w:r w:rsidR="00AD32C1">
              <w:rPr>
                <w:rFonts w:ascii="Times New Roman" w:eastAsia="DengXian" w:hAnsi="Times New Roman" w:cs="Times New Roman"/>
                <w:lang w:val="en-GB" w:eastAsia="zh-CN"/>
              </w:rPr>
              <w:t>we are supportive of this proposal</w:t>
            </w:r>
            <w:r>
              <w:rPr>
                <w:rFonts w:ascii="Times New Roman" w:eastAsia="DengXian" w:hAnsi="Times New Roman" w:cs="Times New Roman"/>
                <w:lang w:val="en-GB" w:eastAsia="zh-CN"/>
              </w:rPr>
              <w:t xml:space="preserve"> (consulting with RAN2 internally)</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5F0C37B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Author">
        <w:r>
          <w:rPr>
            <w:rFonts w:ascii="Times New Roman" w:eastAsia="Times New Roman" w:hAnsi="Times New Roman"/>
          </w:rPr>
          <w:t>Apple, LGE</w:t>
        </w:r>
      </w:ins>
      <w:r>
        <w:rPr>
          <w:rFonts w:ascii="Times New Roman" w:eastAsia="Times New Roman" w:hAnsi="Times New Roman"/>
        </w:rPr>
        <w:t>, Lenovo</w:t>
      </w:r>
      <w:ins w:id="2" w:author="Author">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Author" w:date="2022-08-19T22:27:00Z">
        <w:r w:rsidR="00984081">
          <w:rPr>
            <w:rFonts w:ascii="Times New Roman" w:eastAsia="Times New Roman" w:hAnsi="Times New Roman"/>
          </w:rPr>
          <w:t xml:space="preserve">Huawei, </w:t>
        </w:r>
        <w:proofErr w:type="spellStart"/>
        <w:r w:rsidR="00984081">
          <w:rPr>
            <w:rFonts w:ascii="Times New Roman" w:eastAsia="Times New Roman" w:hAnsi="Times New Roman"/>
          </w:rPr>
          <w:t>Hi</w:t>
        </w:r>
      </w:ins>
      <w:ins w:id="4" w:author="Author" w:date="2022-08-19T22:28:00Z">
        <w:r w:rsidR="00984081">
          <w:rPr>
            <w:rFonts w:ascii="Times New Roman" w:eastAsia="Times New Roman" w:hAnsi="Times New Roman"/>
          </w:rPr>
          <w:t>silicon</w:t>
        </w:r>
      </w:ins>
      <w:proofErr w:type="spellEnd"/>
      <w:ins w:id="5" w:author="Author" w:date="2022-08-19T09:46:00Z">
        <w:r w:rsidR="00D033A9">
          <w:rPr>
            <w:rFonts w:ascii="Times New Roman" w:eastAsia="Times New Roman" w:hAnsi="Times New Roman"/>
          </w:rPr>
          <w:t xml:space="preserve">, </w:t>
        </w:r>
        <w:proofErr w:type="spellStart"/>
        <w:r w:rsidR="00D033A9">
          <w:rPr>
            <w:rFonts w:ascii="Times New Roman" w:eastAsia="Times New Roman" w:hAnsi="Times New Roman"/>
          </w:rPr>
          <w:t>Futurewei</w:t>
        </w:r>
      </w:ins>
      <w:proofErr w:type="spellEnd"/>
      <w:ins w:id="6" w:author="Author" w:date="2022-08-20T22:04:00Z">
        <w:r w:rsidR="007C3926">
          <w:rPr>
            <w:rFonts w:ascii="Times New Roman" w:eastAsia="Times New Roman" w:hAnsi="Times New Roman"/>
          </w:rPr>
          <w:t xml:space="preserve">, </w:t>
        </w:r>
        <w:proofErr w:type="spellStart"/>
        <w:r w:rsidR="007C3926">
          <w:rPr>
            <w:rFonts w:ascii="Times New Roman" w:eastAsia="Times New Roman" w:hAnsi="Times New Roman"/>
          </w:rPr>
          <w:t>Spreadtrum</w:t>
        </w:r>
      </w:ins>
      <w:proofErr w:type="spellEnd"/>
    </w:p>
    <w:p w14:paraId="40398FB1"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 xml:space="preserve">FL Comment:  There is no strong majority support for </w:t>
      </w:r>
      <w:proofErr w:type="gramStart"/>
      <w:r>
        <w:rPr>
          <w:rFonts w:ascii="Times New Roman" w:eastAsia="Times New Roman" w:hAnsi="Times New Roman" w:cs="Times New Roman"/>
          <w:i/>
          <w:iCs/>
        </w:rPr>
        <w:t>either alternatives</w:t>
      </w:r>
      <w:proofErr w:type="gramEnd"/>
      <w:r>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jc w:val="both"/>
              <w:rPr>
                <w:rFonts w:ascii="Times New Roman" w:eastAsia="SimSun" w:hAnsi="Times New Roman" w:cs="Times New Roman"/>
                <w:lang w:eastAsia="zh-CN"/>
              </w:rPr>
            </w:pPr>
          </w:p>
        </w:tc>
        <w:tc>
          <w:tcPr>
            <w:tcW w:w="7645" w:type="dxa"/>
          </w:tcPr>
          <w:p w14:paraId="671BDCE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1F5C281"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lastRenderedPageBreak/>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DengXian" w:hAnsi="Times New Roman" w:cs="Times New Roman"/>
                <w:lang w:eastAsia="zh-CN"/>
              </w:rPr>
            </w:pPr>
            <w:proofErr w:type="spellStart"/>
            <w:r>
              <w:rPr>
                <w:rFonts w:ascii="Times New Roman" w:eastAsia="Times New Roman" w:hAnsi="Times New Roman" w:cs="Times New Roman"/>
              </w:rPr>
              <w:lastRenderedPageBreak/>
              <w:t>InterDigital</w:t>
            </w:r>
            <w:proofErr w:type="spellEnd"/>
          </w:p>
        </w:tc>
        <w:tc>
          <w:tcPr>
            <w:tcW w:w="7645" w:type="dxa"/>
          </w:tcPr>
          <w:p w14:paraId="6FC99EB4" w14:textId="13760E8A"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even if the UL receive timing offset/TA error is within a CP length, PUSCH performance degradation is possible and can be detrimental. What can be generally tolerable is [</w:t>
            </w:r>
            <w:proofErr w:type="gramStart"/>
            <w:r w:rsidR="00A35362" w:rsidRPr="00A35362">
              <w:rPr>
                <w:rFonts w:ascii="Times New Roman" w:eastAsia="Times New Roman" w:hAnsi="Times New Roman" w:cs="Times New Roman"/>
              </w:rPr>
              <w:t>0,+</w:t>
            </w:r>
            <w:proofErr w:type="gramEnd"/>
            <w:r w:rsidR="00A35362" w:rsidRPr="00A35362">
              <w:rPr>
                <w:rFonts w:ascii="Times New Roman" w:eastAsia="Times New Roman" w:hAnsi="Times New Roman" w:cs="Times New Roman"/>
              </w:rPr>
              <w:t xml:space="preserve">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40CF1AC" w14:textId="351E5574" w:rsidR="007C3926" w:rsidRPr="007C3926" w:rsidRDefault="007C3926"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DengXian" w:hAnsi="Times New Roman" w:cs="Times New Roman"/>
                <w:lang w:eastAsia="zh-CN"/>
              </w:rPr>
              <w:t>On top of the principle, a</w:t>
            </w:r>
            <w:r>
              <w:rPr>
                <w:rFonts w:ascii="Times New Roman" w:eastAsia="DengXian" w:hAnsi="Times New Roman" w:cs="Times New Roman"/>
                <w:lang w:eastAsia="zh-CN"/>
              </w:rPr>
              <w:t xml:space="preserve">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6DF91CA4" w14:textId="5F7711FA" w:rsidR="00B4025F" w:rsidRDefault="00B4025F"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r w:rsidR="00474CC7">
              <w:rPr>
                <w:rFonts w:ascii="Times New Roman" w:eastAsia="DengXian" w:hAnsi="Times New Roman" w:cs="Times New Roman"/>
                <w:lang w:eastAsia="zh-CN"/>
              </w:rPr>
              <w:t>its unclear how maintaining a second timing reference leads to UE complexity increase</w:t>
            </w:r>
            <w:r w:rsidR="00AF5C97">
              <w:rPr>
                <w:rFonts w:ascii="Times New Roman" w:eastAsia="DengXian" w:hAnsi="Times New Roman" w:cs="Times New Roman"/>
                <w:lang w:eastAsia="zh-CN"/>
              </w:rPr>
              <w:t>, the UE anyway would maintain DL timing for the second TRP. Design-wise we think Alt-1 is</w:t>
            </w:r>
            <w:r w:rsidR="00E27FEA">
              <w:rPr>
                <w:rFonts w:ascii="Times New Roman" w:eastAsia="DengXian" w:hAnsi="Times New Roman" w:cs="Times New Roman"/>
                <w:lang w:eastAsia="zh-CN"/>
              </w:rPr>
              <w:t xml:space="preserve"> </w:t>
            </w:r>
            <w:r w:rsidR="007B5F5B">
              <w:rPr>
                <w:rFonts w:ascii="Times New Roman" w:eastAsia="DengXian" w:hAnsi="Times New Roman" w:cs="Times New Roman"/>
                <w:lang w:eastAsia="zh-CN"/>
              </w:rPr>
              <w:t>future-proof incase large</w:t>
            </w:r>
            <w:r w:rsidR="00263DDC">
              <w:rPr>
                <w:rFonts w:ascii="Times New Roman" w:eastAsia="DengXian" w:hAnsi="Times New Roman" w:cs="Times New Roman"/>
                <w:lang w:eastAsia="zh-CN"/>
              </w:rPr>
              <w:t>r</w:t>
            </w:r>
            <w:r w:rsidR="007B5F5B">
              <w:rPr>
                <w:rFonts w:ascii="Times New Roman" w:eastAsia="DengXian" w:hAnsi="Times New Roman" w:cs="Times New Roman"/>
                <w:lang w:eastAsia="zh-CN"/>
              </w:rPr>
              <w:t xml:space="preserve"> inter-TRP timing difference is considered in the future </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7" w:author="Author">
        <w:r>
          <w:rPr>
            <w:rFonts w:ascii="Times New Roman" w:eastAsia="Times New Roman" w:hAnsi="Times New Roman"/>
            <w:b/>
            <w:bCs/>
          </w:rPr>
          <w:delText>12</w:delText>
        </w:r>
      </w:del>
      <w:ins w:id="8"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ins w:id="9" w:author="Author">
        <w:r>
          <w:rPr>
            <w:rFonts w:ascii="Times New Roman" w:eastAsia="Times New Roman" w:hAnsi="Times New Roman"/>
          </w:rPr>
          <w:t>, MediaTek</w:t>
        </w:r>
      </w:ins>
      <w:r w:rsidR="005E521E">
        <w:rPr>
          <w:rFonts w:ascii="Times New Roman" w:eastAsia="Times New Roman" w:hAnsi="Times New Roman"/>
        </w:rPr>
        <w:t xml:space="preserve">, </w:t>
      </w:r>
      <w:proofErr w:type="spellStart"/>
      <w:r w:rsidR="005E521E">
        <w:rPr>
          <w:rFonts w:ascii="Times New Roman" w:eastAsia="Times New Roman" w:hAnsi="Times New Roman"/>
        </w:rPr>
        <w:t>InterDigital</w:t>
      </w:r>
      <w:proofErr w:type="spellEnd"/>
    </w:p>
    <w:p w14:paraId="3D3041A8"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lastRenderedPageBreak/>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63E781"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0"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ListParagraph"/>
              <w:numPr>
                <w:ilvl w:val="0"/>
                <w:numId w:val="6"/>
              </w:numPr>
              <w:ind w:leftChars="0"/>
              <w:jc w:val="both"/>
              <w:rPr>
                <w:rFonts w:ascii="Times New Roman" w:eastAsia="SimSun"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1"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B9A7D7A"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spellStart"/>
            <w:proofErr w:type="gram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 reality, i.e.</w:t>
            </w:r>
            <w:proofErr w:type="gramEnd"/>
            <w:r>
              <w:rPr>
                <w:rFonts w:ascii="Times New Roman" w:eastAsia="DengXian" w:hAnsi="Times New Roman" w:cs="Times New Roman"/>
                <w:lang w:eastAsia="zh-CN"/>
              </w:rPr>
              <w:t xml:space="preserve">, whether the two TRPs will be configured with different duplex modes or not. In our view, allowing configuring up to two TA offsets can support </w:t>
            </w:r>
            <w:proofErr w:type="gramStart"/>
            <w:r>
              <w:rPr>
                <w:rFonts w:ascii="Times New Roman" w:eastAsia="DengXian" w:hAnsi="Times New Roman" w:cs="Times New Roman"/>
                <w:lang w:eastAsia="zh-CN"/>
              </w:rPr>
              <w:t>both kind</w:t>
            </w:r>
            <w:proofErr w:type="gramEnd"/>
            <w:r>
              <w:rPr>
                <w:rFonts w:ascii="Times New Roman" w:eastAsia="DengXian" w:hAnsi="Times New Roman" w:cs="Times New Roman"/>
                <w:lang w:eastAsia="zh-CN"/>
              </w:rPr>
              <w:t xml:space="preserve"> of implementations.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the same duplex mode for both TRPs, it can configure one TA offset for the two TRPs. While,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DengXian"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2" w:author="Author">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InterDigital</w:t>
            </w:r>
            <w:proofErr w:type="spellEnd"/>
          </w:p>
        </w:tc>
        <w:tc>
          <w:tcPr>
            <w:tcW w:w="7645" w:type="dxa"/>
          </w:tcPr>
          <w:p w14:paraId="360DAFB9" w14:textId="25CC0473"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72B5A361" w14:textId="0A7ACB69"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w:t>
            </w:r>
            <w:proofErr w:type="gramStart"/>
            <w:r>
              <w:rPr>
                <w:rFonts w:ascii="Times New Roman" w:eastAsia="DengXian" w:hAnsi="Times New Roman" w:cs="Times New Roman"/>
                <w:lang w:eastAsia="zh-CN"/>
              </w:rPr>
              <w:t>1</w:t>
            </w:r>
            <w:proofErr w:type="gramEnd"/>
            <w:r>
              <w:rPr>
                <w:rFonts w:ascii="Times New Roman" w:eastAsia="DengXian" w:hAnsi="Times New Roman" w:cs="Times New Roman"/>
                <w:lang w:eastAsia="zh-CN"/>
              </w:rPr>
              <w:t xml:space="preserve">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223F53C" w14:textId="2CCC86BD" w:rsidR="00AB5693" w:rsidRDefault="00AB5693" w:rsidP="00984081">
            <w:pPr>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4BC0831" w14:textId="10BAA73F" w:rsidR="00B31089" w:rsidRP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0BEA23B8" w14:textId="276CDEB1" w:rsidR="00B71F1B" w:rsidRDefault="00B71F1B" w:rsidP="00984081">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We also think Alt-1 is sufficient</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3" w:author="Author">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0A0BE809"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4"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5"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6"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4010C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jc w:val="both"/>
              <w:rPr>
                <w:rFonts w:ascii="Times New Roman" w:eastAsia="DengXian" w:hAnsi="Times New Roman" w:cs="Times New Roman"/>
                <w:lang w:eastAsia="zh-CN"/>
              </w:rPr>
            </w:pPr>
          </w:p>
          <w:p w14:paraId="703C23D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xml:space="preserve">)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w:t>
            </w:r>
            <w:r>
              <w:rPr>
                <w:rFonts w:ascii="Times New Roman" w:eastAsia="DengXian" w:hAnsi="Times New Roman" w:cs="Times New Roman" w:hint="eastAsia"/>
                <w:lang w:eastAsia="zh-CN"/>
              </w:rPr>
              <w:lastRenderedPageBreak/>
              <w:t xml:space="preserve">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jc w:val="both"/>
              <w:rPr>
                <w:rFonts w:ascii="Times New Roman" w:eastAsia="DengXian" w:hAnsi="Times New Roman" w:cs="Times New Roman"/>
                <w:lang w:eastAsia="zh-CN"/>
              </w:rPr>
            </w:pPr>
          </w:p>
          <w:p w14:paraId="56DE0DA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OPPO</w:t>
            </w:r>
          </w:p>
        </w:tc>
        <w:tc>
          <w:tcPr>
            <w:tcW w:w="7645" w:type="dxa"/>
          </w:tcPr>
          <w:p w14:paraId="359DE16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for Option 1,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SimSun" w:hAnsi="Times New Roman" w:cs="Times New Roman"/>
                <w:lang w:eastAsia="zh-CN"/>
              </w:rPr>
            </w:pPr>
          </w:p>
          <w:p w14:paraId="4C656F84"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1, we think it should beam-group specific instead of beam specific in Rel-18 due to only 2 TAs can be used in MDCI MTRP </w:t>
            </w:r>
            <w:proofErr w:type="gramStart"/>
            <w:r>
              <w:rPr>
                <w:rFonts w:ascii="Times New Roman" w:eastAsia="SimSun" w:hAnsi="Times New Roman" w:cs="Times New Roman" w:hint="eastAsia"/>
                <w:lang w:eastAsia="zh-CN"/>
              </w:rPr>
              <w:t>operation</w:t>
            </w:r>
            <w:proofErr w:type="gramEnd"/>
            <w:r>
              <w:rPr>
                <w:rFonts w:ascii="Times New Roman" w:eastAsia="SimSun" w:hAnsi="Times New Roman" w:cs="Times New Roman" w:hint="eastAsia"/>
                <w:lang w:eastAsia="zh-CN"/>
              </w:rPr>
              <w:t xml:space="preserve"> but more than two beams can be activated, hence we suggest to revise option 1 as follows.</w:t>
            </w:r>
          </w:p>
          <w:p w14:paraId="6A73E5CE"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7"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8"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9" w:author="Author" w:date="2022-08-19T15:04:00Z">
              <w:r>
                <w:rPr>
                  <w:rFonts w:ascii="Times New Roman" w:eastAsia="SimSun" w:hAnsi="Times New Roman" w:hint="eastAsia"/>
                  <w:b/>
                  <w:bCs/>
                  <w:i/>
                  <w:iCs/>
                  <w:lang w:val="en-US"/>
                </w:rPr>
                <w:t>s</w:t>
              </w:r>
            </w:ins>
          </w:p>
          <w:p w14:paraId="7B43FB48" w14:textId="77777777" w:rsidR="00BF305F" w:rsidRDefault="00BF305F">
            <w:pPr>
              <w:jc w:val="both"/>
              <w:rPr>
                <w:rFonts w:ascii="Times New Roman" w:eastAsia="SimSun" w:hAnsi="Times New Roman" w:cs="Times New Roman"/>
                <w:lang w:eastAsia="zh-CN"/>
              </w:rPr>
            </w:pPr>
          </w:p>
          <w:p w14:paraId="7A0BE52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087A5FE" w14:textId="4C400AA8" w:rsidR="006826E6" w:rsidRDefault="006826E6" w:rsidP="00B60820">
            <w:pPr>
              <w:jc w:val="both"/>
              <w:rPr>
                <w:rFonts w:ascii="Times New Roman" w:eastAsia="DengXian" w:hAnsi="Times New Roman" w:cs="Times New Roman"/>
                <w:lang w:eastAsia="zh-CN"/>
              </w:rPr>
            </w:pPr>
            <w:r w:rsidRPr="006826E6">
              <w:rPr>
                <w:rFonts w:ascii="Times New Roman" w:eastAsia="DengXian" w:hAnsi="Times New Roman" w:cs="Times New Roman"/>
                <w:lang w:eastAsia="zh-CN"/>
              </w:rPr>
              <w:t xml:space="preserve">Both opinions are </w:t>
            </w:r>
            <w:proofErr w:type="gramStart"/>
            <w:r w:rsidRPr="006826E6">
              <w:rPr>
                <w:rFonts w:ascii="Times New Roman" w:eastAsia="DengXian" w:hAnsi="Times New Roman" w:cs="Times New Roman"/>
                <w:lang w:eastAsia="zh-CN"/>
              </w:rPr>
              <w:t>workable</w:t>
            </w:r>
            <w:proofErr w:type="gramEnd"/>
            <w:r w:rsidRPr="006826E6">
              <w:rPr>
                <w:rFonts w:ascii="Times New Roman" w:eastAsia="DengXian" w:hAnsi="Times New Roman" w:cs="Times New Roman"/>
                <w:lang w:eastAsia="zh-CN"/>
              </w:rPr>
              <w:t xml:space="preserve"> and we prefer to associate TA to </w:t>
            </w:r>
            <w:proofErr w:type="spellStart"/>
            <w:r w:rsidRPr="006826E6">
              <w:rPr>
                <w:rFonts w:ascii="Times New Roman" w:eastAsia="DengXian" w:hAnsi="Times New Roman" w:cs="Times New Roman"/>
                <w:lang w:eastAsia="zh-CN"/>
              </w:rPr>
              <w:t>CORESETPoolIndex</w:t>
            </w:r>
            <w:proofErr w:type="spellEnd"/>
            <w:r w:rsidRPr="006826E6">
              <w:rPr>
                <w:rFonts w:ascii="Times New Roman" w:eastAsia="DengXian"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F73FACD"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6F6954B9" w14:textId="77777777" w:rsidR="00984081" w:rsidRDefault="00984081" w:rsidP="00984081">
            <w:pPr>
              <w:jc w:val="both"/>
              <w:rPr>
                <w:rFonts w:ascii="Times New Roman" w:eastAsia="DengXian" w:hAnsi="Times New Roman" w:cs="Times New Roman"/>
                <w:lang w:eastAsia="zh-CN"/>
              </w:rPr>
            </w:pPr>
          </w:p>
          <w:p w14:paraId="36E43DA3"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D1D5693" w14:textId="77777777" w:rsidR="00984081" w:rsidRDefault="00984081" w:rsidP="00984081">
            <w:pPr>
              <w:jc w:val="both"/>
              <w:rPr>
                <w:rFonts w:ascii="Times New Roman" w:eastAsia="DengXian"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ListParagraph"/>
              <w:numPr>
                <w:ilvl w:val="0"/>
                <w:numId w:val="11"/>
              </w:numPr>
              <w:ind w:leftChars="0"/>
              <w:jc w:val="both"/>
              <w:rPr>
                <w:rFonts w:ascii="Times New Roman" w:eastAsia="Times New Roman" w:hAnsi="Times New Roman"/>
                <w:b/>
                <w:bCs/>
                <w:i/>
                <w:iCs/>
              </w:rPr>
            </w:pPr>
            <w:ins w:id="20" w:author="Author">
              <w:r w:rsidRPr="00EE6D54">
                <w:rPr>
                  <w:rFonts w:ascii="Times New Roman" w:eastAsia="DengXian" w:hAnsi="Times New Roman" w:hint="eastAsia"/>
                  <w:b/>
                  <w:bCs/>
                  <w:i/>
                  <w:iCs/>
                </w:rPr>
                <w:t>O</w:t>
              </w:r>
              <w:r w:rsidRPr="00EE6D54">
                <w:rPr>
                  <w:rFonts w:ascii="Times New Roman" w:eastAsia="DengXian"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Futurewei</w:t>
            </w:r>
            <w:proofErr w:type="spellEnd"/>
          </w:p>
        </w:tc>
        <w:tc>
          <w:tcPr>
            <w:tcW w:w="7645" w:type="dxa"/>
          </w:tcPr>
          <w:p w14:paraId="77EE1520" w14:textId="77777777" w:rsidR="002D7BE0" w:rsidRDefault="00DC02D9" w:rsidP="00984081">
            <w:pPr>
              <w:jc w:val="both"/>
              <w:rPr>
                <w:rFonts w:ascii="Times New Roman" w:eastAsia="DengXian" w:hAnsi="Times New Roman" w:cs="Times New Roman"/>
                <w:lang w:eastAsia="zh-CN"/>
              </w:rPr>
            </w:pPr>
            <w:r w:rsidRPr="00DC02D9">
              <w:rPr>
                <w:rFonts w:ascii="Times New Roman" w:eastAsia="DengXian" w:hAnsi="Times New Roman" w:cs="Times New Roman"/>
                <w:lang w:eastAsia="zh-CN"/>
              </w:rPr>
              <w:t>For associating TAs to UL channels/signals</w:t>
            </w:r>
            <w:r>
              <w:rPr>
                <w:rFonts w:ascii="Times New Roman" w:eastAsia="DengXian" w:hAnsi="Times New Roman" w:cs="Times New Roman"/>
                <w:lang w:eastAsia="zh-CN"/>
              </w:rPr>
              <w:t>,</w:t>
            </w:r>
            <w:r w:rsidRPr="00DC02D9">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our view </w:t>
            </w:r>
            <w:r w:rsidR="00B869FD">
              <w:rPr>
                <w:rFonts w:ascii="Times New Roman" w:eastAsia="DengXian" w:hAnsi="Times New Roman" w:cs="Times New Roman"/>
                <w:lang w:eastAsia="zh-CN"/>
              </w:rPr>
              <w:t xml:space="preserve">is that </w:t>
            </w:r>
            <w:r w:rsidRPr="00DC02D9">
              <w:rPr>
                <w:rFonts w:ascii="Times New Roman" w:eastAsia="DengXian" w:hAnsi="Times New Roman" w:cs="Times New Roman"/>
                <w:lang w:eastAsia="zh-CN"/>
              </w:rPr>
              <w:t xml:space="preserve">each TA </w:t>
            </w:r>
            <w:r w:rsidR="00B869FD">
              <w:rPr>
                <w:rFonts w:ascii="Times New Roman" w:eastAsia="DengXian" w:hAnsi="Times New Roman" w:cs="Times New Roman"/>
                <w:lang w:eastAsia="zh-CN"/>
              </w:rPr>
              <w:t xml:space="preserve">is associated </w:t>
            </w:r>
            <w:r w:rsidRPr="00DC02D9">
              <w:rPr>
                <w:rFonts w:ascii="Times New Roman" w:eastAsia="DengXian" w:hAnsi="Times New Roman" w:cs="Times New Roman"/>
                <w:lang w:eastAsia="zh-CN"/>
              </w:rPr>
              <w:t xml:space="preserve">with a different TAG (e.g., with a different TAG ID).   A TAG may be configured for </w:t>
            </w:r>
            <w:proofErr w:type="gramStart"/>
            <w:r w:rsidRPr="00DC02D9">
              <w:rPr>
                <w:rFonts w:ascii="Times New Roman" w:eastAsia="DengXian" w:hAnsi="Times New Roman" w:cs="Times New Roman"/>
                <w:lang w:eastAsia="zh-CN"/>
              </w:rPr>
              <w:t>a</w:t>
            </w:r>
            <w:proofErr w:type="gramEnd"/>
            <w:r w:rsidRPr="00DC02D9">
              <w:rPr>
                <w:rFonts w:ascii="Times New Roman" w:eastAsia="DengXian" w:hAnsi="Times New Roman" w:cs="Times New Roman"/>
                <w:lang w:eastAsia="zh-CN"/>
              </w:rPr>
              <w:t xml:space="preserve"> SSB/TRS resource. Any UL signals/channels </w:t>
            </w:r>
            <w:proofErr w:type="spellStart"/>
            <w:r w:rsidRPr="00DC02D9">
              <w:rPr>
                <w:rFonts w:ascii="Times New Roman" w:eastAsia="DengXian" w:hAnsi="Times New Roman" w:cs="Times New Roman"/>
                <w:lang w:eastAsia="zh-CN"/>
              </w:rPr>
              <w:t>QCLed</w:t>
            </w:r>
            <w:proofErr w:type="spellEnd"/>
            <w:r w:rsidRPr="00DC02D9">
              <w:rPr>
                <w:rFonts w:ascii="Times New Roman" w:eastAsia="DengXian" w:hAnsi="Times New Roman" w:cs="Times New Roman"/>
                <w:lang w:eastAsia="zh-CN"/>
              </w:rPr>
              <w:t xml:space="preserve"> to the SSB/TRS resource, directly or indirectly, are then associated with the TAG identified by the TAG ID.</w:t>
            </w:r>
            <w:r w:rsidR="00B869FD">
              <w:rPr>
                <w:rFonts w:ascii="Times New Roman" w:eastAsia="DengXian" w:hAnsi="Times New Roman" w:cs="Times New Roman"/>
                <w:lang w:eastAsia="zh-CN"/>
              </w:rPr>
              <w:t xml:space="preserve">  </w:t>
            </w:r>
            <w:proofErr w:type="gramStart"/>
            <w:r w:rsidR="00B869FD">
              <w:rPr>
                <w:rFonts w:ascii="Times New Roman" w:eastAsia="DengXian" w:hAnsi="Times New Roman" w:cs="Times New Roman"/>
                <w:lang w:eastAsia="zh-CN"/>
              </w:rPr>
              <w:t>So</w:t>
            </w:r>
            <w:proofErr w:type="gramEnd"/>
            <w:r w:rsidR="00B869FD">
              <w:rPr>
                <w:rFonts w:ascii="Times New Roman" w:eastAsia="DengXian" w:hAnsi="Times New Roman" w:cs="Times New Roman"/>
                <w:lang w:eastAsia="zh-CN"/>
              </w:rPr>
              <w:t xml:space="preserve"> on high level we are fine with ZTE’s modified Option 1 and Huawei’s Option 3.</w:t>
            </w:r>
          </w:p>
          <w:p w14:paraId="2D5D67F9" w14:textId="77777777" w:rsidR="00B869FD" w:rsidRDefault="00B869FD" w:rsidP="00984081">
            <w:pPr>
              <w:jc w:val="both"/>
              <w:rPr>
                <w:rFonts w:ascii="Times New Roman" w:eastAsia="DengXian" w:hAnsi="Times New Roman" w:cs="Times New Roman"/>
                <w:lang w:eastAsia="zh-CN"/>
              </w:rPr>
            </w:pPr>
          </w:p>
          <w:p w14:paraId="6852CBF0" w14:textId="112E62B7" w:rsidR="00B869FD" w:rsidRDefault="006D3D9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w:t>
            </w:r>
            <w:r w:rsidRPr="006D3D92">
              <w:rPr>
                <w:rFonts w:ascii="Times New Roman" w:eastAsia="DengXian" w:hAnsi="Times New Roman" w:cs="Times New Roman"/>
                <w:lang w:eastAsia="zh-CN"/>
              </w:rPr>
              <w:t xml:space="preserve">two TA enhancement </w:t>
            </w:r>
            <w:r>
              <w:rPr>
                <w:rFonts w:ascii="Times New Roman" w:eastAsia="DengXian" w:hAnsi="Times New Roman" w:cs="Times New Roman"/>
                <w:lang w:eastAsia="zh-CN"/>
              </w:rPr>
              <w:t xml:space="preserve">for </w:t>
            </w:r>
            <w:r w:rsidRPr="006D3D92">
              <w:rPr>
                <w:rFonts w:ascii="Times New Roman" w:eastAsia="DengXian" w:hAnsi="Times New Roman" w:cs="Times New Roman"/>
                <w:lang w:eastAsia="zh-CN"/>
              </w:rPr>
              <w:t>inter-cell multi-DCI multi-TRP scenarios</w:t>
            </w:r>
            <w:r>
              <w:rPr>
                <w:rFonts w:ascii="Times New Roman" w:eastAsia="DengXian" w:hAnsi="Times New Roman" w:cs="Times New Roman"/>
                <w:lang w:eastAsia="zh-CN"/>
              </w:rPr>
              <w:t xml:space="preserve">.  </w:t>
            </w:r>
            <w:r w:rsidRPr="006D3D92">
              <w:rPr>
                <w:rFonts w:ascii="Times New Roman" w:eastAsia="DengXian" w:hAnsi="Times New Roman" w:cs="Times New Roman"/>
                <w:lang w:eastAsia="zh-CN"/>
              </w:rPr>
              <w:t xml:space="preserve">In Rel-17 inter-cell multi-DCI multi-TRP, </w:t>
            </w:r>
            <w:proofErr w:type="gramStart"/>
            <w:r w:rsidRPr="006D3D92">
              <w:rPr>
                <w:rFonts w:ascii="Times New Roman" w:eastAsia="DengXian" w:hAnsi="Times New Roman" w:cs="Times New Roman"/>
                <w:lang w:eastAsia="zh-CN"/>
              </w:rPr>
              <w:t>in order to</w:t>
            </w:r>
            <w:proofErr w:type="gramEnd"/>
            <w:r w:rsidRPr="006D3D92">
              <w:rPr>
                <w:rFonts w:ascii="Times New Roman" w:eastAsia="DengXian" w:hAnsi="Times New Roman" w:cs="Times New Roman"/>
                <w:lang w:eastAsia="zh-CN"/>
              </w:rPr>
              <w:t xml:space="preserve"> associate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to additional PCI, the coreset within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with additionalPCI-r17.  </w:t>
            </w:r>
            <w:proofErr w:type="gramStart"/>
            <w:r w:rsidRPr="006D3D92">
              <w:rPr>
                <w:rFonts w:ascii="Times New Roman" w:eastAsia="DengXian" w:hAnsi="Times New Roman" w:cs="Times New Roman"/>
                <w:lang w:eastAsia="zh-CN"/>
              </w:rPr>
              <w:t>Also</w:t>
            </w:r>
            <w:proofErr w:type="gramEnd"/>
            <w:r w:rsidRPr="006D3D92">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sidRPr="006D3D92">
              <w:rPr>
                <w:rFonts w:ascii="Times New Roman" w:eastAsia="DengXian" w:hAnsi="Times New Roman" w:cs="Times New Roman"/>
                <w:lang w:eastAsia="zh-CN"/>
              </w:rPr>
              <w:t>coresetPoolIndex</w:t>
            </w:r>
            <w:proofErr w:type="spellEnd"/>
            <w:r w:rsidRPr="006D3D92">
              <w:rPr>
                <w:rFonts w:ascii="Times New Roman" w:eastAsia="DengXian" w:hAnsi="Times New Roman" w:cs="Times New Roman"/>
                <w:lang w:eastAsia="zh-CN"/>
              </w:rPr>
              <w:t xml:space="preserve">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29F8A85D" w14:textId="52AB68CE"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sidRPr="006D3D92">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w:t>
            </w:r>
            <w:proofErr w:type="gramStart"/>
            <w:r>
              <w:rPr>
                <w:rFonts w:ascii="Times New Roman" w:eastAsia="DengXian" w:hAnsi="Times New Roman" w:cs="Times New Roman"/>
                <w:lang w:eastAsia="zh-CN"/>
              </w:rPr>
              <w:t>cell</w:t>
            </w:r>
            <w:proofErr w:type="gramEnd"/>
            <w:r>
              <w:rPr>
                <w:rFonts w:ascii="Times New Roman" w:eastAsia="DengXian" w:hAnsi="Times New Roman" w:cs="Times New Roman"/>
                <w:lang w:eastAsia="zh-CN"/>
              </w:rPr>
              <w:t xml:space="preserve"> or inter-cell.</w:t>
            </w:r>
          </w:p>
        </w:tc>
      </w:tr>
      <w:tr w:rsidR="00AF23D8" w14:paraId="7AFDB376" w14:textId="77777777">
        <w:tc>
          <w:tcPr>
            <w:tcW w:w="1705" w:type="dxa"/>
          </w:tcPr>
          <w:p w14:paraId="47233A2D" w14:textId="59003FF5" w:rsidR="00AF23D8" w:rsidRDefault="00AF23D8" w:rsidP="00984081">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2D7BA1DF" w14:textId="1AC585E5" w:rsidR="00AF23D8" w:rsidRDefault="00AF23D8" w:rsidP="00984081">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 xml:space="preserve">Option-1,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is </w:t>
            </w:r>
            <w:r w:rsidR="001D25B3">
              <w:rPr>
                <w:rFonts w:ascii="Times New Roman" w:eastAsia="DengXian" w:hAnsi="Times New Roman" w:cs="Times New Roman"/>
                <w:lang w:eastAsia="zh-CN"/>
              </w:rPr>
              <w:t>not related to uplink transmission</w:t>
            </w:r>
            <w:r w:rsidR="009526D7">
              <w:rPr>
                <w:rFonts w:ascii="Times New Roman" w:eastAsia="DengXian" w:hAnsi="Times New Roman" w:cs="Times New Roman"/>
                <w:lang w:eastAsia="zh-CN"/>
              </w:rPr>
              <w:t xml:space="preserve"> – TRP-1 can schedule uplink to TRP-2. </w:t>
            </w:r>
            <w:proofErr w:type="gramStart"/>
            <w:r w:rsidR="009526D7">
              <w:rPr>
                <w:rFonts w:ascii="Times New Roman" w:eastAsia="DengXian" w:hAnsi="Times New Roman" w:cs="Times New Roman"/>
                <w:lang w:eastAsia="zh-CN"/>
              </w:rPr>
              <w:t>Also</w:t>
            </w:r>
            <w:proofErr w:type="gramEnd"/>
            <w:r w:rsidR="009526D7">
              <w:rPr>
                <w:rFonts w:ascii="Times New Roman" w:eastAsia="DengXian" w:hAnsi="Times New Roman" w:cs="Times New Roman"/>
                <w:lang w:eastAsia="zh-CN"/>
              </w:rPr>
              <w:t xml:space="preserve"> </w:t>
            </w:r>
            <w:r w:rsidR="00325B42">
              <w:rPr>
                <w:rFonts w:ascii="Times New Roman" w:eastAsia="DengXian" w:hAnsi="Times New Roman" w:cs="Times New Roman"/>
                <w:lang w:eastAsia="zh-CN"/>
              </w:rPr>
              <w:t>uplink transmission</w:t>
            </w:r>
            <w:r w:rsidR="001D25B3">
              <w:rPr>
                <w:rFonts w:ascii="Times New Roman" w:eastAsia="DengXian" w:hAnsi="Times New Roman" w:cs="Times New Roman"/>
                <w:lang w:eastAsia="zh-CN"/>
              </w:rPr>
              <w:t>s</w:t>
            </w:r>
            <w:r w:rsidR="00325B42">
              <w:rPr>
                <w:rFonts w:ascii="Times New Roman" w:eastAsia="DengXian" w:hAnsi="Times New Roman" w:cs="Times New Roman"/>
                <w:lang w:eastAsia="zh-CN"/>
              </w:rPr>
              <w:t xml:space="preserve"> that are not DCI indicated cannot be handled with </w:t>
            </w:r>
            <w:proofErr w:type="spellStart"/>
            <w:r w:rsidR="00325B42">
              <w:rPr>
                <w:rFonts w:ascii="Times New Roman" w:eastAsia="DengXian" w:hAnsi="Times New Roman" w:cs="Times New Roman"/>
                <w:lang w:eastAsia="zh-CN"/>
              </w:rPr>
              <w:t>CORESETPoolIndex</w:t>
            </w:r>
            <w:proofErr w:type="spellEnd"/>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lastRenderedPageBreak/>
        <w:t>whether to introduce scheduling restriction in overlapping part in consecutive UL slots</w:t>
      </w:r>
    </w:p>
    <w:p w14:paraId="3245E968"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B39D9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C56A184" w14:textId="66B8F45E"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5F63C5B0" w14:textId="4DD1B72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A939C49" w14:textId="4D7FE8ED"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2C5CD92" w14:textId="4FD26873"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15D710" w14:textId="41FC88B8"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35CC44FD" w14:textId="43F70458"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7BA755F2" w14:textId="6F2B4FBA" w:rsidR="00FB5BF2" w:rsidRDefault="004929BE" w:rsidP="00984081">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 xml:space="preserve">In our view </w:t>
            </w:r>
            <w:proofErr w:type="gramStart"/>
            <w:r>
              <w:rPr>
                <w:rFonts w:ascii="Times New Roman" w:eastAsia="DengXian" w:hAnsi="Times New Roman" w:cs="Times New Roman"/>
                <w:lang w:eastAsia="zh-CN"/>
              </w:rPr>
              <w:t>implementation based</w:t>
            </w:r>
            <w:proofErr w:type="gramEnd"/>
            <w:r>
              <w:rPr>
                <w:rFonts w:ascii="Times New Roman" w:eastAsia="DengXian" w:hAnsi="Times New Roman" w:cs="Times New Roman"/>
                <w:lang w:eastAsia="zh-CN"/>
              </w:rPr>
              <w:t xml:space="preserve"> handling is the baseline – specification impact beyond this should be justified</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lastRenderedPageBreak/>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ListParagraph"/>
        <w:ind w:leftChars="0" w:left="720"/>
        <w:jc w:val="both"/>
        <w:rPr>
          <w:rFonts w:ascii="Times New Roman" w:eastAsia="Times New Roman" w:hAnsi="Times New Roman"/>
          <w:b/>
          <w:bCs/>
          <w:i/>
          <w:iCs/>
        </w:rPr>
      </w:pPr>
    </w:p>
    <w:p w14:paraId="69C0547E"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20C8A861" w:rsidR="00BF305F" w:rsidRDefault="00FF30AB">
            <w:pPr>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86A85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CBD692E" w14:textId="2AB9955F"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4AC88626" w14:textId="37369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updated version from Google which seems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w:t>
            </w:r>
          </w:p>
        </w:tc>
      </w:tr>
      <w:tr w:rsidR="00FF6646" w14:paraId="3D66B34A" w14:textId="77777777">
        <w:tc>
          <w:tcPr>
            <w:tcW w:w="1705" w:type="dxa"/>
          </w:tcPr>
          <w:p w14:paraId="1FC246C0" w14:textId="407121FF" w:rsidR="00FF6646" w:rsidRDefault="00FF6646"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7B210917" w14:textId="79482C39"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1F734C" w14:textId="6855B9A6"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3954BE81" w14:textId="0170BE1D"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9BE26AF" w14:textId="266D136A" w:rsidR="00B324C9" w:rsidRDefault="00B324C9" w:rsidP="00984081">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Same view as QC, if 2 TAGs are associated then we don’t need this</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lastRenderedPageBreak/>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ListParagraph"/>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ListParagraph"/>
        <w:ind w:leftChars="0" w:left="720"/>
        <w:jc w:val="both"/>
        <w:rPr>
          <w:rFonts w:ascii="Times New Roman" w:eastAsia="Times New Roman" w:hAnsi="Times New Roman"/>
          <w:b/>
          <w:bCs/>
          <w:i/>
          <w:iCs/>
        </w:rPr>
      </w:pPr>
    </w:p>
    <w:p w14:paraId="066A397D" w14:textId="77777777" w:rsidR="00BF305F" w:rsidRDefault="00BF305F">
      <w:pPr>
        <w:pStyle w:val="ListParagraph"/>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ListParagraph"/>
        <w:ind w:leftChars="0" w:left="720"/>
        <w:jc w:val="both"/>
        <w:rPr>
          <w:rFonts w:ascii="Times New Roman" w:eastAsia="Times New Roman" w:hAnsi="Times New Roman"/>
          <w:b/>
          <w:bCs/>
          <w:i/>
          <w:iCs/>
        </w:rPr>
      </w:pPr>
    </w:p>
    <w:p w14:paraId="4DC34DA5"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42283B" w14:textId="18F8EE31"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sidR="006826E6">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w:t>
            </w:r>
            <w:proofErr w:type="gramStart"/>
            <w:r>
              <w:rPr>
                <w:rFonts w:ascii="Times New Roman" w:eastAsia="SimSun" w:hAnsi="Times New Roman" w:cs="Times New Roman" w:hint="eastAsia"/>
                <w:lang w:eastAsia="zh-CN"/>
              </w:rPr>
              <w:t>focus</w:t>
            </w:r>
            <w:proofErr w:type="gramEnd"/>
            <w:r>
              <w:rPr>
                <w:rFonts w:ascii="Times New Roman" w:eastAsia="SimSun" w:hAnsi="Times New Roman" w:cs="Times New Roman" w:hint="eastAsia"/>
                <w:lang w:eastAsia="zh-CN"/>
              </w:rPr>
              <w:t xml:space="preserve"> on RACH triggered by PDCCH order, the case of CBRA cannot be captured. More precisely, even though CBRA can be indicated by </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1" w:author="Author" w:date="2022-08-19T14:55:00Z">
              <w:r>
                <w:rPr>
                  <w:rFonts w:ascii="Times New Roman" w:eastAsia="Times New Roman" w:hAnsi="Times New Roman" w:cs="Times New Roman"/>
                  <w:b/>
                  <w:bCs/>
                  <w:i/>
                  <w:iCs/>
                </w:rPr>
                <w:delText>PDCCH order</w:delText>
              </w:r>
            </w:del>
            <w:ins w:id="22"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457EDEC" w14:textId="652F9847"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E40FBEA" w14:textId="1FC8A03C"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02AE27" w14:textId="32F1FD6E" w:rsidR="00AB5693" w:rsidRDefault="00AB5693" w:rsidP="00B60820">
            <w:pPr>
              <w:jc w:val="both"/>
              <w:rPr>
                <w:rFonts w:ascii="Times New Roman" w:eastAsia="DengXian" w:hAnsi="Times New Roman" w:cs="Times New Roman"/>
                <w:lang w:eastAsia="zh-CN"/>
              </w:rPr>
            </w:pPr>
            <w:proofErr w:type="gramStart"/>
            <w:r>
              <w:rPr>
                <w:rFonts w:ascii="Times New Roman" w:eastAsiaTheme="minorEastAsia" w:hAnsi="Times New Roman" w:cs="Times New Roman"/>
                <w:lang w:eastAsia="zh-TW"/>
              </w:rPr>
              <w:t>First</w:t>
            </w:r>
            <w:proofErr w:type="gramEnd"/>
            <w:r>
              <w:rPr>
                <w:rFonts w:ascii="Times New Roman" w:eastAsiaTheme="minorEastAsia" w:hAnsi="Times New Roman" w:cs="Times New Roman"/>
                <w:lang w:eastAsia="zh-TW"/>
              </w:rPr>
              <w:t xml:space="preserve">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5F5D094" w14:textId="51D81C74" w:rsidR="00B31089" w:rsidRPr="00B31089" w:rsidRDefault="00B31089"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1124059F" w14:textId="1563F33F" w:rsidR="00D3769A" w:rsidRDefault="00D3769A" w:rsidP="00B60820">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Same view as Samsung</w:t>
            </w:r>
          </w:p>
        </w:tc>
      </w:tr>
    </w:tbl>
    <w:p w14:paraId="69A65327" w14:textId="77777777" w:rsidR="00BF305F" w:rsidRDefault="00BF305F">
      <w:pPr>
        <w:pStyle w:val="ListParagraph"/>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BF305F" w14:paraId="378D8B45" w14:textId="77777777">
        <w:tc>
          <w:tcPr>
            <w:tcW w:w="1705" w:type="dxa"/>
          </w:tcPr>
          <w:p w14:paraId="791C2633" w14:textId="77777777" w:rsidR="00BF305F" w:rsidRDefault="00BF305F">
            <w:pPr>
              <w:jc w:val="both"/>
              <w:rPr>
                <w:rFonts w:ascii="Times New Roman" w:eastAsia="Times New Roman" w:hAnsi="Times New Roman" w:cs="Times New Roman"/>
              </w:rPr>
            </w:pPr>
          </w:p>
        </w:tc>
        <w:tc>
          <w:tcPr>
            <w:tcW w:w="7645" w:type="dxa"/>
          </w:tcPr>
          <w:p w14:paraId="47F25AAD" w14:textId="77777777" w:rsidR="00BF305F" w:rsidRDefault="00BF305F">
            <w:pPr>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lastRenderedPageBreak/>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3" w:name="_Ref31185007"/>
      <w:bookmarkStart w:id="24" w:name="_Ref174151459"/>
      <w:bookmarkStart w:id="25" w:name="_Ref189809556"/>
      <w:r>
        <w:t xml:space="preserve">RP-213598, Revised WID: MIMO evolution for downlink and uplink, Samsung, RAN#94-e, December </w:t>
      </w:r>
      <w:bookmarkEnd w:id="23"/>
      <w:bookmarkEnd w:id="24"/>
      <w:bookmarkEnd w:id="25"/>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3205" w14:textId="77777777" w:rsidR="002574CD" w:rsidRDefault="002574CD" w:rsidP="009175A7">
      <w:pPr>
        <w:spacing w:after="0" w:line="240" w:lineRule="auto"/>
      </w:pPr>
      <w:r>
        <w:separator/>
      </w:r>
    </w:p>
  </w:endnote>
  <w:endnote w:type="continuationSeparator" w:id="0">
    <w:p w14:paraId="09A03501" w14:textId="77777777" w:rsidR="002574CD" w:rsidRDefault="002574CD"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9628" w14:textId="77777777" w:rsidR="002574CD" w:rsidRDefault="002574CD" w:rsidP="009175A7">
      <w:pPr>
        <w:spacing w:after="0" w:line="240" w:lineRule="auto"/>
      </w:pPr>
      <w:r>
        <w:separator/>
      </w:r>
    </w:p>
  </w:footnote>
  <w:footnote w:type="continuationSeparator" w:id="0">
    <w:p w14:paraId="3026174F" w14:textId="77777777" w:rsidR="002574CD" w:rsidRDefault="002574CD"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25B3"/>
    <w:rsid w:val="001D3987"/>
    <w:rsid w:val="001E3DDF"/>
    <w:rsid w:val="001E67C0"/>
    <w:rsid w:val="001F19E1"/>
    <w:rsid w:val="0020782E"/>
    <w:rsid w:val="00250BCD"/>
    <w:rsid w:val="002567CB"/>
    <w:rsid w:val="002574CD"/>
    <w:rsid w:val="00260D00"/>
    <w:rsid w:val="00263DB5"/>
    <w:rsid w:val="00263DDC"/>
    <w:rsid w:val="0026562B"/>
    <w:rsid w:val="00291D45"/>
    <w:rsid w:val="002C5701"/>
    <w:rsid w:val="002D2D45"/>
    <w:rsid w:val="002D67FF"/>
    <w:rsid w:val="002D6BA6"/>
    <w:rsid w:val="002D7BE0"/>
    <w:rsid w:val="002E1F38"/>
    <w:rsid w:val="002E6E32"/>
    <w:rsid w:val="003112AB"/>
    <w:rsid w:val="00325404"/>
    <w:rsid w:val="00325B42"/>
    <w:rsid w:val="0033550C"/>
    <w:rsid w:val="0034066E"/>
    <w:rsid w:val="00345502"/>
    <w:rsid w:val="00355A75"/>
    <w:rsid w:val="00361B16"/>
    <w:rsid w:val="00365A6B"/>
    <w:rsid w:val="00375AC3"/>
    <w:rsid w:val="0038561C"/>
    <w:rsid w:val="0039346E"/>
    <w:rsid w:val="00394031"/>
    <w:rsid w:val="003A619E"/>
    <w:rsid w:val="003A791B"/>
    <w:rsid w:val="003B4F14"/>
    <w:rsid w:val="00423D65"/>
    <w:rsid w:val="004311E3"/>
    <w:rsid w:val="00431D0B"/>
    <w:rsid w:val="00432CA9"/>
    <w:rsid w:val="00435DC1"/>
    <w:rsid w:val="00437A94"/>
    <w:rsid w:val="0046192D"/>
    <w:rsid w:val="00461948"/>
    <w:rsid w:val="00471C44"/>
    <w:rsid w:val="00474CC7"/>
    <w:rsid w:val="004757A5"/>
    <w:rsid w:val="00491CC1"/>
    <w:rsid w:val="004929BE"/>
    <w:rsid w:val="004C1E6A"/>
    <w:rsid w:val="004F0324"/>
    <w:rsid w:val="004F0418"/>
    <w:rsid w:val="004F4B88"/>
    <w:rsid w:val="0050149E"/>
    <w:rsid w:val="00511123"/>
    <w:rsid w:val="005241A8"/>
    <w:rsid w:val="005301DB"/>
    <w:rsid w:val="005E521E"/>
    <w:rsid w:val="006149EF"/>
    <w:rsid w:val="00647934"/>
    <w:rsid w:val="00650F73"/>
    <w:rsid w:val="00661928"/>
    <w:rsid w:val="00663D69"/>
    <w:rsid w:val="00670C09"/>
    <w:rsid w:val="006826E6"/>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B5F5B"/>
    <w:rsid w:val="007C0616"/>
    <w:rsid w:val="007C3926"/>
    <w:rsid w:val="007E1C73"/>
    <w:rsid w:val="007E5646"/>
    <w:rsid w:val="00801AA6"/>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9175A7"/>
    <w:rsid w:val="00917AC7"/>
    <w:rsid w:val="0092165E"/>
    <w:rsid w:val="00922F3F"/>
    <w:rsid w:val="009526D7"/>
    <w:rsid w:val="00961FD3"/>
    <w:rsid w:val="00966B70"/>
    <w:rsid w:val="00973094"/>
    <w:rsid w:val="00984081"/>
    <w:rsid w:val="009E3A50"/>
    <w:rsid w:val="00A0109C"/>
    <w:rsid w:val="00A03318"/>
    <w:rsid w:val="00A113A9"/>
    <w:rsid w:val="00A177F8"/>
    <w:rsid w:val="00A23D27"/>
    <w:rsid w:val="00A321EB"/>
    <w:rsid w:val="00A35362"/>
    <w:rsid w:val="00A56578"/>
    <w:rsid w:val="00A975A1"/>
    <w:rsid w:val="00AB5693"/>
    <w:rsid w:val="00AB78AC"/>
    <w:rsid w:val="00AC4F9C"/>
    <w:rsid w:val="00AD32C1"/>
    <w:rsid w:val="00AD36B9"/>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60820"/>
    <w:rsid w:val="00B6115B"/>
    <w:rsid w:val="00B61E21"/>
    <w:rsid w:val="00B71F1B"/>
    <w:rsid w:val="00B84938"/>
    <w:rsid w:val="00B86564"/>
    <w:rsid w:val="00B869FD"/>
    <w:rsid w:val="00B90C7A"/>
    <w:rsid w:val="00BA723A"/>
    <w:rsid w:val="00BB79F0"/>
    <w:rsid w:val="00BC1C5E"/>
    <w:rsid w:val="00BD3853"/>
    <w:rsid w:val="00BE12A6"/>
    <w:rsid w:val="00BE1736"/>
    <w:rsid w:val="00BF305F"/>
    <w:rsid w:val="00C03EF2"/>
    <w:rsid w:val="00C10C0E"/>
    <w:rsid w:val="00C22E21"/>
    <w:rsid w:val="00C23874"/>
    <w:rsid w:val="00C26690"/>
    <w:rsid w:val="00C306C7"/>
    <w:rsid w:val="00C332E2"/>
    <w:rsid w:val="00C35AEE"/>
    <w:rsid w:val="00C41AF3"/>
    <w:rsid w:val="00C62CFD"/>
    <w:rsid w:val="00C66CFA"/>
    <w:rsid w:val="00C735A5"/>
    <w:rsid w:val="00C748CD"/>
    <w:rsid w:val="00C75F70"/>
    <w:rsid w:val="00C8410C"/>
    <w:rsid w:val="00C86E51"/>
    <w:rsid w:val="00CB39A4"/>
    <w:rsid w:val="00CC0449"/>
    <w:rsid w:val="00CC46FC"/>
    <w:rsid w:val="00CE667D"/>
    <w:rsid w:val="00CF70D6"/>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231BC"/>
    <w:rsid w:val="00E27FEA"/>
    <w:rsid w:val="00E41DFC"/>
    <w:rsid w:val="00E4493F"/>
    <w:rsid w:val="00E57DD8"/>
    <w:rsid w:val="00E632A9"/>
    <w:rsid w:val="00E67DF3"/>
    <w:rsid w:val="00E70C4B"/>
    <w:rsid w:val="00E96ABC"/>
    <w:rsid w:val="00EA06F6"/>
    <w:rsid w:val="00EC7C88"/>
    <w:rsid w:val="00EE4F7C"/>
    <w:rsid w:val="00EE6BC8"/>
    <w:rsid w:val="00EE6D54"/>
    <w:rsid w:val="00EF0C5A"/>
    <w:rsid w:val="00F111C3"/>
    <w:rsid w:val="00F232CB"/>
    <w:rsid w:val="00F2518B"/>
    <w:rsid w:val="00F32CD2"/>
    <w:rsid w:val="00F343EC"/>
    <w:rsid w:val="00F3595A"/>
    <w:rsid w:val="00F4558C"/>
    <w:rsid w:val="00F55449"/>
    <w:rsid w:val="00F86CE3"/>
    <w:rsid w:val="00FB5BF2"/>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0" w:line="240" w:lineRule="auto"/>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styleId="Revision">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8D6A9-2701-49AE-8C0E-0181BF5C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5529</Words>
  <Characters>31518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