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where the UE shall assume that the PDSCH DM-RS port(s) is QCLed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PDSCH DM-RS port(s) is QCLed with the more than one joint/DL TCI states with what QCL type(s)</w:t>
      </w:r>
    </w:p>
    <w:p w14:paraId="5EEB0EDC" w14:textId="77777777" w:rsidR="007364DF" w:rsidRPr="00A97416" w:rsidRDefault="007364DF" w:rsidP="007364DF">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af5"/>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等线" w:hAnsi="Times New Roman" w:cs="Times New Roman"/>
          <w:b/>
          <w:bCs/>
          <w:color w:val="000000" w:themeColor="text1"/>
          <w:sz w:val="18"/>
          <w:szCs w:val="18"/>
          <w:lang w:eastAsia="zh-CN"/>
        </w:rPr>
      </w:pPr>
      <w:r w:rsidRPr="00115BE4">
        <w:rPr>
          <w:rFonts w:ascii="Times New Roman" w:eastAsia="等线" w:hAnsi="Times New Roman" w:cs="Times New Roman"/>
          <w:b/>
          <w:bCs/>
          <w:color w:val="000000" w:themeColor="text1"/>
          <w:sz w:val="18"/>
          <w:szCs w:val="18"/>
          <w:lang w:eastAsia="zh-CN"/>
        </w:rPr>
        <w:t xml:space="preserve">Alternative proposal for </w:t>
      </w:r>
      <w:r>
        <w:rPr>
          <w:rFonts w:ascii="Times New Roman" w:eastAsia="等线" w:hAnsi="Times New Roman" w:cs="Times New Roman"/>
          <w:b/>
          <w:bCs/>
          <w:color w:val="000000" w:themeColor="text1"/>
          <w:sz w:val="18"/>
          <w:szCs w:val="18"/>
          <w:lang w:eastAsia="zh-CN"/>
        </w:rPr>
        <w:t>Issue 1.1</w:t>
      </w:r>
      <w:r>
        <w:rPr>
          <w:rFonts w:ascii="Times New Roman" w:eastAsia="等线" w:hAnsi="Times New Roman" w:cs="Times New Roman" w:hint="eastAsia"/>
          <w:b/>
          <w:bCs/>
          <w:color w:val="000000" w:themeColor="text1"/>
          <w:sz w:val="18"/>
          <w:szCs w:val="18"/>
          <w:lang w:eastAsia="zh-CN"/>
        </w:rPr>
        <w:t xml:space="preserve"> </w:t>
      </w:r>
      <w:r>
        <w:rPr>
          <w:rFonts w:ascii="Times New Roman" w:eastAsia="等线"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QCLed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af5"/>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af5"/>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281192" w:rsidRDefault="00F54391" w:rsidP="00F54391">
      <w:pPr>
        <w:spacing w:after="0"/>
        <w:jc w:val="both"/>
        <w:rPr>
          <w:rFonts w:ascii="Times New Roman" w:hAnsi="Times New Roman"/>
          <w:iCs/>
          <w:color w:val="000000"/>
          <w:sz w:val="18"/>
          <w:szCs w:val="16"/>
        </w:rPr>
      </w:pPr>
      <w:r w:rsidRPr="00281192">
        <w:rPr>
          <w:rFonts w:ascii="Times New Roman" w:hAnsi="Times New Roman"/>
          <w:b/>
          <w:bCs/>
          <w:iCs/>
          <w:color w:val="000000"/>
          <w:sz w:val="18"/>
          <w:szCs w:val="16"/>
        </w:rPr>
        <w:t>Updated Proposal 1.B-1</w:t>
      </w:r>
      <w:r w:rsidRPr="00281192">
        <w:rPr>
          <w:rFonts w:ascii="Times New Roman" w:hAnsi="Times New Roman"/>
          <w:iCs/>
          <w:color w:val="000000"/>
          <w:sz w:val="18"/>
          <w:szCs w:val="16"/>
        </w:rPr>
        <w:t xml:space="preserve">: </w:t>
      </w:r>
    </w:p>
    <w:p w14:paraId="4002C384" w14:textId="280DE3B9" w:rsidR="00F54391" w:rsidRPr="00281192" w:rsidRDefault="00F54391" w:rsidP="00F54391">
      <w:pPr>
        <w:spacing w:after="0"/>
        <w:jc w:val="both"/>
        <w:rPr>
          <w:rFonts w:ascii="Times New Roman" w:hAnsi="Times New Roman"/>
          <w:color w:val="000000"/>
          <w:sz w:val="18"/>
          <w:szCs w:val="16"/>
        </w:rPr>
      </w:pPr>
      <w:r w:rsidRPr="00281192">
        <w:rPr>
          <w:rFonts w:ascii="Times New Roman" w:hAnsi="Times New Roman"/>
          <w:iCs/>
          <w:color w:val="000000"/>
          <w:sz w:val="18"/>
          <w:szCs w:val="16"/>
        </w:rPr>
        <w:t>On</w:t>
      </w:r>
      <w:r w:rsidRPr="00281192">
        <w:rPr>
          <w:rFonts w:ascii="Times New Roman" w:hAnsi="Times New Roman"/>
          <w:color w:val="000000"/>
          <w:sz w:val="18"/>
          <w:szCs w:val="16"/>
        </w:rPr>
        <w:t xml:space="preserve"> unified TCI framework extension</w:t>
      </w:r>
      <w:r w:rsidRPr="00281192">
        <w:rPr>
          <w:rFonts w:ascii="Times New Roman" w:hAnsi="Times New Roman" w:hint="eastAsia"/>
          <w:color w:val="000000"/>
          <w:sz w:val="18"/>
          <w:szCs w:val="16"/>
        </w:rPr>
        <w:t>,</w:t>
      </w:r>
      <w:r w:rsidRPr="00281192">
        <w:rPr>
          <w:rFonts w:ascii="Times New Roman" w:hAnsi="Times New Roman"/>
          <w:color w:val="000000"/>
          <w:sz w:val="18"/>
          <w:szCs w:val="16"/>
        </w:rPr>
        <w:t xml:space="preserve"> </w:t>
      </w:r>
      <w:r w:rsidRPr="00281192">
        <w:rPr>
          <w:rFonts w:ascii="Times New Roman" w:hAnsi="Times New Roman"/>
          <w:color w:val="FF0000"/>
          <w:sz w:val="18"/>
          <w:szCs w:val="16"/>
        </w:rPr>
        <w:t>at least</w:t>
      </w:r>
      <w:r w:rsidRPr="00281192">
        <w:rPr>
          <w:rFonts w:ascii="Times New Roman" w:hAnsi="Times New Roman"/>
          <w:color w:val="000000"/>
          <w:sz w:val="18"/>
          <w:szCs w:val="16"/>
        </w:rPr>
        <w:t xml:space="preserve"> for the target use cases </w:t>
      </w:r>
      <w:r w:rsidRPr="00281192">
        <w:rPr>
          <w:rFonts w:ascii="Times New Roman" w:hAnsi="Times New Roman"/>
          <w:color w:val="FF0000"/>
          <w:sz w:val="18"/>
          <w:szCs w:val="16"/>
        </w:rPr>
        <w:t xml:space="preserve">agreed in RAN1#109-e </w:t>
      </w:r>
      <w:ins w:id="2" w:author="承融 蔡" w:date="2022-08-24T10:44:00Z">
        <w:r w:rsidRPr="00281192">
          <w:rPr>
            <w:rFonts w:ascii="Times New Roman" w:hAnsi="Times New Roman"/>
            <w:color w:val="FF0000"/>
            <w:sz w:val="18"/>
            <w:szCs w:val="16"/>
          </w:rPr>
          <w:t>in AI 9.1.1.1</w:t>
        </w:r>
      </w:ins>
      <w:r w:rsidRPr="00281192">
        <w:rPr>
          <w:rFonts w:ascii="Times New Roman" w:hAnsi="Times New Roman"/>
          <w:color w:val="000000"/>
          <w:sz w:val="18"/>
          <w:szCs w:val="16"/>
        </w:rPr>
        <w:t xml:space="preserve">, up to 4 TCI states can be indicated in a CC/BWP to DL receptions and/or UL transmissions, where </w:t>
      </w:r>
      <w:r w:rsidRPr="00281192">
        <w:rPr>
          <w:rFonts w:ascii="Times New Roman" w:hAnsi="Times New Roman"/>
          <w:iCs/>
          <w:color w:val="000000"/>
          <w:sz w:val="18"/>
          <w:szCs w:val="16"/>
        </w:rPr>
        <w:t>these TCI states are indicated/updated by MAC-CE/DCI with the necessary MAC-CE based TCI state activation</w:t>
      </w:r>
    </w:p>
    <w:p w14:paraId="451381DC" w14:textId="77777777" w:rsidR="00F54391" w:rsidRPr="00281192" w:rsidRDefault="00F54391" w:rsidP="00F54391">
      <w:pPr>
        <w:pStyle w:val="af5"/>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eastAsia="PMingLiU" w:hAnsi="Times New Roman" w:hint="eastAsia"/>
          <w:color w:val="000000"/>
          <w:sz w:val="18"/>
          <w:szCs w:val="16"/>
          <w:lang w:eastAsia="zh-TW"/>
        </w:rPr>
        <w:t xml:space="preserve">FFS: </w:t>
      </w:r>
      <w:r w:rsidRPr="00281192">
        <w:rPr>
          <w:rFonts w:ascii="Times New Roman" w:eastAsia="PMingLiU" w:hAnsi="Times New Roman"/>
          <w:color w:val="000000"/>
          <w:sz w:val="18"/>
          <w:szCs w:val="16"/>
          <w:lang w:eastAsia="zh-TW"/>
        </w:rPr>
        <w:t xml:space="preserve">The possible </w:t>
      </w:r>
      <w:r w:rsidRPr="00281192">
        <w:rPr>
          <w:rFonts w:ascii="Times New Roman" w:hAnsi="Times New Roman"/>
          <w:color w:val="000000"/>
          <w:sz w:val="18"/>
          <w:szCs w:val="16"/>
        </w:rPr>
        <w:t>combination(s) of joint/DL/UL TCI states that can be applied to DL receptions and/or UL transmissions</w:t>
      </w:r>
      <w:r w:rsidRPr="00281192">
        <w:rPr>
          <w:rFonts w:ascii="PMingLiU" w:eastAsia="PMingLiU" w:hAnsi="PMingLiU" w:hint="eastAsia"/>
          <w:color w:val="000000"/>
          <w:sz w:val="18"/>
          <w:szCs w:val="16"/>
          <w:lang w:eastAsia="zh-TW"/>
        </w:rPr>
        <w:t xml:space="preserve"> </w:t>
      </w:r>
      <w:r w:rsidRPr="00281192">
        <w:rPr>
          <w:rFonts w:ascii="Times New Roman" w:eastAsia="PMingLiU" w:hAnsi="Times New Roman"/>
          <w:color w:val="000000"/>
          <w:sz w:val="18"/>
          <w:szCs w:val="16"/>
          <w:lang w:eastAsia="zh-TW"/>
        </w:rPr>
        <w:t>in a BWP/CC/TRP</w:t>
      </w:r>
    </w:p>
    <w:p w14:paraId="1869A5C6" w14:textId="0D4626F2" w:rsidR="00F54391" w:rsidRPr="00281192" w:rsidRDefault="00F54391" w:rsidP="00F54391">
      <w:pPr>
        <w:pStyle w:val="af5"/>
        <w:numPr>
          <w:ilvl w:val="0"/>
          <w:numId w:val="17"/>
        </w:numPr>
        <w:spacing w:after="0" w:line="240" w:lineRule="auto"/>
        <w:rPr>
          <w:rFonts w:ascii="Times New Roman" w:eastAsia="PMingLiU" w:hAnsi="Times New Roman"/>
          <w:color w:val="000000"/>
          <w:sz w:val="18"/>
          <w:szCs w:val="16"/>
          <w:lang w:eastAsia="zh-TW"/>
        </w:rPr>
      </w:pPr>
      <w:r w:rsidRPr="00281192">
        <w:rPr>
          <w:rFonts w:ascii="Times New Roman" w:hAnsi="Times New Roman"/>
          <w:color w:val="000000"/>
          <w:sz w:val="18"/>
          <w:szCs w:val="16"/>
        </w:rPr>
        <w:t xml:space="preserve">Note: This agreement does not imply that there will be 3 or 4 DL or UL or joint TCI states for the target use cases </w:t>
      </w:r>
      <w:r w:rsidRPr="00281192">
        <w:rPr>
          <w:rFonts w:ascii="Times New Roman" w:hAnsi="Times New Roman"/>
          <w:color w:val="FF0000"/>
          <w:sz w:val="18"/>
          <w:szCs w:val="16"/>
        </w:rPr>
        <w:t xml:space="preserve">agreed in RAN1#109-e </w:t>
      </w:r>
      <w:ins w:id="3" w:author="承融 蔡" w:date="2022-08-24T10:44:00Z">
        <w:r w:rsidRPr="00281192">
          <w:rPr>
            <w:rFonts w:ascii="Times New Roman" w:hAnsi="Times New Roman"/>
            <w:color w:val="FF0000"/>
            <w:sz w:val="18"/>
            <w:szCs w:val="16"/>
          </w:rPr>
          <w:t>in AI 9.1.1.1</w:t>
        </w:r>
      </w:ins>
      <w:del w:id="4" w:author="承融 蔡" w:date="2022-08-24T10:44:00Z">
        <w:r w:rsidRPr="00281192" w:rsidDel="00F54391">
          <w:rPr>
            <w:rFonts w:ascii="Times New Roman" w:hAnsi="Times New Roman"/>
            <w:color w:val="FF0000"/>
            <w:sz w:val="18"/>
            <w:szCs w:val="16"/>
          </w:rPr>
          <w:delText>other than CJT.</w:delText>
        </w:r>
      </w:del>
    </w:p>
    <w:p w14:paraId="70F4701D" w14:textId="77777777" w:rsidR="00281192" w:rsidRPr="00C01DD5" w:rsidRDefault="00281192" w:rsidP="00281192">
      <w:pPr>
        <w:pStyle w:val="af5"/>
        <w:numPr>
          <w:ilvl w:val="0"/>
          <w:numId w:val="17"/>
        </w:numPr>
        <w:spacing w:after="0" w:line="240" w:lineRule="auto"/>
        <w:rPr>
          <w:ins w:id="5" w:author="Darcy Tsai (蔡承融)" w:date="2022-08-24T14:33:00Z"/>
          <w:rFonts w:ascii="Times New Roman" w:eastAsia="PMingLiU" w:hAnsi="Times New Roman"/>
          <w:color w:val="000000"/>
          <w:sz w:val="18"/>
          <w:szCs w:val="18"/>
          <w:lang w:eastAsia="zh-TW"/>
        </w:rPr>
      </w:pPr>
      <w:ins w:id="6" w:author="Darcy Tsai (蔡承融)" w:date="2022-08-24T14:33:00Z">
        <w:r w:rsidRPr="00C01DD5">
          <w:rPr>
            <w:rFonts w:ascii="Times New Roman" w:eastAsia="PMingLiU" w:hAnsi="Times New Roman" w:hint="eastAsia"/>
            <w:color w:val="000000"/>
            <w:sz w:val="18"/>
            <w:szCs w:val="18"/>
            <w:lang w:eastAsia="zh-TW"/>
          </w:rPr>
          <w:t>N</w:t>
        </w:r>
        <w:r w:rsidRPr="00C01DD5">
          <w:rPr>
            <w:rFonts w:ascii="Times New Roman" w:eastAsia="PMingLiU" w:hAnsi="Times New Roman"/>
            <w:color w:val="000000"/>
            <w:sz w:val="18"/>
            <w:szCs w:val="18"/>
            <w:lang w:eastAsia="zh-TW"/>
          </w:rPr>
          <w:t>ote: If applying X (X &gt;1) TCI states simultaneously to CJT-based PDSCH reception is supported, the required type(s) of TCI states (</w:t>
        </w:r>
        <w:r>
          <w:rPr>
            <w:rFonts w:ascii="Times New Roman" w:eastAsia="PMingLiU" w:hAnsi="Times New Roman"/>
            <w:color w:val="000000"/>
            <w:sz w:val="18"/>
            <w:szCs w:val="18"/>
            <w:lang w:eastAsia="zh-TW"/>
          </w:rPr>
          <w:t xml:space="preserve">i.e., </w:t>
        </w:r>
        <w:r w:rsidRPr="00C01DD5">
          <w:rPr>
            <w:rFonts w:ascii="Times New Roman" w:eastAsia="PMingLiU" w:hAnsi="Times New Roman"/>
            <w:color w:val="000000"/>
            <w:sz w:val="18"/>
            <w:szCs w:val="18"/>
            <w:lang w:eastAsia="zh-TW"/>
          </w:rPr>
          <w:t>DL</w:t>
        </w:r>
        <w:r>
          <w:rPr>
            <w:rFonts w:ascii="Times New Roman" w:eastAsia="PMingLiU" w:hAnsi="Times New Roman"/>
            <w:color w:val="000000"/>
            <w:sz w:val="18"/>
            <w:szCs w:val="18"/>
            <w:lang w:eastAsia="zh-TW"/>
          </w:rPr>
          <w:t>/</w:t>
        </w:r>
        <w:r w:rsidRPr="00C01DD5">
          <w:rPr>
            <w:rFonts w:ascii="Times New Roman" w:eastAsia="PMingLiU" w:hAnsi="Times New Roman"/>
            <w:color w:val="000000"/>
            <w:sz w:val="18"/>
            <w:szCs w:val="18"/>
            <w:lang w:eastAsia="zh-TW"/>
          </w:rPr>
          <w:t>U</w:t>
        </w:r>
        <w:r>
          <w:rPr>
            <w:rFonts w:ascii="Times New Roman" w:eastAsia="PMingLiU" w:hAnsi="Times New Roman"/>
            <w:color w:val="000000"/>
            <w:sz w:val="18"/>
            <w:szCs w:val="18"/>
            <w:lang w:eastAsia="zh-TW"/>
          </w:rPr>
          <w:t>L/</w:t>
        </w:r>
        <w:r w:rsidRPr="00C01DD5">
          <w:rPr>
            <w:rFonts w:ascii="Times New Roman" w:eastAsia="PMingLiU" w:hAnsi="Times New Roman"/>
            <w:color w:val="000000"/>
            <w:sz w:val="18"/>
            <w:szCs w:val="18"/>
            <w:lang w:eastAsia="zh-TW"/>
          </w:rPr>
          <w:t>joint) and the maximum number of TCI states for CJT are independently discussed in this AI</w:t>
        </w:r>
      </w:ins>
    </w:p>
    <w:p w14:paraId="7D3E300A" w14:textId="77777777" w:rsidR="00EA5C11" w:rsidRPr="00281192" w:rsidRDefault="00EA5C11"/>
    <w:p w14:paraId="11135F04" w14:textId="426586C3" w:rsidR="00FA5B84" w:rsidRDefault="003346F9">
      <w:pPr>
        <w:pStyle w:val="a3"/>
        <w:jc w:val="center"/>
        <w:rPr>
          <w:rFonts w:ascii="Times New Roman" w:hAnsi="Times New Roman" w:cs="Times New Roman"/>
        </w:rPr>
      </w:pPr>
      <w:r>
        <w:rPr>
          <w:rFonts w:ascii="Times New Roman" w:hAnsi="Times New Roman" w:cs="Times New Roman"/>
        </w:rPr>
        <w:t xml:space="preserve">Table 1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等线" w:hAnsi="Times New Roman" w:cs="Times New Roman" w:hint="eastAsia"/>
                <w:sz w:val="18"/>
                <w:szCs w:val="18"/>
                <w:lang w:eastAsia="zh-CN"/>
              </w:rPr>
              <w:t>F</w:t>
            </w:r>
            <w:r w:rsidRPr="009C0E07">
              <w:rPr>
                <w:rFonts w:ascii="Times New Roman" w:eastAsia="等线" w:hAnsi="Times New Roman" w:cs="Times New Roman"/>
                <w:sz w:val="18"/>
                <w:szCs w:val="18"/>
                <w:lang w:eastAsia="zh-CN"/>
              </w:rPr>
              <w:t xml:space="preserve">or </w:t>
            </w:r>
            <w:r>
              <w:rPr>
                <w:rFonts w:ascii="Times New Roman" w:eastAsia="等线"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等线" w:hAnsi="Times New Roman" w:cs="Times New Roman"/>
                <w:sz w:val="18"/>
                <w:szCs w:val="18"/>
                <w:lang w:eastAsia="zh-CN"/>
              </w:rPr>
            </w:pPr>
            <w:r w:rsidRPr="0039346D">
              <w:rPr>
                <w:rFonts w:ascii="Times New Roman" w:eastAsia="等线" w:hAnsi="Times New Roman" w:cs="Times New Roman"/>
                <w:b/>
                <w:sz w:val="18"/>
                <w:szCs w:val="18"/>
                <w:lang w:eastAsia="zh-CN"/>
              </w:rPr>
              <w:t>Proposal 1.B-1</w:t>
            </w:r>
            <w:r>
              <w:rPr>
                <w:rFonts w:ascii="Times New Roman" w:eastAsia="等线"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1.A: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7" w:author="承融 蔡" w:date="2022-08-24T10:44:00Z">
              <w:r w:rsidRPr="009C5F43">
                <w:rPr>
                  <w:rFonts w:ascii="Times New Roman" w:hAnsi="Times New Roman"/>
                  <w:color w:val="FF0000"/>
                  <w:sz w:val="20"/>
                  <w:szCs w:val="18"/>
                </w:rPr>
                <w:t>in AI 9.1.1.1</w:t>
              </w:r>
            </w:ins>
            <w:del w:id="8"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type (DL/UL/joint or the combination thereof) and the number of TCI states for CJT is independently discussed in this AI.</w:t>
            </w:r>
          </w:p>
          <w:p w14:paraId="303C8368" w14:textId="45BC969D" w:rsidR="00281192" w:rsidRPr="00281192" w:rsidRDefault="00281192" w:rsidP="00F67693">
            <w:pPr>
              <w:snapToGrid w:val="0"/>
              <w:spacing w:after="0"/>
              <w:rPr>
                <w:rFonts w:ascii="Times New Roman" w:hAnsi="Times New Roman" w:cs="Times New Roman"/>
                <w:bCs/>
                <w:color w:val="0000FF"/>
                <w:sz w:val="18"/>
                <w:szCs w:val="18"/>
              </w:rPr>
            </w:pPr>
            <w:r w:rsidRPr="00281192">
              <w:rPr>
                <w:rFonts w:ascii="Times New Roman" w:hAnsi="Times New Roman"/>
                <w:bCs/>
                <w:color w:val="0000FF"/>
                <w:sz w:val="18"/>
                <w:szCs w:val="18"/>
              </w:rPr>
              <w:t>[Mod] Added with some modifications, please check</w:t>
            </w:r>
          </w:p>
        </w:tc>
      </w:tr>
      <w:tr w:rsidR="00154627" w14:paraId="1DB6A21C"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A6B91E7" w14:textId="55F4C2F6" w:rsidR="00154627" w:rsidRDefault="00154627" w:rsidP="00154627">
            <w:pPr>
              <w:snapToGrid w:val="0"/>
              <w:spacing w:after="0"/>
              <w:rPr>
                <w:rFonts w:ascii="Times New Roman" w:hAnsi="Times New Roman" w:cs="Times New Roman"/>
                <w:sz w:val="18"/>
                <w:szCs w:val="18"/>
              </w:rPr>
            </w:pPr>
            <w:r>
              <w:rPr>
                <w:rFonts w:ascii="Times New Roman" w:hAnsi="Times New Roman" w:cs="Times New Roman"/>
                <w:sz w:val="18"/>
                <w:szCs w:val="18"/>
              </w:rPr>
              <w:t>InterDigital</w:t>
            </w:r>
          </w:p>
        </w:tc>
        <w:tc>
          <w:tcPr>
            <w:tcW w:w="8699" w:type="dxa"/>
            <w:tcBorders>
              <w:top w:val="single" w:sz="4" w:space="0" w:color="auto"/>
              <w:left w:val="single" w:sz="4" w:space="0" w:color="auto"/>
              <w:bottom w:val="single" w:sz="4" w:space="0" w:color="auto"/>
              <w:right w:val="single" w:sz="4" w:space="0" w:color="auto"/>
            </w:tcBorders>
          </w:tcPr>
          <w:p w14:paraId="29E84B95" w14:textId="77777777" w:rsidR="00154627" w:rsidRDefault="00154627" w:rsidP="00154627">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Support.</w:t>
            </w:r>
          </w:p>
          <w:p w14:paraId="6BC91EFC" w14:textId="4FA86267" w:rsidR="00154627" w:rsidRDefault="00154627" w:rsidP="00154627">
            <w:pPr>
              <w:snapToGrid w:val="0"/>
              <w:spacing w:after="0"/>
              <w:rPr>
                <w:rFonts w:ascii="Times New Roman" w:eastAsia="Batang" w:hAnsi="Times New Roman" w:cs="Times New Roman"/>
                <w:b/>
                <w:bCs/>
                <w:iCs/>
                <w:color w:val="000000" w:themeColor="text1"/>
                <w:sz w:val="18"/>
                <w:szCs w:val="18"/>
                <w:lang w:val="en-GB" w:eastAsia="en-US"/>
              </w:rPr>
            </w:pPr>
            <w:r w:rsidRPr="00EA521B">
              <w:rPr>
                <w:rFonts w:ascii="Times New Roman" w:eastAsia="Batang" w:hAnsi="Times New Roman" w:cs="Times New Roman"/>
                <w:b/>
                <w:bCs/>
                <w:iCs/>
                <w:color w:val="000000" w:themeColor="text1"/>
                <w:sz w:val="18"/>
                <w:szCs w:val="18"/>
                <w:lang w:val="en-GB" w:eastAsia="en-US"/>
              </w:rPr>
              <w:t>Updated Proposal 1.B-1</w:t>
            </w:r>
            <w:r>
              <w:rPr>
                <w:rFonts w:ascii="Times New Roman" w:eastAsia="Batang" w:hAnsi="Times New Roman" w:cs="Times New Roman"/>
                <w:iCs/>
                <w:color w:val="000000" w:themeColor="text1"/>
                <w:sz w:val="18"/>
                <w:szCs w:val="18"/>
                <w:lang w:val="en-GB" w:eastAsia="en-US"/>
              </w:rPr>
              <w:t>: Support the update by FL, which is clearly pointing out ‘</w:t>
            </w:r>
            <w:ins w:id="9" w:author="承融 蔡" w:date="2022-08-24T10:44:00Z">
              <w:r>
                <w:rPr>
                  <w:rFonts w:ascii="Times New Roman" w:hAnsi="Times New Roman"/>
                  <w:color w:val="FF0000"/>
                  <w:sz w:val="20"/>
                  <w:szCs w:val="18"/>
                </w:rPr>
                <w:t>in AI 9.1.1.1</w:t>
              </w:r>
            </w:ins>
            <w:r>
              <w:rPr>
                <w:rFonts w:ascii="Times New Roman" w:eastAsia="Batang" w:hAnsi="Times New Roman" w:cs="Times New Roman"/>
                <w:iCs/>
                <w:color w:val="000000" w:themeColor="text1"/>
                <w:sz w:val="18"/>
                <w:szCs w:val="18"/>
                <w:lang w:val="en-GB" w:eastAsia="en-US"/>
              </w:rPr>
              <w:t>’ that should be sufficient.</w:t>
            </w:r>
          </w:p>
        </w:tc>
      </w:tr>
      <w:tr w:rsidR="00281192" w14:paraId="6232148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32FF727" w14:textId="6D002483" w:rsidR="00281192" w:rsidRDefault="00281192" w:rsidP="00281192">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Borders>
              <w:top w:val="single" w:sz="4" w:space="0" w:color="auto"/>
              <w:left w:val="single" w:sz="4" w:space="0" w:color="auto"/>
              <w:bottom w:val="single" w:sz="4" w:space="0" w:color="auto"/>
              <w:right w:val="single" w:sz="4" w:space="0" w:color="auto"/>
            </w:tcBorders>
          </w:tcPr>
          <w:p w14:paraId="6229370F" w14:textId="3985A037" w:rsidR="00281192" w:rsidRDefault="00281192" w:rsidP="00281192">
            <w:pPr>
              <w:snapToGrid w:val="0"/>
              <w:spacing w:after="0"/>
              <w:rPr>
                <w:rFonts w:ascii="Times New Roman" w:eastAsia="Batang" w:hAnsi="Times New Roman" w:cs="Times New Roman"/>
                <w:b/>
                <w:bCs/>
                <w:iCs/>
                <w:color w:val="000000" w:themeColor="text1"/>
                <w:sz w:val="18"/>
                <w:szCs w:val="18"/>
                <w:lang w:val="en-GB" w:eastAsia="en-US"/>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w:t>
            </w:r>
            <w:r>
              <w:rPr>
                <w:rFonts w:ascii="Times New Roman" w:hAnsi="Times New Roman" w:cs="Times New Roman"/>
                <w:b/>
                <w:color w:val="0000FF"/>
                <w:sz w:val="18"/>
                <w:szCs w:val="18"/>
              </w:rPr>
              <w:t>and feedback from companies</w:t>
            </w:r>
          </w:p>
        </w:tc>
      </w:tr>
      <w:tr w:rsidR="00B22ABE" w14:paraId="24F208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EB88A9F" w14:textId="2FFDFB77" w:rsidR="00B22ABE" w:rsidRDefault="00B22ABE" w:rsidP="00281192">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Borders>
              <w:top w:val="single" w:sz="4" w:space="0" w:color="auto"/>
              <w:left w:val="single" w:sz="4" w:space="0" w:color="auto"/>
              <w:bottom w:val="single" w:sz="4" w:space="0" w:color="auto"/>
              <w:right w:val="single" w:sz="4" w:space="0" w:color="auto"/>
            </w:tcBorders>
          </w:tcPr>
          <w:p w14:paraId="74CBAE81" w14:textId="041B00AF" w:rsidR="00B22ABE" w:rsidRDefault="00B22ABE" w:rsidP="00281192">
            <w:pPr>
              <w:snapToGrid w:val="0"/>
              <w:spacing w:after="0"/>
              <w:rPr>
                <w:rFonts w:ascii="Times New Roman" w:hAnsi="Times New Roman" w:cs="Times New Roman"/>
                <w:b/>
                <w:sz w:val="18"/>
                <w:szCs w:val="18"/>
              </w:rPr>
            </w:pPr>
            <w:r w:rsidRPr="00B22ABE">
              <w:rPr>
                <w:rFonts w:ascii="Times New Roman" w:hAnsi="Times New Roman" w:cs="Times New Roman"/>
                <w:b/>
                <w:sz w:val="18"/>
                <w:szCs w:val="18"/>
              </w:rPr>
              <w:t>Proposal</w:t>
            </w:r>
            <w:r>
              <w:rPr>
                <w:rFonts w:ascii="Times New Roman" w:hAnsi="Times New Roman" w:cs="Times New Roman"/>
                <w:b/>
                <w:sz w:val="18"/>
                <w:szCs w:val="18"/>
              </w:rPr>
              <w:t xml:space="preserve"> 1.A and Proposal 1.A-1:</w:t>
            </w:r>
          </w:p>
          <w:p w14:paraId="143EAB40" w14:textId="4ECCF88A" w:rsid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believe the current choices of proposals may not be a productive discussion. The second proposal that agrees to </w:t>
            </w:r>
          </w:p>
          <w:p w14:paraId="1AF5FA77" w14:textId="6FDFDE9C" w:rsidR="00BB7594" w:rsidRPr="00FB7CC7" w:rsidRDefault="00FB7CC7" w:rsidP="00FB7CC7">
            <w:pPr>
              <w:snapToGrid w:val="0"/>
              <w:spacing w:after="0"/>
              <w:rPr>
                <w:rFonts w:ascii="Times New Roman" w:hAnsi="Times New Roman" w:cs="Times New Roman"/>
                <w:sz w:val="18"/>
                <w:szCs w:val="18"/>
              </w:rPr>
            </w:pPr>
            <w:r>
              <w:rPr>
                <w:rFonts w:ascii="Times New Roman" w:hAnsi="Times New Roman" w:cs="Times New Roman"/>
                <w:sz w:val="18"/>
                <w:szCs w:val="18"/>
              </w:rPr>
              <w:t xml:space="preserve">decide the support of CJT within this meeting, needs another proposal to be agreed </w:t>
            </w:r>
            <w:r w:rsidR="004A0099">
              <w:rPr>
                <w:rFonts w:ascii="Times New Roman" w:hAnsi="Times New Roman" w:cs="Times New Roman"/>
                <w:sz w:val="18"/>
                <w:szCs w:val="18"/>
              </w:rPr>
              <w:t>by</w:t>
            </w:r>
            <w:r>
              <w:rPr>
                <w:rFonts w:ascii="Times New Roman" w:hAnsi="Times New Roman" w:cs="Times New Roman"/>
                <w:sz w:val="18"/>
                <w:szCs w:val="18"/>
              </w:rPr>
              <w:t xml:space="preserve"> Friday, which is </w:t>
            </w:r>
            <w:r w:rsidR="004A0099">
              <w:rPr>
                <w:rFonts w:ascii="Times New Roman" w:hAnsi="Times New Roman" w:cs="Times New Roman"/>
                <w:sz w:val="18"/>
                <w:szCs w:val="18"/>
              </w:rPr>
              <w:t>either</w:t>
            </w:r>
            <w:r>
              <w:rPr>
                <w:rFonts w:ascii="Times New Roman" w:hAnsi="Times New Roman" w:cs="Times New Roman"/>
                <w:sz w:val="18"/>
                <w:szCs w:val="18"/>
              </w:rPr>
              <w:t xml:space="preserve"> Proposal 1.A or a conclusion to not support</w:t>
            </w:r>
            <w:r w:rsidR="006864CA">
              <w:rPr>
                <w:rFonts w:ascii="Times New Roman" w:hAnsi="Times New Roman" w:cs="Times New Roman"/>
                <w:sz w:val="18"/>
                <w:szCs w:val="18"/>
              </w:rPr>
              <w:t xml:space="preserve"> CJT</w:t>
            </w:r>
            <w:r>
              <w:rPr>
                <w:rFonts w:ascii="Times New Roman" w:hAnsi="Times New Roman" w:cs="Times New Roman"/>
                <w:sz w:val="18"/>
                <w:szCs w:val="18"/>
              </w:rPr>
              <w:t xml:space="preserve">. Therefore, we could </w:t>
            </w:r>
            <w:r w:rsidR="006864CA">
              <w:rPr>
                <w:rFonts w:ascii="Times New Roman" w:hAnsi="Times New Roman" w:cs="Times New Roman"/>
                <w:sz w:val="18"/>
                <w:szCs w:val="18"/>
              </w:rPr>
              <w:t>directly discuss</w:t>
            </w:r>
            <w:r>
              <w:rPr>
                <w:rFonts w:ascii="Times New Roman" w:hAnsi="Times New Roman" w:cs="Times New Roman"/>
                <w:sz w:val="18"/>
                <w:szCs w:val="18"/>
              </w:rPr>
              <w:t xml:space="preserve"> proposal 1.A </w:t>
            </w:r>
            <w:r w:rsidR="006864CA">
              <w:rPr>
                <w:rFonts w:ascii="Times New Roman" w:hAnsi="Times New Roman" w:cs="Times New Roman"/>
                <w:sz w:val="18"/>
                <w:szCs w:val="18"/>
              </w:rPr>
              <w:t xml:space="preserve">or a </w:t>
            </w:r>
            <w:r>
              <w:rPr>
                <w:rFonts w:ascii="Times New Roman" w:hAnsi="Times New Roman" w:cs="Times New Roman"/>
                <w:sz w:val="18"/>
                <w:szCs w:val="18"/>
              </w:rPr>
              <w:t xml:space="preserve">conclusion </w:t>
            </w:r>
            <w:r w:rsidR="006864CA">
              <w:rPr>
                <w:rFonts w:ascii="Times New Roman" w:hAnsi="Times New Roman" w:cs="Times New Roman"/>
                <w:sz w:val="18"/>
                <w:szCs w:val="18"/>
              </w:rPr>
              <w:t xml:space="preserve">to not </w:t>
            </w:r>
            <w:r>
              <w:rPr>
                <w:rFonts w:ascii="Times New Roman" w:hAnsi="Times New Roman" w:cs="Times New Roman"/>
                <w:sz w:val="18"/>
                <w:szCs w:val="18"/>
              </w:rPr>
              <w:t xml:space="preserve">support </w:t>
            </w:r>
            <w:r w:rsidR="006864CA">
              <w:rPr>
                <w:rFonts w:ascii="Times New Roman" w:hAnsi="Times New Roman" w:cs="Times New Roman"/>
                <w:sz w:val="18"/>
                <w:szCs w:val="18"/>
              </w:rPr>
              <w:t xml:space="preserve">CJT (the default option when no consensus) </w:t>
            </w:r>
            <w:r>
              <w:rPr>
                <w:rFonts w:ascii="Times New Roman" w:hAnsi="Times New Roman" w:cs="Times New Roman"/>
                <w:sz w:val="18"/>
                <w:szCs w:val="18"/>
              </w:rPr>
              <w:t>as the two choices for discussion instead of the current proposals 1.A and 1.A-1.</w:t>
            </w:r>
          </w:p>
          <w:p w14:paraId="270D4584" w14:textId="77777777" w:rsidR="00B22ABE" w:rsidRDefault="00B22ABE" w:rsidP="00281192">
            <w:pPr>
              <w:snapToGrid w:val="0"/>
              <w:spacing w:after="0"/>
              <w:rPr>
                <w:rFonts w:ascii="Times New Roman" w:hAnsi="Times New Roman" w:cs="Times New Roman"/>
                <w:b/>
                <w:sz w:val="18"/>
                <w:szCs w:val="18"/>
              </w:rPr>
            </w:pPr>
          </w:p>
          <w:p w14:paraId="6F54CFCB" w14:textId="2938D39D" w:rsidR="00B22ABE" w:rsidRDefault="00B22ABE" w:rsidP="00B22ABE">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1.B-1: </w:t>
            </w:r>
            <w:r>
              <w:rPr>
                <w:rFonts w:ascii="Times New Roman" w:hAnsi="Times New Roman" w:cs="Times New Roman"/>
                <w:sz w:val="18"/>
                <w:szCs w:val="18"/>
              </w:rPr>
              <w:t>Ok with the updated proposal. Just a minor</w:t>
            </w:r>
            <w:r w:rsidR="00BB7594">
              <w:rPr>
                <w:rFonts w:ascii="Times New Roman" w:hAnsi="Times New Roman" w:cs="Times New Roman"/>
                <w:sz w:val="18"/>
                <w:szCs w:val="18"/>
              </w:rPr>
              <w:t xml:space="preserve"> modification in the last note as follows:</w:t>
            </w:r>
          </w:p>
          <w:p w14:paraId="4FDAC43C" w14:textId="77777777" w:rsidR="00B22ABE" w:rsidRDefault="00B22ABE" w:rsidP="00B22ABE">
            <w:pPr>
              <w:snapToGrid w:val="0"/>
              <w:spacing w:after="0"/>
              <w:rPr>
                <w:rFonts w:ascii="Times New Roman" w:hAnsi="Times New Roman" w:cs="Times New Roman"/>
                <w:sz w:val="18"/>
                <w:szCs w:val="18"/>
              </w:rPr>
            </w:pPr>
          </w:p>
          <w:p w14:paraId="58AAA112" w14:textId="7A6C085F" w:rsidR="00B22ABE" w:rsidRPr="004479DB" w:rsidRDefault="00B22ABE" w:rsidP="00B22ABE">
            <w:pPr>
              <w:snapToGrid w:val="0"/>
              <w:spacing w:after="0"/>
              <w:rPr>
                <w:rFonts w:ascii="Times New Roman" w:hAnsi="Times New Roman" w:cs="Times New Roman"/>
                <w:b/>
                <w:color w:val="0000FF"/>
                <w:sz w:val="18"/>
                <w:szCs w:val="18"/>
              </w:rPr>
            </w:pPr>
            <w:ins w:id="10" w:author="Darcy Tsai (蔡承融)" w:date="2022-08-24T14:33:00Z">
              <w:r w:rsidRPr="00C01DD5">
                <w:rPr>
                  <w:rFonts w:ascii="Times New Roman" w:hAnsi="Times New Roman" w:hint="eastAsia"/>
                  <w:color w:val="000000"/>
                  <w:sz w:val="18"/>
                  <w:szCs w:val="18"/>
                </w:rPr>
                <w:t>N</w:t>
              </w:r>
              <w:r w:rsidRPr="00C01DD5">
                <w:rPr>
                  <w:rFonts w:ascii="Times New Roman" w:hAnsi="Times New Roman"/>
                  <w:color w:val="000000"/>
                  <w:sz w:val="18"/>
                  <w:szCs w:val="18"/>
                </w:rPr>
                <w:t>ote: If applying X (X &gt;1) TCI states simultaneously to CJT-based PDSCH reception is supported, the required type(s) of TCI states (</w:t>
              </w:r>
              <w:r>
                <w:rPr>
                  <w:rFonts w:ascii="Times New Roman" w:hAnsi="Times New Roman"/>
                  <w:color w:val="000000"/>
                  <w:sz w:val="18"/>
                  <w:szCs w:val="18"/>
                </w:rPr>
                <w:t xml:space="preserve">i.e., </w:t>
              </w:r>
              <w:r w:rsidRPr="00C01DD5">
                <w:rPr>
                  <w:rFonts w:ascii="Times New Roman" w:hAnsi="Times New Roman"/>
                  <w:color w:val="000000"/>
                  <w:sz w:val="18"/>
                  <w:szCs w:val="18"/>
                </w:rPr>
                <w:t>DL</w:t>
              </w:r>
              <w:r>
                <w:rPr>
                  <w:rFonts w:ascii="Times New Roman" w:hAnsi="Times New Roman"/>
                  <w:color w:val="000000"/>
                  <w:sz w:val="18"/>
                  <w:szCs w:val="18"/>
                </w:rPr>
                <w:t>/</w:t>
              </w:r>
              <w:r w:rsidRPr="00C01DD5">
                <w:rPr>
                  <w:rFonts w:ascii="Times New Roman" w:hAnsi="Times New Roman"/>
                  <w:color w:val="000000"/>
                  <w:sz w:val="18"/>
                  <w:szCs w:val="18"/>
                </w:rPr>
                <w:t>U</w:t>
              </w:r>
              <w:r>
                <w:rPr>
                  <w:rFonts w:ascii="Times New Roman" w:hAnsi="Times New Roman"/>
                  <w:color w:val="000000"/>
                  <w:sz w:val="18"/>
                  <w:szCs w:val="18"/>
                </w:rPr>
                <w:t>L/</w:t>
              </w:r>
              <w:r w:rsidRPr="00C01DD5">
                <w:rPr>
                  <w:rFonts w:ascii="Times New Roman" w:hAnsi="Times New Roman"/>
                  <w:color w:val="000000"/>
                  <w:sz w:val="18"/>
                  <w:szCs w:val="18"/>
                </w:rPr>
                <w:t xml:space="preserve">joint) and the maximum number of TCI states </w:t>
              </w:r>
            </w:ins>
            <w:r w:rsidRPr="00B22ABE">
              <w:rPr>
                <w:rFonts w:ascii="Times New Roman" w:hAnsi="Times New Roman"/>
                <w:color w:val="FF0000"/>
                <w:sz w:val="18"/>
                <w:szCs w:val="18"/>
              </w:rPr>
              <w:t>indicated in a CC/BWP</w:t>
            </w:r>
            <w:r>
              <w:rPr>
                <w:rFonts w:ascii="Times New Roman" w:hAnsi="Times New Roman"/>
                <w:color w:val="000000"/>
                <w:sz w:val="18"/>
                <w:szCs w:val="18"/>
              </w:rPr>
              <w:t xml:space="preserve"> </w:t>
            </w:r>
            <w:ins w:id="11" w:author="Darcy Tsai (蔡承融)" w:date="2022-08-24T14:33:00Z">
              <w:r w:rsidRPr="00C01DD5">
                <w:rPr>
                  <w:rFonts w:ascii="Times New Roman" w:hAnsi="Times New Roman"/>
                  <w:color w:val="000000"/>
                  <w:sz w:val="18"/>
                  <w:szCs w:val="18"/>
                </w:rPr>
                <w:t>for CJT are independently discussed in this AI</w:t>
              </w:r>
            </w:ins>
            <w:r w:rsidR="006864CA">
              <w:rPr>
                <w:rFonts w:ascii="Times New Roman" w:hAnsi="Times New Roman"/>
                <w:color w:val="000000"/>
                <w:sz w:val="18"/>
                <w:szCs w:val="18"/>
              </w:rPr>
              <w:t>.</w:t>
            </w:r>
          </w:p>
        </w:tc>
      </w:tr>
      <w:tr w:rsidR="00BC4839" w14:paraId="4C65CDF1"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08A4736F" w14:textId="0165B159" w:rsidR="00BC4839" w:rsidRPr="00BC4839" w:rsidRDefault="00BC4839" w:rsidP="0028119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27ED0F04" w14:textId="5D7DC74F" w:rsidR="00BC4839" w:rsidRPr="004A1104" w:rsidRDefault="004A1104" w:rsidP="00281192">
            <w:pPr>
              <w:snapToGrid w:val="0"/>
              <w:spacing w:after="0"/>
              <w:rPr>
                <w:rFonts w:ascii="Times New Roman" w:eastAsia="等线" w:hAnsi="Times New Roman" w:cs="Times New Roman" w:hint="eastAsia"/>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1.B-1: </w:t>
            </w:r>
            <w:r w:rsidRPr="004A1104">
              <w:rPr>
                <w:rFonts w:ascii="Times New Roman" w:eastAsia="等线" w:hAnsi="Times New Roman" w:cs="Times New Roman"/>
                <w:sz w:val="18"/>
                <w:szCs w:val="18"/>
                <w:lang w:eastAsia="zh-CN"/>
              </w:rPr>
              <w:t>Support the updated proposal</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137E23C7"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 xml:space="preserve">support </w:t>
      </w:r>
      <w:del w:id="12" w:author="Darcy Tsai (蔡承融)" w:date="2022-08-24T14:35:00Z">
        <w:r w:rsidR="00451177" w:rsidDel="00281192">
          <w:rPr>
            <w:rFonts w:ascii="Times New Roman" w:hAnsi="Times New Roman" w:cs="Times New Roman"/>
            <w:color w:val="000000" w:themeColor="text1"/>
            <w:sz w:val="18"/>
            <w:szCs w:val="18"/>
          </w:rPr>
          <w:delText>only Option 1</w:delText>
        </w:r>
        <w:r w:rsidR="001C1A3F" w:rsidDel="00281192">
          <w:rPr>
            <w:rFonts w:ascii="Times New Roman" w:hAnsi="Times New Roman" w:cs="Times New Roman"/>
            <w:color w:val="000000" w:themeColor="text1"/>
            <w:sz w:val="18"/>
            <w:szCs w:val="18"/>
          </w:rPr>
          <w:delText xml:space="preserve"> </w:delText>
        </w:r>
        <w:r w:rsidR="00451177" w:rsidDel="00281192">
          <w:rPr>
            <w:rFonts w:ascii="Times New Roman" w:hAnsi="Times New Roman" w:cs="Times New Roman"/>
            <w:color w:val="000000" w:themeColor="text1"/>
            <w:sz w:val="18"/>
            <w:szCs w:val="18"/>
          </w:rPr>
          <w:delText>or</w:delText>
        </w:r>
        <w:r w:rsidR="00687149" w:rsidDel="00281192">
          <w:rPr>
            <w:rFonts w:ascii="Times New Roman" w:hAnsi="Times New Roman" w:cs="Times New Roman"/>
            <w:color w:val="000000" w:themeColor="text1"/>
            <w:sz w:val="18"/>
            <w:szCs w:val="18"/>
          </w:rPr>
          <w:delText xml:space="preserve"> </w:delText>
        </w:r>
        <w:r w:rsidR="001C1A3F" w:rsidDel="00281192">
          <w:rPr>
            <w:rFonts w:ascii="Times New Roman" w:hAnsi="Times New Roman" w:cs="Times New Roman"/>
            <w:color w:val="000000" w:themeColor="text1"/>
            <w:sz w:val="18"/>
            <w:szCs w:val="18"/>
          </w:rPr>
          <w:delText>support both</w:delText>
        </w:r>
      </w:del>
      <w:ins w:id="13" w:author="Darcy Tsai (蔡承融)" w:date="2022-08-24T14:35:00Z">
        <w:r w:rsidR="00281192">
          <w:rPr>
            <w:rFonts w:ascii="Times New Roman" w:hAnsi="Times New Roman" w:cs="Times New Roman"/>
            <w:color w:val="000000" w:themeColor="text1"/>
            <w:sz w:val="18"/>
            <w:szCs w:val="18"/>
          </w:rPr>
          <w:t>one o</w:t>
        </w:r>
      </w:ins>
      <w:ins w:id="14" w:author="Darcy Tsai (蔡承融)" w:date="2022-08-24T14:36:00Z">
        <w:r w:rsidR="00281192">
          <w:rPr>
            <w:rFonts w:ascii="Times New Roman" w:hAnsi="Times New Roman" w:cs="Times New Roman"/>
            <w:color w:val="000000" w:themeColor="text1"/>
            <w:sz w:val="18"/>
            <w:szCs w:val="18"/>
          </w:rPr>
          <w:t>f</w:t>
        </w:r>
      </w:ins>
      <w:ins w:id="15" w:author="Darcy Tsai (蔡承融)" w:date="2022-08-24T14:35:00Z">
        <w:r w:rsidR="00281192">
          <w:rPr>
            <w:rFonts w:ascii="Times New Roman" w:hAnsi="Times New Roman" w:cs="Times New Roman"/>
            <w:color w:val="000000" w:themeColor="text1"/>
            <w:sz w:val="18"/>
            <w:szCs w:val="18"/>
          </w:rPr>
          <w:t xml:space="preserve"> </w:t>
        </w:r>
      </w:ins>
      <w:ins w:id="16" w:author="Darcy Tsai (蔡承融)" w:date="2022-08-24T14:36:00Z">
        <w:r w:rsidR="00281192">
          <w:rPr>
            <w:rFonts w:ascii="Times New Roman" w:hAnsi="Times New Roman" w:cs="Times New Roman"/>
            <w:color w:val="000000" w:themeColor="text1"/>
            <w:sz w:val="18"/>
            <w:szCs w:val="18"/>
          </w:rPr>
          <w:t>the</w:t>
        </w:r>
      </w:ins>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a3"/>
        <w:jc w:val="center"/>
        <w:rPr>
          <w:rFonts w:ascii="Times New Roman" w:hAnsi="Times New Roman" w:cs="Times New Roman"/>
        </w:rPr>
      </w:pPr>
      <w:r>
        <w:rPr>
          <w:rFonts w:ascii="Times New Roman" w:hAnsi="Times New Roman" w:cs="Times New Roman"/>
        </w:rPr>
        <w:t>Table 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For TCI state indication cross</w:t>
            </w:r>
            <w:r w:rsidRPr="00220B42">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different </w:t>
            </w:r>
            <w:r w:rsidRPr="00220B42">
              <w:rPr>
                <w:rFonts w:ascii="Times New Roman" w:eastAsia="等线" w:hAnsi="Times New Roman" w:cs="Times New Roman"/>
                <w:sz w:val="18"/>
                <w:szCs w:val="18"/>
                <w:lang w:eastAsia="zh-CN"/>
              </w:rPr>
              <w:t>coresetPoolIndex</w:t>
            </w:r>
            <w:r>
              <w:rPr>
                <w:rFonts w:ascii="Times New Roman" w:eastAsia="等线" w:hAnsi="Times New Roman" w:cs="Times New Roman"/>
                <w:sz w:val="18"/>
                <w:szCs w:val="18"/>
                <w:lang w:eastAsia="zh-CN"/>
              </w:rPr>
              <w:t xml:space="preserve"> values</w:t>
            </w:r>
            <w:r w:rsidRPr="00220B42">
              <w:rPr>
                <w:rFonts w:ascii="Times New Roman" w:eastAsia="等线" w:hAnsi="Times New Roman" w:cs="Times New Roman"/>
                <w:sz w:val="18"/>
                <w:szCs w:val="18"/>
                <w:lang w:eastAsia="zh-CN"/>
              </w:rPr>
              <w:t>, it doesn’t work for M-DCI based MTRP with non-ideal backhaul which could have</w:t>
            </w:r>
            <w:r>
              <w:rPr>
                <w:rFonts w:ascii="Times New Roman" w:eastAsia="等线" w:hAnsi="Times New Roman" w:cs="Times New Roman"/>
                <w:sz w:val="18"/>
                <w:szCs w:val="18"/>
                <w:lang w:eastAsia="zh-CN"/>
              </w:rPr>
              <w:t xml:space="preserve"> </w:t>
            </w:r>
            <w:r w:rsidRPr="00220B42">
              <w:rPr>
                <w:rFonts w:ascii="Times New Roman" w:eastAsia="等线" w:hAnsi="Times New Roman" w:cs="Times New Roman"/>
                <w:sz w:val="18"/>
                <w:szCs w:val="18"/>
                <w:lang w:eastAsia="zh-CN"/>
              </w:rPr>
              <w:t xml:space="preserve">backhauling delay of </w:t>
            </w:r>
            <w:r>
              <w:rPr>
                <w:rFonts w:ascii="Times New Roman" w:eastAsia="等线" w:hAnsi="Times New Roman" w:cs="Times New Roman"/>
                <w:sz w:val="18"/>
                <w:szCs w:val="18"/>
                <w:lang w:eastAsia="zh-CN"/>
              </w:rPr>
              <w:t>at most</w:t>
            </w:r>
            <w:r w:rsidRPr="00220B42">
              <w:rPr>
                <w:rFonts w:ascii="Times New Roman" w:eastAsia="等线" w:hAnsi="Times New Roman" w:cs="Times New Roman"/>
                <w:sz w:val="18"/>
                <w:szCs w:val="18"/>
                <w:lang w:eastAsia="zh-CN"/>
              </w:rPr>
              <w:t xml:space="preserve"> 50ms </w:t>
            </w:r>
            <w:r>
              <w:rPr>
                <w:rFonts w:ascii="Times New Roman" w:eastAsia="等线" w:hAnsi="Times New Roman" w:cs="Times New Roman"/>
                <w:sz w:val="18"/>
                <w:szCs w:val="18"/>
                <w:lang w:eastAsia="zh-CN"/>
              </w:rPr>
              <w:t>assumed</w:t>
            </w:r>
            <w:r w:rsidRPr="00220B42">
              <w:rPr>
                <w:rFonts w:ascii="Times New Roman" w:eastAsia="等线" w:hAnsi="Times New Roman" w:cs="Times New Roman"/>
                <w:sz w:val="18"/>
                <w:szCs w:val="18"/>
                <w:lang w:eastAsia="zh-CN"/>
              </w:rPr>
              <w:t xml:space="preserve"> in Rel-16 EVM for MTRP,</w:t>
            </w:r>
            <w:r>
              <w:rPr>
                <w:rFonts w:ascii="Times New Roman" w:eastAsia="等线" w:hAnsi="Times New Roman" w:cs="Times New Roman"/>
                <w:sz w:val="18"/>
                <w:szCs w:val="18"/>
                <w:lang w:eastAsia="zh-CN"/>
              </w:rPr>
              <w:t xml:space="preserve"> as a result</w:t>
            </w:r>
            <w:r w:rsidRPr="00220B42">
              <w:rPr>
                <w:rFonts w:ascii="Times New Roman" w:eastAsia="等线" w:hAnsi="Times New Roman" w:cs="Times New Roman"/>
                <w:sz w:val="18"/>
                <w:szCs w:val="18"/>
                <w:lang w:eastAsia="zh-CN"/>
              </w:rPr>
              <w:t xml:space="preserve"> one TRP can hardly acquire the instant desired unified TCI state of the other TRP. Secondly, current spec doesn’t support TCI state indication cross different coresetPoolIndex values either. The TCI state indicated in the DCI associated with a coresetPoolIndex is one of the activated TCI states by MAC CE belonging to the same coresetPoolIndex. Besides, for inter-cell multi-TRP, one PCI associated with one or more of activated TCI states for </w:t>
            </w:r>
            <w:r w:rsidRPr="00220B42">
              <w:rPr>
                <w:rFonts w:ascii="Times New Roman" w:eastAsia="等线" w:hAnsi="Times New Roman" w:cs="Times New Roman"/>
                <w:sz w:val="18"/>
                <w:szCs w:val="18"/>
                <w:lang w:eastAsia="zh-CN"/>
              </w:rPr>
              <w:lastRenderedPageBreak/>
              <w:t>PDSCH/PDCCH is associated with one coresetPoolIndex, another PCI associated with one or more of activated TCI states for PDSCH/PDCCH is associated with another coresetPoolIndex.</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Support Option 1</w:t>
            </w:r>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vivo’s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r w:rsidRPr="00EE630A">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r w:rsidR="00154627" w14:paraId="74A72ABC" w14:textId="77777777" w:rsidTr="00DB5060">
        <w:trPr>
          <w:trHeight w:val="232"/>
        </w:trPr>
        <w:tc>
          <w:tcPr>
            <w:tcW w:w="1286" w:type="dxa"/>
          </w:tcPr>
          <w:p w14:paraId="38BF6798" w14:textId="04E18258" w:rsidR="00154627" w:rsidRDefault="00154627" w:rsidP="0015462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699" w:type="dxa"/>
          </w:tcPr>
          <w:p w14:paraId="21F5FAE7" w14:textId="5A521C3F" w:rsidR="00154627" w:rsidRDefault="00154627" w:rsidP="0015462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Agree with Google</w:t>
            </w:r>
          </w:p>
        </w:tc>
      </w:tr>
      <w:tr w:rsidR="00281192" w14:paraId="4BF58088" w14:textId="77777777" w:rsidTr="00DB5060">
        <w:trPr>
          <w:trHeight w:val="232"/>
        </w:trPr>
        <w:tc>
          <w:tcPr>
            <w:tcW w:w="1286" w:type="dxa"/>
          </w:tcPr>
          <w:p w14:paraId="09330E1B" w14:textId="6DD9E4B4" w:rsidR="00281192" w:rsidRDefault="00281192" w:rsidP="00281192">
            <w:pPr>
              <w:spacing w:after="0"/>
              <w:rPr>
                <w:rFonts w:ascii="Times New Roman" w:eastAsia="Yu Mincho" w:hAnsi="Times New Roman" w:cs="Times New Roman"/>
                <w:sz w:val="18"/>
                <w:szCs w:val="18"/>
                <w:lang w:eastAsia="ja-JP"/>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06B0E95E" w14:textId="5B27B311" w:rsidR="00281192" w:rsidRDefault="00281192" w:rsidP="00281192">
            <w:pPr>
              <w:spacing w:after="0"/>
              <w:rPr>
                <w:rFonts w:ascii="Times New Roman" w:eastAsia="Yu Mincho" w:hAnsi="Times New Roman" w:cs="Times New Roman"/>
                <w:bCs/>
                <w:sz w:val="18"/>
                <w:szCs w:val="18"/>
                <w:lang w:eastAsia="ja-JP"/>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2</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A</w:t>
            </w:r>
            <w:r w:rsidRPr="004479DB">
              <w:rPr>
                <w:rFonts w:ascii="Times New Roman" w:hAnsi="Times New Roman" w:cs="Times New Roman"/>
                <w:b/>
                <w:color w:val="0000FF"/>
                <w:sz w:val="18"/>
                <w:szCs w:val="18"/>
              </w:rPr>
              <w:t>-1</w:t>
            </w:r>
            <w:r>
              <w:rPr>
                <w:rFonts w:ascii="Times New Roman" w:hAnsi="Times New Roman" w:cs="Times New Roman"/>
                <w:b/>
                <w:color w:val="0000FF"/>
                <w:sz w:val="18"/>
                <w:szCs w:val="18"/>
              </w:rPr>
              <w:t xml:space="preserve"> based on feedback from companies</w:t>
            </w:r>
          </w:p>
        </w:tc>
      </w:tr>
      <w:tr w:rsidR="004A0099" w14:paraId="05079D52" w14:textId="77777777" w:rsidTr="00DB5060">
        <w:trPr>
          <w:trHeight w:val="232"/>
        </w:trPr>
        <w:tc>
          <w:tcPr>
            <w:tcW w:w="1286" w:type="dxa"/>
          </w:tcPr>
          <w:p w14:paraId="2960CD66" w14:textId="7977B67B" w:rsidR="004A0099" w:rsidRDefault="004A0099" w:rsidP="00281192">
            <w:pPr>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01B482B9" w14:textId="52C038F4" w:rsidR="004A0099" w:rsidRPr="004A0099" w:rsidRDefault="00833B11" w:rsidP="004A0099">
            <w:pPr>
              <w:spacing w:after="0"/>
              <w:rPr>
                <w:rFonts w:ascii="Times New Roman" w:hAnsi="Times New Roman" w:cs="Times New Roman"/>
                <w:color w:val="0000FF"/>
                <w:sz w:val="18"/>
                <w:szCs w:val="18"/>
              </w:rPr>
            </w:pPr>
            <w:r>
              <w:rPr>
                <w:rFonts w:ascii="Times New Roman" w:hAnsi="Times New Roman" w:cs="Times New Roman"/>
                <w:sz w:val="18"/>
                <w:szCs w:val="18"/>
              </w:rPr>
              <w:t xml:space="preserve">OK </w:t>
            </w:r>
            <w:r w:rsidR="004A0099" w:rsidRPr="004A0099">
              <w:rPr>
                <w:rFonts w:ascii="Times New Roman" w:hAnsi="Times New Roman" w:cs="Times New Roman"/>
                <w:sz w:val="18"/>
                <w:szCs w:val="18"/>
              </w:rPr>
              <w:t>with the current version of the proposal</w:t>
            </w:r>
          </w:p>
        </w:tc>
      </w:tr>
      <w:tr w:rsidR="004A1104" w14:paraId="66B19E1D" w14:textId="77777777" w:rsidTr="00DB5060">
        <w:trPr>
          <w:trHeight w:val="232"/>
        </w:trPr>
        <w:tc>
          <w:tcPr>
            <w:tcW w:w="1286" w:type="dxa"/>
          </w:tcPr>
          <w:p w14:paraId="7AF63535" w14:textId="2A12CA44" w:rsidR="004A1104" w:rsidRPr="004A1104" w:rsidRDefault="004A1104" w:rsidP="00281192">
            <w:pPr>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52642378" w14:textId="0CE113E5" w:rsidR="004A1104" w:rsidRPr="004A1104" w:rsidRDefault="001F0814" w:rsidP="004A1104">
            <w:pPr>
              <w:spacing w:after="0"/>
              <w:rPr>
                <w:rFonts w:ascii="Times New Roman" w:eastAsia="等线" w:hAnsi="Times New Roman" w:cs="Times New Roman" w:hint="eastAsia"/>
                <w:sz w:val="18"/>
                <w:szCs w:val="18"/>
                <w:lang w:eastAsia="zh-CN"/>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b/>
                <w:bCs/>
                <w:iCs/>
                <w:color w:val="000000" w:themeColor="text1"/>
                <w:sz w:val="18"/>
                <w:szCs w:val="18"/>
                <w:lang w:val="en-GB" w:eastAsia="en-US"/>
              </w:rPr>
              <w:t xml:space="preserve"> </w:t>
            </w:r>
            <w:r w:rsidR="004A1104">
              <w:rPr>
                <w:rFonts w:ascii="Times New Roman" w:eastAsia="等线" w:hAnsi="Times New Roman" w:cs="Times New Roman"/>
                <w:sz w:val="18"/>
                <w:szCs w:val="18"/>
                <w:lang w:eastAsia="zh-CN"/>
              </w:rPr>
              <w:t>Support the current proposal and support Alt 2</w:t>
            </w:r>
            <w:r w:rsidR="00F52D0A">
              <w:rPr>
                <w:rFonts w:ascii="Times New Roman" w:eastAsia="等线" w:hAnsi="Times New Roman" w:cs="Times New Roman"/>
                <w:sz w:val="18"/>
                <w:szCs w:val="18"/>
                <w:lang w:eastAsia="zh-CN"/>
              </w:rPr>
              <w:t>.</w:t>
            </w: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7"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8" w:author="承融 蔡" w:date="2022-08-24T08:38:00Z">
        <w:r>
          <w:rPr>
            <w:rFonts w:ascii="Times New Roman" w:hAnsi="Times New Roman" w:cs="Times New Roman"/>
            <w:color w:val="000000" w:themeColor="text1"/>
            <w:sz w:val="18"/>
            <w:szCs w:val="18"/>
            <w:lang w:val="en-GB"/>
          </w:rPr>
          <w:t xml:space="preserve"> with DL</w:t>
        </w:r>
      </w:ins>
      <w:ins w:id="19"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9C7B1D1" w:rsidR="007364DF" w:rsidRPr="00FF3D96" w:rsidRDefault="007364DF" w:rsidP="007364DF">
      <w:pPr>
        <w:pStyle w:val="af5"/>
        <w:numPr>
          <w:ilvl w:val="1"/>
          <w:numId w:val="11"/>
        </w:numPr>
        <w:spacing w:after="0"/>
        <w:rPr>
          <w:rFonts w:ascii="Times New Roman" w:hAnsi="Times New Roman" w:cs="Times New Roman"/>
          <w:sz w:val="18"/>
          <w:szCs w:val="18"/>
          <w:lang w:val="en-GB"/>
        </w:rPr>
      </w:pPr>
      <w:ins w:id="20" w:author="承融 蔡" w:date="2022-08-24T08:40:00Z">
        <w:r>
          <w:rPr>
            <w:rFonts w:ascii="Times New Roman" w:eastAsia="PMingLiU" w:hAnsi="Times New Roman" w:cs="Times New Roman"/>
            <w:sz w:val="18"/>
            <w:szCs w:val="18"/>
            <w:lang w:val="en-GB" w:eastAsia="zh-TW"/>
          </w:rPr>
          <w:t xml:space="preserve">FFS: </w:t>
        </w:r>
      </w:ins>
      <w:ins w:id="21" w:author="承融 蔡" w:date="2022-08-24T08:51:00Z">
        <w:r>
          <w:rPr>
            <w:rFonts w:ascii="Times New Roman" w:eastAsia="PMingLiU" w:hAnsi="Times New Roman" w:cs="Times New Roman"/>
            <w:sz w:val="18"/>
            <w:szCs w:val="18"/>
            <w:lang w:val="en-GB" w:eastAsia="zh-TW"/>
          </w:rPr>
          <w:t xml:space="preserve">Detail of the </w:t>
        </w:r>
      </w:ins>
      <w:ins w:id="22" w:author="承融 蔡" w:date="2022-08-24T08:14:00Z">
        <w:r>
          <w:rPr>
            <w:rFonts w:ascii="Times New Roman" w:eastAsia="PMingLiU" w:hAnsi="Times New Roman" w:cs="Times New Roman"/>
            <w:sz w:val="18"/>
            <w:szCs w:val="18"/>
            <w:lang w:val="en-GB" w:eastAsia="zh-TW"/>
          </w:rPr>
          <w:t>application time</w:t>
        </w:r>
      </w:ins>
      <w:ins w:id="23" w:author="承融 蔡" w:date="2022-08-24T08:47:00Z">
        <w:r>
          <w:rPr>
            <w:rFonts w:ascii="Times New Roman" w:eastAsia="PMingLiU" w:hAnsi="Times New Roman" w:cs="Times New Roman"/>
            <w:sz w:val="18"/>
            <w:szCs w:val="18"/>
            <w:lang w:val="en-GB" w:eastAsia="zh-TW"/>
          </w:rPr>
          <w:t xml:space="preserve"> </w:t>
        </w:r>
        <w:del w:id="24" w:author="Darcy Tsai (蔡承融)" w:date="2022-08-24T14:36:00Z">
          <w:r w:rsidDel="00281192">
            <w:rPr>
              <w:rFonts w:ascii="Times New Roman" w:eastAsia="PMingLiU" w:hAnsi="Times New Roman" w:cs="Times New Roman"/>
              <w:sz w:val="18"/>
              <w:szCs w:val="18"/>
              <w:lang w:val="en-GB" w:eastAsia="zh-TW"/>
            </w:rPr>
            <w:delText xml:space="preserve">that the UE can apply </w:delText>
          </w:r>
        </w:del>
      </w:ins>
      <w:ins w:id="25" w:author="承融 蔡" w:date="2022-08-24T08:48:00Z">
        <w:del w:id="26" w:author="Darcy Tsai (蔡承融)" w:date="2022-08-24T14:36:00Z">
          <w:r w:rsidDel="00281192">
            <w:rPr>
              <w:rFonts w:ascii="Times New Roman" w:eastAsia="PMingLiU" w:hAnsi="Times New Roman" w:cs="Times New Roman"/>
              <w:sz w:val="18"/>
              <w:szCs w:val="18"/>
              <w:lang w:val="en-GB" w:eastAsia="zh-TW"/>
            </w:rPr>
            <w:delText xml:space="preserve">the </w:delText>
          </w:r>
          <w:r w:rsidDel="00281192">
            <w:rPr>
              <w:rFonts w:ascii="Times New Roman" w:hAnsi="Times New Roman" w:cs="Times New Roman"/>
              <w:color w:val="000000" w:themeColor="text1"/>
              <w:sz w:val="18"/>
              <w:szCs w:val="18"/>
              <w:lang w:val="en-GB"/>
            </w:rPr>
            <w:delText>indicated joint/DL TCI state(s) informed by the indicator field</w:delText>
          </w:r>
        </w:del>
      </w:ins>
    </w:p>
    <w:p w14:paraId="31BA7CBC" w14:textId="77777777" w:rsidR="007364DF" w:rsidRDefault="007364DF" w:rsidP="007364DF">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af5"/>
        <w:numPr>
          <w:ilvl w:val="0"/>
          <w:numId w:val="11"/>
        </w:numPr>
        <w:spacing w:after="0"/>
        <w:rPr>
          <w:ins w:id="27" w:author="承融 蔡" w:date="2022-08-24T08:14:00Z"/>
          <w:rFonts w:ascii="Times New Roman" w:hAnsi="Times New Roman" w:cs="Times New Roman"/>
          <w:sz w:val="18"/>
          <w:szCs w:val="18"/>
          <w:lang w:val="en-GB"/>
        </w:rPr>
      </w:pPr>
      <w:ins w:id="28"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9"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30"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af5"/>
        <w:numPr>
          <w:ilvl w:val="1"/>
          <w:numId w:val="11"/>
        </w:numPr>
        <w:spacing w:after="0"/>
        <w:rPr>
          <w:rFonts w:ascii="Times New Roman" w:hAnsi="Times New Roman" w:cs="Times New Roman"/>
          <w:sz w:val="18"/>
          <w:szCs w:val="18"/>
          <w:lang w:val="en-GB"/>
        </w:rPr>
      </w:pPr>
      <w:ins w:id="31" w:author="承融 蔡" w:date="2022-08-24T08:40:00Z">
        <w:r>
          <w:rPr>
            <w:rFonts w:ascii="Times New Roman" w:eastAsia="PMingLiU" w:hAnsi="Times New Roman" w:cs="Times New Roman"/>
            <w:sz w:val="18"/>
            <w:szCs w:val="18"/>
            <w:lang w:val="en-GB" w:eastAsia="zh-TW"/>
          </w:rPr>
          <w:t xml:space="preserve">FFS: </w:t>
        </w:r>
      </w:ins>
      <w:ins w:id="32" w:author="承融 蔡" w:date="2022-08-24T08:50:00Z">
        <w:r>
          <w:rPr>
            <w:rFonts w:ascii="Times New Roman" w:eastAsia="PMingLiU" w:hAnsi="Times New Roman" w:cs="Times New Roman"/>
            <w:sz w:val="18"/>
            <w:szCs w:val="18"/>
            <w:lang w:val="en-GB" w:eastAsia="zh-TW"/>
          </w:rPr>
          <w:t>Detail</w:t>
        </w:r>
      </w:ins>
      <w:ins w:id="33" w:author="承融 蔡" w:date="2022-08-24T08:51:00Z">
        <w:r>
          <w:rPr>
            <w:rFonts w:ascii="Times New Roman" w:eastAsia="PMingLiU" w:hAnsi="Times New Roman" w:cs="Times New Roman"/>
            <w:sz w:val="18"/>
            <w:szCs w:val="18"/>
            <w:lang w:val="en-GB" w:eastAsia="zh-TW"/>
          </w:rPr>
          <w:t xml:space="preserve"> of t</w:t>
        </w:r>
      </w:ins>
      <w:ins w:id="34" w:author="承融 蔡" w:date="2022-08-24T08:14:00Z">
        <w:r>
          <w:rPr>
            <w:rFonts w:ascii="Times New Roman" w:eastAsia="PMingLiU" w:hAnsi="Times New Roman" w:cs="Times New Roman"/>
            <w:sz w:val="18"/>
            <w:szCs w:val="18"/>
            <w:lang w:val="en-GB" w:eastAsia="zh-TW"/>
          </w:rPr>
          <w:t>he</w:t>
        </w:r>
      </w:ins>
      <w:ins w:id="35" w:author="承融 蔡" w:date="2022-08-24T08:41:00Z">
        <w:r>
          <w:rPr>
            <w:rFonts w:ascii="Times New Roman" w:eastAsia="PMingLiU" w:hAnsi="Times New Roman" w:cs="Times New Roman"/>
            <w:sz w:val="18"/>
            <w:szCs w:val="18"/>
            <w:lang w:val="en-GB" w:eastAsia="zh-TW"/>
          </w:rPr>
          <w:t xml:space="preserve"> </w:t>
        </w:r>
      </w:ins>
      <w:ins w:id="36"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7" w:author="承融 蔡" w:date="2022-08-24T08:37:00Z">
        <w:r>
          <w:rPr>
            <w:rFonts w:ascii="Times New Roman" w:hAnsi="Times New Roman" w:cs="Times New Roman"/>
            <w:color w:val="000000" w:themeColor="text1"/>
            <w:sz w:val="18"/>
            <w:szCs w:val="18"/>
            <w:lang w:val="en-GB"/>
          </w:rPr>
          <w:t>3</w:t>
        </w:r>
      </w:ins>
      <w:del w:id="38"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9" w:author="承融 蔡" w:date="2022-08-24T08:37:00Z">
        <w:r>
          <w:rPr>
            <w:rFonts w:ascii="Times New Roman" w:hAnsi="Times New Roman" w:cs="Times New Roman"/>
            <w:color w:val="000000" w:themeColor="text1"/>
            <w:sz w:val="18"/>
            <w:szCs w:val="18"/>
            <w:lang w:val="en-GB"/>
          </w:rPr>
          <w:t>4</w:t>
        </w:r>
      </w:ins>
      <w:del w:id="40"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1" w:author="承融 蔡" w:date="2022-08-24T08:37:00Z">
        <w:r>
          <w:rPr>
            <w:rFonts w:ascii="Times New Roman" w:hAnsi="Times New Roman" w:cs="Times New Roman"/>
            <w:color w:val="000000" w:themeColor="text1"/>
            <w:sz w:val="18"/>
            <w:szCs w:val="18"/>
            <w:lang w:val="en-GB"/>
          </w:rPr>
          <w:t>5</w:t>
        </w:r>
      </w:ins>
      <w:del w:id="42"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a3"/>
        <w:jc w:val="center"/>
        <w:rPr>
          <w:rFonts w:ascii="Times New Roman" w:hAnsi="Times New Roman" w:cs="Times New Roman"/>
        </w:rPr>
      </w:pPr>
      <w:r>
        <w:rPr>
          <w:rFonts w:ascii="Times New Roman" w:hAnsi="Times New Roman" w:cs="Times New Roman"/>
        </w:rPr>
        <w:t>Table 3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等线"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econd,</w:t>
            </w:r>
            <w:r>
              <w:rPr>
                <w:rFonts w:ascii="Times New Roman" w:eastAsia="等线" w:hAnsi="Times New Roman" w:cs="Times New Roman"/>
                <w:sz w:val="18"/>
                <w:szCs w:val="18"/>
                <w:lang w:val="en-GB" w:eastAsia="zh-CN"/>
              </w:rPr>
              <w:t xml:space="preserve"> for alt 2</w:t>
            </w:r>
            <w:r w:rsidR="00A26340">
              <w:rPr>
                <w:rFonts w:ascii="Times New Roman" w:eastAsia="等线" w:hAnsi="Times New Roman" w:cs="Times New Roman"/>
                <w:sz w:val="18"/>
                <w:szCs w:val="18"/>
                <w:lang w:val="en-GB" w:eastAsia="zh-CN"/>
              </w:rPr>
              <w:t xml:space="preserve"> and alt 3</w:t>
            </w:r>
            <w:r>
              <w:rPr>
                <w:rFonts w:ascii="Times New Roman" w:eastAsia="等线" w:hAnsi="Times New Roman" w:cs="Times New Roman"/>
                <w:sz w:val="18"/>
                <w:szCs w:val="18"/>
                <w:lang w:val="en-GB" w:eastAsia="zh-CN"/>
              </w:rPr>
              <w:t>, it can’t support M</w:t>
            </w:r>
            <w:r w:rsidR="001376A5">
              <w:rPr>
                <w:rFonts w:ascii="Times New Roman" w:eastAsia="等线" w:hAnsi="Times New Roman" w:cs="Times New Roman"/>
                <w:sz w:val="18"/>
                <w:szCs w:val="18"/>
                <w:lang w:val="en-GB" w:eastAsia="zh-CN"/>
              </w:rPr>
              <w:t>-</w:t>
            </w:r>
            <w:r>
              <w:rPr>
                <w:rFonts w:ascii="Times New Roman" w:eastAsia="等线" w:hAnsi="Times New Roman" w:cs="Times New Roman"/>
                <w:sz w:val="18"/>
                <w:szCs w:val="18"/>
                <w:lang w:val="en-GB" w:eastAsia="zh-CN"/>
              </w:rPr>
              <w:t>TRP PDCCH + S-TRP PDSCH</w:t>
            </w:r>
            <w:r w:rsidR="001376A5">
              <w:rPr>
                <w:rFonts w:ascii="Times New Roman" w:eastAsia="等线" w:hAnsi="Times New Roman" w:cs="Times New Roman"/>
                <w:sz w:val="18"/>
                <w:szCs w:val="18"/>
                <w:lang w:val="en-GB" w:eastAsia="zh-CN"/>
              </w:rPr>
              <w:t>.</w:t>
            </w:r>
            <w:r w:rsidR="00A26340">
              <w:rPr>
                <w:rFonts w:ascii="Times New Roman" w:eastAsia="等线" w:hAnsi="Times New Roman" w:cs="Times New Roman"/>
                <w:sz w:val="18"/>
                <w:szCs w:val="18"/>
                <w:lang w:val="en-GB" w:eastAsia="zh-CN"/>
              </w:rPr>
              <w:t xml:space="preserve"> For Alt 4, </w:t>
            </w:r>
            <w:r w:rsidR="00520201">
              <w:rPr>
                <w:rFonts w:ascii="Times New Roman" w:eastAsia="等线" w:hAnsi="Times New Roman" w:cs="Times New Roman"/>
                <w:sz w:val="18"/>
                <w:szCs w:val="18"/>
                <w:lang w:val="en-GB" w:eastAsia="zh-CN"/>
              </w:rPr>
              <w:t>there will be some latency introduced by SS for each corresponding CORESET. It means that if gNB want to schedule M-TRP PDSCH, it needs to wait the sear</w:t>
            </w:r>
            <w:r w:rsidR="00A32CFB">
              <w:rPr>
                <w:rFonts w:ascii="Times New Roman" w:eastAsia="等线"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等线" w:hAnsi="Times New Roman" w:cs="Times New Roman"/>
                <w:sz w:val="18"/>
                <w:szCs w:val="18"/>
                <w:lang w:eastAsia="zh-CN"/>
              </w:rPr>
            </w:pPr>
            <w:r w:rsidRPr="006C240E">
              <w:rPr>
                <w:rFonts w:ascii="Times New Roman" w:eastAsia="等线" w:hAnsi="Times New Roman" w:cs="Times New Roman" w:hint="eastAsia"/>
                <w:sz w:val="18"/>
                <w:szCs w:val="18"/>
                <w:lang w:eastAsia="zh-CN"/>
              </w:rPr>
              <w:t>P</w:t>
            </w:r>
            <w:r w:rsidRPr="006C240E">
              <w:rPr>
                <w:rFonts w:ascii="Times New Roman" w:eastAsia="等线" w:hAnsi="Times New Roman" w:cs="Times New Roman"/>
                <w:sz w:val="18"/>
                <w:szCs w:val="18"/>
                <w:lang w:eastAsia="zh-CN"/>
              </w:rPr>
              <w:t xml:space="preserve">roposal 3.B: </w:t>
            </w:r>
            <w:r>
              <w:rPr>
                <w:rFonts w:ascii="Times New Roman" w:eastAsia="等线"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等线"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等线"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lastRenderedPageBreak/>
              <w:t>In our view, Alt2 can be a basic method to support sTRP with unified TCI. In this case, one TCI state is applied and lasts for a relatively long time, e.g., for a case where TRP 1 is preferred for a certain time period. On top of it, Alt1 could be also considered. In this case, DL DCI indicates which one TCI state is applied for each sTRP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sc</w:t>
            </w:r>
            <w:r w:rsidRPr="00270734">
              <w:rPr>
                <w:rFonts w:ascii="Times New Roman" w:hAnsi="Times New Roman" w:cs="Times New Roman"/>
                <w:color w:val="000000" w:themeColor="text1"/>
                <w:sz w:val="18"/>
                <w:szCs w:val="18"/>
                <w:lang w:val="en-GB"/>
              </w:rPr>
              <w:t>heduled by a DCI, apply the indicated TCI state of the scheduling PDCCH, which is corresponding to the coresetPoolIndex associated with the CORESET;</w:t>
            </w:r>
          </w:p>
          <w:p w14:paraId="0DB5FE94" w14:textId="77777777" w:rsidR="0077559B" w:rsidRDefault="0077559B" w:rsidP="00A31CB6">
            <w:pPr>
              <w:pStyle w:val="af5"/>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PUCCH configured by RRC, apply the indicated TCI state corresponding to a default coresetPoolIndex, e.g. coresetPoolIndex 0, or the TCI state correspondi</w:t>
            </w:r>
            <w:r w:rsidRPr="00270734">
              <w:rPr>
                <w:rFonts w:ascii="Times New Roman" w:hAnsi="Times New Roman" w:cs="Times New Roman"/>
                <w:sz w:val="18"/>
                <w:szCs w:val="18"/>
              </w:rPr>
              <w:t>ng to a coresetPoolIndex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c>
          <w:tcPr>
            <w:tcW w:w="1286" w:type="dxa"/>
          </w:tcPr>
          <w:p w14:paraId="43F34944" w14:textId="6B95AB15" w:rsidR="009062C3" w:rsidRDefault="009062C3"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06245FE5"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3.B, support Alt1</w:t>
            </w:r>
          </w:p>
          <w:p w14:paraId="3C7F777C" w14:textId="77777777" w:rsidR="009062C3" w:rsidRPr="009062C3"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3.C, support Alt1</w:t>
            </w:r>
          </w:p>
          <w:p w14:paraId="674E9AA1" w14:textId="011798BB" w:rsidR="009062C3" w:rsidRPr="00BA2D15" w:rsidRDefault="009062C3" w:rsidP="009062C3">
            <w:pPr>
              <w:snapToGrid w:val="0"/>
              <w:spacing w:after="0"/>
              <w:rPr>
                <w:rFonts w:ascii="Times New Roman" w:hAnsi="Times New Roman" w:cs="Times New Roman"/>
                <w:sz w:val="18"/>
                <w:szCs w:val="18"/>
              </w:rPr>
            </w:pPr>
            <w:r w:rsidRPr="009062C3">
              <w:rPr>
                <w:rFonts w:ascii="Times New Roman" w:hAnsi="Times New Roman" w:cs="Times New Roman"/>
                <w:sz w:val="18"/>
                <w:szCs w:val="18"/>
              </w:rPr>
              <w:t>For 3.D, support Alt1</w:t>
            </w:r>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af5"/>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af5"/>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af5"/>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 xml:space="preserve">Proposal 3.D: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r w:rsidR="00A262CB" w14:paraId="30710C96" w14:textId="77777777" w:rsidTr="0077559B">
        <w:tc>
          <w:tcPr>
            <w:tcW w:w="1286" w:type="dxa"/>
          </w:tcPr>
          <w:p w14:paraId="74A41DB0" w14:textId="2384288B" w:rsidR="00A262CB" w:rsidRDefault="00A262CB" w:rsidP="00A262C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Pr>
          <w:p w14:paraId="5713DF79" w14:textId="20142242" w:rsidR="00A262CB" w:rsidRPr="00771CA7" w:rsidRDefault="00A262CB" w:rsidP="00A262CB">
            <w:pPr>
              <w:snapToGrid w:val="0"/>
              <w:spacing w:after="0"/>
              <w:rPr>
                <w:rFonts w:ascii="Times New Roman" w:hAnsi="Times New Roman" w:cs="Times New Roman"/>
                <w:b/>
                <w:sz w:val="18"/>
                <w:szCs w:val="18"/>
              </w:rPr>
            </w:pPr>
            <w:r>
              <w:rPr>
                <w:rFonts w:ascii="Times New Roman" w:hAnsi="Times New Roman" w:cs="Times New Roman"/>
                <w:sz w:val="18"/>
                <w:szCs w:val="18"/>
                <w:lang w:eastAsia="zh-CN"/>
              </w:rPr>
              <w:t>S</w:t>
            </w:r>
            <w:r>
              <w:rPr>
                <w:rFonts w:ascii="Times New Roman" w:hAnsi="Times New Roman" w:cs="Times New Roman" w:hint="eastAsia"/>
                <w:sz w:val="18"/>
                <w:szCs w:val="18"/>
                <w:lang w:eastAsia="zh-CN"/>
              </w:rPr>
              <w:t xml:space="preserve">upport </w:t>
            </w:r>
            <w:r>
              <w:rPr>
                <w:rFonts w:ascii="Times New Roman" w:hAnsi="Times New Roman" w:cs="Times New Roman"/>
                <w:sz w:val="18"/>
                <w:szCs w:val="18"/>
                <w:lang w:eastAsia="zh-CN"/>
              </w:rPr>
              <w:t xml:space="preserve">the updated proposal 3B and prefer Alt 2. </w:t>
            </w:r>
          </w:p>
        </w:tc>
      </w:tr>
      <w:tr w:rsidR="00281192" w14:paraId="01279B7C" w14:textId="77777777" w:rsidTr="0077559B">
        <w:tc>
          <w:tcPr>
            <w:tcW w:w="1286" w:type="dxa"/>
          </w:tcPr>
          <w:p w14:paraId="68D946FE" w14:textId="0B0F331F" w:rsidR="00281192" w:rsidRDefault="00281192" w:rsidP="00281192">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699" w:type="dxa"/>
          </w:tcPr>
          <w:p w14:paraId="72855C02" w14:textId="6128EF9F" w:rsidR="00281192" w:rsidRDefault="00281192" w:rsidP="00281192">
            <w:pPr>
              <w:snapToGrid w:val="0"/>
              <w:spacing w:after="0"/>
              <w:rPr>
                <w:rFonts w:ascii="Times New Roman" w:hAnsi="Times New Roman" w:cs="Times New Roman"/>
                <w:sz w:val="18"/>
                <w:szCs w:val="18"/>
                <w:lang w:eastAsia="zh-CN"/>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 xml:space="preserve">pdated Proposal </w:t>
            </w:r>
            <w:r>
              <w:rPr>
                <w:rFonts w:ascii="Times New Roman" w:hAnsi="Times New Roman" w:cs="Times New Roman"/>
                <w:b/>
                <w:color w:val="0000FF"/>
                <w:sz w:val="18"/>
                <w:szCs w:val="18"/>
              </w:rPr>
              <w:t>3</w:t>
            </w:r>
            <w:r w:rsidRPr="004479DB">
              <w:rPr>
                <w:rFonts w:ascii="Times New Roman" w:hAnsi="Times New Roman" w:cs="Times New Roman"/>
                <w:b/>
                <w:color w:val="0000FF"/>
                <w:sz w:val="18"/>
                <w:szCs w:val="18"/>
              </w:rPr>
              <w:t>.</w:t>
            </w:r>
            <w:r>
              <w:rPr>
                <w:rFonts w:ascii="Times New Roman" w:hAnsi="Times New Roman" w:cs="Times New Roman"/>
                <w:b/>
                <w:color w:val="0000FF"/>
                <w:sz w:val="18"/>
                <w:szCs w:val="18"/>
              </w:rPr>
              <w:t>B based on feedback from companies</w:t>
            </w:r>
          </w:p>
        </w:tc>
      </w:tr>
      <w:tr w:rsidR="00633551" w14:paraId="1542FD86" w14:textId="77777777" w:rsidTr="0077559B">
        <w:tc>
          <w:tcPr>
            <w:tcW w:w="1286" w:type="dxa"/>
          </w:tcPr>
          <w:p w14:paraId="423EFB15" w14:textId="6747C384" w:rsidR="00633551" w:rsidRDefault="00633551" w:rsidP="0028119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Fraunhofer IIS/HHI</w:t>
            </w:r>
          </w:p>
        </w:tc>
        <w:tc>
          <w:tcPr>
            <w:tcW w:w="8699" w:type="dxa"/>
          </w:tcPr>
          <w:p w14:paraId="18CD9E3C" w14:textId="11397F12" w:rsidR="00633551" w:rsidRDefault="00633551" w:rsidP="006864CA">
            <w:pPr>
              <w:snapToGrid w:val="0"/>
              <w:spacing w:after="0"/>
              <w:rPr>
                <w:rFonts w:ascii="Times New Roman" w:hAnsi="Times New Roman" w:cs="Times New Roman"/>
                <w:sz w:val="18"/>
                <w:szCs w:val="18"/>
              </w:rPr>
            </w:pPr>
            <w:r w:rsidRPr="00633551">
              <w:rPr>
                <w:rFonts w:ascii="Times New Roman" w:hAnsi="Times New Roman" w:cs="Times New Roman"/>
                <w:b/>
                <w:sz w:val="18"/>
                <w:szCs w:val="18"/>
              </w:rPr>
              <w:t>Proposal 3.B:</w:t>
            </w:r>
            <w:r w:rsidR="008C6F59">
              <w:rPr>
                <w:rFonts w:ascii="Times New Roman" w:hAnsi="Times New Roman" w:cs="Times New Roman"/>
                <w:b/>
                <w:sz w:val="18"/>
                <w:szCs w:val="18"/>
              </w:rPr>
              <w:t xml:space="preserve"> </w:t>
            </w:r>
            <w:r w:rsidR="008C6F59" w:rsidRPr="008C6F59">
              <w:rPr>
                <w:rFonts w:ascii="Times New Roman" w:hAnsi="Times New Roman" w:cs="Times New Roman"/>
                <w:sz w:val="18"/>
                <w:szCs w:val="18"/>
              </w:rPr>
              <w:t>Ok.</w:t>
            </w:r>
            <w:r>
              <w:rPr>
                <w:rFonts w:ascii="Times New Roman" w:hAnsi="Times New Roman" w:cs="Times New Roman"/>
                <w:sz w:val="18"/>
                <w:szCs w:val="18"/>
              </w:rPr>
              <w:t xml:space="preserve"> </w:t>
            </w:r>
            <w:r w:rsidR="008C6F59">
              <w:rPr>
                <w:rFonts w:ascii="Times New Roman" w:hAnsi="Times New Roman" w:cs="Times New Roman"/>
                <w:sz w:val="18"/>
                <w:szCs w:val="18"/>
              </w:rPr>
              <w:t xml:space="preserve">For Alt-5, it could be further clarified with a note that a CORESET group </w:t>
            </w:r>
            <w:r w:rsidR="006864CA">
              <w:rPr>
                <w:rFonts w:ascii="Times New Roman" w:hAnsi="Times New Roman" w:cs="Times New Roman"/>
                <w:sz w:val="18"/>
                <w:szCs w:val="18"/>
              </w:rPr>
              <w:t xml:space="preserve">may be associated with one or more joint or DL TCI states to enable dynamic switching. It’s not immediately clear </w:t>
            </w:r>
            <w:r w:rsidR="00B85F1C">
              <w:rPr>
                <w:rFonts w:ascii="Times New Roman" w:hAnsi="Times New Roman" w:cs="Times New Roman"/>
                <w:sz w:val="18"/>
                <w:szCs w:val="18"/>
              </w:rPr>
              <w:t xml:space="preserve">in the current version </w:t>
            </w:r>
            <w:r w:rsidR="006864CA">
              <w:rPr>
                <w:rFonts w:ascii="Times New Roman" w:hAnsi="Times New Roman" w:cs="Times New Roman"/>
                <w:sz w:val="18"/>
                <w:szCs w:val="18"/>
              </w:rPr>
              <w:t>on how dynamic switching is achieved with this alternative.</w:t>
            </w:r>
          </w:p>
          <w:p w14:paraId="05331F43" w14:textId="05760931" w:rsidR="006864CA" w:rsidRPr="004479DB" w:rsidRDefault="006864CA" w:rsidP="006864CA">
            <w:pPr>
              <w:snapToGrid w:val="0"/>
              <w:spacing w:after="0"/>
              <w:rPr>
                <w:rFonts w:ascii="Times New Roman" w:hAnsi="Times New Roman" w:cs="Times New Roman"/>
                <w:b/>
                <w:color w:val="0000FF"/>
                <w:sz w:val="18"/>
                <w:szCs w:val="18"/>
              </w:rPr>
            </w:pPr>
            <w:r w:rsidRPr="006864CA">
              <w:rPr>
                <w:rFonts w:ascii="Times New Roman" w:hAnsi="Times New Roman" w:cs="Times New Roman"/>
                <w:b/>
                <w:sz w:val="18"/>
                <w:szCs w:val="18"/>
              </w:rPr>
              <w:t>Proposal</w:t>
            </w:r>
            <w:r w:rsidR="00B61C94">
              <w:rPr>
                <w:rFonts w:ascii="Times New Roman" w:hAnsi="Times New Roman" w:cs="Times New Roman"/>
                <w:b/>
                <w:sz w:val="18"/>
                <w:szCs w:val="18"/>
              </w:rPr>
              <w:t>s</w:t>
            </w:r>
            <w:r w:rsidRPr="006864CA">
              <w:rPr>
                <w:rFonts w:ascii="Times New Roman" w:hAnsi="Times New Roman" w:cs="Times New Roman"/>
                <w:b/>
                <w:sz w:val="18"/>
                <w:szCs w:val="18"/>
              </w:rPr>
              <w:t xml:space="preserve"> 3.C and 3.D:</w:t>
            </w:r>
            <w:r>
              <w:rPr>
                <w:rFonts w:ascii="Times New Roman" w:hAnsi="Times New Roman" w:cs="Times New Roman"/>
                <w:sz w:val="18"/>
                <w:szCs w:val="18"/>
              </w:rPr>
              <w:t xml:space="preserve"> Support</w:t>
            </w:r>
          </w:p>
        </w:tc>
      </w:tr>
      <w:tr w:rsidR="00BC4839" w14:paraId="10B3DBCB" w14:textId="77777777" w:rsidTr="0077559B">
        <w:tc>
          <w:tcPr>
            <w:tcW w:w="1286" w:type="dxa"/>
          </w:tcPr>
          <w:p w14:paraId="349D6D27" w14:textId="49079B49" w:rsidR="00BC4839" w:rsidRPr="00BC4839" w:rsidRDefault="00BC4839" w:rsidP="0028119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Pr>
          <w:p w14:paraId="15866CFA" w14:textId="23626EC3" w:rsidR="00BC4839" w:rsidRDefault="00BC4839" w:rsidP="006864CA">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sidR="004A1104">
              <w:rPr>
                <w:rFonts w:ascii="Times New Roman" w:eastAsia="等线" w:hAnsi="Times New Roman" w:cs="Times New Roman"/>
                <w:b/>
                <w:sz w:val="18"/>
                <w:szCs w:val="18"/>
                <w:lang w:eastAsia="zh-CN"/>
              </w:rPr>
              <w:t xml:space="preserve"> </w:t>
            </w:r>
            <w:r w:rsidR="00F52D0A">
              <w:rPr>
                <w:rFonts w:ascii="Times New Roman" w:eastAsia="等线" w:hAnsi="Times New Roman" w:cs="Times New Roman"/>
                <w:sz w:val="18"/>
                <w:szCs w:val="18"/>
                <w:lang w:eastAsia="zh-CN"/>
              </w:rPr>
              <w:t>Support and p</w:t>
            </w:r>
            <w:r w:rsidR="004A1104" w:rsidRPr="004A1104">
              <w:rPr>
                <w:rFonts w:ascii="Times New Roman" w:eastAsia="等线" w:hAnsi="Times New Roman" w:cs="Times New Roman"/>
                <w:sz w:val="18"/>
                <w:szCs w:val="18"/>
                <w:lang w:eastAsia="zh-CN"/>
              </w:rPr>
              <w:t>refer Alt 2</w:t>
            </w:r>
            <w:r w:rsidR="00595C32">
              <w:rPr>
                <w:rFonts w:ascii="Times New Roman" w:eastAsia="等线" w:hAnsi="Times New Roman" w:cs="Times New Roman"/>
                <w:sz w:val="18"/>
                <w:szCs w:val="18"/>
                <w:lang w:eastAsia="zh-CN"/>
              </w:rPr>
              <w:t>.</w:t>
            </w:r>
            <w:bookmarkStart w:id="52" w:name="_GoBack"/>
            <w:bookmarkEnd w:id="52"/>
          </w:p>
          <w:p w14:paraId="16713967" w14:textId="4A0BD675" w:rsidR="00BC4839" w:rsidRPr="00BC4839" w:rsidRDefault="004A1104" w:rsidP="004A1104">
            <w:pPr>
              <w:snapToGrid w:val="0"/>
              <w:spacing w:after="0"/>
              <w:rPr>
                <w:rFonts w:ascii="Times New Roman" w:eastAsia="等线" w:hAnsi="Times New Roman" w:cs="Times New Roman" w:hint="eastAsia"/>
                <w:b/>
                <w:sz w:val="18"/>
                <w:szCs w:val="18"/>
                <w:lang w:eastAsia="zh-CN"/>
              </w:rPr>
            </w:pPr>
            <w:r w:rsidRPr="004A1104">
              <w:rPr>
                <w:rFonts w:ascii="Times New Roman" w:eastAsia="等线" w:hAnsi="Times New Roman" w:cs="Times New Roman"/>
                <w:sz w:val="18"/>
                <w:szCs w:val="18"/>
                <w:lang w:eastAsia="zh-CN"/>
              </w:rPr>
              <w:t xml:space="preserve">Fine with </w:t>
            </w:r>
            <w:r w:rsidRPr="004A1104">
              <w:rPr>
                <w:rFonts w:ascii="Times New Roman" w:eastAsia="等线" w:hAnsi="Times New Roman" w:cs="Times New Roman"/>
                <w:b/>
                <w:sz w:val="18"/>
                <w:szCs w:val="18"/>
                <w:lang w:eastAsia="zh-CN"/>
              </w:rPr>
              <w:t>Proposal 3.D</w:t>
            </w:r>
            <w:r w:rsidR="00F52D0A">
              <w:rPr>
                <w:rFonts w:ascii="Times New Roman" w:eastAsia="等线" w:hAnsi="Times New Roman" w:cs="Times New Roman"/>
                <w:b/>
                <w:sz w:val="18"/>
                <w:szCs w:val="18"/>
                <w:lang w:eastAsia="zh-CN"/>
              </w:rPr>
              <w:t xml:space="preserve"> </w:t>
            </w:r>
            <w:r w:rsidR="00F52D0A" w:rsidRPr="00F52D0A">
              <w:rPr>
                <w:rFonts w:ascii="Times New Roman" w:eastAsia="等线" w:hAnsi="Times New Roman" w:cs="Times New Roman"/>
                <w:sz w:val="18"/>
                <w:szCs w:val="18"/>
                <w:lang w:eastAsia="zh-CN"/>
              </w:rPr>
              <w:t>and</w:t>
            </w:r>
            <w:r w:rsidR="00F52D0A">
              <w:rPr>
                <w:rFonts w:ascii="Times New Roman" w:eastAsia="等线" w:hAnsi="Times New Roman" w:cs="Times New Roman"/>
                <w:b/>
                <w:sz w:val="18"/>
                <w:szCs w:val="18"/>
                <w:lang w:eastAsia="zh-CN"/>
              </w:rPr>
              <w:t xml:space="preserve"> </w:t>
            </w:r>
            <w:r w:rsidR="00F52D0A">
              <w:rPr>
                <w:rFonts w:ascii="Times New Roman" w:eastAsia="等线" w:hAnsi="Times New Roman" w:cs="Times New Roman" w:hint="eastAsia"/>
                <w:b/>
                <w:sz w:val="18"/>
                <w:szCs w:val="18"/>
                <w:lang w:eastAsia="zh-CN"/>
              </w:rPr>
              <w:t>P</w:t>
            </w:r>
            <w:r w:rsidR="00F52D0A">
              <w:rPr>
                <w:rFonts w:ascii="Times New Roman" w:eastAsia="等线" w:hAnsi="Times New Roman" w:cs="Times New Roman"/>
                <w:b/>
                <w:sz w:val="18"/>
                <w:szCs w:val="18"/>
                <w:lang w:eastAsia="zh-CN"/>
              </w:rPr>
              <w:t>roposal 3.B</w:t>
            </w:r>
            <w:r w:rsidRPr="004A1104">
              <w:rPr>
                <w:rFonts w:ascii="Times New Roman" w:eastAsia="等线" w:hAnsi="Times New Roman" w:cs="Times New Roman"/>
                <w:b/>
                <w:sz w:val="18"/>
                <w:szCs w:val="18"/>
                <w:lang w:eastAsia="zh-CN"/>
              </w:rPr>
              <w:t xml:space="preserve"> </w:t>
            </w:r>
            <w:r w:rsidRPr="004A1104">
              <w:rPr>
                <w:rFonts w:ascii="Times New Roman" w:eastAsia="等线" w:hAnsi="Times New Roman" w:cs="Times New Roman"/>
                <w:sz w:val="18"/>
                <w:szCs w:val="18"/>
                <w:lang w:eastAsia="zh-CN"/>
              </w:rPr>
              <w:t>for down-selection.</w:t>
            </w: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53"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af5"/>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af5"/>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r w:rsidRPr="009A33F5">
        <w:rPr>
          <w:rFonts w:ascii="Times New Roman" w:hAnsi="Times New Roman" w:cs="Times New Roman" w:hint="eastAsia"/>
          <w:b/>
          <w:bCs/>
          <w:color w:val="0000FF"/>
          <w:sz w:val="16"/>
          <w:szCs w:val="16"/>
        </w:rPr>
        <w:t>TransHold</w:t>
      </w:r>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4"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Huawei, HiSilicon</w:t>
      </w:r>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等线" w:hAnsi="Times New Roman" w:cs="Times New Roman"/>
                <w:color w:val="3333FF"/>
                <w:sz w:val="18"/>
                <w:szCs w:val="18"/>
                <w:lang w:eastAsia="zh-CN"/>
              </w:rPr>
            </w:pPr>
            <w:r w:rsidRPr="00270734">
              <w:rPr>
                <w:rFonts w:ascii="Times New Roman" w:eastAsia="等线" w:hAnsi="Times New Roman" w:cs="Times New Roman" w:hint="eastAsia"/>
                <w:sz w:val="18"/>
                <w:szCs w:val="18"/>
                <w:lang w:eastAsia="zh-CN"/>
              </w:rPr>
              <w:t>P</w:t>
            </w:r>
            <w:r w:rsidRPr="00270734">
              <w:rPr>
                <w:rFonts w:ascii="Times New Roman" w:eastAsia="等线"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NTT </w:t>
            </w: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等线" w:hAnsi="Times New Roman" w:cs="Times New Roman"/>
                <w:sz w:val="18"/>
                <w:szCs w:val="18"/>
                <w:lang w:eastAsia="zh-CN"/>
              </w:rPr>
            </w:pPr>
            <w:r w:rsidRPr="006568B0">
              <w:rPr>
                <w:rFonts w:ascii="Times New Roman" w:eastAsia="等线" w:hAnsi="Times New Roman" w:cs="Times New Roman"/>
                <w:sz w:val="18"/>
                <w:szCs w:val="18"/>
                <w:lang w:eastAsia="zh-CN"/>
              </w:rPr>
              <w:t>We</w:t>
            </w:r>
            <w:r>
              <w:rPr>
                <w:rFonts w:ascii="Times New Roman" w:eastAsia="等线"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D</w:t>
            </w:r>
            <w:r>
              <w:rPr>
                <w:rFonts w:ascii="Times New Roman" w:eastAsia="等线"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等线"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等线" w:hAnsi="Times New Roman" w:cs="Times New Roman" w:hint="eastAsia"/>
                <w:sz w:val="18"/>
                <w:szCs w:val="18"/>
                <w:lang w:eastAsia="zh-CN"/>
              </w:rPr>
              <w:t>hus</w:t>
            </w:r>
            <w:r>
              <w:rPr>
                <w:rFonts w:ascii="Times New Roman" w:eastAsia="等线"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QC</w:t>
            </w:r>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Pr="00281192" w:rsidRDefault="00C1021A" w:rsidP="004929B7">
            <w:pPr>
              <w:snapToGrid w:val="0"/>
              <w:spacing w:after="0"/>
              <w:rPr>
                <w:rFonts w:ascii="Times New Roman" w:eastAsia="Yu Mincho" w:hAnsi="Times New Roman" w:cs="Times New Roman"/>
                <w:sz w:val="18"/>
                <w:szCs w:val="18"/>
                <w:lang w:eastAsia="zh-CN"/>
              </w:rPr>
            </w:pPr>
            <w:r w:rsidRPr="00281192">
              <w:rPr>
                <w:rFonts w:ascii="Times New Roman" w:eastAsia="Yu Mincho" w:hAnsi="Times New Roman" w:cs="Times New Roman"/>
                <w:sz w:val="18"/>
                <w:szCs w:val="18"/>
                <w:lang w:eastAsia="zh-CN"/>
              </w:rPr>
              <w:t>Support Alt1. 2 PC parameter sets are already supported in R17</w:t>
            </w:r>
          </w:p>
        </w:tc>
      </w:tr>
      <w:tr w:rsidR="00A262CB" w14:paraId="0A57DD43" w14:textId="77777777" w:rsidTr="00E33420">
        <w:tc>
          <w:tcPr>
            <w:tcW w:w="1286" w:type="dxa"/>
            <w:tcBorders>
              <w:top w:val="single" w:sz="4" w:space="0" w:color="auto"/>
              <w:left w:val="single" w:sz="4" w:space="0" w:color="auto"/>
              <w:bottom w:val="single" w:sz="4" w:space="0" w:color="auto"/>
              <w:right w:val="single" w:sz="4" w:space="0" w:color="auto"/>
            </w:tcBorders>
          </w:tcPr>
          <w:p w14:paraId="14F42512" w14:textId="0D9C2730" w:rsidR="00A262CB" w:rsidRDefault="00A262CB" w:rsidP="00A262C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753EEEB0" w14:textId="3A980640" w:rsidR="00A262CB" w:rsidRDefault="00A262CB" w:rsidP="00A262CB">
            <w:pPr>
              <w:snapToGrid w:val="0"/>
              <w:spacing w:after="0"/>
              <w:rPr>
                <w:rFonts w:ascii="Times New Roman" w:hAnsi="Times New Roman" w:cs="Times New Roman"/>
                <w:b/>
                <w:color w:val="3333FF"/>
                <w:sz w:val="18"/>
                <w:szCs w:val="18"/>
              </w:rPr>
            </w:pPr>
            <w:r w:rsidRPr="00802690">
              <w:rPr>
                <w:rFonts w:ascii="Times New Roman" w:eastAsia="Yu Mincho" w:hAnsi="Times New Roman" w:cs="Times New Roman"/>
                <w:sz w:val="18"/>
                <w:szCs w:val="18"/>
                <w:lang w:eastAsia="zh-CN"/>
              </w:rPr>
              <w:t>S</w:t>
            </w:r>
            <w:r w:rsidRPr="00802690">
              <w:rPr>
                <w:rFonts w:ascii="Times New Roman" w:eastAsia="Yu Mincho" w:hAnsi="Times New Roman" w:cs="Times New Roman" w:hint="eastAsia"/>
                <w:sz w:val="18"/>
                <w:szCs w:val="18"/>
                <w:lang w:eastAsia="zh-CN"/>
              </w:rPr>
              <w:t xml:space="preserve">upport </w:t>
            </w:r>
            <w:r w:rsidRPr="00802690">
              <w:rPr>
                <w:rFonts w:ascii="Times New Roman" w:eastAsia="Yu Mincho" w:hAnsi="Times New Roman" w:cs="Times New Roman"/>
                <w:sz w:val="18"/>
                <w:szCs w:val="18"/>
                <w:lang w:eastAsia="zh-CN"/>
              </w:rPr>
              <w:t>and prefer Alt 1</w:t>
            </w:r>
          </w:p>
        </w:tc>
      </w:tr>
      <w:tr w:rsidR="00BC4839" w14:paraId="65EEB516" w14:textId="77777777" w:rsidTr="00E33420">
        <w:tc>
          <w:tcPr>
            <w:tcW w:w="1286" w:type="dxa"/>
            <w:tcBorders>
              <w:top w:val="single" w:sz="4" w:space="0" w:color="auto"/>
              <w:left w:val="single" w:sz="4" w:space="0" w:color="auto"/>
              <w:bottom w:val="single" w:sz="4" w:space="0" w:color="auto"/>
              <w:right w:val="single" w:sz="4" w:space="0" w:color="auto"/>
            </w:tcBorders>
          </w:tcPr>
          <w:p w14:paraId="28140E10" w14:textId="0865E8EA" w:rsidR="00BC4839" w:rsidRPr="00BC4839" w:rsidRDefault="00BC4839" w:rsidP="00A262CB">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246C3309" w14:textId="04C2884E" w:rsidR="00BC4839" w:rsidRPr="00BC4839" w:rsidRDefault="00BC4839" w:rsidP="00A262CB">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erfer Alt 1</w:t>
            </w: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3"/>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46EDB509" w:rsidR="00FA5B84" w:rsidRPr="007364DF" w:rsidRDefault="00281192">
            <w:pPr>
              <w:snapToGrid w:val="0"/>
              <w:spacing w:after="0"/>
              <w:rPr>
                <w:rFonts w:ascii="Times New Roman" w:hAnsi="Times New Roman" w:cs="Times New Roman"/>
                <w:sz w:val="16"/>
                <w:szCs w:val="18"/>
                <w:lang w:val="fr-FR"/>
              </w:rPr>
            </w:pPr>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 xml:space="preserve"> </w:t>
            </w:r>
            <w:r w:rsidR="003346F9" w:rsidRPr="007364DF">
              <w:rPr>
                <w:rFonts w:ascii="Times New Roman" w:hAnsi="Times New Roman" w:cs="Times New Roman"/>
                <w:sz w:val="16"/>
                <w:szCs w:val="18"/>
                <w:lang w:val="fr-FR"/>
              </w:rPr>
              <w:t xml:space="preserve"> QC, Docomo,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32F8A33" w14:textId="2846E2BA"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4E7875E1" w14:textId="1431311C"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3.1 and 3.2:</w:t>
            </w:r>
            <w:r w:rsidR="00281192">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We agree with the moderator and prefer to wait the progress of 9.1.4.1.</w:t>
            </w:r>
          </w:p>
          <w:p w14:paraId="291F6AAA" w14:textId="58D57B25" w:rsidR="00FA5B84" w:rsidRDefault="003346F9" w:rsidP="0028119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3.3: </w:t>
            </w:r>
            <w:r w:rsidR="00281192">
              <w:rPr>
                <w:rFonts w:ascii="Times New Roman" w:eastAsia="等线" w:hAnsi="Times New Roman" w:cs="Times New Roman"/>
                <w:sz w:val="18"/>
                <w:szCs w:val="18"/>
                <w:lang w:eastAsia="zh-CN"/>
              </w:rPr>
              <w:t>W</w:t>
            </w:r>
            <w:r>
              <w:rPr>
                <w:rFonts w:ascii="Times New Roman" w:eastAsia="等线" w:hAnsi="Times New Roman" w:cs="Times New Roman"/>
                <w:sz w:val="18"/>
                <w:szCs w:val="18"/>
                <w:lang w:eastAsia="zh-CN"/>
              </w:rPr>
              <w:t>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3.3: Low prio.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lastRenderedPageBreak/>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af5"/>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af5"/>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af5"/>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5"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r w:rsidRPr="008556BD">
        <w:rPr>
          <w:rFonts w:ascii="Times New Roman" w:hAnsi="Times New Roman" w:cs="Times New Roman"/>
          <w:i/>
          <w:iCs/>
          <w:color w:val="000000" w:themeColor="text1"/>
          <w:sz w:val="18"/>
          <w:szCs w:val="18"/>
        </w:rPr>
        <w:t>coresetPoolIndex</w:t>
      </w:r>
      <w:r w:rsidRPr="008556BD">
        <w:rPr>
          <w:rFonts w:ascii="Times New Roman" w:hAnsi="Times New Roman" w:cs="Times New Roman"/>
          <w:color w:val="000000" w:themeColor="text1"/>
          <w:sz w:val="18"/>
          <w:szCs w:val="18"/>
        </w:rPr>
        <w:t xml:space="preserve"> value</w:t>
      </w:r>
    </w:p>
    <w:bookmarkEnd w:id="55"/>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upport (21): Qualcomm, OPPO, Huawei/HiSilicon,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 xml:space="preserve">preadtrum, Fraunhofer, Futurewei,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CEWiT</w:t>
      </w:r>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InterDigital,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TransHold</w:t>
      </w:r>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E696" w14:textId="77777777" w:rsidR="00634CEE" w:rsidRDefault="00634CEE">
      <w:pPr>
        <w:spacing w:line="240" w:lineRule="auto"/>
      </w:pPr>
      <w:r>
        <w:separator/>
      </w:r>
    </w:p>
  </w:endnote>
  <w:endnote w:type="continuationSeparator" w:id="0">
    <w:p w14:paraId="54A8537C" w14:textId="77777777" w:rsidR="00634CEE" w:rsidRDefault="00634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71A4" w14:textId="77777777" w:rsidR="00634CEE" w:rsidRDefault="00634CEE">
      <w:pPr>
        <w:spacing w:after="0"/>
      </w:pPr>
      <w:r>
        <w:separator/>
      </w:r>
    </w:p>
  </w:footnote>
  <w:footnote w:type="continuationSeparator" w:id="0">
    <w:p w14:paraId="697A6045" w14:textId="77777777" w:rsidR="00634CEE" w:rsidRDefault="00634C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84F"/>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4627"/>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0814"/>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192"/>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099"/>
    <w:rsid w:val="004A01BD"/>
    <w:rsid w:val="004A06A7"/>
    <w:rsid w:val="004A0ABB"/>
    <w:rsid w:val="004A0C5E"/>
    <w:rsid w:val="004A0DA1"/>
    <w:rsid w:val="004A1104"/>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5BD"/>
    <w:rsid w:val="005916FE"/>
    <w:rsid w:val="00591AD7"/>
    <w:rsid w:val="00591B38"/>
    <w:rsid w:val="00591D4F"/>
    <w:rsid w:val="00592A91"/>
    <w:rsid w:val="0059438A"/>
    <w:rsid w:val="00594BD6"/>
    <w:rsid w:val="00594FCD"/>
    <w:rsid w:val="00595487"/>
    <w:rsid w:val="00595C32"/>
    <w:rsid w:val="005966C6"/>
    <w:rsid w:val="0059710A"/>
    <w:rsid w:val="00597DFF"/>
    <w:rsid w:val="00597E9A"/>
    <w:rsid w:val="005A0016"/>
    <w:rsid w:val="005A08AF"/>
    <w:rsid w:val="005A0A25"/>
    <w:rsid w:val="005A0A43"/>
    <w:rsid w:val="005A1A74"/>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551"/>
    <w:rsid w:val="00633995"/>
    <w:rsid w:val="00633A72"/>
    <w:rsid w:val="00633F93"/>
    <w:rsid w:val="00634488"/>
    <w:rsid w:val="00634CEE"/>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64CA"/>
    <w:rsid w:val="00687149"/>
    <w:rsid w:val="00690557"/>
    <w:rsid w:val="0069057E"/>
    <w:rsid w:val="006908E3"/>
    <w:rsid w:val="00690FE1"/>
    <w:rsid w:val="00691FCA"/>
    <w:rsid w:val="00692DB9"/>
    <w:rsid w:val="00693147"/>
    <w:rsid w:val="006933F3"/>
    <w:rsid w:val="00694D49"/>
    <w:rsid w:val="00695090"/>
    <w:rsid w:val="00695B7D"/>
    <w:rsid w:val="006966DC"/>
    <w:rsid w:val="006969FF"/>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3B1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6F59"/>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2CB"/>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ABE"/>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1C9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5F1C"/>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94"/>
    <w:rsid w:val="00BB75EF"/>
    <w:rsid w:val="00BC05F3"/>
    <w:rsid w:val="00BC23A3"/>
    <w:rsid w:val="00BC2EC7"/>
    <w:rsid w:val="00BC3B42"/>
    <w:rsid w:val="00BC3E38"/>
    <w:rsid w:val="00BC3EA4"/>
    <w:rsid w:val="00BC4839"/>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0FEA"/>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2D76"/>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2D0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CC7"/>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E78698D-9823-48A5-87AA-6B721AF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5444</Words>
  <Characters>31031</Characters>
  <Application>Microsoft Office Word</Application>
  <DocSecurity>0</DocSecurity>
  <Lines>258</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Qiyishu Li</cp:lastModifiedBy>
  <cp:revision>6</cp:revision>
  <dcterms:created xsi:type="dcterms:W3CDTF">2022-08-24T15:16:00Z</dcterms:created>
  <dcterms:modified xsi:type="dcterms:W3CDTF">2022-08-24T15:20:00Z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