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2058" w14:textId="0F2130FD" w:rsidR="00E2079B" w:rsidRPr="002F4B14" w:rsidRDefault="00E2079B" w:rsidP="00E2079B">
      <w:pPr>
        <w:numPr>
          <w:ilvl w:val="1"/>
          <w:numId w:val="0"/>
        </w:numPr>
        <w:rPr>
          <w:rFonts w:eastAsia="Times New Roman" w:cs="Arial"/>
          <w:b/>
          <w:bCs/>
          <w:color w:val="5A5A5A"/>
          <w:spacing w:val="5"/>
          <w:lang w:val="en-GB"/>
        </w:rPr>
      </w:pPr>
      <w:r w:rsidRPr="002F4B14">
        <w:rPr>
          <w:rFonts w:eastAsia="Times New Roman" w:cs="Arial"/>
          <w:b/>
          <w:bCs/>
          <w:color w:val="5A5A5A"/>
          <w:spacing w:val="5"/>
          <w:lang w:val="en-GB"/>
        </w:rPr>
        <w:t>3GPP TSG RAN WG1 Meeting #1</w:t>
      </w:r>
      <w:r>
        <w:rPr>
          <w:rFonts w:eastAsia="Times New Roman" w:cs="Arial"/>
          <w:b/>
          <w:bCs/>
          <w:color w:val="5A5A5A"/>
          <w:spacing w:val="5"/>
          <w:lang w:val="en-GB"/>
        </w:rPr>
        <w:t>10</w:t>
      </w:r>
      <w:r w:rsidRPr="002F4B14">
        <w:rPr>
          <w:rFonts w:eastAsia="Times New Roman" w:cs="Arial"/>
          <w:b/>
          <w:bCs/>
          <w:color w:val="5A5A5A"/>
          <w:spacing w:val="5"/>
          <w:lang w:val="en-GB"/>
        </w:rPr>
        <w:t xml:space="preserve">     </w:t>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t xml:space="preserve">          </w:t>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sidRPr="002F4B14">
        <w:rPr>
          <w:rFonts w:eastAsia="Times New Roman" w:cs="Arial"/>
          <w:b/>
          <w:bCs/>
          <w:color w:val="5A5A5A"/>
          <w:spacing w:val="5"/>
          <w:lang w:val="en-GB"/>
        </w:rPr>
        <w:tab/>
      </w:r>
      <w:r>
        <w:rPr>
          <w:rFonts w:eastAsia="Times New Roman" w:cs="Arial"/>
          <w:b/>
          <w:bCs/>
          <w:color w:val="5A5A5A"/>
          <w:spacing w:val="5"/>
          <w:lang w:val="en-GB"/>
        </w:rPr>
        <w:t xml:space="preserve"> </w:t>
      </w:r>
      <w:r w:rsidRPr="002F4B14">
        <w:rPr>
          <w:rFonts w:eastAsia="Times New Roman" w:cs="Arial"/>
          <w:b/>
          <w:bCs/>
          <w:color w:val="5A5A5A"/>
          <w:spacing w:val="5"/>
          <w:lang w:val="en-GB"/>
        </w:rPr>
        <w:t>R1-220</w:t>
      </w:r>
      <w:r>
        <w:rPr>
          <w:rFonts w:eastAsia="Times New Roman" w:cs="Arial"/>
          <w:b/>
          <w:bCs/>
          <w:color w:val="5A5A5A"/>
          <w:spacing w:val="5"/>
          <w:lang w:val="en-GB"/>
        </w:rPr>
        <w:t>xxxx</w:t>
      </w:r>
    </w:p>
    <w:p w14:paraId="295A74E5" w14:textId="3BA5BF76" w:rsidR="00E13947" w:rsidRDefault="00E2079B" w:rsidP="00E2079B">
      <w:pPr>
        <w:numPr>
          <w:ilvl w:val="1"/>
          <w:numId w:val="0"/>
        </w:numPr>
        <w:rPr>
          <w:rFonts w:eastAsia="Times New Roman" w:cs="Arial"/>
          <w:b/>
          <w:bCs/>
          <w:iCs/>
          <w:color w:val="5A5A5A"/>
          <w:spacing w:val="5"/>
          <w:lang w:val="en-GB"/>
        </w:rPr>
      </w:pPr>
      <w:bookmarkStart w:id="0" w:name="_Hlk61804542"/>
      <w:r>
        <w:rPr>
          <w:rFonts w:eastAsia="Times New Roman" w:cs="Arial"/>
          <w:b/>
          <w:bCs/>
          <w:color w:val="5A5A5A"/>
          <w:spacing w:val="5"/>
          <w:lang w:val="en-GB"/>
        </w:rPr>
        <w:t>Toulouse</w:t>
      </w:r>
      <w:r>
        <w:rPr>
          <w:rFonts w:eastAsia="Times New Roman" w:cs="Arial"/>
          <w:b/>
          <w:bCs/>
          <w:iCs/>
          <w:color w:val="5A5A5A"/>
          <w:spacing w:val="5"/>
          <w:lang w:val="en-GB"/>
        </w:rPr>
        <w:t xml:space="preserve"> , France, 22</w:t>
      </w:r>
      <w:r>
        <w:rPr>
          <w:rFonts w:eastAsia="Times New Roman" w:cs="Arial"/>
          <w:b/>
          <w:bCs/>
          <w:iCs/>
          <w:color w:val="5A5A5A"/>
          <w:spacing w:val="5"/>
          <w:vertAlign w:val="superscript"/>
          <w:lang w:val="en-GB"/>
        </w:rPr>
        <w:t>nd</w:t>
      </w:r>
      <w:r w:rsidRPr="002F4B14">
        <w:rPr>
          <w:rFonts w:eastAsia="Times New Roman" w:cs="Arial"/>
          <w:b/>
          <w:bCs/>
          <w:iCs/>
          <w:color w:val="5A5A5A"/>
          <w:spacing w:val="5"/>
          <w:lang w:val="en-GB"/>
        </w:rPr>
        <w:t xml:space="preserve"> </w:t>
      </w:r>
      <w:r>
        <w:rPr>
          <w:rFonts w:eastAsia="Times New Roman" w:cs="Arial"/>
          <w:b/>
          <w:bCs/>
          <w:iCs/>
          <w:color w:val="5A5A5A"/>
          <w:spacing w:val="5"/>
          <w:lang w:val="en-GB"/>
        </w:rPr>
        <w:t>August</w:t>
      </w:r>
      <w:r w:rsidRPr="002F4B14">
        <w:rPr>
          <w:rFonts w:eastAsia="Times New Roman" w:cs="Arial"/>
          <w:b/>
          <w:bCs/>
          <w:iCs/>
          <w:color w:val="5A5A5A"/>
          <w:spacing w:val="5"/>
          <w:lang w:val="en-GB"/>
        </w:rPr>
        <w:t xml:space="preserve"> </w:t>
      </w:r>
      <w:r w:rsidRPr="002F4B14">
        <w:rPr>
          <w:rFonts w:eastAsia="Times New Roman" w:cs="Arial"/>
          <w:b/>
          <w:bCs/>
          <w:i/>
          <w:iCs/>
          <w:color w:val="5A5A5A"/>
          <w:spacing w:val="5"/>
          <w:lang w:val="en-GB"/>
        </w:rPr>
        <w:t xml:space="preserve">– </w:t>
      </w:r>
      <w:r w:rsidRPr="002F4B14">
        <w:rPr>
          <w:rFonts w:eastAsia="Times New Roman" w:cs="Arial"/>
          <w:b/>
          <w:bCs/>
          <w:iCs/>
          <w:color w:val="5A5A5A"/>
          <w:spacing w:val="5"/>
          <w:lang w:val="en-GB"/>
        </w:rPr>
        <w:t>2</w:t>
      </w:r>
      <w:r>
        <w:rPr>
          <w:rFonts w:eastAsia="Times New Roman" w:cs="Arial"/>
          <w:b/>
          <w:bCs/>
          <w:iCs/>
          <w:color w:val="5A5A5A"/>
          <w:spacing w:val="5"/>
          <w:lang w:val="en-GB"/>
        </w:rPr>
        <w:t>6</w:t>
      </w:r>
      <w:r w:rsidRPr="002F4B14">
        <w:rPr>
          <w:rFonts w:eastAsia="Times New Roman" w:cs="Arial"/>
          <w:b/>
          <w:bCs/>
          <w:iCs/>
          <w:color w:val="5A5A5A"/>
          <w:spacing w:val="5"/>
          <w:vertAlign w:val="superscript"/>
          <w:lang w:val="en-GB"/>
        </w:rPr>
        <w:t>th</w:t>
      </w:r>
      <w:r w:rsidRPr="002F4B14">
        <w:rPr>
          <w:rFonts w:eastAsia="Times New Roman" w:cs="Arial"/>
          <w:b/>
          <w:bCs/>
          <w:iCs/>
          <w:color w:val="5A5A5A"/>
          <w:spacing w:val="5"/>
          <w:lang w:val="en-GB"/>
        </w:rPr>
        <w:t xml:space="preserve"> </w:t>
      </w:r>
      <w:r>
        <w:rPr>
          <w:rFonts w:eastAsia="Times New Roman" w:cs="Arial"/>
          <w:b/>
          <w:bCs/>
          <w:iCs/>
          <w:color w:val="5A5A5A"/>
          <w:spacing w:val="5"/>
          <w:lang w:val="en-GB"/>
        </w:rPr>
        <w:t>August,</w:t>
      </w:r>
      <w:r w:rsidRPr="002F4B14">
        <w:rPr>
          <w:rFonts w:eastAsia="Times New Roman" w:cs="Arial"/>
          <w:b/>
          <w:bCs/>
          <w:i/>
          <w:iCs/>
          <w:color w:val="5A5A5A"/>
          <w:spacing w:val="5"/>
          <w:lang w:val="en-GB"/>
        </w:rPr>
        <w:t xml:space="preserve"> </w:t>
      </w:r>
      <w:r w:rsidRPr="002F4B14">
        <w:rPr>
          <w:rFonts w:eastAsia="Times New Roman" w:cs="Arial"/>
          <w:b/>
          <w:bCs/>
          <w:color w:val="5A5A5A"/>
          <w:spacing w:val="5"/>
          <w:lang w:val="en-GB"/>
        </w:rPr>
        <w:t>202</w:t>
      </w:r>
      <w:bookmarkEnd w:id="0"/>
      <w:r w:rsidRPr="002F4B14">
        <w:rPr>
          <w:rFonts w:eastAsia="Times New Roman" w:cs="Arial"/>
          <w:b/>
          <w:bCs/>
          <w:color w:val="5A5A5A"/>
          <w:spacing w:val="5"/>
          <w:lang w:val="en-GB"/>
        </w:rPr>
        <w:t>2</w:t>
      </w:r>
    </w:p>
    <w:p w14:paraId="0E433B54" w14:textId="77777777" w:rsidR="00E13947" w:rsidRDefault="00532AA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447B997" w14:textId="77777777" w:rsidR="00E13947" w:rsidRDefault="00532AA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sidRPr="00691D3B">
        <w:rPr>
          <w:rFonts w:eastAsia="Times New Roman" w:cs="Arial"/>
          <w:spacing w:val="5"/>
          <w:lang w:val="en-GB"/>
        </w:rPr>
        <w:t>Moderator (</w:t>
      </w:r>
      <w:r w:rsidRPr="00691D3B">
        <w:rPr>
          <w:rFonts w:eastAsia="Times New Roman" w:cs="Arial"/>
          <w:spacing w:val="15"/>
          <w:lang w:val="en-GB"/>
        </w:rPr>
        <w:t>Qualcomm Incorporated)</w:t>
      </w:r>
    </w:p>
    <w:p w14:paraId="0EA7B8EA" w14:textId="1CA45D23" w:rsidR="00E13947" w:rsidRDefault="00532AA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 xml:space="preserve">Summary </w:t>
      </w:r>
      <w:r w:rsidR="002906CF">
        <w:rPr>
          <w:rFonts w:eastAsia="Times New Roman" w:cs="Arial"/>
          <w:spacing w:val="5"/>
          <w:lang w:val="en-GB"/>
        </w:rPr>
        <w:t xml:space="preserve">#1 </w:t>
      </w:r>
      <w:r>
        <w:rPr>
          <w:rFonts w:eastAsia="Times New Roman" w:cs="Arial"/>
          <w:spacing w:val="5"/>
          <w:lang w:val="en-GB"/>
        </w:rPr>
        <w:t>of [</w:t>
      </w:r>
      <w:r w:rsidR="002906CF" w:rsidRPr="002906CF">
        <w:rPr>
          <w:rFonts w:eastAsia="Times New Roman" w:cs="Arial"/>
          <w:spacing w:val="5"/>
          <w:lang w:val="en-GB"/>
        </w:rPr>
        <w:t>1</w:t>
      </w:r>
      <w:r w:rsidR="00E2079B">
        <w:rPr>
          <w:rFonts w:eastAsia="Times New Roman" w:cs="Arial"/>
          <w:spacing w:val="5"/>
          <w:lang w:val="en-GB"/>
        </w:rPr>
        <w:t>10</w:t>
      </w:r>
      <w:r w:rsidR="002906CF" w:rsidRPr="002906CF">
        <w:rPr>
          <w:rFonts w:eastAsia="Times New Roman" w:cs="Arial"/>
          <w:spacing w:val="5"/>
          <w:lang w:val="en-GB"/>
        </w:rPr>
        <w:t>-R17-IAB</w:t>
      </w:r>
      <w:r>
        <w:rPr>
          <w:rFonts w:eastAsia="Times New Roman" w:cs="Arial"/>
          <w:spacing w:val="5"/>
          <w:lang w:val="en-GB"/>
        </w:rPr>
        <w:t>]</w:t>
      </w:r>
    </w:p>
    <w:p w14:paraId="536DA16E" w14:textId="77777777" w:rsidR="00E13947" w:rsidRDefault="00532AA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FD6CA2F" w14:textId="77777777" w:rsidR="00E13947" w:rsidRDefault="00532AA4">
      <w:pPr>
        <w:pStyle w:val="Heading1"/>
      </w:pPr>
      <w:r>
        <w:t>Introduction</w:t>
      </w:r>
      <w:bookmarkStart w:id="1" w:name="_Ref174151459"/>
      <w:bookmarkStart w:id="2" w:name="_Ref189809556"/>
    </w:p>
    <w:p w14:paraId="2427171B" w14:textId="1E3B11C6" w:rsidR="002906CF" w:rsidRDefault="002906CF" w:rsidP="002906CF">
      <w:r w:rsidRPr="001356DC">
        <w:t xml:space="preserve">This contribution provides a summary </w:t>
      </w:r>
      <w:r w:rsidR="00903C7A">
        <w:t>for agenda item 8.10, maintenance of enhancements to integrated access and backhaul.</w:t>
      </w:r>
    </w:p>
    <w:p w14:paraId="5B25AAC0" w14:textId="36E7BCA0" w:rsidR="00903C7A" w:rsidRDefault="00903C7A" w:rsidP="002906CF">
      <w:r>
        <w:t>Discussion coordination updates will be published in the following thread:</w:t>
      </w:r>
    </w:p>
    <w:p w14:paraId="41588037" w14:textId="77777777" w:rsidR="00903C7A" w:rsidRPr="00473A1E" w:rsidRDefault="00903C7A" w:rsidP="00903C7A">
      <w:pPr>
        <w:rPr>
          <w:lang w:eastAsia="x-none"/>
        </w:rPr>
      </w:pPr>
      <w:r>
        <w:rPr>
          <w:highlight w:val="cyan"/>
          <w:lang w:eastAsia="x-none"/>
        </w:rPr>
        <w:t>[110</w:t>
      </w:r>
      <w:r w:rsidRPr="0093747F">
        <w:rPr>
          <w:highlight w:val="cyan"/>
          <w:lang w:eastAsia="x-none"/>
        </w:rPr>
        <w:t>-</w:t>
      </w:r>
      <w:r>
        <w:rPr>
          <w:highlight w:val="cyan"/>
          <w:lang w:eastAsia="x-none"/>
        </w:rPr>
        <w:t>R17-IAB</w:t>
      </w:r>
      <w:r w:rsidRPr="00473A1E">
        <w:rPr>
          <w:highlight w:val="cyan"/>
          <w:lang w:eastAsia="x-none"/>
        </w:rPr>
        <w:t xml:space="preserve">] </w:t>
      </w: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w:t>
      </w:r>
      <w:proofErr w:type="spellStart"/>
      <w:r w:rsidRPr="00473A1E">
        <w:rPr>
          <w:highlight w:val="cyan"/>
          <w:lang w:eastAsia="x-none"/>
        </w:rPr>
        <w:t>etc</w:t>
      </w:r>
      <w:proofErr w:type="spellEnd"/>
      <w:r w:rsidRPr="00473A1E">
        <w:rPr>
          <w:highlight w:val="cyan"/>
          <w:lang w:eastAsia="x-none"/>
        </w:rPr>
        <w:t xml:space="preserve"> – </w:t>
      </w:r>
      <w:r>
        <w:rPr>
          <w:highlight w:val="cyan"/>
          <w:lang w:eastAsia="x-none"/>
        </w:rPr>
        <w:t xml:space="preserve">Luca </w:t>
      </w:r>
      <w:r w:rsidRPr="00FC67D8">
        <w:rPr>
          <w:highlight w:val="cyan"/>
          <w:lang w:eastAsia="x-none"/>
        </w:rPr>
        <w:t>(</w:t>
      </w:r>
      <w:r>
        <w:rPr>
          <w:highlight w:val="cyan"/>
          <w:lang w:eastAsia="x-none"/>
        </w:rPr>
        <w:t>Qualcomm</w:t>
      </w:r>
      <w:r w:rsidRPr="00FC67D8">
        <w:rPr>
          <w:highlight w:val="cyan"/>
          <w:lang w:eastAsia="x-none"/>
        </w:rPr>
        <w:t>)</w:t>
      </w:r>
    </w:p>
    <w:p w14:paraId="24239631" w14:textId="45B52023" w:rsidR="00C41D3C" w:rsidRDefault="00C41D3C" w:rsidP="00C41D3C">
      <w:pPr>
        <w:rPr>
          <w:lang w:eastAsia="x-none"/>
        </w:rPr>
      </w:pPr>
    </w:p>
    <w:p w14:paraId="2EED7F8F" w14:textId="73A236B0" w:rsidR="004D6FBF" w:rsidRDefault="004D6FBF">
      <w:pPr>
        <w:spacing w:after="0" w:line="240" w:lineRule="auto"/>
      </w:pPr>
    </w:p>
    <w:p w14:paraId="3D72D768" w14:textId="5EBBEBAE" w:rsidR="00E13947" w:rsidRDefault="00532AA4">
      <w:pPr>
        <w:pStyle w:val="Heading1"/>
      </w:pPr>
      <w:r>
        <w:t>Summar</w:t>
      </w:r>
      <w:r w:rsidR="007D07C9">
        <w:t>y</w:t>
      </w:r>
    </w:p>
    <w:p w14:paraId="79BE7A48" w14:textId="4DE38ADA" w:rsidR="00E13947" w:rsidRDefault="00532AA4">
      <w:pPr>
        <w:rPr>
          <w:rFonts w:eastAsia="Times New Roman" w:cs="Arial"/>
          <w:spacing w:val="5"/>
          <w:lang w:val="en-GB"/>
        </w:rPr>
      </w:pPr>
      <w:r>
        <w:rPr>
          <w:lang w:val="en-GB"/>
        </w:rPr>
        <w:t>Th</w:t>
      </w:r>
      <w:r w:rsidR="00903C7A">
        <w:rPr>
          <w:lang w:val="en-GB"/>
        </w:rPr>
        <w:t>ere are</w:t>
      </w:r>
      <w:r>
        <w:rPr>
          <w:lang w:val="en-GB"/>
        </w:rPr>
        <w:t xml:space="preserve"> </w:t>
      </w:r>
      <w:r w:rsidR="003C0582">
        <w:rPr>
          <w:lang w:val="en-GB"/>
        </w:rPr>
        <w:t>13</w:t>
      </w:r>
      <w:r>
        <w:rPr>
          <w:lang w:val="en-GB"/>
        </w:rPr>
        <w:t xml:space="preserve"> </w:t>
      </w:r>
      <w:r w:rsidR="003C0582">
        <w:rPr>
          <w:lang w:val="en-GB"/>
        </w:rPr>
        <w:t>topics</w:t>
      </w:r>
      <w:r>
        <w:rPr>
          <w:lang w:val="en-GB"/>
        </w:rPr>
        <w:t xml:space="preserve"> identified based on the contributions</w:t>
      </w:r>
      <w:r w:rsidR="007A1DE5">
        <w:rPr>
          <w:lang w:val="en-GB"/>
        </w:rPr>
        <w:t xml:space="preserve"> and draft CRs</w:t>
      </w:r>
      <w:r>
        <w:rPr>
          <w:lang w:val="en-GB"/>
        </w:rPr>
        <w:t xml:space="preserve"> </w:t>
      </w:r>
      <w:r>
        <w:rPr>
          <w:rFonts w:eastAsia="Times New Roman" w:cs="Arial"/>
          <w:spacing w:val="5"/>
          <w:lang w:val="en-GB"/>
        </w:rPr>
        <w:t>[1] – [</w:t>
      </w:r>
      <w:r w:rsidR="007A1DE5">
        <w:rPr>
          <w:rFonts w:eastAsia="Times New Roman" w:cs="Arial"/>
          <w:spacing w:val="5"/>
          <w:lang w:val="en-GB"/>
        </w:rPr>
        <w:t>23</w:t>
      </w:r>
      <w:r>
        <w:rPr>
          <w:rFonts w:eastAsia="Times New Roman" w:cs="Arial"/>
          <w:spacing w:val="5"/>
          <w:lang w:val="en-GB"/>
        </w:rPr>
        <w:t>] submitted for agenda item 8.10.</w:t>
      </w:r>
      <w:r w:rsidR="007A1DE5">
        <w:rPr>
          <w:rFonts w:eastAsia="Times New Roman" w:cs="Arial"/>
          <w:spacing w:val="5"/>
          <w:lang w:val="en-GB"/>
        </w:rPr>
        <w:t xml:space="preserve"> </w:t>
      </w:r>
      <w:r w:rsidR="008C0B1D">
        <w:rPr>
          <w:rFonts w:eastAsia="Times New Roman" w:cs="Arial"/>
          <w:spacing w:val="5"/>
          <w:lang w:val="en-GB"/>
        </w:rPr>
        <w:t>Additional related input in the context of received LSs was provided in [24] – [</w:t>
      </w:r>
      <w:r w:rsidR="008F470B">
        <w:rPr>
          <w:rFonts w:eastAsia="Times New Roman" w:cs="Arial"/>
          <w:spacing w:val="5"/>
          <w:lang w:val="en-GB"/>
        </w:rPr>
        <w:t>30</w:t>
      </w:r>
      <w:r w:rsidR="008C0B1D">
        <w:rPr>
          <w:rFonts w:eastAsia="Times New Roman" w:cs="Arial"/>
          <w:spacing w:val="5"/>
          <w:lang w:val="en-GB"/>
        </w:rPr>
        <w:t>].</w:t>
      </w:r>
    </w:p>
    <w:p w14:paraId="1CC680E3" w14:textId="77777777" w:rsidR="00EA5C5A" w:rsidRDefault="00EA5C5A">
      <w:pPr>
        <w:rPr>
          <w:rFonts w:eastAsia="Times New Roman" w:cs="Arial"/>
          <w:spacing w:val="5"/>
          <w:lang w:val="en-GB"/>
        </w:rPr>
      </w:pPr>
      <w:r w:rsidRPr="006E7559">
        <w:rPr>
          <w:rFonts w:eastAsia="Times New Roman" w:cs="Arial"/>
          <w:spacing w:val="5"/>
          <w:highlight w:val="yellow"/>
          <w:lang w:val="en-GB"/>
        </w:rPr>
        <w:t>Any input on prioritization for the discussion?</w:t>
      </w:r>
      <w:r>
        <w:rPr>
          <w:rFonts w:eastAsia="Times New Roman" w:cs="Arial"/>
          <w:spacing w:val="5"/>
          <w:lang w:val="en-GB"/>
        </w:rPr>
        <w:t xml:space="preserve"> </w:t>
      </w:r>
      <w:r w:rsidRPr="005A20DE">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EA5C5A" w14:paraId="454A60DC" w14:textId="77777777" w:rsidTr="00996727">
        <w:tc>
          <w:tcPr>
            <w:tcW w:w="2335" w:type="dxa"/>
          </w:tcPr>
          <w:p w14:paraId="57D216DD" w14:textId="77777777" w:rsidR="00EA5C5A" w:rsidRDefault="00EA5C5A" w:rsidP="00996727">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31C3F2E7" w14:textId="77777777" w:rsidR="00EA5C5A" w:rsidRDefault="00EA5C5A" w:rsidP="00996727">
            <w:pPr>
              <w:spacing w:after="0"/>
              <w:jc w:val="center"/>
              <w:rPr>
                <w:rFonts w:eastAsia="Times New Roman" w:cstheme="minorHAnsi"/>
                <w:b/>
                <w:lang w:eastAsia="zh-CN"/>
              </w:rPr>
            </w:pPr>
            <w:r>
              <w:rPr>
                <w:rFonts w:eastAsia="Times New Roman" w:cstheme="minorHAnsi"/>
                <w:b/>
                <w:lang w:eastAsia="zh-CN"/>
              </w:rPr>
              <w:t>Comments</w:t>
            </w:r>
          </w:p>
        </w:tc>
      </w:tr>
      <w:tr w:rsidR="00EA5C5A" w14:paraId="5052F1F5" w14:textId="77777777" w:rsidTr="00996727">
        <w:tc>
          <w:tcPr>
            <w:tcW w:w="2335" w:type="dxa"/>
          </w:tcPr>
          <w:p w14:paraId="5172A2B3" w14:textId="77777777" w:rsidR="00EA5C5A" w:rsidRPr="001C4F47" w:rsidRDefault="00EA5C5A" w:rsidP="00996727">
            <w:pPr>
              <w:spacing w:after="0"/>
              <w:jc w:val="center"/>
              <w:rPr>
                <w:rFonts w:eastAsia="Times New Roman" w:cstheme="minorHAnsi"/>
                <w:bCs/>
                <w:lang w:eastAsia="zh-CN"/>
              </w:rPr>
            </w:pPr>
          </w:p>
        </w:tc>
        <w:tc>
          <w:tcPr>
            <w:tcW w:w="7294" w:type="dxa"/>
          </w:tcPr>
          <w:p w14:paraId="35D89182" w14:textId="77777777" w:rsidR="00EA5C5A" w:rsidRPr="001C4F47" w:rsidRDefault="00EA5C5A" w:rsidP="00996727">
            <w:pPr>
              <w:spacing w:after="0"/>
              <w:rPr>
                <w:rFonts w:eastAsia="Times New Roman" w:cstheme="minorHAnsi"/>
                <w:bCs/>
                <w:lang w:eastAsia="zh-CN"/>
              </w:rPr>
            </w:pPr>
          </w:p>
        </w:tc>
      </w:tr>
      <w:tr w:rsidR="00EA5C5A" w14:paraId="7C553256" w14:textId="77777777" w:rsidTr="00996727">
        <w:tc>
          <w:tcPr>
            <w:tcW w:w="2335" w:type="dxa"/>
          </w:tcPr>
          <w:p w14:paraId="191913A8" w14:textId="77777777" w:rsidR="00EA5C5A" w:rsidRPr="001C4F47" w:rsidRDefault="00EA5C5A" w:rsidP="00996727">
            <w:pPr>
              <w:spacing w:after="0"/>
              <w:jc w:val="center"/>
              <w:rPr>
                <w:rFonts w:eastAsia="Times New Roman" w:cstheme="minorHAnsi"/>
                <w:bCs/>
                <w:lang w:eastAsia="zh-CN"/>
              </w:rPr>
            </w:pPr>
          </w:p>
        </w:tc>
        <w:tc>
          <w:tcPr>
            <w:tcW w:w="7294" w:type="dxa"/>
          </w:tcPr>
          <w:p w14:paraId="7213CABA" w14:textId="77777777" w:rsidR="00EA5C5A" w:rsidRPr="001C4F47" w:rsidRDefault="00EA5C5A" w:rsidP="00996727">
            <w:pPr>
              <w:spacing w:after="0"/>
              <w:rPr>
                <w:rFonts w:eastAsia="Times New Roman" w:cstheme="minorHAnsi"/>
                <w:bCs/>
                <w:lang w:eastAsia="zh-CN"/>
              </w:rPr>
            </w:pPr>
          </w:p>
        </w:tc>
      </w:tr>
      <w:tr w:rsidR="00EA5C5A" w14:paraId="244CF489" w14:textId="77777777" w:rsidTr="00996727">
        <w:tc>
          <w:tcPr>
            <w:tcW w:w="2335" w:type="dxa"/>
          </w:tcPr>
          <w:p w14:paraId="6B78F551" w14:textId="77777777" w:rsidR="00EA5C5A" w:rsidRPr="001C4F47" w:rsidRDefault="00EA5C5A" w:rsidP="00996727">
            <w:pPr>
              <w:spacing w:after="0"/>
              <w:jc w:val="center"/>
              <w:rPr>
                <w:rFonts w:eastAsia="Times New Roman" w:cstheme="minorHAnsi"/>
                <w:bCs/>
                <w:lang w:eastAsia="zh-CN"/>
              </w:rPr>
            </w:pPr>
          </w:p>
        </w:tc>
        <w:tc>
          <w:tcPr>
            <w:tcW w:w="7294" w:type="dxa"/>
          </w:tcPr>
          <w:p w14:paraId="1A6809CE" w14:textId="77777777" w:rsidR="00EA5C5A" w:rsidRPr="001C4F47" w:rsidRDefault="00EA5C5A" w:rsidP="00996727">
            <w:pPr>
              <w:spacing w:after="0"/>
              <w:rPr>
                <w:rFonts w:eastAsia="Times New Roman" w:cstheme="minorHAnsi"/>
                <w:bCs/>
                <w:lang w:eastAsia="zh-CN"/>
              </w:rPr>
            </w:pPr>
          </w:p>
        </w:tc>
      </w:tr>
    </w:tbl>
    <w:p w14:paraId="2D52A53D" w14:textId="064B5850" w:rsidR="00EA5C5A" w:rsidRDefault="00EA5C5A">
      <w:pPr>
        <w:rPr>
          <w:rFonts w:eastAsia="Times New Roman" w:cs="Arial"/>
          <w:spacing w:val="5"/>
          <w:lang w:val="en-GB"/>
        </w:rPr>
      </w:pPr>
      <w:r>
        <w:rPr>
          <w:rFonts w:eastAsia="Times New Roman" w:cs="Arial"/>
          <w:spacing w:val="5"/>
          <w:lang w:val="en-GB"/>
        </w:rPr>
        <w:t xml:space="preserve"> </w:t>
      </w:r>
    </w:p>
    <w:p w14:paraId="1B6623A1" w14:textId="56A1E2B1" w:rsidR="000B5B9F" w:rsidRPr="00D030DE" w:rsidRDefault="000B5B9F" w:rsidP="000B5B9F">
      <w:r>
        <w:rPr>
          <w:rFonts w:eastAsia="Times New Roman" w:cs="Arial"/>
          <w:spacing w:val="5"/>
          <w:lang w:val="en-GB"/>
        </w:rPr>
        <w:t xml:space="preserve"> </w:t>
      </w:r>
      <w:r w:rsidR="00532AA4">
        <w:rPr>
          <w:rFonts w:eastAsia="Times New Roman" w:cs="Arial"/>
          <w:spacing w:val="5"/>
          <w:lang w:val="en-GB"/>
        </w:rPr>
        <w:t xml:space="preserve"> </w:t>
      </w:r>
    </w:p>
    <w:p w14:paraId="00B3BA30" w14:textId="77777777" w:rsidR="00E13947" w:rsidRDefault="00532AA4">
      <w:pPr>
        <w:spacing w:after="0" w:line="240" w:lineRule="auto"/>
        <w:rPr>
          <w:rFonts w:eastAsia="Times New Roman" w:cs="Arial"/>
          <w:spacing w:val="5"/>
          <w:lang w:val="en-GB"/>
        </w:rPr>
      </w:pPr>
      <w:r>
        <w:rPr>
          <w:rFonts w:eastAsia="Times New Roman" w:cs="Arial"/>
          <w:spacing w:val="5"/>
          <w:lang w:val="en-GB"/>
        </w:rPr>
        <w:br w:type="page"/>
      </w:r>
    </w:p>
    <w:p w14:paraId="09FA7139" w14:textId="0F5E39E5" w:rsidR="00E13947" w:rsidRDefault="009F0664">
      <w:pPr>
        <w:pStyle w:val="Heading1"/>
      </w:pPr>
      <w:r>
        <w:lastRenderedPageBreak/>
        <w:t>Discussion</w:t>
      </w:r>
    </w:p>
    <w:p w14:paraId="63160271" w14:textId="74CD3091" w:rsidR="00E13947" w:rsidRDefault="007E0EC9">
      <w:pPr>
        <w:pStyle w:val="Heading2"/>
      </w:pPr>
      <w:r>
        <w:t>Topic</w:t>
      </w:r>
      <w:r w:rsidR="00532AA4">
        <w:t xml:space="preserve"> #</w:t>
      </w:r>
      <w:r w:rsidR="00220961">
        <w:t>1</w:t>
      </w:r>
      <w:r w:rsidR="00532AA4">
        <w:t xml:space="preserve">. </w:t>
      </w:r>
      <w:r w:rsidR="00A3083F">
        <w:t>Coexistence of TD and FD DU resource configurations</w:t>
      </w:r>
    </w:p>
    <w:p w14:paraId="6D5FE6A7" w14:textId="77777777" w:rsidR="007B393B" w:rsidRDefault="007B393B" w:rsidP="003C65B1">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B393B" w14:paraId="73DA6543" w14:textId="77777777" w:rsidTr="007B393B">
        <w:tc>
          <w:tcPr>
            <w:tcW w:w="9629" w:type="dxa"/>
          </w:tcPr>
          <w:p w14:paraId="4E41CEA5" w14:textId="77777777" w:rsidR="007B393B" w:rsidRPr="00D14F81" w:rsidRDefault="007B393B" w:rsidP="007B393B">
            <w:pPr>
              <w:rPr>
                <w:rFonts w:cs="Times"/>
                <w:bCs/>
              </w:rPr>
            </w:pPr>
            <w:r w:rsidRPr="00D14F81">
              <w:rPr>
                <w:rFonts w:cs="Times"/>
                <w:bCs/>
                <w:highlight w:val="darkGray"/>
              </w:rPr>
              <w:t>RAN1-106bise working assumption</w:t>
            </w:r>
            <w:r w:rsidRPr="00D14F81">
              <w:rPr>
                <w:rFonts w:cs="Times"/>
                <w:bCs/>
              </w:rPr>
              <w:t xml:space="preserve">: </w:t>
            </w:r>
          </w:p>
          <w:p w14:paraId="4DA15CBE" w14:textId="77777777" w:rsidR="007B393B" w:rsidRPr="00D14F81" w:rsidRDefault="007B393B" w:rsidP="007B393B">
            <w:pPr>
              <w:rPr>
                <w:rFonts w:cs="Times"/>
                <w:bCs/>
              </w:rPr>
            </w:pPr>
            <w:r w:rsidRPr="00D14F81">
              <w:rPr>
                <w:rFonts w:cs="Times"/>
                <w:bCs/>
              </w:rPr>
              <w:t>If both the Rel-16 time domain H/S/NA configuration and Rel-17 frequency domain H/S/NA configuration are provided for a given RB set within a slot, one of the following is selected:</w:t>
            </w:r>
          </w:p>
          <w:p w14:paraId="426FC5D5" w14:textId="77777777" w:rsidR="007B393B" w:rsidRPr="00D14F81" w:rsidRDefault="007B393B" w:rsidP="007B393B">
            <w:pPr>
              <w:rPr>
                <w:rFonts w:cs="Times"/>
                <w:b/>
              </w:rPr>
            </w:pPr>
            <w:r w:rsidRPr="00D14F81">
              <w:rPr>
                <w:rFonts w:cs="Times"/>
                <w:bCs/>
              </w:rPr>
              <w:t>Alt. 1: An IAB node applies the frequency domain H/S/NA only if the IAB node is currently operating in a non-TDM multiplexing mode in the slot, otherwise the Rel-16 time domain H/S/NA configuration is applied.</w:t>
            </w:r>
          </w:p>
          <w:p w14:paraId="550549EE" w14:textId="77777777" w:rsidR="007B393B" w:rsidRPr="00D14F81" w:rsidRDefault="007B393B" w:rsidP="007B393B">
            <w:pPr>
              <w:rPr>
                <w:rFonts w:cs="Times"/>
                <w:b/>
              </w:rPr>
            </w:pPr>
          </w:p>
          <w:p w14:paraId="46F2093A" w14:textId="77777777" w:rsidR="007B393B" w:rsidRPr="00D14F81" w:rsidRDefault="007B393B" w:rsidP="007B393B">
            <w:pPr>
              <w:rPr>
                <w:rFonts w:cs="Times"/>
                <w:bCs/>
              </w:rPr>
            </w:pPr>
            <w:r>
              <w:rPr>
                <w:rFonts w:cs="Times"/>
                <w:b/>
                <w:highlight w:val="green"/>
              </w:rPr>
              <w:t xml:space="preserve">RAN1-107e </w:t>
            </w:r>
            <w:r w:rsidRPr="00D14F81">
              <w:rPr>
                <w:rFonts w:cs="Times"/>
                <w:b/>
                <w:highlight w:val="green"/>
              </w:rPr>
              <w:t>Agreement</w:t>
            </w:r>
            <w:r w:rsidRPr="00D14F81">
              <w:rPr>
                <w:rFonts w:cs="Times"/>
                <w:bCs/>
                <w:highlight w:val="green"/>
              </w:rPr>
              <w:t>:</w:t>
            </w:r>
            <w:r w:rsidRPr="00D14F81">
              <w:rPr>
                <w:rFonts w:cs="Times"/>
                <w:bCs/>
              </w:rPr>
              <w:t xml:space="preserve"> </w:t>
            </w:r>
          </w:p>
          <w:p w14:paraId="4E58C0C6" w14:textId="77777777" w:rsidR="007B393B" w:rsidRDefault="007B393B" w:rsidP="007B393B">
            <w:pPr>
              <w:rPr>
                <w:rFonts w:cs="Times"/>
                <w:bCs/>
              </w:rPr>
            </w:pPr>
            <w:r w:rsidRPr="00D14F81">
              <w:rPr>
                <w:rFonts w:cs="Times"/>
                <w:bCs/>
              </w:rPr>
              <w:t>Whether or not an IAB node can operate under a given non-TDM multiplexing mode (i.e. multiplexing info in 38.473) is left to IAB implementation in Rel-17</w:t>
            </w:r>
          </w:p>
          <w:p w14:paraId="3DE84971" w14:textId="77777777" w:rsidR="007B393B" w:rsidRDefault="007B393B" w:rsidP="007B393B">
            <w:pPr>
              <w:rPr>
                <w:rFonts w:cs="Times"/>
                <w:bCs/>
              </w:rPr>
            </w:pPr>
          </w:p>
          <w:p w14:paraId="135641E8" w14:textId="77777777" w:rsidR="007B393B" w:rsidRDefault="007B393B" w:rsidP="007B393B">
            <w:pPr>
              <w:rPr>
                <w:b/>
                <w:bCs/>
              </w:rPr>
            </w:pPr>
            <w:r>
              <w:rPr>
                <w:b/>
                <w:bCs/>
              </w:rPr>
              <w:t>RAN1-109e Conclusion</w:t>
            </w:r>
          </w:p>
          <w:p w14:paraId="6F2B0A31" w14:textId="77777777" w:rsidR="007B393B" w:rsidRPr="0094474D" w:rsidRDefault="007B393B" w:rsidP="007B393B">
            <w:pPr>
              <w:spacing w:after="100" w:afterAutospacing="1" w:line="252" w:lineRule="auto"/>
              <w:contextualSpacing/>
              <w:rPr>
                <w:rFonts w:eastAsia="Times New Roman"/>
              </w:rPr>
            </w:pPr>
            <w:r w:rsidRPr="0094474D">
              <w:rPr>
                <w:rFonts w:eastAsia="Times New Roman"/>
                <w:bCs/>
              </w:rPr>
              <w:t>If both Rel-16 H/S/NA and Rel-17 H/S/NA are configured for a given resource and the child node is operating in TDM multiplexing mode, consider the following alternatives until RAN1#110:</w:t>
            </w:r>
          </w:p>
          <w:p w14:paraId="6132DA62" w14:textId="77777777" w:rsidR="007B393B" w:rsidRPr="0094474D" w:rsidRDefault="007B393B" w:rsidP="007B393B">
            <w:pPr>
              <w:numPr>
                <w:ilvl w:val="0"/>
                <w:numId w:val="42"/>
              </w:numPr>
              <w:spacing w:before="100" w:after="100" w:line="252" w:lineRule="auto"/>
              <w:contextualSpacing/>
              <w:rPr>
                <w:rFonts w:eastAsia="Times New Roman"/>
                <w:color w:val="FF0000"/>
              </w:rPr>
            </w:pPr>
            <w:r w:rsidRPr="0094474D">
              <w:rPr>
                <w:rFonts w:eastAsia="Times New Roman"/>
                <w:bCs/>
                <w:strike/>
                <w:color w:val="FF0000"/>
              </w:rPr>
              <w:t>Alt. 1: the child node follows the Rel-16 H/S/NA configuration for the resource</w:t>
            </w:r>
          </w:p>
          <w:p w14:paraId="76F0C0AF" w14:textId="77777777" w:rsidR="007B393B" w:rsidRPr="0094474D" w:rsidRDefault="007B393B" w:rsidP="007B393B">
            <w:pPr>
              <w:numPr>
                <w:ilvl w:val="0"/>
                <w:numId w:val="42"/>
              </w:numPr>
              <w:spacing w:before="100" w:after="100" w:line="252" w:lineRule="auto"/>
              <w:contextualSpacing/>
              <w:rPr>
                <w:rFonts w:eastAsia="Times New Roman"/>
              </w:rPr>
            </w:pPr>
            <w:r w:rsidRPr="0094474D">
              <w:rPr>
                <w:rFonts w:eastAsia="Times New Roman"/>
                <w:bCs/>
              </w:rPr>
              <w:t>Alt. 2: the child node follows the Rel-17 H/S/NA configuration for the resource</w:t>
            </w:r>
          </w:p>
          <w:p w14:paraId="0D1CE6AC" w14:textId="77777777" w:rsidR="007B393B" w:rsidRPr="0094474D" w:rsidRDefault="007B393B" w:rsidP="007B393B">
            <w:pPr>
              <w:numPr>
                <w:ilvl w:val="0"/>
                <w:numId w:val="42"/>
              </w:numPr>
              <w:spacing w:before="100" w:after="100" w:line="252" w:lineRule="auto"/>
              <w:contextualSpacing/>
              <w:rPr>
                <w:rFonts w:eastAsia="Times New Roman"/>
              </w:rPr>
            </w:pPr>
            <w:r w:rsidRPr="0094474D">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28CA19F2" w14:textId="77777777" w:rsidR="007B393B" w:rsidRPr="0094474D" w:rsidRDefault="007B393B" w:rsidP="007B393B">
            <w:pPr>
              <w:numPr>
                <w:ilvl w:val="0"/>
                <w:numId w:val="42"/>
              </w:numPr>
              <w:spacing w:before="100" w:after="100" w:line="252" w:lineRule="auto"/>
              <w:contextualSpacing/>
              <w:rPr>
                <w:rFonts w:eastAsia="Times New Roman"/>
              </w:rPr>
            </w:pPr>
            <w:r w:rsidRPr="0094474D">
              <w:rPr>
                <w:rFonts w:eastAsia="Times New Roman"/>
                <w:bCs/>
              </w:rPr>
              <w:t xml:space="preserve">Alt. 4 the child node follows the Rel-16 or Rel-17 H/S/NA based on implicit indication </w:t>
            </w:r>
            <w:r w:rsidRPr="0094474D">
              <w:rPr>
                <w:rFonts w:eastAsia="Times New Roman"/>
                <w:bCs/>
                <w:color w:val="FF0000"/>
              </w:rPr>
              <w:t xml:space="preserve">(e.g. Case 6 timing indication) </w:t>
            </w:r>
            <w:r w:rsidRPr="0094474D">
              <w:rPr>
                <w:rFonts w:eastAsia="Times New Roman"/>
                <w:bCs/>
              </w:rPr>
              <w:t>between parent and child node.</w:t>
            </w:r>
          </w:p>
          <w:p w14:paraId="5819E105" w14:textId="6C521B00" w:rsidR="007B393B" w:rsidRDefault="007B393B" w:rsidP="007B393B">
            <w:pPr>
              <w:rPr>
                <w:lang w:eastAsia="zh-CN"/>
              </w:rPr>
            </w:pPr>
            <w:r>
              <w:t> </w:t>
            </w:r>
          </w:p>
        </w:tc>
      </w:tr>
    </w:tbl>
    <w:p w14:paraId="1AFBC989" w14:textId="7879A29A" w:rsidR="00F634C5" w:rsidRDefault="00A3083F" w:rsidP="003C65B1">
      <w:pPr>
        <w:rPr>
          <w:lang w:eastAsia="zh-CN"/>
        </w:rPr>
      </w:pPr>
      <w:r>
        <w:rPr>
          <w:lang w:eastAsia="zh-CN"/>
        </w:rPr>
        <w:t xml:space="preserve"> </w:t>
      </w:r>
    </w:p>
    <w:p w14:paraId="5584C4CC" w14:textId="4D463F6B" w:rsidR="003C65B1" w:rsidRDefault="003C65B1" w:rsidP="003C65B1">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3C65B1" w14:paraId="2AC27235" w14:textId="77777777" w:rsidTr="00A87B1D">
        <w:tc>
          <w:tcPr>
            <w:tcW w:w="1435" w:type="dxa"/>
          </w:tcPr>
          <w:p w14:paraId="75551011" w14:textId="454102F9" w:rsidR="003C65B1" w:rsidRDefault="00A67BFA" w:rsidP="00892216">
            <w:pPr>
              <w:jc w:val="center"/>
              <w:rPr>
                <w:lang w:eastAsia="zh-CN"/>
              </w:rPr>
            </w:pPr>
            <w:r>
              <w:rPr>
                <w:lang w:eastAsia="zh-CN"/>
              </w:rPr>
              <w:t xml:space="preserve">ZTE, </w:t>
            </w:r>
            <w:proofErr w:type="spellStart"/>
            <w:r>
              <w:rPr>
                <w:lang w:eastAsia="zh-CN"/>
              </w:rPr>
              <w:t>Sanechips</w:t>
            </w:r>
            <w:proofErr w:type="spellEnd"/>
          </w:p>
          <w:p w14:paraId="15EF0277" w14:textId="0EA2C784" w:rsidR="00892216" w:rsidRDefault="00892216" w:rsidP="00892216">
            <w:pPr>
              <w:jc w:val="center"/>
              <w:rPr>
                <w:lang w:eastAsia="zh-CN"/>
              </w:rPr>
            </w:pPr>
            <w:r>
              <w:rPr>
                <w:lang w:eastAsia="zh-CN"/>
              </w:rPr>
              <w:t>[1]</w:t>
            </w:r>
            <w:r w:rsidR="001C3C3E">
              <w:rPr>
                <w:lang w:eastAsia="zh-CN"/>
              </w:rPr>
              <w:t>, [14]</w:t>
            </w:r>
          </w:p>
        </w:tc>
        <w:tc>
          <w:tcPr>
            <w:tcW w:w="8194" w:type="dxa"/>
          </w:tcPr>
          <w:p w14:paraId="505B753A" w14:textId="2C61C3FD" w:rsidR="007B393B" w:rsidRPr="005B1E6F" w:rsidRDefault="007B393B" w:rsidP="007B393B">
            <w:pPr>
              <w:spacing w:after="0"/>
              <w:rPr>
                <w:bCs/>
                <w:i/>
                <w:lang w:eastAsia="sv-SE"/>
              </w:rPr>
            </w:pPr>
            <w:r w:rsidRPr="005B1E6F">
              <w:rPr>
                <w:bCs/>
                <w:i/>
                <w:lang w:eastAsia="sv-SE"/>
              </w:rPr>
              <w:t xml:space="preserve">Observation 1: Alternative 3 and 4 will lead to inconsistent understanding of H/S/NA types applied on an IAB-node DU among the IAB-node(s), its parent node(s), and its donor CU. </w:t>
            </w:r>
          </w:p>
          <w:p w14:paraId="1E6813CD" w14:textId="77777777" w:rsidR="003C65B1" w:rsidRPr="005B1E6F" w:rsidRDefault="007B393B" w:rsidP="007B393B">
            <w:pPr>
              <w:spacing w:after="0"/>
              <w:rPr>
                <w:bCs/>
                <w:i/>
                <w:lang w:eastAsia="sv-SE"/>
              </w:rPr>
            </w:pPr>
            <w:r w:rsidRPr="005B1E6F">
              <w:rPr>
                <w:bCs/>
                <w:i/>
                <w:lang w:eastAsia="sv-SE"/>
              </w:rPr>
              <w:t xml:space="preserve">Observation 2: Alternative 3 and 4 will not play a good role in resource coordination in case of DC and CLI management. </w:t>
            </w:r>
          </w:p>
          <w:p w14:paraId="53AA4B7E" w14:textId="77777777" w:rsidR="007B393B" w:rsidRPr="005B1E6F" w:rsidRDefault="007B393B" w:rsidP="007B393B">
            <w:pPr>
              <w:spacing w:after="0"/>
              <w:rPr>
                <w:bCs/>
                <w:i/>
                <w:lang w:eastAsia="sv-SE"/>
              </w:rPr>
            </w:pPr>
          </w:p>
          <w:p w14:paraId="5802F626" w14:textId="77777777" w:rsidR="007B393B" w:rsidRPr="005B1E6F" w:rsidRDefault="007B393B" w:rsidP="007B393B">
            <w:pPr>
              <w:spacing w:after="0"/>
              <w:rPr>
                <w:bCs/>
                <w:i/>
                <w:lang w:eastAsia="sv-SE"/>
              </w:rPr>
            </w:pPr>
            <w:r w:rsidRPr="005B1E6F">
              <w:rPr>
                <w:bCs/>
                <w:i/>
                <w:lang w:eastAsia="sv-SE"/>
              </w:rPr>
              <w:t>Proposal 1: If both the Rel-16 time domain H/S/NA configuration and Rel-17 frequency domain H/S/NA configuration are provided for a given RB set within a slot, Rel-17 frequency domain H/S/NA configuration is applied.</w:t>
            </w:r>
          </w:p>
          <w:p w14:paraId="67C858CA" w14:textId="77777777" w:rsidR="00A54361" w:rsidRDefault="00A54361" w:rsidP="007B393B">
            <w:pPr>
              <w:spacing w:after="0"/>
              <w:rPr>
                <w:bCs/>
                <w:i/>
                <w:lang w:eastAsia="sv-SE"/>
              </w:rPr>
            </w:pPr>
            <w:r w:rsidRPr="005B1E6F">
              <w:rPr>
                <w:bCs/>
                <w:i/>
                <w:lang w:eastAsia="sv-SE"/>
              </w:rPr>
              <w:t>Proposal 2: Proposal 2:</w:t>
            </w:r>
            <w:r w:rsidRPr="005B1E6F">
              <w:rPr>
                <w:bCs/>
                <w:i/>
                <w:lang w:eastAsia="sv-SE"/>
              </w:rPr>
              <w:tab/>
              <w:t xml:space="preserve"> Delete the sentence “when the IAB-node uses simultaneous transmission and reception in the slot” in TS38.213.</w:t>
            </w:r>
          </w:p>
          <w:p w14:paraId="0D3E5152" w14:textId="1762D120" w:rsidR="001167AF" w:rsidRPr="007B393B" w:rsidRDefault="001167AF" w:rsidP="007B393B">
            <w:pPr>
              <w:spacing w:after="0"/>
              <w:rPr>
                <w:b/>
                <w:i/>
                <w:lang w:eastAsia="sv-SE"/>
              </w:rPr>
            </w:pPr>
            <w:r w:rsidRPr="001167AF">
              <w:rPr>
                <w:b/>
                <w:i/>
                <w:noProof/>
                <w:lang w:eastAsia="sv-SE"/>
              </w:rPr>
              <w:lastRenderedPageBreak/>
              <w:drawing>
                <wp:inline distT="0" distB="0" distL="0" distR="0" wp14:anchorId="44FD7B3C" wp14:editId="6B928666">
                  <wp:extent cx="5113231" cy="257014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2197" cy="2574650"/>
                          </a:xfrm>
                          <a:prstGeom prst="rect">
                            <a:avLst/>
                          </a:prstGeom>
                        </pic:spPr>
                      </pic:pic>
                    </a:graphicData>
                  </a:graphic>
                </wp:inline>
              </w:drawing>
            </w:r>
          </w:p>
        </w:tc>
      </w:tr>
      <w:tr w:rsidR="003C65B1" w14:paraId="32A3A46C" w14:textId="77777777" w:rsidTr="00A87B1D">
        <w:tc>
          <w:tcPr>
            <w:tcW w:w="1435" w:type="dxa"/>
          </w:tcPr>
          <w:p w14:paraId="2740554E" w14:textId="6973F422" w:rsidR="003C65B1" w:rsidRDefault="00A67BFA" w:rsidP="00892216">
            <w:pPr>
              <w:jc w:val="center"/>
              <w:rPr>
                <w:lang w:eastAsia="zh-CN"/>
              </w:rPr>
            </w:pPr>
            <w:r>
              <w:rPr>
                <w:lang w:eastAsia="zh-CN"/>
              </w:rPr>
              <w:lastRenderedPageBreak/>
              <w:t>Lenovo</w:t>
            </w:r>
          </w:p>
          <w:p w14:paraId="00A436AC" w14:textId="061A27A6" w:rsidR="00892216" w:rsidRDefault="00892216" w:rsidP="00892216">
            <w:pPr>
              <w:jc w:val="center"/>
              <w:rPr>
                <w:lang w:eastAsia="zh-CN"/>
              </w:rPr>
            </w:pPr>
            <w:r>
              <w:rPr>
                <w:lang w:eastAsia="zh-CN"/>
              </w:rPr>
              <w:t>[2]</w:t>
            </w:r>
          </w:p>
        </w:tc>
        <w:tc>
          <w:tcPr>
            <w:tcW w:w="8194" w:type="dxa"/>
          </w:tcPr>
          <w:p w14:paraId="412C1682" w14:textId="77777777" w:rsidR="00A67BFA" w:rsidRPr="005B1E6F" w:rsidRDefault="00A67BFA" w:rsidP="00A67BFA">
            <w:pPr>
              <w:spacing w:before="100" w:beforeAutospacing="1" w:after="0"/>
              <w:rPr>
                <w:rFonts w:eastAsia="Times New Roman" w:cstheme="minorHAnsi"/>
                <w:i/>
                <w:iCs/>
                <w:position w:val="1"/>
                <w:lang w:val="en-GB"/>
              </w:rPr>
            </w:pPr>
            <w:r w:rsidRPr="005B1E6F">
              <w:rPr>
                <w:rFonts w:eastAsia="Times New Roman" w:cstheme="minorHAnsi"/>
                <w:i/>
                <w:iCs/>
                <w:position w:val="1"/>
                <w:lang w:val="en-GB"/>
              </w:rPr>
              <w:t>Observation 1:</w:t>
            </w:r>
            <w:r w:rsidRPr="005B1E6F">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5EBDA43F" w14:textId="77777777" w:rsidR="003C65B1" w:rsidRPr="005B1E6F" w:rsidRDefault="00A67BFA" w:rsidP="00A67BFA">
            <w:pPr>
              <w:spacing w:before="100" w:beforeAutospacing="1" w:after="0"/>
              <w:rPr>
                <w:rFonts w:eastAsia="Times New Roman" w:cstheme="minorHAnsi"/>
                <w:i/>
                <w:iCs/>
                <w:position w:val="1"/>
                <w:lang w:val="en-GB"/>
              </w:rPr>
            </w:pPr>
            <w:r w:rsidRPr="005B1E6F">
              <w:rPr>
                <w:rFonts w:eastAsia="Times New Roman" w:cstheme="minorHAnsi"/>
                <w:i/>
                <w:iCs/>
                <w:position w:val="1"/>
                <w:lang w:val="en-GB"/>
              </w:rPr>
              <w:t>Observation 2:</w:t>
            </w:r>
            <w:r w:rsidRPr="005B1E6F">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36D208AD" w14:textId="1E9098DB" w:rsidR="00A67BFA" w:rsidRPr="005B1E6F" w:rsidRDefault="00A67BFA" w:rsidP="00A67BFA">
            <w:pPr>
              <w:spacing w:before="100" w:beforeAutospacing="1" w:after="0"/>
              <w:rPr>
                <w:rFonts w:eastAsia="Times New Roman" w:cstheme="minorHAnsi"/>
                <w:i/>
                <w:iCs/>
                <w:position w:val="1"/>
                <w:lang w:val="en-GB"/>
              </w:rPr>
            </w:pPr>
            <w:r w:rsidRPr="005B1E6F">
              <w:rPr>
                <w:rFonts w:eastAsia="Times New Roman" w:cstheme="minorHAnsi"/>
                <w:i/>
                <w:iCs/>
                <w:position w:val="1"/>
                <w:lang w:val="en-GB"/>
              </w:rPr>
              <w:t>Proposal 1:</w:t>
            </w:r>
            <w:r w:rsidRPr="005B1E6F">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3C65B1" w14:paraId="13278288" w14:textId="77777777" w:rsidTr="00A87B1D">
        <w:tc>
          <w:tcPr>
            <w:tcW w:w="1435" w:type="dxa"/>
          </w:tcPr>
          <w:p w14:paraId="7651C6F8" w14:textId="726243AF" w:rsidR="003C65B1" w:rsidRDefault="00C90F84" w:rsidP="00892216">
            <w:pPr>
              <w:jc w:val="center"/>
              <w:rPr>
                <w:lang w:eastAsia="zh-CN"/>
              </w:rPr>
            </w:pPr>
            <w:r>
              <w:rPr>
                <w:lang w:eastAsia="zh-CN"/>
              </w:rPr>
              <w:t>Intel</w:t>
            </w:r>
          </w:p>
          <w:p w14:paraId="4AE7A4CA" w14:textId="4C88E083" w:rsidR="00E207E6" w:rsidRDefault="00C90F84" w:rsidP="00892216">
            <w:pPr>
              <w:jc w:val="center"/>
              <w:rPr>
                <w:lang w:eastAsia="zh-CN"/>
              </w:rPr>
            </w:pPr>
            <w:r>
              <w:rPr>
                <w:lang w:eastAsia="zh-CN"/>
              </w:rPr>
              <w:t>[3</w:t>
            </w:r>
            <w:r w:rsidR="00E207E6">
              <w:rPr>
                <w:lang w:eastAsia="zh-CN"/>
              </w:rPr>
              <w:t>]</w:t>
            </w:r>
          </w:p>
        </w:tc>
        <w:tc>
          <w:tcPr>
            <w:tcW w:w="8194" w:type="dxa"/>
          </w:tcPr>
          <w:p w14:paraId="401C3F3D" w14:textId="77777777" w:rsidR="00C90F84" w:rsidRPr="005B1E6F" w:rsidRDefault="00C90F84" w:rsidP="00C90F84">
            <w:pPr>
              <w:jc w:val="both"/>
              <w:rPr>
                <w:bCs/>
                <w:lang w:eastAsia="zh-CN"/>
              </w:rPr>
            </w:pPr>
            <w:r w:rsidRPr="005B1E6F">
              <w:rPr>
                <w:bCs/>
                <w:lang w:eastAsia="zh-CN"/>
              </w:rPr>
              <w:t xml:space="preserve">Observation 1: </w:t>
            </w:r>
            <w:r w:rsidRPr="005B1E6F">
              <w:rPr>
                <w:bCs/>
                <w:color w:val="000000"/>
              </w:rPr>
              <w:t xml:space="preserve">Regarding Alt.2/3/4 when both Rel-16 and Rel-17 H/S/NA are provided,  </w:t>
            </w:r>
          </w:p>
          <w:p w14:paraId="16B2E473" w14:textId="77777777" w:rsidR="00C90F84" w:rsidRPr="005B1E6F" w:rsidRDefault="00C90F84" w:rsidP="00C90F84">
            <w:pPr>
              <w:pStyle w:val="ListParagraph"/>
              <w:numPr>
                <w:ilvl w:val="4"/>
                <w:numId w:val="44"/>
              </w:numPr>
              <w:spacing w:after="160" w:line="259" w:lineRule="auto"/>
              <w:contextualSpacing/>
              <w:jc w:val="both"/>
              <w:rPr>
                <w:rFonts w:ascii="Times New Roman" w:hAnsi="Times New Roman"/>
                <w:bCs/>
                <w:sz w:val="20"/>
                <w:szCs w:val="20"/>
              </w:rPr>
            </w:pPr>
            <w:r w:rsidRPr="005B1E6F">
              <w:rPr>
                <w:rFonts w:ascii="Times New Roman" w:hAnsi="Times New Roman"/>
                <w:bCs/>
                <w:color w:val="000000"/>
                <w:sz w:val="20"/>
                <w:szCs w:val="20"/>
              </w:rPr>
              <w:t>Alt.2 provides a clear common understanding between the IAB-node and parent node although may cause some resource usage waste/inefficiency when an IAB-node must apply Rel-17 H/S/NA with TDM multiplexing.</w:t>
            </w:r>
          </w:p>
          <w:p w14:paraId="67F2C8B9" w14:textId="77777777" w:rsidR="00C90F84" w:rsidRPr="005B1E6F" w:rsidRDefault="00C90F84" w:rsidP="00C90F84">
            <w:pPr>
              <w:pStyle w:val="ListParagraph"/>
              <w:numPr>
                <w:ilvl w:val="4"/>
                <w:numId w:val="44"/>
              </w:numPr>
              <w:spacing w:after="160" w:line="259" w:lineRule="auto"/>
              <w:contextualSpacing/>
              <w:jc w:val="both"/>
              <w:rPr>
                <w:rFonts w:ascii="Times New Roman" w:hAnsi="Times New Roman"/>
                <w:bCs/>
                <w:sz w:val="20"/>
                <w:szCs w:val="20"/>
              </w:rPr>
            </w:pPr>
            <w:r w:rsidRPr="005B1E6F">
              <w:rPr>
                <w:rFonts w:ascii="Times New Roman" w:hAnsi="Times New Roman"/>
                <w:bCs/>
                <w:color w:val="000000"/>
                <w:sz w:val="20"/>
                <w:szCs w:val="20"/>
              </w:rPr>
              <w:t>Alt.3 mixes up Rel-16 and Rel-17 H/S/NA configurations and there is no clear intention of Rel-16 Hard or Soft indicated available always overriding Rel-17 H/S/NA configuration</w:t>
            </w:r>
            <w:r w:rsidRPr="005B1E6F">
              <w:rPr>
                <w:rFonts w:ascii="Times New Roman" w:hAnsi="Times New Roman"/>
                <w:bCs/>
                <w:sz w:val="20"/>
                <w:szCs w:val="20"/>
              </w:rPr>
              <w:t xml:space="preserve">. </w:t>
            </w:r>
          </w:p>
          <w:p w14:paraId="680B3CD8" w14:textId="77777777" w:rsidR="00C90F84" w:rsidRPr="005B1E6F" w:rsidRDefault="00C90F84" w:rsidP="00C90F84">
            <w:pPr>
              <w:pStyle w:val="ListParagraph"/>
              <w:numPr>
                <w:ilvl w:val="4"/>
                <w:numId w:val="44"/>
              </w:numPr>
              <w:spacing w:after="160" w:line="259" w:lineRule="auto"/>
              <w:contextualSpacing/>
              <w:jc w:val="both"/>
              <w:rPr>
                <w:rFonts w:ascii="Times New Roman" w:hAnsi="Times New Roman"/>
                <w:bCs/>
                <w:sz w:val="20"/>
                <w:szCs w:val="20"/>
              </w:rPr>
            </w:pPr>
            <w:r w:rsidRPr="005B1E6F">
              <w:rPr>
                <w:rFonts w:ascii="Times New Roman" w:hAnsi="Times New Roman"/>
                <w:bCs/>
                <w:color w:val="000000"/>
                <w:sz w:val="20"/>
                <w:szCs w:val="20"/>
              </w:rPr>
              <w:t xml:space="preserve">Alt.4 may have some issue since Case#6 or Case#7 timing does not strictly associate with FDM or Rel-17 H/S/NA and cannot be used as implicit indication of Rel-17 H/S/NA application. </w:t>
            </w:r>
          </w:p>
          <w:p w14:paraId="33A9C641" w14:textId="6095AA4C" w:rsidR="003C65B1" w:rsidRPr="00C90F84" w:rsidRDefault="00C90F84" w:rsidP="00C90F84">
            <w:pPr>
              <w:jc w:val="both"/>
              <w:rPr>
                <w:lang w:eastAsia="zh-CN"/>
              </w:rPr>
            </w:pPr>
            <w:r w:rsidRPr="005B1E6F">
              <w:rPr>
                <w:bCs/>
                <w:lang w:eastAsia="zh-CN"/>
              </w:rPr>
              <w:t xml:space="preserve">Proposal 1: </w:t>
            </w:r>
            <w:r w:rsidRPr="005B1E6F">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3C65B1" w14:paraId="04313F1D" w14:textId="77777777" w:rsidTr="00A87B1D">
        <w:tc>
          <w:tcPr>
            <w:tcW w:w="1435" w:type="dxa"/>
          </w:tcPr>
          <w:p w14:paraId="30A691D0" w14:textId="000E3A89" w:rsidR="003C65B1" w:rsidRDefault="005B1E6F" w:rsidP="00892216">
            <w:pPr>
              <w:jc w:val="center"/>
              <w:rPr>
                <w:lang w:eastAsia="zh-CN"/>
              </w:rPr>
            </w:pPr>
            <w:r>
              <w:rPr>
                <w:lang w:eastAsia="zh-CN"/>
              </w:rPr>
              <w:t>Samsung</w:t>
            </w:r>
          </w:p>
          <w:p w14:paraId="6DC769DB" w14:textId="7A5BF729" w:rsidR="00E207E6" w:rsidRDefault="00E207E6" w:rsidP="00892216">
            <w:pPr>
              <w:jc w:val="center"/>
              <w:rPr>
                <w:lang w:eastAsia="zh-CN"/>
              </w:rPr>
            </w:pPr>
            <w:r>
              <w:rPr>
                <w:lang w:eastAsia="zh-CN"/>
              </w:rPr>
              <w:t>[</w:t>
            </w:r>
            <w:r w:rsidR="005B1E6F">
              <w:rPr>
                <w:lang w:eastAsia="zh-CN"/>
              </w:rPr>
              <w:t>4</w:t>
            </w:r>
            <w:r>
              <w:rPr>
                <w:lang w:eastAsia="zh-CN"/>
              </w:rPr>
              <w:t>]</w:t>
            </w:r>
          </w:p>
        </w:tc>
        <w:tc>
          <w:tcPr>
            <w:tcW w:w="8194" w:type="dxa"/>
          </w:tcPr>
          <w:p w14:paraId="6D77BB21" w14:textId="77777777" w:rsidR="005B1E6F" w:rsidRPr="00717B85" w:rsidRDefault="005B1E6F" w:rsidP="005B1E6F">
            <w:pPr>
              <w:spacing w:after="120" w:line="288" w:lineRule="auto"/>
              <w:jc w:val="both"/>
              <w:rPr>
                <w:rFonts w:cs="Times"/>
                <w:i/>
              </w:rPr>
            </w:pPr>
            <w:r w:rsidRPr="00FE59D4">
              <w:rPr>
                <w:i/>
              </w:rPr>
              <w:t xml:space="preserve">Proposal </w:t>
            </w:r>
            <w:r>
              <w:rPr>
                <w:rFonts w:hint="eastAsia"/>
                <w:i/>
              </w:rPr>
              <w:t>1</w:t>
            </w:r>
            <w:r w:rsidRPr="00FE59D4">
              <w:rPr>
                <w:i/>
              </w:rPr>
              <w:t xml:space="preserve">: </w:t>
            </w:r>
            <w:r w:rsidRPr="00D5096C">
              <w:rPr>
                <w:i/>
              </w:rPr>
              <w:t>If both the Rel-16 time domain H/S/NA configuration and Rel-17 frequency domain H/S/NA configuration are provided for a given RB set within a slot</w:t>
            </w:r>
            <w:r>
              <w:rPr>
                <w:i/>
              </w:rPr>
              <w:t xml:space="preserve">, </w:t>
            </w:r>
            <w:r w:rsidRPr="008524FB">
              <w:rPr>
                <w:i/>
              </w:rPr>
              <w:t xml:space="preserve">the child node follows the Rel-17 </w:t>
            </w:r>
            <w:r>
              <w:rPr>
                <w:i/>
              </w:rPr>
              <w:t xml:space="preserve">frequency domain </w:t>
            </w:r>
            <w:r w:rsidRPr="008524FB">
              <w:rPr>
                <w:i/>
              </w:rPr>
              <w:t>H/S/NA configuration for the resource</w:t>
            </w:r>
            <w:r>
              <w:rPr>
                <w:i/>
              </w:rPr>
              <w:t>.</w:t>
            </w:r>
          </w:p>
          <w:p w14:paraId="1634D738" w14:textId="22D200DC" w:rsidR="003C65B1" w:rsidRDefault="003C65B1" w:rsidP="003C65B1">
            <w:pPr>
              <w:rPr>
                <w:lang w:eastAsia="zh-CN"/>
              </w:rPr>
            </w:pPr>
          </w:p>
        </w:tc>
      </w:tr>
      <w:tr w:rsidR="000310EC" w14:paraId="7C804C99" w14:textId="77777777" w:rsidTr="00A87B1D">
        <w:tc>
          <w:tcPr>
            <w:tcW w:w="1435" w:type="dxa"/>
          </w:tcPr>
          <w:p w14:paraId="3AD42E65" w14:textId="77777777" w:rsidR="000310EC" w:rsidRDefault="000310EC" w:rsidP="00892216">
            <w:pPr>
              <w:jc w:val="center"/>
              <w:rPr>
                <w:lang w:eastAsia="zh-CN"/>
              </w:rPr>
            </w:pPr>
            <w:r>
              <w:rPr>
                <w:lang w:eastAsia="zh-CN"/>
              </w:rPr>
              <w:t>Qualcomm</w:t>
            </w:r>
          </w:p>
          <w:p w14:paraId="2B50E703" w14:textId="34ACF11C" w:rsidR="000310EC" w:rsidRDefault="000310EC" w:rsidP="00892216">
            <w:pPr>
              <w:jc w:val="center"/>
              <w:rPr>
                <w:lang w:eastAsia="zh-CN"/>
              </w:rPr>
            </w:pPr>
            <w:r>
              <w:rPr>
                <w:lang w:eastAsia="zh-CN"/>
              </w:rPr>
              <w:t>[6]</w:t>
            </w:r>
            <w:r w:rsidR="001C3C3E">
              <w:rPr>
                <w:lang w:eastAsia="zh-CN"/>
              </w:rPr>
              <w:t>, [16]</w:t>
            </w:r>
          </w:p>
        </w:tc>
        <w:tc>
          <w:tcPr>
            <w:tcW w:w="8194" w:type="dxa"/>
          </w:tcPr>
          <w:p w14:paraId="7BDC428C" w14:textId="77777777" w:rsidR="001B7526" w:rsidRPr="00D14F81" w:rsidRDefault="001B7526" w:rsidP="001B7526">
            <w:pPr>
              <w:rPr>
                <w:b/>
                <w:bCs/>
              </w:rPr>
            </w:pPr>
            <w:r w:rsidRPr="00D14F81">
              <w:rPr>
                <w:b/>
                <w:bCs/>
                <w:u w:val="single"/>
              </w:rPr>
              <w:t xml:space="preserve">Proposal </w:t>
            </w:r>
            <w:r>
              <w:rPr>
                <w:b/>
                <w:bCs/>
                <w:u w:val="single"/>
              </w:rPr>
              <w:t>2.1</w:t>
            </w:r>
          </w:p>
          <w:p w14:paraId="4BF1EB9F" w14:textId="77777777" w:rsidR="001B7526" w:rsidRDefault="001B7526" w:rsidP="001B7526">
            <w:pPr>
              <w:rPr>
                <w:b/>
                <w:bCs/>
                <w:lang w:val="en-GB"/>
              </w:rPr>
            </w:pPr>
            <w:r>
              <w:rPr>
                <w:b/>
                <w:bCs/>
                <w:lang w:val="en-GB"/>
              </w:rPr>
              <w:t>Adopt the following TP for TS38.213:</w:t>
            </w:r>
          </w:p>
          <w:tbl>
            <w:tblPr>
              <w:tblStyle w:val="TableGrid"/>
              <w:tblW w:w="0" w:type="auto"/>
              <w:tblLook w:val="04A0" w:firstRow="1" w:lastRow="0" w:firstColumn="1" w:lastColumn="0" w:noHBand="0" w:noVBand="1"/>
            </w:tblPr>
            <w:tblGrid>
              <w:gridCol w:w="8180"/>
            </w:tblGrid>
            <w:tr w:rsidR="001B7526" w14:paraId="79058815" w14:textId="77777777" w:rsidTr="00BB7FD6">
              <w:tc>
                <w:tcPr>
                  <w:tcW w:w="9629" w:type="dxa"/>
                </w:tcPr>
                <w:p w14:paraId="1AE908DB" w14:textId="77777777" w:rsidR="001B7526" w:rsidRDefault="001B7526" w:rsidP="001B7526">
                  <w:pPr>
                    <w:rPr>
                      <w:b/>
                      <w:bCs/>
                    </w:rPr>
                  </w:pPr>
                  <w:r w:rsidRPr="00A20D03">
                    <w:rPr>
                      <w:b/>
                      <w:bCs/>
                      <w:noProof/>
                    </w:rPr>
                    <w:lastRenderedPageBreak/>
                    <w:drawing>
                      <wp:inline distT="0" distB="0" distL="0" distR="0" wp14:anchorId="64132BC3" wp14:editId="124891CD">
                        <wp:extent cx="5002662" cy="1533651"/>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8171" cy="1544537"/>
                                </a:xfrm>
                                <a:prstGeom prst="rect">
                                  <a:avLst/>
                                </a:prstGeom>
                              </pic:spPr>
                            </pic:pic>
                          </a:graphicData>
                        </a:graphic>
                      </wp:inline>
                    </w:drawing>
                  </w:r>
                </w:p>
              </w:tc>
            </w:tr>
            <w:tr w:rsidR="001B7526" w14:paraId="61571024" w14:textId="77777777" w:rsidTr="00BB7FD6">
              <w:tc>
                <w:tcPr>
                  <w:tcW w:w="9629" w:type="dxa"/>
                </w:tcPr>
                <w:p w14:paraId="64427541" w14:textId="77777777" w:rsidR="001B7526" w:rsidRDefault="001B7526" w:rsidP="001B7526">
                  <w:pPr>
                    <w:spacing w:after="180"/>
                    <w:rPr>
                      <w:rFonts w:ascii="Times New Roman" w:hAnsi="Times New Roman"/>
                      <w:lang w:val="en-GB"/>
                    </w:rPr>
                  </w:pPr>
                  <w:r w:rsidRPr="006114C0">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6499208B" w14:textId="77777777" w:rsidR="001B7526" w:rsidRDefault="001B7526" w:rsidP="001B7526">
                  <w:pPr>
                    <w:spacing w:after="180"/>
                    <w:rPr>
                      <w:rFonts w:ascii="Times New Roman" w:hAnsi="Times New Roman"/>
                      <w:lang w:val="en-GB"/>
                    </w:rPr>
                  </w:pPr>
                  <w:r w:rsidRPr="006114C0">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61825DD8" w14:textId="77777777" w:rsidR="001B7526" w:rsidRPr="00A20D03" w:rsidRDefault="001B7526" w:rsidP="001B7526">
                  <w:pPr>
                    <w:rPr>
                      <w:b/>
                      <w:bCs/>
                      <w:noProof/>
                    </w:rPr>
                  </w:pPr>
                  <w:r w:rsidRPr="001B1620">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behavior, which may result in overall system performance degradation</w:t>
                  </w:r>
                </w:p>
              </w:tc>
            </w:tr>
          </w:tbl>
          <w:p w14:paraId="59BB2B7D" w14:textId="77777777" w:rsidR="000310EC" w:rsidRPr="00FE59D4" w:rsidRDefault="000310EC" w:rsidP="005B1E6F">
            <w:pPr>
              <w:spacing w:after="120" w:line="288" w:lineRule="auto"/>
              <w:jc w:val="both"/>
              <w:rPr>
                <w:i/>
              </w:rPr>
            </w:pPr>
          </w:p>
        </w:tc>
      </w:tr>
      <w:tr w:rsidR="00840CDD" w14:paraId="166B5C96" w14:textId="77777777" w:rsidTr="00A87B1D">
        <w:tc>
          <w:tcPr>
            <w:tcW w:w="1435" w:type="dxa"/>
          </w:tcPr>
          <w:p w14:paraId="2C823D2D" w14:textId="47E5DCE7" w:rsidR="00840CDD" w:rsidRDefault="00840CDD" w:rsidP="00892216">
            <w:pPr>
              <w:jc w:val="center"/>
              <w:rPr>
                <w:lang w:eastAsia="zh-CN"/>
              </w:rPr>
            </w:pPr>
            <w:r>
              <w:rPr>
                <w:lang w:eastAsia="zh-CN"/>
              </w:rPr>
              <w:lastRenderedPageBreak/>
              <w:t xml:space="preserve">Huawei, </w:t>
            </w:r>
            <w:proofErr w:type="spellStart"/>
            <w:r>
              <w:rPr>
                <w:lang w:eastAsia="zh-CN"/>
              </w:rPr>
              <w:t>Hisilicon</w:t>
            </w:r>
            <w:proofErr w:type="spellEnd"/>
          </w:p>
          <w:p w14:paraId="055DB6E2" w14:textId="522A0792" w:rsidR="00840CDD" w:rsidRDefault="00840CDD" w:rsidP="00892216">
            <w:pPr>
              <w:jc w:val="center"/>
              <w:rPr>
                <w:lang w:eastAsia="zh-CN"/>
              </w:rPr>
            </w:pPr>
            <w:r>
              <w:rPr>
                <w:lang w:eastAsia="zh-CN"/>
              </w:rPr>
              <w:t>[7]</w:t>
            </w:r>
            <w:r w:rsidR="00EF5DEE">
              <w:rPr>
                <w:lang w:eastAsia="zh-CN"/>
              </w:rPr>
              <w:t>, [19]</w:t>
            </w:r>
          </w:p>
        </w:tc>
        <w:tc>
          <w:tcPr>
            <w:tcW w:w="8194" w:type="dxa"/>
          </w:tcPr>
          <w:p w14:paraId="18B4AFF2" w14:textId="77777777" w:rsidR="00840CDD" w:rsidRPr="00D05735" w:rsidRDefault="00840CDD" w:rsidP="00840CDD">
            <w:pPr>
              <w:rPr>
                <w:b/>
                <w:i/>
                <w:lang w:val="en-GB" w:eastAsia="zh-CN"/>
              </w:rPr>
            </w:pPr>
            <w:r w:rsidRPr="00D05735">
              <w:rPr>
                <w:b/>
                <w:i/>
                <w:lang w:val="en-GB" w:eastAsia="zh-CN"/>
              </w:rPr>
              <w:t xml:space="preserve">Observation 1: Parent node cannot be </w:t>
            </w:r>
            <w:r>
              <w:rPr>
                <w:b/>
                <w:i/>
                <w:lang w:val="en-GB" w:eastAsia="zh-CN"/>
              </w:rPr>
              <w:t xml:space="preserve">made </w:t>
            </w:r>
            <w:r w:rsidRPr="00D05735">
              <w:rPr>
                <w:b/>
                <w:i/>
                <w:lang w:val="en-GB" w:eastAsia="zh-CN"/>
              </w:rPr>
              <w:t xml:space="preserve">aware of the multiplexing mode of </w:t>
            </w:r>
            <w:r>
              <w:rPr>
                <w:b/>
                <w:i/>
                <w:lang w:val="en-GB" w:eastAsia="zh-CN"/>
              </w:rPr>
              <w:t>IAB</w:t>
            </w:r>
            <w:r w:rsidRPr="00D05735">
              <w:rPr>
                <w:b/>
                <w:i/>
                <w:lang w:val="en-GB" w:eastAsia="zh-CN"/>
              </w:rPr>
              <w:t xml:space="preserve"> node, </w:t>
            </w:r>
            <w:r>
              <w:rPr>
                <w:b/>
                <w:i/>
                <w:lang w:val="en-GB" w:eastAsia="zh-CN"/>
              </w:rPr>
              <w:t xml:space="preserve">which may lead to </w:t>
            </w:r>
            <w:r w:rsidRPr="00D05735">
              <w:rPr>
                <w:b/>
                <w:i/>
                <w:lang w:val="en-GB" w:eastAsia="zh-CN"/>
              </w:rPr>
              <w:t xml:space="preserve">misunderstanding on </w:t>
            </w:r>
            <w:r>
              <w:rPr>
                <w:b/>
                <w:i/>
                <w:lang w:val="en-GB" w:eastAsia="zh-CN"/>
              </w:rPr>
              <w:t xml:space="preserve">H/S/NA </w:t>
            </w:r>
            <w:r w:rsidRPr="00BD45DD">
              <w:rPr>
                <w:b/>
                <w:i/>
                <w:lang w:val="en-GB" w:eastAsia="zh-CN"/>
              </w:rPr>
              <w:t>resource</w:t>
            </w:r>
            <w:r>
              <w:rPr>
                <w:b/>
                <w:i/>
                <w:lang w:val="en-GB" w:eastAsia="zh-CN"/>
              </w:rPr>
              <w:t xml:space="preserve"> configurations</w:t>
            </w:r>
            <w:r w:rsidRPr="00D05735">
              <w:rPr>
                <w:b/>
                <w:i/>
                <w:lang w:val="en-GB" w:eastAsia="zh-CN"/>
              </w:rPr>
              <w:t xml:space="preserve"> between parent and child.</w:t>
            </w:r>
          </w:p>
          <w:p w14:paraId="66CE92DB" w14:textId="77777777" w:rsidR="00840CDD" w:rsidRPr="003F3113" w:rsidRDefault="00840CDD" w:rsidP="00840CDD">
            <w:pPr>
              <w:rPr>
                <w:rFonts w:eastAsiaTheme="minorEastAsia"/>
                <w:b/>
                <w:i/>
                <w:lang w:val="en-GB" w:eastAsia="zh-CN"/>
              </w:rPr>
            </w:pPr>
            <w:r w:rsidRPr="003F3113">
              <w:rPr>
                <w:rFonts w:eastAsiaTheme="minorEastAsia"/>
                <w:b/>
                <w:i/>
                <w:lang w:val="en-GB" w:eastAsia="zh-CN"/>
              </w:rPr>
              <w:t>Observation 2: Alt 4, i.e. the child node follows the Rel-16 or Rel-17 H/S/NA based on implicit indication (e.g. Case 6 timing indication) between parent and child node is not feasible.</w:t>
            </w:r>
          </w:p>
          <w:p w14:paraId="1DE4C163" w14:textId="77777777" w:rsidR="00840CDD" w:rsidRPr="00C847DD" w:rsidRDefault="00840CDD" w:rsidP="00840CDD">
            <w:pPr>
              <w:rPr>
                <w:rFonts w:eastAsiaTheme="minorEastAsia"/>
                <w:b/>
                <w:i/>
                <w:lang w:eastAsia="zh-CN"/>
              </w:rPr>
            </w:pPr>
            <w:r w:rsidRPr="00C847DD">
              <w:rPr>
                <w:rFonts w:eastAsiaTheme="minorEastAsia"/>
                <w:b/>
                <w:i/>
                <w:lang w:eastAsia="zh-CN"/>
              </w:rPr>
              <w:t xml:space="preserve">Observation </w:t>
            </w:r>
            <w:r>
              <w:rPr>
                <w:rFonts w:eastAsiaTheme="minorEastAsia"/>
                <w:b/>
                <w:i/>
                <w:lang w:eastAsia="zh-CN"/>
              </w:rPr>
              <w:t>3</w:t>
            </w:r>
            <w:r w:rsidRPr="00C847DD">
              <w:rPr>
                <w:rFonts w:eastAsiaTheme="minorEastAsia"/>
                <w:b/>
                <w:i/>
                <w:lang w:eastAsia="zh-CN"/>
              </w:rPr>
              <w:t>: Guard band can provide better frequency domain isolation and may be needed to enable the FDM operation between MT and DU.</w:t>
            </w:r>
          </w:p>
          <w:p w14:paraId="6BDBC708" w14:textId="77777777" w:rsidR="00840CDD" w:rsidRPr="00567632" w:rsidRDefault="00840CDD" w:rsidP="00840CDD">
            <w:pPr>
              <w:rPr>
                <w:rFonts w:eastAsiaTheme="minorEastAsia"/>
                <w:b/>
                <w:i/>
                <w:lang w:val="en-GB" w:eastAsia="zh-CN"/>
              </w:rPr>
            </w:pPr>
            <w:r w:rsidRPr="00567632">
              <w:rPr>
                <w:rFonts w:eastAsiaTheme="minorEastAsia"/>
                <w:b/>
                <w:i/>
                <w:lang w:val="en-GB" w:eastAsia="zh-CN"/>
              </w:rPr>
              <w:t xml:space="preserve">Observation </w:t>
            </w:r>
            <w:r>
              <w:rPr>
                <w:rFonts w:eastAsiaTheme="minorEastAsia"/>
                <w:b/>
                <w:i/>
                <w:lang w:val="en-GB" w:eastAsia="zh-CN"/>
              </w:rPr>
              <w:t>4</w:t>
            </w:r>
            <w:r w:rsidRPr="00567632">
              <w:rPr>
                <w:rFonts w:eastAsiaTheme="minorEastAsia"/>
                <w:b/>
                <w:i/>
                <w:lang w:val="en-GB" w:eastAsia="zh-CN"/>
              </w:rPr>
              <w:t xml:space="preserve">: </w:t>
            </w:r>
            <w:r>
              <w:rPr>
                <w:rFonts w:eastAsiaTheme="minorEastAsia"/>
                <w:b/>
                <w:i/>
                <w:lang w:val="en-GB" w:eastAsia="zh-CN"/>
              </w:rPr>
              <w:t>Placing</w:t>
            </w:r>
            <w:r w:rsidRPr="00567632">
              <w:rPr>
                <w:rFonts w:eastAsiaTheme="minorEastAsia"/>
                <w:b/>
                <w:i/>
                <w:lang w:val="en-GB" w:eastAsia="zh-CN"/>
              </w:rPr>
              <w:t xml:space="preserve"> the guard band on DU resource by implementation to achieve the FDM</w:t>
            </w:r>
            <w:r>
              <w:rPr>
                <w:rFonts w:eastAsiaTheme="minorEastAsia"/>
                <w:b/>
                <w:i/>
                <w:lang w:val="en-GB" w:eastAsia="zh-CN"/>
              </w:rPr>
              <w:t xml:space="preserve"> </w:t>
            </w:r>
            <w:r w:rsidRPr="00567632">
              <w:rPr>
                <w:rFonts w:eastAsiaTheme="minorEastAsia"/>
                <w:b/>
                <w:i/>
                <w:lang w:val="en-GB" w:eastAsia="zh-CN"/>
              </w:rPr>
              <w:t>violate</w:t>
            </w:r>
            <w:r>
              <w:rPr>
                <w:rFonts w:eastAsiaTheme="minorEastAsia"/>
                <w:b/>
                <w:i/>
                <w:lang w:val="en-GB" w:eastAsia="zh-CN"/>
              </w:rPr>
              <w:t>s</w:t>
            </w:r>
            <w:r w:rsidRPr="00567632">
              <w:rPr>
                <w:rFonts w:eastAsiaTheme="minorEastAsia"/>
                <w:b/>
                <w:i/>
                <w:lang w:val="en-GB" w:eastAsia="zh-CN"/>
              </w:rPr>
              <w:t xml:space="preserve"> the definition of DU hard resources.</w:t>
            </w:r>
          </w:p>
          <w:p w14:paraId="696F7677" w14:textId="77777777" w:rsidR="00840CDD" w:rsidRPr="00AA4299" w:rsidRDefault="00840CDD" w:rsidP="00840CDD">
            <w:pPr>
              <w:rPr>
                <w:b/>
                <w:i/>
                <w:lang w:val="en-GB"/>
              </w:rPr>
            </w:pPr>
          </w:p>
          <w:p w14:paraId="77C4FD75" w14:textId="77777777" w:rsidR="00840CDD" w:rsidRDefault="00840CDD" w:rsidP="001B7526">
            <w:pPr>
              <w:rPr>
                <w:rFonts w:eastAsiaTheme="minorEastAsia"/>
                <w:b/>
                <w:i/>
                <w:lang w:eastAsia="zh-CN"/>
              </w:rPr>
            </w:pPr>
            <w:r w:rsidRPr="00167FD3">
              <w:rPr>
                <w:rFonts w:eastAsiaTheme="minorEastAsia" w:hint="eastAsia"/>
                <w:b/>
                <w:i/>
                <w:lang w:eastAsia="zh-CN"/>
              </w:rPr>
              <w:t>P</w:t>
            </w:r>
            <w:r w:rsidRPr="00167FD3">
              <w:rPr>
                <w:rFonts w:eastAsiaTheme="minorEastAsia"/>
                <w:b/>
                <w:i/>
                <w:lang w:eastAsia="zh-CN"/>
              </w:rPr>
              <w:t xml:space="preserve">roposal 1: If Rel-16 H/S/NA </w:t>
            </w:r>
            <w:r w:rsidRPr="009D7DEE">
              <w:rPr>
                <w:rFonts w:eastAsiaTheme="minorEastAsia"/>
                <w:b/>
                <w:i/>
                <w:lang w:eastAsia="zh-CN"/>
              </w:rPr>
              <w:t xml:space="preserve">resource configuration </w:t>
            </w:r>
            <w:r w:rsidRPr="00167FD3">
              <w:rPr>
                <w:rFonts w:eastAsiaTheme="minorEastAsia"/>
                <w:b/>
                <w:i/>
                <w:lang w:eastAsia="zh-CN"/>
              </w:rPr>
              <w:t xml:space="preserve">and Rel-17 H/S/NA </w:t>
            </w:r>
            <w:r w:rsidRPr="009D7DEE">
              <w:rPr>
                <w:rFonts w:eastAsiaTheme="minorEastAsia"/>
                <w:b/>
                <w:i/>
                <w:lang w:eastAsia="zh-CN"/>
              </w:rPr>
              <w:t xml:space="preserve">resource configuration </w:t>
            </w:r>
            <w:r w:rsidRPr="00167FD3">
              <w:rPr>
                <w:rFonts w:eastAsiaTheme="minorEastAsia"/>
                <w:b/>
                <w:i/>
                <w:lang w:eastAsia="zh-CN"/>
              </w:rPr>
              <w:t>are</w:t>
            </w:r>
            <w:r>
              <w:rPr>
                <w:rFonts w:eastAsiaTheme="minorEastAsia"/>
                <w:b/>
                <w:i/>
                <w:lang w:eastAsia="zh-CN"/>
              </w:rPr>
              <w:t xml:space="preserve"> both </w:t>
            </w:r>
            <w:r w:rsidRPr="00167FD3">
              <w:rPr>
                <w:rFonts w:eastAsiaTheme="minorEastAsia"/>
                <w:b/>
                <w:i/>
                <w:lang w:eastAsia="zh-CN"/>
              </w:rPr>
              <w:t xml:space="preserve">provided for a given RB set within a slot, </w:t>
            </w:r>
            <w:r>
              <w:rPr>
                <w:rFonts w:eastAsiaTheme="minorEastAsia"/>
                <w:b/>
                <w:i/>
                <w:lang w:eastAsia="zh-CN"/>
              </w:rPr>
              <w:t>the</w:t>
            </w:r>
            <w:r w:rsidRPr="00167FD3">
              <w:rPr>
                <w:rFonts w:eastAsiaTheme="minorEastAsia"/>
                <w:b/>
                <w:i/>
                <w:lang w:eastAsia="zh-CN"/>
              </w:rPr>
              <w:t xml:space="preserve"> IAB node applies the </w:t>
            </w:r>
            <w:r>
              <w:rPr>
                <w:rFonts w:eastAsiaTheme="minorEastAsia"/>
                <w:b/>
                <w:i/>
                <w:lang w:eastAsia="zh-CN"/>
              </w:rPr>
              <w:t xml:space="preserve">Rel-17 </w:t>
            </w:r>
            <w:r w:rsidRPr="00167FD3">
              <w:rPr>
                <w:rFonts w:eastAsiaTheme="minorEastAsia"/>
                <w:b/>
                <w:i/>
                <w:lang w:eastAsia="zh-CN"/>
              </w:rPr>
              <w:t>H/S/NA</w:t>
            </w:r>
            <w:r>
              <w:rPr>
                <w:rFonts w:eastAsiaTheme="minorEastAsia"/>
                <w:b/>
                <w:i/>
                <w:lang w:eastAsia="zh-CN"/>
              </w:rPr>
              <w:t xml:space="preserve"> </w:t>
            </w:r>
            <w:r w:rsidRPr="003F0636">
              <w:rPr>
                <w:rFonts w:eastAsiaTheme="minorEastAsia"/>
                <w:b/>
                <w:i/>
                <w:lang w:eastAsia="zh-CN"/>
              </w:rPr>
              <w:t xml:space="preserve">resource configuration </w:t>
            </w:r>
            <w:r>
              <w:rPr>
                <w:rFonts w:eastAsiaTheme="minorEastAsia"/>
                <w:b/>
                <w:i/>
                <w:lang w:eastAsia="zh-CN"/>
              </w:rPr>
              <w:t>in the slot.</w:t>
            </w:r>
          </w:p>
          <w:p w14:paraId="773DBC3D" w14:textId="6CA5C354" w:rsidR="00EF5DEE" w:rsidRPr="00840CDD" w:rsidRDefault="00EF5DEE" w:rsidP="001B7526">
            <w:pPr>
              <w:rPr>
                <w:rFonts w:eastAsiaTheme="minorEastAsia"/>
                <w:b/>
                <w:i/>
                <w:lang w:eastAsia="zh-CN"/>
              </w:rPr>
            </w:pPr>
            <w:r w:rsidRPr="00EF5DEE">
              <w:rPr>
                <w:rFonts w:eastAsiaTheme="minorEastAsia"/>
                <w:b/>
                <w:i/>
                <w:noProof/>
                <w:lang w:eastAsia="zh-CN"/>
              </w:rPr>
              <w:drawing>
                <wp:inline distT="0" distB="0" distL="0" distR="0" wp14:anchorId="2E435D03" wp14:editId="7D296A68">
                  <wp:extent cx="5196833" cy="202395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4700" cy="2027020"/>
                          </a:xfrm>
                          <a:prstGeom prst="rect">
                            <a:avLst/>
                          </a:prstGeom>
                        </pic:spPr>
                      </pic:pic>
                    </a:graphicData>
                  </a:graphic>
                </wp:inline>
              </w:drawing>
            </w:r>
          </w:p>
        </w:tc>
      </w:tr>
      <w:tr w:rsidR="009C4758" w14:paraId="4C4F8C45" w14:textId="77777777" w:rsidTr="00A87B1D">
        <w:tc>
          <w:tcPr>
            <w:tcW w:w="1435" w:type="dxa"/>
          </w:tcPr>
          <w:p w14:paraId="524A1340" w14:textId="77777777" w:rsidR="009C4758" w:rsidRDefault="009C4758" w:rsidP="00892216">
            <w:pPr>
              <w:jc w:val="center"/>
              <w:rPr>
                <w:lang w:eastAsia="zh-CN"/>
              </w:rPr>
            </w:pPr>
            <w:r>
              <w:rPr>
                <w:lang w:eastAsia="zh-CN"/>
              </w:rPr>
              <w:t>Ericsson</w:t>
            </w:r>
          </w:p>
          <w:p w14:paraId="26B9229D" w14:textId="3B7B9E29" w:rsidR="009C4758" w:rsidRDefault="009C4758" w:rsidP="00892216">
            <w:pPr>
              <w:jc w:val="center"/>
              <w:rPr>
                <w:lang w:eastAsia="zh-CN"/>
              </w:rPr>
            </w:pPr>
            <w:r>
              <w:rPr>
                <w:lang w:eastAsia="zh-CN"/>
              </w:rPr>
              <w:t>[9]</w:t>
            </w:r>
          </w:p>
        </w:tc>
        <w:tc>
          <w:tcPr>
            <w:tcW w:w="8194" w:type="dxa"/>
          </w:tcPr>
          <w:p w14:paraId="70D70FF5" w14:textId="77777777" w:rsidR="009C4758" w:rsidRPr="00D710CE" w:rsidRDefault="006D4653" w:rsidP="009C4758">
            <w:pPr>
              <w:pStyle w:val="TableofFigures"/>
              <w:tabs>
                <w:tab w:val="right" w:leader="dot" w:pos="9629"/>
              </w:tabs>
              <w:jc w:val="both"/>
              <w:rPr>
                <w:rFonts w:eastAsiaTheme="minorEastAsia"/>
                <w:b w:val="0"/>
                <w:noProof/>
              </w:rPr>
            </w:pPr>
            <w:hyperlink w:anchor="_Toc111234996" w:history="1">
              <w:r w:rsidR="009C4758" w:rsidRPr="00D710CE">
                <w:rPr>
                  <w:rStyle w:val="Hyperlink"/>
                  <w:rFonts w:cs="Arial"/>
                  <w:noProof/>
                  <w:color w:val="auto"/>
                  <w:u w:val="none"/>
                </w:rPr>
                <w:t>Observation 1</w:t>
              </w:r>
              <w:r w:rsidR="009C4758" w:rsidRPr="00D710CE">
                <w:rPr>
                  <w:rFonts w:eastAsiaTheme="minorEastAsia"/>
                  <w:b w:val="0"/>
                  <w:noProof/>
                </w:rPr>
                <w:tab/>
              </w:r>
              <w:r w:rsidR="009C4758" w:rsidRPr="00D710CE">
                <w:rPr>
                  <w:rStyle w:val="Hyperlink"/>
                  <w:noProof/>
                  <w:color w:val="auto"/>
                  <w:u w:val="none"/>
                </w:rPr>
                <w:t>Both Alt. 2 and Alt. 3 require joint TDM and FDM H/S/NA configurations, increasing complexity and reducing performance.</w:t>
              </w:r>
            </w:hyperlink>
          </w:p>
          <w:p w14:paraId="11D460CD" w14:textId="77777777" w:rsidR="00D710CE" w:rsidRPr="00D710CE" w:rsidRDefault="006D4653" w:rsidP="00D710CE">
            <w:pPr>
              <w:pStyle w:val="TableofFigures"/>
              <w:tabs>
                <w:tab w:val="right" w:leader="dot" w:pos="9629"/>
              </w:tabs>
              <w:jc w:val="both"/>
              <w:rPr>
                <w:rFonts w:eastAsiaTheme="minorEastAsia"/>
                <w:b w:val="0"/>
                <w:noProof/>
              </w:rPr>
            </w:pPr>
            <w:hyperlink w:anchor="_Toc111234999" w:history="1">
              <w:r w:rsidR="00D710CE" w:rsidRPr="00D710CE">
                <w:rPr>
                  <w:rStyle w:val="Hyperlink"/>
                  <w:rFonts w:cs="Arial"/>
                  <w:noProof/>
                  <w:color w:val="auto"/>
                  <w:u w:val="none"/>
                  <w14:scene3d>
                    <w14:camera w14:prst="orthographicFront"/>
                    <w14:lightRig w14:rig="threePt" w14:dir="t">
                      <w14:rot w14:lat="0" w14:lon="0" w14:rev="0"/>
                    </w14:lightRig>
                  </w14:scene3d>
                </w:rPr>
                <w:t>Proposal 1</w:t>
              </w:r>
              <w:r w:rsidR="00D710CE" w:rsidRPr="00D710CE">
                <w:rPr>
                  <w:rFonts w:eastAsiaTheme="minorEastAsia"/>
                  <w:b w:val="0"/>
                  <w:noProof/>
                </w:rPr>
                <w:tab/>
              </w:r>
              <w:r w:rsidR="00D710CE" w:rsidRPr="00D710CE">
                <w:rPr>
                  <w:rStyle w:val="Hyperlink"/>
                  <w:noProof/>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27719AE2" w14:textId="77777777" w:rsidR="009C4758" w:rsidRPr="009C4758" w:rsidRDefault="009C4758" w:rsidP="00840CDD">
            <w:pPr>
              <w:rPr>
                <w:bCs/>
                <w:iCs/>
                <w:lang w:val="en-GB" w:eastAsia="zh-CN"/>
              </w:rPr>
            </w:pPr>
          </w:p>
        </w:tc>
      </w:tr>
      <w:tr w:rsidR="001C3C3E" w14:paraId="0D6F0032" w14:textId="77777777" w:rsidTr="00A87B1D">
        <w:tc>
          <w:tcPr>
            <w:tcW w:w="1435" w:type="dxa"/>
          </w:tcPr>
          <w:p w14:paraId="1FEA358B" w14:textId="77777777" w:rsidR="001C3C3E" w:rsidRDefault="001C3C3E" w:rsidP="00892216">
            <w:pPr>
              <w:jc w:val="center"/>
              <w:rPr>
                <w:lang w:eastAsia="zh-CN"/>
              </w:rPr>
            </w:pPr>
            <w:r w:rsidRPr="001C3C3E">
              <w:rPr>
                <w:lang w:eastAsia="zh-CN"/>
              </w:rPr>
              <w:lastRenderedPageBreak/>
              <w:t xml:space="preserve">Nokia, Nokia Shanghai Bell </w:t>
            </w:r>
          </w:p>
          <w:p w14:paraId="1E4EE45C" w14:textId="7A159B0B" w:rsidR="001C3C3E" w:rsidRDefault="001C3C3E" w:rsidP="00892216">
            <w:pPr>
              <w:jc w:val="center"/>
              <w:rPr>
                <w:lang w:eastAsia="zh-CN"/>
              </w:rPr>
            </w:pPr>
            <w:r>
              <w:rPr>
                <w:lang w:eastAsia="zh-CN"/>
              </w:rPr>
              <w:t>[17]</w:t>
            </w:r>
          </w:p>
        </w:tc>
        <w:tc>
          <w:tcPr>
            <w:tcW w:w="8194" w:type="dxa"/>
          </w:tcPr>
          <w:p w14:paraId="539B71F1" w14:textId="250568DD" w:rsidR="001C3C3E" w:rsidRDefault="00EF5DEE" w:rsidP="009C4758">
            <w:pPr>
              <w:pStyle w:val="TableofFigures"/>
              <w:tabs>
                <w:tab w:val="right" w:leader="dot" w:pos="9629"/>
              </w:tabs>
              <w:jc w:val="both"/>
            </w:pPr>
            <w:r w:rsidRPr="00EF5DEE">
              <w:rPr>
                <w:noProof/>
              </w:rPr>
              <w:drawing>
                <wp:inline distT="0" distB="0" distL="0" distR="0" wp14:anchorId="5B94A7C5" wp14:editId="2B53E351">
                  <wp:extent cx="5108998" cy="2214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5805" cy="2230436"/>
                          </a:xfrm>
                          <a:prstGeom prst="rect">
                            <a:avLst/>
                          </a:prstGeom>
                        </pic:spPr>
                      </pic:pic>
                    </a:graphicData>
                  </a:graphic>
                </wp:inline>
              </w:drawing>
            </w:r>
          </w:p>
        </w:tc>
      </w:tr>
    </w:tbl>
    <w:p w14:paraId="3682465E" w14:textId="77777777" w:rsidR="003C65B1" w:rsidRDefault="003C65B1" w:rsidP="003C65B1">
      <w:pPr>
        <w:rPr>
          <w:lang w:eastAsia="zh-CN"/>
        </w:rPr>
      </w:pPr>
    </w:p>
    <w:p w14:paraId="289CFF3E" w14:textId="06B1D9F7" w:rsidR="00BD341B" w:rsidRDefault="00F71B82">
      <w:pPr>
        <w:spacing w:after="0"/>
        <w:rPr>
          <w:rFonts w:eastAsia="Times New Roman" w:cstheme="minorHAnsi"/>
          <w:bCs/>
          <w:lang w:eastAsia="zh-CN"/>
        </w:rPr>
      </w:pPr>
      <w:r>
        <w:rPr>
          <w:rFonts w:eastAsia="Times New Roman" w:cstheme="minorHAnsi"/>
          <w:bCs/>
          <w:lang w:eastAsia="zh-CN"/>
        </w:rPr>
        <w:t xml:space="preserve">This issue has been discussed for a long time over multiple meetings. </w:t>
      </w:r>
      <w:r w:rsidR="00DF4527" w:rsidRPr="00DF4527">
        <w:rPr>
          <w:rFonts w:eastAsia="Times New Roman" w:cstheme="minorHAnsi"/>
          <w:bCs/>
          <w:lang w:eastAsia="zh-CN"/>
        </w:rPr>
        <w:t>There</w:t>
      </w:r>
      <w:r w:rsidR="00DF4527">
        <w:rPr>
          <w:rFonts w:eastAsia="Times New Roman" w:cstheme="minorHAnsi"/>
          <w:bCs/>
          <w:lang w:eastAsia="zh-CN"/>
        </w:rPr>
        <w:t xml:space="preserve"> is </w:t>
      </w:r>
      <w:r>
        <w:rPr>
          <w:rFonts w:eastAsia="Times New Roman" w:cstheme="minorHAnsi"/>
          <w:bCs/>
          <w:lang w:eastAsia="zh-CN"/>
        </w:rPr>
        <w:t xml:space="preserve">now </w:t>
      </w:r>
      <w:r w:rsidR="00DF4527">
        <w:rPr>
          <w:rFonts w:eastAsia="Times New Roman" w:cstheme="minorHAnsi"/>
          <w:bCs/>
          <w:lang w:eastAsia="zh-CN"/>
        </w:rPr>
        <w:t xml:space="preserve">a majority </w:t>
      </w:r>
      <w:r>
        <w:rPr>
          <w:rFonts w:eastAsia="Times New Roman" w:cstheme="minorHAnsi"/>
          <w:bCs/>
          <w:lang w:eastAsia="zh-CN"/>
        </w:rPr>
        <w:t xml:space="preserve">view </w:t>
      </w:r>
      <w:r w:rsidR="00DF4527">
        <w:rPr>
          <w:rFonts w:eastAsia="Times New Roman" w:cstheme="minorHAnsi"/>
          <w:bCs/>
          <w:lang w:eastAsia="zh-CN"/>
        </w:rPr>
        <w:t>in favor of Alt. 2, hence it is proposed to adopt it.</w:t>
      </w:r>
    </w:p>
    <w:p w14:paraId="4347C204" w14:textId="32EAF8D5" w:rsidR="00DF4527" w:rsidRDefault="00DF4527">
      <w:pPr>
        <w:spacing w:after="0"/>
        <w:rPr>
          <w:rFonts w:eastAsia="Times New Roman" w:cstheme="minorHAnsi"/>
          <w:bCs/>
          <w:lang w:eastAsia="zh-CN"/>
        </w:rPr>
      </w:pPr>
    </w:p>
    <w:p w14:paraId="7B58D400" w14:textId="5A820B06" w:rsidR="00DF4527" w:rsidRPr="00DF4527" w:rsidRDefault="00DF4527">
      <w:pPr>
        <w:spacing w:after="0"/>
        <w:rPr>
          <w:rFonts w:eastAsia="Times New Roman" w:cstheme="minorHAnsi"/>
          <w:b/>
          <w:u w:val="single"/>
          <w:lang w:eastAsia="zh-CN"/>
        </w:rPr>
      </w:pPr>
      <w:r w:rsidRPr="00DF4527">
        <w:rPr>
          <w:rFonts w:eastAsia="Times New Roman" w:cstheme="minorHAnsi"/>
          <w:b/>
          <w:highlight w:val="yellow"/>
          <w:u w:val="single"/>
          <w:lang w:eastAsia="zh-CN"/>
        </w:rPr>
        <w:t>FL Proposal 1.1:</w:t>
      </w:r>
    </w:p>
    <w:p w14:paraId="49EDBF78" w14:textId="44A478ED" w:rsidR="00DF4527" w:rsidRPr="00DF4527" w:rsidRDefault="00DF4527">
      <w:pPr>
        <w:spacing w:after="0"/>
        <w:rPr>
          <w:rFonts w:eastAsia="Times New Roman" w:cstheme="minorHAnsi"/>
          <w:b/>
          <w:lang w:eastAsia="zh-CN"/>
        </w:rPr>
      </w:pPr>
      <w:r w:rsidRPr="00DF4527">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4314455C" w14:textId="7BB5BE00" w:rsidR="00BD341B" w:rsidRDefault="00BD341B">
      <w:pPr>
        <w:spacing w:after="0"/>
        <w:rPr>
          <w:rFonts w:eastAsia="Times New Roman" w:cstheme="minorHAnsi"/>
          <w:b/>
          <w:lang w:eastAsia="zh-CN"/>
        </w:rPr>
      </w:pPr>
    </w:p>
    <w:p w14:paraId="0646EF34" w14:textId="259B3504" w:rsidR="00BD341B" w:rsidRDefault="00BD341B">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1C4F47" w14:paraId="0FACCECE" w14:textId="77777777" w:rsidTr="001C4F47">
        <w:tc>
          <w:tcPr>
            <w:tcW w:w="2335" w:type="dxa"/>
          </w:tcPr>
          <w:p w14:paraId="7AABBD47" w14:textId="015F53E8" w:rsidR="001C4F47" w:rsidRDefault="001C4F47" w:rsidP="001C4F47">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989346C" w14:textId="23FE7DEB" w:rsidR="001C4F47" w:rsidRDefault="001C4F47" w:rsidP="001C4F47">
            <w:pPr>
              <w:spacing w:after="0"/>
              <w:jc w:val="center"/>
              <w:rPr>
                <w:rFonts w:eastAsia="Times New Roman" w:cstheme="minorHAnsi"/>
                <w:b/>
                <w:lang w:eastAsia="zh-CN"/>
              </w:rPr>
            </w:pPr>
            <w:r>
              <w:rPr>
                <w:rFonts w:eastAsia="Times New Roman" w:cstheme="minorHAnsi"/>
                <w:b/>
                <w:lang w:eastAsia="zh-CN"/>
              </w:rPr>
              <w:t>Comments</w:t>
            </w:r>
          </w:p>
        </w:tc>
      </w:tr>
      <w:tr w:rsidR="001C4F47" w14:paraId="53FF2321" w14:textId="77777777" w:rsidTr="001C4F47">
        <w:tc>
          <w:tcPr>
            <w:tcW w:w="2335" w:type="dxa"/>
          </w:tcPr>
          <w:p w14:paraId="738677D2" w14:textId="198D2A8B" w:rsidR="001C4F47" w:rsidRPr="001C4F47" w:rsidRDefault="001C4F47" w:rsidP="001C4F47">
            <w:pPr>
              <w:spacing w:after="0"/>
              <w:jc w:val="center"/>
              <w:rPr>
                <w:rFonts w:eastAsia="Times New Roman" w:cstheme="minorHAnsi"/>
                <w:bCs/>
                <w:lang w:eastAsia="zh-CN"/>
              </w:rPr>
            </w:pPr>
          </w:p>
        </w:tc>
        <w:tc>
          <w:tcPr>
            <w:tcW w:w="7294" w:type="dxa"/>
          </w:tcPr>
          <w:p w14:paraId="08AF9BF8" w14:textId="15059373" w:rsidR="001C4F47" w:rsidRPr="001C4F47" w:rsidRDefault="001C4F47">
            <w:pPr>
              <w:spacing w:after="0"/>
              <w:rPr>
                <w:rFonts w:eastAsia="Times New Roman" w:cstheme="minorHAnsi"/>
                <w:bCs/>
                <w:lang w:eastAsia="zh-CN"/>
              </w:rPr>
            </w:pPr>
          </w:p>
        </w:tc>
      </w:tr>
      <w:tr w:rsidR="001C4F47" w14:paraId="7A0C2FDD" w14:textId="77777777" w:rsidTr="001C4F47">
        <w:tc>
          <w:tcPr>
            <w:tcW w:w="2335" w:type="dxa"/>
          </w:tcPr>
          <w:p w14:paraId="30056A26" w14:textId="77777777" w:rsidR="001C4F47" w:rsidRPr="001C4F47" w:rsidRDefault="001C4F47" w:rsidP="001C4F47">
            <w:pPr>
              <w:spacing w:after="0"/>
              <w:jc w:val="center"/>
              <w:rPr>
                <w:rFonts w:eastAsia="Times New Roman" w:cstheme="minorHAnsi"/>
                <w:bCs/>
                <w:lang w:eastAsia="zh-CN"/>
              </w:rPr>
            </w:pPr>
          </w:p>
        </w:tc>
        <w:tc>
          <w:tcPr>
            <w:tcW w:w="7294" w:type="dxa"/>
          </w:tcPr>
          <w:p w14:paraId="5AC60720" w14:textId="77777777" w:rsidR="001C4F47" w:rsidRPr="001C4F47" w:rsidRDefault="001C4F47">
            <w:pPr>
              <w:spacing w:after="0"/>
              <w:rPr>
                <w:rFonts w:eastAsia="Times New Roman" w:cstheme="minorHAnsi"/>
                <w:bCs/>
                <w:lang w:eastAsia="zh-CN"/>
              </w:rPr>
            </w:pPr>
          </w:p>
        </w:tc>
      </w:tr>
      <w:tr w:rsidR="001C4F47" w14:paraId="463F6F6E" w14:textId="77777777" w:rsidTr="001C4F47">
        <w:tc>
          <w:tcPr>
            <w:tcW w:w="2335" w:type="dxa"/>
          </w:tcPr>
          <w:p w14:paraId="612EBD47" w14:textId="77777777" w:rsidR="001C4F47" w:rsidRPr="001C4F47" w:rsidRDefault="001C4F47" w:rsidP="001C4F47">
            <w:pPr>
              <w:spacing w:after="0"/>
              <w:jc w:val="center"/>
              <w:rPr>
                <w:rFonts w:eastAsia="Times New Roman" w:cstheme="minorHAnsi"/>
                <w:bCs/>
                <w:lang w:eastAsia="zh-CN"/>
              </w:rPr>
            </w:pPr>
          </w:p>
        </w:tc>
        <w:tc>
          <w:tcPr>
            <w:tcW w:w="7294" w:type="dxa"/>
          </w:tcPr>
          <w:p w14:paraId="5920468D" w14:textId="77777777" w:rsidR="001C4F47" w:rsidRPr="001C4F47" w:rsidRDefault="001C4F47">
            <w:pPr>
              <w:spacing w:after="0"/>
              <w:rPr>
                <w:rFonts w:eastAsia="Times New Roman" w:cstheme="minorHAnsi"/>
                <w:bCs/>
                <w:lang w:eastAsia="zh-CN"/>
              </w:rPr>
            </w:pPr>
          </w:p>
        </w:tc>
      </w:tr>
    </w:tbl>
    <w:p w14:paraId="4E4D9772" w14:textId="2115D7CE" w:rsidR="001C4F47" w:rsidRDefault="001C4F47">
      <w:pPr>
        <w:spacing w:after="0"/>
        <w:rPr>
          <w:rFonts w:eastAsia="Times New Roman" w:cstheme="minorHAnsi"/>
          <w:b/>
          <w:lang w:eastAsia="zh-CN"/>
        </w:rPr>
      </w:pPr>
    </w:p>
    <w:p w14:paraId="5E04C417" w14:textId="77777777" w:rsidR="001C4F47" w:rsidRDefault="001C4F47">
      <w:pPr>
        <w:spacing w:after="0" w:line="240" w:lineRule="auto"/>
        <w:rPr>
          <w:rFonts w:eastAsia="Times New Roman" w:cstheme="minorHAnsi"/>
          <w:b/>
          <w:lang w:eastAsia="zh-CN"/>
        </w:rPr>
      </w:pPr>
      <w:r>
        <w:rPr>
          <w:rFonts w:eastAsia="Times New Roman" w:cstheme="minorHAnsi"/>
          <w:b/>
          <w:lang w:eastAsia="zh-CN"/>
        </w:rPr>
        <w:br w:type="page"/>
      </w:r>
    </w:p>
    <w:p w14:paraId="01B548DE" w14:textId="58DD47A2" w:rsidR="00F634C5" w:rsidRDefault="007E0EC9" w:rsidP="00F634C5">
      <w:pPr>
        <w:pStyle w:val="Heading2"/>
      </w:pPr>
      <w:r>
        <w:lastRenderedPageBreak/>
        <w:t xml:space="preserve">Topic </w:t>
      </w:r>
      <w:r w:rsidR="00532AA4">
        <w:t>#</w:t>
      </w:r>
      <w:r w:rsidR="00820DDE">
        <w:t>2</w:t>
      </w:r>
      <w:r w:rsidR="00532AA4">
        <w:t xml:space="preserve">. </w:t>
      </w:r>
      <w:r w:rsidR="00521979">
        <w:t>Additional specification for DL Tx power adjustment</w:t>
      </w:r>
    </w:p>
    <w:p w14:paraId="11AF6005" w14:textId="77777777" w:rsidR="00521979" w:rsidRDefault="00521979" w:rsidP="0052197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521979" w14:paraId="6CE8C13F" w14:textId="77777777" w:rsidTr="00521979">
        <w:tc>
          <w:tcPr>
            <w:tcW w:w="9629" w:type="dxa"/>
          </w:tcPr>
          <w:p w14:paraId="322AC22C" w14:textId="77777777" w:rsidR="00521979" w:rsidRDefault="00521979" w:rsidP="00521979">
            <w:pPr>
              <w:rPr>
                <w:b/>
                <w:bCs/>
              </w:rPr>
            </w:pPr>
            <w:r>
              <w:rPr>
                <w:b/>
                <w:bCs/>
              </w:rPr>
              <w:t>RAN1-109e Conclusion</w:t>
            </w:r>
          </w:p>
          <w:p w14:paraId="780495B4" w14:textId="77777777" w:rsidR="00521979" w:rsidRPr="00521979" w:rsidRDefault="00521979" w:rsidP="00521979">
            <w:r w:rsidRPr="00521979">
              <w:rPr>
                <w:bCs/>
              </w:rPr>
              <w:t>Consider until RAN1#110 whether additional specification is required when FDM multiplexing mode is applied for the CSI reference resource.</w:t>
            </w:r>
          </w:p>
          <w:p w14:paraId="3CDFB327" w14:textId="77777777" w:rsidR="00521979" w:rsidRDefault="00521979" w:rsidP="00F634C5">
            <w:pPr>
              <w:rPr>
                <w:lang w:eastAsia="zh-CN"/>
              </w:rPr>
            </w:pPr>
          </w:p>
        </w:tc>
      </w:tr>
    </w:tbl>
    <w:p w14:paraId="11415039" w14:textId="77777777" w:rsidR="00521979" w:rsidRDefault="00521979" w:rsidP="00F634C5">
      <w:pPr>
        <w:rPr>
          <w:lang w:eastAsia="zh-CN"/>
        </w:rPr>
      </w:pPr>
    </w:p>
    <w:p w14:paraId="6B2EBC5B" w14:textId="77777777" w:rsidR="00817975" w:rsidRDefault="00817975" w:rsidP="00817975">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E204E0" w14:paraId="4CC046A1" w14:textId="77777777" w:rsidTr="009B655B">
        <w:tc>
          <w:tcPr>
            <w:tcW w:w="985" w:type="dxa"/>
          </w:tcPr>
          <w:p w14:paraId="22D37E6F" w14:textId="55D946CD" w:rsidR="00E204E0" w:rsidRDefault="00521979" w:rsidP="00991F7F">
            <w:pPr>
              <w:jc w:val="center"/>
              <w:rPr>
                <w:lang w:eastAsia="zh-CN"/>
              </w:rPr>
            </w:pPr>
            <w:r>
              <w:rPr>
                <w:lang w:eastAsia="zh-CN"/>
              </w:rPr>
              <w:t>Lenovo</w:t>
            </w:r>
          </w:p>
          <w:p w14:paraId="26A61CA0" w14:textId="77777777" w:rsidR="00E204E0" w:rsidRDefault="00E204E0" w:rsidP="00991F7F">
            <w:pPr>
              <w:jc w:val="center"/>
              <w:rPr>
                <w:lang w:eastAsia="zh-CN"/>
              </w:rPr>
            </w:pPr>
            <w:r>
              <w:rPr>
                <w:lang w:eastAsia="zh-CN"/>
              </w:rPr>
              <w:t>[2]</w:t>
            </w:r>
          </w:p>
        </w:tc>
        <w:tc>
          <w:tcPr>
            <w:tcW w:w="8644" w:type="dxa"/>
          </w:tcPr>
          <w:p w14:paraId="4DA4F7B9" w14:textId="03673F55" w:rsidR="00E204E0" w:rsidRPr="00BD341B" w:rsidRDefault="00521979" w:rsidP="00521979">
            <w:pPr>
              <w:spacing w:before="100" w:beforeAutospacing="1" w:after="0"/>
              <w:rPr>
                <w:rFonts w:eastAsia="Times New Roman" w:cstheme="minorHAnsi"/>
                <w:b/>
                <w:bCs/>
                <w:i/>
                <w:iCs/>
                <w:position w:val="1"/>
                <w:lang w:val="en-GB"/>
              </w:rPr>
            </w:pPr>
            <w:r w:rsidRPr="00BD341B">
              <w:rPr>
                <w:rFonts w:eastAsia="Times New Roman" w:cstheme="minorHAnsi"/>
                <w:b/>
                <w:bCs/>
                <w:i/>
                <w:iCs/>
                <w:position w:val="1"/>
                <w:lang w:val="en-GB"/>
              </w:rPr>
              <w:t xml:space="preserve">Proposal 2: </w:t>
            </w:r>
            <w:r w:rsidRPr="00BD341B">
              <w:rPr>
                <w:rFonts w:eastAsia="Times New Roman" w:cstheme="minorHAnsi"/>
                <w:b/>
                <w:bCs/>
                <w:i/>
                <w:iCs/>
                <w:position w:val="1"/>
                <w:lang w:val="en-GB"/>
              </w:rPr>
              <w:tab/>
              <w:t>No need to introduce additional specification to CSI reference resource.</w:t>
            </w:r>
          </w:p>
        </w:tc>
      </w:tr>
      <w:tr w:rsidR="00E204E0" w14:paraId="21204487" w14:textId="77777777" w:rsidTr="009B655B">
        <w:tc>
          <w:tcPr>
            <w:tcW w:w="985" w:type="dxa"/>
          </w:tcPr>
          <w:p w14:paraId="415F5E1B" w14:textId="77777777" w:rsidR="00E204E0" w:rsidRDefault="009B655B" w:rsidP="00991F7F">
            <w:pPr>
              <w:jc w:val="center"/>
              <w:rPr>
                <w:lang w:eastAsia="zh-CN"/>
              </w:rPr>
            </w:pPr>
            <w:r>
              <w:rPr>
                <w:lang w:eastAsia="zh-CN"/>
              </w:rPr>
              <w:t>ETRI</w:t>
            </w:r>
          </w:p>
          <w:p w14:paraId="6D3A1820" w14:textId="410130CC" w:rsidR="009B655B" w:rsidRDefault="009B655B" w:rsidP="00991F7F">
            <w:pPr>
              <w:jc w:val="center"/>
              <w:rPr>
                <w:lang w:eastAsia="zh-CN"/>
              </w:rPr>
            </w:pPr>
            <w:r>
              <w:rPr>
                <w:lang w:eastAsia="zh-CN"/>
              </w:rPr>
              <w:t>[5]</w:t>
            </w:r>
            <w:r w:rsidR="00CF55CD">
              <w:rPr>
                <w:lang w:eastAsia="zh-CN"/>
              </w:rPr>
              <w:t>, [15]</w:t>
            </w:r>
          </w:p>
        </w:tc>
        <w:tc>
          <w:tcPr>
            <w:tcW w:w="8644" w:type="dxa"/>
          </w:tcPr>
          <w:p w14:paraId="18C598F4" w14:textId="77777777" w:rsidR="009B655B" w:rsidRPr="00211AB9" w:rsidRDefault="009B655B" w:rsidP="009B655B">
            <w:pPr>
              <w:pStyle w:val="maintext"/>
              <w:ind w:left="432" w:hangingChars="200" w:hanging="432"/>
              <w:rPr>
                <w:b/>
                <w:bCs/>
              </w:rPr>
            </w:pPr>
            <w:r w:rsidRPr="00211AB9">
              <w:rPr>
                <w:rFonts w:hint="eastAsia"/>
                <w:b/>
                <w:bCs/>
              </w:rPr>
              <w:t>O</w:t>
            </w:r>
            <w:r w:rsidRPr="00211AB9">
              <w:rPr>
                <w:b/>
                <w:bCs/>
              </w:rPr>
              <w:t>bservation 1: DL TX power adjustment can only be associated with a subset of frequency resources among those for CSI report.</w:t>
            </w:r>
          </w:p>
          <w:p w14:paraId="6F897765" w14:textId="77777777" w:rsidR="009B655B" w:rsidRDefault="009B655B" w:rsidP="009B655B">
            <w:pPr>
              <w:pStyle w:val="maintext"/>
              <w:ind w:left="432" w:hangingChars="200" w:hanging="432"/>
              <w:rPr>
                <w:b/>
                <w:bCs/>
              </w:rPr>
            </w:pPr>
            <w:r w:rsidRPr="00211AB9">
              <w:rPr>
                <w:rFonts w:hint="eastAsia"/>
                <w:b/>
                <w:bCs/>
              </w:rPr>
              <w:t>O</w:t>
            </w:r>
            <w:r w:rsidRPr="00211AB9">
              <w:rPr>
                <w:b/>
                <w:bCs/>
              </w:rPr>
              <w:t xml:space="preserve">bservation </w:t>
            </w:r>
            <w:r>
              <w:rPr>
                <w:b/>
                <w:bCs/>
              </w:rPr>
              <w:t>2</w:t>
            </w:r>
            <w:r w:rsidRPr="00211AB9">
              <w:rPr>
                <w:b/>
                <w:bCs/>
              </w:rPr>
              <w:t>: CSI report</w:t>
            </w:r>
            <w:r>
              <w:rPr>
                <w:b/>
                <w:bCs/>
              </w:rPr>
              <w:t xml:space="preserve"> of IAB-MT may not be accurate due to the following gap between spec interpretation and the corresponding IAB-MT behaviour on PDSCH EPRE derivation:</w:t>
            </w:r>
          </w:p>
          <w:p w14:paraId="07B644B9" w14:textId="77777777" w:rsidR="009B655B" w:rsidRDefault="009B655B" w:rsidP="009B655B">
            <w:pPr>
              <w:pStyle w:val="maintext"/>
              <w:numPr>
                <w:ilvl w:val="0"/>
                <w:numId w:val="45"/>
              </w:numPr>
              <w:ind w:firstLineChars="0"/>
              <w:jc w:val="both"/>
              <w:rPr>
                <w:b/>
                <w:bCs/>
              </w:rPr>
            </w:pPr>
            <w:r w:rsidRPr="00C8012D">
              <w:rPr>
                <w:b/>
                <w:bCs/>
              </w:rPr>
              <w:t xml:space="preserve">Interpretation: For CSI </w:t>
            </w:r>
            <w:r>
              <w:rPr>
                <w:b/>
                <w:bCs/>
              </w:rPr>
              <w:t>report</w:t>
            </w:r>
            <w:r w:rsidRPr="00C8012D">
              <w:rPr>
                <w:b/>
                <w:bCs/>
              </w:rPr>
              <w:t xml:space="preserve"> with CSI reference resource indicated with the DL TX power adjustment, 1) the IAB-MT shall derive PDSCH EPRE by </w:t>
            </w:r>
            <w:proofErr w:type="spellStart"/>
            <w:r w:rsidRPr="00C8012D">
              <w:rPr>
                <w:b/>
                <w:bCs/>
              </w:rPr>
              <w:t>powerControlOffset</w:t>
            </w:r>
            <w:proofErr w:type="spellEnd"/>
            <w:r w:rsidRPr="00C8012D">
              <w:rPr>
                <w:b/>
                <w:bCs/>
              </w:rPr>
              <w:t xml:space="preserve"> and DL TX power adjustment across frequency resources associated with that DL TX power adjustment and 2) shall derive PDSCH EPRE by </w:t>
            </w:r>
            <w:proofErr w:type="spellStart"/>
            <w:r w:rsidRPr="00C8012D">
              <w:rPr>
                <w:b/>
                <w:bCs/>
              </w:rPr>
              <w:t>powerControlOffset</w:t>
            </w:r>
            <w:proofErr w:type="spellEnd"/>
            <w:r w:rsidRPr="00C8012D">
              <w:rPr>
                <w:b/>
                <w:bCs/>
              </w:rPr>
              <w:t xml:space="preserve"> across frequency resources NOT associated with that DL TX power adjustment.</w:t>
            </w:r>
          </w:p>
          <w:p w14:paraId="76771763" w14:textId="77777777" w:rsidR="009B655B" w:rsidRPr="00211AB9" w:rsidRDefault="009B655B" w:rsidP="009B655B">
            <w:pPr>
              <w:pStyle w:val="maintext"/>
              <w:numPr>
                <w:ilvl w:val="0"/>
                <w:numId w:val="45"/>
              </w:numPr>
              <w:ind w:firstLineChars="0"/>
              <w:jc w:val="both"/>
              <w:rPr>
                <w:b/>
                <w:bCs/>
              </w:rPr>
            </w:pPr>
            <w:r w:rsidRPr="00C8012D">
              <w:rPr>
                <w:b/>
                <w:bCs/>
              </w:rPr>
              <w:t>IAB-MT behaviour</w:t>
            </w:r>
            <w:r>
              <w:rPr>
                <w:b/>
                <w:bCs/>
              </w:rPr>
              <w:t xml:space="preserve">: For CSI report with frequency resources, which are wider than FDM resources, the IAB-MT may derive PDSCH EPRE by averaging DL TX power adjusted ones and not-adjusted ones. </w:t>
            </w:r>
          </w:p>
          <w:p w14:paraId="2FF41EFC" w14:textId="77777777" w:rsidR="009B655B" w:rsidRPr="007D1C44" w:rsidRDefault="009B655B" w:rsidP="009B655B">
            <w:pPr>
              <w:pStyle w:val="maintext"/>
              <w:ind w:left="432" w:hangingChars="200" w:hanging="432"/>
            </w:pPr>
            <w:r>
              <w:rPr>
                <w:b/>
                <w:bCs/>
              </w:rPr>
              <w:t>Proposal</w:t>
            </w:r>
            <w:r w:rsidRPr="00F32A1A">
              <w:rPr>
                <w:b/>
                <w:bCs/>
              </w:rPr>
              <w:t xml:space="preserve"> </w:t>
            </w:r>
            <w:r>
              <w:rPr>
                <w:b/>
                <w:bCs/>
              </w:rPr>
              <w:t>1</w:t>
            </w:r>
            <w:r w:rsidRPr="00F32A1A">
              <w:rPr>
                <w:b/>
                <w:bCs/>
              </w:rPr>
              <w:t xml:space="preserve">. </w:t>
            </w:r>
            <w:r>
              <w:rPr>
                <w:b/>
                <w:bCs/>
              </w:rPr>
              <w:t xml:space="preserve">Adopt </w:t>
            </w:r>
            <w:r w:rsidRPr="007D1C44">
              <w:rPr>
                <w:b/>
                <w:bCs/>
              </w:rPr>
              <w:t xml:space="preserve">the </w:t>
            </w:r>
            <w:r>
              <w:rPr>
                <w:b/>
                <w:bCs/>
              </w:rPr>
              <w:t xml:space="preserve">following </w:t>
            </w:r>
            <w:r w:rsidRPr="007D1C44">
              <w:rPr>
                <w:b/>
                <w:bCs/>
              </w:rPr>
              <w:t>TP</w:t>
            </w:r>
            <w:r>
              <w:rPr>
                <w:b/>
                <w:bCs/>
              </w:rPr>
              <w:t>:</w:t>
            </w:r>
          </w:p>
          <w:tbl>
            <w:tblPr>
              <w:tblStyle w:val="TableGrid"/>
              <w:tblW w:w="8087" w:type="dxa"/>
              <w:tblLook w:val="04A0" w:firstRow="1" w:lastRow="0" w:firstColumn="1" w:lastColumn="0" w:noHBand="0" w:noVBand="1"/>
            </w:tblPr>
            <w:tblGrid>
              <w:gridCol w:w="8087"/>
            </w:tblGrid>
            <w:tr w:rsidR="009B655B" w14:paraId="62DE0130" w14:textId="77777777" w:rsidTr="009B655B">
              <w:trPr>
                <w:trHeight w:val="6003"/>
              </w:trPr>
              <w:tc>
                <w:tcPr>
                  <w:tcW w:w="8087" w:type="dxa"/>
                </w:tcPr>
                <w:p w14:paraId="43557D9E" w14:textId="77777777" w:rsidR="009B655B" w:rsidRDefault="009B655B" w:rsidP="009B655B">
                  <w:pPr>
                    <w:pStyle w:val="Heading4"/>
                    <w:numPr>
                      <w:ilvl w:val="0"/>
                      <w:numId w:val="0"/>
                    </w:numPr>
                    <w:ind w:left="851" w:hanging="851"/>
                  </w:pPr>
                  <w:r>
                    <w:lastRenderedPageBreak/>
                    <w:t xml:space="preserve">5.2.2.5 </w:t>
                  </w:r>
                  <w:r w:rsidRPr="00507BB2">
                    <w:t>CSI reference resource definition</w:t>
                  </w:r>
                </w:p>
                <w:p w14:paraId="41C0E898" w14:textId="77777777" w:rsidR="009B655B" w:rsidRDefault="009B655B" w:rsidP="009B655B">
                  <w:pPr>
                    <w:spacing w:after="180"/>
                    <w:rPr>
                      <w:rFonts w:eastAsia="SimSun"/>
                      <w:color w:val="000000"/>
                      <w:sz w:val="20"/>
                      <w:szCs w:val="20"/>
                    </w:rPr>
                  </w:pPr>
                  <w:r w:rsidRPr="00D8118D">
                    <w:rPr>
                      <w:rFonts w:eastAsia="SimSun"/>
                      <w:color w:val="000000"/>
                      <w:sz w:val="20"/>
                      <w:szCs w:val="20"/>
                    </w:rPr>
                    <w:t>&lt;Omitted text&gt;</w:t>
                  </w:r>
                </w:p>
                <w:p w14:paraId="20A7F307" w14:textId="77777777" w:rsidR="009B655B" w:rsidRPr="00D8118D" w:rsidRDefault="009B655B" w:rsidP="009B655B">
                  <w:pPr>
                    <w:spacing w:after="180"/>
                    <w:rPr>
                      <w:rFonts w:eastAsia="Malgun Gothic"/>
                      <w:color w:val="000000"/>
                      <w:sz w:val="20"/>
                      <w:szCs w:val="20"/>
                    </w:rPr>
                  </w:pPr>
                  <w:r w:rsidRPr="00D8118D">
                    <w:rPr>
                      <w:rFonts w:eastAsia="Malgun Gothic"/>
                      <w:color w:val="000000"/>
                      <w:sz w:val="20"/>
                      <w:szCs w:val="20"/>
                    </w:rPr>
                    <w:t>If configured to report CQI index, in the CSI reference resource, the UE shall assume the following for the purpose of deriving the CQI index</w:t>
                  </w:r>
                  <w:r w:rsidRPr="00D8118D">
                    <w:rPr>
                      <w:rFonts w:eastAsia="Malgun Gothic"/>
                      <w:color w:val="000000"/>
                      <w:sz w:val="20"/>
                      <w:szCs w:val="20"/>
                      <w:lang w:val="en-GB"/>
                    </w:rPr>
                    <w:t>, and if also configured, for deriving PMI and RI</w:t>
                  </w:r>
                  <w:r w:rsidRPr="00D8118D">
                    <w:rPr>
                      <w:rFonts w:eastAsia="Malgun Gothic"/>
                      <w:color w:val="000000"/>
                      <w:sz w:val="20"/>
                      <w:szCs w:val="20"/>
                    </w:rPr>
                    <w:t>:</w:t>
                  </w:r>
                </w:p>
                <w:p w14:paraId="662304EB" w14:textId="77777777" w:rsidR="009B655B" w:rsidRPr="00D8118D" w:rsidRDefault="009B655B" w:rsidP="009B655B">
                  <w:pPr>
                    <w:spacing w:after="180"/>
                    <w:ind w:left="568"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The first 2 OFDM symbols are occupied by control signaling.</w:t>
                  </w:r>
                </w:p>
                <w:p w14:paraId="6880A01B" w14:textId="77777777" w:rsidR="009B655B" w:rsidRPr="00D8118D" w:rsidRDefault="009B655B" w:rsidP="009B655B">
                  <w:pPr>
                    <w:spacing w:after="180"/>
                    <w:ind w:left="568"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The number of PDSCH and DM-RS symbols is equal to 12.</w:t>
                  </w:r>
                </w:p>
                <w:p w14:paraId="298B2BDD" w14:textId="77777777" w:rsidR="009B655B" w:rsidRPr="00D8118D" w:rsidRDefault="009B655B" w:rsidP="009B655B">
                  <w:pPr>
                    <w:spacing w:after="180"/>
                    <w:ind w:left="568"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The same bandwidth part subcarrier spacing configured as for the PDSCH reception</w:t>
                  </w:r>
                </w:p>
                <w:p w14:paraId="5B1E8105" w14:textId="77777777" w:rsidR="009B655B" w:rsidRPr="00D8118D" w:rsidRDefault="009B655B" w:rsidP="009B655B">
                  <w:pPr>
                    <w:spacing w:after="180"/>
                    <w:ind w:left="568" w:hanging="284"/>
                    <w:rPr>
                      <w:ins w:id="3" w:author="Hoondong" w:date="2022-08-02T11:15:00Z"/>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The bandwidth as configured for the corresponding CQI report.</w:t>
                  </w:r>
                </w:p>
                <w:p w14:paraId="3C487E73" w14:textId="77777777" w:rsidR="009B655B" w:rsidRPr="00D8118D" w:rsidRDefault="009B655B" w:rsidP="009B655B">
                  <w:pPr>
                    <w:spacing w:after="180"/>
                    <w:ind w:left="851" w:hanging="284"/>
                    <w:rPr>
                      <w:rFonts w:eastAsia="Malgun Gothic"/>
                      <w:color w:val="000000"/>
                      <w:sz w:val="20"/>
                      <w:szCs w:val="20"/>
                    </w:rPr>
                  </w:pPr>
                  <w:ins w:id="4" w:author="Hoondong" w:date="2022-08-02T11:16:00Z">
                    <w:r w:rsidRPr="00D8118D">
                      <w:rPr>
                        <w:rFonts w:eastAsia="Malgun Gothic"/>
                        <w:color w:val="000000"/>
                        <w:sz w:val="20"/>
                        <w:szCs w:val="20"/>
                      </w:rPr>
                      <w:t>-</w:t>
                    </w:r>
                    <w:r w:rsidRPr="00D8118D">
                      <w:rPr>
                        <w:rFonts w:eastAsia="Malgun Gothic"/>
                        <w:color w:val="000000"/>
                        <w:sz w:val="20"/>
                        <w:szCs w:val="20"/>
                      </w:rPr>
                      <w:tab/>
                    </w:r>
                  </w:ins>
                  <w:ins w:id="5" w:author="Hoondong" w:date="2022-08-02T11:18:00Z">
                    <w:r w:rsidRPr="00D8118D">
                      <w:rPr>
                        <w:rFonts w:eastAsia="Malgun Gothic"/>
                        <w:color w:val="000000"/>
                        <w:sz w:val="20"/>
                        <w:szCs w:val="20"/>
                        <w:lang w:val="en-GB"/>
                      </w:rPr>
                      <w:t>T</w:t>
                    </w:r>
                  </w:ins>
                  <w:ins w:id="6" w:author="Hoondong" w:date="2022-08-02T11:16:00Z">
                    <w:r w:rsidRPr="00D8118D">
                      <w:rPr>
                        <w:rFonts w:eastAsia="Malgun Gothic"/>
                        <w:color w:val="000000"/>
                        <w:sz w:val="20"/>
                        <w:szCs w:val="20"/>
                        <w:lang w:val="en-GB"/>
                      </w:rPr>
                      <w:t>he IAB-MT shall</w:t>
                    </w:r>
                  </w:ins>
                  <w:ins w:id="7" w:author="Hoondong" w:date="2022-08-02T11:27:00Z">
                    <w:r w:rsidRPr="00D8118D">
                      <w:rPr>
                        <w:rFonts w:eastAsia="Malgun Gothic"/>
                        <w:color w:val="000000"/>
                        <w:sz w:val="20"/>
                        <w:szCs w:val="20"/>
                        <w:lang w:val="en-GB"/>
                      </w:rPr>
                      <w:t xml:space="preserve"> </w:t>
                    </w:r>
                  </w:ins>
                  <w:ins w:id="8" w:author="Hoondong" w:date="2022-08-02T11:29:00Z">
                    <w:r w:rsidRPr="00D8118D">
                      <w:rPr>
                        <w:rFonts w:eastAsia="Malgun Gothic"/>
                        <w:color w:val="000000"/>
                        <w:sz w:val="20"/>
                        <w:szCs w:val="20"/>
                        <w:lang w:val="en-GB"/>
                      </w:rPr>
                      <w:t xml:space="preserve">only </w:t>
                    </w:r>
                  </w:ins>
                  <w:ins w:id="9" w:author="Hoondong" w:date="2022-08-02T11:27:00Z">
                    <w:r w:rsidRPr="00D8118D">
                      <w:rPr>
                        <w:rFonts w:eastAsia="Malgun Gothic"/>
                        <w:color w:val="000000"/>
                        <w:sz w:val="20"/>
                        <w:szCs w:val="20"/>
                        <w:lang w:val="en-GB"/>
                      </w:rPr>
                      <w:t>a</w:t>
                    </w:r>
                  </w:ins>
                  <w:ins w:id="10" w:author="Hoondong" w:date="2022-08-02T11:28:00Z">
                    <w:r w:rsidRPr="00D8118D">
                      <w:rPr>
                        <w:rFonts w:eastAsia="Malgun Gothic"/>
                        <w:color w:val="000000"/>
                        <w:sz w:val="20"/>
                        <w:szCs w:val="20"/>
                        <w:lang w:val="en-GB"/>
                      </w:rPr>
                      <w:t>ssume the frequency resources</w:t>
                    </w:r>
                  </w:ins>
                  <w:ins w:id="11" w:author="Hoondong" w:date="2022-08-02T11:16:00Z">
                    <w:r w:rsidRPr="00D8118D">
                      <w:rPr>
                        <w:rFonts w:eastAsia="Malgun Gothic"/>
                        <w:color w:val="000000"/>
                        <w:sz w:val="20"/>
                        <w:szCs w:val="20"/>
                        <w:lang w:val="en-GB"/>
                      </w:rPr>
                      <w:t xml:space="preserve"> </w:t>
                    </w:r>
                  </w:ins>
                  <w:ins w:id="12" w:author="Hoondong" w:date="2022-08-02T15:36:00Z">
                    <w:r w:rsidRPr="00D8118D">
                      <w:rPr>
                        <w:rFonts w:eastAsia="Malgun Gothic"/>
                        <w:color w:val="000000"/>
                        <w:sz w:val="20"/>
                        <w:szCs w:val="20"/>
                        <w:lang w:val="en-GB"/>
                      </w:rPr>
                      <w:t>as indicated by</w:t>
                    </w:r>
                  </w:ins>
                  <w:ins w:id="13" w:author="Hoondong" w:date="2022-08-02T11:16:00Z">
                    <w:r w:rsidRPr="00D8118D">
                      <w:rPr>
                        <w:rFonts w:eastAsia="Malgun Gothic"/>
                        <w:color w:val="000000"/>
                        <w:sz w:val="20"/>
                        <w:szCs w:val="20"/>
                        <w:lang w:val="en-GB"/>
                      </w:rPr>
                      <w:t xml:space="preserve"> the DL TX power adjustment</w:t>
                    </w:r>
                  </w:ins>
                  <w:ins w:id="14" w:author="Hoondong" w:date="2022-08-02T15:37:00Z">
                    <w:r w:rsidRPr="00D8118D">
                      <w:rPr>
                        <w:rFonts w:eastAsia="Malgun Gothic"/>
                        <w:color w:val="000000"/>
                        <w:sz w:val="20"/>
                        <w:szCs w:val="20"/>
                        <w:lang w:val="en-GB"/>
                      </w:rPr>
                      <w:t xml:space="preserve"> MAC CE</w:t>
                    </w:r>
                  </w:ins>
                  <w:ins w:id="15" w:author="Hoondong" w:date="2022-08-02T11:16:00Z">
                    <w:r w:rsidRPr="00D8118D">
                      <w:rPr>
                        <w:rFonts w:eastAsia="Malgun Gothic"/>
                        <w:color w:val="000000"/>
                        <w:sz w:val="20"/>
                        <w:szCs w:val="20"/>
                        <w:lang w:val="en-GB"/>
                      </w:rPr>
                      <w:t>, if indicated for the slot of the CSI reference resource by DL Tx Power Adjustment MAC CE as described in [1</w:t>
                    </w:r>
                    <w:r w:rsidRPr="00D8118D">
                      <w:rPr>
                        <w:rFonts w:eastAsia="Malgun Gothic"/>
                        <w:color w:val="000000"/>
                        <w:sz w:val="20"/>
                        <w:szCs w:val="20"/>
                      </w:rPr>
                      <w:t>0</w:t>
                    </w:r>
                    <w:r w:rsidRPr="00D8118D">
                      <w:rPr>
                        <w:rFonts w:eastAsia="Malgun Gothic"/>
                        <w:color w:val="000000"/>
                        <w:sz w:val="20"/>
                        <w:szCs w:val="20"/>
                        <w:lang w:val="en-GB"/>
                      </w:rPr>
                      <w:t>, TS 38.321].</w:t>
                    </w:r>
                  </w:ins>
                </w:p>
                <w:p w14:paraId="4427CF41" w14:textId="77777777" w:rsidR="009B655B" w:rsidRPr="00D8118D" w:rsidRDefault="009B655B" w:rsidP="009B655B">
                  <w:pPr>
                    <w:spacing w:after="180"/>
                    <w:ind w:left="568"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 xml:space="preserve">The reference resource uses the CP length and subcarrier spacing configured for PDSCH reception </w:t>
                  </w:r>
                </w:p>
                <w:p w14:paraId="4646C369" w14:textId="77777777" w:rsidR="009B655B" w:rsidRPr="00D8118D" w:rsidRDefault="009B655B" w:rsidP="009B655B">
                  <w:pPr>
                    <w:spacing w:after="180"/>
                    <w:ind w:left="568"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No resource elements used by primary or secondary synchronization signals or PBCH.</w:t>
                  </w:r>
                </w:p>
                <w:p w14:paraId="23C361F9" w14:textId="77777777" w:rsidR="009B655B" w:rsidRPr="00D8118D" w:rsidRDefault="009B655B" w:rsidP="009B655B">
                  <w:pPr>
                    <w:spacing w:after="180"/>
                    <w:ind w:left="568"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Redundancy Version 0.</w:t>
                  </w:r>
                </w:p>
                <w:p w14:paraId="1992443B" w14:textId="77777777" w:rsidR="009B655B" w:rsidRPr="00D8118D" w:rsidRDefault="009B655B" w:rsidP="009B655B">
                  <w:pPr>
                    <w:spacing w:after="180"/>
                    <w:ind w:left="568"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t>The ratio of PDSCH EPRE to CSI-RS EPRE is as given in Clause 5.2.2.3.1.</w:t>
                  </w:r>
                </w:p>
                <w:p w14:paraId="1B505CCF" w14:textId="77777777" w:rsidR="009B655B" w:rsidRPr="00D8118D" w:rsidRDefault="009B655B" w:rsidP="009B655B">
                  <w:pPr>
                    <w:spacing w:after="180"/>
                    <w:ind w:left="851" w:hanging="284"/>
                    <w:rPr>
                      <w:rFonts w:eastAsia="Malgun Gothic"/>
                      <w:color w:val="000000"/>
                      <w:sz w:val="20"/>
                      <w:szCs w:val="20"/>
                    </w:rPr>
                  </w:pPr>
                  <w:r w:rsidRPr="00D8118D">
                    <w:rPr>
                      <w:rFonts w:eastAsia="Malgun Gothic"/>
                      <w:color w:val="000000"/>
                      <w:sz w:val="20"/>
                      <w:szCs w:val="20"/>
                    </w:rPr>
                    <w:t>-</w:t>
                  </w:r>
                  <w:r w:rsidRPr="00D8118D">
                    <w:rPr>
                      <w:rFonts w:eastAsia="Malgun Gothic"/>
                      <w:color w:val="000000"/>
                      <w:sz w:val="20"/>
                      <w:szCs w:val="20"/>
                    </w:rPr>
                    <w:tab/>
                  </w:r>
                  <w:r w:rsidRPr="00D8118D">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sidRPr="00D8118D">
                    <w:rPr>
                      <w:rFonts w:eastAsia="Malgun Gothic"/>
                      <w:color w:val="000000"/>
                      <w:sz w:val="20"/>
                      <w:szCs w:val="20"/>
                    </w:rPr>
                    <w:t>0</w:t>
                  </w:r>
                  <w:r w:rsidRPr="00D8118D">
                    <w:rPr>
                      <w:rFonts w:eastAsia="Malgun Gothic"/>
                      <w:color w:val="000000"/>
                      <w:sz w:val="20"/>
                      <w:szCs w:val="20"/>
                      <w:lang w:val="en-GB"/>
                    </w:rPr>
                    <w:t>, TS 38.321].</w:t>
                  </w:r>
                </w:p>
                <w:p w14:paraId="75052EB6" w14:textId="77777777" w:rsidR="009B655B" w:rsidRDefault="009B655B" w:rsidP="009B655B">
                  <w:pPr>
                    <w:pStyle w:val="maintext"/>
                    <w:ind w:firstLineChars="0" w:firstLine="0"/>
                  </w:pPr>
                  <w:r w:rsidRPr="00D8118D">
                    <w:rPr>
                      <w:sz w:val="20"/>
                      <w:szCs w:val="18"/>
                    </w:rPr>
                    <w:t>&lt;Omitted text&gt;</w:t>
                  </w:r>
                </w:p>
              </w:tc>
            </w:tr>
          </w:tbl>
          <w:p w14:paraId="79E07F0D" w14:textId="77777777" w:rsidR="009B655B" w:rsidRDefault="009B655B" w:rsidP="009B655B">
            <w:pPr>
              <w:pStyle w:val="maintext"/>
              <w:ind w:left="432" w:hangingChars="200" w:hanging="432"/>
              <w:rPr>
                <w:b/>
                <w:bCs/>
              </w:rPr>
            </w:pPr>
          </w:p>
          <w:p w14:paraId="68BC76A3" w14:textId="5C5F2828" w:rsidR="00E204E0" w:rsidRPr="006C3B75" w:rsidRDefault="00E204E0" w:rsidP="00991F7F">
            <w:pPr>
              <w:rPr>
                <w:b/>
                <w:bCs/>
                <w:lang w:val="en-GB"/>
              </w:rPr>
            </w:pPr>
          </w:p>
        </w:tc>
      </w:tr>
      <w:tr w:rsidR="00700C9B" w14:paraId="0038D693" w14:textId="77777777" w:rsidTr="009B655B">
        <w:tc>
          <w:tcPr>
            <w:tcW w:w="985" w:type="dxa"/>
          </w:tcPr>
          <w:p w14:paraId="73B7841B" w14:textId="77777777" w:rsidR="00D710CE" w:rsidRDefault="00D710CE" w:rsidP="00D710CE">
            <w:pPr>
              <w:jc w:val="center"/>
              <w:rPr>
                <w:lang w:eastAsia="zh-CN"/>
              </w:rPr>
            </w:pPr>
            <w:r>
              <w:rPr>
                <w:lang w:eastAsia="zh-CN"/>
              </w:rPr>
              <w:lastRenderedPageBreak/>
              <w:t>Ericsson</w:t>
            </w:r>
          </w:p>
          <w:p w14:paraId="04230BC2" w14:textId="6F38B6A0" w:rsidR="00700C9B" w:rsidRDefault="00D710CE" w:rsidP="00D710CE">
            <w:pPr>
              <w:jc w:val="center"/>
              <w:rPr>
                <w:lang w:eastAsia="zh-CN"/>
              </w:rPr>
            </w:pPr>
            <w:r>
              <w:rPr>
                <w:lang w:eastAsia="zh-CN"/>
              </w:rPr>
              <w:t>[8]</w:t>
            </w:r>
            <w:r w:rsidR="002A5A50">
              <w:rPr>
                <w:lang w:eastAsia="zh-CN"/>
              </w:rPr>
              <w:t>, [20]</w:t>
            </w:r>
          </w:p>
        </w:tc>
        <w:tc>
          <w:tcPr>
            <w:tcW w:w="8644" w:type="dxa"/>
          </w:tcPr>
          <w:p w14:paraId="6EA35631" w14:textId="77777777" w:rsidR="00700C9B" w:rsidRDefault="00700C9B" w:rsidP="00700C9B">
            <w:pPr>
              <w:pStyle w:val="maintext"/>
              <w:ind w:firstLineChars="0" w:firstLine="0"/>
              <w:rPr>
                <w:b/>
                <w:bCs/>
              </w:rPr>
            </w:pPr>
            <w:r w:rsidRPr="00700C9B">
              <w:rPr>
                <w:b/>
                <w:bCs/>
              </w:rPr>
              <w:t>Proposal 1</w:t>
            </w:r>
            <w:r w:rsidRPr="00700C9B">
              <w:rPr>
                <w:b/>
                <w:bCs/>
              </w:rPr>
              <w:tab/>
              <w:t xml:space="preserve">The following RAN1#107-e agreement is amended as: The indicated desired/provided DL Tx power adjustment is in terms of a relative offset to </w:t>
            </w:r>
            <w:r w:rsidRPr="00700C9B">
              <w:rPr>
                <w:b/>
                <w:bCs/>
                <w:color w:val="FF0000"/>
              </w:rPr>
              <w:t xml:space="preserve">the non-offset PDSCH Tx power, as derived from </w:t>
            </w:r>
            <w:r w:rsidRPr="00700C9B">
              <w:rPr>
                <w:b/>
                <w:bCs/>
              </w:rPr>
              <w:t>a CSI-RS TX power that is RRC configured.</w:t>
            </w:r>
          </w:p>
          <w:p w14:paraId="4F86C4CD" w14:textId="77BE9A53" w:rsidR="002A5A50" w:rsidRPr="00211AB9" w:rsidRDefault="002A5A50" w:rsidP="00700C9B">
            <w:pPr>
              <w:pStyle w:val="maintext"/>
              <w:ind w:firstLineChars="0" w:firstLine="0"/>
              <w:rPr>
                <w:b/>
                <w:bCs/>
              </w:rPr>
            </w:pPr>
            <w:r w:rsidRPr="002A5A50">
              <w:rPr>
                <w:b/>
                <w:bCs/>
                <w:noProof/>
              </w:rPr>
              <w:lastRenderedPageBreak/>
              <w:drawing>
                <wp:inline distT="0" distB="0" distL="0" distR="0" wp14:anchorId="66335205" wp14:editId="49A67894">
                  <wp:extent cx="5082895" cy="281961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0783" cy="2829535"/>
                          </a:xfrm>
                          <a:prstGeom prst="rect">
                            <a:avLst/>
                          </a:prstGeom>
                        </pic:spPr>
                      </pic:pic>
                    </a:graphicData>
                  </a:graphic>
                </wp:inline>
              </w:drawing>
            </w:r>
          </w:p>
        </w:tc>
      </w:tr>
      <w:tr w:rsidR="00912048" w14:paraId="3F474463" w14:textId="77777777" w:rsidTr="009B655B">
        <w:tc>
          <w:tcPr>
            <w:tcW w:w="985" w:type="dxa"/>
          </w:tcPr>
          <w:p w14:paraId="53A9A2F4" w14:textId="77777777" w:rsidR="00912048" w:rsidRDefault="00912048" w:rsidP="00D710CE">
            <w:pPr>
              <w:jc w:val="center"/>
              <w:rPr>
                <w:lang w:eastAsia="zh-CN"/>
              </w:rPr>
            </w:pPr>
            <w:r>
              <w:rPr>
                <w:lang w:eastAsia="zh-CN"/>
              </w:rPr>
              <w:lastRenderedPageBreak/>
              <w:t xml:space="preserve">Huawei, </w:t>
            </w:r>
            <w:proofErr w:type="spellStart"/>
            <w:r>
              <w:rPr>
                <w:lang w:eastAsia="zh-CN"/>
              </w:rPr>
              <w:t>HiSilicon</w:t>
            </w:r>
            <w:proofErr w:type="spellEnd"/>
          </w:p>
          <w:p w14:paraId="0B30C18C" w14:textId="102BB566" w:rsidR="00912048" w:rsidRDefault="00912048" w:rsidP="00D710CE">
            <w:pPr>
              <w:jc w:val="center"/>
              <w:rPr>
                <w:lang w:eastAsia="zh-CN"/>
              </w:rPr>
            </w:pPr>
            <w:r>
              <w:rPr>
                <w:lang w:eastAsia="zh-CN"/>
              </w:rPr>
              <w:t>[18]</w:t>
            </w:r>
          </w:p>
        </w:tc>
        <w:tc>
          <w:tcPr>
            <w:tcW w:w="8644" w:type="dxa"/>
          </w:tcPr>
          <w:p w14:paraId="687DDAFF" w14:textId="28A1542C" w:rsidR="00912048" w:rsidRPr="00700C9B" w:rsidRDefault="00912048" w:rsidP="00700C9B">
            <w:pPr>
              <w:pStyle w:val="maintext"/>
              <w:ind w:firstLineChars="0" w:firstLine="0"/>
              <w:rPr>
                <w:b/>
                <w:bCs/>
              </w:rPr>
            </w:pPr>
            <w:r w:rsidRPr="00912048">
              <w:rPr>
                <w:b/>
                <w:bCs/>
                <w:noProof/>
              </w:rPr>
              <w:drawing>
                <wp:inline distT="0" distB="0" distL="0" distR="0" wp14:anchorId="5026D54E" wp14:editId="4763346D">
                  <wp:extent cx="5341832" cy="1510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6738" cy="1520592"/>
                          </a:xfrm>
                          <a:prstGeom prst="rect">
                            <a:avLst/>
                          </a:prstGeom>
                        </pic:spPr>
                      </pic:pic>
                    </a:graphicData>
                  </a:graphic>
                </wp:inline>
              </w:drawing>
            </w:r>
          </w:p>
        </w:tc>
      </w:tr>
    </w:tbl>
    <w:p w14:paraId="5C5A752B" w14:textId="154DD588" w:rsidR="00E203DC" w:rsidRDefault="00E203DC" w:rsidP="00F634C5">
      <w:pPr>
        <w:rPr>
          <w:lang w:eastAsia="zh-CN"/>
        </w:rPr>
      </w:pPr>
    </w:p>
    <w:p w14:paraId="68109D03" w14:textId="2FE564BE" w:rsidR="00EC614E" w:rsidRPr="00EC614E" w:rsidRDefault="00EC614E" w:rsidP="00F634C5">
      <w:pPr>
        <w:spacing w:after="0"/>
        <w:rPr>
          <w:rFonts w:eastAsia="Times New Roman" w:cstheme="minorHAnsi"/>
          <w:b/>
          <w:u w:val="single"/>
          <w:lang w:eastAsia="zh-CN"/>
        </w:rPr>
      </w:pPr>
      <w:r w:rsidRPr="00EC614E">
        <w:rPr>
          <w:rFonts w:eastAsia="Times New Roman" w:cstheme="minorHAnsi"/>
          <w:b/>
          <w:highlight w:val="yellow"/>
          <w:u w:val="single"/>
          <w:lang w:eastAsia="zh-CN"/>
        </w:rPr>
        <w:t>FL observation</w:t>
      </w:r>
      <w:r>
        <w:rPr>
          <w:rFonts w:eastAsia="Times New Roman" w:cstheme="minorHAnsi"/>
          <w:b/>
          <w:highlight w:val="yellow"/>
          <w:u w:val="single"/>
          <w:lang w:eastAsia="zh-CN"/>
        </w:rPr>
        <w:t xml:space="preserve"> 2.1</w:t>
      </w:r>
      <w:r w:rsidRPr="00EC614E">
        <w:rPr>
          <w:rFonts w:eastAsia="Times New Roman" w:cstheme="minorHAnsi"/>
          <w:b/>
          <w:highlight w:val="yellow"/>
          <w:u w:val="single"/>
          <w:lang w:eastAsia="zh-CN"/>
        </w:rPr>
        <w:t>:</w:t>
      </w:r>
    </w:p>
    <w:p w14:paraId="5D24E438" w14:textId="2DC7E107" w:rsidR="00F634C5" w:rsidRPr="00EC614E" w:rsidRDefault="00537D1F" w:rsidP="00F634C5">
      <w:pPr>
        <w:spacing w:after="0"/>
        <w:rPr>
          <w:rFonts w:eastAsia="Times New Roman" w:cstheme="minorHAnsi"/>
          <w:b/>
          <w:lang w:eastAsia="zh-CN"/>
        </w:rPr>
      </w:pPr>
      <w:r w:rsidRPr="00EC614E">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426A742F" w14:textId="6CB0DAFE" w:rsidR="00537D1F" w:rsidRDefault="00537D1F" w:rsidP="00F634C5">
      <w:pPr>
        <w:spacing w:after="0"/>
        <w:rPr>
          <w:rFonts w:eastAsia="Times New Roman" w:cstheme="minorHAnsi"/>
          <w:bCs/>
          <w:lang w:eastAsia="zh-CN"/>
        </w:rPr>
      </w:pPr>
    </w:p>
    <w:p w14:paraId="1A5B47CD" w14:textId="7A44F214" w:rsidR="00EC614E" w:rsidRPr="00EC614E" w:rsidRDefault="00EC614E" w:rsidP="00EC614E">
      <w:pPr>
        <w:spacing w:after="0"/>
        <w:rPr>
          <w:rFonts w:eastAsia="Times New Roman" w:cstheme="minorHAnsi"/>
          <w:b/>
          <w:u w:val="single"/>
          <w:lang w:eastAsia="zh-CN"/>
        </w:rPr>
      </w:pPr>
      <w:r w:rsidRPr="00EC614E">
        <w:rPr>
          <w:rFonts w:eastAsia="Times New Roman" w:cstheme="minorHAnsi"/>
          <w:b/>
          <w:highlight w:val="yellow"/>
          <w:u w:val="single"/>
          <w:lang w:eastAsia="zh-CN"/>
        </w:rPr>
        <w:t>FL observation</w:t>
      </w:r>
      <w:r>
        <w:rPr>
          <w:rFonts w:eastAsia="Times New Roman" w:cstheme="minorHAnsi"/>
          <w:b/>
          <w:highlight w:val="yellow"/>
          <w:u w:val="single"/>
          <w:lang w:eastAsia="zh-CN"/>
        </w:rPr>
        <w:t xml:space="preserve"> 2.2</w:t>
      </w:r>
      <w:r w:rsidRPr="00EC614E">
        <w:rPr>
          <w:rFonts w:eastAsia="Times New Roman" w:cstheme="minorHAnsi"/>
          <w:b/>
          <w:highlight w:val="yellow"/>
          <w:u w:val="single"/>
          <w:lang w:eastAsia="zh-CN"/>
        </w:rPr>
        <w:t>:</w:t>
      </w:r>
    </w:p>
    <w:p w14:paraId="2D4178C7" w14:textId="0F50E758" w:rsidR="00537D1F" w:rsidRPr="00EC614E" w:rsidRDefault="006426AD" w:rsidP="00F634C5">
      <w:pPr>
        <w:spacing w:after="0"/>
        <w:rPr>
          <w:rFonts w:eastAsia="Times New Roman" w:cstheme="minorHAnsi"/>
          <w:b/>
          <w:lang w:eastAsia="zh-CN"/>
        </w:rPr>
      </w:pPr>
      <w:r w:rsidRPr="00EC614E">
        <w:rPr>
          <w:rFonts w:eastAsia="Times New Roman" w:cstheme="minorHAnsi"/>
          <w:b/>
          <w:lang w:eastAsia="zh-CN"/>
        </w:rPr>
        <w:t xml:space="preserve">In regard to the issue raised by Ericsson, the FL understanding is that there is no ambiguity on which CSI-RS resource </w:t>
      </w:r>
      <w:r w:rsidR="00CF0EF3" w:rsidRPr="00EC614E">
        <w:rPr>
          <w:rFonts w:eastAsia="Times New Roman" w:cstheme="minorHAnsi"/>
          <w:b/>
          <w:lang w:eastAsia="zh-CN"/>
        </w:rPr>
        <w:t xml:space="preserve">to be used as a reference for the PDSCH EPRE computation </w:t>
      </w:r>
      <w:r w:rsidR="00EC614E" w:rsidRPr="00EC614E">
        <w:rPr>
          <w:rFonts w:eastAsia="Times New Roman" w:cstheme="minorHAnsi"/>
          <w:b/>
          <w:lang w:eastAsia="zh-CN"/>
        </w:rPr>
        <w:t>as long as there is a CSI-RS associated with the PDSCH via the provided TCI state ID or the provided CSI-RS ID.</w:t>
      </w:r>
    </w:p>
    <w:p w14:paraId="26C6DED5" w14:textId="4B3DA67C" w:rsidR="00F634C5" w:rsidRDefault="00F634C5">
      <w:pPr>
        <w:rPr>
          <w:rFonts w:ascii="Times New Roman" w:hAnsi="Times New Roman" w:cs="Times New Roman"/>
          <w:sz w:val="20"/>
          <w:lang w:eastAsia="zh-CN"/>
        </w:rPr>
      </w:pPr>
    </w:p>
    <w:p w14:paraId="0F5673FD" w14:textId="58646555" w:rsidR="00912048" w:rsidRPr="00DF4527" w:rsidRDefault="00912048" w:rsidP="00912048">
      <w:pPr>
        <w:spacing w:after="0"/>
        <w:rPr>
          <w:rFonts w:eastAsia="Times New Roman" w:cstheme="minorHAnsi"/>
          <w:b/>
          <w:u w:val="single"/>
          <w:lang w:eastAsia="zh-CN"/>
        </w:rPr>
      </w:pPr>
      <w:r w:rsidRPr="00DF4527">
        <w:rPr>
          <w:rFonts w:eastAsia="Times New Roman" w:cstheme="minorHAnsi"/>
          <w:b/>
          <w:highlight w:val="yellow"/>
          <w:u w:val="single"/>
          <w:lang w:eastAsia="zh-CN"/>
        </w:rPr>
        <w:t>FL Proposal</w:t>
      </w:r>
      <w:r>
        <w:rPr>
          <w:rFonts w:eastAsia="Times New Roman" w:cstheme="minorHAnsi"/>
          <w:b/>
          <w:highlight w:val="yellow"/>
          <w:u w:val="single"/>
          <w:lang w:eastAsia="zh-CN"/>
        </w:rPr>
        <w:t xml:space="preserve"> 2</w:t>
      </w:r>
      <w:r w:rsidRPr="00DF4527">
        <w:rPr>
          <w:rFonts w:eastAsia="Times New Roman" w:cstheme="minorHAnsi"/>
          <w:b/>
          <w:highlight w:val="yellow"/>
          <w:u w:val="single"/>
          <w:lang w:eastAsia="zh-CN"/>
        </w:rPr>
        <w:t>.1:</w:t>
      </w:r>
    </w:p>
    <w:p w14:paraId="02AC5D32" w14:textId="7794C3E8" w:rsidR="00912048" w:rsidRPr="00DF4527" w:rsidRDefault="00912048" w:rsidP="00912048">
      <w:pPr>
        <w:spacing w:after="0"/>
        <w:rPr>
          <w:rFonts w:eastAsia="Times New Roman" w:cstheme="minorHAnsi"/>
          <w:b/>
          <w:lang w:eastAsia="zh-CN"/>
        </w:rPr>
      </w:pPr>
      <w:r>
        <w:rPr>
          <w:rFonts w:eastAsia="Times New Roman" w:cstheme="minorHAnsi"/>
          <w:b/>
          <w:lang w:eastAsia="zh-CN"/>
        </w:rPr>
        <w:t>Endorse aforementioned Huawei CR.</w:t>
      </w:r>
    </w:p>
    <w:p w14:paraId="1728B28C" w14:textId="77E3806B" w:rsidR="00912048" w:rsidRDefault="00912048">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1C4F47" w14:paraId="5B0FE563" w14:textId="77777777" w:rsidTr="00BB7FD6">
        <w:tc>
          <w:tcPr>
            <w:tcW w:w="2335" w:type="dxa"/>
          </w:tcPr>
          <w:p w14:paraId="573A5BE1"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E39D21"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2F5F408E" w14:textId="77777777" w:rsidTr="00BB7FD6">
        <w:tc>
          <w:tcPr>
            <w:tcW w:w="2335" w:type="dxa"/>
          </w:tcPr>
          <w:p w14:paraId="0BDFDE1C" w14:textId="77777777" w:rsidR="001C4F47" w:rsidRPr="001C4F47" w:rsidRDefault="001C4F47" w:rsidP="00BB7FD6">
            <w:pPr>
              <w:spacing w:after="0"/>
              <w:jc w:val="center"/>
              <w:rPr>
                <w:rFonts w:eastAsia="Times New Roman" w:cstheme="minorHAnsi"/>
                <w:bCs/>
                <w:lang w:eastAsia="zh-CN"/>
              </w:rPr>
            </w:pPr>
          </w:p>
        </w:tc>
        <w:tc>
          <w:tcPr>
            <w:tcW w:w="7294" w:type="dxa"/>
          </w:tcPr>
          <w:p w14:paraId="2658952A" w14:textId="77777777" w:rsidR="001C4F47" w:rsidRPr="001C4F47" w:rsidRDefault="001C4F47" w:rsidP="00BB7FD6">
            <w:pPr>
              <w:spacing w:after="0"/>
              <w:rPr>
                <w:rFonts w:eastAsia="Times New Roman" w:cstheme="minorHAnsi"/>
                <w:bCs/>
                <w:lang w:eastAsia="zh-CN"/>
              </w:rPr>
            </w:pPr>
          </w:p>
        </w:tc>
      </w:tr>
      <w:tr w:rsidR="001C4F47" w14:paraId="3058F329" w14:textId="77777777" w:rsidTr="00BB7FD6">
        <w:tc>
          <w:tcPr>
            <w:tcW w:w="2335" w:type="dxa"/>
          </w:tcPr>
          <w:p w14:paraId="743C4852" w14:textId="77777777" w:rsidR="001C4F47" w:rsidRPr="001C4F47" w:rsidRDefault="001C4F47" w:rsidP="00BB7FD6">
            <w:pPr>
              <w:spacing w:after="0"/>
              <w:jc w:val="center"/>
              <w:rPr>
                <w:rFonts w:eastAsia="Times New Roman" w:cstheme="minorHAnsi"/>
                <w:bCs/>
                <w:lang w:eastAsia="zh-CN"/>
              </w:rPr>
            </w:pPr>
          </w:p>
        </w:tc>
        <w:tc>
          <w:tcPr>
            <w:tcW w:w="7294" w:type="dxa"/>
          </w:tcPr>
          <w:p w14:paraId="47AF6F98" w14:textId="77777777" w:rsidR="001C4F47" w:rsidRPr="001C4F47" w:rsidRDefault="001C4F47" w:rsidP="00BB7FD6">
            <w:pPr>
              <w:spacing w:after="0"/>
              <w:rPr>
                <w:rFonts w:eastAsia="Times New Roman" w:cstheme="minorHAnsi"/>
                <w:bCs/>
                <w:lang w:eastAsia="zh-CN"/>
              </w:rPr>
            </w:pPr>
          </w:p>
        </w:tc>
      </w:tr>
      <w:tr w:rsidR="001C4F47" w14:paraId="7B5EF575" w14:textId="77777777" w:rsidTr="00BB7FD6">
        <w:tc>
          <w:tcPr>
            <w:tcW w:w="2335" w:type="dxa"/>
          </w:tcPr>
          <w:p w14:paraId="5F7536AC" w14:textId="77777777" w:rsidR="001C4F47" w:rsidRPr="001C4F47" w:rsidRDefault="001C4F47" w:rsidP="00BB7FD6">
            <w:pPr>
              <w:spacing w:after="0"/>
              <w:jc w:val="center"/>
              <w:rPr>
                <w:rFonts w:eastAsia="Times New Roman" w:cstheme="minorHAnsi"/>
                <w:bCs/>
                <w:lang w:eastAsia="zh-CN"/>
              </w:rPr>
            </w:pPr>
          </w:p>
        </w:tc>
        <w:tc>
          <w:tcPr>
            <w:tcW w:w="7294" w:type="dxa"/>
          </w:tcPr>
          <w:p w14:paraId="2EBF48F7" w14:textId="77777777" w:rsidR="001C4F47" w:rsidRPr="001C4F47" w:rsidRDefault="001C4F47" w:rsidP="00BB7FD6">
            <w:pPr>
              <w:spacing w:after="0"/>
              <w:rPr>
                <w:rFonts w:eastAsia="Times New Roman" w:cstheme="minorHAnsi"/>
                <w:bCs/>
                <w:lang w:eastAsia="zh-CN"/>
              </w:rPr>
            </w:pPr>
          </w:p>
        </w:tc>
      </w:tr>
    </w:tbl>
    <w:p w14:paraId="6DC26F72" w14:textId="25A3EBBB" w:rsidR="001C4F47" w:rsidRDefault="001C4F47">
      <w:pPr>
        <w:rPr>
          <w:rFonts w:ascii="Times New Roman" w:hAnsi="Times New Roman" w:cs="Times New Roman"/>
          <w:sz w:val="20"/>
          <w:lang w:eastAsia="zh-CN"/>
        </w:rPr>
      </w:pPr>
    </w:p>
    <w:p w14:paraId="1C972274" w14:textId="77777777" w:rsidR="001C4F47" w:rsidRDefault="001C4F47">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5FE457C2" w14:textId="199F538A" w:rsidR="00E13947" w:rsidRDefault="007E0EC9" w:rsidP="004E19A4">
      <w:pPr>
        <w:pStyle w:val="Heading2"/>
      </w:pPr>
      <w:r>
        <w:lastRenderedPageBreak/>
        <w:t xml:space="preserve">Topic </w:t>
      </w:r>
      <w:r w:rsidR="00532AA4">
        <w:t>#</w:t>
      </w:r>
      <w:r w:rsidR="00783F6F">
        <w:t>3</w:t>
      </w:r>
      <w:r w:rsidR="00532AA4">
        <w:t xml:space="preserve">. </w:t>
      </w:r>
      <w:r w:rsidR="00783F6F">
        <w:t>Extension of indication of resource availability</w:t>
      </w:r>
      <w:r w:rsidR="00532AA4">
        <w:t xml:space="preserve"> </w:t>
      </w:r>
    </w:p>
    <w:p w14:paraId="6FAE172C" w14:textId="77777777" w:rsidR="00783F6F" w:rsidRDefault="00783F6F" w:rsidP="00783F6F">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83F6F" w14:paraId="35C0F268" w14:textId="77777777" w:rsidTr="00BB7FD6">
        <w:tc>
          <w:tcPr>
            <w:tcW w:w="9629" w:type="dxa"/>
          </w:tcPr>
          <w:p w14:paraId="04BBF7FC" w14:textId="77777777" w:rsidR="00783F6F" w:rsidRDefault="00783F6F" w:rsidP="00BB7FD6">
            <w:pPr>
              <w:rPr>
                <w:b/>
                <w:bCs/>
              </w:rPr>
            </w:pPr>
            <w:r>
              <w:rPr>
                <w:b/>
                <w:bCs/>
              </w:rPr>
              <w:t>RAN1-109e Conclusion</w:t>
            </w:r>
          </w:p>
          <w:p w14:paraId="3E7D5536" w14:textId="77777777" w:rsidR="00820DDE" w:rsidRPr="00820DDE" w:rsidRDefault="00820DDE" w:rsidP="00820DDE">
            <w:r w:rsidRPr="00820DDE">
              <w:rPr>
                <w:bCs/>
              </w:rPr>
              <w:t>Consider until RAN1#110 the following solutions to increase the number of IAB-DU cells that can be provided with availability information for soft resources:</w:t>
            </w:r>
          </w:p>
          <w:p w14:paraId="693AC93D" w14:textId="77777777" w:rsidR="00820DDE" w:rsidRPr="00820DDE" w:rsidRDefault="00820DDE" w:rsidP="00820DDE">
            <w:pPr>
              <w:pStyle w:val="ListParagraph"/>
              <w:numPr>
                <w:ilvl w:val="0"/>
                <w:numId w:val="43"/>
              </w:numPr>
              <w:overflowPunct w:val="0"/>
              <w:autoSpaceDE w:val="0"/>
              <w:autoSpaceDN w:val="0"/>
              <w:adjustRightInd w:val="0"/>
              <w:spacing w:after="180" w:line="240" w:lineRule="auto"/>
              <w:contextualSpacing/>
              <w:textAlignment w:val="baseline"/>
            </w:pPr>
            <w:r w:rsidRPr="00820DDE">
              <w:t>Alt. 1. extension of DCI format 2_5 payload from 128 bits to 134 bits</w:t>
            </w:r>
          </w:p>
          <w:p w14:paraId="0F471416" w14:textId="77777777" w:rsidR="00820DDE" w:rsidRPr="00820DDE" w:rsidRDefault="00820DDE" w:rsidP="00820DDE">
            <w:pPr>
              <w:pStyle w:val="ListParagraph"/>
              <w:numPr>
                <w:ilvl w:val="0"/>
                <w:numId w:val="43"/>
              </w:numPr>
              <w:overflowPunct w:val="0"/>
              <w:autoSpaceDE w:val="0"/>
              <w:autoSpaceDN w:val="0"/>
              <w:adjustRightInd w:val="0"/>
              <w:spacing w:after="180" w:line="240" w:lineRule="auto"/>
              <w:contextualSpacing/>
              <w:textAlignment w:val="baseline"/>
            </w:pPr>
            <w:r w:rsidRPr="00820DDE">
              <w:t>Alt. 2. Mapping the bits of an availabilityIndicator to one or multiple cells</w:t>
            </w:r>
          </w:p>
          <w:p w14:paraId="425E466F" w14:textId="77777777" w:rsidR="00783F6F" w:rsidRDefault="00783F6F" w:rsidP="00BB7FD6">
            <w:pPr>
              <w:rPr>
                <w:lang w:eastAsia="zh-CN"/>
              </w:rPr>
            </w:pPr>
          </w:p>
        </w:tc>
      </w:tr>
    </w:tbl>
    <w:p w14:paraId="462050B4" w14:textId="77777777" w:rsidR="00783F6F" w:rsidRDefault="00783F6F" w:rsidP="00783F6F">
      <w:pPr>
        <w:rPr>
          <w:lang w:eastAsia="zh-CN"/>
        </w:rPr>
      </w:pPr>
    </w:p>
    <w:p w14:paraId="60C4E9D2" w14:textId="77777777" w:rsidR="00783F6F" w:rsidRDefault="00783F6F" w:rsidP="00783F6F">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83F6F" w14:paraId="2CAB7736" w14:textId="77777777" w:rsidTr="00BB7FD6">
        <w:tc>
          <w:tcPr>
            <w:tcW w:w="1345" w:type="dxa"/>
          </w:tcPr>
          <w:p w14:paraId="7D4B14B9" w14:textId="77777777" w:rsidR="00783F6F" w:rsidRDefault="00783F6F" w:rsidP="00BB7FD6">
            <w:pPr>
              <w:jc w:val="center"/>
              <w:rPr>
                <w:lang w:eastAsia="zh-CN"/>
              </w:rPr>
            </w:pPr>
            <w:r>
              <w:rPr>
                <w:lang w:eastAsia="zh-CN"/>
              </w:rPr>
              <w:t>Lenovo</w:t>
            </w:r>
          </w:p>
          <w:p w14:paraId="4466EB94" w14:textId="77777777" w:rsidR="00783F6F" w:rsidRDefault="00783F6F" w:rsidP="00BB7FD6">
            <w:pPr>
              <w:jc w:val="center"/>
              <w:rPr>
                <w:lang w:eastAsia="zh-CN"/>
              </w:rPr>
            </w:pPr>
            <w:r>
              <w:rPr>
                <w:lang w:eastAsia="zh-CN"/>
              </w:rPr>
              <w:t>[2]</w:t>
            </w:r>
          </w:p>
        </w:tc>
        <w:tc>
          <w:tcPr>
            <w:tcW w:w="8284" w:type="dxa"/>
          </w:tcPr>
          <w:p w14:paraId="3B6855AC" w14:textId="75880974" w:rsidR="00783F6F" w:rsidRPr="00BD341B" w:rsidRDefault="00374097" w:rsidP="00BB7FD6">
            <w:pPr>
              <w:spacing w:before="100" w:beforeAutospacing="1" w:after="0"/>
              <w:rPr>
                <w:rFonts w:eastAsia="Times New Roman" w:cstheme="minorHAnsi"/>
                <w:b/>
                <w:bCs/>
                <w:i/>
                <w:iCs/>
                <w:position w:val="1"/>
                <w:lang w:val="en-GB"/>
              </w:rPr>
            </w:pPr>
            <w:r w:rsidRPr="00374097">
              <w:rPr>
                <w:rFonts w:eastAsia="Times New Roman" w:cstheme="minorHAnsi"/>
                <w:b/>
                <w:bCs/>
                <w:i/>
                <w:iCs/>
                <w:position w:val="1"/>
                <w:lang w:val="en-GB"/>
              </w:rPr>
              <w:t xml:space="preserve">Proposal 3: </w:t>
            </w:r>
            <w:r w:rsidRPr="00374097">
              <w:rPr>
                <w:rFonts w:eastAsia="Times New Roman" w:cstheme="minorHAnsi"/>
                <w:b/>
                <w:bCs/>
                <w:i/>
                <w:iCs/>
                <w:position w:val="1"/>
                <w:lang w:val="en-GB"/>
              </w:rPr>
              <w:tab/>
              <w:t>Support Alt. 1 – extend the number of bits in DCI format 2_5 payload.</w:t>
            </w:r>
          </w:p>
        </w:tc>
      </w:tr>
      <w:tr w:rsidR="00783F6F" w14:paraId="70BA4ED8" w14:textId="77777777" w:rsidTr="00BB7FD6">
        <w:tc>
          <w:tcPr>
            <w:tcW w:w="1345" w:type="dxa"/>
          </w:tcPr>
          <w:p w14:paraId="1FC6AC7E" w14:textId="77777777" w:rsidR="00107908" w:rsidRDefault="00107908" w:rsidP="00107908">
            <w:pPr>
              <w:jc w:val="center"/>
              <w:rPr>
                <w:lang w:eastAsia="zh-CN"/>
              </w:rPr>
            </w:pPr>
            <w:r>
              <w:rPr>
                <w:lang w:eastAsia="zh-CN"/>
              </w:rPr>
              <w:t>Ericsson</w:t>
            </w:r>
          </w:p>
          <w:p w14:paraId="49091048" w14:textId="49C90FEA" w:rsidR="00783F6F" w:rsidRDefault="00107908" w:rsidP="00107908">
            <w:pPr>
              <w:jc w:val="center"/>
              <w:rPr>
                <w:lang w:eastAsia="zh-CN"/>
              </w:rPr>
            </w:pPr>
            <w:r>
              <w:rPr>
                <w:lang w:eastAsia="zh-CN"/>
              </w:rPr>
              <w:t>[9]</w:t>
            </w:r>
          </w:p>
        </w:tc>
        <w:tc>
          <w:tcPr>
            <w:tcW w:w="8284" w:type="dxa"/>
          </w:tcPr>
          <w:p w14:paraId="35EA5B1E" w14:textId="77777777" w:rsidR="00107908" w:rsidRPr="00107908" w:rsidRDefault="006D4653" w:rsidP="00107908">
            <w:pPr>
              <w:pStyle w:val="TableofFigures"/>
              <w:tabs>
                <w:tab w:val="right" w:leader="dot" w:pos="9629"/>
              </w:tabs>
              <w:jc w:val="both"/>
              <w:rPr>
                <w:rFonts w:eastAsiaTheme="minorEastAsia"/>
                <w:noProof/>
              </w:rPr>
            </w:pPr>
            <w:hyperlink w:anchor="_Toc111234998" w:history="1">
              <w:r w:rsidR="00107908" w:rsidRPr="00107908">
                <w:rPr>
                  <w:rStyle w:val="Hyperlink"/>
                  <w:noProof/>
                  <w:color w:val="auto"/>
                  <w:u w:val="none"/>
                </w:rPr>
                <w:t>Observation 3</w:t>
              </w:r>
              <w:r w:rsidR="00107908" w:rsidRPr="00107908">
                <w:rPr>
                  <w:rFonts w:eastAsiaTheme="minorEastAsia"/>
                  <w:noProof/>
                </w:rPr>
                <w:tab/>
              </w:r>
              <w:r w:rsidR="00107908" w:rsidRPr="00107908">
                <w:rPr>
                  <w:rStyle w:val="Hyperlink"/>
                  <w:noProof/>
                  <w:color w:val="auto"/>
                  <w:u w:val="none"/>
                </w:rPr>
                <w:t>In the current DCI format 2_5, the number of availability indication can be limited to 14 IAB-DU cells of maximum 512 IAB-DU cells.</w:t>
              </w:r>
            </w:hyperlink>
          </w:p>
          <w:p w14:paraId="5C008AA5" w14:textId="77777777" w:rsidR="00107908" w:rsidRPr="00107908" w:rsidRDefault="006D4653" w:rsidP="00107908">
            <w:pPr>
              <w:pStyle w:val="TableofFigures"/>
              <w:tabs>
                <w:tab w:val="right" w:leader="dot" w:pos="9629"/>
              </w:tabs>
              <w:jc w:val="both"/>
              <w:rPr>
                <w:rFonts w:eastAsiaTheme="minorEastAsia"/>
                <w:noProof/>
              </w:rPr>
            </w:pPr>
            <w:hyperlink w:anchor="_Toc111235003" w:history="1">
              <w:r w:rsidR="00107908" w:rsidRPr="00107908">
                <w:rPr>
                  <w:rStyle w:val="Hyperlink"/>
                  <w:noProof/>
                  <w:color w:val="auto"/>
                  <w:u w:val="none"/>
                  <w:lang w:eastAsia="ja-JP"/>
                  <w14:scene3d>
                    <w14:camera w14:prst="orthographicFront"/>
                    <w14:lightRig w14:rig="threePt" w14:dir="t">
                      <w14:rot w14:lat="0" w14:lon="0" w14:rev="0"/>
                    </w14:lightRig>
                  </w14:scene3d>
                </w:rPr>
                <w:t>Proposal 3</w:t>
              </w:r>
              <w:r w:rsidR="00107908" w:rsidRPr="00107908">
                <w:rPr>
                  <w:rFonts w:eastAsiaTheme="minorEastAsia"/>
                  <w:noProof/>
                </w:rPr>
                <w:tab/>
              </w:r>
              <w:r w:rsidR="00107908" w:rsidRPr="00107908">
                <w:rPr>
                  <w:rStyle w:val="Hyperlink"/>
                  <w:noProof/>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BC286CD" w14:textId="77777777" w:rsidR="00783F6F" w:rsidRPr="006C3B75" w:rsidRDefault="00783F6F" w:rsidP="00BB7FD6">
            <w:pPr>
              <w:rPr>
                <w:b/>
                <w:bCs/>
                <w:lang w:val="en-GB"/>
              </w:rPr>
            </w:pPr>
          </w:p>
        </w:tc>
      </w:tr>
    </w:tbl>
    <w:p w14:paraId="366FB5B9" w14:textId="6C38BD0D" w:rsidR="00783F6F" w:rsidRDefault="00783F6F" w:rsidP="00783F6F">
      <w:pPr>
        <w:rPr>
          <w:lang w:eastAsia="zh-CN"/>
        </w:rPr>
      </w:pPr>
    </w:p>
    <w:p w14:paraId="2F893CC1" w14:textId="77777777" w:rsidR="002F2EF2" w:rsidRDefault="002F2EF2" w:rsidP="00783F6F">
      <w:pPr>
        <w:rPr>
          <w:lang w:eastAsia="zh-CN"/>
        </w:rPr>
      </w:pPr>
    </w:p>
    <w:p w14:paraId="1420A044" w14:textId="5576E5BC" w:rsidR="00895B95" w:rsidRPr="00DF4527" w:rsidRDefault="00895B95" w:rsidP="00895B95">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Pr>
          <w:rFonts w:eastAsia="Times New Roman" w:cstheme="minorHAnsi"/>
          <w:b/>
          <w:highlight w:val="yellow"/>
          <w:u w:val="single"/>
          <w:lang w:eastAsia="zh-CN"/>
        </w:rPr>
        <w:t>3</w:t>
      </w:r>
      <w:r w:rsidRPr="00DF4527">
        <w:rPr>
          <w:rFonts w:eastAsia="Times New Roman" w:cstheme="minorHAnsi"/>
          <w:b/>
          <w:highlight w:val="yellow"/>
          <w:u w:val="single"/>
          <w:lang w:eastAsia="zh-CN"/>
        </w:rPr>
        <w:t>.1:</w:t>
      </w:r>
    </w:p>
    <w:p w14:paraId="42B0FA4A" w14:textId="059CD234" w:rsidR="00895B95" w:rsidRPr="00DF4527" w:rsidRDefault="00895B95" w:rsidP="00895B95">
      <w:pPr>
        <w:spacing w:after="0"/>
        <w:rPr>
          <w:rFonts w:eastAsia="Times New Roman" w:cstheme="minorHAnsi"/>
          <w:b/>
          <w:lang w:eastAsia="zh-CN"/>
        </w:rPr>
      </w:pPr>
      <w:r>
        <w:rPr>
          <w:rFonts w:eastAsia="Times New Roman" w:cstheme="minorHAnsi"/>
          <w:b/>
          <w:lang w:eastAsia="zh-CN"/>
        </w:rPr>
        <w:t xml:space="preserve">Support </w:t>
      </w:r>
      <w:r w:rsidRPr="00895B95">
        <w:rPr>
          <w:rFonts w:eastAsia="Times New Roman" w:cstheme="minorHAnsi"/>
          <w:b/>
          <w:lang w:eastAsia="zh-CN"/>
        </w:rPr>
        <w:t>extension of DCI format 2_5 payload from 128 bits to 134 bits</w:t>
      </w:r>
      <w:r w:rsidRPr="00DF4527">
        <w:rPr>
          <w:rFonts w:eastAsia="Times New Roman" w:cstheme="minorHAnsi"/>
          <w:b/>
          <w:lang w:eastAsia="zh-CN"/>
        </w:rPr>
        <w:t>.</w:t>
      </w:r>
    </w:p>
    <w:p w14:paraId="1A7EBB75" w14:textId="77777777" w:rsidR="00895B95" w:rsidRDefault="00895B95" w:rsidP="00895B95">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1C4F47" w14:paraId="34AFB8E6" w14:textId="77777777" w:rsidTr="00BB7FD6">
        <w:tc>
          <w:tcPr>
            <w:tcW w:w="2335" w:type="dxa"/>
          </w:tcPr>
          <w:p w14:paraId="6D11747C"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1AEA9AA"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051F9F67" w14:textId="77777777" w:rsidTr="00BB7FD6">
        <w:tc>
          <w:tcPr>
            <w:tcW w:w="2335" w:type="dxa"/>
          </w:tcPr>
          <w:p w14:paraId="545516BC" w14:textId="77777777" w:rsidR="001C4F47" w:rsidRPr="001C4F47" w:rsidRDefault="001C4F47" w:rsidP="00BB7FD6">
            <w:pPr>
              <w:spacing w:after="0"/>
              <w:jc w:val="center"/>
              <w:rPr>
                <w:rFonts w:eastAsia="Times New Roman" w:cstheme="minorHAnsi"/>
                <w:bCs/>
                <w:lang w:eastAsia="zh-CN"/>
              </w:rPr>
            </w:pPr>
          </w:p>
        </w:tc>
        <w:tc>
          <w:tcPr>
            <w:tcW w:w="7294" w:type="dxa"/>
          </w:tcPr>
          <w:p w14:paraId="5F561990" w14:textId="77777777" w:rsidR="001C4F47" w:rsidRPr="001C4F47" w:rsidRDefault="001C4F47" w:rsidP="00BB7FD6">
            <w:pPr>
              <w:spacing w:after="0"/>
              <w:rPr>
                <w:rFonts w:eastAsia="Times New Roman" w:cstheme="minorHAnsi"/>
                <w:bCs/>
                <w:lang w:eastAsia="zh-CN"/>
              </w:rPr>
            </w:pPr>
          </w:p>
        </w:tc>
      </w:tr>
      <w:tr w:rsidR="001C4F47" w14:paraId="56C85FCE" w14:textId="77777777" w:rsidTr="00BB7FD6">
        <w:tc>
          <w:tcPr>
            <w:tcW w:w="2335" w:type="dxa"/>
          </w:tcPr>
          <w:p w14:paraId="2932F016" w14:textId="77777777" w:rsidR="001C4F47" w:rsidRPr="001C4F47" w:rsidRDefault="001C4F47" w:rsidP="00BB7FD6">
            <w:pPr>
              <w:spacing w:after="0"/>
              <w:jc w:val="center"/>
              <w:rPr>
                <w:rFonts w:eastAsia="Times New Roman" w:cstheme="minorHAnsi"/>
                <w:bCs/>
                <w:lang w:eastAsia="zh-CN"/>
              </w:rPr>
            </w:pPr>
          </w:p>
        </w:tc>
        <w:tc>
          <w:tcPr>
            <w:tcW w:w="7294" w:type="dxa"/>
          </w:tcPr>
          <w:p w14:paraId="22314247" w14:textId="77777777" w:rsidR="001C4F47" w:rsidRPr="001C4F47" w:rsidRDefault="001C4F47" w:rsidP="00BB7FD6">
            <w:pPr>
              <w:spacing w:after="0"/>
              <w:rPr>
                <w:rFonts w:eastAsia="Times New Roman" w:cstheme="minorHAnsi"/>
                <w:bCs/>
                <w:lang w:eastAsia="zh-CN"/>
              </w:rPr>
            </w:pPr>
          </w:p>
        </w:tc>
      </w:tr>
      <w:tr w:rsidR="001C4F47" w14:paraId="3F488149" w14:textId="77777777" w:rsidTr="00BB7FD6">
        <w:tc>
          <w:tcPr>
            <w:tcW w:w="2335" w:type="dxa"/>
          </w:tcPr>
          <w:p w14:paraId="60103CA6" w14:textId="77777777" w:rsidR="001C4F47" w:rsidRPr="001C4F47" w:rsidRDefault="001C4F47" w:rsidP="00BB7FD6">
            <w:pPr>
              <w:spacing w:after="0"/>
              <w:jc w:val="center"/>
              <w:rPr>
                <w:rFonts w:eastAsia="Times New Roman" w:cstheme="minorHAnsi"/>
                <w:bCs/>
                <w:lang w:eastAsia="zh-CN"/>
              </w:rPr>
            </w:pPr>
          </w:p>
        </w:tc>
        <w:tc>
          <w:tcPr>
            <w:tcW w:w="7294" w:type="dxa"/>
          </w:tcPr>
          <w:p w14:paraId="69F38BD6" w14:textId="77777777" w:rsidR="001C4F47" w:rsidRPr="001C4F47" w:rsidRDefault="001C4F47" w:rsidP="00BB7FD6">
            <w:pPr>
              <w:spacing w:after="0"/>
              <w:rPr>
                <w:rFonts w:eastAsia="Times New Roman" w:cstheme="minorHAnsi"/>
                <w:bCs/>
                <w:lang w:eastAsia="zh-CN"/>
              </w:rPr>
            </w:pPr>
          </w:p>
        </w:tc>
      </w:tr>
    </w:tbl>
    <w:p w14:paraId="325F7BE4" w14:textId="61FDA5F2" w:rsidR="001C4F47" w:rsidRDefault="001C4F47" w:rsidP="00783F6F">
      <w:pPr>
        <w:rPr>
          <w:lang w:eastAsia="zh-CN"/>
        </w:rPr>
      </w:pPr>
    </w:p>
    <w:p w14:paraId="5AD42E39" w14:textId="77777777" w:rsidR="001C4F47" w:rsidRDefault="001C4F47">
      <w:pPr>
        <w:spacing w:after="0" w:line="240" w:lineRule="auto"/>
        <w:rPr>
          <w:lang w:eastAsia="zh-CN"/>
        </w:rPr>
      </w:pPr>
      <w:r>
        <w:rPr>
          <w:lang w:eastAsia="zh-CN"/>
        </w:rPr>
        <w:br w:type="page"/>
      </w:r>
    </w:p>
    <w:p w14:paraId="03B11F86" w14:textId="1939F59E" w:rsidR="00E13947" w:rsidRDefault="007E0EC9">
      <w:pPr>
        <w:pStyle w:val="Heading2"/>
      </w:pPr>
      <w:r>
        <w:lastRenderedPageBreak/>
        <w:t xml:space="preserve">Topic </w:t>
      </w:r>
      <w:r w:rsidR="00532AA4">
        <w:t>#</w:t>
      </w:r>
      <w:r w:rsidR="00DF6993">
        <w:t>4</w:t>
      </w:r>
      <w:r w:rsidR="00532AA4">
        <w:t xml:space="preserve">. </w:t>
      </w:r>
      <w:r w:rsidR="00DF6993">
        <w:t>Range of DL Tx power adjustment</w:t>
      </w:r>
      <w:r w:rsidR="00532AA4">
        <w:t xml:space="preserve"> </w:t>
      </w:r>
    </w:p>
    <w:p w14:paraId="14DF6F70" w14:textId="77777777" w:rsidR="00DF6993" w:rsidRDefault="00DF6993" w:rsidP="00DF6993">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DF6993" w14:paraId="68D87CBF" w14:textId="77777777" w:rsidTr="00BB7FD6">
        <w:tc>
          <w:tcPr>
            <w:tcW w:w="1345" w:type="dxa"/>
          </w:tcPr>
          <w:p w14:paraId="5AC2E2DE" w14:textId="0BDD8CEA" w:rsidR="00DF6993" w:rsidRDefault="00DF6993" w:rsidP="00BB7FD6">
            <w:pPr>
              <w:jc w:val="center"/>
              <w:rPr>
                <w:lang w:eastAsia="zh-CN"/>
              </w:rPr>
            </w:pPr>
            <w:r>
              <w:rPr>
                <w:lang w:eastAsia="zh-CN"/>
              </w:rPr>
              <w:t>Samsung</w:t>
            </w:r>
          </w:p>
          <w:p w14:paraId="01864DEC" w14:textId="6A1F6CDA" w:rsidR="00DF6993" w:rsidRDefault="00DF6993" w:rsidP="00BB7FD6">
            <w:pPr>
              <w:jc w:val="center"/>
              <w:rPr>
                <w:lang w:eastAsia="zh-CN"/>
              </w:rPr>
            </w:pPr>
            <w:r>
              <w:rPr>
                <w:lang w:eastAsia="zh-CN"/>
              </w:rPr>
              <w:t>[4]</w:t>
            </w:r>
          </w:p>
        </w:tc>
        <w:tc>
          <w:tcPr>
            <w:tcW w:w="8284" w:type="dxa"/>
          </w:tcPr>
          <w:p w14:paraId="18680019" w14:textId="6F8BCB6E" w:rsidR="00DF6993" w:rsidRPr="00DF6993" w:rsidRDefault="00DF6993" w:rsidP="00DF6993">
            <w:pPr>
              <w:spacing w:after="120" w:line="288" w:lineRule="auto"/>
              <w:jc w:val="both"/>
              <w:rPr>
                <w:i/>
              </w:rPr>
            </w:pPr>
            <w:r w:rsidRPr="00AA413D">
              <w:rPr>
                <w:i/>
              </w:rPr>
              <w:t xml:space="preserve">Proposal 2: </w:t>
            </w:r>
            <w:bookmarkStart w:id="16" w:name="_Hlk111832191"/>
            <w:r w:rsidRPr="00AA413D">
              <w:rPr>
                <w:i/>
              </w:rPr>
              <w:t>[-8, 15]</w:t>
            </w:r>
            <w:bookmarkEnd w:id="16"/>
            <w:r w:rsidRPr="00AA413D">
              <w:rPr>
                <w:i/>
              </w:rPr>
              <w:t xml:space="preserve"> </w:t>
            </w:r>
            <w:r>
              <w:rPr>
                <w:i/>
              </w:rPr>
              <w:t xml:space="preserve">is supported </w:t>
            </w:r>
            <w:r w:rsidRPr="00AA413D">
              <w:rPr>
                <w:i/>
              </w:rPr>
              <w:t>for the range of DL Tx power adjustment</w:t>
            </w:r>
            <w:r>
              <w:rPr>
                <w:rFonts w:hint="eastAsia"/>
                <w:i/>
              </w:rPr>
              <w:t>.</w:t>
            </w:r>
          </w:p>
        </w:tc>
      </w:tr>
      <w:tr w:rsidR="00DF6993" w14:paraId="7B85DA3F" w14:textId="77777777" w:rsidTr="00BB7FD6">
        <w:tc>
          <w:tcPr>
            <w:tcW w:w="1345" w:type="dxa"/>
          </w:tcPr>
          <w:p w14:paraId="3E18EDCE" w14:textId="77777777" w:rsidR="00DF6993" w:rsidRDefault="0026185F" w:rsidP="00BB7FD6">
            <w:pPr>
              <w:jc w:val="center"/>
              <w:rPr>
                <w:lang w:eastAsia="zh-CN"/>
              </w:rPr>
            </w:pPr>
            <w:r>
              <w:rPr>
                <w:lang w:eastAsia="zh-CN"/>
              </w:rPr>
              <w:t>Ericsson</w:t>
            </w:r>
          </w:p>
          <w:p w14:paraId="5436A389" w14:textId="5A597726" w:rsidR="0026185F" w:rsidRDefault="0026185F" w:rsidP="00BB7FD6">
            <w:pPr>
              <w:jc w:val="center"/>
              <w:rPr>
                <w:lang w:eastAsia="zh-CN"/>
              </w:rPr>
            </w:pPr>
            <w:r>
              <w:rPr>
                <w:lang w:eastAsia="zh-CN"/>
              </w:rPr>
              <w:t>[24]</w:t>
            </w:r>
          </w:p>
        </w:tc>
        <w:tc>
          <w:tcPr>
            <w:tcW w:w="8284" w:type="dxa"/>
          </w:tcPr>
          <w:p w14:paraId="2C5A5DE5" w14:textId="77777777" w:rsidR="0026185F" w:rsidRPr="00EF0DE2" w:rsidRDefault="006D4653" w:rsidP="0026185F">
            <w:pPr>
              <w:pStyle w:val="TableofFigures"/>
              <w:tabs>
                <w:tab w:val="right" w:leader="dot" w:pos="9629"/>
              </w:tabs>
              <w:jc w:val="both"/>
              <w:rPr>
                <w:rFonts w:eastAsiaTheme="minorEastAsia"/>
                <w:b w:val="0"/>
                <w:noProof/>
              </w:rPr>
            </w:pPr>
            <w:hyperlink w:anchor="_Toc111234469" w:history="1">
              <w:r w:rsidR="0026185F" w:rsidRPr="00EF0DE2">
                <w:rPr>
                  <w:rStyle w:val="Hyperlink"/>
                  <w:noProof/>
                  <w:color w:val="auto"/>
                  <w:u w:val="none"/>
                </w:rPr>
                <w:t>Observation 1</w:t>
              </w:r>
              <w:r w:rsidR="0026185F" w:rsidRPr="00EF0DE2">
                <w:rPr>
                  <w:rFonts w:eastAsiaTheme="minorEastAsia"/>
                  <w:b w:val="0"/>
                  <w:noProof/>
                </w:rPr>
                <w:tab/>
              </w:r>
              <w:r w:rsidR="0026185F" w:rsidRPr="00EF0DE2">
                <w:rPr>
                  <w:rStyle w:val="Hyperlink"/>
                  <w:noProof/>
                  <w:color w:val="auto"/>
                  <w:u w:val="none"/>
                </w:rPr>
                <w:t>According to RAN4, DL Tx adjustment to limit Rx PSD variation may benefit reception performance and/or extend the deployment scenarios for IAB-nodes.</w:t>
              </w:r>
            </w:hyperlink>
          </w:p>
          <w:p w14:paraId="21D0D2C4" w14:textId="77777777" w:rsidR="0026185F" w:rsidRPr="00EF0DE2" w:rsidRDefault="006D4653" w:rsidP="0026185F">
            <w:pPr>
              <w:pStyle w:val="TableofFigures"/>
              <w:tabs>
                <w:tab w:val="right" w:leader="dot" w:pos="9629"/>
              </w:tabs>
              <w:jc w:val="both"/>
              <w:rPr>
                <w:rFonts w:eastAsiaTheme="minorEastAsia"/>
                <w:b w:val="0"/>
                <w:noProof/>
              </w:rPr>
            </w:pPr>
            <w:hyperlink w:anchor="_Toc111234470" w:history="1">
              <w:r w:rsidR="0026185F" w:rsidRPr="00EF0DE2">
                <w:rPr>
                  <w:rStyle w:val="Hyperlink"/>
                  <w:noProof/>
                  <w:color w:val="auto"/>
                  <w:u w:val="none"/>
                </w:rPr>
                <w:t>Observation 2</w:t>
              </w:r>
              <w:r w:rsidR="0026185F" w:rsidRPr="00EF0DE2">
                <w:rPr>
                  <w:rFonts w:eastAsiaTheme="minorEastAsia"/>
                  <w:b w:val="0"/>
                  <w:noProof/>
                </w:rPr>
                <w:tab/>
              </w:r>
              <w:r w:rsidR="0026185F" w:rsidRPr="00EF0DE2">
                <w:rPr>
                  <w:rStyle w:val="Hyperlink"/>
                  <w:noProof/>
                  <w:color w:val="auto"/>
                  <w:u w:val="none"/>
                </w:rPr>
                <w:t>The specification already supports signaling of guard symbols for DL Tx power adjustment.</w:t>
              </w:r>
            </w:hyperlink>
          </w:p>
          <w:p w14:paraId="59F87776" w14:textId="77777777" w:rsidR="0026185F" w:rsidRPr="00EF0DE2" w:rsidRDefault="006D4653" w:rsidP="0026185F">
            <w:pPr>
              <w:pStyle w:val="TableofFigures"/>
              <w:tabs>
                <w:tab w:val="right" w:leader="dot" w:pos="9629"/>
              </w:tabs>
              <w:jc w:val="both"/>
              <w:rPr>
                <w:rFonts w:eastAsiaTheme="minorEastAsia"/>
                <w:b w:val="0"/>
                <w:noProof/>
              </w:rPr>
            </w:pPr>
            <w:hyperlink w:anchor="_Toc111234471" w:history="1">
              <w:r w:rsidR="0026185F" w:rsidRPr="00EF0DE2">
                <w:rPr>
                  <w:rStyle w:val="Hyperlink"/>
                  <w:noProof/>
                  <w:color w:val="auto"/>
                  <w:u w:val="none"/>
                </w:rPr>
                <w:t>Proposal 1</w:t>
              </w:r>
              <w:r w:rsidR="0026185F" w:rsidRPr="00EF0DE2">
                <w:rPr>
                  <w:rFonts w:eastAsiaTheme="minorEastAsia"/>
                  <w:b w:val="0"/>
                  <w:noProof/>
                </w:rPr>
                <w:tab/>
              </w:r>
              <w:r w:rsidR="0026185F" w:rsidRPr="00EF0DE2">
                <w:rPr>
                  <w:rStyle w:val="Hyperlink"/>
                  <w:noProof/>
                  <w:color w:val="auto"/>
                  <w:u w:val="none"/>
                </w:rPr>
                <w:t>A single range of DL Tx power adjustment is specified for both wide area and local area IA nodes.</w:t>
              </w:r>
            </w:hyperlink>
          </w:p>
          <w:p w14:paraId="2C0BD64A" w14:textId="77777777" w:rsidR="0026185F" w:rsidRPr="00EF0DE2" w:rsidRDefault="006D4653" w:rsidP="0026185F">
            <w:pPr>
              <w:pStyle w:val="TableofFigures"/>
              <w:tabs>
                <w:tab w:val="right" w:leader="dot" w:pos="9629"/>
              </w:tabs>
              <w:jc w:val="both"/>
              <w:rPr>
                <w:rFonts w:eastAsiaTheme="minorEastAsia"/>
                <w:b w:val="0"/>
                <w:noProof/>
              </w:rPr>
            </w:pPr>
            <w:hyperlink w:anchor="_Toc111234472" w:history="1">
              <w:r w:rsidR="0026185F" w:rsidRPr="00EF0DE2">
                <w:rPr>
                  <w:rStyle w:val="Hyperlink"/>
                  <w:noProof/>
                  <w:color w:val="auto"/>
                  <w:u w:val="none"/>
                </w:rPr>
                <w:t>Proposal 2</w:t>
              </w:r>
              <w:r w:rsidR="0026185F" w:rsidRPr="00EF0DE2">
                <w:rPr>
                  <w:rFonts w:eastAsiaTheme="minorEastAsia"/>
                  <w:b w:val="0"/>
                  <w:noProof/>
                </w:rPr>
                <w:tab/>
              </w:r>
              <w:r w:rsidR="0026185F" w:rsidRPr="00EF0DE2">
                <w:rPr>
                  <w:rStyle w:val="Hyperlink"/>
                  <w:noProof/>
                  <w:color w:val="auto"/>
                  <w:u w:val="none"/>
                </w:rPr>
                <w:t>The range of the DL Tx power adjustment is limited to ±10 dB.</w:t>
              </w:r>
            </w:hyperlink>
          </w:p>
          <w:p w14:paraId="4F2C8F64" w14:textId="77777777" w:rsidR="00DF6993" w:rsidRPr="00EF0DE2" w:rsidRDefault="00DF6993" w:rsidP="00BB7FD6">
            <w:pPr>
              <w:rPr>
                <w:b/>
                <w:bCs/>
                <w:lang w:val="en-GB"/>
              </w:rPr>
            </w:pPr>
          </w:p>
        </w:tc>
      </w:tr>
    </w:tbl>
    <w:p w14:paraId="5912AACE" w14:textId="16A0A5E7" w:rsidR="00DF6993" w:rsidRDefault="00DF6993" w:rsidP="00DF6993">
      <w:pPr>
        <w:rPr>
          <w:lang w:eastAsia="zh-CN"/>
        </w:rPr>
      </w:pPr>
    </w:p>
    <w:p w14:paraId="7C5E762D" w14:textId="7AD01C35" w:rsidR="002F2EF2" w:rsidRPr="00DF4527" w:rsidRDefault="002F2EF2" w:rsidP="002F2EF2">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sidR="00EF0DE2">
        <w:rPr>
          <w:rFonts w:eastAsia="Times New Roman" w:cstheme="minorHAnsi"/>
          <w:b/>
          <w:highlight w:val="yellow"/>
          <w:u w:val="single"/>
          <w:lang w:eastAsia="zh-CN"/>
        </w:rPr>
        <w:t>4</w:t>
      </w:r>
      <w:r w:rsidRPr="00DF4527">
        <w:rPr>
          <w:rFonts w:eastAsia="Times New Roman" w:cstheme="minorHAnsi"/>
          <w:b/>
          <w:highlight w:val="yellow"/>
          <w:u w:val="single"/>
          <w:lang w:eastAsia="zh-CN"/>
        </w:rPr>
        <w:t>.1:</w:t>
      </w:r>
    </w:p>
    <w:p w14:paraId="4EE898BA" w14:textId="266A1F8E" w:rsidR="002F2EF2" w:rsidRDefault="002F2EF2" w:rsidP="002F2EF2">
      <w:pPr>
        <w:spacing w:after="0"/>
        <w:rPr>
          <w:rFonts w:eastAsia="Times New Roman" w:cstheme="minorHAnsi"/>
          <w:b/>
          <w:lang w:eastAsia="zh-CN"/>
        </w:rPr>
      </w:pPr>
      <w:r>
        <w:rPr>
          <w:rFonts w:eastAsia="Times New Roman" w:cstheme="minorHAnsi"/>
          <w:b/>
          <w:lang w:eastAsia="zh-CN"/>
        </w:rPr>
        <w:t xml:space="preserve">Support </w:t>
      </w:r>
      <w:r w:rsidRPr="002F2EF2">
        <w:rPr>
          <w:rFonts w:eastAsia="Times New Roman" w:cstheme="minorHAnsi"/>
          <w:b/>
          <w:lang w:eastAsia="zh-CN"/>
        </w:rPr>
        <w:t>[-</w:t>
      </w:r>
      <w:r w:rsidR="0026185F">
        <w:rPr>
          <w:rFonts w:eastAsia="Times New Roman" w:cstheme="minorHAnsi"/>
          <w:b/>
          <w:lang w:eastAsia="zh-CN"/>
        </w:rPr>
        <w:t>10</w:t>
      </w:r>
      <w:r w:rsidRPr="002F2EF2">
        <w:rPr>
          <w:rFonts w:eastAsia="Times New Roman" w:cstheme="minorHAnsi"/>
          <w:b/>
          <w:lang w:eastAsia="zh-CN"/>
        </w:rPr>
        <w:t>, 1</w:t>
      </w:r>
      <w:r w:rsidR="0026185F">
        <w:rPr>
          <w:rFonts w:eastAsia="Times New Roman" w:cstheme="minorHAnsi"/>
          <w:b/>
          <w:lang w:eastAsia="zh-CN"/>
        </w:rPr>
        <w:t>0</w:t>
      </w:r>
      <w:r w:rsidRPr="002F2EF2">
        <w:rPr>
          <w:rFonts w:eastAsia="Times New Roman" w:cstheme="minorHAnsi"/>
          <w:b/>
          <w:lang w:eastAsia="zh-CN"/>
        </w:rPr>
        <w:t>]</w:t>
      </w:r>
      <w:r>
        <w:rPr>
          <w:rFonts w:eastAsia="Times New Roman" w:cstheme="minorHAnsi"/>
          <w:b/>
          <w:lang w:eastAsia="zh-CN"/>
        </w:rPr>
        <w:t xml:space="preserve"> </w:t>
      </w:r>
      <w:r w:rsidRPr="002F2EF2">
        <w:rPr>
          <w:rFonts w:eastAsia="Times New Roman" w:cstheme="minorHAnsi"/>
          <w:b/>
          <w:lang w:eastAsia="zh-CN"/>
        </w:rPr>
        <w:t>for the range of DL Tx power adjustment</w:t>
      </w:r>
      <w:r>
        <w:rPr>
          <w:rFonts w:eastAsia="Times New Roman" w:cstheme="minorHAnsi"/>
          <w:b/>
          <w:lang w:eastAsia="zh-CN"/>
        </w:rPr>
        <w:t>.</w:t>
      </w:r>
    </w:p>
    <w:p w14:paraId="50494EFF" w14:textId="77777777" w:rsidR="001C4F47" w:rsidRPr="00DF4527" w:rsidRDefault="001C4F47" w:rsidP="002F2EF2">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1C4F47" w14:paraId="661EE288" w14:textId="77777777" w:rsidTr="00BB7FD6">
        <w:tc>
          <w:tcPr>
            <w:tcW w:w="2335" w:type="dxa"/>
          </w:tcPr>
          <w:p w14:paraId="18FE1D79"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7BD597C"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3AD589F7" w14:textId="77777777" w:rsidTr="00BB7FD6">
        <w:tc>
          <w:tcPr>
            <w:tcW w:w="2335" w:type="dxa"/>
          </w:tcPr>
          <w:p w14:paraId="49E5583E" w14:textId="77777777" w:rsidR="001C4F47" w:rsidRPr="001C4F47" w:rsidRDefault="001C4F47" w:rsidP="00BB7FD6">
            <w:pPr>
              <w:spacing w:after="0"/>
              <w:jc w:val="center"/>
              <w:rPr>
                <w:rFonts w:eastAsia="Times New Roman" w:cstheme="minorHAnsi"/>
                <w:bCs/>
                <w:lang w:eastAsia="zh-CN"/>
              </w:rPr>
            </w:pPr>
          </w:p>
        </w:tc>
        <w:tc>
          <w:tcPr>
            <w:tcW w:w="7294" w:type="dxa"/>
          </w:tcPr>
          <w:p w14:paraId="7E771E62" w14:textId="77777777" w:rsidR="001C4F47" w:rsidRPr="001C4F47" w:rsidRDefault="001C4F47" w:rsidP="00BB7FD6">
            <w:pPr>
              <w:spacing w:after="0"/>
              <w:rPr>
                <w:rFonts w:eastAsia="Times New Roman" w:cstheme="minorHAnsi"/>
                <w:bCs/>
                <w:lang w:eastAsia="zh-CN"/>
              </w:rPr>
            </w:pPr>
          </w:p>
        </w:tc>
      </w:tr>
      <w:tr w:rsidR="001C4F47" w14:paraId="5F59027A" w14:textId="77777777" w:rsidTr="00BB7FD6">
        <w:tc>
          <w:tcPr>
            <w:tcW w:w="2335" w:type="dxa"/>
          </w:tcPr>
          <w:p w14:paraId="2D1AA605" w14:textId="77777777" w:rsidR="001C4F47" w:rsidRPr="001C4F47" w:rsidRDefault="001C4F47" w:rsidP="00BB7FD6">
            <w:pPr>
              <w:spacing w:after="0"/>
              <w:jc w:val="center"/>
              <w:rPr>
                <w:rFonts w:eastAsia="Times New Roman" w:cstheme="minorHAnsi"/>
                <w:bCs/>
                <w:lang w:eastAsia="zh-CN"/>
              </w:rPr>
            </w:pPr>
          </w:p>
        </w:tc>
        <w:tc>
          <w:tcPr>
            <w:tcW w:w="7294" w:type="dxa"/>
          </w:tcPr>
          <w:p w14:paraId="725FC6C2" w14:textId="77777777" w:rsidR="001C4F47" w:rsidRPr="001C4F47" w:rsidRDefault="001C4F47" w:rsidP="00BB7FD6">
            <w:pPr>
              <w:spacing w:after="0"/>
              <w:rPr>
                <w:rFonts w:eastAsia="Times New Roman" w:cstheme="minorHAnsi"/>
                <w:bCs/>
                <w:lang w:eastAsia="zh-CN"/>
              </w:rPr>
            </w:pPr>
          </w:p>
        </w:tc>
      </w:tr>
      <w:tr w:rsidR="001C4F47" w14:paraId="304A1DE8" w14:textId="77777777" w:rsidTr="00BB7FD6">
        <w:tc>
          <w:tcPr>
            <w:tcW w:w="2335" w:type="dxa"/>
          </w:tcPr>
          <w:p w14:paraId="74C0E1DA" w14:textId="77777777" w:rsidR="001C4F47" w:rsidRPr="001C4F47" w:rsidRDefault="001C4F47" w:rsidP="00BB7FD6">
            <w:pPr>
              <w:spacing w:after="0"/>
              <w:jc w:val="center"/>
              <w:rPr>
                <w:rFonts w:eastAsia="Times New Roman" w:cstheme="minorHAnsi"/>
                <w:bCs/>
                <w:lang w:eastAsia="zh-CN"/>
              </w:rPr>
            </w:pPr>
          </w:p>
        </w:tc>
        <w:tc>
          <w:tcPr>
            <w:tcW w:w="7294" w:type="dxa"/>
          </w:tcPr>
          <w:p w14:paraId="26A558BD" w14:textId="77777777" w:rsidR="001C4F47" w:rsidRPr="001C4F47" w:rsidRDefault="001C4F47" w:rsidP="00BB7FD6">
            <w:pPr>
              <w:spacing w:after="0"/>
              <w:rPr>
                <w:rFonts w:eastAsia="Times New Roman" w:cstheme="minorHAnsi"/>
                <w:bCs/>
                <w:lang w:eastAsia="zh-CN"/>
              </w:rPr>
            </w:pPr>
          </w:p>
        </w:tc>
      </w:tr>
    </w:tbl>
    <w:p w14:paraId="2C095068" w14:textId="70A6BFBC" w:rsidR="001C4F47" w:rsidRDefault="001C4F47" w:rsidP="00DF6993">
      <w:pPr>
        <w:rPr>
          <w:lang w:eastAsia="zh-CN"/>
        </w:rPr>
      </w:pPr>
    </w:p>
    <w:p w14:paraId="48168B27" w14:textId="77777777" w:rsidR="001C4F47" w:rsidRDefault="001C4F47">
      <w:pPr>
        <w:spacing w:after="0" w:line="240" w:lineRule="auto"/>
        <w:rPr>
          <w:lang w:eastAsia="zh-CN"/>
        </w:rPr>
      </w:pPr>
      <w:r>
        <w:rPr>
          <w:lang w:eastAsia="zh-CN"/>
        </w:rPr>
        <w:br w:type="page"/>
      </w:r>
    </w:p>
    <w:p w14:paraId="6315C65A" w14:textId="43CAC03C" w:rsidR="00FA2E77" w:rsidRDefault="007E0EC9" w:rsidP="00FA2E77">
      <w:pPr>
        <w:pStyle w:val="Heading2"/>
      </w:pPr>
      <w:r>
        <w:lastRenderedPageBreak/>
        <w:t xml:space="preserve">Topic </w:t>
      </w:r>
      <w:r w:rsidR="00FA2E77">
        <w:t xml:space="preserve">#5. Reply LS to </w:t>
      </w:r>
      <w:r w:rsidR="00FA2E77" w:rsidRPr="00FA2E77">
        <w:t>R1-2205705</w:t>
      </w:r>
    </w:p>
    <w:p w14:paraId="6FBD6697" w14:textId="77777777" w:rsidR="00FA2E77" w:rsidRDefault="00FA2E77" w:rsidP="00FA2E77">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FA2E77" w14:paraId="34B5E61A" w14:textId="77777777" w:rsidTr="00BB7FD6">
        <w:tc>
          <w:tcPr>
            <w:tcW w:w="1345" w:type="dxa"/>
          </w:tcPr>
          <w:p w14:paraId="50159428" w14:textId="77777777" w:rsidR="00FA2E77" w:rsidRDefault="00FA2E77" w:rsidP="00BB7FD6">
            <w:pPr>
              <w:jc w:val="center"/>
              <w:rPr>
                <w:lang w:eastAsia="zh-CN"/>
              </w:rPr>
            </w:pPr>
            <w:r>
              <w:rPr>
                <w:lang w:eastAsia="zh-CN"/>
              </w:rPr>
              <w:t>Samsung</w:t>
            </w:r>
          </w:p>
          <w:p w14:paraId="66E1B28C" w14:textId="54DE4951" w:rsidR="00FA2E77" w:rsidRDefault="00FA2E77" w:rsidP="00BB7FD6">
            <w:pPr>
              <w:jc w:val="center"/>
              <w:rPr>
                <w:lang w:eastAsia="zh-CN"/>
              </w:rPr>
            </w:pPr>
            <w:r>
              <w:rPr>
                <w:lang w:eastAsia="zh-CN"/>
              </w:rPr>
              <w:t>[4]</w:t>
            </w:r>
            <w:r w:rsidR="003A432E">
              <w:rPr>
                <w:lang w:eastAsia="zh-CN"/>
              </w:rPr>
              <w:t>, [27]</w:t>
            </w:r>
          </w:p>
        </w:tc>
        <w:tc>
          <w:tcPr>
            <w:tcW w:w="8284" w:type="dxa"/>
          </w:tcPr>
          <w:p w14:paraId="7B8B93E6" w14:textId="04EBE11C" w:rsidR="00FA2E77" w:rsidRPr="00FA2E77" w:rsidRDefault="00FA2E77" w:rsidP="00FA2E77">
            <w:pPr>
              <w:spacing w:line="288" w:lineRule="auto"/>
              <w:jc w:val="both"/>
            </w:pPr>
            <w:r w:rsidRPr="00AA413D">
              <w:rPr>
                <w:i/>
              </w:rPr>
              <w:t xml:space="preserve">Proposal </w:t>
            </w:r>
            <w:r>
              <w:rPr>
                <w:rFonts w:hint="eastAsia"/>
                <w:i/>
              </w:rPr>
              <w:t>3</w:t>
            </w:r>
            <w:r w:rsidRPr="00AA413D">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w:t>
            </w:r>
            <w:r w:rsidRPr="00F71EBD">
              <w:rPr>
                <w:i/>
              </w:rPr>
              <w:t xml:space="preserve">the RB set don’t need to be configurable to the IAB-donor-DU and the current F1AP </w:t>
            </w:r>
            <w:proofErr w:type="spellStart"/>
            <w:r w:rsidRPr="00F71EBD">
              <w:rPr>
                <w:i/>
              </w:rPr>
              <w:t>signalling</w:t>
            </w:r>
            <w:proofErr w:type="spellEnd"/>
            <w:r w:rsidRPr="00F71EBD">
              <w:rPr>
                <w:i/>
              </w:rPr>
              <w:t xml:space="preserve"> about RB set size is clear enough in RAN1 perspective.</w:t>
            </w:r>
          </w:p>
        </w:tc>
      </w:tr>
      <w:tr w:rsidR="00FA2E77" w14:paraId="57254326" w14:textId="77777777" w:rsidTr="00BB7FD6">
        <w:tc>
          <w:tcPr>
            <w:tcW w:w="1345" w:type="dxa"/>
          </w:tcPr>
          <w:p w14:paraId="3E64CD81" w14:textId="77777777" w:rsidR="00FA2E77" w:rsidRDefault="00770E30" w:rsidP="00BB7FD6">
            <w:pPr>
              <w:jc w:val="center"/>
              <w:rPr>
                <w:lang w:eastAsia="zh-CN"/>
              </w:rPr>
            </w:pPr>
            <w:r>
              <w:rPr>
                <w:lang w:eastAsia="zh-CN"/>
              </w:rPr>
              <w:t>Qualcomm</w:t>
            </w:r>
          </w:p>
          <w:p w14:paraId="41493D8D" w14:textId="2E769076" w:rsidR="00770E30" w:rsidRDefault="00770E30" w:rsidP="00BB7FD6">
            <w:pPr>
              <w:jc w:val="center"/>
              <w:rPr>
                <w:lang w:eastAsia="zh-CN"/>
              </w:rPr>
            </w:pPr>
            <w:r>
              <w:rPr>
                <w:lang w:eastAsia="zh-CN"/>
              </w:rPr>
              <w:t>[6]</w:t>
            </w:r>
          </w:p>
        </w:tc>
        <w:tc>
          <w:tcPr>
            <w:tcW w:w="8284" w:type="dxa"/>
          </w:tcPr>
          <w:p w14:paraId="5A37DAAC" w14:textId="77777777" w:rsidR="00770E30" w:rsidRPr="00D14F81" w:rsidRDefault="00770E30" w:rsidP="00770E30">
            <w:pPr>
              <w:rPr>
                <w:b/>
                <w:bCs/>
              </w:rPr>
            </w:pPr>
            <w:r w:rsidRPr="00D14F81">
              <w:rPr>
                <w:b/>
                <w:bCs/>
                <w:u w:val="single"/>
              </w:rPr>
              <w:t xml:space="preserve">Proposal </w:t>
            </w:r>
            <w:r>
              <w:rPr>
                <w:b/>
                <w:bCs/>
                <w:u w:val="single"/>
              </w:rPr>
              <w:t>3.1</w:t>
            </w:r>
          </w:p>
          <w:p w14:paraId="2BCCD6F8" w14:textId="77777777" w:rsidR="00770E30" w:rsidRDefault="00770E30" w:rsidP="00770E30">
            <w:pPr>
              <w:rPr>
                <w:b/>
                <w:bCs/>
                <w:lang w:val="en-GB"/>
              </w:rPr>
            </w:pPr>
            <w:r>
              <w:rPr>
                <w:b/>
                <w:bCs/>
                <w:lang w:val="en-GB"/>
              </w:rPr>
              <w:t>Provide the following responses in the reply LS to RAN3 in response to R1-2205705:</w:t>
            </w:r>
          </w:p>
          <w:p w14:paraId="6C5FC3CE" w14:textId="77777777" w:rsidR="00770E30" w:rsidRDefault="00770E30" w:rsidP="00770E30">
            <w:pPr>
              <w:pStyle w:val="ListParagraph"/>
              <w:numPr>
                <w:ilvl w:val="0"/>
                <w:numId w:val="46"/>
              </w:numPr>
              <w:spacing w:line="240" w:lineRule="auto"/>
              <w:rPr>
                <w:b/>
                <w:bCs/>
                <w:lang w:val="en-GB"/>
              </w:rPr>
            </w:pPr>
            <w:r>
              <w:rPr>
                <w:b/>
                <w:bCs/>
                <w:lang w:val="en-GB"/>
              </w:rPr>
              <w:t>Yes, the RB set needs to be configurable to the IAB-donor DU.</w:t>
            </w:r>
          </w:p>
          <w:p w14:paraId="30E79C44" w14:textId="77777777" w:rsidR="00770E30" w:rsidRPr="00946E21" w:rsidRDefault="00770E30" w:rsidP="00770E30">
            <w:pPr>
              <w:pStyle w:val="ListParagraph"/>
              <w:numPr>
                <w:ilvl w:val="0"/>
                <w:numId w:val="46"/>
              </w:numPr>
              <w:spacing w:line="240" w:lineRule="auto"/>
              <w:rPr>
                <w:b/>
                <w:bCs/>
                <w:lang w:val="en-GB"/>
              </w:rPr>
            </w:pPr>
            <w:r>
              <w:rPr>
                <w:b/>
                <w:bCs/>
                <w:lang w:val="en-GB"/>
              </w:rPr>
              <w:t>Yes, the current F1AP signalling about RB set size is clear enough.</w:t>
            </w:r>
          </w:p>
          <w:p w14:paraId="31CB165A" w14:textId="77777777" w:rsidR="00FA2E77" w:rsidRPr="006C3B75" w:rsidRDefault="00FA2E77" w:rsidP="00BB7FD6">
            <w:pPr>
              <w:rPr>
                <w:b/>
                <w:bCs/>
                <w:lang w:val="en-GB"/>
              </w:rPr>
            </w:pPr>
          </w:p>
        </w:tc>
      </w:tr>
      <w:tr w:rsidR="00FA2B6C" w14:paraId="2219170D" w14:textId="77777777" w:rsidTr="00BB7FD6">
        <w:tc>
          <w:tcPr>
            <w:tcW w:w="1345" w:type="dxa"/>
          </w:tcPr>
          <w:p w14:paraId="4933E0E9" w14:textId="77777777" w:rsidR="00FA2B6C" w:rsidRDefault="00FA2B6C" w:rsidP="00BB7FD6">
            <w:pPr>
              <w:jc w:val="center"/>
              <w:rPr>
                <w:lang w:eastAsia="zh-CN"/>
              </w:rPr>
            </w:pPr>
            <w:r>
              <w:rPr>
                <w:lang w:eastAsia="zh-CN"/>
              </w:rPr>
              <w:t xml:space="preserve">Huawei, </w:t>
            </w:r>
            <w:proofErr w:type="spellStart"/>
            <w:r>
              <w:rPr>
                <w:lang w:eastAsia="zh-CN"/>
              </w:rPr>
              <w:t>HiSilicon</w:t>
            </w:r>
            <w:proofErr w:type="spellEnd"/>
          </w:p>
          <w:p w14:paraId="5E1FCAD1" w14:textId="5269AF03" w:rsidR="00FA2B6C" w:rsidRDefault="00FA2B6C" w:rsidP="00BB7FD6">
            <w:pPr>
              <w:jc w:val="center"/>
              <w:rPr>
                <w:lang w:eastAsia="zh-CN"/>
              </w:rPr>
            </w:pPr>
            <w:r>
              <w:rPr>
                <w:lang w:eastAsia="zh-CN"/>
              </w:rPr>
              <w:t>[25], [26]</w:t>
            </w:r>
          </w:p>
        </w:tc>
        <w:tc>
          <w:tcPr>
            <w:tcW w:w="8284" w:type="dxa"/>
          </w:tcPr>
          <w:p w14:paraId="5DBE7969" w14:textId="77777777" w:rsidR="00FA2B6C" w:rsidRPr="00A45380" w:rsidRDefault="00FA2B6C" w:rsidP="00FA2B6C">
            <w:pPr>
              <w:pStyle w:val="CommentText"/>
              <w:rPr>
                <w:b/>
                <w:i/>
              </w:rPr>
            </w:pPr>
            <w:r w:rsidRPr="00A45380">
              <w:rPr>
                <w:b/>
                <w:i/>
              </w:rPr>
              <w:t>Proposal 1: The RB set configuration is not applicable to IAB-donor-DU.</w:t>
            </w:r>
          </w:p>
          <w:p w14:paraId="6F5D6E0C" w14:textId="77777777" w:rsidR="00FA2B6C" w:rsidRDefault="00FA2B6C" w:rsidP="00FA2B6C">
            <w:pPr>
              <w:pStyle w:val="CommentText"/>
              <w:rPr>
                <w:rFonts w:eastAsia="DengXian"/>
                <w:b/>
                <w:i/>
              </w:rPr>
            </w:pPr>
            <w:r w:rsidRPr="00A45380">
              <w:rPr>
                <w:b/>
                <w:i/>
              </w:rPr>
              <w:t xml:space="preserve">Proposal </w:t>
            </w:r>
            <w:r>
              <w:rPr>
                <w:b/>
                <w:i/>
              </w:rPr>
              <w:t>2</w:t>
            </w:r>
            <w:r w:rsidRPr="00A45380">
              <w:rPr>
                <w:b/>
                <w:i/>
              </w:rPr>
              <w:t xml:space="preserve">: </w:t>
            </w:r>
            <w:r w:rsidRPr="00436D39">
              <w:rPr>
                <w:b/>
                <w:i/>
              </w:rPr>
              <w:t>The RB set configuration is clear enough and there is no need to add any further clarification.</w:t>
            </w:r>
          </w:p>
          <w:p w14:paraId="04B4AB37" w14:textId="7936783A" w:rsidR="006351DA" w:rsidRPr="006351DA" w:rsidRDefault="006351DA" w:rsidP="00FA2B6C">
            <w:pPr>
              <w:pStyle w:val="CommentText"/>
              <w:rPr>
                <w:rFonts w:eastAsia="DengXian"/>
                <w:b/>
                <w:i/>
              </w:rPr>
            </w:pPr>
            <w:r w:rsidRPr="00FA2B6C">
              <w:rPr>
                <w:b/>
                <w:i/>
                <w:noProof/>
              </w:rPr>
              <w:drawing>
                <wp:inline distT="0" distB="0" distL="0" distR="0" wp14:anchorId="39AF49CC" wp14:editId="14AEF359">
                  <wp:extent cx="5063795" cy="2109258"/>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8853" cy="2115530"/>
                          </a:xfrm>
                          <a:prstGeom prst="rect">
                            <a:avLst/>
                          </a:prstGeom>
                        </pic:spPr>
                      </pic:pic>
                    </a:graphicData>
                  </a:graphic>
                </wp:inline>
              </w:drawing>
            </w:r>
          </w:p>
        </w:tc>
      </w:tr>
      <w:tr w:rsidR="00B53ECF" w14:paraId="71490150" w14:textId="77777777" w:rsidTr="00BB7FD6">
        <w:tc>
          <w:tcPr>
            <w:tcW w:w="1345" w:type="dxa"/>
          </w:tcPr>
          <w:p w14:paraId="082B37C9" w14:textId="77777777" w:rsidR="00B53ECF" w:rsidRDefault="00B53ECF" w:rsidP="00BB7FD6">
            <w:pPr>
              <w:jc w:val="center"/>
              <w:rPr>
                <w:lang w:eastAsia="zh-CN"/>
              </w:rPr>
            </w:pPr>
            <w:r>
              <w:rPr>
                <w:lang w:eastAsia="zh-CN"/>
              </w:rPr>
              <w:t xml:space="preserve">ZTE, </w:t>
            </w:r>
            <w:proofErr w:type="spellStart"/>
            <w:r>
              <w:rPr>
                <w:lang w:eastAsia="zh-CN"/>
              </w:rPr>
              <w:t>Sanechips</w:t>
            </w:r>
            <w:proofErr w:type="spellEnd"/>
          </w:p>
          <w:p w14:paraId="5B5D2E91" w14:textId="5696595D" w:rsidR="00B53ECF" w:rsidRDefault="00B53ECF" w:rsidP="00BB7FD6">
            <w:pPr>
              <w:jc w:val="center"/>
              <w:rPr>
                <w:lang w:eastAsia="zh-CN"/>
              </w:rPr>
            </w:pPr>
            <w:r>
              <w:rPr>
                <w:lang w:eastAsia="zh-CN"/>
              </w:rPr>
              <w:t>[27]</w:t>
            </w:r>
          </w:p>
        </w:tc>
        <w:tc>
          <w:tcPr>
            <w:tcW w:w="8284" w:type="dxa"/>
          </w:tcPr>
          <w:p w14:paraId="3DCA3AE2" w14:textId="77777777" w:rsidR="00B53ECF" w:rsidRDefault="00B53ECF" w:rsidP="00B53ECF">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20D04738" w14:textId="1241C526" w:rsidR="00B53ECF" w:rsidRPr="00FA2B6C" w:rsidRDefault="00B53ECF" w:rsidP="00B53ECF">
            <w:pPr>
              <w:pStyle w:val="CommentText"/>
              <w:rPr>
                <w:b/>
                <w:i/>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Pr>
                <w:rFonts w:ascii="Times New Roman" w:hAnsi="Times New Roman" w:cs="Times New Roman"/>
                <w:szCs w:val="20"/>
              </w:rPr>
              <w:t>the current F1AP signalling about RB set size is clear enough</w:t>
            </w:r>
          </w:p>
        </w:tc>
      </w:tr>
      <w:tr w:rsidR="00CE01BF" w14:paraId="17D227CD" w14:textId="77777777" w:rsidTr="00BB7FD6">
        <w:tc>
          <w:tcPr>
            <w:tcW w:w="1345" w:type="dxa"/>
          </w:tcPr>
          <w:p w14:paraId="257B5B0D" w14:textId="77777777" w:rsidR="00CE01BF" w:rsidRDefault="00CE01BF" w:rsidP="00BB7FD6">
            <w:pPr>
              <w:jc w:val="center"/>
              <w:rPr>
                <w:lang w:eastAsia="zh-CN"/>
              </w:rPr>
            </w:pPr>
            <w:r w:rsidRPr="00CE01BF">
              <w:rPr>
                <w:lang w:eastAsia="zh-CN"/>
              </w:rPr>
              <w:t>Nokia, Nokia Shanghai Bell</w:t>
            </w:r>
          </w:p>
          <w:p w14:paraId="3899486C" w14:textId="54381CE1" w:rsidR="00CE01BF" w:rsidRDefault="00CE01BF" w:rsidP="00BB7FD6">
            <w:pPr>
              <w:jc w:val="center"/>
              <w:rPr>
                <w:lang w:eastAsia="zh-CN"/>
              </w:rPr>
            </w:pPr>
            <w:r>
              <w:rPr>
                <w:lang w:eastAsia="zh-CN"/>
              </w:rPr>
              <w:t>[28]</w:t>
            </w:r>
          </w:p>
        </w:tc>
        <w:tc>
          <w:tcPr>
            <w:tcW w:w="8284" w:type="dxa"/>
          </w:tcPr>
          <w:p w14:paraId="744D9273" w14:textId="57FD3490" w:rsidR="00CE01BF" w:rsidRPr="00CE01BF" w:rsidRDefault="00CE01BF" w:rsidP="00CE01BF">
            <w:pPr>
              <w:spacing w:line="257" w:lineRule="auto"/>
              <w:rPr>
                <w:rFonts w:cstheme="minorHAnsi"/>
                <w:b/>
                <w:bCs/>
                <w:i/>
                <w:iCs/>
              </w:rPr>
            </w:pPr>
            <w:r w:rsidRPr="00CE01BF">
              <w:rPr>
                <w:rFonts w:cstheme="minorHAnsi"/>
                <w:b/>
                <w:bCs/>
                <w:i/>
                <w:iCs/>
              </w:rPr>
              <w:t>Proposal 2.1:</w:t>
            </w:r>
            <w:r w:rsidR="008735F1">
              <w:rPr>
                <w:rFonts w:cstheme="minorHAnsi"/>
                <w:b/>
                <w:bCs/>
                <w:i/>
                <w:iCs/>
              </w:rPr>
              <w:t xml:space="preserve"> </w:t>
            </w:r>
            <w:r w:rsidRPr="00CE01BF">
              <w:rPr>
                <w:rFonts w:cstheme="minorHAnsi"/>
                <w:b/>
                <w:bCs/>
                <w:i/>
                <w:iCs/>
              </w:rPr>
              <w:t>Indicate to RAN3 that the IAB-donor-DU must be configurable with RB set configuration by the donor-CU.</w:t>
            </w:r>
          </w:p>
          <w:p w14:paraId="6B7C3A36" w14:textId="73BB9B58" w:rsidR="00CE01BF" w:rsidRDefault="00CE01BF" w:rsidP="00CE01BF">
            <w:pPr>
              <w:pStyle w:val="TOC1"/>
              <w:tabs>
                <w:tab w:val="clear" w:pos="9639"/>
                <w:tab w:val="right" w:leader="dot" w:pos="9660"/>
              </w:tabs>
              <w:spacing w:after="120"/>
              <w:ind w:left="0" w:right="432" w:firstLine="0"/>
            </w:pPr>
            <w:r w:rsidRPr="00CE01BF">
              <w:rPr>
                <w:rFonts w:asciiTheme="minorHAnsi" w:hAnsiTheme="minorHAnsi" w:cstheme="minorHAnsi"/>
                <w:b/>
                <w:bCs/>
                <w:i/>
                <w:iCs/>
              </w:rPr>
              <w:t>Proposal 2.</w:t>
            </w:r>
            <w:r w:rsidR="008735F1">
              <w:rPr>
                <w:rFonts w:asciiTheme="minorHAnsi" w:hAnsiTheme="minorHAnsi" w:cstheme="minorHAnsi"/>
                <w:b/>
                <w:bCs/>
                <w:i/>
                <w:iCs/>
              </w:rPr>
              <w:t xml:space="preserve">2: </w:t>
            </w:r>
            <w:r w:rsidRPr="00CE01BF">
              <w:rPr>
                <w:rFonts w:asciiTheme="minorHAnsi" w:hAnsiTheme="minorHAnsi" w:cstheme="minorHAnsi"/>
                <w:b/>
                <w:bCs/>
                <w:i/>
                <w:iCs/>
              </w:rPr>
              <w:t>Indicate to RAN3 that the RB set configuration as provided in [X] is sufficiently clear and requires no further modification.</w:t>
            </w:r>
          </w:p>
        </w:tc>
      </w:tr>
      <w:tr w:rsidR="00B85BAC" w14:paraId="415BF4AE" w14:textId="77777777" w:rsidTr="00BB7FD6">
        <w:tc>
          <w:tcPr>
            <w:tcW w:w="1345" w:type="dxa"/>
          </w:tcPr>
          <w:p w14:paraId="3943DBD1" w14:textId="77777777" w:rsidR="00B85BAC" w:rsidRDefault="00B85BAC" w:rsidP="00BB7FD6">
            <w:pPr>
              <w:jc w:val="center"/>
              <w:rPr>
                <w:lang w:eastAsia="zh-CN"/>
              </w:rPr>
            </w:pPr>
            <w:r>
              <w:rPr>
                <w:lang w:eastAsia="zh-CN"/>
              </w:rPr>
              <w:t>Ericsson</w:t>
            </w:r>
          </w:p>
          <w:p w14:paraId="1DC840F3" w14:textId="0ACA1205" w:rsidR="00B85BAC" w:rsidRPr="00CE01BF" w:rsidRDefault="00B85BAC" w:rsidP="00BB7FD6">
            <w:pPr>
              <w:jc w:val="center"/>
              <w:rPr>
                <w:lang w:eastAsia="zh-CN"/>
              </w:rPr>
            </w:pPr>
            <w:r>
              <w:rPr>
                <w:lang w:eastAsia="zh-CN"/>
              </w:rPr>
              <w:t>[29], [30]</w:t>
            </w:r>
          </w:p>
        </w:tc>
        <w:tc>
          <w:tcPr>
            <w:tcW w:w="8284" w:type="dxa"/>
          </w:tcPr>
          <w:p w14:paraId="2A7137EC" w14:textId="77777777" w:rsidR="005A11BE" w:rsidRDefault="005A11BE" w:rsidP="005A11BE">
            <w:pPr>
              <w:pStyle w:val="TableofFigures"/>
              <w:tabs>
                <w:tab w:val="right" w:leader="dot" w:pos="9629"/>
              </w:tabs>
              <w:jc w:val="both"/>
              <w:rPr>
                <w:rFonts w:eastAsiaTheme="minorEastAsia"/>
                <w:b w:val="0"/>
                <w:noProof/>
              </w:rPr>
            </w:pPr>
            <w:r w:rsidRPr="00610C79">
              <w:rPr>
                <w:b w:val="0"/>
                <w:lang w:val="en-GB"/>
              </w:rPr>
              <w:fldChar w:fldCharType="begin"/>
            </w:r>
            <w:r w:rsidRPr="00F3596B">
              <w:rPr>
                <w:b w:val="0"/>
                <w:bCs/>
              </w:rPr>
              <w:instrText xml:space="preserve"> TOC \f O \n \h \z \t "Observation" \c </w:instrText>
            </w:r>
            <w:r w:rsidRPr="00610C79">
              <w:rPr>
                <w:b w:val="0"/>
                <w:lang w:val="en-GB"/>
              </w:rPr>
              <w:fldChar w:fldCharType="separate"/>
            </w:r>
            <w:hyperlink w:anchor="_Toc111234105" w:history="1">
              <w:r w:rsidRPr="00EC78DF">
                <w:rPr>
                  <w:rStyle w:val="Hyperlink"/>
                  <w:noProof/>
                </w:rPr>
                <w:t>Observation 1</w:t>
              </w:r>
              <w:r>
                <w:rPr>
                  <w:rFonts w:eastAsiaTheme="minorEastAsia"/>
                  <w:b w:val="0"/>
                  <w:noProof/>
                </w:rPr>
                <w:tab/>
              </w:r>
              <w:r w:rsidRPr="00EC78DF">
                <w:rPr>
                  <w:rStyle w:val="Hyperlink"/>
                  <w:noProof/>
                </w:rPr>
                <w:t>A donor-DU does not share (time- and frequency) resources with a co-located MT, making a donor-DU RB set configuration superfluous.</w:t>
              </w:r>
            </w:hyperlink>
          </w:p>
          <w:p w14:paraId="547B1235" w14:textId="77777777" w:rsidR="005A11BE" w:rsidRDefault="006D4653" w:rsidP="005A11BE">
            <w:pPr>
              <w:pStyle w:val="TableofFigures"/>
              <w:tabs>
                <w:tab w:val="right" w:leader="dot" w:pos="9629"/>
              </w:tabs>
              <w:jc w:val="both"/>
              <w:rPr>
                <w:rFonts w:eastAsiaTheme="minorEastAsia"/>
                <w:b w:val="0"/>
                <w:noProof/>
              </w:rPr>
            </w:pPr>
            <w:hyperlink w:anchor="_Toc111234106" w:history="1">
              <w:r w:rsidR="005A11BE" w:rsidRPr="00EC78DF">
                <w:rPr>
                  <w:rStyle w:val="Hyperlink"/>
                  <w:noProof/>
                </w:rPr>
                <w:t>Observation 2</w:t>
              </w:r>
              <w:r w:rsidR="005A11BE">
                <w:rPr>
                  <w:rFonts w:eastAsiaTheme="minorEastAsia"/>
                  <w:b w:val="0"/>
                  <w:noProof/>
                </w:rPr>
                <w:tab/>
              </w:r>
              <w:r w:rsidR="005A11BE" w:rsidRPr="00EC78DF">
                <w:rPr>
                  <w:rStyle w:val="Hyperlink"/>
                  <w:noProof/>
                </w:rPr>
                <w:t>As a parent node, the donor-DU will be limited by the (child) IAB-DU’s H/S/NA configuration in communication between the donor-DU and (child) IAB-MT which may be provided by an IAB-node to its parent node.</w:t>
              </w:r>
            </w:hyperlink>
          </w:p>
          <w:p w14:paraId="107651F3" w14:textId="77777777" w:rsidR="005A11BE" w:rsidRDefault="006D4653" w:rsidP="005A11BE">
            <w:pPr>
              <w:pStyle w:val="TableofFigures"/>
              <w:tabs>
                <w:tab w:val="right" w:leader="dot" w:pos="9629"/>
              </w:tabs>
              <w:jc w:val="both"/>
              <w:rPr>
                <w:rFonts w:eastAsiaTheme="minorEastAsia"/>
                <w:b w:val="0"/>
                <w:noProof/>
              </w:rPr>
            </w:pPr>
            <w:hyperlink w:anchor="_Toc111234107" w:history="1">
              <w:r w:rsidR="005A11BE" w:rsidRPr="00EC78DF">
                <w:rPr>
                  <w:rStyle w:val="Hyperlink"/>
                  <w:noProof/>
                </w:rPr>
                <w:t>Observation 3</w:t>
              </w:r>
              <w:r w:rsidR="005A11BE">
                <w:rPr>
                  <w:rFonts w:eastAsiaTheme="minorEastAsia"/>
                  <w:b w:val="0"/>
                  <w:noProof/>
                </w:rPr>
                <w:tab/>
              </w:r>
              <w:r w:rsidR="005A11BE" w:rsidRPr="00EC78DF">
                <w:rPr>
                  <w:rStyle w:val="Hyperlink"/>
                  <w:noProof/>
                </w:rPr>
                <w:t>A donor-DU does not need an H/S/NA configuration about which other nodes need to be informed about for the sake of proper resource utilization.</w:t>
              </w:r>
            </w:hyperlink>
          </w:p>
          <w:p w14:paraId="192CC1D3" w14:textId="77777777" w:rsidR="005A11BE" w:rsidRDefault="005A11BE" w:rsidP="005A11BE">
            <w:pPr>
              <w:pStyle w:val="TableofFigures"/>
              <w:tabs>
                <w:tab w:val="right" w:leader="dot" w:pos="9629"/>
              </w:tabs>
              <w:jc w:val="both"/>
              <w:rPr>
                <w:rFonts w:eastAsiaTheme="minorEastAsia"/>
                <w:b w:val="0"/>
                <w:noProof/>
              </w:rPr>
            </w:pPr>
            <w:r w:rsidRPr="00610C79">
              <w:rPr>
                <w:b w:val="0"/>
                <w:lang w:val="en-GB"/>
              </w:rPr>
              <w:fldChar w:fldCharType="end"/>
            </w:r>
            <w:r w:rsidRPr="00610C79">
              <w:rPr>
                <w:b w:val="0"/>
                <w:lang w:val="en-GB"/>
              </w:rPr>
              <w:fldChar w:fldCharType="begin"/>
            </w:r>
            <w:r w:rsidRPr="00610C79">
              <w:rPr>
                <w:b w:val="0"/>
                <w:lang w:val="en-GB"/>
              </w:rPr>
              <w:instrText xml:space="preserve"> TOC \n \h \z \t "Proposal" \c </w:instrText>
            </w:r>
            <w:r w:rsidRPr="00610C79">
              <w:rPr>
                <w:b w:val="0"/>
                <w:lang w:val="en-GB"/>
              </w:rPr>
              <w:fldChar w:fldCharType="separate"/>
            </w:r>
            <w:hyperlink w:anchor="_Toc111234108" w:history="1">
              <w:r w:rsidRPr="007D3161">
                <w:rPr>
                  <w:rStyle w:val="Hyperlink"/>
                  <w:noProof/>
                </w:rPr>
                <w:t>Proposal 1</w:t>
              </w:r>
              <w:r>
                <w:rPr>
                  <w:rFonts w:eastAsiaTheme="minorEastAsia"/>
                  <w:b w:val="0"/>
                  <w:noProof/>
                </w:rPr>
                <w:tab/>
              </w:r>
              <w:r w:rsidRPr="007D3161">
                <w:rPr>
                  <w:rStyle w:val="Hyperlink"/>
                  <w:noProof/>
                </w:rPr>
                <w:t>Clarify to RAN3 that there is no need to configure an RB set configuration to an IAB-donor-DU.</w:t>
              </w:r>
            </w:hyperlink>
          </w:p>
          <w:p w14:paraId="65147EB6" w14:textId="77777777" w:rsidR="005A11BE" w:rsidRDefault="006D4653" w:rsidP="005A11BE">
            <w:pPr>
              <w:pStyle w:val="TableofFigures"/>
              <w:tabs>
                <w:tab w:val="right" w:leader="dot" w:pos="9629"/>
              </w:tabs>
              <w:jc w:val="both"/>
              <w:rPr>
                <w:rFonts w:eastAsiaTheme="minorEastAsia"/>
                <w:b w:val="0"/>
                <w:noProof/>
              </w:rPr>
            </w:pPr>
            <w:hyperlink w:anchor="_Toc111234109" w:history="1">
              <w:r w:rsidR="005A11BE" w:rsidRPr="007D3161">
                <w:rPr>
                  <w:rStyle w:val="Hyperlink"/>
                  <w:noProof/>
                </w:rPr>
                <w:t>Proposal 2</w:t>
              </w:r>
              <w:r w:rsidR="005A11BE">
                <w:rPr>
                  <w:rFonts w:eastAsiaTheme="minorEastAsia"/>
                  <w:b w:val="0"/>
                  <w:noProof/>
                </w:rPr>
                <w:tab/>
              </w:r>
              <w:r w:rsidR="005A11BE" w:rsidRPr="007D3161">
                <w:rPr>
                  <w:rStyle w:val="Hyperlink"/>
                  <w:noProof/>
                </w:rPr>
                <w:t>Clarify to RAN3 that the RB set size in F1AP signalling relates to the MT’s configured #PRBs and this should be included in the F1AP RB set size description.</w:t>
              </w:r>
            </w:hyperlink>
          </w:p>
          <w:p w14:paraId="2670683F" w14:textId="630896A4" w:rsidR="00B85BAC" w:rsidRPr="005A11BE" w:rsidRDefault="005A11BE" w:rsidP="005A11BE">
            <w:pPr>
              <w:pStyle w:val="BodyText"/>
              <w:rPr>
                <w:b/>
              </w:rPr>
            </w:pPr>
            <w:r w:rsidRPr="00610C79">
              <w:rPr>
                <w:b/>
              </w:rPr>
              <w:fldChar w:fldCharType="end"/>
            </w:r>
          </w:p>
        </w:tc>
      </w:tr>
    </w:tbl>
    <w:p w14:paraId="4B8DFB72" w14:textId="0347C907" w:rsidR="00FA2E77" w:rsidRDefault="00FA2E77" w:rsidP="00FA2E77">
      <w:pPr>
        <w:rPr>
          <w:lang w:eastAsia="zh-CN"/>
        </w:rPr>
      </w:pPr>
    </w:p>
    <w:p w14:paraId="1A13B5E5" w14:textId="4F1A8BE1" w:rsidR="006351DA" w:rsidRPr="00EC614E" w:rsidRDefault="006351DA" w:rsidP="006351DA">
      <w:pPr>
        <w:spacing w:after="0"/>
        <w:rPr>
          <w:rFonts w:eastAsia="Times New Roman" w:cstheme="minorHAnsi"/>
          <w:b/>
          <w:u w:val="single"/>
          <w:lang w:eastAsia="zh-CN"/>
        </w:rPr>
      </w:pPr>
      <w:r w:rsidRPr="00EC614E">
        <w:rPr>
          <w:rFonts w:eastAsia="Times New Roman" w:cstheme="minorHAnsi"/>
          <w:b/>
          <w:highlight w:val="yellow"/>
          <w:u w:val="single"/>
          <w:lang w:eastAsia="zh-CN"/>
        </w:rPr>
        <w:t>FL observation</w:t>
      </w:r>
      <w:r>
        <w:rPr>
          <w:rFonts w:eastAsia="Times New Roman" w:cstheme="minorHAnsi"/>
          <w:b/>
          <w:highlight w:val="yellow"/>
          <w:u w:val="single"/>
          <w:lang w:eastAsia="zh-CN"/>
        </w:rPr>
        <w:t xml:space="preserve"> 5.1</w:t>
      </w:r>
      <w:r w:rsidRPr="00EC614E">
        <w:rPr>
          <w:rFonts w:eastAsia="Times New Roman" w:cstheme="minorHAnsi"/>
          <w:b/>
          <w:highlight w:val="yellow"/>
          <w:u w:val="single"/>
          <w:lang w:eastAsia="zh-CN"/>
        </w:rPr>
        <w:t>:</w:t>
      </w:r>
    </w:p>
    <w:p w14:paraId="73F7B55B" w14:textId="6EA678AE" w:rsidR="007159CE" w:rsidRDefault="006351DA" w:rsidP="006351DA">
      <w:pPr>
        <w:rPr>
          <w:rFonts w:eastAsia="Times New Roman" w:cstheme="minorHAnsi"/>
          <w:b/>
          <w:lang w:eastAsia="zh-CN"/>
        </w:rPr>
      </w:pPr>
      <w:r>
        <w:rPr>
          <w:rFonts w:eastAsia="Times New Roman" w:cstheme="minorHAnsi"/>
          <w:b/>
          <w:lang w:eastAsia="zh-CN"/>
        </w:rPr>
        <w:t>T</w:t>
      </w:r>
      <w:r w:rsidRPr="00EC614E">
        <w:rPr>
          <w:rFonts w:eastAsia="Times New Roman" w:cstheme="minorHAnsi"/>
          <w:b/>
          <w:lang w:eastAsia="zh-CN"/>
        </w:rPr>
        <w:t>h</w:t>
      </w:r>
      <w:r>
        <w:rPr>
          <w:rFonts w:eastAsia="Times New Roman" w:cstheme="minorHAnsi"/>
          <w:b/>
          <w:lang w:eastAsia="zh-CN"/>
        </w:rPr>
        <w:t>ere is a split view on the first question, while the large majority of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1C4F47" w14:paraId="5436473B" w14:textId="77777777" w:rsidTr="00BB7FD6">
        <w:tc>
          <w:tcPr>
            <w:tcW w:w="2335" w:type="dxa"/>
          </w:tcPr>
          <w:p w14:paraId="23E53AC0"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0B9A96"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7DD1C5B1" w14:textId="77777777" w:rsidTr="00BB7FD6">
        <w:tc>
          <w:tcPr>
            <w:tcW w:w="2335" w:type="dxa"/>
          </w:tcPr>
          <w:p w14:paraId="41577B00" w14:textId="77777777" w:rsidR="001C4F47" w:rsidRPr="001C4F47" w:rsidRDefault="001C4F47" w:rsidP="00BB7FD6">
            <w:pPr>
              <w:spacing w:after="0"/>
              <w:jc w:val="center"/>
              <w:rPr>
                <w:rFonts w:eastAsia="Times New Roman" w:cstheme="minorHAnsi"/>
                <w:bCs/>
                <w:lang w:eastAsia="zh-CN"/>
              </w:rPr>
            </w:pPr>
          </w:p>
        </w:tc>
        <w:tc>
          <w:tcPr>
            <w:tcW w:w="7294" w:type="dxa"/>
          </w:tcPr>
          <w:p w14:paraId="54167D4D" w14:textId="77777777" w:rsidR="001C4F47" w:rsidRPr="001C4F47" w:rsidRDefault="001C4F47" w:rsidP="00BB7FD6">
            <w:pPr>
              <w:spacing w:after="0"/>
              <w:rPr>
                <w:rFonts w:eastAsia="Times New Roman" w:cstheme="minorHAnsi"/>
                <w:bCs/>
                <w:lang w:eastAsia="zh-CN"/>
              </w:rPr>
            </w:pPr>
          </w:p>
        </w:tc>
      </w:tr>
      <w:tr w:rsidR="001C4F47" w14:paraId="0969D859" w14:textId="77777777" w:rsidTr="00BB7FD6">
        <w:tc>
          <w:tcPr>
            <w:tcW w:w="2335" w:type="dxa"/>
          </w:tcPr>
          <w:p w14:paraId="739A0584" w14:textId="77777777" w:rsidR="001C4F47" w:rsidRPr="001C4F47" w:rsidRDefault="001C4F47" w:rsidP="00BB7FD6">
            <w:pPr>
              <w:spacing w:after="0"/>
              <w:jc w:val="center"/>
              <w:rPr>
                <w:rFonts w:eastAsia="Times New Roman" w:cstheme="minorHAnsi"/>
                <w:bCs/>
                <w:lang w:eastAsia="zh-CN"/>
              </w:rPr>
            </w:pPr>
          </w:p>
        </w:tc>
        <w:tc>
          <w:tcPr>
            <w:tcW w:w="7294" w:type="dxa"/>
          </w:tcPr>
          <w:p w14:paraId="76D2A0A5" w14:textId="77777777" w:rsidR="001C4F47" w:rsidRPr="001C4F47" w:rsidRDefault="001C4F47" w:rsidP="00BB7FD6">
            <w:pPr>
              <w:spacing w:after="0"/>
              <w:rPr>
                <w:rFonts w:eastAsia="Times New Roman" w:cstheme="minorHAnsi"/>
                <w:bCs/>
                <w:lang w:eastAsia="zh-CN"/>
              </w:rPr>
            </w:pPr>
          </w:p>
        </w:tc>
      </w:tr>
      <w:tr w:rsidR="001C4F47" w14:paraId="5F494B58" w14:textId="77777777" w:rsidTr="00BB7FD6">
        <w:tc>
          <w:tcPr>
            <w:tcW w:w="2335" w:type="dxa"/>
          </w:tcPr>
          <w:p w14:paraId="3C9D924B" w14:textId="77777777" w:rsidR="001C4F47" w:rsidRPr="001C4F47" w:rsidRDefault="001C4F47" w:rsidP="00BB7FD6">
            <w:pPr>
              <w:spacing w:after="0"/>
              <w:jc w:val="center"/>
              <w:rPr>
                <w:rFonts w:eastAsia="Times New Roman" w:cstheme="minorHAnsi"/>
                <w:bCs/>
                <w:lang w:eastAsia="zh-CN"/>
              </w:rPr>
            </w:pPr>
          </w:p>
        </w:tc>
        <w:tc>
          <w:tcPr>
            <w:tcW w:w="7294" w:type="dxa"/>
          </w:tcPr>
          <w:p w14:paraId="0402176C" w14:textId="77777777" w:rsidR="001C4F47" w:rsidRPr="001C4F47" w:rsidRDefault="001C4F47" w:rsidP="00BB7FD6">
            <w:pPr>
              <w:spacing w:after="0"/>
              <w:rPr>
                <w:rFonts w:eastAsia="Times New Roman" w:cstheme="minorHAnsi"/>
                <w:bCs/>
                <w:lang w:eastAsia="zh-CN"/>
              </w:rPr>
            </w:pPr>
          </w:p>
        </w:tc>
      </w:tr>
    </w:tbl>
    <w:p w14:paraId="0370A26D" w14:textId="2814A50F" w:rsidR="001C4F47" w:rsidRDefault="001C4F47" w:rsidP="006351DA">
      <w:pPr>
        <w:rPr>
          <w:lang w:eastAsia="zh-CN"/>
        </w:rPr>
      </w:pPr>
    </w:p>
    <w:p w14:paraId="3B0D0771" w14:textId="77777777" w:rsidR="001C4F47" w:rsidRDefault="001C4F47">
      <w:pPr>
        <w:spacing w:after="0" w:line="240" w:lineRule="auto"/>
        <w:rPr>
          <w:lang w:eastAsia="zh-CN"/>
        </w:rPr>
      </w:pPr>
      <w:r>
        <w:rPr>
          <w:lang w:eastAsia="zh-CN"/>
        </w:rPr>
        <w:br w:type="page"/>
      </w:r>
    </w:p>
    <w:p w14:paraId="70E813E7" w14:textId="576B36DB" w:rsidR="002F5973" w:rsidRDefault="007E0EC9" w:rsidP="002F5973">
      <w:pPr>
        <w:pStyle w:val="Heading2"/>
      </w:pPr>
      <w:r>
        <w:lastRenderedPageBreak/>
        <w:t xml:space="preserve">Topic </w:t>
      </w:r>
      <w:r w:rsidR="002F5973">
        <w:t>#</w:t>
      </w:r>
      <w:r w:rsidR="00220961">
        <w:t>6</w:t>
      </w:r>
      <w:r w:rsidR="002F5973">
        <w:t>. Guard band for FDM operation</w:t>
      </w:r>
    </w:p>
    <w:p w14:paraId="4000E4B0" w14:textId="77777777" w:rsidR="002F5973" w:rsidRDefault="002F5973" w:rsidP="002F5973"/>
    <w:p w14:paraId="7D51FEF0" w14:textId="77777777" w:rsidR="002F5973" w:rsidRDefault="002F5973" w:rsidP="002F5973">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2F5973" w14:paraId="17D60C1B" w14:textId="77777777" w:rsidTr="00BB7FD6">
        <w:tc>
          <w:tcPr>
            <w:tcW w:w="1345" w:type="dxa"/>
          </w:tcPr>
          <w:p w14:paraId="0189DE48" w14:textId="77777777" w:rsidR="002F5973" w:rsidRDefault="002F5973" w:rsidP="002F5973">
            <w:pPr>
              <w:jc w:val="center"/>
              <w:rPr>
                <w:lang w:eastAsia="zh-CN"/>
              </w:rPr>
            </w:pPr>
            <w:r>
              <w:rPr>
                <w:lang w:eastAsia="zh-CN"/>
              </w:rPr>
              <w:t xml:space="preserve">Huawei, </w:t>
            </w:r>
            <w:proofErr w:type="spellStart"/>
            <w:r>
              <w:rPr>
                <w:lang w:eastAsia="zh-CN"/>
              </w:rPr>
              <w:t>Hisilicon</w:t>
            </w:r>
            <w:proofErr w:type="spellEnd"/>
          </w:p>
          <w:p w14:paraId="2F7062C5" w14:textId="21211459" w:rsidR="002F5973" w:rsidRDefault="002F5973" w:rsidP="002F5973">
            <w:pPr>
              <w:jc w:val="center"/>
              <w:rPr>
                <w:lang w:eastAsia="zh-CN"/>
              </w:rPr>
            </w:pPr>
            <w:r>
              <w:rPr>
                <w:lang w:eastAsia="zh-CN"/>
              </w:rPr>
              <w:t>[7]</w:t>
            </w:r>
          </w:p>
        </w:tc>
        <w:tc>
          <w:tcPr>
            <w:tcW w:w="8284" w:type="dxa"/>
          </w:tcPr>
          <w:p w14:paraId="4215B03B" w14:textId="77777777" w:rsidR="002F5973" w:rsidRPr="00C847DD" w:rsidRDefault="002F5973" w:rsidP="002F5973">
            <w:pPr>
              <w:rPr>
                <w:rFonts w:eastAsiaTheme="minorEastAsia"/>
                <w:b/>
                <w:i/>
                <w:lang w:eastAsia="zh-CN"/>
              </w:rPr>
            </w:pPr>
            <w:r w:rsidRPr="00C847DD">
              <w:rPr>
                <w:rFonts w:eastAsiaTheme="minorEastAsia"/>
                <w:b/>
                <w:i/>
                <w:lang w:eastAsia="zh-CN"/>
              </w:rPr>
              <w:t xml:space="preserve">Observation </w:t>
            </w:r>
            <w:r>
              <w:rPr>
                <w:rFonts w:eastAsiaTheme="minorEastAsia"/>
                <w:b/>
                <w:i/>
                <w:lang w:eastAsia="zh-CN"/>
              </w:rPr>
              <w:t>3</w:t>
            </w:r>
            <w:r w:rsidRPr="00C847DD">
              <w:rPr>
                <w:rFonts w:eastAsiaTheme="minorEastAsia"/>
                <w:b/>
                <w:i/>
                <w:lang w:eastAsia="zh-CN"/>
              </w:rPr>
              <w:t>: Guard band can provide better frequency domain isolation and may be needed to enable the FDM operation between MT and DU.</w:t>
            </w:r>
          </w:p>
          <w:p w14:paraId="551696A2" w14:textId="77777777" w:rsidR="002F5973" w:rsidRPr="00567632" w:rsidRDefault="002F5973" w:rsidP="002F5973">
            <w:pPr>
              <w:rPr>
                <w:rFonts w:eastAsiaTheme="minorEastAsia"/>
                <w:b/>
                <w:i/>
                <w:lang w:val="en-GB" w:eastAsia="zh-CN"/>
              </w:rPr>
            </w:pPr>
            <w:r w:rsidRPr="00567632">
              <w:rPr>
                <w:rFonts w:eastAsiaTheme="minorEastAsia"/>
                <w:b/>
                <w:i/>
                <w:lang w:val="en-GB" w:eastAsia="zh-CN"/>
              </w:rPr>
              <w:t xml:space="preserve">Observation </w:t>
            </w:r>
            <w:r>
              <w:rPr>
                <w:rFonts w:eastAsiaTheme="minorEastAsia"/>
                <w:b/>
                <w:i/>
                <w:lang w:val="en-GB" w:eastAsia="zh-CN"/>
              </w:rPr>
              <w:t>4</w:t>
            </w:r>
            <w:r w:rsidRPr="00567632">
              <w:rPr>
                <w:rFonts w:eastAsiaTheme="minorEastAsia"/>
                <w:b/>
                <w:i/>
                <w:lang w:val="en-GB" w:eastAsia="zh-CN"/>
              </w:rPr>
              <w:t xml:space="preserve">: </w:t>
            </w:r>
            <w:r>
              <w:rPr>
                <w:rFonts w:eastAsiaTheme="minorEastAsia"/>
                <w:b/>
                <w:i/>
                <w:lang w:val="en-GB" w:eastAsia="zh-CN"/>
              </w:rPr>
              <w:t>Placing</w:t>
            </w:r>
            <w:r w:rsidRPr="00567632">
              <w:rPr>
                <w:rFonts w:eastAsiaTheme="minorEastAsia"/>
                <w:b/>
                <w:i/>
                <w:lang w:val="en-GB" w:eastAsia="zh-CN"/>
              </w:rPr>
              <w:t xml:space="preserve"> the guard band on DU resource by implementation to achieve the FDM</w:t>
            </w:r>
            <w:r>
              <w:rPr>
                <w:rFonts w:eastAsiaTheme="minorEastAsia"/>
                <w:b/>
                <w:i/>
                <w:lang w:val="en-GB" w:eastAsia="zh-CN"/>
              </w:rPr>
              <w:t xml:space="preserve"> </w:t>
            </w:r>
            <w:r w:rsidRPr="00567632">
              <w:rPr>
                <w:rFonts w:eastAsiaTheme="minorEastAsia"/>
                <w:b/>
                <w:i/>
                <w:lang w:val="en-GB" w:eastAsia="zh-CN"/>
              </w:rPr>
              <w:t>violate</w:t>
            </w:r>
            <w:r>
              <w:rPr>
                <w:rFonts w:eastAsiaTheme="minorEastAsia"/>
                <w:b/>
                <w:i/>
                <w:lang w:val="en-GB" w:eastAsia="zh-CN"/>
              </w:rPr>
              <w:t>s</w:t>
            </w:r>
            <w:r w:rsidRPr="00567632">
              <w:rPr>
                <w:rFonts w:eastAsiaTheme="minorEastAsia"/>
                <w:b/>
                <w:i/>
                <w:lang w:val="en-GB" w:eastAsia="zh-CN"/>
              </w:rPr>
              <w:t xml:space="preserve"> the definition of DU hard resources.</w:t>
            </w:r>
          </w:p>
          <w:p w14:paraId="7DB07F4A" w14:textId="77777777" w:rsidR="002F5973" w:rsidRPr="00567632" w:rsidRDefault="002F5973" w:rsidP="002F5973">
            <w:pPr>
              <w:rPr>
                <w:rFonts w:eastAsiaTheme="minorEastAsia"/>
                <w:b/>
                <w:i/>
                <w:lang w:val="en-GB" w:eastAsia="zh-CN"/>
              </w:rPr>
            </w:pPr>
            <w:r w:rsidRPr="00567632">
              <w:rPr>
                <w:rFonts w:eastAsiaTheme="minorEastAsia"/>
                <w:b/>
                <w:i/>
                <w:lang w:val="en-GB" w:eastAsia="zh-CN"/>
              </w:rPr>
              <w:t xml:space="preserve">Proposal </w:t>
            </w:r>
            <w:r>
              <w:rPr>
                <w:rFonts w:eastAsiaTheme="minorEastAsia"/>
                <w:b/>
                <w:i/>
                <w:lang w:val="en-GB" w:eastAsia="zh-CN"/>
              </w:rPr>
              <w:t>2</w:t>
            </w:r>
            <w:r w:rsidRPr="00567632">
              <w:rPr>
                <w:rFonts w:eastAsiaTheme="minorEastAsia"/>
                <w:b/>
                <w:i/>
                <w:lang w:val="en-GB" w:eastAsia="zh-CN"/>
              </w:rPr>
              <w:t xml:space="preserve">: </w:t>
            </w:r>
            <w:r>
              <w:rPr>
                <w:rFonts w:eastAsiaTheme="minorEastAsia"/>
                <w:b/>
                <w:i/>
                <w:lang w:val="en-GB" w:eastAsia="zh-CN"/>
              </w:rPr>
              <w:t>The g</w:t>
            </w:r>
            <w:r w:rsidRPr="00567632">
              <w:rPr>
                <w:rFonts w:eastAsiaTheme="minorEastAsia"/>
                <w:b/>
                <w:i/>
                <w:kern w:val="2"/>
                <w:lang w:val="en-GB"/>
              </w:rPr>
              <w:t>uard band including its size</w:t>
            </w:r>
            <w:r>
              <w:rPr>
                <w:rFonts w:eastAsiaTheme="minorEastAsia"/>
                <w:b/>
                <w:i/>
                <w:kern w:val="2"/>
                <w:lang w:val="en-GB"/>
              </w:rPr>
              <w:t xml:space="preserve"> and location</w:t>
            </w:r>
            <w:r w:rsidRPr="00567632">
              <w:rPr>
                <w:rFonts w:eastAsiaTheme="minorEastAsia"/>
                <w:b/>
                <w:i/>
                <w:kern w:val="2"/>
                <w:lang w:val="en-GB"/>
              </w:rPr>
              <w:t xml:space="preserve"> should be </w:t>
            </w:r>
            <w:r>
              <w:rPr>
                <w:rFonts w:eastAsiaTheme="minorEastAsia"/>
                <w:b/>
                <w:i/>
                <w:kern w:val="2"/>
                <w:lang w:val="en-GB"/>
              </w:rPr>
              <w:t>made aware</w:t>
            </w:r>
            <w:r w:rsidRPr="00567632">
              <w:rPr>
                <w:rFonts w:eastAsiaTheme="minorEastAsia"/>
                <w:b/>
                <w:i/>
                <w:kern w:val="2"/>
                <w:lang w:val="en-GB"/>
              </w:rPr>
              <w:t xml:space="preserve"> </w:t>
            </w:r>
            <w:r>
              <w:rPr>
                <w:rFonts w:eastAsiaTheme="minorEastAsia"/>
                <w:b/>
                <w:i/>
                <w:kern w:val="2"/>
                <w:lang w:val="en-GB"/>
              </w:rPr>
              <w:t xml:space="preserve">of </w:t>
            </w:r>
            <w:r w:rsidRPr="00567632">
              <w:rPr>
                <w:rFonts w:eastAsiaTheme="minorEastAsia"/>
                <w:b/>
                <w:i/>
                <w:kern w:val="2"/>
                <w:lang w:val="en-GB"/>
              </w:rPr>
              <w:t>by IAB node</w:t>
            </w:r>
            <w:r>
              <w:rPr>
                <w:rFonts w:eastAsiaTheme="minorEastAsia"/>
                <w:b/>
                <w:i/>
                <w:kern w:val="2"/>
                <w:lang w:val="en-GB"/>
              </w:rPr>
              <w:t>’s</w:t>
            </w:r>
            <w:r w:rsidRPr="00567632">
              <w:rPr>
                <w:rFonts w:eastAsiaTheme="minorEastAsia"/>
                <w:b/>
                <w:i/>
                <w:kern w:val="2"/>
                <w:lang w:val="en-GB"/>
              </w:rPr>
              <w:t xml:space="preserve"> parent node </w:t>
            </w:r>
            <w:r>
              <w:rPr>
                <w:rFonts w:eastAsiaTheme="minorEastAsia"/>
                <w:b/>
                <w:i/>
                <w:kern w:val="2"/>
                <w:lang w:val="en-GB"/>
              </w:rPr>
              <w:t>and</w:t>
            </w:r>
            <w:r w:rsidRPr="00567632">
              <w:rPr>
                <w:rFonts w:eastAsiaTheme="minorEastAsia"/>
                <w:b/>
                <w:i/>
                <w:kern w:val="2"/>
                <w:lang w:val="en-GB"/>
              </w:rPr>
              <w:t xml:space="preserve"> donor node to facilitate efficient </w:t>
            </w:r>
            <w:r>
              <w:rPr>
                <w:rFonts w:eastAsiaTheme="minorEastAsia"/>
                <w:b/>
                <w:i/>
                <w:kern w:val="2"/>
                <w:lang w:val="en-GB"/>
              </w:rPr>
              <w:t xml:space="preserve">FDM </w:t>
            </w:r>
            <w:r w:rsidRPr="00567632">
              <w:rPr>
                <w:rFonts w:eastAsiaTheme="minorEastAsia"/>
                <w:b/>
                <w:i/>
                <w:kern w:val="2"/>
                <w:lang w:val="en-GB"/>
              </w:rPr>
              <w:t>operation.</w:t>
            </w:r>
          </w:p>
          <w:p w14:paraId="0589F058" w14:textId="4E0572E6" w:rsidR="002F5973" w:rsidRPr="00FA2E77" w:rsidRDefault="002F5973" w:rsidP="00BB7FD6">
            <w:pPr>
              <w:spacing w:line="288" w:lineRule="auto"/>
              <w:jc w:val="both"/>
            </w:pPr>
          </w:p>
        </w:tc>
      </w:tr>
      <w:tr w:rsidR="002F5973" w14:paraId="492736EF" w14:textId="77777777" w:rsidTr="00BB7FD6">
        <w:tc>
          <w:tcPr>
            <w:tcW w:w="1345" w:type="dxa"/>
          </w:tcPr>
          <w:p w14:paraId="5E0F31EB" w14:textId="77777777" w:rsidR="00D710CE" w:rsidRDefault="00D710CE" w:rsidP="00D710CE">
            <w:pPr>
              <w:jc w:val="center"/>
              <w:rPr>
                <w:lang w:eastAsia="zh-CN"/>
              </w:rPr>
            </w:pPr>
            <w:r>
              <w:rPr>
                <w:lang w:eastAsia="zh-CN"/>
              </w:rPr>
              <w:t>Ericsson</w:t>
            </w:r>
          </w:p>
          <w:p w14:paraId="1E5E7219" w14:textId="6470C16D" w:rsidR="002F5973" w:rsidRDefault="00D710CE" w:rsidP="00D710CE">
            <w:pPr>
              <w:jc w:val="center"/>
              <w:rPr>
                <w:lang w:eastAsia="zh-CN"/>
              </w:rPr>
            </w:pPr>
            <w:r>
              <w:rPr>
                <w:lang w:eastAsia="zh-CN"/>
              </w:rPr>
              <w:t>[9]</w:t>
            </w:r>
          </w:p>
        </w:tc>
        <w:tc>
          <w:tcPr>
            <w:tcW w:w="8284" w:type="dxa"/>
          </w:tcPr>
          <w:p w14:paraId="7F52CDFB" w14:textId="77777777" w:rsidR="00D710CE" w:rsidRPr="00D710CE" w:rsidRDefault="006D4653" w:rsidP="00D710CE">
            <w:pPr>
              <w:pStyle w:val="TableofFigures"/>
              <w:tabs>
                <w:tab w:val="right" w:leader="dot" w:pos="9629"/>
              </w:tabs>
              <w:jc w:val="both"/>
              <w:rPr>
                <w:rFonts w:eastAsiaTheme="minorEastAsia"/>
                <w:b w:val="0"/>
                <w:noProof/>
              </w:rPr>
            </w:pPr>
            <w:hyperlink w:anchor="_Toc111234997" w:history="1">
              <w:r w:rsidR="00D710CE" w:rsidRPr="00D710CE">
                <w:rPr>
                  <w:rStyle w:val="Hyperlink"/>
                  <w:noProof/>
                  <w:color w:val="auto"/>
                  <w:u w:val="none"/>
                </w:rPr>
                <w:t>Observation 2</w:t>
              </w:r>
              <w:r w:rsidR="00D710CE" w:rsidRPr="00D710CE">
                <w:rPr>
                  <w:rFonts w:eastAsiaTheme="minorEastAsia"/>
                  <w:b w:val="0"/>
                  <w:noProof/>
                </w:rPr>
                <w:tab/>
              </w:r>
              <w:r w:rsidR="00D710CE" w:rsidRPr="00D710CE">
                <w:rPr>
                  <w:rStyle w:val="Hyperlink"/>
                  <w:noProof/>
                  <w:color w:val="auto"/>
                  <w:u w:val="none"/>
                </w:rPr>
                <w:t>Allowing the DU unconditional use of Hard resources, irrespective of interference on Soft or Not Available resources, assumes static channel conditions and will require a different solution for Rel-18 mIAB.</w:t>
              </w:r>
            </w:hyperlink>
          </w:p>
          <w:p w14:paraId="0AC94C49" w14:textId="77777777" w:rsidR="00D710CE" w:rsidRPr="00D710CE" w:rsidRDefault="006D4653" w:rsidP="00D710CE">
            <w:pPr>
              <w:pStyle w:val="TableofFigures"/>
              <w:tabs>
                <w:tab w:val="right" w:leader="dot" w:pos="9629"/>
              </w:tabs>
              <w:jc w:val="both"/>
              <w:rPr>
                <w:rFonts w:eastAsiaTheme="minorEastAsia"/>
                <w:b w:val="0"/>
                <w:noProof/>
              </w:rPr>
            </w:pPr>
            <w:hyperlink w:anchor="_Toc111235000" w:history="1">
              <w:r w:rsidR="00D710CE" w:rsidRPr="00D710CE">
                <w:rPr>
                  <w:rStyle w:val="Hyperlink"/>
                  <w:noProof/>
                  <w:color w:val="auto"/>
                  <w:u w:val="none"/>
                  <w:lang w:eastAsia="ja-JP"/>
                  <w14:scene3d>
                    <w14:camera w14:prst="orthographicFront"/>
                    <w14:lightRig w14:rig="threePt" w14:dir="t">
                      <w14:rot w14:lat="0" w14:lon="0" w14:rev="0"/>
                    </w14:lightRig>
                  </w14:scene3d>
                </w:rPr>
                <w:t>Proposal 2</w:t>
              </w:r>
              <w:r w:rsidR="00D710CE" w:rsidRPr="00D710CE">
                <w:rPr>
                  <w:rFonts w:eastAsiaTheme="minorEastAsia"/>
                  <w:b w:val="0"/>
                  <w:noProof/>
                </w:rPr>
                <w:tab/>
              </w:r>
              <w:r w:rsidR="00D710CE" w:rsidRPr="00D710CE">
                <w:rPr>
                  <w:rStyle w:val="Hyperlink"/>
                  <w:noProof/>
                  <w:color w:val="auto"/>
                  <w:u w:val="none"/>
                  <w:lang w:eastAsia="ja-JP"/>
                </w:rPr>
                <w:t>To address the adjacent channel leakage between RB sets in FDM operation, RAN1 to decide to adopt</w:t>
              </w:r>
            </w:hyperlink>
          </w:p>
          <w:p w14:paraId="67804132" w14:textId="77777777" w:rsidR="00D710CE" w:rsidRPr="00D710CE" w:rsidRDefault="006D4653" w:rsidP="00D710CE">
            <w:pPr>
              <w:pStyle w:val="TableofFigures"/>
              <w:tabs>
                <w:tab w:val="right" w:leader="dot" w:pos="9629"/>
              </w:tabs>
              <w:jc w:val="both"/>
              <w:rPr>
                <w:rFonts w:eastAsiaTheme="minorEastAsia"/>
                <w:b w:val="0"/>
                <w:noProof/>
              </w:rPr>
            </w:pPr>
            <w:hyperlink w:anchor="_Toc111235001" w:history="1">
              <w:r w:rsidR="00D710CE" w:rsidRPr="00D710CE">
                <w:rPr>
                  <w:rStyle w:val="Hyperlink"/>
                  <w:noProof/>
                  <w:color w:val="auto"/>
                  <w:u w:val="none"/>
                  <w:lang w:eastAsia="ja-JP"/>
                </w:rPr>
                <w:t>a.</w:t>
              </w:r>
              <w:r w:rsidR="00D710CE" w:rsidRPr="00D710CE">
                <w:rPr>
                  <w:rFonts w:eastAsiaTheme="minorEastAsia"/>
                  <w:b w:val="0"/>
                  <w:noProof/>
                </w:rPr>
                <w:tab/>
              </w:r>
              <w:r w:rsidR="00D710CE" w:rsidRPr="00D710CE">
                <w:rPr>
                  <w:rStyle w:val="Hyperlink"/>
                  <w:noProof/>
                  <w:color w:val="auto"/>
                  <w:u w:val="none"/>
                  <w:lang w:eastAsia="ja-JP"/>
                </w:rPr>
                <w:t>Alt 1: RAN1 based solution, restricting Hard resource utilization, or</w:t>
              </w:r>
            </w:hyperlink>
          </w:p>
          <w:p w14:paraId="3E52003C" w14:textId="77777777" w:rsidR="00D710CE" w:rsidRPr="00D710CE" w:rsidRDefault="006D4653" w:rsidP="00D710CE">
            <w:pPr>
              <w:pStyle w:val="TableofFigures"/>
              <w:tabs>
                <w:tab w:val="right" w:leader="dot" w:pos="9629"/>
              </w:tabs>
              <w:jc w:val="both"/>
              <w:rPr>
                <w:rFonts w:eastAsiaTheme="minorEastAsia"/>
                <w:b w:val="0"/>
                <w:noProof/>
              </w:rPr>
            </w:pPr>
            <w:hyperlink w:anchor="_Toc111235002" w:history="1">
              <w:r w:rsidR="00D710CE" w:rsidRPr="00D710CE">
                <w:rPr>
                  <w:rStyle w:val="Hyperlink"/>
                  <w:noProof/>
                  <w:color w:val="auto"/>
                  <w:u w:val="none"/>
                  <w:lang w:eastAsia="ja-JP"/>
                </w:rPr>
                <w:t>b.</w:t>
              </w:r>
              <w:r w:rsidR="00D710CE" w:rsidRPr="00D710CE">
                <w:rPr>
                  <w:rFonts w:eastAsiaTheme="minorEastAsia"/>
                  <w:b w:val="0"/>
                  <w:noProof/>
                </w:rPr>
                <w:tab/>
              </w:r>
              <w:r w:rsidR="00D710CE" w:rsidRPr="00D710CE">
                <w:rPr>
                  <w:rStyle w:val="Hyperlink"/>
                  <w:noProof/>
                  <w:color w:val="auto"/>
                  <w:u w:val="none"/>
                  <w:lang w:eastAsia="ja-JP"/>
                </w:rPr>
                <w:t>Alt 2: RAN4 based solution, imposing adjacent leakage requirements into NA and Soft-NIA resources.</w:t>
              </w:r>
            </w:hyperlink>
          </w:p>
          <w:p w14:paraId="1D7FC14C" w14:textId="77777777" w:rsidR="002F5973" w:rsidRPr="006C3B75" w:rsidRDefault="002F5973" w:rsidP="00BB7FD6">
            <w:pPr>
              <w:rPr>
                <w:b/>
                <w:bCs/>
                <w:lang w:val="en-GB"/>
              </w:rPr>
            </w:pPr>
          </w:p>
        </w:tc>
      </w:tr>
    </w:tbl>
    <w:p w14:paraId="00733CC1" w14:textId="642BF519" w:rsidR="002F5973" w:rsidRDefault="002F5973" w:rsidP="002F5973">
      <w:pPr>
        <w:rPr>
          <w:lang w:eastAsia="zh-CN"/>
        </w:rPr>
      </w:pPr>
    </w:p>
    <w:p w14:paraId="3CAC6F7A" w14:textId="0DA1B6B3" w:rsidR="00024C0D" w:rsidRPr="00EC614E" w:rsidRDefault="00024C0D" w:rsidP="00024C0D">
      <w:pPr>
        <w:spacing w:after="0"/>
        <w:rPr>
          <w:rFonts w:eastAsia="Times New Roman" w:cstheme="minorHAnsi"/>
          <w:b/>
          <w:u w:val="single"/>
          <w:lang w:eastAsia="zh-CN"/>
        </w:rPr>
      </w:pPr>
      <w:r w:rsidRPr="00EC614E">
        <w:rPr>
          <w:rFonts w:eastAsia="Times New Roman" w:cstheme="minorHAnsi"/>
          <w:b/>
          <w:highlight w:val="yellow"/>
          <w:u w:val="single"/>
          <w:lang w:eastAsia="zh-CN"/>
        </w:rPr>
        <w:t>FL observation</w:t>
      </w:r>
      <w:r>
        <w:rPr>
          <w:rFonts w:eastAsia="Times New Roman" w:cstheme="minorHAnsi"/>
          <w:b/>
          <w:highlight w:val="yellow"/>
          <w:u w:val="single"/>
          <w:lang w:eastAsia="zh-CN"/>
        </w:rPr>
        <w:t xml:space="preserve"> 6.1</w:t>
      </w:r>
      <w:r w:rsidRPr="00EC614E">
        <w:rPr>
          <w:rFonts w:eastAsia="Times New Roman" w:cstheme="minorHAnsi"/>
          <w:b/>
          <w:highlight w:val="yellow"/>
          <w:u w:val="single"/>
          <w:lang w:eastAsia="zh-CN"/>
        </w:rPr>
        <w:t>:</w:t>
      </w:r>
    </w:p>
    <w:p w14:paraId="3E3D60DB" w14:textId="6EC18C7A" w:rsidR="00024C0D" w:rsidRPr="00EC614E" w:rsidRDefault="00024C0D" w:rsidP="00024C0D">
      <w:pPr>
        <w:spacing w:after="0"/>
        <w:rPr>
          <w:rFonts w:eastAsia="Times New Roman" w:cstheme="minorHAnsi"/>
          <w:b/>
          <w:lang w:eastAsia="zh-CN"/>
        </w:rPr>
      </w:pPr>
      <w:r>
        <w:rPr>
          <w:rFonts w:eastAsia="Times New Roman" w:cstheme="minorHAnsi"/>
          <w:b/>
          <w:lang w:eastAsia="zh-CN"/>
        </w:rPr>
        <w:t>T</w:t>
      </w:r>
      <w:r w:rsidRPr="00EC614E">
        <w:rPr>
          <w:rFonts w:eastAsia="Times New Roman" w:cstheme="minorHAnsi"/>
          <w:b/>
          <w:lang w:eastAsia="zh-CN"/>
        </w:rPr>
        <w:t>h</w:t>
      </w:r>
      <w:r>
        <w:rPr>
          <w:rFonts w:eastAsia="Times New Roman" w:cstheme="minorHAnsi"/>
          <w:b/>
          <w:lang w:eastAsia="zh-CN"/>
        </w:rPr>
        <w:t>is topic has been discussed in prior meetings and the majority view seemed aligned on managing any guard band requirement via implementation</w:t>
      </w:r>
      <w:r w:rsidRPr="00EC614E">
        <w:rPr>
          <w:rFonts w:eastAsia="Times New Roman" w:cstheme="minorHAnsi"/>
          <w:b/>
          <w:lang w:eastAsia="zh-CN"/>
        </w:rPr>
        <w:t>.</w:t>
      </w:r>
      <w:r>
        <w:rPr>
          <w:rFonts w:eastAsia="Times New Roman" w:cstheme="minorHAnsi"/>
          <w:b/>
          <w:lang w:eastAsia="zh-CN"/>
        </w:rPr>
        <w:t xml:space="preserve"> That is consistent with the</w:t>
      </w:r>
      <w:r w:rsidR="00763FD2">
        <w:rPr>
          <w:rFonts w:eastAsia="Times New Roman" w:cstheme="minorHAnsi"/>
          <w:b/>
          <w:lang w:eastAsia="zh-CN"/>
        </w:rPr>
        <w:t xml:space="preserve"> handling of the</w:t>
      </w:r>
      <w:r>
        <w:rPr>
          <w:rFonts w:eastAsia="Times New Roman" w:cstheme="minorHAnsi"/>
          <w:b/>
          <w:lang w:eastAsia="zh-CN"/>
        </w:rPr>
        <w:t xml:space="preserve"> situation in Rel-16 where an IAB-node</w:t>
      </w:r>
      <w:r w:rsidR="00763FD2">
        <w:rPr>
          <w:rFonts w:eastAsia="Times New Roman" w:cstheme="minorHAnsi"/>
          <w:b/>
          <w:lang w:eastAsia="zh-CN"/>
        </w:rPr>
        <w:t xml:space="preserve"> requiring TDM has a conflict between IAB-MT and IAB-DU handles such conflict by implementation. </w:t>
      </w:r>
      <w:r w:rsidR="003E7BDE">
        <w:rPr>
          <w:rFonts w:eastAsia="Times New Roman" w:cstheme="minorHAnsi"/>
          <w:b/>
          <w:lang w:eastAsia="zh-CN"/>
        </w:rPr>
        <w:t xml:space="preserve">Moreover it is also possible for the CU to explicitly introduce Soft resources for RB sets at the edge of FDM regions. Furthermore additional signaling enhancements are </w:t>
      </w:r>
      <w:r w:rsidR="00C46A3F">
        <w:rPr>
          <w:rFonts w:eastAsia="Times New Roman" w:cstheme="minorHAnsi"/>
          <w:b/>
          <w:lang w:eastAsia="zh-CN"/>
        </w:rPr>
        <w:t>to be avoided at this stage of this Rel-17 WI.</w:t>
      </w:r>
    </w:p>
    <w:p w14:paraId="0566AE75" w14:textId="7DE34F77" w:rsidR="00024C0D" w:rsidRDefault="00024C0D" w:rsidP="002F5973">
      <w:pPr>
        <w:rPr>
          <w:lang w:eastAsia="zh-CN"/>
        </w:rPr>
      </w:pPr>
    </w:p>
    <w:tbl>
      <w:tblPr>
        <w:tblStyle w:val="TableGrid"/>
        <w:tblW w:w="0" w:type="auto"/>
        <w:tblLook w:val="04A0" w:firstRow="1" w:lastRow="0" w:firstColumn="1" w:lastColumn="0" w:noHBand="0" w:noVBand="1"/>
      </w:tblPr>
      <w:tblGrid>
        <w:gridCol w:w="2335"/>
        <w:gridCol w:w="7294"/>
      </w:tblGrid>
      <w:tr w:rsidR="001C4F47" w14:paraId="13614EF6" w14:textId="77777777" w:rsidTr="00BB7FD6">
        <w:tc>
          <w:tcPr>
            <w:tcW w:w="2335" w:type="dxa"/>
          </w:tcPr>
          <w:p w14:paraId="2322576B"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78062F5"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34893D72" w14:textId="77777777" w:rsidTr="00BB7FD6">
        <w:tc>
          <w:tcPr>
            <w:tcW w:w="2335" w:type="dxa"/>
          </w:tcPr>
          <w:p w14:paraId="171EF3E2" w14:textId="77777777" w:rsidR="001C4F47" w:rsidRPr="001C4F47" w:rsidRDefault="001C4F47" w:rsidP="00BB7FD6">
            <w:pPr>
              <w:spacing w:after="0"/>
              <w:jc w:val="center"/>
              <w:rPr>
                <w:rFonts w:eastAsia="Times New Roman" w:cstheme="minorHAnsi"/>
                <w:bCs/>
                <w:lang w:eastAsia="zh-CN"/>
              </w:rPr>
            </w:pPr>
          </w:p>
        </w:tc>
        <w:tc>
          <w:tcPr>
            <w:tcW w:w="7294" w:type="dxa"/>
          </w:tcPr>
          <w:p w14:paraId="197EE7A4" w14:textId="77777777" w:rsidR="001C4F47" w:rsidRPr="001C4F47" w:rsidRDefault="001C4F47" w:rsidP="00BB7FD6">
            <w:pPr>
              <w:spacing w:after="0"/>
              <w:rPr>
                <w:rFonts w:eastAsia="Times New Roman" w:cstheme="minorHAnsi"/>
                <w:bCs/>
                <w:lang w:eastAsia="zh-CN"/>
              </w:rPr>
            </w:pPr>
          </w:p>
        </w:tc>
      </w:tr>
      <w:tr w:rsidR="001C4F47" w14:paraId="6ACFC4B1" w14:textId="77777777" w:rsidTr="00BB7FD6">
        <w:tc>
          <w:tcPr>
            <w:tcW w:w="2335" w:type="dxa"/>
          </w:tcPr>
          <w:p w14:paraId="1007011A" w14:textId="77777777" w:rsidR="001C4F47" w:rsidRPr="001C4F47" w:rsidRDefault="001C4F47" w:rsidP="00BB7FD6">
            <w:pPr>
              <w:spacing w:after="0"/>
              <w:jc w:val="center"/>
              <w:rPr>
                <w:rFonts w:eastAsia="Times New Roman" w:cstheme="minorHAnsi"/>
                <w:bCs/>
                <w:lang w:eastAsia="zh-CN"/>
              </w:rPr>
            </w:pPr>
          </w:p>
        </w:tc>
        <w:tc>
          <w:tcPr>
            <w:tcW w:w="7294" w:type="dxa"/>
          </w:tcPr>
          <w:p w14:paraId="77C20F3E" w14:textId="77777777" w:rsidR="001C4F47" w:rsidRPr="001C4F47" w:rsidRDefault="001C4F47" w:rsidP="00BB7FD6">
            <w:pPr>
              <w:spacing w:after="0"/>
              <w:rPr>
                <w:rFonts w:eastAsia="Times New Roman" w:cstheme="minorHAnsi"/>
                <w:bCs/>
                <w:lang w:eastAsia="zh-CN"/>
              </w:rPr>
            </w:pPr>
          </w:p>
        </w:tc>
      </w:tr>
      <w:tr w:rsidR="001C4F47" w14:paraId="037F42F7" w14:textId="77777777" w:rsidTr="00BB7FD6">
        <w:tc>
          <w:tcPr>
            <w:tcW w:w="2335" w:type="dxa"/>
          </w:tcPr>
          <w:p w14:paraId="3FB9AE37" w14:textId="77777777" w:rsidR="001C4F47" w:rsidRPr="001C4F47" w:rsidRDefault="001C4F47" w:rsidP="00BB7FD6">
            <w:pPr>
              <w:spacing w:after="0"/>
              <w:jc w:val="center"/>
              <w:rPr>
                <w:rFonts w:eastAsia="Times New Roman" w:cstheme="minorHAnsi"/>
                <w:bCs/>
                <w:lang w:eastAsia="zh-CN"/>
              </w:rPr>
            </w:pPr>
          </w:p>
        </w:tc>
        <w:tc>
          <w:tcPr>
            <w:tcW w:w="7294" w:type="dxa"/>
          </w:tcPr>
          <w:p w14:paraId="515D4DD2" w14:textId="77777777" w:rsidR="001C4F47" w:rsidRPr="001C4F47" w:rsidRDefault="001C4F47" w:rsidP="00BB7FD6">
            <w:pPr>
              <w:spacing w:after="0"/>
              <w:rPr>
                <w:rFonts w:eastAsia="Times New Roman" w:cstheme="minorHAnsi"/>
                <w:bCs/>
                <w:lang w:eastAsia="zh-CN"/>
              </w:rPr>
            </w:pPr>
          </w:p>
        </w:tc>
      </w:tr>
    </w:tbl>
    <w:p w14:paraId="146C8B22" w14:textId="6B105524" w:rsidR="001C4F47" w:rsidRDefault="001C4F47" w:rsidP="002F5973">
      <w:pPr>
        <w:rPr>
          <w:lang w:eastAsia="zh-CN"/>
        </w:rPr>
      </w:pPr>
    </w:p>
    <w:p w14:paraId="6C9F386B" w14:textId="77777777" w:rsidR="001C4F47" w:rsidRDefault="001C4F47">
      <w:pPr>
        <w:spacing w:after="0" w:line="240" w:lineRule="auto"/>
        <w:rPr>
          <w:lang w:eastAsia="zh-CN"/>
        </w:rPr>
      </w:pPr>
      <w:r>
        <w:rPr>
          <w:lang w:eastAsia="zh-CN"/>
        </w:rPr>
        <w:br w:type="page"/>
      </w:r>
    </w:p>
    <w:p w14:paraId="25C51F1F" w14:textId="334441E8" w:rsidR="002F5973" w:rsidRDefault="007E0EC9" w:rsidP="002F5973">
      <w:pPr>
        <w:pStyle w:val="Heading2"/>
      </w:pPr>
      <w:r>
        <w:lastRenderedPageBreak/>
        <w:t xml:space="preserve">Topic </w:t>
      </w:r>
      <w:r w:rsidR="002F5973">
        <w:t>#</w:t>
      </w:r>
      <w:r w:rsidR="00220961">
        <w:t>7</w:t>
      </w:r>
      <w:r w:rsidR="002F5973">
        <w:t xml:space="preserve">. </w:t>
      </w:r>
      <w:r w:rsidR="002F5973" w:rsidRPr="002F5973">
        <w:t>TDD configuration enhancements for IAB-MT</w:t>
      </w:r>
    </w:p>
    <w:p w14:paraId="28ABD771" w14:textId="77777777" w:rsidR="002F5973" w:rsidRDefault="002F5973" w:rsidP="002F5973"/>
    <w:p w14:paraId="6374E563" w14:textId="77777777" w:rsidR="002F5973" w:rsidRDefault="002F5973" w:rsidP="002F5973">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2F5973" w14:paraId="6813BD92" w14:textId="77777777" w:rsidTr="00BB7FD6">
        <w:tc>
          <w:tcPr>
            <w:tcW w:w="1345" w:type="dxa"/>
          </w:tcPr>
          <w:p w14:paraId="1690F0EB" w14:textId="77777777" w:rsidR="002F5973" w:rsidRDefault="002F5973" w:rsidP="00BB7FD6">
            <w:pPr>
              <w:jc w:val="center"/>
              <w:rPr>
                <w:lang w:eastAsia="zh-CN"/>
              </w:rPr>
            </w:pPr>
            <w:r>
              <w:rPr>
                <w:lang w:eastAsia="zh-CN"/>
              </w:rPr>
              <w:t xml:space="preserve">Huawei, </w:t>
            </w:r>
            <w:proofErr w:type="spellStart"/>
            <w:r>
              <w:rPr>
                <w:lang w:eastAsia="zh-CN"/>
              </w:rPr>
              <w:t>Hisilicon</w:t>
            </w:r>
            <w:proofErr w:type="spellEnd"/>
          </w:p>
          <w:p w14:paraId="517714B4" w14:textId="634EECC1" w:rsidR="002F5973" w:rsidRDefault="002F5973" w:rsidP="00BB7FD6">
            <w:pPr>
              <w:jc w:val="center"/>
              <w:rPr>
                <w:lang w:eastAsia="zh-CN"/>
              </w:rPr>
            </w:pPr>
            <w:r>
              <w:rPr>
                <w:lang w:eastAsia="zh-CN"/>
              </w:rPr>
              <w:t>[7]</w:t>
            </w:r>
            <w:r w:rsidR="005B1007">
              <w:rPr>
                <w:lang w:eastAsia="zh-CN"/>
              </w:rPr>
              <w:t>, [10]</w:t>
            </w:r>
          </w:p>
        </w:tc>
        <w:tc>
          <w:tcPr>
            <w:tcW w:w="8284" w:type="dxa"/>
          </w:tcPr>
          <w:p w14:paraId="7DDF8AA5" w14:textId="77777777" w:rsidR="0094399D" w:rsidRPr="001E38F3" w:rsidRDefault="0094399D" w:rsidP="0094399D">
            <w:pPr>
              <w:rPr>
                <w:b/>
                <w:i/>
              </w:rPr>
            </w:pPr>
            <w:r w:rsidRPr="004316DB">
              <w:rPr>
                <w:b/>
                <w:i/>
                <w:lang w:eastAsia="zh-CN"/>
              </w:rPr>
              <w:t xml:space="preserve">Proposal </w:t>
            </w:r>
            <w:r>
              <w:rPr>
                <w:b/>
                <w:i/>
                <w:lang w:eastAsia="zh-CN"/>
              </w:rPr>
              <w:t>3</w:t>
            </w:r>
            <w:r w:rsidRPr="004316DB">
              <w:rPr>
                <w:b/>
                <w:i/>
                <w:lang w:eastAsia="zh-CN"/>
              </w:rPr>
              <w:t>:</w:t>
            </w:r>
            <w:r w:rsidRPr="001E38F3">
              <w:rPr>
                <w:b/>
                <w:lang w:eastAsia="zh-CN"/>
              </w:rPr>
              <w:t xml:space="preserve"> </w:t>
            </w:r>
            <w:r w:rsidRPr="001E38F3">
              <w:rPr>
                <w:b/>
                <w:i/>
              </w:rPr>
              <w:t>If an IAB-MT is additionally provided TDD-UL-DL-</w:t>
            </w:r>
            <w:proofErr w:type="spellStart"/>
            <w:r w:rsidRPr="001E38F3">
              <w:rPr>
                <w:b/>
                <w:i/>
              </w:rPr>
              <w:t>ConfigDedicated</w:t>
            </w:r>
            <w:proofErr w:type="spellEnd"/>
            <w:r w:rsidRPr="001E38F3">
              <w:rPr>
                <w:b/>
                <w:i/>
              </w:rPr>
              <w:t xml:space="preserve">-IAB-MT, </w:t>
            </w:r>
            <w:r w:rsidRPr="001E38F3">
              <w:rPr>
                <w:b/>
                <w:i/>
                <w:lang w:eastAsia="zh-CN"/>
              </w:rPr>
              <w:t xml:space="preserve">the parameter </w:t>
            </w:r>
            <w:proofErr w:type="spellStart"/>
            <w:r w:rsidRPr="001E38F3">
              <w:rPr>
                <w:b/>
                <w:i/>
              </w:rPr>
              <w:t>tdd</w:t>
            </w:r>
            <w:proofErr w:type="spellEnd"/>
            <w:r w:rsidRPr="001E38F3">
              <w:rPr>
                <w:b/>
                <w:i/>
              </w:rPr>
              <w:t>-UL-DL-</w:t>
            </w:r>
            <w:proofErr w:type="spellStart"/>
            <w:r w:rsidRPr="001E38F3">
              <w:rPr>
                <w:b/>
                <w:i/>
              </w:rPr>
              <w:t>ConfigurationDedicated</w:t>
            </w:r>
            <w:proofErr w:type="spellEnd"/>
            <w:r w:rsidRPr="001E38F3">
              <w:rPr>
                <w:b/>
                <w:i/>
              </w:rPr>
              <w:t xml:space="preserve">-IAB-MT overrides all symbols per slot over the number of slots as provided by </w:t>
            </w:r>
            <w:proofErr w:type="spellStart"/>
            <w:r w:rsidRPr="001E38F3">
              <w:rPr>
                <w:b/>
                <w:i/>
              </w:rPr>
              <w:t>tdd</w:t>
            </w:r>
            <w:proofErr w:type="spellEnd"/>
            <w:r w:rsidRPr="001E38F3">
              <w:rPr>
                <w:b/>
                <w:i/>
              </w:rPr>
              <w:t>-UL-DL-</w:t>
            </w:r>
            <w:proofErr w:type="spellStart"/>
            <w:r w:rsidRPr="001E38F3">
              <w:rPr>
                <w:b/>
                <w:i/>
              </w:rPr>
              <w:t>ConfigurationCommon</w:t>
            </w:r>
            <w:proofErr w:type="spellEnd"/>
            <w:r w:rsidRPr="001E38F3">
              <w:rPr>
                <w:b/>
                <w:i/>
              </w:rPr>
              <w:t>.</w:t>
            </w:r>
          </w:p>
          <w:p w14:paraId="433A2EF4" w14:textId="77777777" w:rsidR="0094399D" w:rsidRPr="001E38F3" w:rsidRDefault="0094399D" w:rsidP="0094399D">
            <w:pPr>
              <w:rPr>
                <w:b/>
                <w:i/>
                <w:lang w:eastAsia="zh-CN"/>
              </w:rPr>
            </w:pPr>
            <w:r w:rsidRPr="004316DB">
              <w:rPr>
                <w:b/>
                <w:i/>
                <w:lang w:eastAsia="zh-CN"/>
              </w:rPr>
              <w:t xml:space="preserve">Proposal </w:t>
            </w:r>
            <w:r>
              <w:rPr>
                <w:b/>
                <w:i/>
                <w:lang w:eastAsia="zh-CN"/>
              </w:rPr>
              <w:t>4</w:t>
            </w:r>
            <w:r w:rsidRPr="004316DB">
              <w:rPr>
                <w:b/>
                <w:i/>
                <w:lang w:eastAsia="zh-CN"/>
              </w:rPr>
              <w:t>:</w:t>
            </w:r>
            <w:r w:rsidRPr="004316DB">
              <w:rPr>
                <w:i/>
                <w:lang w:eastAsia="zh-CN"/>
              </w:rPr>
              <w:t xml:space="preserve"> </w:t>
            </w:r>
            <w:r w:rsidRPr="001E38F3">
              <w:rPr>
                <w:b/>
                <w:i/>
                <w:lang w:eastAsia="zh-CN"/>
              </w:rPr>
              <w:t xml:space="preserve">To increase the resources for simultaneous operation, the specification should allow the collision between </w:t>
            </w:r>
            <w:proofErr w:type="spellStart"/>
            <w:r w:rsidRPr="001E38F3">
              <w:rPr>
                <w:b/>
                <w:i/>
              </w:rPr>
              <w:t>tdd</w:t>
            </w:r>
            <w:proofErr w:type="spellEnd"/>
            <w:r w:rsidRPr="001E38F3">
              <w:rPr>
                <w:b/>
                <w:i/>
              </w:rPr>
              <w:t>-UL-DL-</w:t>
            </w:r>
            <w:proofErr w:type="spellStart"/>
            <w:r w:rsidRPr="001E38F3">
              <w:rPr>
                <w:b/>
                <w:i/>
              </w:rPr>
              <w:t>ConfigurationDedicated</w:t>
            </w:r>
            <w:proofErr w:type="spellEnd"/>
            <w:r w:rsidRPr="001E38F3">
              <w:rPr>
                <w:b/>
                <w:i/>
              </w:rPr>
              <w:t xml:space="preserve">-IAB-MT and cell-specific signals/channels. In the slots with the collision, the IAB node should ignore </w:t>
            </w:r>
            <w:proofErr w:type="spellStart"/>
            <w:r w:rsidRPr="001E38F3">
              <w:rPr>
                <w:b/>
                <w:i/>
              </w:rPr>
              <w:t>tdd</w:t>
            </w:r>
            <w:proofErr w:type="spellEnd"/>
            <w:r w:rsidRPr="001E38F3">
              <w:rPr>
                <w:b/>
                <w:i/>
              </w:rPr>
              <w:t>-UL-DL-</w:t>
            </w:r>
            <w:proofErr w:type="spellStart"/>
            <w:r w:rsidRPr="001E38F3">
              <w:rPr>
                <w:b/>
                <w:i/>
              </w:rPr>
              <w:t>ConfigurationDedicated</w:t>
            </w:r>
            <w:proofErr w:type="spellEnd"/>
            <w:r w:rsidRPr="001E38F3">
              <w:rPr>
                <w:b/>
                <w:i/>
              </w:rPr>
              <w:t>-IAB-MT.</w:t>
            </w:r>
            <w:r w:rsidRPr="001E38F3">
              <w:rPr>
                <w:b/>
                <w:i/>
                <w:lang w:eastAsia="zh-CN"/>
              </w:rPr>
              <w:t xml:space="preserve"> </w:t>
            </w:r>
            <w:r w:rsidRPr="001E38F3">
              <w:rPr>
                <w:b/>
                <w:i/>
                <w:szCs w:val="20"/>
              </w:rPr>
              <w:t>The list of cell-specific signals/channels includes:</w:t>
            </w:r>
          </w:p>
          <w:p w14:paraId="2A282F18" w14:textId="77777777" w:rsidR="0094399D" w:rsidRPr="001E38F3" w:rsidRDefault="0094399D" w:rsidP="0094399D">
            <w:pPr>
              <w:pStyle w:val="ListParagraph"/>
              <w:numPr>
                <w:ilvl w:val="0"/>
                <w:numId w:val="47"/>
              </w:numPr>
              <w:autoSpaceDE w:val="0"/>
              <w:autoSpaceDN w:val="0"/>
              <w:adjustRightInd w:val="0"/>
              <w:snapToGrid w:val="0"/>
              <w:spacing w:after="120" w:line="240" w:lineRule="auto"/>
              <w:jc w:val="both"/>
              <w:rPr>
                <w:rFonts w:ascii="Times New Roman" w:hAnsi="Times New Roman" w:cs="Times New Roman"/>
                <w:b/>
                <w:i/>
              </w:rPr>
            </w:pPr>
            <w:r w:rsidRPr="001E38F3">
              <w:rPr>
                <w:rFonts w:ascii="Times New Roman" w:hAnsi="Times New Roman" w:cs="Times New Roman"/>
                <w:b/>
                <w:i/>
              </w:rPr>
              <w:t>SS/PBCH block</w:t>
            </w:r>
          </w:p>
          <w:p w14:paraId="62A36723" w14:textId="77777777" w:rsidR="0094399D" w:rsidRPr="001E38F3" w:rsidRDefault="0094399D" w:rsidP="0094399D">
            <w:pPr>
              <w:pStyle w:val="ListParagraph"/>
              <w:numPr>
                <w:ilvl w:val="0"/>
                <w:numId w:val="47"/>
              </w:numPr>
              <w:autoSpaceDE w:val="0"/>
              <w:autoSpaceDN w:val="0"/>
              <w:adjustRightInd w:val="0"/>
              <w:snapToGrid w:val="0"/>
              <w:spacing w:after="120" w:line="240" w:lineRule="auto"/>
              <w:jc w:val="both"/>
              <w:rPr>
                <w:rFonts w:ascii="Times New Roman" w:hAnsi="Times New Roman" w:cs="Times New Roman"/>
                <w:b/>
                <w:i/>
              </w:rPr>
            </w:pPr>
            <w:r w:rsidRPr="001E38F3">
              <w:rPr>
                <w:rFonts w:ascii="Times New Roman" w:hAnsi="Times New Roman" w:cs="Times New Roman"/>
                <w:b/>
                <w:i/>
              </w:rPr>
              <w:t>CORESET for Type0-PDCCH CSS set</w:t>
            </w:r>
          </w:p>
          <w:p w14:paraId="31B88521" w14:textId="77777777" w:rsidR="0094399D" w:rsidRPr="001E38F3" w:rsidRDefault="0094399D" w:rsidP="0094399D">
            <w:pPr>
              <w:pStyle w:val="ListParagraph"/>
              <w:numPr>
                <w:ilvl w:val="0"/>
                <w:numId w:val="47"/>
              </w:numPr>
              <w:autoSpaceDE w:val="0"/>
              <w:autoSpaceDN w:val="0"/>
              <w:adjustRightInd w:val="0"/>
              <w:snapToGrid w:val="0"/>
              <w:spacing w:after="120" w:line="240" w:lineRule="auto"/>
              <w:jc w:val="both"/>
              <w:rPr>
                <w:rFonts w:ascii="Times New Roman" w:eastAsia="DengXian" w:hAnsi="Times New Roman" w:cs="Times New Roman"/>
                <w:b/>
              </w:rPr>
            </w:pPr>
            <w:r w:rsidRPr="001E38F3">
              <w:rPr>
                <w:rFonts w:ascii="Times New Roman" w:hAnsi="Times New Roman" w:cs="Times New Roman"/>
                <w:b/>
                <w:i/>
              </w:rPr>
              <w:t>PRACH</w:t>
            </w:r>
          </w:p>
          <w:p w14:paraId="3D0D94C8" w14:textId="77777777" w:rsidR="002F5973" w:rsidRDefault="002F5973" w:rsidP="00BB7FD6">
            <w:pPr>
              <w:spacing w:line="288" w:lineRule="auto"/>
              <w:jc w:val="both"/>
            </w:pPr>
          </w:p>
          <w:p w14:paraId="0E798C9B" w14:textId="572C1B55" w:rsidR="005B1007" w:rsidRPr="00FA2E77" w:rsidRDefault="005B1007" w:rsidP="00BB7FD6">
            <w:pPr>
              <w:spacing w:line="288" w:lineRule="auto"/>
              <w:jc w:val="both"/>
            </w:pPr>
            <w:r w:rsidRPr="005B1007">
              <w:rPr>
                <w:noProof/>
              </w:rPr>
              <w:drawing>
                <wp:inline distT="0" distB="0" distL="0" distR="0" wp14:anchorId="52217DD8" wp14:editId="143AFD5C">
                  <wp:extent cx="536229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0725" cy="5225539"/>
                          </a:xfrm>
                          <a:prstGeom prst="rect">
                            <a:avLst/>
                          </a:prstGeom>
                        </pic:spPr>
                      </pic:pic>
                    </a:graphicData>
                  </a:graphic>
                </wp:inline>
              </w:drawing>
            </w:r>
          </w:p>
        </w:tc>
      </w:tr>
    </w:tbl>
    <w:p w14:paraId="4BE2C9B9" w14:textId="77777777" w:rsidR="002F5973" w:rsidRDefault="002F5973" w:rsidP="002F5973">
      <w:pPr>
        <w:rPr>
          <w:lang w:eastAsia="zh-CN"/>
        </w:rPr>
      </w:pPr>
    </w:p>
    <w:p w14:paraId="3594102B" w14:textId="03A46A42" w:rsidR="000367FE" w:rsidRPr="00EC614E" w:rsidRDefault="000367FE" w:rsidP="000367FE">
      <w:pPr>
        <w:spacing w:after="0"/>
        <w:rPr>
          <w:rFonts w:eastAsia="Times New Roman" w:cstheme="minorHAnsi"/>
          <w:b/>
          <w:u w:val="single"/>
          <w:lang w:eastAsia="zh-CN"/>
        </w:rPr>
      </w:pPr>
      <w:r w:rsidRPr="00EC614E">
        <w:rPr>
          <w:rFonts w:eastAsia="Times New Roman" w:cstheme="minorHAnsi"/>
          <w:b/>
          <w:highlight w:val="yellow"/>
          <w:u w:val="single"/>
          <w:lang w:eastAsia="zh-CN"/>
        </w:rPr>
        <w:lastRenderedPageBreak/>
        <w:t>FL observation</w:t>
      </w:r>
      <w:r>
        <w:rPr>
          <w:rFonts w:eastAsia="Times New Roman" w:cstheme="minorHAnsi"/>
          <w:b/>
          <w:highlight w:val="yellow"/>
          <w:u w:val="single"/>
          <w:lang w:eastAsia="zh-CN"/>
        </w:rPr>
        <w:t xml:space="preserve"> 7.1</w:t>
      </w:r>
      <w:r w:rsidRPr="00EC614E">
        <w:rPr>
          <w:rFonts w:eastAsia="Times New Roman" w:cstheme="minorHAnsi"/>
          <w:b/>
          <w:highlight w:val="yellow"/>
          <w:u w:val="single"/>
          <w:lang w:eastAsia="zh-CN"/>
        </w:rPr>
        <w:t>:</w:t>
      </w:r>
    </w:p>
    <w:p w14:paraId="248D1DE6" w14:textId="77777777" w:rsidR="000367FE" w:rsidRDefault="000367FE" w:rsidP="000367FE">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0367FE" w14:paraId="2B048693" w14:textId="77777777" w:rsidTr="000367FE">
        <w:tc>
          <w:tcPr>
            <w:tcW w:w="9629" w:type="dxa"/>
          </w:tcPr>
          <w:p w14:paraId="7EF04250" w14:textId="08E42C5D" w:rsidR="000367FE" w:rsidRPr="00F37962" w:rsidRDefault="000367FE" w:rsidP="000367FE">
            <w:pPr>
              <w:spacing w:before="60" w:after="60" w:line="288" w:lineRule="auto"/>
              <w:rPr>
                <w:rFonts w:eastAsia="Times New Roman"/>
                <w:sz w:val="21"/>
                <w:szCs w:val="20"/>
              </w:rPr>
            </w:pPr>
            <w:r>
              <w:rPr>
                <w:rFonts w:eastAsia="Times New Roman"/>
                <w:sz w:val="21"/>
                <w:szCs w:val="20"/>
                <w:highlight w:val="green"/>
              </w:rPr>
              <w:t xml:space="preserve">RAN1#99 </w:t>
            </w:r>
            <w:r w:rsidRPr="00844D73">
              <w:rPr>
                <w:rFonts w:eastAsia="Times New Roman"/>
                <w:sz w:val="21"/>
                <w:szCs w:val="20"/>
                <w:highlight w:val="green"/>
              </w:rPr>
              <w:t>Agreements</w:t>
            </w:r>
            <w:r w:rsidRPr="00844D73">
              <w:rPr>
                <w:rFonts w:eastAsia="Times New Roman"/>
                <w:sz w:val="21"/>
                <w:szCs w:val="20"/>
              </w:rPr>
              <w:t>:</w:t>
            </w:r>
          </w:p>
          <w:p w14:paraId="46E06EB9" w14:textId="622D0533" w:rsidR="000367FE" w:rsidRDefault="000367FE" w:rsidP="000367FE">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w:t>
            </w:r>
            <w:r w:rsidRPr="000367FE">
              <w:t xml:space="preserve">parameter </w:t>
            </w:r>
            <w:r w:rsidRPr="000367FE">
              <w:rPr>
                <w:i/>
              </w:rPr>
              <w:t>TDD-UL-DL-</w:t>
            </w:r>
            <w:proofErr w:type="spellStart"/>
            <w:r w:rsidRPr="000367FE">
              <w:rPr>
                <w:i/>
              </w:rPr>
              <w:t>ConfigDedicated</w:t>
            </w:r>
            <w:proofErr w:type="spellEnd"/>
            <w:r w:rsidRPr="000367FE">
              <w:rPr>
                <w:i/>
              </w:rPr>
              <w:t>-IAB-MT</w:t>
            </w:r>
            <w:r w:rsidRPr="000367FE">
              <w:t xml:space="preserve"> overrides all symbols</w:t>
            </w:r>
            <w:r>
              <w:t xml:space="preserve">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6CFAC9BD" w14:textId="5CA11D72" w:rsidR="00101688" w:rsidRDefault="000367FE" w:rsidP="000367FE">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1C4F47" w14:paraId="3951E5E3" w14:textId="77777777" w:rsidTr="00BB7FD6">
        <w:tc>
          <w:tcPr>
            <w:tcW w:w="2335" w:type="dxa"/>
          </w:tcPr>
          <w:p w14:paraId="3B470E83"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30048AE9"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1EA91A67" w14:textId="77777777" w:rsidTr="00BB7FD6">
        <w:tc>
          <w:tcPr>
            <w:tcW w:w="2335" w:type="dxa"/>
          </w:tcPr>
          <w:p w14:paraId="15ECF5C2" w14:textId="77777777" w:rsidR="001C4F47" w:rsidRPr="001C4F47" w:rsidRDefault="001C4F47" w:rsidP="00BB7FD6">
            <w:pPr>
              <w:spacing w:after="0"/>
              <w:jc w:val="center"/>
              <w:rPr>
                <w:rFonts w:eastAsia="Times New Roman" w:cstheme="minorHAnsi"/>
                <w:bCs/>
                <w:lang w:eastAsia="zh-CN"/>
              </w:rPr>
            </w:pPr>
          </w:p>
        </w:tc>
        <w:tc>
          <w:tcPr>
            <w:tcW w:w="7294" w:type="dxa"/>
          </w:tcPr>
          <w:p w14:paraId="3E9CC11C" w14:textId="77777777" w:rsidR="001C4F47" w:rsidRPr="001C4F47" w:rsidRDefault="001C4F47" w:rsidP="00BB7FD6">
            <w:pPr>
              <w:spacing w:after="0"/>
              <w:rPr>
                <w:rFonts w:eastAsia="Times New Roman" w:cstheme="minorHAnsi"/>
                <w:bCs/>
                <w:lang w:eastAsia="zh-CN"/>
              </w:rPr>
            </w:pPr>
          </w:p>
        </w:tc>
      </w:tr>
      <w:tr w:rsidR="001C4F47" w14:paraId="05DD4920" w14:textId="77777777" w:rsidTr="00BB7FD6">
        <w:tc>
          <w:tcPr>
            <w:tcW w:w="2335" w:type="dxa"/>
          </w:tcPr>
          <w:p w14:paraId="5866A2FB" w14:textId="77777777" w:rsidR="001C4F47" w:rsidRPr="001C4F47" w:rsidRDefault="001C4F47" w:rsidP="00BB7FD6">
            <w:pPr>
              <w:spacing w:after="0"/>
              <w:jc w:val="center"/>
              <w:rPr>
                <w:rFonts w:eastAsia="Times New Roman" w:cstheme="minorHAnsi"/>
                <w:bCs/>
                <w:lang w:eastAsia="zh-CN"/>
              </w:rPr>
            </w:pPr>
          </w:p>
        </w:tc>
        <w:tc>
          <w:tcPr>
            <w:tcW w:w="7294" w:type="dxa"/>
          </w:tcPr>
          <w:p w14:paraId="74874E8C" w14:textId="77777777" w:rsidR="001C4F47" w:rsidRPr="001C4F47" w:rsidRDefault="001C4F47" w:rsidP="00BB7FD6">
            <w:pPr>
              <w:spacing w:after="0"/>
              <w:rPr>
                <w:rFonts w:eastAsia="Times New Roman" w:cstheme="minorHAnsi"/>
                <w:bCs/>
                <w:lang w:eastAsia="zh-CN"/>
              </w:rPr>
            </w:pPr>
          </w:p>
        </w:tc>
      </w:tr>
      <w:tr w:rsidR="001C4F47" w14:paraId="7BB1854F" w14:textId="77777777" w:rsidTr="00BB7FD6">
        <w:tc>
          <w:tcPr>
            <w:tcW w:w="2335" w:type="dxa"/>
          </w:tcPr>
          <w:p w14:paraId="154AF245" w14:textId="77777777" w:rsidR="001C4F47" w:rsidRPr="001C4F47" w:rsidRDefault="001C4F47" w:rsidP="00BB7FD6">
            <w:pPr>
              <w:spacing w:after="0"/>
              <w:jc w:val="center"/>
              <w:rPr>
                <w:rFonts w:eastAsia="Times New Roman" w:cstheme="minorHAnsi"/>
                <w:bCs/>
                <w:lang w:eastAsia="zh-CN"/>
              </w:rPr>
            </w:pPr>
          </w:p>
        </w:tc>
        <w:tc>
          <w:tcPr>
            <w:tcW w:w="7294" w:type="dxa"/>
          </w:tcPr>
          <w:p w14:paraId="773D09E5" w14:textId="77777777" w:rsidR="001C4F47" w:rsidRPr="001C4F47" w:rsidRDefault="001C4F47" w:rsidP="00BB7FD6">
            <w:pPr>
              <w:spacing w:after="0"/>
              <w:rPr>
                <w:rFonts w:eastAsia="Times New Roman" w:cstheme="minorHAnsi"/>
                <w:bCs/>
                <w:lang w:eastAsia="zh-CN"/>
              </w:rPr>
            </w:pPr>
          </w:p>
        </w:tc>
      </w:tr>
    </w:tbl>
    <w:p w14:paraId="2BF39926" w14:textId="2DB4EF1B" w:rsidR="001C4F47" w:rsidRDefault="001C4F47" w:rsidP="000367FE">
      <w:pPr>
        <w:rPr>
          <w:rFonts w:eastAsia="Times New Roman" w:cstheme="minorHAnsi"/>
          <w:b/>
          <w:lang w:eastAsia="zh-CN"/>
        </w:rPr>
      </w:pPr>
    </w:p>
    <w:p w14:paraId="1145A41F" w14:textId="77777777" w:rsidR="001C4F47" w:rsidRDefault="001C4F47">
      <w:pPr>
        <w:spacing w:after="0" w:line="240" w:lineRule="auto"/>
        <w:rPr>
          <w:rFonts w:eastAsia="Times New Roman" w:cstheme="minorHAnsi"/>
          <w:b/>
          <w:lang w:eastAsia="zh-CN"/>
        </w:rPr>
      </w:pPr>
      <w:r>
        <w:rPr>
          <w:rFonts w:eastAsia="Times New Roman" w:cstheme="minorHAnsi"/>
          <w:b/>
          <w:lang w:eastAsia="zh-CN"/>
        </w:rPr>
        <w:br w:type="page"/>
      </w:r>
    </w:p>
    <w:p w14:paraId="6C1A5B75" w14:textId="300C7FDE" w:rsidR="00101688" w:rsidRDefault="007E0EC9" w:rsidP="00101688">
      <w:pPr>
        <w:pStyle w:val="Heading2"/>
      </w:pPr>
      <w:r>
        <w:lastRenderedPageBreak/>
        <w:t xml:space="preserve">Topic </w:t>
      </w:r>
      <w:r w:rsidR="00101688">
        <w:t xml:space="preserve">#8. </w:t>
      </w:r>
      <w:r w:rsidR="00101688" w:rsidRPr="00101688">
        <w:t xml:space="preserve">Corrections on </w:t>
      </w:r>
      <w:proofErr w:type="spellStart"/>
      <w:r w:rsidR="00101688" w:rsidRPr="00101688">
        <w:t>misaligment</w:t>
      </w:r>
      <w:proofErr w:type="spellEnd"/>
      <w:r w:rsidR="00101688" w:rsidRPr="00101688">
        <w:t xml:space="preserve"> for MAC CE or RRC parameters for </w:t>
      </w:r>
      <w:proofErr w:type="spellStart"/>
      <w:r w:rsidR="00101688" w:rsidRPr="00101688">
        <w:t>eIAB</w:t>
      </w:r>
      <w:proofErr w:type="spellEnd"/>
      <w:r w:rsidR="00101688" w:rsidRPr="00101688">
        <w:t xml:space="preserve"> TS 38.213</w:t>
      </w:r>
    </w:p>
    <w:p w14:paraId="4A3384D3" w14:textId="77777777" w:rsidR="00101688" w:rsidRDefault="00101688" w:rsidP="0010168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101688" w14:paraId="3C954BAF" w14:textId="77777777" w:rsidTr="00BB7FD6">
        <w:tc>
          <w:tcPr>
            <w:tcW w:w="1345" w:type="dxa"/>
          </w:tcPr>
          <w:p w14:paraId="357B6D17" w14:textId="5E03AE8B" w:rsidR="00101688" w:rsidRDefault="00101688" w:rsidP="00BB7FD6">
            <w:pPr>
              <w:jc w:val="center"/>
              <w:rPr>
                <w:lang w:eastAsia="zh-CN"/>
              </w:rPr>
            </w:pPr>
            <w:r w:rsidRPr="00101688">
              <w:rPr>
                <w:lang w:eastAsia="zh-CN"/>
              </w:rPr>
              <w:t xml:space="preserve">ZTE, </w:t>
            </w:r>
            <w:proofErr w:type="spellStart"/>
            <w:r w:rsidRPr="00101688">
              <w:rPr>
                <w:lang w:eastAsia="zh-CN"/>
              </w:rPr>
              <w:t>Sanechips</w:t>
            </w:r>
            <w:proofErr w:type="spellEnd"/>
          </w:p>
          <w:p w14:paraId="5B14EE69" w14:textId="0DA17E83" w:rsidR="00101688" w:rsidRDefault="00101688" w:rsidP="00BB7FD6">
            <w:pPr>
              <w:jc w:val="center"/>
              <w:rPr>
                <w:lang w:eastAsia="zh-CN"/>
              </w:rPr>
            </w:pPr>
            <w:r>
              <w:rPr>
                <w:lang w:eastAsia="zh-CN"/>
              </w:rPr>
              <w:t>[11]</w:t>
            </w:r>
          </w:p>
        </w:tc>
        <w:tc>
          <w:tcPr>
            <w:tcW w:w="8284" w:type="dxa"/>
          </w:tcPr>
          <w:p w14:paraId="4D0B10EE" w14:textId="6A23371F" w:rsidR="00101688" w:rsidRPr="00DF6993" w:rsidRDefault="00101688" w:rsidP="00BB7FD6">
            <w:pPr>
              <w:spacing w:after="120" w:line="288" w:lineRule="auto"/>
              <w:jc w:val="both"/>
              <w:rPr>
                <w:i/>
              </w:rPr>
            </w:pPr>
            <w:r w:rsidRPr="00101688">
              <w:rPr>
                <w:i/>
                <w:noProof/>
              </w:rPr>
              <w:drawing>
                <wp:inline distT="0" distB="0" distL="0" distR="0" wp14:anchorId="64069B98" wp14:editId="0BA3E18F">
                  <wp:extent cx="5227532" cy="233799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7243" cy="2342334"/>
                          </a:xfrm>
                          <a:prstGeom prst="rect">
                            <a:avLst/>
                          </a:prstGeom>
                        </pic:spPr>
                      </pic:pic>
                    </a:graphicData>
                  </a:graphic>
                </wp:inline>
              </w:drawing>
            </w:r>
          </w:p>
        </w:tc>
      </w:tr>
    </w:tbl>
    <w:p w14:paraId="30910BC6" w14:textId="77777777" w:rsidR="00101688" w:rsidRDefault="00101688" w:rsidP="00101688">
      <w:pPr>
        <w:rPr>
          <w:lang w:eastAsia="zh-CN"/>
        </w:rPr>
      </w:pPr>
    </w:p>
    <w:p w14:paraId="477D8631" w14:textId="08FB90AE" w:rsidR="00101688" w:rsidRPr="00DF4527" w:rsidRDefault="00101688" w:rsidP="00101688">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Pr>
          <w:rFonts w:eastAsia="Times New Roman" w:cstheme="minorHAnsi"/>
          <w:b/>
          <w:highlight w:val="yellow"/>
          <w:u w:val="single"/>
          <w:lang w:eastAsia="zh-CN"/>
        </w:rPr>
        <w:t>8</w:t>
      </w:r>
      <w:r w:rsidRPr="00DF4527">
        <w:rPr>
          <w:rFonts w:eastAsia="Times New Roman" w:cstheme="minorHAnsi"/>
          <w:b/>
          <w:highlight w:val="yellow"/>
          <w:u w:val="single"/>
          <w:lang w:eastAsia="zh-CN"/>
        </w:rPr>
        <w:t>.1:</w:t>
      </w:r>
    </w:p>
    <w:p w14:paraId="3591E8C8" w14:textId="453C47A6" w:rsidR="00101688" w:rsidRPr="00DF4527" w:rsidRDefault="00101688" w:rsidP="00101688">
      <w:pPr>
        <w:spacing w:after="0"/>
        <w:rPr>
          <w:rFonts w:eastAsia="Times New Roman" w:cstheme="minorHAnsi"/>
          <w:b/>
          <w:lang w:eastAsia="zh-CN"/>
        </w:rPr>
      </w:pPr>
      <w:r>
        <w:rPr>
          <w:rFonts w:eastAsia="Times New Roman" w:cstheme="minorHAnsi"/>
          <w:b/>
          <w:lang w:eastAsia="zh-CN"/>
        </w:rPr>
        <w:t>Endorse aforementioned CR.</w:t>
      </w:r>
    </w:p>
    <w:p w14:paraId="399C1879" w14:textId="37B5ED6A" w:rsidR="00101688" w:rsidRDefault="00101688" w:rsidP="00101688">
      <w:pPr>
        <w:rPr>
          <w:lang w:eastAsia="zh-CN"/>
        </w:rPr>
      </w:pPr>
    </w:p>
    <w:tbl>
      <w:tblPr>
        <w:tblStyle w:val="TableGrid"/>
        <w:tblW w:w="0" w:type="auto"/>
        <w:tblLook w:val="04A0" w:firstRow="1" w:lastRow="0" w:firstColumn="1" w:lastColumn="0" w:noHBand="0" w:noVBand="1"/>
      </w:tblPr>
      <w:tblGrid>
        <w:gridCol w:w="2335"/>
        <w:gridCol w:w="7294"/>
      </w:tblGrid>
      <w:tr w:rsidR="001C4F47" w14:paraId="37E23252" w14:textId="77777777" w:rsidTr="00BB7FD6">
        <w:tc>
          <w:tcPr>
            <w:tcW w:w="2335" w:type="dxa"/>
          </w:tcPr>
          <w:p w14:paraId="15EFAF4A"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724551E"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56F8005E" w14:textId="77777777" w:rsidTr="00BB7FD6">
        <w:tc>
          <w:tcPr>
            <w:tcW w:w="2335" w:type="dxa"/>
          </w:tcPr>
          <w:p w14:paraId="7BB14622" w14:textId="77777777" w:rsidR="001C4F47" w:rsidRPr="001C4F47" w:rsidRDefault="001C4F47" w:rsidP="00BB7FD6">
            <w:pPr>
              <w:spacing w:after="0"/>
              <w:jc w:val="center"/>
              <w:rPr>
                <w:rFonts w:eastAsia="Times New Roman" w:cstheme="minorHAnsi"/>
                <w:bCs/>
                <w:lang w:eastAsia="zh-CN"/>
              </w:rPr>
            </w:pPr>
          </w:p>
        </w:tc>
        <w:tc>
          <w:tcPr>
            <w:tcW w:w="7294" w:type="dxa"/>
          </w:tcPr>
          <w:p w14:paraId="5ADC7817" w14:textId="77777777" w:rsidR="001C4F47" w:rsidRPr="001C4F47" w:rsidRDefault="001C4F47" w:rsidP="00BB7FD6">
            <w:pPr>
              <w:spacing w:after="0"/>
              <w:rPr>
                <w:rFonts w:eastAsia="Times New Roman" w:cstheme="minorHAnsi"/>
                <w:bCs/>
                <w:lang w:eastAsia="zh-CN"/>
              </w:rPr>
            </w:pPr>
          </w:p>
        </w:tc>
      </w:tr>
      <w:tr w:rsidR="001C4F47" w14:paraId="78978CD1" w14:textId="77777777" w:rsidTr="00BB7FD6">
        <w:tc>
          <w:tcPr>
            <w:tcW w:w="2335" w:type="dxa"/>
          </w:tcPr>
          <w:p w14:paraId="0332F337" w14:textId="77777777" w:rsidR="001C4F47" w:rsidRPr="001C4F47" w:rsidRDefault="001C4F47" w:rsidP="00BB7FD6">
            <w:pPr>
              <w:spacing w:after="0"/>
              <w:jc w:val="center"/>
              <w:rPr>
                <w:rFonts w:eastAsia="Times New Roman" w:cstheme="minorHAnsi"/>
                <w:bCs/>
                <w:lang w:eastAsia="zh-CN"/>
              </w:rPr>
            </w:pPr>
          </w:p>
        </w:tc>
        <w:tc>
          <w:tcPr>
            <w:tcW w:w="7294" w:type="dxa"/>
          </w:tcPr>
          <w:p w14:paraId="54A92905" w14:textId="77777777" w:rsidR="001C4F47" w:rsidRPr="001C4F47" w:rsidRDefault="001C4F47" w:rsidP="00BB7FD6">
            <w:pPr>
              <w:spacing w:after="0"/>
              <w:rPr>
                <w:rFonts w:eastAsia="Times New Roman" w:cstheme="minorHAnsi"/>
                <w:bCs/>
                <w:lang w:eastAsia="zh-CN"/>
              </w:rPr>
            </w:pPr>
          </w:p>
        </w:tc>
      </w:tr>
      <w:tr w:rsidR="001C4F47" w14:paraId="7E5BE760" w14:textId="77777777" w:rsidTr="00BB7FD6">
        <w:tc>
          <w:tcPr>
            <w:tcW w:w="2335" w:type="dxa"/>
          </w:tcPr>
          <w:p w14:paraId="69022343" w14:textId="77777777" w:rsidR="001C4F47" w:rsidRPr="001C4F47" w:rsidRDefault="001C4F47" w:rsidP="00BB7FD6">
            <w:pPr>
              <w:spacing w:after="0"/>
              <w:jc w:val="center"/>
              <w:rPr>
                <w:rFonts w:eastAsia="Times New Roman" w:cstheme="minorHAnsi"/>
                <w:bCs/>
                <w:lang w:eastAsia="zh-CN"/>
              </w:rPr>
            </w:pPr>
          </w:p>
        </w:tc>
        <w:tc>
          <w:tcPr>
            <w:tcW w:w="7294" w:type="dxa"/>
          </w:tcPr>
          <w:p w14:paraId="120FAC91" w14:textId="77777777" w:rsidR="001C4F47" w:rsidRPr="001C4F47" w:rsidRDefault="001C4F47" w:rsidP="00BB7FD6">
            <w:pPr>
              <w:spacing w:after="0"/>
              <w:rPr>
                <w:rFonts w:eastAsia="Times New Roman" w:cstheme="minorHAnsi"/>
                <w:bCs/>
                <w:lang w:eastAsia="zh-CN"/>
              </w:rPr>
            </w:pPr>
          </w:p>
        </w:tc>
      </w:tr>
    </w:tbl>
    <w:p w14:paraId="5961BF2B" w14:textId="75078EBA" w:rsidR="001C4F47" w:rsidRDefault="001C4F47" w:rsidP="00101688">
      <w:pPr>
        <w:rPr>
          <w:lang w:eastAsia="zh-CN"/>
        </w:rPr>
      </w:pPr>
    </w:p>
    <w:p w14:paraId="3DFB72C7" w14:textId="77777777" w:rsidR="001C4F47" w:rsidRDefault="001C4F47">
      <w:pPr>
        <w:spacing w:after="0" w:line="240" w:lineRule="auto"/>
        <w:rPr>
          <w:lang w:eastAsia="zh-CN"/>
        </w:rPr>
      </w:pPr>
      <w:r>
        <w:rPr>
          <w:lang w:eastAsia="zh-CN"/>
        </w:rPr>
        <w:br w:type="page"/>
      </w:r>
    </w:p>
    <w:p w14:paraId="778E108E" w14:textId="03975BBF" w:rsidR="00357911" w:rsidRDefault="007E0EC9" w:rsidP="00357911">
      <w:pPr>
        <w:pStyle w:val="Heading2"/>
      </w:pPr>
      <w:r>
        <w:lastRenderedPageBreak/>
        <w:t xml:space="preserve">Topic </w:t>
      </w:r>
      <w:r w:rsidR="00357911">
        <w:t xml:space="preserve">#9. </w:t>
      </w:r>
      <w:r w:rsidR="00357911" w:rsidRPr="00357911">
        <w:t xml:space="preserve">Correction on the formula of Case-7 UL Tx timing for </w:t>
      </w:r>
      <w:proofErr w:type="spellStart"/>
      <w:r w:rsidR="00357911" w:rsidRPr="00357911">
        <w:t>eIAB</w:t>
      </w:r>
      <w:proofErr w:type="spellEnd"/>
      <w:r w:rsidR="00357911" w:rsidRPr="00357911">
        <w:t xml:space="preserve"> in TS 38.213</w:t>
      </w:r>
    </w:p>
    <w:p w14:paraId="201E0CA0" w14:textId="77777777" w:rsidR="00357911" w:rsidRDefault="00357911" w:rsidP="00357911">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357911" w14:paraId="6DB34709" w14:textId="77777777" w:rsidTr="00BB7FD6">
        <w:tc>
          <w:tcPr>
            <w:tcW w:w="1345" w:type="dxa"/>
          </w:tcPr>
          <w:p w14:paraId="3BD7257A" w14:textId="77777777" w:rsidR="00357911" w:rsidRDefault="00357911" w:rsidP="00BB7FD6">
            <w:pPr>
              <w:jc w:val="center"/>
              <w:rPr>
                <w:lang w:eastAsia="zh-CN"/>
              </w:rPr>
            </w:pPr>
            <w:r w:rsidRPr="00101688">
              <w:rPr>
                <w:lang w:eastAsia="zh-CN"/>
              </w:rPr>
              <w:t xml:space="preserve">ZTE, </w:t>
            </w:r>
            <w:proofErr w:type="spellStart"/>
            <w:r w:rsidRPr="00101688">
              <w:rPr>
                <w:lang w:eastAsia="zh-CN"/>
              </w:rPr>
              <w:t>Sanechips</w:t>
            </w:r>
            <w:proofErr w:type="spellEnd"/>
          </w:p>
          <w:p w14:paraId="47C57A82" w14:textId="674304DB" w:rsidR="00357911" w:rsidRDefault="00357911" w:rsidP="00BB7FD6">
            <w:pPr>
              <w:jc w:val="center"/>
              <w:rPr>
                <w:lang w:eastAsia="zh-CN"/>
              </w:rPr>
            </w:pPr>
            <w:r>
              <w:rPr>
                <w:lang w:eastAsia="zh-CN"/>
              </w:rPr>
              <w:t>[12]</w:t>
            </w:r>
          </w:p>
        </w:tc>
        <w:tc>
          <w:tcPr>
            <w:tcW w:w="8284" w:type="dxa"/>
          </w:tcPr>
          <w:p w14:paraId="7DF9A81C" w14:textId="2F1A1B30" w:rsidR="00357911" w:rsidRPr="00DF6993" w:rsidRDefault="00357911" w:rsidP="00BB7FD6">
            <w:pPr>
              <w:spacing w:after="120" w:line="288" w:lineRule="auto"/>
              <w:jc w:val="both"/>
              <w:rPr>
                <w:i/>
              </w:rPr>
            </w:pPr>
            <w:r w:rsidRPr="00357911">
              <w:rPr>
                <w:i/>
                <w:noProof/>
              </w:rPr>
              <w:drawing>
                <wp:inline distT="0" distB="0" distL="0" distR="0" wp14:anchorId="1791D5DC" wp14:editId="7A7CF824">
                  <wp:extent cx="5249511" cy="2780242"/>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8647" cy="2785081"/>
                          </a:xfrm>
                          <a:prstGeom prst="rect">
                            <a:avLst/>
                          </a:prstGeom>
                        </pic:spPr>
                      </pic:pic>
                    </a:graphicData>
                  </a:graphic>
                </wp:inline>
              </w:drawing>
            </w:r>
          </w:p>
        </w:tc>
      </w:tr>
    </w:tbl>
    <w:p w14:paraId="11B910B2" w14:textId="77777777" w:rsidR="00357911" w:rsidRDefault="00357911" w:rsidP="00357911">
      <w:pPr>
        <w:rPr>
          <w:lang w:eastAsia="zh-CN"/>
        </w:rPr>
      </w:pPr>
    </w:p>
    <w:p w14:paraId="03C229DA" w14:textId="1F3AF01A" w:rsidR="00357911" w:rsidRPr="00DF4527" w:rsidRDefault="00357911" w:rsidP="00357911">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Pr>
          <w:rFonts w:eastAsia="Times New Roman" w:cstheme="minorHAnsi"/>
          <w:b/>
          <w:highlight w:val="yellow"/>
          <w:u w:val="single"/>
          <w:lang w:eastAsia="zh-CN"/>
        </w:rPr>
        <w:t>9</w:t>
      </w:r>
      <w:r w:rsidRPr="00DF4527">
        <w:rPr>
          <w:rFonts w:eastAsia="Times New Roman" w:cstheme="minorHAnsi"/>
          <w:b/>
          <w:highlight w:val="yellow"/>
          <w:u w:val="single"/>
          <w:lang w:eastAsia="zh-CN"/>
        </w:rPr>
        <w:t>.1:</w:t>
      </w:r>
    </w:p>
    <w:p w14:paraId="4ACC319D" w14:textId="77777777" w:rsidR="00357911" w:rsidRPr="00DF4527" w:rsidRDefault="00357911" w:rsidP="00357911">
      <w:pPr>
        <w:spacing w:after="0"/>
        <w:rPr>
          <w:rFonts w:eastAsia="Times New Roman" w:cstheme="minorHAnsi"/>
          <w:b/>
          <w:lang w:eastAsia="zh-CN"/>
        </w:rPr>
      </w:pPr>
      <w:r>
        <w:rPr>
          <w:rFonts w:eastAsia="Times New Roman" w:cstheme="minorHAnsi"/>
          <w:b/>
          <w:lang w:eastAsia="zh-CN"/>
        </w:rPr>
        <w:t>Endorse aforementioned CR.</w:t>
      </w:r>
    </w:p>
    <w:p w14:paraId="16982E54" w14:textId="726F03D9" w:rsidR="00357911" w:rsidRDefault="00357911" w:rsidP="00357911">
      <w:pPr>
        <w:rPr>
          <w:lang w:eastAsia="zh-CN"/>
        </w:rPr>
      </w:pPr>
    </w:p>
    <w:tbl>
      <w:tblPr>
        <w:tblStyle w:val="TableGrid"/>
        <w:tblW w:w="0" w:type="auto"/>
        <w:tblLook w:val="04A0" w:firstRow="1" w:lastRow="0" w:firstColumn="1" w:lastColumn="0" w:noHBand="0" w:noVBand="1"/>
      </w:tblPr>
      <w:tblGrid>
        <w:gridCol w:w="2335"/>
        <w:gridCol w:w="7294"/>
      </w:tblGrid>
      <w:tr w:rsidR="001C4F47" w14:paraId="4F6C9C34" w14:textId="77777777" w:rsidTr="00BB7FD6">
        <w:tc>
          <w:tcPr>
            <w:tcW w:w="2335" w:type="dxa"/>
          </w:tcPr>
          <w:p w14:paraId="44A51A66"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CF28889"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0DBD30C6" w14:textId="77777777" w:rsidTr="00BB7FD6">
        <w:tc>
          <w:tcPr>
            <w:tcW w:w="2335" w:type="dxa"/>
          </w:tcPr>
          <w:p w14:paraId="14B145B8" w14:textId="77777777" w:rsidR="001C4F47" w:rsidRPr="001C4F47" w:rsidRDefault="001C4F47" w:rsidP="00BB7FD6">
            <w:pPr>
              <w:spacing w:after="0"/>
              <w:jc w:val="center"/>
              <w:rPr>
                <w:rFonts w:eastAsia="Times New Roman" w:cstheme="minorHAnsi"/>
                <w:bCs/>
                <w:lang w:eastAsia="zh-CN"/>
              </w:rPr>
            </w:pPr>
          </w:p>
        </w:tc>
        <w:tc>
          <w:tcPr>
            <w:tcW w:w="7294" w:type="dxa"/>
          </w:tcPr>
          <w:p w14:paraId="6FCC5A9D" w14:textId="77777777" w:rsidR="001C4F47" w:rsidRPr="001C4F47" w:rsidRDefault="001C4F47" w:rsidP="00BB7FD6">
            <w:pPr>
              <w:spacing w:after="0"/>
              <w:rPr>
                <w:rFonts w:eastAsia="Times New Roman" w:cstheme="minorHAnsi"/>
                <w:bCs/>
                <w:lang w:eastAsia="zh-CN"/>
              </w:rPr>
            </w:pPr>
          </w:p>
        </w:tc>
      </w:tr>
      <w:tr w:rsidR="001C4F47" w14:paraId="60BB6EA9" w14:textId="77777777" w:rsidTr="00BB7FD6">
        <w:tc>
          <w:tcPr>
            <w:tcW w:w="2335" w:type="dxa"/>
          </w:tcPr>
          <w:p w14:paraId="2E04D999" w14:textId="77777777" w:rsidR="001C4F47" w:rsidRPr="001C4F47" w:rsidRDefault="001C4F47" w:rsidP="00BB7FD6">
            <w:pPr>
              <w:spacing w:after="0"/>
              <w:jc w:val="center"/>
              <w:rPr>
                <w:rFonts w:eastAsia="Times New Roman" w:cstheme="minorHAnsi"/>
                <w:bCs/>
                <w:lang w:eastAsia="zh-CN"/>
              </w:rPr>
            </w:pPr>
          </w:p>
        </w:tc>
        <w:tc>
          <w:tcPr>
            <w:tcW w:w="7294" w:type="dxa"/>
          </w:tcPr>
          <w:p w14:paraId="0B1C88DE" w14:textId="77777777" w:rsidR="001C4F47" w:rsidRPr="001C4F47" w:rsidRDefault="001C4F47" w:rsidP="00BB7FD6">
            <w:pPr>
              <w:spacing w:after="0"/>
              <w:rPr>
                <w:rFonts w:eastAsia="Times New Roman" w:cstheme="minorHAnsi"/>
                <w:bCs/>
                <w:lang w:eastAsia="zh-CN"/>
              </w:rPr>
            </w:pPr>
          </w:p>
        </w:tc>
      </w:tr>
      <w:tr w:rsidR="001C4F47" w14:paraId="5723E390" w14:textId="77777777" w:rsidTr="00BB7FD6">
        <w:tc>
          <w:tcPr>
            <w:tcW w:w="2335" w:type="dxa"/>
          </w:tcPr>
          <w:p w14:paraId="11912436" w14:textId="77777777" w:rsidR="001C4F47" w:rsidRPr="001C4F47" w:rsidRDefault="001C4F47" w:rsidP="00BB7FD6">
            <w:pPr>
              <w:spacing w:after="0"/>
              <w:jc w:val="center"/>
              <w:rPr>
                <w:rFonts w:eastAsia="Times New Roman" w:cstheme="minorHAnsi"/>
                <w:bCs/>
                <w:lang w:eastAsia="zh-CN"/>
              </w:rPr>
            </w:pPr>
          </w:p>
        </w:tc>
        <w:tc>
          <w:tcPr>
            <w:tcW w:w="7294" w:type="dxa"/>
          </w:tcPr>
          <w:p w14:paraId="0826E4CB" w14:textId="77777777" w:rsidR="001C4F47" w:rsidRPr="001C4F47" w:rsidRDefault="001C4F47" w:rsidP="00BB7FD6">
            <w:pPr>
              <w:spacing w:after="0"/>
              <w:rPr>
                <w:rFonts w:eastAsia="Times New Roman" w:cstheme="minorHAnsi"/>
                <w:bCs/>
                <w:lang w:eastAsia="zh-CN"/>
              </w:rPr>
            </w:pPr>
          </w:p>
        </w:tc>
      </w:tr>
    </w:tbl>
    <w:p w14:paraId="27F38795" w14:textId="12930957" w:rsidR="001C4F47" w:rsidRDefault="001C4F47" w:rsidP="00357911">
      <w:pPr>
        <w:rPr>
          <w:lang w:eastAsia="zh-CN"/>
        </w:rPr>
      </w:pPr>
    </w:p>
    <w:p w14:paraId="2DD9FB1D" w14:textId="77777777" w:rsidR="001C4F47" w:rsidRDefault="001C4F47">
      <w:pPr>
        <w:spacing w:after="0" w:line="240" w:lineRule="auto"/>
        <w:rPr>
          <w:lang w:eastAsia="zh-CN"/>
        </w:rPr>
      </w:pPr>
      <w:r>
        <w:rPr>
          <w:lang w:eastAsia="zh-CN"/>
        </w:rPr>
        <w:br w:type="page"/>
      </w:r>
    </w:p>
    <w:p w14:paraId="2A3EB077" w14:textId="11C0DD2F" w:rsidR="00032457" w:rsidRDefault="007E0EC9" w:rsidP="00032457">
      <w:pPr>
        <w:pStyle w:val="Heading2"/>
      </w:pPr>
      <w:r>
        <w:lastRenderedPageBreak/>
        <w:t xml:space="preserve">Topic </w:t>
      </w:r>
      <w:r w:rsidR="00032457">
        <w:t xml:space="preserve">#10. </w:t>
      </w:r>
      <w:r w:rsidR="00032457" w:rsidRPr="00032457">
        <w:t xml:space="preserve">Correction on the position related to the description that the RB set is equivalent to hard for </w:t>
      </w:r>
      <w:proofErr w:type="spellStart"/>
      <w:r w:rsidR="00032457" w:rsidRPr="00032457">
        <w:t>eIAB</w:t>
      </w:r>
      <w:proofErr w:type="spellEnd"/>
      <w:r w:rsidR="00032457" w:rsidRPr="00032457">
        <w:t xml:space="preserve"> in TS 38.213</w:t>
      </w:r>
    </w:p>
    <w:p w14:paraId="42048272" w14:textId="77777777" w:rsidR="00032457" w:rsidRDefault="00032457" w:rsidP="00032457">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032457" w14:paraId="19590B71" w14:textId="77777777" w:rsidTr="00BB7FD6">
        <w:tc>
          <w:tcPr>
            <w:tcW w:w="1345" w:type="dxa"/>
          </w:tcPr>
          <w:p w14:paraId="420D389D" w14:textId="77777777" w:rsidR="00032457" w:rsidRDefault="00032457" w:rsidP="00BB7FD6">
            <w:pPr>
              <w:jc w:val="center"/>
              <w:rPr>
                <w:lang w:eastAsia="zh-CN"/>
              </w:rPr>
            </w:pPr>
            <w:r w:rsidRPr="00101688">
              <w:rPr>
                <w:lang w:eastAsia="zh-CN"/>
              </w:rPr>
              <w:t xml:space="preserve">ZTE, </w:t>
            </w:r>
            <w:proofErr w:type="spellStart"/>
            <w:r w:rsidRPr="00101688">
              <w:rPr>
                <w:lang w:eastAsia="zh-CN"/>
              </w:rPr>
              <w:t>Sanechips</w:t>
            </w:r>
            <w:proofErr w:type="spellEnd"/>
          </w:p>
          <w:p w14:paraId="1041B9C7" w14:textId="17FFBDFD" w:rsidR="00032457" w:rsidRDefault="00032457" w:rsidP="00BB7FD6">
            <w:pPr>
              <w:jc w:val="center"/>
              <w:rPr>
                <w:lang w:eastAsia="zh-CN"/>
              </w:rPr>
            </w:pPr>
            <w:r>
              <w:rPr>
                <w:lang w:eastAsia="zh-CN"/>
              </w:rPr>
              <w:t>[13]</w:t>
            </w:r>
          </w:p>
        </w:tc>
        <w:tc>
          <w:tcPr>
            <w:tcW w:w="8284" w:type="dxa"/>
          </w:tcPr>
          <w:p w14:paraId="4480B97F" w14:textId="08CEE47F" w:rsidR="00032457" w:rsidRPr="00DF6993" w:rsidRDefault="00032457" w:rsidP="00BB7FD6">
            <w:pPr>
              <w:spacing w:after="120" w:line="288" w:lineRule="auto"/>
              <w:jc w:val="both"/>
              <w:rPr>
                <w:i/>
              </w:rPr>
            </w:pPr>
            <w:r w:rsidRPr="00032457">
              <w:rPr>
                <w:i/>
                <w:noProof/>
              </w:rPr>
              <w:drawing>
                <wp:inline distT="0" distB="0" distL="0" distR="0" wp14:anchorId="04208654" wp14:editId="7BD6EE76">
                  <wp:extent cx="5246139"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7535" cy="2061233"/>
                          </a:xfrm>
                          <a:prstGeom prst="rect">
                            <a:avLst/>
                          </a:prstGeom>
                        </pic:spPr>
                      </pic:pic>
                    </a:graphicData>
                  </a:graphic>
                </wp:inline>
              </w:drawing>
            </w:r>
          </w:p>
        </w:tc>
      </w:tr>
    </w:tbl>
    <w:p w14:paraId="08189A69" w14:textId="77777777" w:rsidR="00032457" w:rsidRDefault="00032457" w:rsidP="00032457">
      <w:pPr>
        <w:rPr>
          <w:lang w:eastAsia="zh-CN"/>
        </w:rPr>
      </w:pPr>
    </w:p>
    <w:p w14:paraId="32E87600" w14:textId="6316C0EF" w:rsidR="00032457" w:rsidRPr="00DF4527" w:rsidRDefault="00032457" w:rsidP="00032457">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Pr>
          <w:rFonts w:eastAsia="Times New Roman" w:cstheme="minorHAnsi"/>
          <w:b/>
          <w:highlight w:val="yellow"/>
          <w:u w:val="single"/>
          <w:lang w:eastAsia="zh-CN"/>
        </w:rPr>
        <w:t>10</w:t>
      </w:r>
      <w:r w:rsidRPr="00DF4527">
        <w:rPr>
          <w:rFonts w:eastAsia="Times New Roman" w:cstheme="minorHAnsi"/>
          <w:b/>
          <w:highlight w:val="yellow"/>
          <w:u w:val="single"/>
          <w:lang w:eastAsia="zh-CN"/>
        </w:rPr>
        <w:t>.1:</w:t>
      </w:r>
    </w:p>
    <w:p w14:paraId="1B03BF42" w14:textId="77777777" w:rsidR="00032457" w:rsidRPr="00DF4527" w:rsidRDefault="00032457" w:rsidP="00032457">
      <w:pPr>
        <w:spacing w:after="0"/>
        <w:rPr>
          <w:rFonts w:eastAsia="Times New Roman" w:cstheme="minorHAnsi"/>
          <w:b/>
          <w:lang w:eastAsia="zh-CN"/>
        </w:rPr>
      </w:pPr>
      <w:r>
        <w:rPr>
          <w:rFonts w:eastAsia="Times New Roman" w:cstheme="minorHAnsi"/>
          <w:b/>
          <w:lang w:eastAsia="zh-CN"/>
        </w:rPr>
        <w:t>Endorse aforementioned CR.</w:t>
      </w:r>
    </w:p>
    <w:p w14:paraId="79CD17F9" w14:textId="1CF4A7D9" w:rsidR="00032457" w:rsidRDefault="00032457" w:rsidP="00032457">
      <w:pPr>
        <w:rPr>
          <w:lang w:eastAsia="zh-CN"/>
        </w:rPr>
      </w:pPr>
    </w:p>
    <w:tbl>
      <w:tblPr>
        <w:tblStyle w:val="TableGrid"/>
        <w:tblW w:w="0" w:type="auto"/>
        <w:tblLook w:val="04A0" w:firstRow="1" w:lastRow="0" w:firstColumn="1" w:lastColumn="0" w:noHBand="0" w:noVBand="1"/>
      </w:tblPr>
      <w:tblGrid>
        <w:gridCol w:w="2335"/>
        <w:gridCol w:w="7294"/>
      </w:tblGrid>
      <w:tr w:rsidR="001C4F47" w14:paraId="2C448269" w14:textId="77777777" w:rsidTr="00BB7FD6">
        <w:tc>
          <w:tcPr>
            <w:tcW w:w="2335" w:type="dxa"/>
          </w:tcPr>
          <w:p w14:paraId="26043631"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A9FB737"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4F058D4C" w14:textId="77777777" w:rsidTr="00BB7FD6">
        <w:tc>
          <w:tcPr>
            <w:tcW w:w="2335" w:type="dxa"/>
          </w:tcPr>
          <w:p w14:paraId="5B4BD048" w14:textId="77777777" w:rsidR="001C4F47" w:rsidRPr="001C4F47" w:rsidRDefault="001C4F47" w:rsidP="00BB7FD6">
            <w:pPr>
              <w:spacing w:after="0"/>
              <w:jc w:val="center"/>
              <w:rPr>
                <w:rFonts w:eastAsia="Times New Roman" w:cstheme="minorHAnsi"/>
                <w:bCs/>
                <w:lang w:eastAsia="zh-CN"/>
              </w:rPr>
            </w:pPr>
          </w:p>
        </w:tc>
        <w:tc>
          <w:tcPr>
            <w:tcW w:w="7294" w:type="dxa"/>
          </w:tcPr>
          <w:p w14:paraId="068247B5" w14:textId="77777777" w:rsidR="001C4F47" w:rsidRPr="001C4F47" w:rsidRDefault="001C4F47" w:rsidP="00BB7FD6">
            <w:pPr>
              <w:spacing w:after="0"/>
              <w:rPr>
                <w:rFonts w:eastAsia="Times New Roman" w:cstheme="minorHAnsi"/>
                <w:bCs/>
                <w:lang w:eastAsia="zh-CN"/>
              </w:rPr>
            </w:pPr>
          </w:p>
        </w:tc>
      </w:tr>
      <w:tr w:rsidR="001C4F47" w14:paraId="0A299CEE" w14:textId="77777777" w:rsidTr="00BB7FD6">
        <w:tc>
          <w:tcPr>
            <w:tcW w:w="2335" w:type="dxa"/>
          </w:tcPr>
          <w:p w14:paraId="230A6C56" w14:textId="77777777" w:rsidR="001C4F47" w:rsidRPr="001C4F47" w:rsidRDefault="001C4F47" w:rsidP="00BB7FD6">
            <w:pPr>
              <w:spacing w:after="0"/>
              <w:jc w:val="center"/>
              <w:rPr>
                <w:rFonts w:eastAsia="Times New Roman" w:cstheme="minorHAnsi"/>
                <w:bCs/>
                <w:lang w:eastAsia="zh-CN"/>
              </w:rPr>
            </w:pPr>
          </w:p>
        </w:tc>
        <w:tc>
          <w:tcPr>
            <w:tcW w:w="7294" w:type="dxa"/>
          </w:tcPr>
          <w:p w14:paraId="61EADCE8" w14:textId="77777777" w:rsidR="001C4F47" w:rsidRPr="001C4F47" w:rsidRDefault="001C4F47" w:rsidP="00BB7FD6">
            <w:pPr>
              <w:spacing w:after="0"/>
              <w:rPr>
                <w:rFonts w:eastAsia="Times New Roman" w:cstheme="minorHAnsi"/>
                <w:bCs/>
                <w:lang w:eastAsia="zh-CN"/>
              </w:rPr>
            </w:pPr>
          </w:p>
        </w:tc>
      </w:tr>
      <w:tr w:rsidR="001C4F47" w14:paraId="0444C91B" w14:textId="77777777" w:rsidTr="00BB7FD6">
        <w:tc>
          <w:tcPr>
            <w:tcW w:w="2335" w:type="dxa"/>
          </w:tcPr>
          <w:p w14:paraId="79761878" w14:textId="77777777" w:rsidR="001C4F47" w:rsidRPr="001C4F47" w:rsidRDefault="001C4F47" w:rsidP="00BB7FD6">
            <w:pPr>
              <w:spacing w:after="0"/>
              <w:jc w:val="center"/>
              <w:rPr>
                <w:rFonts w:eastAsia="Times New Roman" w:cstheme="minorHAnsi"/>
                <w:bCs/>
                <w:lang w:eastAsia="zh-CN"/>
              </w:rPr>
            </w:pPr>
          </w:p>
        </w:tc>
        <w:tc>
          <w:tcPr>
            <w:tcW w:w="7294" w:type="dxa"/>
          </w:tcPr>
          <w:p w14:paraId="4295B4C5" w14:textId="77777777" w:rsidR="001C4F47" w:rsidRPr="001C4F47" w:rsidRDefault="001C4F47" w:rsidP="00BB7FD6">
            <w:pPr>
              <w:spacing w:after="0"/>
              <w:rPr>
                <w:rFonts w:eastAsia="Times New Roman" w:cstheme="minorHAnsi"/>
                <w:bCs/>
                <w:lang w:eastAsia="zh-CN"/>
              </w:rPr>
            </w:pPr>
          </w:p>
        </w:tc>
      </w:tr>
    </w:tbl>
    <w:p w14:paraId="70D7E8A0" w14:textId="0D8E1C0C" w:rsidR="001C4F47" w:rsidRDefault="001C4F47" w:rsidP="00032457">
      <w:pPr>
        <w:rPr>
          <w:lang w:eastAsia="zh-CN"/>
        </w:rPr>
      </w:pPr>
    </w:p>
    <w:p w14:paraId="1FD69EA6" w14:textId="77777777" w:rsidR="001C4F47" w:rsidRDefault="001C4F47">
      <w:pPr>
        <w:spacing w:after="0" w:line="240" w:lineRule="auto"/>
        <w:rPr>
          <w:lang w:eastAsia="zh-CN"/>
        </w:rPr>
      </w:pPr>
      <w:r>
        <w:rPr>
          <w:lang w:eastAsia="zh-CN"/>
        </w:rPr>
        <w:br w:type="page"/>
      </w:r>
    </w:p>
    <w:p w14:paraId="47E2C3DE" w14:textId="156C05A8" w:rsidR="002D4817" w:rsidRDefault="007E0EC9" w:rsidP="002D4817">
      <w:pPr>
        <w:pStyle w:val="Heading2"/>
      </w:pPr>
      <w:r>
        <w:lastRenderedPageBreak/>
        <w:t xml:space="preserve">Topic </w:t>
      </w:r>
      <w:r w:rsidR="002D4817">
        <w:t xml:space="preserve">#11. </w:t>
      </w:r>
      <w:r w:rsidR="002D4817" w:rsidRPr="002D4817">
        <w:t>Draft CR on guard symbols MAC CEs</w:t>
      </w:r>
    </w:p>
    <w:p w14:paraId="6180EAD9" w14:textId="77777777" w:rsidR="002D4817" w:rsidRDefault="002D4817" w:rsidP="002D4817">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28"/>
        <w:gridCol w:w="8501"/>
      </w:tblGrid>
      <w:tr w:rsidR="002D4817" w14:paraId="0EE67D61" w14:textId="77777777" w:rsidTr="00BB7FD6">
        <w:tc>
          <w:tcPr>
            <w:tcW w:w="1345" w:type="dxa"/>
          </w:tcPr>
          <w:p w14:paraId="29BE6BE9" w14:textId="0EF3BB5F" w:rsidR="002D4817" w:rsidRDefault="002D4817" w:rsidP="00BB7FD6">
            <w:pPr>
              <w:jc w:val="center"/>
              <w:rPr>
                <w:lang w:eastAsia="zh-CN"/>
              </w:rPr>
            </w:pPr>
            <w:r>
              <w:rPr>
                <w:lang w:eastAsia="zh-CN"/>
              </w:rPr>
              <w:t>Ericsson</w:t>
            </w:r>
          </w:p>
          <w:p w14:paraId="093EA4C3" w14:textId="4135F73E" w:rsidR="002D4817" w:rsidRDefault="002D4817" w:rsidP="00BB7FD6">
            <w:pPr>
              <w:jc w:val="center"/>
              <w:rPr>
                <w:lang w:eastAsia="zh-CN"/>
              </w:rPr>
            </w:pPr>
            <w:r>
              <w:rPr>
                <w:lang w:eastAsia="zh-CN"/>
              </w:rPr>
              <w:t>[21]</w:t>
            </w:r>
          </w:p>
        </w:tc>
        <w:tc>
          <w:tcPr>
            <w:tcW w:w="8284" w:type="dxa"/>
          </w:tcPr>
          <w:p w14:paraId="29A48979" w14:textId="77777777" w:rsidR="002D4817" w:rsidRDefault="002D4817" w:rsidP="00BB7FD6">
            <w:pPr>
              <w:spacing w:after="120" w:line="288" w:lineRule="auto"/>
              <w:jc w:val="both"/>
              <w:rPr>
                <w:i/>
              </w:rPr>
            </w:pPr>
            <w:r w:rsidRPr="002D4817">
              <w:rPr>
                <w:i/>
                <w:noProof/>
              </w:rPr>
              <w:drawing>
                <wp:inline distT="0" distB="0" distL="0" distR="0" wp14:anchorId="3D620DE0" wp14:editId="12813815">
                  <wp:extent cx="5231765" cy="122123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5449" cy="1226763"/>
                          </a:xfrm>
                          <a:prstGeom prst="rect">
                            <a:avLst/>
                          </a:prstGeom>
                        </pic:spPr>
                      </pic:pic>
                    </a:graphicData>
                  </a:graphic>
                </wp:inline>
              </w:drawing>
            </w:r>
          </w:p>
          <w:p w14:paraId="43437B85" w14:textId="558616D4" w:rsidR="002D4817" w:rsidRPr="00DF6993" w:rsidRDefault="002D4817" w:rsidP="00BB7FD6">
            <w:pPr>
              <w:spacing w:after="120" w:line="288" w:lineRule="auto"/>
              <w:jc w:val="both"/>
              <w:rPr>
                <w:i/>
              </w:rPr>
            </w:pPr>
            <w:r w:rsidRPr="002D4817">
              <w:rPr>
                <w:i/>
                <w:noProof/>
              </w:rPr>
              <w:drawing>
                <wp:inline distT="0" distB="0" distL="0" distR="0" wp14:anchorId="1426A553" wp14:editId="229ED237">
                  <wp:extent cx="5261399" cy="147869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3519" cy="1484911"/>
                          </a:xfrm>
                          <a:prstGeom prst="rect">
                            <a:avLst/>
                          </a:prstGeom>
                        </pic:spPr>
                      </pic:pic>
                    </a:graphicData>
                  </a:graphic>
                </wp:inline>
              </w:drawing>
            </w:r>
          </w:p>
        </w:tc>
      </w:tr>
    </w:tbl>
    <w:p w14:paraId="3B64A078" w14:textId="77777777" w:rsidR="002D4817" w:rsidRDefault="002D4817" w:rsidP="002D4817">
      <w:pPr>
        <w:rPr>
          <w:lang w:eastAsia="zh-CN"/>
        </w:rPr>
      </w:pPr>
    </w:p>
    <w:p w14:paraId="1E6CF835" w14:textId="013CFA52" w:rsidR="002D4817" w:rsidRPr="00DF4527" w:rsidRDefault="002D4817" w:rsidP="002D4817">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Pr>
          <w:rFonts w:eastAsia="Times New Roman" w:cstheme="minorHAnsi"/>
          <w:b/>
          <w:highlight w:val="yellow"/>
          <w:u w:val="single"/>
          <w:lang w:eastAsia="zh-CN"/>
        </w:rPr>
        <w:t>11</w:t>
      </w:r>
      <w:r w:rsidRPr="00DF4527">
        <w:rPr>
          <w:rFonts w:eastAsia="Times New Roman" w:cstheme="minorHAnsi"/>
          <w:b/>
          <w:highlight w:val="yellow"/>
          <w:u w:val="single"/>
          <w:lang w:eastAsia="zh-CN"/>
        </w:rPr>
        <w:t>.1:</w:t>
      </w:r>
    </w:p>
    <w:p w14:paraId="557AD036" w14:textId="77777777" w:rsidR="002D4817" w:rsidRPr="00DF4527" w:rsidRDefault="002D4817" w:rsidP="002D4817">
      <w:pPr>
        <w:spacing w:after="0"/>
        <w:rPr>
          <w:rFonts w:eastAsia="Times New Roman" w:cstheme="minorHAnsi"/>
          <w:b/>
          <w:lang w:eastAsia="zh-CN"/>
        </w:rPr>
      </w:pPr>
      <w:r>
        <w:rPr>
          <w:rFonts w:eastAsia="Times New Roman" w:cstheme="minorHAnsi"/>
          <w:b/>
          <w:lang w:eastAsia="zh-CN"/>
        </w:rPr>
        <w:t>Endorse aforementioned CR.</w:t>
      </w:r>
    </w:p>
    <w:p w14:paraId="639281FB" w14:textId="0791192E" w:rsidR="002D4817" w:rsidRDefault="002D4817" w:rsidP="002D4817">
      <w:pPr>
        <w:rPr>
          <w:lang w:eastAsia="zh-CN"/>
        </w:rPr>
      </w:pPr>
    </w:p>
    <w:tbl>
      <w:tblPr>
        <w:tblStyle w:val="TableGrid"/>
        <w:tblW w:w="0" w:type="auto"/>
        <w:tblLook w:val="04A0" w:firstRow="1" w:lastRow="0" w:firstColumn="1" w:lastColumn="0" w:noHBand="0" w:noVBand="1"/>
      </w:tblPr>
      <w:tblGrid>
        <w:gridCol w:w="2335"/>
        <w:gridCol w:w="7294"/>
      </w:tblGrid>
      <w:tr w:rsidR="001C4F47" w14:paraId="58703296" w14:textId="77777777" w:rsidTr="00BB7FD6">
        <w:tc>
          <w:tcPr>
            <w:tcW w:w="2335" w:type="dxa"/>
          </w:tcPr>
          <w:p w14:paraId="1088A319"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4E5A177"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7C916997" w14:textId="77777777" w:rsidTr="00BB7FD6">
        <w:tc>
          <w:tcPr>
            <w:tcW w:w="2335" w:type="dxa"/>
          </w:tcPr>
          <w:p w14:paraId="635194F5" w14:textId="77777777" w:rsidR="001C4F47" w:rsidRPr="001C4F47" w:rsidRDefault="001C4F47" w:rsidP="00BB7FD6">
            <w:pPr>
              <w:spacing w:after="0"/>
              <w:jc w:val="center"/>
              <w:rPr>
                <w:rFonts w:eastAsia="Times New Roman" w:cstheme="minorHAnsi"/>
                <w:bCs/>
                <w:lang w:eastAsia="zh-CN"/>
              </w:rPr>
            </w:pPr>
          </w:p>
        </w:tc>
        <w:tc>
          <w:tcPr>
            <w:tcW w:w="7294" w:type="dxa"/>
          </w:tcPr>
          <w:p w14:paraId="4BCC6D7E" w14:textId="77777777" w:rsidR="001C4F47" w:rsidRPr="001C4F47" w:rsidRDefault="001C4F47" w:rsidP="00BB7FD6">
            <w:pPr>
              <w:spacing w:after="0"/>
              <w:rPr>
                <w:rFonts w:eastAsia="Times New Roman" w:cstheme="minorHAnsi"/>
                <w:bCs/>
                <w:lang w:eastAsia="zh-CN"/>
              </w:rPr>
            </w:pPr>
          </w:p>
        </w:tc>
      </w:tr>
      <w:tr w:rsidR="001C4F47" w14:paraId="04030343" w14:textId="77777777" w:rsidTr="00BB7FD6">
        <w:tc>
          <w:tcPr>
            <w:tcW w:w="2335" w:type="dxa"/>
          </w:tcPr>
          <w:p w14:paraId="718CB87E" w14:textId="77777777" w:rsidR="001C4F47" w:rsidRPr="001C4F47" w:rsidRDefault="001C4F47" w:rsidP="00BB7FD6">
            <w:pPr>
              <w:spacing w:after="0"/>
              <w:jc w:val="center"/>
              <w:rPr>
                <w:rFonts w:eastAsia="Times New Roman" w:cstheme="minorHAnsi"/>
                <w:bCs/>
                <w:lang w:eastAsia="zh-CN"/>
              </w:rPr>
            </w:pPr>
          </w:p>
        </w:tc>
        <w:tc>
          <w:tcPr>
            <w:tcW w:w="7294" w:type="dxa"/>
          </w:tcPr>
          <w:p w14:paraId="3E8EB6AE" w14:textId="77777777" w:rsidR="001C4F47" w:rsidRPr="001C4F47" w:rsidRDefault="001C4F47" w:rsidP="00BB7FD6">
            <w:pPr>
              <w:spacing w:after="0"/>
              <w:rPr>
                <w:rFonts w:eastAsia="Times New Roman" w:cstheme="minorHAnsi"/>
                <w:bCs/>
                <w:lang w:eastAsia="zh-CN"/>
              </w:rPr>
            </w:pPr>
          </w:p>
        </w:tc>
      </w:tr>
      <w:tr w:rsidR="001C4F47" w14:paraId="2B9505C5" w14:textId="77777777" w:rsidTr="00BB7FD6">
        <w:tc>
          <w:tcPr>
            <w:tcW w:w="2335" w:type="dxa"/>
          </w:tcPr>
          <w:p w14:paraId="02A0D0D9" w14:textId="77777777" w:rsidR="001C4F47" w:rsidRPr="001C4F47" w:rsidRDefault="001C4F47" w:rsidP="00BB7FD6">
            <w:pPr>
              <w:spacing w:after="0"/>
              <w:jc w:val="center"/>
              <w:rPr>
                <w:rFonts w:eastAsia="Times New Roman" w:cstheme="minorHAnsi"/>
                <w:bCs/>
                <w:lang w:eastAsia="zh-CN"/>
              </w:rPr>
            </w:pPr>
          </w:p>
        </w:tc>
        <w:tc>
          <w:tcPr>
            <w:tcW w:w="7294" w:type="dxa"/>
          </w:tcPr>
          <w:p w14:paraId="6E78CE73" w14:textId="77777777" w:rsidR="001C4F47" w:rsidRPr="001C4F47" w:rsidRDefault="001C4F47" w:rsidP="00BB7FD6">
            <w:pPr>
              <w:spacing w:after="0"/>
              <w:rPr>
                <w:rFonts w:eastAsia="Times New Roman" w:cstheme="minorHAnsi"/>
                <w:bCs/>
                <w:lang w:eastAsia="zh-CN"/>
              </w:rPr>
            </w:pPr>
          </w:p>
        </w:tc>
      </w:tr>
    </w:tbl>
    <w:p w14:paraId="647FA923" w14:textId="4F2402C6" w:rsidR="001C4F47" w:rsidRDefault="001C4F47" w:rsidP="002D4817">
      <w:pPr>
        <w:rPr>
          <w:lang w:eastAsia="zh-CN"/>
        </w:rPr>
      </w:pPr>
    </w:p>
    <w:p w14:paraId="338B56EC" w14:textId="77777777" w:rsidR="001C4F47" w:rsidRDefault="001C4F47">
      <w:pPr>
        <w:spacing w:after="0" w:line="240" w:lineRule="auto"/>
        <w:rPr>
          <w:lang w:eastAsia="zh-CN"/>
        </w:rPr>
      </w:pPr>
      <w:r>
        <w:rPr>
          <w:lang w:eastAsia="zh-CN"/>
        </w:rPr>
        <w:br w:type="page"/>
      </w:r>
    </w:p>
    <w:p w14:paraId="5332D72B" w14:textId="6621BD30" w:rsidR="003B69D7" w:rsidRDefault="007E0EC9" w:rsidP="003B69D7">
      <w:pPr>
        <w:pStyle w:val="Heading2"/>
      </w:pPr>
      <w:r>
        <w:lastRenderedPageBreak/>
        <w:t xml:space="preserve">Topic </w:t>
      </w:r>
      <w:r w:rsidR="003B69D7">
        <w:t xml:space="preserve">#12. </w:t>
      </w:r>
      <w:r w:rsidR="003B69D7" w:rsidRPr="003B69D7">
        <w:t>Draft CR on timing case indication</w:t>
      </w:r>
    </w:p>
    <w:p w14:paraId="60757EA9" w14:textId="77777777" w:rsidR="003B69D7" w:rsidRDefault="003B69D7" w:rsidP="003B69D7">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3B69D7" w14:paraId="5484E307" w14:textId="77777777" w:rsidTr="00BB7FD6">
        <w:tc>
          <w:tcPr>
            <w:tcW w:w="1345" w:type="dxa"/>
          </w:tcPr>
          <w:p w14:paraId="168904C5" w14:textId="77777777" w:rsidR="003B69D7" w:rsidRDefault="003B69D7" w:rsidP="00BB7FD6">
            <w:pPr>
              <w:jc w:val="center"/>
              <w:rPr>
                <w:lang w:eastAsia="zh-CN"/>
              </w:rPr>
            </w:pPr>
            <w:r>
              <w:rPr>
                <w:lang w:eastAsia="zh-CN"/>
              </w:rPr>
              <w:t>Ericsson</w:t>
            </w:r>
          </w:p>
          <w:p w14:paraId="2188B835" w14:textId="0056C755" w:rsidR="003B69D7" w:rsidRDefault="003B69D7" w:rsidP="00BB7FD6">
            <w:pPr>
              <w:jc w:val="center"/>
              <w:rPr>
                <w:lang w:eastAsia="zh-CN"/>
              </w:rPr>
            </w:pPr>
            <w:r>
              <w:rPr>
                <w:lang w:eastAsia="zh-CN"/>
              </w:rPr>
              <w:t>[2</w:t>
            </w:r>
            <w:r w:rsidR="008F69C7">
              <w:rPr>
                <w:lang w:eastAsia="zh-CN"/>
              </w:rPr>
              <w:t>2</w:t>
            </w:r>
            <w:r>
              <w:rPr>
                <w:lang w:eastAsia="zh-CN"/>
              </w:rPr>
              <w:t>]</w:t>
            </w:r>
          </w:p>
        </w:tc>
        <w:tc>
          <w:tcPr>
            <w:tcW w:w="8284" w:type="dxa"/>
          </w:tcPr>
          <w:p w14:paraId="150F9D67" w14:textId="1EDB263F" w:rsidR="003B69D7" w:rsidRDefault="003B69D7" w:rsidP="00BB7FD6">
            <w:pPr>
              <w:spacing w:after="120" w:line="288" w:lineRule="auto"/>
              <w:jc w:val="both"/>
              <w:rPr>
                <w:i/>
              </w:rPr>
            </w:pPr>
            <w:r w:rsidRPr="003B69D7">
              <w:rPr>
                <w:i/>
                <w:noProof/>
              </w:rPr>
              <w:drawing>
                <wp:inline distT="0" distB="0" distL="0" distR="0" wp14:anchorId="5856F821" wp14:editId="0B6F1F03">
                  <wp:extent cx="5182231"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0038" cy="2598519"/>
                          </a:xfrm>
                          <a:prstGeom prst="rect">
                            <a:avLst/>
                          </a:prstGeom>
                        </pic:spPr>
                      </pic:pic>
                    </a:graphicData>
                  </a:graphic>
                </wp:inline>
              </w:drawing>
            </w:r>
          </w:p>
          <w:p w14:paraId="13162B39" w14:textId="594F57EE" w:rsidR="003B69D7" w:rsidRPr="00DF6993" w:rsidRDefault="003B69D7" w:rsidP="00BB7FD6">
            <w:pPr>
              <w:spacing w:after="120" w:line="288" w:lineRule="auto"/>
              <w:jc w:val="both"/>
              <w:rPr>
                <w:i/>
              </w:rPr>
            </w:pPr>
            <w:r w:rsidRPr="003B69D7">
              <w:rPr>
                <w:i/>
                <w:noProof/>
              </w:rPr>
              <w:drawing>
                <wp:inline distT="0" distB="0" distL="0" distR="0" wp14:anchorId="53ED278B" wp14:editId="1B55CE5F">
                  <wp:extent cx="5343969" cy="2912322"/>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4539" cy="2918082"/>
                          </a:xfrm>
                          <a:prstGeom prst="rect">
                            <a:avLst/>
                          </a:prstGeom>
                        </pic:spPr>
                      </pic:pic>
                    </a:graphicData>
                  </a:graphic>
                </wp:inline>
              </w:drawing>
            </w:r>
          </w:p>
        </w:tc>
      </w:tr>
    </w:tbl>
    <w:p w14:paraId="09065BAA" w14:textId="77777777" w:rsidR="003B69D7" w:rsidRDefault="003B69D7" w:rsidP="003B69D7">
      <w:pPr>
        <w:rPr>
          <w:lang w:eastAsia="zh-CN"/>
        </w:rPr>
      </w:pPr>
    </w:p>
    <w:p w14:paraId="53F72D3F" w14:textId="4E4927C2" w:rsidR="003B69D7" w:rsidRPr="00DF4527" w:rsidRDefault="003B69D7" w:rsidP="003B69D7">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Pr>
          <w:rFonts w:eastAsia="Times New Roman" w:cstheme="minorHAnsi"/>
          <w:b/>
          <w:highlight w:val="yellow"/>
          <w:u w:val="single"/>
          <w:lang w:eastAsia="zh-CN"/>
        </w:rPr>
        <w:t>1</w:t>
      </w:r>
      <w:r w:rsidR="002C45AD">
        <w:rPr>
          <w:rFonts w:eastAsia="Times New Roman" w:cstheme="minorHAnsi"/>
          <w:b/>
          <w:highlight w:val="yellow"/>
          <w:u w:val="single"/>
          <w:lang w:eastAsia="zh-CN"/>
        </w:rPr>
        <w:t>2</w:t>
      </w:r>
      <w:r w:rsidRPr="00DF4527">
        <w:rPr>
          <w:rFonts w:eastAsia="Times New Roman" w:cstheme="minorHAnsi"/>
          <w:b/>
          <w:highlight w:val="yellow"/>
          <w:u w:val="single"/>
          <w:lang w:eastAsia="zh-CN"/>
        </w:rPr>
        <w:t>.1:</w:t>
      </w:r>
    </w:p>
    <w:p w14:paraId="4C8FB555" w14:textId="77777777" w:rsidR="003B69D7" w:rsidRPr="00DF4527" w:rsidRDefault="003B69D7" w:rsidP="003B69D7">
      <w:pPr>
        <w:spacing w:after="0"/>
        <w:rPr>
          <w:rFonts w:eastAsia="Times New Roman" w:cstheme="minorHAnsi"/>
          <w:b/>
          <w:lang w:eastAsia="zh-CN"/>
        </w:rPr>
      </w:pPr>
      <w:r>
        <w:rPr>
          <w:rFonts w:eastAsia="Times New Roman" w:cstheme="minorHAnsi"/>
          <w:b/>
          <w:lang w:eastAsia="zh-CN"/>
        </w:rPr>
        <w:t>Endorse aforementioned CR.</w:t>
      </w:r>
    </w:p>
    <w:p w14:paraId="402C69DA" w14:textId="2436DFC4" w:rsidR="003B69D7" w:rsidRDefault="003B69D7" w:rsidP="003B69D7">
      <w:pPr>
        <w:rPr>
          <w:lang w:eastAsia="zh-CN"/>
        </w:rPr>
      </w:pPr>
    </w:p>
    <w:tbl>
      <w:tblPr>
        <w:tblStyle w:val="TableGrid"/>
        <w:tblW w:w="0" w:type="auto"/>
        <w:tblLook w:val="04A0" w:firstRow="1" w:lastRow="0" w:firstColumn="1" w:lastColumn="0" w:noHBand="0" w:noVBand="1"/>
      </w:tblPr>
      <w:tblGrid>
        <w:gridCol w:w="2335"/>
        <w:gridCol w:w="7294"/>
      </w:tblGrid>
      <w:tr w:rsidR="001C4F47" w14:paraId="05A14237" w14:textId="77777777" w:rsidTr="00BB7FD6">
        <w:tc>
          <w:tcPr>
            <w:tcW w:w="2335" w:type="dxa"/>
          </w:tcPr>
          <w:p w14:paraId="0EEF968E"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86F6C7A"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3D7E3EC5" w14:textId="77777777" w:rsidTr="00BB7FD6">
        <w:tc>
          <w:tcPr>
            <w:tcW w:w="2335" w:type="dxa"/>
          </w:tcPr>
          <w:p w14:paraId="1675ECCF" w14:textId="77777777" w:rsidR="001C4F47" w:rsidRPr="001C4F47" w:rsidRDefault="001C4F47" w:rsidP="00BB7FD6">
            <w:pPr>
              <w:spacing w:after="0"/>
              <w:jc w:val="center"/>
              <w:rPr>
                <w:rFonts w:eastAsia="Times New Roman" w:cstheme="minorHAnsi"/>
                <w:bCs/>
                <w:lang w:eastAsia="zh-CN"/>
              </w:rPr>
            </w:pPr>
          </w:p>
        </w:tc>
        <w:tc>
          <w:tcPr>
            <w:tcW w:w="7294" w:type="dxa"/>
          </w:tcPr>
          <w:p w14:paraId="450A76D9" w14:textId="77777777" w:rsidR="001C4F47" w:rsidRPr="001C4F47" w:rsidRDefault="001C4F47" w:rsidP="00BB7FD6">
            <w:pPr>
              <w:spacing w:after="0"/>
              <w:rPr>
                <w:rFonts w:eastAsia="Times New Roman" w:cstheme="minorHAnsi"/>
                <w:bCs/>
                <w:lang w:eastAsia="zh-CN"/>
              </w:rPr>
            </w:pPr>
          </w:p>
        </w:tc>
      </w:tr>
      <w:tr w:rsidR="001C4F47" w14:paraId="172790A4" w14:textId="77777777" w:rsidTr="00BB7FD6">
        <w:tc>
          <w:tcPr>
            <w:tcW w:w="2335" w:type="dxa"/>
          </w:tcPr>
          <w:p w14:paraId="2F3AE089" w14:textId="77777777" w:rsidR="001C4F47" w:rsidRPr="001C4F47" w:rsidRDefault="001C4F47" w:rsidP="00BB7FD6">
            <w:pPr>
              <w:spacing w:after="0"/>
              <w:jc w:val="center"/>
              <w:rPr>
                <w:rFonts w:eastAsia="Times New Roman" w:cstheme="minorHAnsi"/>
                <w:bCs/>
                <w:lang w:eastAsia="zh-CN"/>
              </w:rPr>
            </w:pPr>
          </w:p>
        </w:tc>
        <w:tc>
          <w:tcPr>
            <w:tcW w:w="7294" w:type="dxa"/>
          </w:tcPr>
          <w:p w14:paraId="00C4C0DD" w14:textId="77777777" w:rsidR="001C4F47" w:rsidRPr="001C4F47" w:rsidRDefault="001C4F47" w:rsidP="00BB7FD6">
            <w:pPr>
              <w:spacing w:after="0"/>
              <w:rPr>
                <w:rFonts w:eastAsia="Times New Roman" w:cstheme="minorHAnsi"/>
                <w:bCs/>
                <w:lang w:eastAsia="zh-CN"/>
              </w:rPr>
            </w:pPr>
          </w:p>
        </w:tc>
      </w:tr>
      <w:tr w:rsidR="001C4F47" w14:paraId="4BCCF57A" w14:textId="77777777" w:rsidTr="00BB7FD6">
        <w:tc>
          <w:tcPr>
            <w:tcW w:w="2335" w:type="dxa"/>
          </w:tcPr>
          <w:p w14:paraId="63E49973" w14:textId="77777777" w:rsidR="001C4F47" w:rsidRPr="001C4F47" w:rsidRDefault="001C4F47" w:rsidP="00BB7FD6">
            <w:pPr>
              <w:spacing w:after="0"/>
              <w:jc w:val="center"/>
              <w:rPr>
                <w:rFonts w:eastAsia="Times New Roman" w:cstheme="minorHAnsi"/>
                <w:bCs/>
                <w:lang w:eastAsia="zh-CN"/>
              </w:rPr>
            </w:pPr>
          </w:p>
        </w:tc>
        <w:tc>
          <w:tcPr>
            <w:tcW w:w="7294" w:type="dxa"/>
          </w:tcPr>
          <w:p w14:paraId="53DFCD1F" w14:textId="77777777" w:rsidR="001C4F47" w:rsidRPr="001C4F47" w:rsidRDefault="001C4F47" w:rsidP="00BB7FD6">
            <w:pPr>
              <w:spacing w:after="0"/>
              <w:rPr>
                <w:rFonts w:eastAsia="Times New Roman" w:cstheme="minorHAnsi"/>
                <w:bCs/>
                <w:lang w:eastAsia="zh-CN"/>
              </w:rPr>
            </w:pPr>
          </w:p>
        </w:tc>
      </w:tr>
    </w:tbl>
    <w:p w14:paraId="6833311A" w14:textId="35016D03" w:rsidR="001C4F47" w:rsidRDefault="001C4F47" w:rsidP="003B69D7">
      <w:pPr>
        <w:rPr>
          <w:lang w:eastAsia="zh-CN"/>
        </w:rPr>
      </w:pPr>
    </w:p>
    <w:p w14:paraId="12BFE003" w14:textId="77777777" w:rsidR="001C4F47" w:rsidRDefault="001C4F47">
      <w:pPr>
        <w:spacing w:after="0" w:line="240" w:lineRule="auto"/>
        <w:rPr>
          <w:lang w:eastAsia="zh-CN"/>
        </w:rPr>
      </w:pPr>
      <w:r>
        <w:rPr>
          <w:lang w:eastAsia="zh-CN"/>
        </w:rPr>
        <w:br w:type="page"/>
      </w:r>
    </w:p>
    <w:p w14:paraId="223D5A49" w14:textId="07D6D028" w:rsidR="008F69C7" w:rsidRDefault="007E0EC9" w:rsidP="008F69C7">
      <w:pPr>
        <w:pStyle w:val="Heading2"/>
      </w:pPr>
      <w:r>
        <w:lastRenderedPageBreak/>
        <w:t xml:space="preserve">Topic </w:t>
      </w:r>
      <w:r w:rsidR="008F69C7">
        <w:t xml:space="preserve">#13. </w:t>
      </w:r>
      <w:r w:rsidR="008F69C7" w:rsidRPr="008F69C7">
        <w:t>Draft CR on Hard/Soft/Not Available resource definition</w:t>
      </w:r>
    </w:p>
    <w:p w14:paraId="26BD7624" w14:textId="77777777" w:rsidR="008F69C7" w:rsidRDefault="008F69C7" w:rsidP="008F69C7">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8F69C7" w14:paraId="4B7ED4D0" w14:textId="77777777" w:rsidTr="00BB7FD6">
        <w:tc>
          <w:tcPr>
            <w:tcW w:w="1345" w:type="dxa"/>
          </w:tcPr>
          <w:p w14:paraId="4D6A11D4" w14:textId="77777777" w:rsidR="008F69C7" w:rsidRDefault="008F69C7" w:rsidP="00BB7FD6">
            <w:pPr>
              <w:jc w:val="center"/>
              <w:rPr>
                <w:lang w:eastAsia="zh-CN"/>
              </w:rPr>
            </w:pPr>
            <w:r>
              <w:rPr>
                <w:lang w:eastAsia="zh-CN"/>
              </w:rPr>
              <w:t>Ericsson</w:t>
            </w:r>
          </w:p>
          <w:p w14:paraId="793AC82E" w14:textId="08CE9AAF" w:rsidR="008F69C7" w:rsidRDefault="008F69C7" w:rsidP="00BB7FD6">
            <w:pPr>
              <w:jc w:val="center"/>
              <w:rPr>
                <w:lang w:eastAsia="zh-CN"/>
              </w:rPr>
            </w:pPr>
            <w:r>
              <w:rPr>
                <w:lang w:eastAsia="zh-CN"/>
              </w:rPr>
              <w:t>[23]</w:t>
            </w:r>
          </w:p>
        </w:tc>
        <w:tc>
          <w:tcPr>
            <w:tcW w:w="8284" w:type="dxa"/>
          </w:tcPr>
          <w:p w14:paraId="5F1E8891" w14:textId="4580B415" w:rsidR="008F69C7" w:rsidRDefault="008F69C7" w:rsidP="00BB7FD6">
            <w:pPr>
              <w:spacing w:after="120" w:line="288" w:lineRule="auto"/>
              <w:jc w:val="both"/>
              <w:rPr>
                <w:i/>
              </w:rPr>
            </w:pPr>
            <w:r w:rsidRPr="008F69C7">
              <w:rPr>
                <w:i/>
                <w:noProof/>
              </w:rPr>
              <w:drawing>
                <wp:inline distT="0" distB="0" distL="0" distR="0" wp14:anchorId="758969D5" wp14:editId="76364875">
                  <wp:extent cx="5309809" cy="288268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8832" cy="2887587"/>
                          </a:xfrm>
                          <a:prstGeom prst="rect">
                            <a:avLst/>
                          </a:prstGeom>
                        </pic:spPr>
                      </pic:pic>
                    </a:graphicData>
                  </a:graphic>
                </wp:inline>
              </w:drawing>
            </w:r>
          </w:p>
          <w:p w14:paraId="316A0642" w14:textId="04CC0CF2" w:rsidR="008F69C7" w:rsidRPr="00DF6993" w:rsidRDefault="008F69C7" w:rsidP="00BB7FD6">
            <w:pPr>
              <w:spacing w:after="120" w:line="288" w:lineRule="auto"/>
              <w:jc w:val="both"/>
              <w:rPr>
                <w:i/>
              </w:rPr>
            </w:pPr>
            <w:r w:rsidRPr="008F69C7">
              <w:rPr>
                <w:i/>
                <w:noProof/>
              </w:rPr>
              <w:lastRenderedPageBreak/>
              <w:drawing>
                <wp:inline distT="0" distB="0" distL="0" distR="0" wp14:anchorId="2319453B" wp14:editId="08F6D5D8">
                  <wp:extent cx="5259459" cy="74965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6786" cy="7521296"/>
                          </a:xfrm>
                          <a:prstGeom prst="rect">
                            <a:avLst/>
                          </a:prstGeom>
                        </pic:spPr>
                      </pic:pic>
                    </a:graphicData>
                  </a:graphic>
                </wp:inline>
              </w:drawing>
            </w:r>
          </w:p>
        </w:tc>
      </w:tr>
    </w:tbl>
    <w:p w14:paraId="5BB70A4D" w14:textId="77777777" w:rsidR="008F69C7" w:rsidRDefault="008F69C7" w:rsidP="008F69C7">
      <w:pPr>
        <w:rPr>
          <w:lang w:eastAsia="zh-CN"/>
        </w:rPr>
      </w:pPr>
    </w:p>
    <w:p w14:paraId="1813048A" w14:textId="5CF06AE4" w:rsidR="008F69C7" w:rsidRPr="00DF4527" w:rsidRDefault="008F69C7" w:rsidP="008F69C7">
      <w:pPr>
        <w:spacing w:after="0"/>
        <w:rPr>
          <w:rFonts w:eastAsia="Times New Roman" w:cstheme="minorHAnsi"/>
          <w:b/>
          <w:u w:val="single"/>
          <w:lang w:eastAsia="zh-CN"/>
        </w:rPr>
      </w:pPr>
      <w:r w:rsidRPr="00DF4527">
        <w:rPr>
          <w:rFonts w:eastAsia="Times New Roman" w:cstheme="minorHAnsi"/>
          <w:b/>
          <w:highlight w:val="yellow"/>
          <w:u w:val="single"/>
          <w:lang w:eastAsia="zh-CN"/>
        </w:rPr>
        <w:t xml:space="preserve">FL Proposal </w:t>
      </w:r>
      <w:r>
        <w:rPr>
          <w:rFonts w:eastAsia="Times New Roman" w:cstheme="minorHAnsi"/>
          <w:b/>
          <w:highlight w:val="yellow"/>
          <w:u w:val="single"/>
          <w:lang w:eastAsia="zh-CN"/>
        </w:rPr>
        <w:t>13</w:t>
      </w:r>
      <w:r w:rsidRPr="00DF4527">
        <w:rPr>
          <w:rFonts w:eastAsia="Times New Roman" w:cstheme="minorHAnsi"/>
          <w:b/>
          <w:highlight w:val="yellow"/>
          <w:u w:val="single"/>
          <w:lang w:eastAsia="zh-CN"/>
        </w:rPr>
        <w:t>.1:</w:t>
      </w:r>
    </w:p>
    <w:p w14:paraId="2CA1F06F" w14:textId="77777777" w:rsidR="008F69C7" w:rsidRPr="00DF4527" w:rsidRDefault="008F69C7" w:rsidP="008F69C7">
      <w:pPr>
        <w:spacing w:after="0"/>
        <w:rPr>
          <w:rFonts w:eastAsia="Times New Roman" w:cstheme="minorHAnsi"/>
          <w:b/>
          <w:lang w:eastAsia="zh-CN"/>
        </w:rPr>
      </w:pPr>
      <w:r>
        <w:rPr>
          <w:rFonts w:eastAsia="Times New Roman" w:cstheme="minorHAnsi"/>
          <w:b/>
          <w:lang w:eastAsia="zh-CN"/>
        </w:rPr>
        <w:t>Endorse aforementioned CR.</w:t>
      </w:r>
    </w:p>
    <w:p w14:paraId="5B91A50B" w14:textId="77777777" w:rsidR="008F69C7" w:rsidRDefault="008F69C7" w:rsidP="008F69C7">
      <w:pPr>
        <w:rPr>
          <w:lang w:eastAsia="zh-CN"/>
        </w:rPr>
      </w:pPr>
    </w:p>
    <w:tbl>
      <w:tblPr>
        <w:tblStyle w:val="TableGrid"/>
        <w:tblW w:w="0" w:type="auto"/>
        <w:tblLook w:val="04A0" w:firstRow="1" w:lastRow="0" w:firstColumn="1" w:lastColumn="0" w:noHBand="0" w:noVBand="1"/>
      </w:tblPr>
      <w:tblGrid>
        <w:gridCol w:w="2335"/>
        <w:gridCol w:w="7294"/>
      </w:tblGrid>
      <w:tr w:rsidR="001C4F47" w14:paraId="462BE93B" w14:textId="77777777" w:rsidTr="00BB7FD6">
        <w:tc>
          <w:tcPr>
            <w:tcW w:w="2335" w:type="dxa"/>
          </w:tcPr>
          <w:p w14:paraId="66019759"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6181D60" w14:textId="77777777" w:rsidR="001C4F47" w:rsidRDefault="001C4F47" w:rsidP="00BB7FD6">
            <w:pPr>
              <w:spacing w:after="0"/>
              <w:jc w:val="center"/>
              <w:rPr>
                <w:rFonts w:eastAsia="Times New Roman" w:cstheme="minorHAnsi"/>
                <w:b/>
                <w:lang w:eastAsia="zh-CN"/>
              </w:rPr>
            </w:pPr>
            <w:r>
              <w:rPr>
                <w:rFonts w:eastAsia="Times New Roman" w:cstheme="minorHAnsi"/>
                <w:b/>
                <w:lang w:eastAsia="zh-CN"/>
              </w:rPr>
              <w:t>Comments</w:t>
            </w:r>
          </w:p>
        </w:tc>
      </w:tr>
      <w:tr w:rsidR="001C4F47" w14:paraId="0CA0904A" w14:textId="77777777" w:rsidTr="00BB7FD6">
        <w:tc>
          <w:tcPr>
            <w:tcW w:w="2335" w:type="dxa"/>
          </w:tcPr>
          <w:p w14:paraId="1D9F51DB" w14:textId="77777777" w:rsidR="001C4F47" w:rsidRPr="001C4F47" w:rsidRDefault="001C4F47" w:rsidP="00BB7FD6">
            <w:pPr>
              <w:spacing w:after="0"/>
              <w:jc w:val="center"/>
              <w:rPr>
                <w:rFonts w:eastAsia="Times New Roman" w:cstheme="minorHAnsi"/>
                <w:bCs/>
                <w:lang w:eastAsia="zh-CN"/>
              </w:rPr>
            </w:pPr>
          </w:p>
        </w:tc>
        <w:tc>
          <w:tcPr>
            <w:tcW w:w="7294" w:type="dxa"/>
          </w:tcPr>
          <w:p w14:paraId="0413F4BC" w14:textId="77777777" w:rsidR="001C4F47" w:rsidRPr="001C4F47" w:rsidRDefault="001C4F47" w:rsidP="00BB7FD6">
            <w:pPr>
              <w:spacing w:after="0"/>
              <w:rPr>
                <w:rFonts w:eastAsia="Times New Roman" w:cstheme="minorHAnsi"/>
                <w:bCs/>
                <w:lang w:eastAsia="zh-CN"/>
              </w:rPr>
            </w:pPr>
          </w:p>
        </w:tc>
      </w:tr>
      <w:tr w:rsidR="001C4F47" w14:paraId="073CD055" w14:textId="77777777" w:rsidTr="00BB7FD6">
        <w:tc>
          <w:tcPr>
            <w:tcW w:w="2335" w:type="dxa"/>
          </w:tcPr>
          <w:p w14:paraId="06CC1F02" w14:textId="77777777" w:rsidR="001C4F47" w:rsidRPr="001C4F47" w:rsidRDefault="001C4F47" w:rsidP="00BB7FD6">
            <w:pPr>
              <w:spacing w:after="0"/>
              <w:jc w:val="center"/>
              <w:rPr>
                <w:rFonts w:eastAsia="Times New Roman" w:cstheme="minorHAnsi"/>
                <w:bCs/>
                <w:lang w:eastAsia="zh-CN"/>
              </w:rPr>
            </w:pPr>
          </w:p>
        </w:tc>
        <w:tc>
          <w:tcPr>
            <w:tcW w:w="7294" w:type="dxa"/>
          </w:tcPr>
          <w:p w14:paraId="5FCE4513" w14:textId="77777777" w:rsidR="001C4F47" w:rsidRPr="001C4F47" w:rsidRDefault="001C4F47" w:rsidP="00BB7FD6">
            <w:pPr>
              <w:spacing w:after="0"/>
              <w:rPr>
                <w:rFonts w:eastAsia="Times New Roman" w:cstheme="minorHAnsi"/>
                <w:bCs/>
                <w:lang w:eastAsia="zh-CN"/>
              </w:rPr>
            </w:pPr>
          </w:p>
        </w:tc>
      </w:tr>
      <w:tr w:rsidR="001C4F47" w14:paraId="5AF82060" w14:textId="77777777" w:rsidTr="00BB7FD6">
        <w:tc>
          <w:tcPr>
            <w:tcW w:w="2335" w:type="dxa"/>
          </w:tcPr>
          <w:p w14:paraId="43110BF8" w14:textId="77777777" w:rsidR="001C4F47" w:rsidRPr="001C4F47" w:rsidRDefault="001C4F47" w:rsidP="00BB7FD6">
            <w:pPr>
              <w:spacing w:after="0"/>
              <w:jc w:val="center"/>
              <w:rPr>
                <w:rFonts w:eastAsia="Times New Roman" w:cstheme="minorHAnsi"/>
                <w:bCs/>
                <w:lang w:eastAsia="zh-CN"/>
              </w:rPr>
            </w:pPr>
          </w:p>
        </w:tc>
        <w:tc>
          <w:tcPr>
            <w:tcW w:w="7294" w:type="dxa"/>
          </w:tcPr>
          <w:p w14:paraId="000500B0" w14:textId="77777777" w:rsidR="001C4F47" w:rsidRPr="001C4F47" w:rsidRDefault="001C4F47" w:rsidP="00BB7FD6">
            <w:pPr>
              <w:spacing w:after="0"/>
              <w:rPr>
                <w:rFonts w:eastAsia="Times New Roman" w:cstheme="minorHAnsi"/>
                <w:bCs/>
                <w:lang w:eastAsia="zh-CN"/>
              </w:rPr>
            </w:pPr>
          </w:p>
        </w:tc>
      </w:tr>
    </w:tbl>
    <w:p w14:paraId="1CCA111C" w14:textId="213467E7" w:rsidR="001C4F47" w:rsidRDefault="001C4F47" w:rsidP="0022633B">
      <w:pPr>
        <w:rPr>
          <w:rFonts w:ascii="Calibri" w:hAnsi="Calibri"/>
        </w:rPr>
      </w:pPr>
    </w:p>
    <w:p w14:paraId="7282BECA" w14:textId="77777777" w:rsidR="001C4F47" w:rsidRDefault="001C4F47">
      <w:pPr>
        <w:spacing w:after="0" w:line="240" w:lineRule="auto"/>
        <w:rPr>
          <w:rFonts w:ascii="Calibri" w:hAnsi="Calibri"/>
        </w:rPr>
      </w:pPr>
      <w:r>
        <w:rPr>
          <w:rFonts w:ascii="Calibri" w:hAnsi="Calibri"/>
        </w:rPr>
        <w:br w:type="page"/>
      </w:r>
    </w:p>
    <w:p w14:paraId="0EFF2409" w14:textId="77777777" w:rsidR="00E13947" w:rsidRDefault="00532AA4">
      <w:pPr>
        <w:pStyle w:val="Heading1"/>
        <w:rPr>
          <w:rFonts w:eastAsia="SimSun"/>
        </w:rPr>
      </w:pPr>
      <w:r>
        <w:rPr>
          <w:rFonts w:eastAsia="SimSun"/>
        </w:rPr>
        <w:lastRenderedPageBreak/>
        <w:t>Reference</w:t>
      </w:r>
      <w:bookmarkStart w:id="17" w:name="OLE_LINK3"/>
      <w:r>
        <w:rPr>
          <w:rFonts w:eastAsia="SimSun"/>
        </w:rPr>
        <w:t>s</w:t>
      </w:r>
    </w:p>
    <w:bookmarkEnd w:id="1"/>
    <w:bookmarkEnd w:id="2"/>
    <w:bookmarkEnd w:id="17"/>
    <w:p w14:paraId="6D161DF8" w14:textId="00BD5739" w:rsidR="00E13947" w:rsidRDefault="00532AA4">
      <w:pPr>
        <w:rPr>
          <w:rFonts w:ascii="Times" w:hAnsi="Times"/>
          <w:sz w:val="16"/>
          <w:szCs w:val="16"/>
          <w:lang w:val="en-GB" w:eastAsia="zh-CN"/>
        </w:rPr>
      </w:pPr>
      <w:r>
        <w:rPr>
          <w:sz w:val="16"/>
          <w:szCs w:val="16"/>
          <w:lang w:val="en-GB" w:eastAsia="zh-CN"/>
        </w:rPr>
        <w:t>[1] R1-220</w:t>
      </w:r>
      <w:r w:rsidR="005E379A">
        <w:rPr>
          <w:sz w:val="16"/>
          <w:szCs w:val="16"/>
          <w:lang w:val="en-GB" w:eastAsia="zh-CN"/>
        </w:rPr>
        <w:t>6206</w:t>
      </w:r>
      <w:r>
        <w:rPr>
          <w:sz w:val="16"/>
          <w:szCs w:val="16"/>
          <w:lang w:val="en-GB" w:eastAsia="zh-CN"/>
        </w:rPr>
        <w:t xml:space="preserve">   </w:t>
      </w:r>
      <w:r w:rsidR="005E379A" w:rsidRPr="005E379A">
        <w:rPr>
          <w:sz w:val="16"/>
          <w:szCs w:val="16"/>
          <w:lang w:val="en-GB" w:eastAsia="zh-CN"/>
        </w:rPr>
        <w:t>Discussion on coexistence between Rel-16 and Rel-17 H/S/NA configuration</w:t>
      </w:r>
      <w:r>
        <w:rPr>
          <w:sz w:val="16"/>
          <w:szCs w:val="16"/>
          <w:lang w:val="en-GB" w:eastAsia="zh-CN"/>
        </w:rPr>
        <w:t xml:space="preserve">, </w:t>
      </w:r>
      <w:r w:rsidR="00A67BFA">
        <w:rPr>
          <w:sz w:val="16"/>
          <w:szCs w:val="16"/>
          <w:lang w:val="en-GB" w:eastAsia="zh-CN"/>
        </w:rPr>
        <w:t xml:space="preserve">ZTE, </w:t>
      </w:r>
      <w:proofErr w:type="spellStart"/>
      <w:r w:rsidR="00A67BFA">
        <w:rPr>
          <w:sz w:val="16"/>
          <w:szCs w:val="16"/>
          <w:lang w:val="en-GB" w:eastAsia="zh-CN"/>
        </w:rPr>
        <w:t>Sanechips</w:t>
      </w:r>
      <w:proofErr w:type="spellEnd"/>
    </w:p>
    <w:p w14:paraId="0488B5D9" w14:textId="7FF131F8" w:rsidR="00E13947" w:rsidRDefault="00532AA4">
      <w:pPr>
        <w:rPr>
          <w:sz w:val="16"/>
          <w:szCs w:val="16"/>
          <w:lang w:val="en-GB" w:eastAsia="zh-CN"/>
        </w:rPr>
      </w:pPr>
      <w:r>
        <w:rPr>
          <w:sz w:val="16"/>
          <w:szCs w:val="16"/>
          <w:lang w:val="en-GB" w:eastAsia="zh-CN"/>
        </w:rPr>
        <w:t>[2] R1-220</w:t>
      </w:r>
      <w:r w:rsidR="00A67BFA">
        <w:rPr>
          <w:sz w:val="16"/>
          <w:szCs w:val="16"/>
          <w:lang w:val="en-GB" w:eastAsia="zh-CN"/>
        </w:rPr>
        <w:t>6508</w:t>
      </w:r>
      <w:r>
        <w:rPr>
          <w:sz w:val="16"/>
          <w:szCs w:val="16"/>
          <w:lang w:val="en-GB" w:eastAsia="zh-CN"/>
        </w:rPr>
        <w:t xml:space="preserve">   </w:t>
      </w:r>
      <w:r w:rsidR="00A67BFA" w:rsidRPr="00A67BFA">
        <w:rPr>
          <w:sz w:val="16"/>
          <w:szCs w:val="16"/>
          <w:lang w:val="en-GB" w:eastAsia="zh-CN"/>
        </w:rPr>
        <w:t>Resource multiplexing in enhanced IAB systems</w:t>
      </w:r>
      <w:r>
        <w:rPr>
          <w:sz w:val="16"/>
          <w:szCs w:val="16"/>
          <w:lang w:val="en-GB" w:eastAsia="zh-CN"/>
        </w:rPr>
        <w:t xml:space="preserve">, </w:t>
      </w:r>
      <w:r w:rsidR="00A67BFA">
        <w:rPr>
          <w:sz w:val="16"/>
          <w:szCs w:val="16"/>
          <w:lang w:val="en-GB" w:eastAsia="zh-CN"/>
        </w:rPr>
        <w:t>Lenovo</w:t>
      </w:r>
    </w:p>
    <w:p w14:paraId="0BB4F7F6" w14:textId="390E0BF7" w:rsidR="00E13947" w:rsidRDefault="00532AA4">
      <w:pPr>
        <w:rPr>
          <w:sz w:val="16"/>
          <w:szCs w:val="16"/>
          <w:lang w:val="en-GB" w:eastAsia="zh-CN"/>
        </w:rPr>
      </w:pPr>
      <w:r>
        <w:rPr>
          <w:sz w:val="16"/>
          <w:szCs w:val="16"/>
          <w:lang w:val="en-GB" w:eastAsia="zh-CN"/>
        </w:rPr>
        <w:t>[3] R1-220</w:t>
      </w:r>
      <w:r w:rsidR="00DD1816">
        <w:rPr>
          <w:sz w:val="16"/>
          <w:szCs w:val="16"/>
          <w:lang w:val="en-GB" w:eastAsia="zh-CN"/>
        </w:rPr>
        <w:t>6561</w:t>
      </w:r>
      <w:r>
        <w:rPr>
          <w:sz w:val="16"/>
          <w:szCs w:val="16"/>
          <w:lang w:val="en-GB" w:eastAsia="zh-CN"/>
        </w:rPr>
        <w:t xml:space="preserve">   </w:t>
      </w:r>
      <w:r w:rsidR="00DD1816" w:rsidRPr="00DD1816">
        <w:rPr>
          <w:sz w:val="16"/>
          <w:szCs w:val="16"/>
          <w:lang w:val="en-GB" w:eastAsia="zh-CN"/>
        </w:rPr>
        <w:t>Remaining Issues on Frequency-domain Resource Multiplexing for IAB</w:t>
      </w:r>
      <w:r w:rsidR="00057C1C">
        <w:rPr>
          <w:sz w:val="16"/>
          <w:szCs w:val="16"/>
          <w:lang w:val="en-GB" w:eastAsia="zh-CN"/>
        </w:rPr>
        <w:t>, Intel Corporation</w:t>
      </w:r>
    </w:p>
    <w:p w14:paraId="38995FB3" w14:textId="40694729" w:rsidR="00E13947" w:rsidRDefault="00532AA4">
      <w:pPr>
        <w:rPr>
          <w:sz w:val="16"/>
          <w:szCs w:val="16"/>
          <w:lang w:val="en-GB" w:eastAsia="zh-CN"/>
        </w:rPr>
      </w:pPr>
      <w:r>
        <w:rPr>
          <w:sz w:val="16"/>
          <w:szCs w:val="16"/>
          <w:lang w:val="en-GB" w:eastAsia="zh-CN"/>
        </w:rPr>
        <w:t>[4] R1-220</w:t>
      </w:r>
      <w:r w:rsidR="00057C1C">
        <w:rPr>
          <w:sz w:val="16"/>
          <w:szCs w:val="16"/>
          <w:lang w:val="en-GB" w:eastAsia="zh-CN"/>
        </w:rPr>
        <w:t>6803</w:t>
      </w:r>
      <w:r>
        <w:rPr>
          <w:sz w:val="16"/>
          <w:szCs w:val="16"/>
          <w:lang w:val="en-GB" w:eastAsia="zh-CN"/>
        </w:rPr>
        <w:t xml:space="preserve">   </w:t>
      </w:r>
      <w:r w:rsidR="00057C1C" w:rsidRPr="00057C1C">
        <w:rPr>
          <w:sz w:val="16"/>
          <w:szCs w:val="16"/>
          <w:lang w:val="en-GB" w:eastAsia="zh-CN"/>
        </w:rPr>
        <w:t>Maintenance on Enhancements to NR IAB</w:t>
      </w:r>
      <w:r>
        <w:rPr>
          <w:sz w:val="16"/>
          <w:szCs w:val="16"/>
          <w:lang w:val="en-GB" w:eastAsia="zh-CN"/>
        </w:rPr>
        <w:t xml:space="preserve">, </w:t>
      </w:r>
      <w:r w:rsidR="00057C1C">
        <w:rPr>
          <w:sz w:val="16"/>
          <w:szCs w:val="16"/>
          <w:lang w:val="en-GB" w:eastAsia="zh-CN"/>
        </w:rPr>
        <w:t>Samsung</w:t>
      </w:r>
    </w:p>
    <w:p w14:paraId="6EF92CDE" w14:textId="0C05F2C4" w:rsidR="00E13947" w:rsidRDefault="00532AA4">
      <w:pPr>
        <w:rPr>
          <w:sz w:val="16"/>
          <w:szCs w:val="16"/>
          <w:lang w:val="en-GB" w:eastAsia="zh-CN"/>
        </w:rPr>
      </w:pPr>
      <w:r>
        <w:rPr>
          <w:sz w:val="16"/>
          <w:szCs w:val="16"/>
          <w:lang w:val="en-GB" w:eastAsia="zh-CN"/>
        </w:rPr>
        <w:t>[5] R1-220</w:t>
      </w:r>
      <w:r w:rsidR="009B655B">
        <w:rPr>
          <w:sz w:val="16"/>
          <w:szCs w:val="16"/>
          <w:lang w:val="en-GB" w:eastAsia="zh-CN"/>
        </w:rPr>
        <w:t>6950</w:t>
      </w:r>
      <w:r>
        <w:rPr>
          <w:sz w:val="16"/>
          <w:szCs w:val="16"/>
          <w:lang w:val="en-GB" w:eastAsia="zh-CN"/>
        </w:rPr>
        <w:t xml:space="preserve">   </w:t>
      </w:r>
      <w:r w:rsidR="009B655B" w:rsidRPr="009B655B">
        <w:rPr>
          <w:sz w:val="16"/>
          <w:szCs w:val="16"/>
          <w:lang w:val="en-GB" w:eastAsia="zh-CN"/>
        </w:rPr>
        <w:t xml:space="preserve">Discussions on </w:t>
      </w:r>
      <w:proofErr w:type="spellStart"/>
      <w:r w:rsidR="009B655B" w:rsidRPr="009B655B">
        <w:rPr>
          <w:sz w:val="16"/>
          <w:szCs w:val="16"/>
          <w:lang w:val="en-GB" w:eastAsia="zh-CN"/>
        </w:rPr>
        <w:t>eIAB</w:t>
      </w:r>
      <w:proofErr w:type="spellEnd"/>
      <w:r w:rsidR="009B655B" w:rsidRPr="009B655B">
        <w:rPr>
          <w:sz w:val="16"/>
          <w:szCs w:val="16"/>
          <w:lang w:val="en-GB" w:eastAsia="zh-CN"/>
        </w:rPr>
        <w:t xml:space="preserve"> CSI</w:t>
      </w:r>
      <w:r>
        <w:rPr>
          <w:sz w:val="16"/>
          <w:szCs w:val="16"/>
          <w:lang w:val="en-GB" w:eastAsia="zh-CN"/>
        </w:rPr>
        <w:t xml:space="preserve">, </w:t>
      </w:r>
      <w:r w:rsidR="009B655B">
        <w:rPr>
          <w:sz w:val="16"/>
          <w:szCs w:val="16"/>
          <w:lang w:val="en-GB" w:eastAsia="zh-CN"/>
        </w:rPr>
        <w:t>ETRI</w:t>
      </w:r>
    </w:p>
    <w:p w14:paraId="683B2E7E" w14:textId="538B17A8" w:rsidR="00E13947" w:rsidRDefault="00532AA4">
      <w:pPr>
        <w:rPr>
          <w:sz w:val="16"/>
          <w:szCs w:val="16"/>
          <w:lang w:val="en-GB" w:eastAsia="zh-CN"/>
        </w:rPr>
      </w:pPr>
      <w:r>
        <w:rPr>
          <w:sz w:val="16"/>
          <w:szCs w:val="16"/>
          <w:lang w:val="en-GB" w:eastAsia="zh-CN"/>
        </w:rPr>
        <w:t>[6] R1-220</w:t>
      </w:r>
      <w:r w:rsidR="00664CBE">
        <w:rPr>
          <w:sz w:val="16"/>
          <w:szCs w:val="16"/>
          <w:lang w:val="en-GB" w:eastAsia="zh-CN"/>
        </w:rPr>
        <w:t>7205</w:t>
      </w:r>
      <w:r>
        <w:rPr>
          <w:sz w:val="16"/>
          <w:szCs w:val="16"/>
          <w:lang w:val="en-GB" w:eastAsia="zh-CN"/>
        </w:rPr>
        <w:t xml:space="preserve">   </w:t>
      </w:r>
      <w:r w:rsidR="00664CBE" w:rsidRPr="00664CBE">
        <w:rPr>
          <w:sz w:val="16"/>
          <w:szCs w:val="16"/>
          <w:lang w:val="en-GB" w:eastAsia="zh-CN"/>
        </w:rPr>
        <w:t xml:space="preserve">Remaining issues on </w:t>
      </w:r>
      <w:proofErr w:type="spellStart"/>
      <w:r w:rsidR="00664CBE" w:rsidRPr="00664CBE">
        <w:rPr>
          <w:sz w:val="16"/>
          <w:szCs w:val="16"/>
          <w:lang w:val="en-GB" w:eastAsia="zh-CN"/>
        </w:rPr>
        <w:t>eIAB</w:t>
      </w:r>
      <w:proofErr w:type="spellEnd"/>
      <w:r>
        <w:rPr>
          <w:sz w:val="16"/>
          <w:szCs w:val="16"/>
          <w:lang w:val="en-GB" w:eastAsia="zh-CN"/>
        </w:rPr>
        <w:t xml:space="preserve">, </w:t>
      </w:r>
      <w:r w:rsidR="00664CBE">
        <w:rPr>
          <w:sz w:val="16"/>
          <w:szCs w:val="16"/>
          <w:lang w:val="en-GB" w:eastAsia="zh-CN"/>
        </w:rPr>
        <w:t>Qualcomm</w:t>
      </w:r>
    </w:p>
    <w:p w14:paraId="41737CB4" w14:textId="71613F02" w:rsidR="00E13947" w:rsidRDefault="00532AA4">
      <w:pPr>
        <w:rPr>
          <w:sz w:val="16"/>
          <w:szCs w:val="16"/>
          <w:lang w:val="en-GB" w:eastAsia="zh-CN"/>
        </w:rPr>
      </w:pPr>
      <w:r>
        <w:rPr>
          <w:sz w:val="16"/>
          <w:szCs w:val="16"/>
          <w:lang w:val="en-GB" w:eastAsia="zh-CN"/>
        </w:rPr>
        <w:t>[7] R1-220</w:t>
      </w:r>
      <w:r w:rsidR="00A4136D">
        <w:rPr>
          <w:sz w:val="16"/>
          <w:szCs w:val="16"/>
          <w:lang w:val="en-GB" w:eastAsia="zh-CN"/>
        </w:rPr>
        <w:t>7521</w:t>
      </w:r>
      <w:r>
        <w:rPr>
          <w:sz w:val="16"/>
          <w:szCs w:val="16"/>
          <w:lang w:val="en-GB" w:eastAsia="zh-CN"/>
        </w:rPr>
        <w:t xml:space="preserve">   </w:t>
      </w:r>
      <w:r w:rsidR="00A4136D" w:rsidRPr="00A4136D">
        <w:rPr>
          <w:sz w:val="16"/>
          <w:szCs w:val="16"/>
          <w:lang w:val="en-GB" w:eastAsia="zh-CN"/>
        </w:rPr>
        <w:t>Remaining issues on resource multiplexing for IAB</w:t>
      </w:r>
      <w:r>
        <w:rPr>
          <w:sz w:val="16"/>
          <w:szCs w:val="16"/>
          <w:lang w:val="en-GB" w:eastAsia="zh-CN"/>
        </w:rPr>
        <w:t xml:space="preserve">, </w:t>
      </w:r>
      <w:r w:rsidR="00A4136D">
        <w:rPr>
          <w:sz w:val="16"/>
          <w:szCs w:val="16"/>
          <w:lang w:val="en-GB" w:eastAsia="zh-CN"/>
        </w:rPr>
        <w:t xml:space="preserve">Huawei, </w:t>
      </w:r>
      <w:proofErr w:type="spellStart"/>
      <w:r w:rsidR="00A4136D">
        <w:rPr>
          <w:sz w:val="16"/>
          <w:szCs w:val="16"/>
          <w:lang w:val="en-GB" w:eastAsia="zh-CN"/>
        </w:rPr>
        <w:t>HiSilicon</w:t>
      </w:r>
      <w:proofErr w:type="spellEnd"/>
    </w:p>
    <w:p w14:paraId="0683D292" w14:textId="6A2BB97A" w:rsidR="00E13947" w:rsidRDefault="00532AA4">
      <w:pPr>
        <w:rPr>
          <w:sz w:val="16"/>
          <w:szCs w:val="16"/>
          <w:lang w:val="en-GB" w:eastAsia="zh-CN"/>
        </w:rPr>
      </w:pPr>
      <w:r>
        <w:rPr>
          <w:sz w:val="16"/>
          <w:szCs w:val="16"/>
          <w:lang w:val="en-GB" w:eastAsia="zh-CN"/>
        </w:rPr>
        <w:t>[8] R1-220</w:t>
      </w:r>
      <w:r w:rsidR="000B43EF">
        <w:rPr>
          <w:sz w:val="16"/>
          <w:szCs w:val="16"/>
          <w:lang w:val="en-GB" w:eastAsia="zh-CN"/>
        </w:rPr>
        <w:t>7675</w:t>
      </w:r>
      <w:r>
        <w:rPr>
          <w:sz w:val="16"/>
          <w:szCs w:val="16"/>
          <w:lang w:val="en-GB" w:eastAsia="zh-CN"/>
        </w:rPr>
        <w:t xml:space="preserve">   </w:t>
      </w:r>
      <w:r w:rsidR="000B43EF" w:rsidRPr="000B43EF">
        <w:rPr>
          <w:sz w:val="16"/>
          <w:szCs w:val="16"/>
          <w:lang w:val="en-GB" w:eastAsia="zh-CN"/>
        </w:rPr>
        <w:t>Discussion on DL Tx power control</w:t>
      </w:r>
      <w:r>
        <w:rPr>
          <w:sz w:val="16"/>
          <w:szCs w:val="16"/>
          <w:lang w:val="en-GB" w:eastAsia="zh-CN"/>
        </w:rPr>
        <w:t xml:space="preserve">, </w:t>
      </w:r>
      <w:r w:rsidR="000B43EF">
        <w:rPr>
          <w:sz w:val="16"/>
          <w:szCs w:val="16"/>
          <w:lang w:val="en-GB" w:eastAsia="zh-CN"/>
        </w:rPr>
        <w:t>Ericsson</w:t>
      </w:r>
    </w:p>
    <w:p w14:paraId="0A31E1F7" w14:textId="7BACE69E" w:rsidR="00E13947" w:rsidRDefault="00532AA4">
      <w:pPr>
        <w:rPr>
          <w:sz w:val="16"/>
          <w:szCs w:val="16"/>
          <w:lang w:val="en-GB" w:eastAsia="zh-CN"/>
        </w:rPr>
      </w:pPr>
      <w:r>
        <w:rPr>
          <w:sz w:val="16"/>
          <w:szCs w:val="16"/>
          <w:lang w:val="en-GB" w:eastAsia="zh-CN"/>
        </w:rPr>
        <w:t>[9] R1-220</w:t>
      </w:r>
      <w:r w:rsidR="00700C9B">
        <w:rPr>
          <w:sz w:val="16"/>
          <w:szCs w:val="16"/>
          <w:lang w:val="en-GB" w:eastAsia="zh-CN"/>
        </w:rPr>
        <w:t>7679</w:t>
      </w:r>
      <w:r>
        <w:rPr>
          <w:sz w:val="16"/>
          <w:szCs w:val="16"/>
          <w:lang w:val="en-GB" w:eastAsia="zh-CN"/>
        </w:rPr>
        <w:t xml:space="preserve">   </w:t>
      </w:r>
      <w:r w:rsidR="00700C9B" w:rsidRPr="00700C9B">
        <w:rPr>
          <w:sz w:val="16"/>
          <w:szCs w:val="16"/>
          <w:lang w:val="en-GB" w:eastAsia="zh-CN"/>
        </w:rPr>
        <w:t>Maintenance on enhanced IAB</w:t>
      </w:r>
      <w:r>
        <w:rPr>
          <w:sz w:val="16"/>
          <w:szCs w:val="16"/>
          <w:lang w:val="en-GB" w:eastAsia="zh-CN"/>
        </w:rPr>
        <w:t xml:space="preserve">, </w:t>
      </w:r>
      <w:r w:rsidR="00700C9B">
        <w:rPr>
          <w:sz w:val="16"/>
          <w:szCs w:val="16"/>
          <w:lang w:val="en-GB" w:eastAsia="zh-CN"/>
        </w:rPr>
        <w:t>Ericsson</w:t>
      </w:r>
    </w:p>
    <w:p w14:paraId="331831DC" w14:textId="2BB0D076" w:rsidR="00A54DEC" w:rsidRDefault="00A54DEC">
      <w:pPr>
        <w:rPr>
          <w:sz w:val="16"/>
          <w:szCs w:val="16"/>
          <w:lang w:val="en-GB" w:eastAsia="zh-CN"/>
        </w:rPr>
      </w:pPr>
      <w:r>
        <w:rPr>
          <w:sz w:val="16"/>
          <w:szCs w:val="16"/>
          <w:lang w:val="en-GB" w:eastAsia="zh-CN"/>
        </w:rPr>
        <w:t xml:space="preserve">[10] </w:t>
      </w:r>
      <w:r w:rsidRPr="00A54DEC">
        <w:rPr>
          <w:sz w:val="16"/>
          <w:szCs w:val="16"/>
          <w:lang w:val="en-GB" w:eastAsia="zh-CN"/>
        </w:rPr>
        <w:t>R1-2205808</w:t>
      </w:r>
      <w:r>
        <w:rPr>
          <w:sz w:val="16"/>
          <w:szCs w:val="16"/>
          <w:lang w:val="en-GB" w:eastAsia="zh-CN"/>
        </w:rPr>
        <w:tab/>
      </w:r>
      <w:r w:rsidRPr="00A54DEC">
        <w:rPr>
          <w:sz w:val="16"/>
          <w:szCs w:val="16"/>
          <w:lang w:val="en-GB" w:eastAsia="zh-CN"/>
        </w:rPr>
        <w:t>Correction on TDD configuration for IAB-MT</w:t>
      </w:r>
      <w:r>
        <w:rPr>
          <w:sz w:val="16"/>
          <w:szCs w:val="16"/>
          <w:lang w:val="en-GB" w:eastAsia="zh-CN"/>
        </w:rPr>
        <w:t xml:space="preserve">, Huawei, </w:t>
      </w:r>
      <w:proofErr w:type="spellStart"/>
      <w:r>
        <w:rPr>
          <w:sz w:val="16"/>
          <w:szCs w:val="16"/>
          <w:lang w:val="en-GB" w:eastAsia="zh-CN"/>
        </w:rPr>
        <w:t>HiSilicon</w:t>
      </w:r>
      <w:proofErr w:type="spellEnd"/>
    </w:p>
    <w:p w14:paraId="393A181C" w14:textId="4E131089" w:rsidR="00A54DEC" w:rsidRDefault="00A54DEC">
      <w:pPr>
        <w:rPr>
          <w:sz w:val="16"/>
          <w:szCs w:val="16"/>
          <w:lang w:val="en-GB" w:eastAsia="zh-CN"/>
        </w:rPr>
      </w:pPr>
      <w:r>
        <w:rPr>
          <w:sz w:val="16"/>
          <w:szCs w:val="16"/>
          <w:lang w:val="en-GB" w:eastAsia="zh-CN"/>
        </w:rPr>
        <w:t xml:space="preserve">[11] </w:t>
      </w:r>
      <w:r w:rsidRPr="00A54DEC">
        <w:rPr>
          <w:sz w:val="16"/>
          <w:szCs w:val="16"/>
          <w:lang w:val="en-GB" w:eastAsia="zh-CN"/>
        </w:rPr>
        <w:t>R1-2206202</w:t>
      </w:r>
      <w:r>
        <w:rPr>
          <w:sz w:val="16"/>
          <w:szCs w:val="16"/>
          <w:lang w:val="en-GB" w:eastAsia="zh-CN"/>
        </w:rPr>
        <w:tab/>
      </w:r>
      <w:r w:rsidRPr="00A54DEC">
        <w:rPr>
          <w:sz w:val="16"/>
          <w:szCs w:val="16"/>
          <w:lang w:val="en-GB" w:eastAsia="zh-CN"/>
        </w:rPr>
        <w:t xml:space="preserve">Corrections on misalignment for MAC CE or RRC parameters for </w:t>
      </w:r>
      <w:proofErr w:type="spellStart"/>
      <w:r w:rsidRPr="00A54DEC">
        <w:rPr>
          <w:sz w:val="16"/>
          <w:szCs w:val="16"/>
          <w:lang w:val="en-GB" w:eastAsia="zh-CN"/>
        </w:rPr>
        <w:t>eIAB</w:t>
      </w:r>
      <w:proofErr w:type="spellEnd"/>
      <w:r w:rsidRPr="00A54DEC">
        <w:rPr>
          <w:sz w:val="16"/>
          <w:szCs w:val="16"/>
          <w:lang w:val="en-GB" w:eastAsia="zh-CN"/>
        </w:rPr>
        <w:t xml:space="preserve"> TS 38.213</w:t>
      </w:r>
      <w:r>
        <w:rPr>
          <w:sz w:val="16"/>
          <w:szCs w:val="16"/>
          <w:lang w:val="en-GB" w:eastAsia="zh-CN"/>
        </w:rPr>
        <w:t xml:space="preserve">, ZTE, </w:t>
      </w:r>
      <w:proofErr w:type="spellStart"/>
      <w:r>
        <w:rPr>
          <w:sz w:val="16"/>
          <w:szCs w:val="16"/>
          <w:lang w:val="en-GB" w:eastAsia="zh-CN"/>
        </w:rPr>
        <w:t>Sanechips</w:t>
      </w:r>
      <w:proofErr w:type="spellEnd"/>
    </w:p>
    <w:p w14:paraId="4C6E31D5" w14:textId="26323141" w:rsidR="00A54DEC" w:rsidRDefault="00A54DEC">
      <w:pPr>
        <w:rPr>
          <w:sz w:val="16"/>
          <w:szCs w:val="16"/>
          <w:lang w:val="en-GB" w:eastAsia="zh-CN"/>
        </w:rPr>
      </w:pPr>
      <w:r>
        <w:rPr>
          <w:sz w:val="16"/>
          <w:szCs w:val="16"/>
          <w:lang w:val="en-GB" w:eastAsia="zh-CN"/>
        </w:rPr>
        <w:t xml:space="preserve">[12] </w:t>
      </w:r>
      <w:r w:rsidRPr="00A54DEC">
        <w:rPr>
          <w:sz w:val="16"/>
          <w:szCs w:val="16"/>
          <w:lang w:val="en-GB" w:eastAsia="zh-CN"/>
        </w:rPr>
        <w:t>R1-2206203</w:t>
      </w:r>
      <w:r>
        <w:rPr>
          <w:sz w:val="16"/>
          <w:szCs w:val="16"/>
          <w:lang w:val="en-GB" w:eastAsia="zh-CN"/>
        </w:rPr>
        <w:tab/>
      </w:r>
      <w:r w:rsidRPr="00A54DEC">
        <w:rPr>
          <w:sz w:val="16"/>
          <w:szCs w:val="16"/>
          <w:lang w:val="en-GB" w:eastAsia="zh-CN"/>
        </w:rPr>
        <w:t xml:space="preserve">Correction on the formula of Case-7 UL Tx timing for </w:t>
      </w:r>
      <w:proofErr w:type="spellStart"/>
      <w:r w:rsidRPr="00A54DEC">
        <w:rPr>
          <w:sz w:val="16"/>
          <w:szCs w:val="16"/>
          <w:lang w:val="en-GB" w:eastAsia="zh-CN"/>
        </w:rPr>
        <w:t>eIAB</w:t>
      </w:r>
      <w:proofErr w:type="spellEnd"/>
      <w:r w:rsidRPr="00A54DEC">
        <w:rPr>
          <w:sz w:val="16"/>
          <w:szCs w:val="16"/>
          <w:lang w:val="en-GB" w:eastAsia="zh-CN"/>
        </w:rPr>
        <w:t xml:space="preserve"> in TS 38.213</w:t>
      </w:r>
      <w:r>
        <w:rPr>
          <w:sz w:val="16"/>
          <w:szCs w:val="16"/>
          <w:lang w:val="en-GB" w:eastAsia="zh-CN"/>
        </w:rPr>
        <w:t xml:space="preserve">, ZTE, </w:t>
      </w:r>
      <w:proofErr w:type="spellStart"/>
      <w:r>
        <w:rPr>
          <w:sz w:val="16"/>
          <w:szCs w:val="16"/>
          <w:lang w:val="en-GB" w:eastAsia="zh-CN"/>
        </w:rPr>
        <w:t>Sanechips</w:t>
      </w:r>
      <w:proofErr w:type="spellEnd"/>
    </w:p>
    <w:p w14:paraId="605309E0" w14:textId="0D22E668" w:rsidR="00A54DEC" w:rsidRDefault="00A54DEC" w:rsidP="00A54DEC">
      <w:pPr>
        <w:rPr>
          <w:sz w:val="16"/>
          <w:szCs w:val="16"/>
          <w:lang w:val="en-GB" w:eastAsia="zh-CN"/>
        </w:rPr>
      </w:pPr>
      <w:r>
        <w:rPr>
          <w:sz w:val="16"/>
          <w:szCs w:val="16"/>
          <w:lang w:val="en-GB" w:eastAsia="zh-CN"/>
        </w:rPr>
        <w:t xml:space="preserve">[13] </w:t>
      </w:r>
      <w:r w:rsidRPr="00A54DEC">
        <w:rPr>
          <w:sz w:val="16"/>
          <w:szCs w:val="16"/>
          <w:lang w:val="en-GB" w:eastAsia="zh-CN"/>
        </w:rPr>
        <w:t>R1-220620</w:t>
      </w:r>
      <w:r>
        <w:rPr>
          <w:sz w:val="16"/>
          <w:szCs w:val="16"/>
          <w:lang w:val="en-GB" w:eastAsia="zh-CN"/>
        </w:rPr>
        <w:t>4</w:t>
      </w:r>
      <w:r>
        <w:rPr>
          <w:sz w:val="16"/>
          <w:szCs w:val="16"/>
          <w:lang w:val="en-GB" w:eastAsia="zh-CN"/>
        </w:rPr>
        <w:tab/>
      </w:r>
      <w:r w:rsidRPr="00A54DEC">
        <w:rPr>
          <w:sz w:val="16"/>
          <w:szCs w:val="16"/>
          <w:lang w:val="en-GB" w:eastAsia="zh-CN"/>
        </w:rPr>
        <w:t xml:space="preserve">Correction on the position related to the description that the RB set is equivalent to hard for </w:t>
      </w:r>
      <w:proofErr w:type="spellStart"/>
      <w:r w:rsidRPr="00A54DEC">
        <w:rPr>
          <w:sz w:val="16"/>
          <w:szCs w:val="16"/>
          <w:lang w:val="en-GB" w:eastAsia="zh-CN"/>
        </w:rPr>
        <w:t>eIAB</w:t>
      </w:r>
      <w:proofErr w:type="spellEnd"/>
      <w:r w:rsidRPr="00A54DEC">
        <w:rPr>
          <w:sz w:val="16"/>
          <w:szCs w:val="16"/>
          <w:lang w:val="en-GB" w:eastAsia="zh-CN"/>
        </w:rPr>
        <w:t xml:space="preserve"> in TS 38.213</w:t>
      </w:r>
      <w:r>
        <w:rPr>
          <w:sz w:val="16"/>
          <w:szCs w:val="16"/>
          <w:lang w:val="en-GB" w:eastAsia="zh-CN"/>
        </w:rPr>
        <w:t xml:space="preserve">, ZTE, </w:t>
      </w:r>
      <w:proofErr w:type="spellStart"/>
      <w:r>
        <w:rPr>
          <w:sz w:val="16"/>
          <w:szCs w:val="16"/>
          <w:lang w:val="en-GB" w:eastAsia="zh-CN"/>
        </w:rPr>
        <w:t>Sanechips</w:t>
      </w:r>
      <w:proofErr w:type="spellEnd"/>
    </w:p>
    <w:p w14:paraId="161FDB69" w14:textId="064E8B6C" w:rsidR="00A54DEC" w:rsidRDefault="00A54DEC" w:rsidP="00A54DEC">
      <w:pPr>
        <w:rPr>
          <w:sz w:val="16"/>
          <w:szCs w:val="16"/>
          <w:lang w:val="en-GB" w:eastAsia="zh-CN"/>
        </w:rPr>
      </w:pPr>
      <w:r>
        <w:rPr>
          <w:sz w:val="16"/>
          <w:szCs w:val="16"/>
          <w:lang w:val="en-GB" w:eastAsia="zh-CN"/>
        </w:rPr>
        <w:t xml:space="preserve">[14] </w:t>
      </w:r>
      <w:r w:rsidRPr="00A54DEC">
        <w:rPr>
          <w:sz w:val="16"/>
          <w:szCs w:val="16"/>
          <w:lang w:val="en-GB" w:eastAsia="zh-CN"/>
        </w:rPr>
        <w:t>R1-220620</w:t>
      </w:r>
      <w:r w:rsidR="001C3C3E">
        <w:rPr>
          <w:sz w:val="16"/>
          <w:szCs w:val="16"/>
          <w:lang w:val="en-GB" w:eastAsia="zh-CN"/>
        </w:rPr>
        <w:t>5</w:t>
      </w:r>
      <w:r>
        <w:rPr>
          <w:sz w:val="16"/>
          <w:szCs w:val="16"/>
          <w:lang w:val="en-GB" w:eastAsia="zh-CN"/>
        </w:rPr>
        <w:tab/>
      </w:r>
      <w:r w:rsidRPr="00A54DEC">
        <w:rPr>
          <w:sz w:val="16"/>
          <w:szCs w:val="16"/>
          <w:lang w:val="en-GB" w:eastAsia="zh-CN"/>
        </w:rPr>
        <w:t>Correction on coexistence between Rel-16 and Rel-17 H/S/NA configuration</w:t>
      </w:r>
      <w:r>
        <w:rPr>
          <w:sz w:val="16"/>
          <w:szCs w:val="16"/>
          <w:lang w:val="en-GB" w:eastAsia="zh-CN"/>
        </w:rPr>
        <w:t xml:space="preserve">, ZTE, </w:t>
      </w:r>
      <w:proofErr w:type="spellStart"/>
      <w:r>
        <w:rPr>
          <w:sz w:val="16"/>
          <w:szCs w:val="16"/>
          <w:lang w:val="en-GB" w:eastAsia="zh-CN"/>
        </w:rPr>
        <w:t>Sanechips</w:t>
      </w:r>
      <w:proofErr w:type="spellEnd"/>
    </w:p>
    <w:p w14:paraId="6F2229BF" w14:textId="0978AF84" w:rsidR="00A80AAC" w:rsidRDefault="00A80AAC" w:rsidP="00A54DEC">
      <w:pPr>
        <w:rPr>
          <w:sz w:val="16"/>
          <w:szCs w:val="16"/>
          <w:lang w:val="en-GB" w:eastAsia="zh-CN"/>
        </w:rPr>
      </w:pPr>
      <w:r>
        <w:rPr>
          <w:sz w:val="16"/>
          <w:szCs w:val="16"/>
          <w:lang w:val="en-GB" w:eastAsia="zh-CN"/>
        </w:rPr>
        <w:t xml:space="preserve">[15] </w:t>
      </w:r>
      <w:r w:rsidRPr="00A80AAC">
        <w:rPr>
          <w:sz w:val="16"/>
          <w:szCs w:val="16"/>
          <w:lang w:val="en-GB" w:eastAsia="zh-CN"/>
        </w:rPr>
        <w:t>R1-2206951</w:t>
      </w:r>
      <w:r>
        <w:rPr>
          <w:sz w:val="16"/>
          <w:szCs w:val="16"/>
          <w:lang w:val="en-GB" w:eastAsia="zh-CN"/>
        </w:rPr>
        <w:tab/>
      </w:r>
      <w:r w:rsidRPr="00A80AAC">
        <w:rPr>
          <w:sz w:val="16"/>
          <w:szCs w:val="16"/>
          <w:lang w:val="en-GB" w:eastAsia="zh-CN"/>
        </w:rPr>
        <w:t xml:space="preserve">Draft CR on </w:t>
      </w:r>
      <w:proofErr w:type="spellStart"/>
      <w:r w:rsidRPr="00A80AAC">
        <w:rPr>
          <w:sz w:val="16"/>
          <w:szCs w:val="16"/>
          <w:lang w:val="en-GB" w:eastAsia="zh-CN"/>
        </w:rPr>
        <w:t>eIAB</w:t>
      </w:r>
      <w:proofErr w:type="spellEnd"/>
      <w:r w:rsidRPr="00A80AAC">
        <w:rPr>
          <w:sz w:val="16"/>
          <w:szCs w:val="16"/>
          <w:lang w:val="en-GB" w:eastAsia="zh-CN"/>
        </w:rPr>
        <w:t xml:space="preserve"> CSI</w:t>
      </w:r>
      <w:r>
        <w:rPr>
          <w:sz w:val="16"/>
          <w:szCs w:val="16"/>
          <w:lang w:val="en-GB" w:eastAsia="zh-CN"/>
        </w:rPr>
        <w:t>, ETRI</w:t>
      </w:r>
    </w:p>
    <w:p w14:paraId="75F20BBA" w14:textId="021B64FE" w:rsidR="00031E57" w:rsidRDefault="00031E57" w:rsidP="00A54DEC">
      <w:pPr>
        <w:rPr>
          <w:sz w:val="16"/>
          <w:szCs w:val="16"/>
          <w:lang w:val="en-GB" w:eastAsia="zh-CN"/>
        </w:rPr>
      </w:pPr>
      <w:r>
        <w:rPr>
          <w:sz w:val="16"/>
          <w:szCs w:val="16"/>
          <w:lang w:val="en-GB" w:eastAsia="zh-CN"/>
        </w:rPr>
        <w:t xml:space="preserve">[16] </w:t>
      </w:r>
      <w:r w:rsidRPr="00031E57">
        <w:rPr>
          <w:sz w:val="16"/>
          <w:szCs w:val="16"/>
          <w:lang w:val="en-GB" w:eastAsia="zh-CN"/>
        </w:rPr>
        <w:t>R1-2207204</w:t>
      </w:r>
      <w:r>
        <w:rPr>
          <w:sz w:val="16"/>
          <w:szCs w:val="16"/>
          <w:lang w:val="en-GB" w:eastAsia="zh-CN"/>
        </w:rPr>
        <w:t xml:space="preserve"> </w:t>
      </w:r>
      <w:r w:rsidRPr="00031E57">
        <w:rPr>
          <w:sz w:val="16"/>
          <w:szCs w:val="16"/>
          <w:lang w:val="en-GB" w:eastAsia="zh-CN"/>
        </w:rPr>
        <w:t xml:space="preserve">Draft CR on </w:t>
      </w:r>
      <w:proofErr w:type="spellStart"/>
      <w:r w:rsidRPr="00031E57">
        <w:rPr>
          <w:sz w:val="16"/>
          <w:szCs w:val="16"/>
          <w:lang w:val="en-GB" w:eastAsia="zh-CN"/>
        </w:rPr>
        <w:t>eIAB</w:t>
      </w:r>
      <w:proofErr w:type="spellEnd"/>
      <w:r>
        <w:rPr>
          <w:sz w:val="16"/>
          <w:szCs w:val="16"/>
          <w:lang w:val="en-GB" w:eastAsia="zh-CN"/>
        </w:rPr>
        <w:t>, Qualcomm</w:t>
      </w:r>
    </w:p>
    <w:p w14:paraId="3C2FCADE" w14:textId="4BCFE89B" w:rsidR="00031E57" w:rsidRDefault="00031E57" w:rsidP="00A54DEC">
      <w:pPr>
        <w:rPr>
          <w:sz w:val="16"/>
          <w:szCs w:val="16"/>
          <w:lang w:val="en-GB" w:eastAsia="zh-CN"/>
        </w:rPr>
      </w:pPr>
      <w:r>
        <w:rPr>
          <w:sz w:val="16"/>
          <w:szCs w:val="16"/>
          <w:lang w:val="en-GB" w:eastAsia="zh-CN"/>
        </w:rPr>
        <w:t xml:space="preserve">[17] </w:t>
      </w:r>
      <w:r w:rsidRPr="00031E57">
        <w:rPr>
          <w:sz w:val="16"/>
          <w:szCs w:val="16"/>
          <w:lang w:val="en-GB" w:eastAsia="zh-CN"/>
        </w:rPr>
        <w:t>R1-2207373</w:t>
      </w:r>
      <w:r>
        <w:rPr>
          <w:sz w:val="16"/>
          <w:szCs w:val="16"/>
          <w:lang w:val="en-GB" w:eastAsia="zh-CN"/>
        </w:rPr>
        <w:t xml:space="preserve"> </w:t>
      </w:r>
      <w:r w:rsidRPr="00031E57">
        <w:rPr>
          <w:sz w:val="16"/>
          <w:szCs w:val="16"/>
          <w:lang w:val="en-GB" w:eastAsia="zh-CN"/>
        </w:rPr>
        <w:t>On Handling for Rel-16 and Rel-17 Resource Configuration Conflicts</w:t>
      </w:r>
      <w:r>
        <w:rPr>
          <w:sz w:val="16"/>
          <w:szCs w:val="16"/>
          <w:lang w:val="en-GB" w:eastAsia="zh-CN"/>
        </w:rPr>
        <w:t xml:space="preserve">, </w:t>
      </w:r>
      <w:r w:rsidRPr="00031E57">
        <w:rPr>
          <w:sz w:val="16"/>
          <w:szCs w:val="16"/>
          <w:lang w:val="en-GB" w:eastAsia="zh-CN"/>
        </w:rPr>
        <w:t>Nokia, Nokia Shanghai Bell</w:t>
      </w:r>
    </w:p>
    <w:p w14:paraId="5493541E" w14:textId="42E0F97C" w:rsidR="00031E57" w:rsidRDefault="00031E57" w:rsidP="00A54DEC">
      <w:pPr>
        <w:rPr>
          <w:sz w:val="16"/>
          <w:szCs w:val="16"/>
          <w:lang w:val="en-GB" w:eastAsia="zh-CN"/>
        </w:rPr>
      </w:pPr>
      <w:r>
        <w:rPr>
          <w:sz w:val="16"/>
          <w:szCs w:val="16"/>
          <w:lang w:val="en-GB" w:eastAsia="zh-CN"/>
        </w:rPr>
        <w:t xml:space="preserve">[18] </w:t>
      </w:r>
      <w:r w:rsidRPr="00031E57">
        <w:rPr>
          <w:sz w:val="16"/>
          <w:szCs w:val="16"/>
          <w:lang w:val="en-GB" w:eastAsia="zh-CN"/>
        </w:rPr>
        <w:t>R1-2207522</w:t>
      </w:r>
      <w:r>
        <w:rPr>
          <w:sz w:val="16"/>
          <w:szCs w:val="16"/>
          <w:lang w:val="en-GB" w:eastAsia="zh-CN"/>
        </w:rPr>
        <w:t xml:space="preserve"> </w:t>
      </w:r>
      <w:r w:rsidR="007B4824" w:rsidRPr="007B4824">
        <w:rPr>
          <w:sz w:val="16"/>
          <w:szCs w:val="16"/>
          <w:lang w:val="en-GB" w:eastAsia="zh-CN"/>
        </w:rPr>
        <w:t>Correction on CQI derivation accounting for provided DL Tx power adjustment for IAB-MT</w:t>
      </w:r>
      <w:r w:rsidR="007B4824">
        <w:rPr>
          <w:sz w:val="16"/>
          <w:szCs w:val="16"/>
          <w:lang w:val="en-GB" w:eastAsia="zh-CN"/>
        </w:rPr>
        <w:t xml:space="preserve">, Huawei, </w:t>
      </w:r>
      <w:proofErr w:type="spellStart"/>
      <w:r w:rsidR="007B4824">
        <w:rPr>
          <w:sz w:val="16"/>
          <w:szCs w:val="16"/>
          <w:lang w:val="en-GB" w:eastAsia="zh-CN"/>
        </w:rPr>
        <w:t>HiSilicon</w:t>
      </w:r>
      <w:proofErr w:type="spellEnd"/>
    </w:p>
    <w:p w14:paraId="7D11425F" w14:textId="2C869A7A" w:rsidR="007B4824" w:rsidRDefault="007B4824" w:rsidP="00A54DEC">
      <w:pPr>
        <w:rPr>
          <w:sz w:val="16"/>
          <w:szCs w:val="16"/>
          <w:lang w:val="en-GB" w:eastAsia="zh-CN"/>
        </w:rPr>
      </w:pPr>
      <w:r>
        <w:rPr>
          <w:sz w:val="16"/>
          <w:szCs w:val="16"/>
          <w:lang w:val="en-GB" w:eastAsia="zh-CN"/>
        </w:rPr>
        <w:t xml:space="preserve">[19] </w:t>
      </w:r>
      <w:r w:rsidRPr="007B4824">
        <w:rPr>
          <w:sz w:val="16"/>
          <w:szCs w:val="16"/>
          <w:lang w:val="en-GB" w:eastAsia="zh-CN"/>
        </w:rPr>
        <w:t>R1-2207665</w:t>
      </w:r>
      <w:r>
        <w:rPr>
          <w:sz w:val="16"/>
          <w:szCs w:val="16"/>
          <w:lang w:val="en-GB" w:eastAsia="zh-CN"/>
        </w:rPr>
        <w:t xml:space="preserve"> </w:t>
      </w:r>
      <w:r w:rsidR="00536C3C" w:rsidRPr="00536C3C">
        <w:rPr>
          <w:sz w:val="16"/>
          <w:szCs w:val="16"/>
          <w:lang w:val="en-GB" w:eastAsia="zh-CN"/>
        </w:rPr>
        <w:t>Correction on HSNA resource configuration for IAB</w:t>
      </w:r>
      <w:r w:rsidR="00536C3C">
        <w:rPr>
          <w:sz w:val="16"/>
          <w:szCs w:val="16"/>
          <w:lang w:val="en-GB" w:eastAsia="zh-CN"/>
        </w:rPr>
        <w:t xml:space="preserve">, Huawei, </w:t>
      </w:r>
      <w:proofErr w:type="spellStart"/>
      <w:r w:rsidR="00536C3C">
        <w:rPr>
          <w:sz w:val="16"/>
          <w:szCs w:val="16"/>
          <w:lang w:val="en-GB" w:eastAsia="zh-CN"/>
        </w:rPr>
        <w:t>HiSilicon</w:t>
      </w:r>
      <w:proofErr w:type="spellEnd"/>
    </w:p>
    <w:p w14:paraId="5D657AE7" w14:textId="06BD24D3" w:rsidR="00536C3C" w:rsidRDefault="00536C3C" w:rsidP="00A54DEC">
      <w:pPr>
        <w:rPr>
          <w:sz w:val="16"/>
          <w:szCs w:val="16"/>
          <w:lang w:val="en-GB" w:eastAsia="zh-CN"/>
        </w:rPr>
      </w:pPr>
      <w:r>
        <w:rPr>
          <w:sz w:val="16"/>
          <w:szCs w:val="16"/>
          <w:lang w:val="en-GB" w:eastAsia="zh-CN"/>
        </w:rPr>
        <w:t xml:space="preserve">[20] </w:t>
      </w:r>
      <w:r w:rsidRPr="00536C3C">
        <w:rPr>
          <w:sz w:val="16"/>
          <w:szCs w:val="16"/>
          <w:lang w:val="en-GB" w:eastAsia="zh-CN"/>
        </w:rPr>
        <w:t>R1-2207674</w:t>
      </w:r>
      <w:r>
        <w:rPr>
          <w:sz w:val="16"/>
          <w:szCs w:val="16"/>
          <w:lang w:val="en-GB" w:eastAsia="zh-CN"/>
        </w:rPr>
        <w:tab/>
      </w:r>
      <w:r w:rsidRPr="00536C3C">
        <w:rPr>
          <w:sz w:val="16"/>
          <w:szCs w:val="16"/>
          <w:lang w:val="en-GB" w:eastAsia="zh-CN"/>
        </w:rPr>
        <w:t>Draft CR on DL Tx power control</w:t>
      </w:r>
      <w:r>
        <w:rPr>
          <w:sz w:val="16"/>
          <w:szCs w:val="16"/>
          <w:lang w:val="en-GB" w:eastAsia="zh-CN"/>
        </w:rPr>
        <w:t>, Ericsson</w:t>
      </w:r>
    </w:p>
    <w:p w14:paraId="213A54F9" w14:textId="044E91A1" w:rsidR="00536C3C" w:rsidRDefault="00536C3C" w:rsidP="00A54DEC">
      <w:pPr>
        <w:rPr>
          <w:sz w:val="16"/>
          <w:szCs w:val="16"/>
          <w:lang w:val="en-GB" w:eastAsia="zh-CN"/>
        </w:rPr>
      </w:pPr>
      <w:r>
        <w:rPr>
          <w:sz w:val="16"/>
          <w:szCs w:val="16"/>
          <w:lang w:val="en-GB" w:eastAsia="zh-CN"/>
        </w:rPr>
        <w:t xml:space="preserve">[21] </w:t>
      </w:r>
      <w:r w:rsidRPr="00536C3C">
        <w:rPr>
          <w:sz w:val="16"/>
          <w:szCs w:val="16"/>
          <w:lang w:val="en-GB" w:eastAsia="zh-CN"/>
        </w:rPr>
        <w:t>R1-2207676</w:t>
      </w:r>
      <w:r>
        <w:rPr>
          <w:sz w:val="16"/>
          <w:szCs w:val="16"/>
          <w:lang w:val="en-GB" w:eastAsia="zh-CN"/>
        </w:rPr>
        <w:tab/>
      </w:r>
      <w:r w:rsidRPr="00536C3C">
        <w:rPr>
          <w:sz w:val="16"/>
          <w:szCs w:val="16"/>
          <w:lang w:val="en-GB" w:eastAsia="zh-CN"/>
        </w:rPr>
        <w:t>Draft CR on guard symbols MAC CEs</w:t>
      </w:r>
      <w:r>
        <w:rPr>
          <w:sz w:val="16"/>
          <w:szCs w:val="16"/>
          <w:lang w:val="en-GB" w:eastAsia="zh-CN"/>
        </w:rPr>
        <w:t>, Ericsson</w:t>
      </w:r>
    </w:p>
    <w:p w14:paraId="5535872F" w14:textId="348EF38E" w:rsidR="00536C3C" w:rsidRDefault="00536C3C" w:rsidP="00A54DEC">
      <w:pPr>
        <w:rPr>
          <w:sz w:val="16"/>
          <w:szCs w:val="16"/>
          <w:lang w:val="en-GB" w:eastAsia="zh-CN"/>
        </w:rPr>
      </w:pPr>
      <w:r>
        <w:rPr>
          <w:sz w:val="16"/>
          <w:szCs w:val="16"/>
          <w:lang w:val="en-GB" w:eastAsia="zh-CN"/>
        </w:rPr>
        <w:t xml:space="preserve">[22] </w:t>
      </w:r>
      <w:r w:rsidRPr="00536C3C">
        <w:rPr>
          <w:sz w:val="16"/>
          <w:szCs w:val="16"/>
          <w:lang w:val="en-GB" w:eastAsia="zh-CN"/>
        </w:rPr>
        <w:t>R1-2207677</w:t>
      </w:r>
      <w:r>
        <w:rPr>
          <w:sz w:val="16"/>
          <w:szCs w:val="16"/>
          <w:lang w:val="en-GB" w:eastAsia="zh-CN"/>
        </w:rPr>
        <w:tab/>
      </w:r>
      <w:r w:rsidRPr="00536C3C">
        <w:rPr>
          <w:sz w:val="16"/>
          <w:szCs w:val="16"/>
          <w:lang w:val="en-GB" w:eastAsia="zh-CN"/>
        </w:rPr>
        <w:t>Draft CR on timing case indication</w:t>
      </w:r>
      <w:r>
        <w:rPr>
          <w:sz w:val="16"/>
          <w:szCs w:val="16"/>
          <w:lang w:val="en-GB" w:eastAsia="zh-CN"/>
        </w:rPr>
        <w:t>, Ericsson</w:t>
      </w:r>
    </w:p>
    <w:p w14:paraId="6B22522B" w14:textId="7A9CF714" w:rsidR="00536C3C" w:rsidRDefault="00536C3C" w:rsidP="00A54DEC">
      <w:pPr>
        <w:rPr>
          <w:sz w:val="16"/>
          <w:szCs w:val="16"/>
          <w:lang w:val="en-GB" w:eastAsia="zh-CN"/>
        </w:rPr>
      </w:pPr>
      <w:r>
        <w:rPr>
          <w:sz w:val="16"/>
          <w:szCs w:val="16"/>
          <w:lang w:val="en-GB" w:eastAsia="zh-CN"/>
        </w:rPr>
        <w:t xml:space="preserve">[23] </w:t>
      </w:r>
      <w:r w:rsidR="005B3B7E" w:rsidRPr="005B3B7E">
        <w:rPr>
          <w:sz w:val="16"/>
          <w:szCs w:val="16"/>
          <w:lang w:val="en-GB" w:eastAsia="zh-CN"/>
        </w:rPr>
        <w:t>R1-2207678</w:t>
      </w:r>
      <w:r w:rsidR="005B3B7E">
        <w:rPr>
          <w:sz w:val="16"/>
          <w:szCs w:val="16"/>
          <w:lang w:val="en-GB" w:eastAsia="zh-CN"/>
        </w:rPr>
        <w:tab/>
      </w:r>
      <w:r w:rsidR="005B3B7E" w:rsidRPr="005B3B7E">
        <w:rPr>
          <w:sz w:val="16"/>
          <w:szCs w:val="16"/>
          <w:lang w:val="en-GB" w:eastAsia="zh-CN"/>
        </w:rPr>
        <w:t>Draft CR on Hard/Soft/Not Available resource definition</w:t>
      </w:r>
      <w:r w:rsidR="005B3B7E">
        <w:rPr>
          <w:sz w:val="16"/>
          <w:szCs w:val="16"/>
          <w:lang w:val="en-GB" w:eastAsia="zh-CN"/>
        </w:rPr>
        <w:t>, Ericsson</w:t>
      </w:r>
    </w:p>
    <w:p w14:paraId="72BFC63B" w14:textId="1780B182" w:rsidR="0026185F" w:rsidRDefault="0026185F" w:rsidP="00A54DEC">
      <w:pPr>
        <w:rPr>
          <w:sz w:val="16"/>
          <w:szCs w:val="16"/>
          <w:lang w:val="en-GB" w:eastAsia="zh-CN"/>
        </w:rPr>
      </w:pPr>
      <w:r>
        <w:rPr>
          <w:sz w:val="16"/>
          <w:szCs w:val="16"/>
          <w:lang w:val="en-GB" w:eastAsia="zh-CN"/>
        </w:rPr>
        <w:t xml:space="preserve">[24] </w:t>
      </w:r>
      <w:r w:rsidRPr="0026185F">
        <w:rPr>
          <w:sz w:val="16"/>
          <w:szCs w:val="16"/>
          <w:lang w:val="en-GB" w:eastAsia="zh-CN"/>
        </w:rPr>
        <w:t>R1-2207673</w:t>
      </w:r>
      <w:r>
        <w:rPr>
          <w:sz w:val="16"/>
          <w:szCs w:val="16"/>
          <w:lang w:val="en-GB" w:eastAsia="zh-CN"/>
        </w:rPr>
        <w:tab/>
      </w:r>
      <w:r w:rsidRPr="0026185F">
        <w:rPr>
          <w:sz w:val="16"/>
          <w:szCs w:val="16"/>
          <w:lang w:val="en-GB" w:eastAsia="zh-CN"/>
        </w:rPr>
        <w:t xml:space="preserve">Discussion on RAN4 LS on range of power control parameters for </w:t>
      </w:r>
      <w:proofErr w:type="spellStart"/>
      <w:r w:rsidRPr="0026185F">
        <w:rPr>
          <w:sz w:val="16"/>
          <w:szCs w:val="16"/>
          <w:lang w:val="en-GB" w:eastAsia="zh-CN"/>
        </w:rPr>
        <w:t>eIAB</w:t>
      </w:r>
      <w:proofErr w:type="spellEnd"/>
      <w:r>
        <w:rPr>
          <w:sz w:val="16"/>
          <w:szCs w:val="16"/>
          <w:lang w:val="en-GB" w:eastAsia="zh-CN"/>
        </w:rPr>
        <w:t>, Ericsson</w:t>
      </w:r>
    </w:p>
    <w:p w14:paraId="3F268A63" w14:textId="5F2625C0" w:rsidR="00FA2B6C" w:rsidRDefault="00FA2B6C" w:rsidP="00A54DEC">
      <w:pPr>
        <w:rPr>
          <w:sz w:val="16"/>
          <w:szCs w:val="16"/>
          <w:lang w:val="en-GB" w:eastAsia="zh-CN"/>
        </w:rPr>
      </w:pPr>
      <w:r>
        <w:rPr>
          <w:sz w:val="16"/>
          <w:szCs w:val="16"/>
          <w:lang w:val="en-GB" w:eastAsia="zh-CN"/>
        </w:rPr>
        <w:t xml:space="preserve">[25] </w:t>
      </w:r>
      <w:r w:rsidRPr="00FA2B6C">
        <w:rPr>
          <w:sz w:val="16"/>
          <w:szCs w:val="16"/>
          <w:lang w:val="en-GB" w:eastAsia="zh-CN"/>
        </w:rPr>
        <w:t>R1-2205803</w:t>
      </w:r>
      <w:r>
        <w:rPr>
          <w:sz w:val="16"/>
          <w:szCs w:val="16"/>
          <w:lang w:val="en-GB" w:eastAsia="zh-CN"/>
        </w:rPr>
        <w:tab/>
      </w:r>
      <w:r w:rsidRPr="00FA2B6C">
        <w:rPr>
          <w:sz w:val="16"/>
          <w:szCs w:val="16"/>
          <w:lang w:val="en-GB" w:eastAsia="zh-CN"/>
        </w:rPr>
        <w:t>On RB set configuration for IAB</w:t>
      </w:r>
      <w:r>
        <w:rPr>
          <w:sz w:val="16"/>
          <w:szCs w:val="16"/>
          <w:lang w:val="en-GB" w:eastAsia="zh-CN"/>
        </w:rPr>
        <w:t xml:space="preserve">, Huawei, </w:t>
      </w:r>
      <w:proofErr w:type="spellStart"/>
      <w:r>
        <w:rPr>
          <w:sz w:val="16"/>
          <w:szCs w:val="16"/>
          <w:lang w:val="en-GB" w:eastAsia="zh-CN"/>
        </w:rPr>
        <w:t>HiSilicon</w:t>
      </w:r>
      <w:proofErr w:type="spellEnd"/>
    </w:p>
    <w:p w14:paraId="55832DBC" w14:textId="6672ED6E" w:rsidR="00FA2B6C" w:rsidRDefault="00FA2B6C" w:rsidP="00A54DEC">
      <w:pPr>
        <w:rPr>
          <w:sz w:val="16"/>
          <w:szCs w:val="16"/>
          <w:lang w:val="en-GB" w:eastAsia="zh-CN"/>
        </w:rPr>
      </w:pPr>
      <w:r>
        <w:rPr>
          <w:sz w:val="16"/>
          <w:szCs w:val="16"/>
          <w:lang w:val="en-GB" w:eastAsia="zh-CN"/>
        </w:rPr>
        <w:t xml:space="preserve">[26] </w:t>
      </w:r>
      <w:r w:rsidRPr="00FA2B6C">
        <w:rPr>
          <w:sz w:val="16"/>
          <w:szCs w:val="16"/>
          <w:lang w:val="en-GB" w:eastAsia="zh-CN"/>
        </w:rPr>
        <w:t>R1-220580</w:t>
      </w:r>
      <w:r>
        <w:rPr>
          <w:sz w:val="16"/>
          <w:szCs w:val="16"/>
          <w:lang w:val="en-GB" w:eastAsia="zh-CN"/>
        </w:rPr>
        <w:t>4</w:t>
      </w:r>
      <w:r>
        <w:rPr>
          <w:sz w:val="16"/>
          <w:szCs w:val="16"/>
          <w:lang w:val="en-GB" w:eastAsia="zh-CN"/>
        </w:rPr>
        <w:tab/>
      </w:r>
      <w:r w:rsidRPr="00FA2B6C">
        <w:rPr>
          <w:sz w:val="16"/>
          <w:szCs w:val="16"/>
          <w:lang w:val="en-GB" w:eastAsia="zh-CN"/>
        </w:rPr>
        <w:t>Draft reply LS on RB set configuration for IAB</w:t>
      </w:r>
      <w:r>
        <w:rPr>
          <w:sz w:val="16"/>
          <w:szCs w:val="16"/>
          <w:lang w:val="en-GB" w:eastAsia="zh-CN"/>
        </w:rPr>
        <w:t xml:space="preserve">, Huawei, </w:t>
      </w:r>
      <w:proofErr w:type="spellStart"/>
      <w:r>
        <w:rPr>
          <w:sz w:val="16"/>
          <w:szCs w:val="16"/>
          <w:lang w:val="en-GB" w:eastAsia="zh-CN"/>
        </w:rPr>
        <w:t>HiSilicon</w:t>
      </w:r>
      <w:proofErr w:type="spellEnd"/>
    </w:p>
    <w:p w14:paraId="620B94DD" w14:textId="1F303FE6" w:rsidR="00FA2B6C" w:rsidRDefault="00FA2B6C" w:rsidP="00A54DEC">
      <w:pPr>
        <w:rPr>
          <w:sz w:val="16"/>
          <w:szCs w:val="16"/>
          <w:lang w:val="en-GB" w:eastAsia="zh-CN"/>
        </w:rPr>
      </w:pPr>
      <w:r>
        <w:rPr>
          <w:sz w:val="16"/>
          <w:szCs w:val="16"/>
          <w:lang w:val="en-GB" w:eastAsia="zh-CN"/>
        </w:rPr>
        <w:t>[27]</w:t>
      </w:r>
      <w:r w:rsidR="008A3D4D">
        <w:rPr>
          <w:sz w:val="16"/>
          <w:szCs w:val="16"/>
          <w:lang w:val="en-GB" w:eastAsia="zh-CN"/>
        </w:rPr>
        <w:t xml:space="preserve"> </w:t>
      </w:r>
      <w:r w:rsidR="008A3D4D" w:rsidRPr="008A3D4D">
        <w:rPr>
          <w:sz w:val="16"/>
          <w:szCs w:val="16"/>
          <w:lang w:val="en-GB" w:eastAsia="zh-CN"/>
        </w:rPr>
        <w:t>R1-2206779</w:t>
      </w:r>
      <w:r w:rsidR="008A3D4D">
        <w:rPr>
          <w:sz w:val="16"/>
          <w:szCs w:val="16"/>
          <w:lang w:val="en-GB" w:eastAsia="zh-CN"/>
        </w:rPr>
        <w:tab/>
      </w:r>
      <w:r w:rsidR="008A3D4D" w:rsidRPr="008A3D4D">
        <w:rPr>
          <w:sz w:val="16"/>
          <w:szCs w:val="16"/>
          <w:lang w:val="en-GB" w:eastAsia="zh-CN"/>
        </w:rPr>
        <w:t>Draft Reply LS on RB set configuration for IAB</w:t>
      </w:r>
      <w:r w:rsidR="008A3D4D">
        <w:rPr>
          <w:sz w:val="16"/>
          <w:szCs w:val="16"/>
          <w:lang w:val="en-GB" w:eastAsia="zh-CN"/>
        </w:rPr>
        <w:t>, Samsung</w:t>
      </w:r>
    </w:p>
    <w:p w14:paraId="19101DC5" w14:textId="0E745403" w:rsidR="00E476CB" w:rsidRDefault="00E476CB" w:rsidP="00A54DEC">
      <w:pPr>
        <w:rPr>
          <w:sz w:val="16"/>
          <w:szCs w:val="16"/>
          <w:lang w:val="en-GB" w:eastAsia="zh-CN"/>
        </w:rPr>
      </w:pPr>
      <w:r>
        <w:rPr>
          <w:sz w:val="16"/>
          <w:szCs w:val="16"/>
          <w:lang w:val="en-GB" w:eastAsia="zh-CN"/>
        </w:rPr>
        <w:t xml:space="preserve">[28] </w:t>
      </w:r>
      <w:r w:rsidRPr="00E476CB">
        <w:rPr>
          <w:sz w:val="16"/>
          <w:szCs w:val="16"/>
          <w:lang w:val="en-GB" w:eastAsia="zh-CN"/>
        </w:rPr>
        <w:t>R1-2207374</w:t>
      </w:r>
      <w:r>
        <w:rPr>
          <w:sz w:val="16"/>
          <w:szCs w:val="16"/>
          <w:lang w:val="en-GB" w:eastAsia="zh-CN"/>
        </w:rPr>
        <w:t xml:space="preserve"> </w:t>
      </w:r>
      <w:r w:rsidRPr="00E476CB">
        <w:rPr>
          <w:sz w:val="16"/>
          <w:szCs w:val="16"/>
          <w:lang w:val="en-GB" w:eastAsia="zh-CN"/>
        </w:rPr>
        <w:t>On Rel-17 RB set configuration for IAB</w:t>
      </w:r>
      <w:r>
        <w:rPr>
          <w:sz w:val="16"/>
          <w:szCs w:val="16"/>
          <w:lang w:val="en-GB" w:eastAsia="zh-CN"/>
        </w:rPr>
        <w:t xml:space="preserve">, </w:t>
      </w:r>
      <w:r w:rsidRPr="00031E57">
        <w:rPr>
          <w:sz w:val="16"/>
          <w:szCs w:val="16"/>
          <w:lang w:val="en-GB" w:eastAsia="zh-CN"/>
        </w:rPr>
        <w:t>Nokia, Nokia Shanghai Bell</w:t>
      </w:r>
    </w:p>
    <w:p w14:paraId="1FC7B6B5" w14:textId="18BEE9F1" w:rsidR="002D4EC5" w:rsidRDefault="002D4EC5" w:rsidP="00A54DEC">
      <w:pPr>
        <w:rPr>
          <w:sz w:val="16"/>
          <w:szCs w:val="16"/>
          <w:lang w:val="en-GB" w:eastAsia="zh-CN"/>
        </w:rPr>
      </w:pPr>
      <w:r>
        <w:rPr>
          <w:sz w:val="16"/>
          <w:szCs w:val="16"/>
          <w:lang w:val="en-GB" w:eastAsia="zh-CN"/>
        </w:rPr>
        <w:t xml:space="preserve">[29] </w:t>
      </w:r>
      <w:r w:rsidRPr="002D4EC5">
        <w:rPr>
          <w:sz w:val="16"/>
          <w:szCs w:val="16"/>
          <w:lang w:val="en-GB" w:eastAsia="zh-CN"/>
        </w:rPr>
        <w:t>R1-2207671</w:t>
      </w:r>
      <w:r>
        <w:rPr>
          <w:sz w:val="16"/>
          <w:szCs w:val="16"/>
          <w:lang w:val="en-GB" w:eastAsia="zh-CN"/>
        </w:rPr>
        <w:tab/>
      </w:r>
      <w:r w:rsidR="00CC598B" w:rsidRPr="00CC598B">
        <w:rPr>
          <w:sz w:val="16"/>
          <w:szCs w:val="16"/>
          <w:lang w:val="en-GB" w:eastAsia="zh-CN"/>
        </w:rPr>
        <w:t>Discussion on RAN3 LS on RB set configuration for IAB</w:t>
      </w:r>
      <w:r w:rsidR="00CC598B">
        <w:rPr>
          <w:sz w:val="16"/>
          <w:szCs w:val="16"/>
          <w:lang w:val="en-GB" w:eastAsia="zh-CN"/>
        </w:rPr>
        <w:t xml:space="preserve">, </w:t>
      </w:r>
      <w:r w:rsidR="001858B7">
        <w:rPr>
          <w:sz w:val="16"/>
          <w:szCs w:val="16"/>
          <w:lang w:val="en-GB" w:eastAsia="zh-CN"/>
        </w:rPr>
        <w:t>Ericsson</w:t>
      </w:r>
    </w:p>
    <w:p w14:paraId="6F218A68" w14:textId="5B403EF1" w:rsidR="001858B7" w:rsidRDefault="001858B7" w:rsidP="00A54DEC">
      <w:pPr>
        <w:rPr>
          <w:sz w:val="16"/>
          <w:szCs w:val="16"/>
          <w:lang w:val="en-GB" w:eastAsia="zh-CN"/>
        </w:rPr>
      </w:pPr>
      <w:r>
        <w:rPr>
          <w:sz w:val="16"/>
          <w:szCs w:val="16"/>
          <w:lang w:val="en-GB" w:eastAsia="zh-CN"/>
        </w:rPr>
        <w:t xml:space="preserve">[30] </w:t>
      </w:r>
      <w:r w:rsidR="007159CE" w:rsidRPr="007159CE">
        <w:rPr>
          <w:sz w:val="16"/>
          <w:szCs w:val="16"/>
          <w:lang w:val="en-GB" w:eastAsia="zh-CN"/>
        </w:rPr>
        <w:t>R1-2207672</w:t>
      </w:r>
      <w:r w:rsidR="007159CE">
        <w:rPr>
          <w:sz w:val="16"/>
          <w:szCs w:val="16"/>
          <w:lang w:val="en-GB" w:eastAsia="zh-CN"/>
        </w:rPr>
        <w:tab/>
      </w:r>
      <w:r w:rsidR="007159CE" w:rsidRPr="007159CE">
        <w:rPr>
          <w:sz w:val="16"/>
          <w:szCs w:val="16"/>
          <w:lang w:val="en-GB" w:eastAsia="zh-CN"/>
        </w:rPr>
        <w:t>[DRAFT] Reply LS on RB set configuration for IAB</w:t>
      </w:r>
      <w:r w:rsidR="007159CE">
        <w:rPr>
          <w:sz w:val="16"/>
          <w:szCs w:val="16"/>
          <w:lang w:val="en-GB" w:eastAsia="zh-CN"/>
        </w:rPr>
        <w:t>, Ericsson</w:t>
      </w:r>
    </w:p>
    <w:p w14:paraId="30EC1D1C" w14:textId="77777777" w:rsidR="00031E57" w:rsidRDefault="00031E57" w:rsidP="00A54DEC">
      <w:pPr>
        <w:rPr>
          <w:sz w:val="16"/>
          <w:szCs w:val="16"/>
          <w:lang w:val="en-GB" w:eastAsia="zh-CN"/>
        </w:rPr>
      </w:pPr>
    </w:p>
    <w:p w14:paraId="78DF2E4C" w14:textId="77777777" w:rsidR="00A80AAC" w:rsidRDefault="00A80AAC" w:rsidP="00A54DEC">
      <w:pPr>
        <w:rPr>
          <w:sz w:val="16"/>
          <w:szCs w:val="16"/>
          <w:lang w:val="en-GB" w:eastAsia="zh-CN"/>
        </w:rPr>
      </w:pPr>
    </w:p>
    <w:p w14:paraId="09FD6B32" w14:textId="2A775AC2" w:rsidR="0006677F" w:rsidRDefault="0006677F">
      <w:pPr>
        <w:rPr>
          <w:sz w:val="16"/>
          <w:szCs w:val="16"/>
          <w:lang w:val="en-GB" w:eastAsia="zh-CN"/>
        </w:rPr>
      </w:pPr>
    </w:p>
    <w:p w14:paraId="3107EAE8" w14:textId="77777777" w:rsidR="00E13947" w:rsidRDefault="00E13947">
      <w:pPr>
        <w:rPr>
          <w:rFonts w:ascii="Calibri" w:hAnsi="Calibri" w:cs="Calibri"/>
        </w:rPr>
      </w:pPr>
    </w:p>
    <w:p w14:paraId="17CB8A3E" w14:textId="77777777" w:rsidR="00E13947" w:rsidRDefault="00E13947">
      <w:pPr>
        <w:pStyle w:val="ListParagraph"/>
        <w:widowControl w:val="0"/>
        <w:autoSpaceDE w:val="0"/>
        <w:autoSpaceDN w:val="0"/>
        <w:adjustRightInd w:val="0"/>
        <w:spacing w:after="120"/>
        <w:ind w:left="0"/>
        <w:rPr>
          <w:rFonts w:ascii="Times New Roman" w:hAnsi="Times New Roman"/>
          <w:sz w:val="20"/>
          <w:lang w:val="en-GB"/>
        </w:rPr>
      </w:pPr>
    </w:p>
    <w:sectPr w:rsidR="00E13947">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45948" w14:textId="77777777" w:rsidR="006D4653" w:rsidRDefault="006D4653">
      <w:pPr>
        <w:spacing w:line="240" w:lineRule="auto"/>
      </w:pPr>
      <w:r>
        <w:separator/>
      </w:r>
    </w:p>
  </w:endnote>
  <w:endnote w:type="continuationSeparator" w:id="0">
    <w:p w14:paraId="5C0A4BD1" w14:textId="77777777" w:rsidR="006D4653" w:rsidRDefault="006D46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Dotum"/>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78EE" w14:textId="77777777" w:rsidR="00E13947" w:rsidRDefault="00532AA4">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ACABE" w14:textId="77777777" w:rsidR="006D4653" w:rsidRDefault="006D4653">
      <w:pPr>
        <w:spacing w:after="0"/>
      </w:pPr>
      <w:r>
        <w:separator/>
      </w:r>
    </w:p>
  </w:footnote>
  <w:footnote w:type="continuationSeparator" w:id="0">
    <w:p w14:paraId="1A31F5A4" w14:textId="77777777" w:rsidR="006D4653" w:rsidRDefault="006D46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24CE" w14:textId="77777777" w:rsidR="00E13947" w:rsidRDefault="00532AA4">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3B15AF"/>
    <w:multiLevelType w:val="multilevel"/>
    <w:tmpl w:val="003B15AF"/>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4" w15:restartNumberingAfterBreak="0">
    <w:nsid w:val="01110C9E"/>
    <w:multiLevelType w:val="hybridMultilevel"/>
    <w:tmpl w:val="76868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1654CE"/>
    <w:multiLevelType w:val="multilevel"/>
    <w:tmpl w:val="0116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8"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9" w15:restartNumberingAfterBreak="0">
    <w:nsid w:val="0D3B3800"/>
    <w:multiLevelType w:val="multilevel"/>
    <w:tmpl w:val="3976C906"/>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238139B"/>
    <w:multiLevelType w:val="multilevel"/>
    <w:tmpl w:val="123813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DC24921"/>
    <w:multiLevelType w:val="hybridMultilevel"/>
    <w:tmpl w:val="DF044A4A"/>
    <w:lvl w:ilvl="0" w:tplc="61C09590">
      <w:start w:val="2"/>
      <w:numFmt w:val="bullet"/>
      <w:lvlText w:val="-"/>
      <w:lvlJc w:val="left"/>
      <w:pPr>
        <w:ind w:left="845" w:hanging="420"/>
      </w:pPr>
      <w:rPr>
        <w:rFonts w:ascii="Times New Roman" w:eastAsia="Times New Roman" w:hAnsi="Times New Roman" w:cs="Times New Roman"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3" w15:restartNumberingAfterBreak="0">
    <w:nsid w:val="1E393311"/>
    <w:multiLevelType w:val="hybridMultilevel"/>
    <w:tmpl w:val="BE96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2D1947E7"/>
    <w:multiLevelType w:val="hybridMultilevel"/>
    <w:tmpl w:val="45868A9A"/>
    <w:lvl w:ilvl="0" w:tplc="45B2194C">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0F97169"/>
    <w:multiLevelType w:val="hybridMultilevel"/>
    <w:tmpl w:val="C0DEBCB8"/>
    <w:lvl w:ilvl="0" w:tplc="641AD984">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9"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0" w15:restartNumberingAfterBreak="0">
    <w:nsid w:val="34ED38E1"/>
    <w:multiLevelType w:val="multilevel"/>
    <w:tmpl w:val="B428E8C4"/>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tabs>
          <w:tab w:val="num" w:pos="1134"/>
        </w:tabs>
        <w:ind w:left="1134" w:hanging="312"/>
      </w:pPr>
      <w:rPr>
        <w:rFonts w:ascii="Symbol" w:hAnsi="Symbo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21" w15:restartNumberingAfterBreak="0">
    <w:nsid w:val="353733C8"/>
    <w:multiLevelType w:val="multilevel"/>
    <w:tmpl w:val="353733C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3" w15:restartNumberingAfterBreak="0">
    <w:nsid w:val="3AA46647"/>
    <w:multiLevelType w:val="hybridMultilevel"/>
    <w:tmpl w:val="3524EEF8"/>
    <w:lvl w:ilvl="0" w:tplc="3D786F7A">
      <w:start w:val="1"/>
      <w:numFmt w:val="decimal"/>
      <w:lvlText w:val="Proposal %1"/>
      <w:lvlJc w:val="left"/>
      <w:pPr>
        <w:tabs>
          <w:tab w:val="num" w:pos="1872"/>
        </w:tabs>
        <w:ind w:left="1872"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25"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4C1D99"/>
    <w:multiLevelType w:val="hybridMultilevel"/>
    <w:tmpl w:val="24F06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BA369E8"/>
    <w:multiLevelType w:val="multilevel"/>
    <w:tmpl w:val="4BA369E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3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35" w15:restartNumberingAfterBreak="0">
    <w:nsid w:val="549635E6"/>
    <w:multiLevelType w:val="multilevel"/>
    <w:tmpl w:val="549635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610674C"/>
    <w:multiLevelType w:val="hybridMultilevel"/>
    <w:tmpl w:val="C6B6EA5E"/>
    <w:lvl w:ilvl="0" w:tplc="2F401BE8">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8" w15:restartNumberingAfterBreak="0">
    <w:nsid w:val="58632498"/>
    <w:multiLevelType w:val="multilevel"/>
    <w:tmpl w:val="58632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50F04"/>
    <w:multiLevelType w:val="hybridMultilevel"/>
    <w:tmpl w:val="90BC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CE7946"/>
    <w:multiLevelType w:val="multilevel"/>
    <w:tmpl w:val="59CE7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BDE1D10"/>
    <w:multiLevelType w:val="hybridMultilevel"/>
    <w:tmpl w:val="3C26D980"/>
    <w:lvl w:ilvl="0" w:tplc="6FC42CD0">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46"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670646245">
    <w:abstractNumId w:val="7"/>
  </w:num>
  <w:num w:numId="2" w16cid:durableId="363872524">
    <w:abstractNumId w:val="19"/>
  </w:num>
  <w:num w:numId="3" w16cid:durableId="1086149173">
    <w:abstractNumId w:val="37"/>
  </w:num>
  <w:num w:numId="4" w16cid:durableId="336813211">
    <w:abstractNumId w:val="18"/>
  </w:num>
  <w:num w:numId="5" w16cid:durableId="414472873">
    <w:abstractNumId w:val="24"/>
  </w:num>
  <w:num w:numId="6" w16cid:durableId="369260297">
    <w:abstractNumId w:val="31"/>
  </w:num>
  <w:num w:numId="7" w16cid:durableId="112672754">
    <w:abstractNumId w:val="15"/>
  </w:num>
  <w:num w:numId="8" w16cid:durableId="822937171">
    <w:abstractNumId w:val="8"/>
  </w:num>
  <w:num w:numId="9" w16cid:durableId="1532375532">
    <w:abstractNumId w:val="33"/>
  </w:num>
  <w:num w:numId="10" w16cid:durableId="306203712">
    <w:abstractNumId w:val="34"/>
    <w:lvlOverride w:ilvl="0">
      <w:startOverride w:val="1"/>
    </w:lvlOverride>
  </w:num>
  <w:num w:numId="11" w16cid:durableId="1514416201">
    <w:abstractNumId w:val="29"/>
  </w:num>
  <w:num w:numId="12" w16cid:durableId="1208762493">
    <w:abstractNumId w:val="43"/>
  </w:num>
  <w:num w:numId="13" w16cid:durableId="1799837485">
    <w:abstractNumId w:val="45"/>
  </w:num>
  <w:num w:numId="14" w16cid:durableId="1537815324">
    <w:abstractNumId w:val="5"/>
  </w:num>
  <w:num w:numId="15" w16cid:durableId="910770916">
    <w:abstractNumId w:val="38"/>
  </w:num>
  <w:num w:numId="16" w16cid:durableId="1018045806">
    <w:abstractNumId w:val="35"/>
  </w:num>
  <w:num w:numId="17" w16cid:durableId="102309556">
    <w:abstractNumId w:val="3"/>
  </w:num>
  <w:num w:numId="18" w16cid:durableId="593052723">
    <w:abstractNumId w:val="40"/>
  </w:num>
  <w:num w:numId="19" w16cid:durableId="637682742">
    <w:abstractNumId w:val="14"/>
  </w:num>
  <w:num w:numId="20" w16cid:durableId="1875655982">
    <w:abstractNumId w:val="46"/>
  </w:num>
  <w:num w:numId="21" w16cid:durableId="916791275">
    <w:abstractNumId w:val="11"/>
  </w:num>
  <w:num w:numId="22" w16cid:durableId="96143536">
    <w:abstractNumId w:val="26"/>
  </w:num>
  <w:num w:numId="23" w16cid:durableId="1966692389">
    <w:abstractNumId w:val="6"/>
  </w:num>
  <w:num w:numId="24" w16cid:durableId="1074546879">
    <w:abstractNumId w:val="44"/>
  </w:num>
  <w:num w:numId="25" w16cid:durableId="552666502">
    <w:abstractNumId w:val="10"/>
  </w:num>
  <w:num w:numId="26" w16cid:durableId="1172725422">
    <w:abstractNumId w:val="30"/>
  </w:num>
  <w:num w:numId="27" w16cid:durableId="229997913">
    <w:abstractNumId w:val="21"/>
  </w:num>
  <w:num w:numId="28" w16cid:durableId="104429228">
    <w:abstractNumId w:val="25"/>
  </w:num>
  <w:num w:numId="29" w16cid:durableId="1031805455">
    <w:abstractNumId w:val="42"/>
  </w:num>
  <w:num w:numId="30" w16cid:durableId="476803426">
    <w:abstractNumId w:val="27"/>
  </w:num>
  <w:num w:numId="31" w16cid:durableId="2010060309">
    <w:abstractNumId w:val="9"/>
  </w:num>
  <w:num w:numId="32" w16cid:durableId="1915510926">
    <w:abstractNumId w:val="28"/>
  </w:num>
  <w:num w:numId="33" w16cid:durableId="1619875267">
    <w:abstractNumId w:val="16"/>
  </w:num>
  <w:num w:numId="34" w16cid:durableId="1081365522">
    <w:abstractNumId w:val="23"/>
  </w:num>
  <w:num w:numId="35" w16cid:durableId="1669673600">
    <w:abstractNumId w:val="41"/>
  </w:num>
  <w:num w:numId="36" w16cid:durableId="2045865397">
    <w:abstractNumId w:val="47"/>
  </w:num>
  <w:num w:numId="37" w16cid:durableId="545995395">
    <w:abstractNumId w:val="2"/>
  </w:num>
  <w:num w:numId="38" w16cid:durableId="1926303117">
    <w:abstractNumId w:val="0"/>
  </w:num>
  <w:num w:numId="39" w16cid:durableId="336538405">
    <w:abstractNumId w:val="1"/>
  </w:num>
  <w:num w:numId="40" w16cid:durableId="2107457222">
    <w:abstractNumId w:val="17"/>
  </w:num>
  <w:num w:numId="41" w16cid:durableId="88552165">
    <w:abstractNumId w:val="28"/>
  </w:num>
  <w:num w:numId="42" w16cid:durableId="1335843617">
    <w:abstractNumId w:val="4"/>
  </w:num>
  <w:num w:numId="43" w16cid:durableId="1701930758">
    <w:abstractNumId w:val="13"/>
  </w:num>
  <w:num w:numId="44" w16cid:durableId="1150095483">
    <w:abstractNumId w:val="20"/>
  </w:num>
  <w:num w:numId="45" w16cid:durableId="1241672260">
    <w:abstractNumId w:val="36"/>
  </w:num>
  <w:num w:numId="46" w16cid:durableId="1999504070">
    <w:abstractNumId w:val="39"/>
  </w:num>
  <w:num w:numId="47" w16cid:durableId="2019845604">
    <w:abstractNumId w:val="12"/>
  </w:num>
  <w:num w:numId="48" w16cid:durableId="691807722">
    <w:abstractNumId w:val="22"/>
  </w:num>
  <w:num w:numId="49" w16cid:durableId="214707798">
    <w:abstractNumId w:val="22"/>
    <w:lvlOverride w:ilvl="0">
      <w:startOverride w:val="1"/>
    </w:lvlOverride>
  </w:num>
  <w:num w:numId="50" w16cid:durableId="1468667034">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5B376"/>
  <w15:docId w15:val="{65298F2B-08B3-4835-B36B-89D5A412E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uiPriority="99" w:qFormat="1"/>
    <w:lsdException w:name="footnote reference" w:semiHidden="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pPr>
      <w:numPr>
        <w:numId w:val="8"/>
      </w:numPr>
      <w:spacing w:after="180"/>
    </w:pPr>
    <w:rPr>
      <w:rFonts w:ascii="Times New Roman" w:eastAsia="Times New Roman" w:hAnsi="Times New Roman"/>
      <w:lang w:eastAsia="en-GB"/>
    </w:rPr>
  </w:style>
  <w:style w:type="paragraph" w:customStyle="1" w:styleId="a">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목록 단락,リスト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 Char,목록 단락 Char,リスト段落 Char,列出段落1 Char,中等深浅网格 1 - 着色 21 Char,列表段落 Char,¥¡¡¡¡ì¬º¥¹¥È¶ÎÂä Char,ÁÐ³ö¶ÎÂä Char,列表段落1 Char,—ño’i—Ž Char,¥ê¥¹¥È¶ÎÂä Char,Paragrafo elenco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rsid w:val="0006677F"/>
    <w:pPr>
      <w:numPr>
        <w:numId w:val="36"/>
      </w:numPr>
      <w:tabs>
        <w:tab w:val="left" w:pos="807"/>
      </w:tabs>
      <w:ind w:leftChars="200" w:left="862" w:hangingChars="200" w:hanging="442"/>
    </w:pPr>
  </w:style>
  <w:style w:type="paragraph" w:customStyle="1" w:styleId="ZTE-Proposal">
    <w:name w:val="ZTE-Proposal"/>
    <w:basedOn w:val="Normal"/>
    <w:qFormat/>
    <w:rsid w:val="0006677F"/>
    <w:pPr>
      <w:numPr>
        <w:numId w:val="37"/>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rsid w:val="0006677F"/>
    <w:pPr>
      <w:numPr>
        <w:numId w:val="38"/>
      </w:numPr>
      <w:tabs>
        <w:tab w:val="left" w:pos="420"/>
      </w:tabs>
    </w:pPr>
  </w:style>
  <w:style w:type="paragraph" w:customStyle="1" w:styleId="3rdlevelproposal">
    <w:name w:val="3rd level proposal"/>
    <w:basedOn w:val="sub-proposal"/>
    <w:next w:val="Normal"/>
    <w:qFormat/>
    <w:rsid w:val="0006677F"/>
    <w:pPr>
      <w:numPr>
        <w:numId w:val="39"/>
      </w:numPr>
      <w:ind w:leftChars="400" w:left="1282" w:hanging="442"/>
    </w:pPr>
  </w:style>
  <w:style w:type="character" w:customStyle="1" w:styleId="mark5gnezsh2s">
    <w:name w:val="mark5gnezsh2s"/>
    <w:rsid w:val="00F2218B"/>
  </w:style>
  <w:style w:type="character" w:customStyle="1" w:styleId="markca674dpc9">
    <w:name w:val="markca674dpc9"/>
    <w:rsid w:val="00F2218B"/>
  </w:style>
  <w:style w:type="paragraph" w:customStyle="1" w:styleId="xxxmsonormal">
    <w:name w:val="x_xxmsonormal"/>
    <w:basedOn w:val="Normal"/>
    <w:rsid w:val="0022633B"/>
    <w:pPr>
      <w:spacing w:after="0" w:line="240" w:lineRule="auto"/>
    </w:pPr>
    <w:rPr>
      <w:rFonts w:ascii="Calibri" w:eastAsia="Malgun Gothic" w:hAnsi="Calibri" w:cs="Calibri"/>
      <w:lang w:eastAsia="ko-KR"/>
    </w:rPr>
  </w:style>
  <w:style w:type="paragraph" w:customStyle="1" w:styleId="References">
    <w:name w:val="References"/>
    <w:basedOn w:val="Normal"/>
    <w:qFormat/>
    <w:rsid w:val="000367FE"/>
    <w:pPr>
      <w:numPr>
        <w:numId w:val="4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rsid w:val="00B53ECF"/>
    <w:pPr>
      <w:numPr>
        <w:numId w:val="50"/>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1813</TotalTime>
  <Pages>24</Pages>
  <Words>3390</Words>
  <Characters>19324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Luca Blessent</cp:lastModifiedBy>
  <cp:revision>104</cp:revision>
  <cp:lastPrinted>2016-09-19T16:11:00Z</cp:lastPrinted>
  <dcterms:created xsi:type="dcterms:W3CDTF">2022-04-29T03:40:00Z</dcterms:created>
  <dcterms:modified xsi:type="dcterms:W3CDTF">2022-08-20T02:57:00Z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