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A118" w14:textId="3FE2EB28" w:rsidR="00221E7A" w:rsidRDefault="00E97A77">
      <w:pPr>
        <w:pStyle w:val="CRCoverPage"/>
        <w:tabs>
          <w:tab w:val="right" w:pos="9639"/>
        </w:tabs>
        <w:spacing w:after="0"/>
        <w:rPr>
          <w:b/>
          <w:i/>
          <w:sz w:val="28"/>
          <w:lang w:val="en-US"/>
        </w:rPr>
      </w:pPr>
      <w:r>
        <w:rPr>
          <w:b/>
          <w:sz w:val="24"/>
        </w:rPr>
        <w:t>3GPP TSG-RAN WG1 Meeting #1</w:t>
      </w:r>
      <w:r w:rsidR="0076685C">
        <w:rPr>
          <w:b/>
          <w:sz w:val="24"/>
        </w:rPr>
        <w:t>10</w:t>
      </w:r>
      <w:r>
        <w:rPr>
          <w:b/>
          <w:i/>
          <w:sz w:val="28"/>
        </w:rPr>
        <w:tab/>
      </w:r>
      <w:r>
        <w:rPr>
          <w:b/>
          <w:sz w:val="28"/>
        </w:rPr>
        <w:t>R1-</w:t>
      </w:r>
      <w:r w:rsidR="00252B0F" w:rsidRPr="00FE3AB9">
        <w:rPr>
          <w:b/>
          <w:sz w:val="28"/>
        </w:rPr>
        <w:t>220</w:t>
      </w:r>
      <w:r w:rsidR="0076685C">
        <w:rPr>
          <w:b/>
          <w:sz w:val="28"/>
        </w:rPr>
        <w:t>xxxx</w:t>
      </w:r>
    </w:p>
    <w:p w14:paraId="7B0C9292" w14:textId="77777777" w:rsidR="0076685C" w:rsidRPr="002A2EAF" w:rsidRDefault="0076685C" w:rsidP="0076685C">
      <w:pPr>
        <w:tabs>
          <w:tab w:val="center" w:pos="4536"/>
          <w:tab w:val="right" w:pos="9072"/>
        </w:tabs>
        <w:spacing w:after="120"/>
        <w:rPr>
          <w:rFonts w:ascii="Arial" w:hAnsi="Arial" w:cs="Arial"/>
          <w:b/>
          <w:bCs/>
          <w:szCs w:val="22"/>
          <w:lang w:val="en-GB" w:eastAsia="ja-JP"/>
        </w:rPr>
      </w:pPr>
      <w:r w:rsidRPr="00D8068D">
        <w:rPr>
          <w:rFonts w:ascii="Arial" w:eastAsia="MS Mincho" w:hAnsi="Arial" w:cs="Arial"/>
          <w:b/>
          <w:bCs/>
          <w:szCs w:val="22"/>
          <w:lang w:eastAsia="ja-JP"/>
        </w:rPr>
        <w:t>Toulouse, France, August 22</w:t>
      </w:r>
      <w:r w:rsidRPr="00D8068D">
        <w:rPr>
          <w:rFonts w:ascii="Arial" w:eastAsia="MS Mincho" w:hAnsi="Arial" w:cs="Arial"/>
          <w:b/>
          <w:bCs/>
          <w:szCs w:val="22"/>
          <w:vertAlign w:val="superscript"/>
          <w:lang w:eastAsia="ja-JP"/>
        </w:rPr>
        <w:t>nd</w:t>
      </w:r>
      <w:r w:rsidRPr="00D8068D">
        <w:rPr>
          <w:rFonts w:ascii="Arial" w:eastAsia="MS Mincho" w:hAnsi="Arial" w:cs="Arial"/>
          <w:b/>
          <w:bCs/>
          <w:szCs w:val="22"/>
          <w:lang w:eastAsia="ja-JP"/>
        </w:rPr>
        <w:t xml:space="preserve"> – 26</w:t>
      </w:r>
      <w:r w:rsidRPr="00D8068D">
        <w:rPr>
          <w:rFonts w:ascii="Arial" w:eastAsia="MS Mincho" w:hAnsi="Arial" w:cs="Arial"/>
          <w:b/>
          <w:bCs/>
          <w:szCs w:val="22"/>
          <w:vertAlign w:val="superscript"/>
          <w:lang w:eastAsia="ja-JP"/>
        </w:rPr>
        <w:t>th</w:t>
      </w:r>
      <w:r w:rsidRPr="00D8068D">
        <w:rPr>
          <w:rFonts w:ascii="Arial" w:eastAsia="MS Mincho" w:hAnsi="Arial" w:cs="Arial"/>
          <w:b/>
          <w:bCs/>
          <w:szCs w:val="22"/>
          <w:lang w:eastAsia="ja-JP"/>
        </w:rPr>
        <w:t>, 2022</w:t>
      </w:r>
    </w:p>
    <w:p w14:paraId="56F60855" w14:textId="77777777" w:rsidR="00221E7A" w:rsidRPr="0076685C" w:rsidRDefault="00221E7A">
      <w:pPr>
        <w:pStyle w:val="CRCoverPage"/>
        <w:rPr>
          <w:rFonts w:cs="Arial"/>
          <w:b/>
          <w:bCs/>
          <w:sz w:val="24"/>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22933FE"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w:t>
      </w:r>
    </w:p>
    <w:p w14:paraId="7800851A" w14:textId="21467879"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r>
      <w:r w:rsidR="0076685C">
        <w:rPr>
          <w:rFonts w:ascii="Arial" w:hAnsi="Arial" w:cs="Arial"/>
          <w:b/>
          <w:bCs/>
        </w:rPr>
        <w:t>S</w:t>
      </w:r>
      <w:r>
        <w:rPr>
          <w:rFonts w:ascii="Arial" w:hAnsi="Arial" w:cs="Arial"/>
          <w:b/>
          <w:bCs/>
        </w:rPr>
        <w:t xml:space="preserve">ummary of </w:t>
      </w:r>
      <w:r w:rsidR="00AA3D43">
        <w:rPr>
          <w:rFonts w:ascii="Arial" w:hAnsi="Arial" w:cs="Arial"/>
          <w:b/>
          <w:bCs/>
        </w:rPr>
        <w:t>discussions</w:t>
      </w:r>
      <w:r>
        <w:rPr>
          <w:rFonts w:ascii="Arial" w:hAnsi="Arial" w:cs="Arial"/>
          <w:b/>
          <w:bCs/>
          <w:lang w:val="en-GB"/>
        </w:rPr>
        <w:t xml:space="preserve"> </w:t>
      </w:r>
      <w:r>
        <w:rPr>
          <w:rFonts w:ascii="Arial" w:hAnsi="Arial" w:cs="Arial"/>
          <w:b/>
          <w:bCs/>
        </w:rPr>
        <w:t xml:space="preserve">on </w:t>
      </w:r>
      <w:r w:rsidR="00803EED">
        <w:rPr>
          <w:rFonts w:ascii="Arial" w:hAnsi="Arial" w:cs="Arial"/>
          <w:b/>
          <w:bCs/>
        </w:rPr>
        <w:t>UCI multiplexing and prioritization</w:t>
      </w:r>
      <w:r>
        <w:rPr>
          <w:rFonts w:ascii="Arial" w:hAnsi="Arial" w:cs="Arial"/>
          <w:b/>
          <w:bCs/>
        </w:rPr>
        <w:t xml:space="preserve"> in Rel-16</w:t>
      </w:r>
      <w:r w:rsidR="0076685C">
        <w:rPr>
          <w:rFonts w:ascii="Arial" w:hAnsi="Arial" w:cs="Arial"/>
          <w:b/>
          <w:bCs/>
        </w:rPr>
        <w:t xml:space="preserve"> URLLC</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Heading1"/>
        <w:rPr>
          <w:lang w:val="en-US"/>
        </w:rPr>
      </w:pPr>
      <w:r>
        <w:rPr>
          <w:lang w:val="en-US"/>
        </w:rPr>
        <w:t>1</w:t>
      </w:r>
      <w:r>
        <w:rPr>
          <w:lang w:val="en-US"/>
        </w:rPr>
        <w:tab/>
        <w:t>Introduction</w:t>
      </w:r>
    </w:p>
    <w:p w14:paraId="5FF8B6DC" w14:textId="3E5E8471" w:rsidR="00221E7A" w:rsidRDefault="00E97A77">
      <w:pPr>
        <w:jc w:val="both"/>
        <w:rPr>
          <w:sz w:val="20"/>
          <w:szCs w:val="21"/>
        </w:rPr>
      </w:pPr>
      <w:r>
        <w:rPr>
          <w:sz w:val="20"/>
          <w:szCs w:val="21"/>
        </w:rPr>
        <w:t xml:space="preserve">This contribution provides the summary </w:t>
      </w:r>
      <w:r w:rsidR="00A8746E">
        <w:rPr>
          <w:sz w:val="20"/>
          <w:szCs w:val="21"/>
        </w:rPr>
        <w:t>of</w:t>
      </w:r>
      <w:r w:rsidR="001263A3">
        <w:rPr>
          <w:sz w:val="20"/>
          <w:szCs w:val="21"/>
        </w:rPr>
        <w:t xml:space="preserve"> discussions</w:t>
      </w:r>
      <w:r w:rsidR="00A8746E">
        <w:rPr>
          <w:sz w:val="20"/>
          <w:szCs w:val="21"/>
        </w:rPr>
        <w:t xml:space="preserve"> on UCI multiplexing and prioritization in Rel-16 URLLC.</w:t>
      </w:r>
    </w:p>
    <w:p w14:paraId="71AB303F" w14:textId="77777777" w:rsidR="00A8746E" w:rsidRDefault="00A8746E">
      <w:pPr>
        <w:jc w:val="both"/>
        <w:rPr>
          <w:sz w:val="20"/>
          <w:szCs w:val="21"/>
        </w:rPr>
      </w:pPr>
    </w:p>
    <w:p w14:paraId="0027AB59" w14:textId="5C8C3C20" w:rsidR="00221E7A" w:rsidRDefault="00E97A77">
      <w:pPr>
        <w:jc w:val="both"/>
        <w:rPr>
          <w:sz w:val="20"/>
          <w:szCs w:val="21"/>
        </w:rPr>
      </w:pPr>
      <w:r>
        <w:rPr>
          <w:sz w:val="20"/>
          <w:szCs w:val="21"/>
        </w:rPr>
        <w:t>Section 2 provides the background information</w:t>
      </w:r>
      <w:r w:rsidR="001263A3">
        <w:rPr>
          <w:sz w:val="20"/>
          <w:szCs w:val="21"/>
        </w:rPr>
        <w:t>, including a summary of contributions submitted to RAN1#110</w:t>
      </w:r>
      <w:r>
        <w:rPr>
          <w:sz w:val="20"/>
          <w:szCs w:val="21"/>
        </w:rPr>
        <w:t>. Section 3 captures the discussions. Section 4 summarizes the outcome.</w:t>
      </w:r>
    </w:p>
    <w:p w14:paraId="0CE5127C" w14:textId="77777777" w:rsidR="00221E7A" w:rsidRDefault="00E97A77">
      <w:pPr>
        <w:pStyle w:val="Heading1"/>
        <w:rPr>
          <w:lang w:val="en-US"/>
        </w:rPr>
      </w:pPr>
      <w:r>
        <w:rPr>
          <w:lang w:val="en-US"/>
        </w:rPr>
        <w:t>2</w:t>
      </w:r>
      <w:r>
        <w:rPr>
          <w:lang w:val="en-US"/>
        </w:rPr>
        <w:tab/>
        <w:t>Background</w:t>
      </w:r>
    </w:p>
    <w:p w14:paraId="26B62955" w14:textId="0A18AF22" w:rsidR="00811782" w:rsidRDefault="00811782">
      <w:pPr>
        <w:spacing w:after="120"/>
        <w:rPr>
          <w:sz w:val="20"/>
          <w:szCs w:val="20"/>
        </w:rPr>
      </w:pPr>
      <w:r>
        <w:rPr>
          <w:sz w:val="20"/>
          <w:szCs w:val="20"/>
        </w:rPr>
        <w:t xml:space="preserve">For UE procedures for UCI multiplexing and prioritization, a working assumption was agreed in </w:t>
      </w:r>
      <w:r w:rsidR="005C2DB2">
        <w:rPr>
          <w:sz w:val="20"/>
          <w:szCs w:val="20"/>
        </w:rPr>
        <w:t>RAN1#102-e:</w:t>
      </w:r>
    </w:p>
    <w:tbl>
      <w:tblPr>
        <w:tblStyle w:val="TableGrid"/>
        <w:tblW w:w="0" w:type="auto"/>
        <w:tblLook w:val="04A0" w:firstRow="1" w:lastRow="0" w:firstColumn="1" w:lastColumn="0" w:noHBand="0" w:noVBand="1"/>
      </w:tblPr>
      <w:tblGrid>
        <w:gridCol w:w="9307"/>
      </w:tblGrid>
      <w:tr w:rsidR="005C2DB2" w:rsidRPr="005C2DB2" w14:paraId="20D32D7B" w14:textId="77777777" w:rsidTr="00AF3AAE">
        <w:tc>
          <w:tcPr>
            <w:tcW w:w="9307" w:type="dxa"/>
          </w:tcPr>
          <w:p w14:paraId="1DE4118D" w14:textId="77777777" w:rsidR="005C2DB2" w:rsidRPr="005C2DB2" w:rsidRDefault="005C2DB2" w:rsidP="00AF3AAE">
            <w:pPr>
              <w:rPr>
                <w:b/>
                <w:bCs/>
                <w:sz w:val="20"/>
                <w:szCs w:val="20"/>
                <w:lang w:eastAsia="ko-KR"/>
              </w:rPr>
            </w:pPr>
            <w:r w:rsidRPr="005C2DB2">
              <w:rPr>
                <w:rStyle w:val="Strong"/>
                <w:rFonts w:cs="Times"/>
                <w:sz w:val="20"/>
                <w:szCs w:val="20"/>
                <w:highlight w:val="darkYellow"/>
              </w:rPr>
              <w:t>Working assumption</w:t>
            </w:r>
          </w:p>
          <w:p w14:paraId="5182110F" w14:textId="77777777" w:rsidR="005C2DB2" w:rsidRPr="005C2DB2" w:rsidRDefault="005C2DB2">
            <w:pPr>
              <w:pStyle w:val="ListParagraph"/>
              <w:widowControl w:val="0"/>
              <w:numPr>
                <w:ilvl w:val="0"/>
                <w:numId w:val="7"/>
              </w:numPr>
              <w:overflowPunct w:val="0"/>
              <w:autoSpaceDE w:val="0"/>
              <w:autoSpaceDN w:val="0"/>
              <w:adjustRightInd w:val="0"/>
              <w:spacing w:line="240" w:lineRule="auto"/>
              <w:textAlignment w:val="baseline"/>
            </w:pPr>
            <w:r w:rsidRPr="005C2DB2">
              <w:t>Multiplexing/overriding/etc. is performed similar to Rel.15 as if HP channels do not exist; this means that LP operations, multiplexing/overriding/etc., are performed before cancellation.</w:t>
            </w:r>
          </w:p>
          <w:p w14:paraId="05D54731" w14:textId="77777777" w:rsidR="005C2DB2" w:rsidRPr="005C2DB2" w:rsidRDefault="005C2DB2">
            <w:pPr>
              <w:pStyle w:val="ListParagraph"/>
              <w:widowControl w:val="0"/>
              <w:numPr>
                <w:ilvl w:val="0"/>
                <w:numId w:val="7"/>
              </w:numPr>
              <w:overflowPunct w:val="0"/>
              <w:autoSpaceDE w:val="0"/>
              <w:autoSpaceDN w:val="0"/>
              <w:adjustRightInd w:val="0"/>
              <w:spacing w:line="240" w:lineRule="auto"/>
              <w:textAlignment w:val="baseline"/>
            </w:pPr>
            <w:r w:rsidRPr="005C2DB2">
              <w:t>A UE cancels the transmission of a LP channel including any intermediate scheduled LP transmission that does not overlap with any LP channel, if any DCI schedules an overlapping HP transmission with the LP channel, before performing multiplexing/overriding</w:t>
            </w:r>
            <w:r w:rsidRPr="005C2DB2">
              <w:rPr>
                <w:rStyle w:val="apple-converted-space"/>
                <w:rFonts w:ascii="Times" w:hAnsi="Times" w:cs="Times"/>
              </w:rPr>
              <w:t> </w:t>
            </w:r>
            <w:r w:rsidRPr="005C2DB2">
              <w:t>HP channels if any.</w:t>
            </w:r>
          </w:p>
          <w:p w14:paraId="6218D500" w14:textId="77777777" w:rsidR="005C2DB2" w:rsidRPr="005C2DB2" w:rsidRDefault="005C2DB2">
            <w:pPr>
              <w:pStyle w:val="ListParagraph"/>
              <w:widowControl w:val="0"/>
              <w:numPr>
                <w:ilvl w:val="0"/>
                <w:numId w:val="7"/>
              </w:numPr>
              <w:overflowPunct w:val="0"/>
              <w:autoSpaceDE w:val="0"/>
              <w:autoSpaceDN w:val="0"/>
              <w:adjustRightInd w:val="0"/>
              <w:spacing w:line="240" w:lineRule="auto"/>
              <w:textAlignment w:val="baseline"/>
            </w:pPr>
            <w:r w:rsidRPr="005C2DB2">
              <w:t>Multiplexing/overriding of HP channels is performed as if LP channels do not exist.</w:t>
            </w:r>
          </w:p>
          <w:p w14:paraId="6DB055A9" w14:textId="77777777" w:rsidR="005C2DB2" w:rsidRPr="005C2DB2" w:rsidRDefault="005C2DB2">
            <w:pPr>
              <w:pStyle w:val="ListParagraph"/>
              <w:widowControl w:val="0"/>
              <w:numPr>
                <w:ilvl w:val="0"/>
                <w:numId w:val="7"/>
              </w:numPr>
              <w:overflowPunct w:val="0"/>
              <w:autoSpaceDE w:val="0"/>
              <w:autoSpaceDN w:val="0"/>
              <w:adjustRightInd w:val="0"/>
              <w:spacing w:line="240" w:lineRule="auto"/>
              <w:textAlignment w:val="baseline"/>
            </w:pPr>
            <w:r w:rsidRPr="005C2DB2">
              <w:t>A final HP channel is prioritized if it overlaps with a final LP channel, after performing multiplexing of HP channels</w:t>
            </w:r>
          </w:p>
        </w:tc>
      </w:tr>
    </w:tbl>
    <w:p w14:paraId="4982AD1D" w14:textId="3C345C47" w:rsidR="005C2DB2" w:rsidRDefault="005C2DB2">
      <w:pPr>
        <w:spacing w:after="120"/>
        <w:rPr>
          <w:sz w:val="20"/>
          <w:szCs w:val="20"/>
        </w:rPr>
      </w:pPr>
    </w:p>
    <w:p w14:paraId="3FC4E451" w14:textId="7FC35F66" w:rsidR="005C2DB2" w:rsidRDefault="005C2DB2">
      <w:pPr>
        <w:spacing w:after="120"/>
        <w:rPr>
          <w:sz w:val="20"/>
          <w:szCs w:val="20"/>
        </w:rPr>
      </w:pPr>
      <w:r>
        <w:rPr>
          <w:sz w:val="20"/>
          <w:szCs w:val="20"/>
        </w:rPr>
        <w:t>This was later captured in TS 38.213 as follow:</w:t>
      </w:r>
    </w:p>
    <w:tbl>
      <w:tblPr>
        <w:tblStyle w:val="TableGrid"/>
        <w:tblW w:w="0" w:type="auto"/>
        <w:tblLook w:val="04A0" w:firstRow="1" w:lastRow="0" w:firstColumn="1" w:lastColumn="0" w:noHBand="0" w:noVBand="1"/>
      </w:tblPr>
      <w:tblGrid>
        <w:gridCol w:w="9307"/>
      </w:tblGrid>
      <w:tr w:rsidR="005C2DB2" w14:paraId="330B1A10" w14:textId="77777777" w:rsidTr="00AF3AAE">
        <w:tc>
          <w:tcPr>
            <w:tcW w:w="9307" w:type="dxa"/>
          </w:tcPr>
          <w:p w14:paraId="64F5DB86" w14:textId="66514BAB" w:rsidR="005C2DB2" w:rsidRPr="009A480D" w:rsidRDefault="005C2DB2" w:rsidP="00AF3AAE">
            <w:pPr>
              <w:rPr>
                <w:b/>
              </w:rPr>
            </w:pPr>
            <w:r w:rsidRPr="009A480D">
              <w:rPr>
                <w:rFonts w:hint="eastAsia"/>
                <w:b/>
              </w:rPr>
              <w:t>T</w:t>
            </w:r>
            <w:r w:rsidRPr="009A480D">
              <w:rPr>
                <w:b/>
              </w:rPr>
              <w:t>S38.213</w:t>
            </w:r>
          </w:p>
          <w:p w14:paraId="46F38E74" w14:textId="77777777" w:rsidR="005C2DB2" w:rsidRDefault="005C2DB2" w:rsidP="00AF3AAE"/>
          <w:p w14:paraId="08ACCBC4" w14:textId="77777777" w:rsidR="005C2DB2" w:rsidRPr="009A480D" w:rsidRDefault="005C2DB2" w:rsidP="00AF3AAE">
            <w:pPr>
              <w:spacing w:after="180"/>
              <w:rPr>
                <w:rFonts w:eastAsia="SimSun"/>
                <w:sz w:val="20"/>
                <w:szCs w:val="20"/>
                <w:lang w:val="en-GB"/>
              </w:rPr>
            </w:pPr>
            <w:r w:rsidRPr="009A480D">
              <w:rPr>
                <w:rFonts w:ascii="Times" w:eastAsia="SimSun" w:hAnsi="Times" w:cs="Times"/>
                <w:sz w:val="20"/>
                <w:szCs w:val="20"/>
                <w:lang w:val="en-GB"/>
              </w:rPr>
              <w:t xml:space="preserve">When a UE determines overlapping for PUCCH and/or PUSCH transmissions of different priority indexes </w:t>
            </w:r>
            <w:r w:rsidRPr="009A480D">
              <w:rPr>
                <w:rFonts w:ascii="Times" w:eastAsia="SimSun" w:hAnsi="Times"/>
                <w:sz w:val="20"/>
                <w:szCs w:val="20"/>
                <w:lang w:val="en-GB"/>
              </w:rPr>
              <w:t>other than PUCCH transmissions with SL HARQ-ACK reports</w:t>
            </w:r>
            <w:r w:rsidRPr="009A480D">
              <w:rPr>
                <w:rFonts w:ascii="Times" w:eastAsia="SimSun" w:hAnsi="Times" w:cs="Times"/>
                <w:sz w:val="20"/>
                <w:szCs w:val="20"/>
                <w:lang w:val="en-GB"/>
              </w:rPr>
              <w:t xml:space="preserve"> </w:t>
            </w:r>
            <w:r w:rsidRPr="009A480D">
              <w:rPr>
                <w:rFonts w:eastAsia="SimSun"/>
                <w:sz w:val="20"/>
                <w:szCs w:val="20"/>
                <w:lang w:val="en-GB"/>
              </w:rPr>
              <w:t>before considering limitations for UE transmission as described in clause 11.1</w:t>
            </w:r>
            <w:r w:rsidRPr="009A480D">
              <w:rPr>
                <w:rFonts w:eastAsia="SimSun" w:hint="eastAsia"/>
                <w:sz w:val="20"/>
                <w:szCs w:val="20"/>
                <w:lang w:val="en-GB"/>
              </w:rPr>
              <w:t xml:space="preserve"> and clause 11.1.1</w:t>
            </w:r>
            <w:r w:rsidRPr="009A480D">
              <w:rPr>
                <w:rFonts w:ascii="Times" w:eastAsia="SimSun" w:hAnsi="Times" w:cs="Times"/>
                <w:sz w:val="20"/>
                <w:szCs w:val="20"/>
                <w:lang w:val="en-GB"/>
              </w:rPr>
              <w:t>, including repetitions if any, the UE first resolves the overlapping for PUCCH and/or PUSCH transmissions of smaller priority index as described in clauses 9.2.5 and 9.2.6.</w:t>
            </w:r>
            <w:r w:rsidRPr="009A480D">
              <w:rPr>
                <w:rFonts w:eastAsia="SimSun"/>
                <w:sz w:val="20"/>
                <w:szCs w:val="20"/>
                <w:lang w:val="en-GB"/>
              </w:rPr>
              <w:t xml:space="preserve"> Then, </w:t>
            </w:r>
          </w:p>
          <w:p w14:paraId="6811C696" w14:textId="77777777" w:rsidR="005C2DB2" w:rsidRPr="009A480D" w:rsidRDefault="005C2DB2" w:rsidP="00AF3AAE">
            <w:pPr>
              <w:spacing w:after="180"/>
              <w:ind w:left="568" w:hanging="284"/>
              <w:rPr>
                <w:rFonts w:eastAsia="SimSun"/>
                <w:sz w:val="20"/>
                <w:szCs w:val="20"/>
              </w:rPr>
            </w:pPr>
            <w:r w:rsidRPr="009A480D">
              <w:rPr>
                <w:rFonts w:eastAsia="SimSun"/>
                <w:sz w:val="20"/>
                <w:szCs w:val="20"/>
                <w:lang w:val="x-none"/>
              </w:rPr>
              <w:t>-</w:t>
            </w:r>
            <w:r w:rsidRPr="009A480D">
              <w:rPr>
                <w:rFonts w:eastAsia="SimSun"/>
                <w:sz w:val="20"/>
                <w:szCs w:val="20"/>
                <w:lang w:val="x-none"/>
              </w:rPr>
              <w:tab/>
            </w:r>
            <w:r w:rsidRPr="009A480D">
              <w:rPr>
                <w:rFonts w:eastAsia="SimSun"/>
                <w:sz w:val="20"/>
                <w:szCs w:val="20"/>
              </w:rPr>
              <w:t xml:space="preserve">if a transmission of </w:t>
            </w:r>
            <w:r w:rsidRPr="009A480D">
              <w:rPr>
                <w:rFonts w:eastAsia="SimSun"/>
                <w:sz w:val="20"/>
                <w:szCs w:val="20"/>
                <w:lang w:val="x-none"/>
              </w:rPr>
              <w:t xml:space="preserve">a first PUCCH of </w:t>
            </w:r>
            <w:r w:rsidRPr="009A480D">
              <w:rPr>
                <w:rFonts w:eastAsia="SimSun"/>
                <w:sz w:val="20"/>
                <w:szCs w:val="20"/>
              </w:rPr>
              <w:t>larger</w:t>
            </w:r>
            <w:r w:rsidRPr="009A480D">
              <w:rPr>
                <w:rFonts w:eastAsia="SimSun"/>
                <w:sz w:val="20"/>
                <w:szCs w:val="20"/>
                <w:lang w:val="x-none"/>
              </w:rPr>
              <w:t xml:space="preserve"> priority index</w:t>
            </w:r>
            <w:r w:rsidRPr="009A480D">
              <w:rPr>
                <w:rFonts w:eastAsia="SimSun"/>
                <w:sz w:val="20"/>
                <w:szCs w:val="20"/>
              </w:rPr>
              <w:t xml:space="preserve"> scheduled by a DCI format in a PDCCH reception</w:t>
            </w:r>
            <w:r w:rsidRPr="009A480D">
              <w:rPr>
                <w:rFonts w:eastAsia="SimSun"/>
                <w:sz w:val="20"/>
                <w:szCs w:val="20"/>
                <w:lang w:val="x-none"/>
              </w:rPr>
              <w:t xml:space="preserve"> would overlap in time with a </w:t>
            </w:r>
            <w:r w:rsidRPr="009A480D">
              <w:rPr>
                <w:rFonts w:eastAsia="Microsoft YaHei"/>
                <w:sz w:val="20"/>
                <w:szCs w:val="20"/>
                <w:lang w:val="x-none"/>
              </w:rPr>
              <w:t>repetition of</w:t>
            </w:r>
            <w:r w:rsidRPr="009A480D">
              <w:rPr>
                <w:rFonts w:eastAsia="Microsoft YaHei"/>
                <w:sz w:val="20"/>
                <w:szCs w:val="20"/>
              </w:rPr>
              <w:t xml:space="preserve"> a </w:t>
            </w:r>
            <w:r w:rsidRPr="009A480D">
              <w:rPr>
                <w:rFonts w:eastAsia="SimSun"/>
                <w:sz w:val="20"/>
                <w:szCs w:val="20"/>
                <w:lang w:val="x-none"/>
              </w:rPr>
              <w:t xml:space="preserve">transmission </w:t>
            </w:r>
            <w:r w:rsidRPr="009A480D">
              <w:rPr>
                <w:rFonts w:eastAsia="SimSun"/>
                <w:sz w:val="20"/>
                <w:szCs w:val="20"/>
              </w:rPr>
              <w:t xml:space="preserve">of </w:t>
            </w:r>
            <w:r w:rsidRPr="009A480D">
              <w:rPr>
                <w:rFonts w:eastAsia="SimSun"/>
                <w:sz w:val="20"/>
                <w:szCs w:val="20"/>
                <w:lang w:val="x-none"/>
              </w:rPr>
              <w:t xml:space="preserve">a </w:t>
            </w:r>
            <w:r w:rsidRPr="009A480D">
              <w:rPr>
                <w:rFonts w:eastAsia="SimSun"/>
                <w:sz w:val="20"/>
                <w:szCs w:val="20"/>
              </w:rPr>
              <w:t xml:space="preserve">second </w:t>
            </w:r>
            <w:r w:rsidRPr="009A480D">
              <w:rPr>
                <w:rFonts w:eastAsia="SimSun"/>
                <w:sz w:val="20"/>
                <w:szCs w:val="20"/>
                <w:lang w:val="x-none"/>
              </w:rPr>
              <w:t xml:space="preserve">PUSCH or </w:t>
            </w:r>
            <w:r w:rsidRPr="009A480D">
              <w:rPr>
                <w:rFonts w:eastAsia="SimSun"/>
                <w:sz w:val="20"/>
                <w:szCs w:val="20"/>
              </w:rPr>
              <w:t xml:space="preserve">a second </w:t>
            </w:r>
            <w:r w:rsidRPr="009A480D">
              <w:rPr>
                <w:rFonts w:eastAsia="SimSun"/>
                <w:sz w:val="20"/>
                <w:szCs w:val="20"/>
                <w:lang w:val="x-none"/>
              </w:rPr>
              <w:t xml:space="preserve">PUCCH of </w:t>
            </w:r>
            <w:r w:rsidRPr="009A480D">
              <w:rPr>
                <w:rFonts w:eastAsia="SimSun"/>
                <w:sz w:val="20"/>
                <w:szCs w:val="20"/>
              </w:rPr>
              <w:t>smaller</w:t>
            </w:r>
            <w:r w:rsidRPr="009A480D">
              <w:rPr>
                <w:rFonts w:eastAsia="SimSun"/>
                <w:sz w:val="20"/>
                <w:szCs w:val="20"/>
                <w:lang w:val="x-none"/>
              </w:rPr>
              <w:t xml:space="preserve"> priority index, the UE c</w:t>
            </w:r>
            <w:r w:rsidRPr="009A480D">
              <w:rPr>
                <w:rFonts w:eastAsia="SimSun"/>
                <w:sz w:val="20"/>
                <w:szCs w:val="20"/>
              </w:rPr>
              <w:t>ancels the repetition of a transmission of the second PUSCH or the second PUCCH before the first symbol that would overlap with the first PUCCH transmission</w:t>
            </w:r>
          </w:p>
          <w:p w14:paraId="0CFC6507" w14:textId="77777777" w:rsidR="005C2DB2" w:rsidRPr="009A480D" w:rsidRDefault="005C2DB2" w:rsidP="00AF3AAE">
            <w:pPr>
              <w:spacing w:after="180"/>
              <w:ind w:left="568" w:hanging="284"/>
              <w:rPr>
                <w:rFonts w:eastAsia="SimSun"/>
                <w:sz w:val="20"/>
                <w:szCs w:val="20"/>
                <w:lang w:val="x-none"/>
              </w:rPr>
            </w:pPr>
            <w:r w:rsidRPr="009A480D">
              <w:rPr>
                <w:rFonts w:eastAsia="SimSun"/>
                <w:sz w:val="20"/>
                <w:szCs w:val="20"/>
                <w:lang w:val="x-none"/>
              </w:rPr>
              <w:t>-</w:t>
            </w:r>
            <w:r w:rsidRPr="009A480D">
              <w:rPr>
                <w:rFonts w:eastAsia="SimSun"/>
                <w:sz w:val="20"/>
                <w:szCs w:val="20"/>
                <w:lang w:val="x-none"/>
              </w:rPr>
              <w:tab/>
            </w:r>
            <w:r w:rsidRPr="009A480D">
              <w:rPr>
                <w:rFonts w:eastAsia="SimSun"/>
                <w:sz w:val="20"/>
                <w:szCs w:val="20"/>
              </w:rPr>
              <w:t xml:space="preserve">if a transmission of </w:t>
            </w:r>
            <w:r w:rsidRPr="009A480D">
              <w:rPr>
                <w:rFonts w:eastAsia="SimSun"/>
                <w:sz w:val="20"/>
                <w:szCs w:val="20"/>
                <w:lang w:val="x-none"/>
              </w:rPr>
              <w:t xml:space="preserve">a </w:t>
            </w:r>
            <w:r w:rsidRPr="009A480D">
              <w:rPr>
                <w:rFonts w:eastAsia="SimSun"/>
                <w:sz w:val="20"/>
                <w:szCs w:val="20"/>
              </w:rPr>
              <w:t xml:space="preserve">first </w:t>
            </w:r>
            <w:r w:rsidRPr="009A480D">
              <w:rPr>
                <w:rFonts w:eastAsia="SimSun"/>
                <w:sz w:val="20"/>
                <w:szCs w:val="20"/>
                <w:lang w:val="x-none"/>
              </w:rPr>
              <w:t>PU</w:t>
            </w:r>
            <w:r w:rsidRPr="009A480D">
              <w:rPr>
                <w:rFonts w:eastAsia="SimSun"/>
                <w:sz w:val="20"/>
                <w:szCs w:val="20"/>
              </w:rPr>
              <w:t>S</w:t>
            </w:r>
            <w:r w:rsidRPr="009A480D">
              <w:rPr>
                <w:rFonts w:eastAsia="SimSun"/>
                <w:sz w:val="20"/>
                <w:szCs w:val="20"/>
                <w:lang w:val="x-none"/>
              </w:rPr>
              <w:t xml:space="preserve">CH of </w:t>
            </w:r>
            <w:r w:rsidRPr="009A480D">
              <w:rPr>
                <w:rFonts w:eastAsia="SimSun"/>
                <w:sz w:val="20"/>
                <w:szCs w:val="20"/>
              </w:rPr>
              <w:t>larger</w:t>
            </w:r>
            <w:r w:rsidRPr="009A480D">
              <w:rPr>
                <w:rFonts w:eastAsia="SimSun"/>
                <w:sz w:val="20"/>
                <w:szCs w:val="20"/>
                <w:lang w:val="x-none"/>
              </w:rPr>
              <w:t xml:space="preserve"> priority index</w:t>
            </w:r>
            <w:r w:rsidRPr="009A480D">
              <w:rPr>
                <w:rFonts w:eastAsia="SimSun"/>
                <w:sz w:val="20"/>
                <w:szCs w:val="20"/>
              </w:rPr>
              <w:t xml:space="preserve"> scheduled by a DCI format in a PDCCH reception</w:t>
            </w:r>
            <w:r w:rsidRPr="009A480D">
              <w:rPr>
                <w:rFonts w:eastAsia="SimSun"/>
                <w:sz w:val="20"/>
                <w:szCs w:val="20"/>
                <w:lang w:val="x-none"/>
              </w:rPr>
              <w:t xml:space="preserve"> would overlap in time with a </w:t>
            </w:r>
            <w:r w:rsidRPr="009A480D">
              <w:rPr>
                <w:rFonts w:eastAsia="SimSun"/>
                <w:sz w:val="20"/>
                <w:szCs w:val="20"/>
              </w:rPr>
              <w:t xml:space="preserve">repetition of the </w:t>
            </w:r>
            <w:r w:rsidRPr="009A480D">
              <w:rPr>
                <w:rFonts w:eastAsia="SimSun"/>
                <w:sz w:val="20"/>
                <w:szCs w:val="20"/>
                <w:lang w:val="x-none"/>
              </w:rPr>
              <w:t xml:space="preserve">transmission </w:t>
            </w:r>
            <w:r w:rsidRPr="009A480D">
              <w:rPr>
                <w:rFonts w:eastAsia="SimSun"/>
                <w:sz w:val="20"/>
                <w:szCs w:val="20"/>
              </w:rPr>
              <w:t xml:space="preserve">of </w:t>
            </w:r>
            <w:r w:rsidRPr="009A480D">
              <w:rPr>
                <w:rFonts w:eastAsia="SimSun"/>
                <w:sz w:val="20"/>
                <w:szCs w:val="20"/>
                <w:lang w:val="x-none"/>
              </w:rPr>
              <w:t xml:space="preserve">a </w:t>
            </w:r>
            <w:r w:rsidRPr="009A480D">
              <w:rPr>
                <w:rFonts w:eastAsia="SimSun"/>
                <w:sz w:val="20"/>
                <w:szCs w:val="20"/>
              </w:rPr>
              <w:t xml:space="preserve">second </w:t>
            </w:r>
            <w:r w:rsidRPr="009A480D">
              <w:rPr>
                <w:rFonts w:eastAsia="SimSun"/>
                <w:sz w:val="20"/>
                <w:szCs w:val="20"/>
                <w:lang w:val="x-none"/>
              </w:rPr>
              <w:t xml:space="preserve">PUCCH of </w:t>
            </w:r>
            <w:r w:rsidRPr="009A480D">
              <w:rPr>
                <w:rFonts w:eastAsia="SimSun"/>
                <w:sz w:val="20"/>
                <w:szCs w:val="20"/>
              </w:rPr>
              <w:t>smaller</w:t>
            </w:r>
            <w:r w:rsidRPr="009A480D">
              <w:rPr>
                <w:rFonts w:eastAsia="SimSun"/>
                <w:sz w:val="20"/>
                <w:szCs w:val="20"/>
                <w:lang w:val="x-none"/>
              </w:rPr>
              <w:t xml:space="preserve"> priority index, the UE c</w:t>
            </w:r>
            <w:r w:rsidRPr="009A480D">
              <w:rPr>
                <w:rFonts w:eastAsia="SimSun"/>
                <w:sz w:val="20"/>
                <w:szCs w:val="20"/>
              </w:rPr>
              <w:t>ancels the repetition of the transmission of the second PUCCH before the first symbol that would overlap with the first PUSCH transmission</w:t>
            </w:r>
          </w:p>
          <w:p w14:paraId="49BC6CAC" w14:textId="77777777" w:rsidR="005C2DB2" w:rsidRPr="009A480D" w:rsidRDefault="005C2DB2" w:rsidP="00AF3AAE">
            <w:pPr>
              <w:spacing w:after="180"/>
              <w:rPr>
                <w:rFonts w:eastAsia="SimSun"/>
                <w:sz w:val="20"/>
                <w:szCs w:val="20"/>
              </w:rPr>
            </w:pPr>
            <w:r w:rsidRPr="009A480D">
              <w:rPr>
                <w:rFonts w:eastAsia="SimSun"/>
                <w:sz w:val="20"/>
                <w:szCs w:val="20"/>
              </w:rPr>
              <w:lastRenderedPageBreak/>
              <w:t xml:space="preserve">where </w:t>
            </w:r>
          </w:p>
          <w:p w14:paraId="5CA1E5FD" w14:textId="77777777" w:rsidR="005C2DB2" w:rsidRPr="009A480D" w:rsidRDefault="005C2DB2" w:rsidP="00AF3AAE">
            <w:pPr>
              <w:spacing w:after="180"/>
              <w:ind w:left="568" w:hanging="284"/>
              <w:rPr>
                <w:rFonts w:eastAsia="SimSun"/>
                <w:sz w:val="20"/>
                <w:szCs w:val="20"/>
              </w:rPr>
            </w:pPr>
            <w:r w:rsidRPr="009A480D">
              <w:rPr>
                <w:rFonts w:eastAsia="SimSun"/>
                <w:sz w:val="20"/>
                <w:szCs w:val="20"/>
                <w:lang w:val="x-none"/>
              </w:rPr>
              <w:t>-</w:t>
            </w:r>
            <w:r w:rsidRPr="009A480D">
              <w:rPr>
                <w:rFonts w:eastAsia="SimSun"/>
                <w:sz w:val="20"/>
                <w:szCs w:val="20"/>
                <w:lang w:val="x-none"/>
              </w:rPr>
              <w:tab/>
            </w:r>
            <w:r w:rsidRPr="009A480D">
              <w:rPr>
                <w:rFonts w:eastAsia="SimSun"/>
                <w:sz w:val="20"/>
                <w:szCs w:val="20"/>
              </w:rPr>
              <w:t xml:space="preserve">the overlapping is applicable </w:t>
            </w:r>
            <w:r w:rsidRPr="009A480D">
              <w:rPr>
                <w:rFonts w:eastAsia="SimSun"/>
                <w:sz w:val="20"/>
                <w:szCs w:val="20"/>
                <w:highlight w:val="yellow"/>
              </w:rPr>
              <w:t>before or after</w:t>
            </w:r>
            <w:r w:rsidRPr="009A480D">
              <w:rPr>
                <w:rFonts w:eastAsia="SimSun"/>
                <w:sz w:val="20"/>
                <w:szCs w:val="20"/>
              </w:rPr>
              <w:t xml:space="preserve"> resolving overlapping among channels of larger priority index, if any, </w:t>
            </w:r>
            <w:r w:rsidRPr="009A480D">
              <w:rPr>
                <w:rFonts w:ascii="Times" w:eastAsia="SimSun" w:hAnsi="Times" w:cs="Times"/>
                <w:sz w:val="20"/>
                <w:szCs w:val="20"/>
                <w:lang w:val="x-none"/>
              </w:rPr>
              <w:t>as described in clause</w:t>
            </w:r>
            <w:r w:rsidRPr="009A480D">
              <w:rPr>
                <w:rFonts w:ascii="Times" w:eastAsia="SimSun" w:hAnsi="Times" w:cs="Times"/>
                <w:sz w:val="20"/>
                <w:szCs w:val="20"/>
              </w:rPr>
              <w:t>s</w:t>
            </w:r>
            <w:r w:rsidRPr="009A480D">
              <w:rPr>
                <w:rFonts w:ascii="Times" w:eastAsia="SimSun" w:hAnsi="Times" w:cs="Times"/>
                <w:sz w:val="20"/>
                <w:szCs w:val="20"/>
                <w:lang w:val="x-none"/>
              </w:rPr>
              <w:t xml:space="preserve"> 9.2.5</w:t>
            </w:r>
            <w:r w:rsidRPr="009A480D">
              <w:rPr>
                <w:rFonts w:ascii="Times" w:eastAsia="SimSun" w:hAnsi="Times" w:cs="Times"/>
                <w:sz w:val="20"/>
                <w:szCs w:val="20"/>
              </w:rPr>
              <w:t xml:space="preserve"> and 9.2.6</w:t>
            </w:r>
          </w:p>
          <w:p w14:paraId="4A00FD24" w14:textId="77777777" w:rsidR="005C2DB2" w:rsidRPr="009A480D" w:rsidRDefault="005C2DB2" w:rsidP="00AF3AAE">
            <w:pPr>
              <w:spacing w:after="180"/>
              <w:ind w:left="568" w:hanging="284"/>
              <w:rPr>
                <w:rFonts w:eastAsia="SimSun"/>
                <w:sz w:val="20"/>
                <w:szCs w:val="20"/>
              </w:rPr>
            </w:pPr>
            <w:r w:rsidRPr="009A480D">
              <w:rPr>
                <w:rFonts w:eastAsia="SimSun"/>
                <w:sz w:val="20"/>
                <w:szCs w:val="20"/>
              </w:rPr>
              <w:t>-</w:t>
            </w:r>
            <w:r w:rsidRPr="009A480D">
              <w:rPr>
                <w:rFonts w:eastAsia="SimSun"/>
                <w:sz w:val="20"/>
                <w:szCs w:val="20"/>
              </w:rPr>
              <w:tab/>
              <w:t>any remaining PUCCH and/or PUSCH transmission after overlapping resolution is subjected to the limitations for UE transmission as described in clause 11.1</w:t>
            </w:r>
            <w:r w:rsidRPr="009A480D">
              <w:rPr>
                <w:rFonts w:eastAsia="SimSun" w:hint="eastAsia"/>
                <w:sz w:val="20"/>
                <w:szCs w:val="20"/>
                <w:lang w:val="x-none"/>
              </w:rPr>
              <w:t xml:space="preserve"> and clause 11.1.1</w:t>
            </w:r>
          </w:p>
          <w:p w14:paraId="22FC2CF0" w14:textId="77777777" w:rsidR="005C2DB2" w:rsidRPr="009A480D" w:rsidRDefault="005C2DB2" w:rsidP="00AF3AAE">
            <w:pPr>
              <w:spacing w:after="180"/>
              <w:ind w:left="568" w:hanging="284"/>
              <w:rPr>
                <w:rFonts w:eastAsia="SimSun"/>
                <w:sz w:val="20"/>
                <w:szCs w:val="20"/>
              </w:rPr>
            </w:pPr>
            <w:r w:rsidRPr="009A480D">
              <w:rPr>
                <w:rFonts w:eastAsia="SimSun"/>
                <w:sz w:val="20"/>
                <w:szCs w:val="20"/>
                <w:lang w:val="x-none"/>
              </w:rPr>
              <w:t>-</w:t>
            </w:r>
            <w:r w:rsidRPr="009A480D">
              <w:rPr>
                <w:rFonts w:eastAsia="SimSun"/>
                <w:sz w:val="20"/>
                <w:szCs w:val="20"/>
                <w:lang w:val="x-none"/>
              </w:rPr>
              <w:tab/>
            </w:r>
            <w:r w:rsidRPr="009A480D">
              <w:rPr>
                <w:rFonts w:eastAsia="SimSun"/>
                <w:sz w:val="20"/>
                <w:szCs w:val="20"/>
              </w:rPr>
              <w:t xml:space="preserve">the UE expects that the transmission of the first PUCCH or the first PUSCH, respectively, would not start before </w:t>
            </w:r>
            <m:oMath>
              <m:sSub>
                <m:sSubPr>
                  <m:ctrlPr>
                    <w:rPr>
                      <w:rFonts w:ascii="Cambria Math" w:eastAsia="SimSun" w:hAnsi="Cambria Math"/>
                      <w:i/>
                      <w:sz w:val="20"/>
                      <w:szCs w:val="20"/>
                    </w:rPr>
                  </m:ctrlPr>
                </m:sSubPr>
                <m:e>
                  <m:r>
                    <w:rPr>
                      <w:rFonts w:ascii="Cambria Math" w:eastAsia="SimSun" w:hAnsi="Cambria Math"/>
                      <w:sz w:val="20"/>
                      <w:szCs w:val="20"/>
                    </w:rPr>
                    <m:t>T</m:t>
                  </m:r>
                </m:e>
                <m:sub>
                  <m:r>
                    <w:rPr>
                      <w:rFonts w:ascii="Cambria Math" w:eastAsia="SimSun" w:hAnsi="Cambria Math"/>
                      <w:sz w:val="20"/>
                      <w:szCs w:val="20"/>
                    </w:rPr>
                    <m:t>proc,2</m:t>
                  </m:r>
                </m:sub>
              </m:sSub>
            </m:oMath>
            <w:r w:rsidRPr="009A480D">
              <w:rPr>
                <w:rFonts w:eastAsia="SimSun"/>
                <w:sz w:val="20"/>
                <w:szCs w:val="20"/>
              </w:rPr>
              <w:t xml:space="preserve"> </w:t>
            </w:r>
            <w:r w:rsidRPr="009A480D">
              <w:rPr>
                <w:rFonts w:eastAsia="SimSun"/>
                <w:sz w:val="20"/>
                <w:szCs w:val="20"/>
                <w:lang w:val="x-none"/>
              </w:rPr>
              <w:t xml:space="preserve">after </w:t>
            </w:r>
            <w:r w:rsidRPr="009A480D">
              <w:rPr>
                <w:rFonts w:eastAsia="SimSun"/>
                <w:sz w:val="20"/>
                <w:szCs w:val="20"/>
              </w:rPr>
              <w:t>a</w:t>
            </w:r>
            <w:r w:rsidRPr="009A480D">
              <w:rPr>
                <w:rFonts w:eastAsia="SimSun"/>
                <w:sz w:val="20"/>
                <w:szCs w:val="20"/>
                <w:lang w:val="x-none"/>
              </w:rPr>
              <w:t xml:space="preserve"> last symbol of </w:t>
            </w:r>
            <w:r w:rsidRPr="009A480D">
              <w:rPr>
                <w:rFonts w:eastAsia="SimSun"/>
                <w:sz w:val="20"/>
                <w:szCs w:val="20"/>
              </w:rPr>
              <w:t>the corresponding</w:t>
            </w:r>
            <w:r w:rsidRPr="009A480D">
              <w:rPr>
                <w:rFonts w:eastAsia="SimSun"/>
                <w:sz w:val="20"/>
                <w:szCs w:val="20"/>
                <w:lang w:val="x-none"/>
              </w:rPr>
              <w:t xml:space="preserve"> PDCCH </w:t>
            </w:r>
            <w:r w:rsidRPr="009A480D">
              <w:rPr>
                <w:rFonts w:eastAsia="SimSun"/>
                <w:sz w:val="20"/>
                <w:szCs w:val="20"/>
              </w:rPr>
              <w:t>reception</w:t>
            </w:r>
          </w:p>
          <w:p w14:paraId="3F54CB61" w14:textId="77777777" w:rsidR="005C2DB2" w:rsidRPr="009A480D" w:rsidRDefault="005C2DB2" w:rsidP="00AF3AAE">
            <w:pPr>
              <w:spacing w:after="180"/>
              <w:ind w:left="568" w:hanging="284"/>
              <w:rPr>
                <w:rFonts w:eastAsia="SimSun"/>
                <w:sz w:val="20"/>
                <w:szCs w:val="20"/>
                <w:lang w:val="x-none"/>
              </w:rPr>
            </w:pPr>
            <w:r w:rsidRPr="009A480D">
              <w:rPr>
                <w:rFonts w:eastAsia="SimSun"/>
                <w:sz w:val="20"/>
                <w:szCs w:val="20"/>
              </w:rPr>
              <w:t>-</w:t>
            </w:r>
            <w:r w:rsidRPr="009A480D">
              <w:rPr>
                <w:rFonts w:eastAsia="SimSun"/>
                <w:sz w:val="20"/>
                <w:szCs w:val="20"/>
              </w:rPr>
              <w:tab/>
            </w:r>
            <m:oMath>
              <m:sSub>
                <m:sSubPr>
                  <m:ctrlPr>
                    <w:rPr>
                      <w:rFonts w:ascii="Cambria Math" w:eastAsia="SimSun" w:hAnsi="Cambria Math"/>
                      <w:i/>
                      <w:sz w:val="20"/>
                      <w:szCs w:val="20"/>
                    </w:rPr>
                  </m:ctrlPr>
                </m:sSubPr>
                <m:e>
                  <m:r>
                    <w:rPr>
                      <w:rFonts w:ascii="Cambria Math" w:eastAsia="SimSun" w:hAnsi="Cambria Math"/>
                      <w:sz w:val="20"/>
                      <w:szCs w:val="20"/>
                    </w:rPr>
                    <m:t>T</m:t>
                  </m:r>
                </m:e>
                <m:sub>
                  <m:r>
                    <w:rPr>
                      <w:rFonts w:ascii="Cambria Math" w:eastAsia="SimSun" w:hAnsi="Cambria Math"/>
                      <w:sz w:val="20"/>
                      <w:szCs w:val="20"/>
                    </w:rPr>
                    <m:t>proc,2</m:t>
                  </m:r>
                </m:sub>
              </m:sSub>
              <m:r>
                <w:rPr>
                  <w:rFonts w:ascii="Cambria Math" w:eastAsia="SimSun" w:hAnsi="Cambria Math"/>
                  <w:sz w:val="20"/>
                  <w:szCs w:val="20"/>
                </w:rPr>
                <m:t xml:space="preserve"> </m:t>
              </m:r>
            </m:oMath>
            <w:r w:rsidRPr="009A480D">
              <w:rPr>
                <w:rFonts w:eastAsia="SimSun"/>
                <w:sz w:val="20"/>
                <w:szCs w:val="20"/>
                <w:lang w:val="x-none"/>
              </w:rPr>
              <w:t xml:space="preserve">is </w:t>
            </w:r>
            <w:r w:rsidRPr="009A480D">
              <w:rPr>
                <w:rFonts w:eastAsia="SimSun"/>
                <w:sz w:val="20"/>
                <w:szCs w:val="20"/>
              </w:rPr>
              <w:t>the PUSCH preparation time</w:t>
            </w:r>
            <w:r w:rsidRPr="009A480D">
              <w:rPr>
                <w:rFonts w:eastAsia="SimSun"/>
                <w:sz w:val="20"/>
                <w:szCs w:val="20"/>
                <w:lang w:val="x-none"/>
              </w:rPr>
              <w:t xml:space="preserve"> for </w:t>
            </w:r>
            <w:r w:rsidRPr="009A480D">
              <w:rPr>
                <w:rFonts w:eastAsia="SimSun"/>
                <w:sz w:val="20"/>
                <w:szCs w:val="20"/>
              </w:rPr>
              <w:t>a</w:t>
            </w:r>
            <w:r w:rsidRPr="009A480D">
              <w:rPr>
                <w:rFonts w:eastAsia="SimSun"/>
                <w:sz w:val="20"/>
                <w:szCs w:val="20"/>
                <w:lang w:val="x-none"/>
              </w:rPr>
              <w:t xml:space="preserve"> corresponding </w:t>
            </w:r>
            <w:r w:rsidRPr="009A480D">
              <w:rPr>
                <w:rFonts w:eastAsia="SimSun"/>
                <w:sz w:val="20"/>
                <w:szCs w:val="20"/>
              </w:rPr>
              <w:t>UE processing</w:t>
            </w:r>
            <w:r w:rsidRPr="009A480D">
              <w:rPr>
                <w:rFonts w:eastAsia="SimSun"/>
                <w:sz w:val="20"/>
                <w:szCs w:val="20"/>
                <w:lang w:val="x-none"/>
              </w:rPr>
              <w:t xml:space="preserve"> capability</w:t>
            </w:r>
            <w:r w:rsidRPr="009A480D">
              <w:rPr>
                <w:rFonts w:eastAsia="SimSun"/>
                <w:sz w:val="20"/>
                <w:szCs w:val="20"/>
              </w:rPr>
              <w:t xml:space="preserve"> assuming </w:t>
            </w:r>
            <m:oMath>
              <m:sSub>
                <m:sSubPr>
                  <m:ctrlPr>
                    <w:rPr>
                      <w:rFonts w:ascii="Cambria Math" w:eastAsia="SimSun" w:hAnsi="Cambria Math"/>
                      <w:i/>
                      <w:sz w:val="20"/>
                      <w:szCs w:val="20"/>
                    </w:rPr>
                  </m:ctrlPr>
                </m:sSubPr>
                <m:e>
                  <m:r>
                    <w:rPr>
                      <w:rFonts w:ascii="Cambria Math" w:eastAsia="SimSun" w:hAnsi="Cambria Math"/>
                      <w:sz w:val="20"/>
                      <w:szCs w:val="20"/>
                    </w:rPr>
                    <m:t>d</m:t>
                  </m:r>
                </m:e>
                <m:sub>
                  <m:r>
                    <w:rPr>
                      <w:rFonts w:ascii="Cambria Math" w:eastAsia="SimSun" w:hAnsi="Cambria Math"/>
                      <w:sz w:val="20"/>
                      <w:szCs w:val="20"/>
                    </w:rPr>
                    <m:t>2,1</m:t>
                  </m:r>
                </m:sub>
              </m:sSub>
              <m:r>
                <w:rPr>
                  <w:rFonts w:ascii="Cambria Math" w:eastAsia="SimSun" w:hAnsi="Cambria Math"/>
                  <w:sz w:val="20"/>
                  <w:szCs w:val="20"/>
                </w:rPr>
                <m:t xml:space="preserve">= </m:t>
              </m:r>
              <m:sSub>
                <m:sSubPr>
                  <m:ctrlPr>
                    <w:rPr>
                      <w:rFonts w:ascii="Cambria Math" w:eastAsia="SimSun" w:hAnsi="Cambria Math"/>
                      <w:i/>
                      <w:sz w:val="20"/>
                      <w:szCs w:val="20"/>
                    </w:rPr>
                  </m:ctrlPr>
                </m:sSubPr>
                <m:e>
                  <m:r>
                    <w:rPr>
                      <w:rFonts w:ascii="Cambria Math" w:eastAsia="SimSun" w:hAnsi="Cambria Math"/>
                      <w:sz w:val="20"/>
                      <w:szCs w:val="20"/>
                    </w:rPr>
                    <m:t>d</m:t>
                  </m:r>
                </m:e>
                <m:sub>
                  <m:r>
                    <w:rPr>
                      <w:rFonts w:ascii="Cambria Math" w:eastAsia="SimSun" w:hAnsi="Cambria Math"/>
                      <w:sz w:val="20"/>
                      <w:szCs w:val="20"/>
                    </w:rPr>
                    <m:t>1</m:t>
                  </m:r>
                </m:sub>
              </m:sSub>
            </m:oMath>
            <w:r w:rsidRPr="009A480D">
              <w:rPr>
                <w:rFonts w:eastAsia="SimSun"/>
                <w:sz w:val="20"/>
                <w:szCs w:val="20"/>
              </w:rPr>
              <w:t xml:space="preserve"> [6, TS 38.214], based on </w:t>
            </w:r>
            <m:oMath>
              <m:r>
                <w:rPr>
                  <w:rFonts w:ascii="Cambria Math" w:eastAsia="SimSun" w:hAnsi="Cambria Math"/>
                  <w:sz w:val="20"/>
                  <w:szCs w:val="20"/>
                </w:rPr>
                <m:t>μ</m:t>
              </m:r>
            </m:oMath>
            <w:r w:rsidRPr="009A480D">
              <w:rPr>
                <w:rFonts w:eastAsia="SimSun"/>
                <w:sz w:val="20"/>
                <w:szCs w:val="20"/>
              </w:rPr>
              <w:t xml:space="preserve"> and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2</m:t>
                  </m:r>
                </m:sub>
              </m:sSub>
            </m:oMath>
            <w:r w:rsidRPr="009A480D">
              <w:rPr>
                <w:rFonts w:eastAsia="SimSun"/>
                <w:sz w:val="20"/>
                <w:szCs w:val="20"/>
              </w:rPr>
              <w:t xml:space="preserve"> as subsequently defined in this clause, </w:t>
            </w:r>
            <w:r w:rsidRPr="009A480D">
              <w:rPr>
                <w:rFonts w:eastAsia="SimSun"/>
                <w:sz w:val="20"/>
                <w:szCs w:val="20"/>
                <w:lang w:val="x-none"/>
              </w:rPr>
              <w:t xml:space="preserve">and </w:t>
            </w:r>
            <m:oMath>
              <m:sSub>
                <m:sSubPr>
                  <m:ctrlPr>
                    <w:rPr>
                      <w:rFonts w:ascii="Cambria Math" w:eastAsia="SimSun" w:hAnsi="Cambria Math"/>
                      <w:i/>
                      <w:sz w:val="20"/>
                      <w:szCs w:val="20"/>
                    </w:rPr>
                  </m:ctrlPr>
                </m:sSubPr>
                <m:e>
                  <m:r>
                    <w:rPr>
                      <w:rFonts w:ascii="Cambria Math" w:eastAsia="SimSun" w:hAnsi="Cambria Math"/>
                      <w:sz w:val="20"/>
                      <w:szCs w:val="20"/>
                    </w:rPr>
                    <m:t>d</m:t>
                  </m:r>
                </m:e>
                <m:sub>
                  <m:r>
                    <w:rPr>
                      <w:rFonts w:ascii="Cambria Math" w:eastAsia="SimSun" w:hAnsi="Cambria Math"/>
                      <w:sz w:val="20"/>
                      <w:szCs w:val="20"/>
                    </w:rPr>
                    <m:t>1</m:t>
                  </m:r>
                </m:sub>
              </m:sSub>
            </m:oMath>
            <w:r w:rsidRPr="009A480D">
              <w:rPr>
                <w:rFonts w:eastAsia="SimSun"/>
                <w:sz w:val="20"/>
                <w:szCs w:val="20"/>
                <w:lang w:val="x-none"/>
              </w:rPr>
              <w:t xml:space="preserve"> is determined by </w:t>
            </w:r>
            <w:r w:rsidRPr="009A480D">
              <w:rPr>
                <w:rFonts w:eastAsia="SimSun"/>
                <w:sz w:val="20"/>
                <w:szCs w:val="20"/>
              </w:rPr>
              <w:t>a</w:t>
            </w:r>
            <w:r w:rsidRPr="009A480D">
              <w:rPr>
                <w:rFonts w:eastAsia="SimSun"/>
                <w:sz w:val="20"/>
                <w:szCs w:val="20"/>
                <w:lang w:val="x-none"/>
              </w:rPr>
              <w:t xml:space="preserve"> reported UE capability</w:t>
            </w:r>
          </w:p>
        </w:tc>
      </w:tr>
    </w:tbl>
    <w:p w14:paraId="052FCD3C" w14:textId="70E2A099" w:rsidR="005C2DB2" w:rsidRDefault="005C2DB2">
      <w:pPr>
        <w:spacing w:after="120"/>
        <w:rPr>
          <w:sz w:val="20"/>
          <w:szCs w:val="20"/>
        </w:rPr>
      </w:pPr>
    </w:p>
    <w:p w14:paraId="413802FF" w14:textId="3CFEBCEC" w:rsidR="00AA3D43" w:rsidRDefault="00AA3D43">
      <w:pPr>
        <w:spacing w:after="120"/>
        <w:rPr>
          <w:sz w:val="20"/>
          <w:szCs w:val="20"/>
        </w:rPr>
      </w:pPr>
      <w:r>
        <w:rPr>
          <w:sz w:val="20"/>
          <w:szCs w:val="20"/>
        </w:rPr>
        <w:t xml:space="preserve">There was a conclusion </w:t>
      </w:r>
      <w:r w:rsidR="00210F63">
        <w:rPr>
          <w:sz w:val="20"/>
          <w:szCs w:val="20"/>
        </w:rPr>
        <w:t>agreed in RAN1#103-e to clarify “before or after” in 213:</w:t>
      </w:r>
    </w:p>
    <w:p w14:paraId="0C06B3EE" w14:textId="77777777" w:rsidR="00AA3D43" w:rsidRPr="00412CFA" w:rsidRDefault="00AA3D43" w:rsidP="00AA3D43">
      <w:pPr>
        <w:ind w:left="720"/>
        <w:rPr>
          <w:rFonts w:cs="Times"/>
          <w:b/>
          <w:bCs/>
          <w:sz w:val="20"/>
          <w:szCs w:val="20"/>
          <w:lang w:eastAsia="ko-KR"/>
        </w:rPr>
      </w:pPr>
      <w:r w:rsidRPr="00412CFA">
        <w:rPr>
          <w:rFonts w:cs="Times"/>
          <w:b/>
          <w:bCs/>
          <w:sz w:val="20"/>
          <w:szCs w:val="20"/>
          <w:lang w:eastAsia="en-US"/>
        </w:rPr>
        <w:t>Conclusion</w:t>
      </w:r>
    </w:p>
    <w:p w14:paraId="78317BA3" w14:textId="77777777" w:rsidR="00AA3D43" w:rsidRPr="00412CFA" w:rsidRDefault="00AA3D43" w:rsidP="00AA3D43">
      <w:pPr>
        <w:ind w:left="720"/>
        <w:rPr>
          <w:rFonts w:cs="Times"/>
          <w:sz w:val="22"/>
          <w:szCs w:val="22"/>
          <w:lang w:eastAsia="en-US"/>
        </w:rPr>
      </w:pPr>
      <w:r w:rsidRPr="00412CFA">
        <w:rPr>
          <w:rFonts w:cs="Times"/>
          <w:sz w:val="20"/>
          <w:szCs w:val="20"/>
          <w:lang w:eastAsia="en-US"/>
        </w:rPr>
        <w:t>In the following clause from Section 9 of TS 38.213:</w:t>
      </w:r>
    </w:p>
    <w:p w14:paraId="1D6115AD" w14:textId="77777777" w:rsidR="00AA3D43" w:rsidRPr="00412CFA" w:rsidRDefault="00AA3D43" w:rsidP="00AA3D43">
      <w:pPr>
        <w:ind w:left="720"/>
        <w:rPr>
          <w:rFonts w:cs="Times"/>
          <w:sz w:val="20"/>
          <w:szCs w:val="20"/>
          <w:lang w:eastAsia="en-US"/>
        </w:rPr>
      </w:pPr>
      <w:r w:rsidRPr="00412CFA">
        <w:rPr>
          <w:rFonts w:cs="Times"/>
          <w:sz w:val="20"/>
          <w:szCs w:val="20"/>
          <w:lang w:eastAsia="en-US"/>
        </w:rPr>
        <w:t>“</w:t>
      </w:r>
      <w:proofErr w:type="gramStart"/>
      <w:r w:rsidRPr="00412CFA">
        <w:rPr>
          <w:rFonts w:cs="Times"/>
          <w:sz w:val="20"/>
          <w:szCs w:val="20"/>
          <w:lang w:eastAsia="en-US"/>
        </w:rPr>
        <w:t>where</w:t>
      </w:r>
      <w:proofErr w:type="gramEnd"/>
    </w:p>
    <w:p w14:paraId="30895242" w14:textId="77777777" w:rsidR="00AA3D43" w:rsidRPr="00412CFA" w:rsidRDefault="00AA3D43">
      <w:pPr>
        <w:numPr>
          <w:ilvl w:val="0"/>
          <w:numId w:val="8"/>
        </w:numPr>
        <w:ind w:left="1480"/>
        <w:rPr>
          <w:rFonts w:cs="Times"/>
          <w:sz w:val="22"/>
          <w:szCs w:val="22"/>
          <w:lang w:eastAsia="x-none"/>
        </w:rPr>
      </w:pPr>
      <w:r w:rsidRPr="00412CFA">
        <w:rPr>
          <w:rFonts w:cs="Times"/>
          <w:sz w:val="20"/>
          <w:szCs w:val="20"/>
          <w:lang w:eastAsia="x-none"/>
        </w:rPr>
        <w:t>The overlapping is applicable before or after resolving overlapping among channels of larger priority index, if any, as described in Clause 9.2.5”</w:t>
      </w:r>
    </w:p>
    <w:p w14:paraId="1F258199" w14:textId="77777777" w:rsidR="00AA3D43" w:rsidRPr="00412CFA" w:rsidRDefault="00AA3D43" w:rsidP="00AA3D43">
      <w:pPr>
        <w:ind w:left="720"/>
        <w:rPr>
          <w:rFonts w:cs="Times"/>
          <w:sz w:val="21"/>
          <w:szCs w:val="28"/>
          <w:lang w:eastAsia="en-US"/>
        </w:rPr>
      </w:pPr>
      <w:r w:rsidRPr="00412CFA">
        <w:rPr>
          <w:rFonts w:cs="Times"/>
          <w:sz w:val="20"/>
          <w:szCs w:val="20"/>
          <w:lang w:eastAsia="en-US"/>
        </w:rPr>
        <w:t>the meaning of “before or after” should be interpreted as follows: A UE checks the overlap between a HP channel and a low priority channel before multiplexing. If there is an overlap, the LP channel gets cancelled. If not, a UE performs multiplexing across the HP channels. If then there is an overlap with a LP channel, the LP channel gets cancelled.</w:t>
      </w:r>
    </w:p>
    <w:p w14:paraId="7CE99954" w14:textId="77777777" w:rsidR="00AA3D43" w:rsidRDefault="00AA3D43" w:rsidP="00AA3D43">
      <w:pPr>
        <w:rPr>
          <w:sz w:val="20"/>
          <w:szCs w:val="20"/>
        </w:rPr>
      </w:pPr>
    </w:p>
    <w:p w14:paraId="28AC280C" w14:textId="77777777" w:rsidR="00AA3D43" w:rsidRDefault="00AA3D43" w:rsidP="00AA3D43">
      <w:pPr>
        <w:rPr>
          <w:sz w:val="20"/>
          <w:szCs w:val="20"/>
        </w:rPr>
      </w:pPr>
      <w:r>
        <w:rPr>
          <w:sz w:val="20"/>
          <w:szCs w:val="20"/>
        </w:rPr>
        <w:t>In addition, we had the following agreement:</w:t>
      </w:r>
    </w:p>
    <w:p w14:paraId="6F892A00" w14:textId="77777777" w:rsidR="00AA3D43" w:rsidRPr="00412CFA" w:rsidRDefault="00AA3D43" w:rsidP="00AA3D43">
      <w:pPr>
        <w:ind w:left="360"/>
        <w:rPr>
          <w:sz w:val="20"/>
          <w:szCs w:val="20"/>
        </w:rPr>
      </w:pPr>
      <w:r w:rsidRPr="00412CFA">
        <w:rPr>
          <w:b/>
          <w:bCs/>
          <w:sz w:val="20"/>
          <w:szCs w:val="20"/>
          <w:highlight w:val="green"/>
        </w:rPr>
        <w:t>Agreement</w:t>
      </w:r>
      <w:r w:rsidRPr="00412CFA">
        <w:rPr>
          <w:sz w:val="20"/>
          <w:szCs w:val="20"/>
        </w:rPr>
        <w:t>: (RAN1#101-e)</w:t>
      </w:r>
    </w:p>
    <w:p w14:paraId="7C1D3370" w14:textId="77777777" w:rsidR="00AA3D43" w:rsidRPr="00412CFA" w:rsidRDefault="00AA3D43">
      <w:pPr>
        <w:pStyle w:val="ListParagraph"/>
        <w:numPr>
          <w:ilvl w:val="0"/>
          <w:numId w:val="10"/>
        </w:numPr>
        <w:spacing w:after="0" w:line="240" w:lineRule="auto"/>
        <w:ind w:left="1080"/>
        <w:contextualSpacing w:val="0"/>
      </w:pPr>
      <w:r w:rsidRPr="00412CFA">
        <w:t>If a UE is expected to cancel a scheduled low priority PUCCH/PUSCH due to a first DCI scheduling an overlapping high priority channel, the UE is not expected to transmit the scheduled low priority PUCCH/PUSCH due to a second DCI scheduling PUCCH/PUSCH that is received after the first DCI.</w:t>
      </w:r>
    </w:p>
    <w:p w14:paraId="074B5031" w14:textId="77777777" w:rsidR="00AA3D43" w:rsidRPr="00412CFA" w:rsidRDefault="00AA3D43">
      <w:pPr>
        <w:pStyle w:val="ListParagraph"/>
        <w:numPr>
          <w:ilvl w:val="1"/>
          <w:numId w:val="10"/>
        </w:numPr>
        <w:spacing w:after="0" w:line="240" w:lineRule="auto"/>
        <w:ind w:left="1800"/>
        <w:contextualSpacing w:val="0"/>
      </w:pPr>
      <w:r w:rsidRPr="00412CFA">
        <w:t>Note: The collision between HP PUSCH and LP PUSCH is not covered by this agreement.</w:t>
      </w:r>
    </w:p>
    <w:p w14:paraId="373875A9" w14:textId="77777777" w:rsidR="00AA3D43" w:rsidRPr="00AA3D43" w:rsidRDefault="00AA3D43">
      <w:pPr>
        <w:spacing w:after="120"/>
        <w:rPr>
          <w:sz w:val="20"/>
          <w:szCs w:val="20"/>
          <w:lang w:val="en-GB"/>
        </w:rPr>
      </w:pPr>
    </w:p>
    <w:p w14:paraId="7611F184" w14:textId="06305707" w:rsidR="000C6464" w:rsidRDefault="00A5680D">
      <w:pPr>
        <w:spacing w:after="120"/>
        <w:rPr>
          <w:sz w:val="20"/>
          <w:szCs w:val="20"/>
        </w:rPr>
      </w:pPr>
      <w:r>
        <w:rPr>
          <w:sz w:val="20"/>
          <w:szCs w:val="20"/>
        </w:rPr>
        <w:t xml:space="preserve">The discussion </w:t>
      </w:r>
      <w:r w:rsidR="001F42AD">
        <w:rPr>
          <w:sz w:val="20"/>
          <w:szCs w:val="20"/>
        </w:rPr>
        <w:t xml:space="preserve">has continued since then </w:t>
      </w:r>
      <w:r>
        <w:rPr>
          <w:sz w:val="20"/>
          <w:szCs w:val="20"/>
        </w:rPr>
        <w:t xml:space="preserve">on clarification for </w:t>
      </w:r>
      <w:r w:rsidR="00773451">
        <w:rPr>
          <w:sz w:val="20"/>
          <w:szCs w:val="20"/>
        </w:rPr>
        <w:t xml:space="preserve">the exact </w:t>
      </w:r>
      <w:r>
        <w:rPr>
          <w:sz w:val="20"/>
          <w:szCs w:val="20"/>
        </w:rPr>
        <w:t>procedures</w:t>
      </w:r>
      <w:r w:rsidR="004D7193">
        <w:rPr>
          <w:sz w:val="20"/>
          <w:szCs w:val="20"/>
        </w:rPr>
        <w:t xml:space="preserve">. The </w:t>
      </w:r>
      <w:r w:rsidR="005B73EF">
        <w:rPr>
          <w:sz w:val="20"/>
          <w:szCs w:val="20"/>
        </w:rPr>
        <w:t>most recent</w:t>
      </w:r>
      <w:r w:rsidR="004D7193">
        <w:rPr>
          <w:sz w:val="20"/>
          <w:szCs w:val="20"/>
        </w:rPr>
        <w:t xml:space="preserve"> </w:t>
      </w:r>
      <w:r w:rsidR="000B3587">
        <w:rPr>
          <w:sz w:val="20"/>
          <w:szCs w:val="20"/>
        </w:rPr>
        <w:t xml:space="preserve">email </w:t>
      </w:r>
      <w:r w:rsidR="004D7193">
        <w:rPr>
          <w:sz w:val="20"/>
          <w:szCs w:val="20"/>
        </w:rPr>
        <w:t>discussion</w:t>
      </w:r>
      <w:r w:rsidR="001758B2">
        <w:rPr>
          <w:sz w:val="20"/>
          <w:szCs w:val="20"/>
        </w:rPr>
        <w:t xml:space="preserve">s are </w:t>
      </w:r>
      <w:r w:rsidR="004D7193">
        <w:rPr>
          <w:sz w:val="20"/>
          <w:szCs w:val="20"/>
        </w:rPr>
        <w:t>captured in [1]</w:t>
      </w:r>
      <w:r w:rsidR="000B3587">
        <w:rPr>
          <w:sz w:val="20"/>
          <w:szCs w:val="20"/>
        </w:rPr>
        <w:t>-</w:t>
      </w:r>
      <w:r w:rsidR="005B73EF">
        <w:rPr>
          <w:sz w:val="20"/>
          <w:szCs w:val="20"/>
        </w:rPr>
        <w:t>[</w:t>
      </w:r>
      <w:r w:rsidR="001263A3">
        <w:rPr>
          <w:sz w:val="20"/>
          <w:szCs w:val="20"/>
        </w:rPr>
        <w:t>4</w:t>
      </w:r>
      <w:r w:rsidR="005B73EF">
        <w:rPr>
          <w:sz w:val="20"/>
          <w:szCs w:val="20"/>
        </w:rPr>
        <w:t>]</w:t>
      </w:r>
      <w:r w:rsidR="004D7193">
        <w:rPr>
          <w:sz w:val="20"/>
          <w:szCs w:val="20"/>
        </w:rPr>
        <w:t xml:space="preserve">, </w:t>
      </w:r>
      <w:r w:rsidR="001758B2">
        <w:rPr>
          <w:sz w:val="20"/>
          <w:szCs w:val="20"/>
        </w:rPr>
        <w:t xml:space="preserve">and the options that had been discussed include the </w:t>
      </w:r>
      <w:r w:rsidR="004D7193">
        <w:rPr>
          <w:sz w:val="20"/>
          <w:szCs w:val="20"/>
        </w:rPr>
        <w:t>following:</w:t>
      </w:r>
    </w:p>
    <w:p w14:paraId="63E4C773" w14:textId="77777777" w:rsidR="001758B2" w:rsidRDefault="001758B2">
      <w:pPr>
        <w:numPr>
          <w:ilvl w:val="0"/>
          <w:numId w:val="5"/>
        </w:numPr>
        <w:jc w:val="both"/>
        <w:textAlignment w:val="baseline"/>
        <w:rPr>
          <w:lang w:eastAsia="en-US"/>
        </w:rPr>
      </w:pPr>
      <w:r w:rsidRPr="00A904C6">
        <w:rPr>
          <w:b/>
          <w:bCs/>
          <w:sz w:val="20"/>
          <w:szCs w:val="20"/>
          <w:highlight w:val="yellow"/>
        </w:rPr>
        <w:t>Option 2</w:t>
      </w:r>
      <w:r>
        <w:rPr>
          <w:b/>
          <w:bCs/>
          <w:sz w:val="20"/>
          <w:szCs w:val="20"/>
        </w:rPr>
        <w:t xml:space="preserve"> (v2)</w:t>
      </w:r>
      <w:r>
        <w:rPr>
          <w:sz w:val="20"/>
          <w:szCs w:val="20"/>
        </w:rPr>
        <w:t>: The UE does not use the outcome of intermediate multiplexing for HP channels to cancel LP channels.</w:t>
      </w:r>
    </w:p>
    <w:p w14:paraId="5AC47359" w14:textId="77777777" w:rsidR="001758B2" w:rsidRPr="00AA4A7A" w:rsidRDefault="001758B2">
      <w:pPr>
        <w:numPr>
          <w:ilvl w:val="1"/>
          <w:numId w:val="6"/>
        </w:numPr>
        <w:textAlignment w:val="baseline"/>
      </w:pPr>
      <w:r>
        <w:rPr>
          <w:sz w:val="20"/>
          <w:szCs w:val="20"/>
        </w:rPr>
        <w:t>Any HP channel</w:t>
      </w:r>
      <w:r>
        <w:rPr>
          <w:rStyle w:val="apple-converted-space"/>
          <w:sz w:val="20"/>
          <w:szCs w:val="20"/>
        </w:rPr>
        <w:t> </w:t>
      </w:r>
      <w:r>
        <w:rPr>
          <w:color w:val="FF0000"/>
          <w:sz w:val="20"/>
          <w:szCs w:val="20"/>
        </w:rPr>
        <w:t>with a corresponding DCI</w:t>
      </w:r>
      <w:r>
        <w:rPr>
          <w:rStyle w:val="apple-converted-space"/>
          <w:color w:val="FF0000"/>
          <w:sz w:val="20"/>
          <w:szCs w:val="20"/>
        </w:rPr>
        <w:t> </w:t>
      </w:r>
      <w:r>
        <w:rPr>
          <w:sz w:val="20"/>
          <w:szCs w:val="20"/>
        </w:rPr>
        <w:t xml:space="preserve">that overrides or overlaps with a HP </w:t>
      </w:r>
      <w:r w:rsidRPr="00AA4A7A">
        <w:rPr>
          <w:sz w:val="20"/>
          <w:szCs w:val="20"/>
        </w:rPr>
        <w:t>channel that overlaps with a LP channel shall meet the cancellation timeline, namely</w:t>
      </w:r>
      <w:r w:rsidRPr="00AA4A7A">
        <w:rPr>
          <w:rStyle w:val="apple-converted-space"/>
          <w:sz w:val="20"/>
          <w:szCs w:val="20"/>
        </w:rPr>
        <w:t> </w:t>
      </w:r>
      <w:r w:rsidRPr="00AA4A7A">
        <w:rPr>
          <w:sz w:val="20"/>
          <w:szCs w:val="20"/>
        </w:rPr>
        <w:t xml:space="preserve">all </w:t>
      </w:r>
      <w:r w:rsidRPr="000A66B4">
        <w:rPr>
          <w:strike/>
          <w:color w:val="00B0F0"/>
          <w:sz w:val="20"/>
          <w:szCs w:val="20"/>
        </w:rPr>
        <w:t>HP</w:t>
      </w:r>
      <w:r w:rsidRPr="00AA4A7A">
        <w:rPr>
          <w:sz w:val="20"/>
          <w:szCs w:val="20"/>
        </w:rPr>
        <w:t xml:space="preserve"> DCIs</w:t>
      </w:r>
      <w:r w:rsidRPr="00AA4A7A">
        <w:rPr>
          <w:rStyle w:val="apple-converted-space"/>
          <w:sz w:val="20"/>
          <w:szCs w:val="20"/>
        </w:rPr>
        <w:t> </w:t>
      </w:r>
      <w:r w:rsidRPr="002A76BD">
        <w:rPr>
          <w:rStyle w:val="apple-converted-space"/>
          <w:color w:val="00B0F0"/>
          <w:sz w:val="20"/>
          <w:szCs w:val="20"/>
        </w:rPr>
        <w:t xml:space="preserve">corresponding to these HP channels </w:t>
      </w:r>
      <w:r w:rsidRPr="00AA4A7A">
        <w:rPr>
          <w:sz w:val="20"/>
          <w:szCs w:val="20"/>
        </w:rPr>
        <w:t>must</w:t>
      </w:r>
      <w:r>
        <w:rPr>
          <w:sz w:val="20"/>
          <w:szCs w:val="20"/>
        </w:rPr>
        <w:t xml:space="preserve"> a</w:t>
      </w:r>
      <w:r w:rsidRPr="00AA4A7A">
        <w:rPr>
          <w:sz w:val="20"/>
          <w:szCs w:val="20"/>
        </w:rPr>
        <w:t>rrive</w:t>
      </w:r>
      <w:r w:rsidRPr="00AA4A7A">
        <w:rPr>
          <w:rStyle w:val="apple-converted-space"/>
          <w:sz w:val="20"/>
          <w:szCs w:val="20"/>
        </w:rPr>
        <w:t> </w:t>
      </w:r>
      <w:r w:rsidRPr="00AA4A7A">
        <w:rPr>
          <w:i/>
          <w:iCs/>
          <w:sz w:val="20"/>
          <w:szCs w:val="20"/>
        </w:rPr>
        <w:t>Tproc,2+d1</w:t>
      </w:r>
      <w:r w:rsidRPr="00AA4A7A">
        <w:rPr>
          <w:rStyle w:val="apple-converted-space"/>
          <w:i/>
          <w:iCs/>
          <w:sz w:val="20"/>
          <w:szCs w:val="20"/>
        </w:rPr>
        <w:t> </w:t>
      </w:r>
      <w:r w:rsidRPr="00AA4A7A">
        <w:rPr>
          <w:sz w:val="20"/>
          <w:szCs w:val="20"/>
        </w:rPr>
        <w:t>before</w:t>
      </w:r>
      <w:r w:rsidRPr="00AA4A7A">
        <w:rPr>
          <w:rStyle w:val="apple-converted-space"/>
          <w:sz w:val="20"/>
          <w:szCs w:val="20"/>
        </w:rPr>
        <w:t> </w:t>
      </w:r>
      <w:r w:rsidRPr="00AA4A7A">
        <w:rPr>
          <w:sz w:val="20"/>
          <w:szCs w:val="20"/>
        </w:rPr>
        <w:t>the</w:t>
      </w:r>
      <w:r w:rsidRPr="00AA4A7A">
        <w:rPr>
          <w:rStyle w:val="apple-converted-space"/>
          <w:sz w:val="20"/>
          <w:szCs w:val="20"/>
        </w:rPr>
        <w:t> </w:t>
      </w:r>
      <w:r w:rsidRPr="00AA4A7A">
        <w:rPr>
          <w:b/>
          <w:bCs/>
          <w:sz w:val="20"/>
          <w:szCs w:val="20"/>
        </w:rPr>
        <w:t>earliest</w:t>
      </w:r>
      <w:r w:rsidRPr="00AA4A7A">
        <w:rPr>
          <w:rStyle w:val="apple-converted-space"/>
          <w:sz w:val="20"/>
          <w:szCs w:val="20"/>
        </w:rPr>
        <w:t> </w:t>
      </w:r>
      <w:r w:rsidRPr="00AA4A7A">
        <w:rPr>
          <w:sz w:val="20"/>
          <w:szCs w:val="20"/>
        </w:rPr>
        <w:t>symbol</w:t>
      </w:r>
      <w:r w:rsidRPr="00AA4A7A">
        <w:rPr>
          <w:rStyle w:val="apple-converted-space"/>
          <w:sz w:val="20"/>
          <w:szCs w:val="20"/>
        </w:rPr>
        <w:t> </w:t>
      </w:r>
      <w:r w:rsidRPr="009941FC">
        <w:rPr>
          <w:strike/>
          <w:color w:val="FF0000"/>
          <w:sz w:val="20"/>
          <w:szCs w:val="20"/>
        </w:rPr>
        <w:t>of the LP channel</w:t>
      </w:r>
      <w:r w:rsidRPr="009941FC">
        <w:rPr>
          <w:rStyle w:val="apple-converted-space"/>
          <w:strike/>
          <w:color w:val="FF0000"/>
          <w:sz w:val="20"/>
          <w:szCs w:val="20"/>
        </w:rPr>
        <w:t> </w:t>
      </w:r>
      <w:r w:rsidRPr="009941FC">
        <w:rPr>
          <w:strike/>
          <w:color w:val="FF0000"/>
          <w:sz w:val="20"/>
          <w:szCs w:val="20"/>
        </w:rPr>
        <w:t>that would be cancelled by</w:t>
      </w:r>
      <w:r w:rsidRPr="009941FC">
        <w:rPr>
          <w:rStyle w:val="apple-converted-space"/>
          <w:strike/>
          <w:color w:val="FF0000"/>
          <w:sz w:val="20"/>
          <w:szCs w:val="20"/>
        </w:rPr>
        <w:t> </w:t>
      </w:r>
      <w:r w:rsidRPr="009941FC">
        <w:rPr>
          <w:strike/>
          <w:color w:val="FF0000"/>
          <w:sz w:val="20"/>
          <w:szCs w:val="20"/>
        </w:rPr>
        <w:t>the</w:t>
      </w:r>
      <w:r w:rsidRPr="009941FC">
        <w:rPr>
          <w:rStyle w:val="apple-converted-space"/>
          <w:strike/>
          <w:color w:val="FF0000"/>
          <w:sz w:val="20"/>
          <w:szCs w:val="20"/>
        </w:rPr>
        <w:t> </w:t>
      </w:r>
      <w:r w:rsidRPr="009941FC">
        <w:rPr>
          <w:strike/>
          <w:color w:val="FF0000"/>
          <w:sz w:val="20"/>
          <w:szCs w:val="20"/>
        </w:rPr>
        <w:t>any</w:t>
      </w:r>
      <w:r w:rsidRPr="00AA4A7A">
        <w:rPr>
          <w:color w:val="FF0000"/>
          <w:sz w:val="20"/>
          <w:szCs w:val="20"/>
        </w:rPr>
        <w:t xml:space="preserve"> of the</w:t>
      </w:r>
      <w:r w:rsidRPr="002A76BD">
        <w:rPr>
          <w:color w:val="00B0F0"/>
          <w:sz w:val="20"/>
          <w:szCs w:val="20"/>
        </w:rPr>
        <w:t>se</w:t>
      </w:r>
      <w:r w:rsidRPr="00AA4A7A">
        <w:rPr>
          <w:rStyle w:val="apple-converted-space"/>
          <w:color w:val="FF0000"/>
          <w:sz w:val="20"/>
          <w:szCs w:val="20"/>
        </w:rPr>
        <w:t> </w:t>
      </w:r>
      <w:r w:rsidRPr="00AA4A7A">
        <w:rPr>
          <w:sz w:val="20"/>
          <w:szCs w:val="20"/>
        </w:rPr>
        <w:t>HP channel</w:t>
      </w:r>
      <w:r w:rsidRPr="009941FC">
        <w:rPr>
          <w:color w:val="FF0000"/>
          <w:sz w:val="20"/>
          <w:szCs w:val="20"/>
        </w:rPr>
        <w:t>s</w:t>
      </w:r>
      <w:r w:rsidRPr="00AA4A7A">
        <w:rPr>
          <w:sz w:val="20"/>
          <w:szCs w:val="20"/>
        </w:rPr>
        <w:t>.</w:t>
      </w:r>
    </w:p>
    <w:p w14:paraId="3D89FEBD" w14:textId="77777777" w:rsidR="001758B2" w:rsidRPr="00AA4A7A" w:rsidRDefault="001758B2">
      <w:pPr>
        <w:numPr>
          <w:ilvl w:val="1"/>
          <w:numId w:val="6"/>
        </w:numPr>
        <w:jc w:val="both"/>
        <w:textAlignment w:val="baseline"/>
      </w:pPr>
      <w:r w:rsidRPr="00AA4A7A">
        <w:rPr>
          <w:sz w:val="20"/>
          <w:szCs w:val="20"/>
        </w:rPr>
        <w:t>All HP PUCCH/PUSCH channels except the final HP PUCCH/PUSCH that gets transmitted by the UE are intermediate channel</w:t>
      </w:r>
    </w:p>
    <w:p w14:paraId="676CFEA1" w14:textId="2318852D" w:rsidR="0097327F" w:rsidRPr="00632172" w:rsidRDefault="0097327F">
      <w:pPr>
        <w:numPr>
          <w:ilvl w:val="0"/>
          <w:numId w:val="3"/>
        </w:numPr>
        <w:overflowPunct w:val="0"/>
        <w:autoSpaceDE w:val="0"/>
        <w:autoSpaceDN w:val="0"/>
        <w:adjustRightInd w:val="0"/>
        <w:jc w:val="both"/>
        <w:textAlignment w:val="baseline"/>
        <w:rPr>
          <w:sz w:val="20"/>
          <w:szCs w:val="20"/>
        </w:rPr>
      </w:pPr>
      <w:r w:rsidRPr="0097327F">
        <w:rPr>
          <w:b/>
          <w:bCs/>
          <w:sz w:val="20"/>
          <w:szCs w:val="20"/>
        </w:rPr>
        <w:t>Option 2’ (updated)</w:t>
      </w:r>
      <w:r w:rsidRPr="00632172">
        <w:rPr>
          <w:sz w:val="20"/>
          <w:szCs w:val="20"/>
        </w:rPr>
        <w:t xml:space="preserve">: The UE does not use the outcome of intermediate multiplexing for HP channels to cancel LP channels. </w:t>
      </w:r>
      <w:r w:rsidR="00F01624">
        <w:rPr>
          <w:sz w:val="20"/>
          <w:szCs w:val="20"/>
        </w:rPr>
        <w:t>(from Samsung)</w:t>
      </w:r>
    </w:p>
    <w:p w14:paraId="5B71463F" w14:textId="77777777" w:rsidR="0097327F" w:rsidRPr="00632172" w:rsidRDefault="0097327F">
      <w:pPr>
        <w:numPr>
          <w:ilvl w:val="1"/>
          <w:numId w:val="3"/>
        </w:numPr>
        <w:overflowPunct w:val="0"/>
        <w:autoSpaceDE w:val="0"/>
        <w:autoSpaceDN w:val="0"/>
        <w:adjustRightInd w:val="0"/>
        <w:jc w:val="both"/>
        <w:textAlignment w:val="baseline"/>
        <w:rPr>
          <w:sz w:val="20"/>
          <w:szCs w:val="20"/>
        </w:rPr>
      </w:pPr>
      <w:r w:rsidRPr="00632172">
        <w:rPr>
          <w:sz w:val="20"/>
          <w:szCs w:val="20"/>
        </w:rPr>
        <w:t xml:space="preserve">Any HP PUCCH channel that overrides or overlaps with a HP PUCCH channel that overlaps with a LP channel shall meet the cancellation timeline, namely all HP DCIs must arrive Tproc,2+d1 before the earliest symbol that would be cancelled by the final HP PUCCH channel. </w:t>
      </w:r>
    </w:p>
    <w:p w14:paraId="23A0BDF9" w14:textId="77777777" w:rsidR="0097327F" w:rsidRPr="00632172" w:rsidRDefault="0097327F">
      <w:pPr>
        <w:numPr>
          <w:ilvl w:val="1"/>
          <w:numId w:val="3"/>
        </w:numPr>
        <w:overflowPunct w:val="0"/>
        <w:autoSpaceDE w:val="0"/>
        <w:autoSpaceDN w:val="0"/>
        <w:adjustRightInd w:val="0"/>
        <w:jc w:val="both"/>
        <w:textAlignment w:val="baseline"/>
        <w:rPr>
          <w:sz w:val="20"/>
          <w:szCs w:val="20"/>
        </w:rPr>
      </w:pPr>
      <w:r w:rsidRPr="00632172">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UE does not expect the second resource starts earlier than the start of the first resource.</w:t>
      </w:r>
    </w:p>
    <w:p w14:paraId="68A4C030" w14:textId="77777777" w:rsidR="0097327F" w:rsidRPr="00632172" w:rsidRDefault="0097327F">
      <w:pPr>
        <w:numPr>
          <w:ilvl w:val="1"/>
          <w:numId w:val="3"/>
        </w:numPr>
        <w:overflowPunct w:val="0"/>
        <w:autoSpaceDE w:val="0"/>
        <w:autoSpaceDN w:val="0"/>
        <w:adjustRightInd w:val="0"/>
        <w:jc w:val="both"/>
        <w:textAlignment w:val="baseline"/>
        <w:rPr>
          <w:sz w:val="20"/>
          <w:szCs w:val="20"/>
        </w:rPr>
      </w:pPr>
      <w:r w:rsidRPr="00632172">
        <w:rPr>
          <w:sz w:val="20"/>
          <w:szCs w:val="20"/>
        </w:rPr>
        <w:t>All HP PUCCH/PUSCH channels except the final HP PUCCH/PUSCH that gets transmitted by the UE are intermediate channels.</w:t>
      </w:r>
    </w:p>
    <w:p w14:paraId="136DDD43" w14:textId="77777777" w:rsidR="0097327F" w:rsidRPr="0052448B" w:rsidRDefault="0097327F">
      <w:pPr>
        <w:numPr>
          <w:ilvl w:val="0"/>
          <w:numId w:val="3"/>
        </w:numPr>
        <w:overflowPunct w:val="0"/>
        <w:autoSpaceDE w:val="0"/>
        <w:autoSpaceDN w:val="0"/>
        <w:adjustRightInd w:val="0"/>
        <w:jc w:val="both"/>
        <w:textAlignment w:val="baseline"/>
        <w:rPr>
          <w:sz w:val="20"/>
          <w:szCs w:val="20"/>
        </w:rPr>
      </w:pPr>
      <w:r w:rsidRPr="00085552">
        <w:rPr>
          <w:b/>
          <w:bCs/>
          <w:sz w:val="20"/>
          <w:szCs w:val="20"/>
          <w:highlight w:val="yellow"/>
        </w:rPr>
        <w:lastRenderedPageBreak/>
        <w:t>Option 3</w:t>
      </w:r>
      <w:r w:rsidRPr="0052448B">
        <w:rPr>
          <w:sz w:val="20"/>
          <w:szCs w:val="20"/>
        </w:rPr>
        <w:t xml:space="preserve">: [No change from the spec is needed.] Clarify that the “before or after” term in Claus 9 in 38.213 is interpreted as: </w:t>
      </w:r>
    </w:p>
    <w:p w14:paraId="78CE156C" w14:textId="77777777" w:rsidR="0097327F" w:rsidRPr="0052448B" w:rsidRDefault="0097327F">
      <w:pPr>
        <w:numPr>
          <w:ilvl w:val="1"/>
          <w:numId w:val="3"/>
        </w:numPr>
        <w:overflowPunct w:val="0"/>
        <w:autoSpaceDE w:val="0"/>
        <w:autoSpaceDN w:val="0"/>
        <w:adjustRightInd w:val="0"/>
        <w:jc w:val="both"/>
        <w:textAlignment w:val="baseline"/>
        <w:rPr>
          <w:sz w:val="20"/>
          <w:szCs w:val="20"/>
        </w:rPr>
      </w:pPr>
      <w:r w:rsidRPr="0052448B">
        <w:rPr>
          <w:sz w:val="20"/>
          <w:szCs w:val="20"/>
        </w:rPr>
        <w:t xml:space="preserve">the UE checks overlapping between HP and LP channel for each HP grant it receives, including any intermediate HP channel that results from UCI multiplexing and PUCCH overriding triggered by each of the HP grant. </w:t>
      </w:r>
    </w:p>
    <w:p w14:paraId="1518D862" w14:textId="77777777" w:rsidR="0097327F" w:rsidRPr="0052448B" w:rsidRDefault="0097327F">
      <w:pPr>
        <w:numPr>
          <w:ilvl w:val="0"/>
          <w:numId w:val="3"/>
        </w:numPr>
        <w:overflowPunct w:val="0"/>
        <w:autoSpaceDE w:val="0"/>
        <w:autoSpaceDN w:val="0"/>
        <w:adjustRightInd w:val="0"/>
        <w:contextualSpacing/>
        <w:textAlignment w:val="baseline"/>
        <w:rPr>
          <w:sz w:val="20"/>
          <w:szCs w:val="20"/>
        </w:rPr>
      </w:pPr>
      <w:r w:rsidRPr="00F01624">
        <w:rPr>
          <w:b/>
          <w:bCs/>
          <w:sz w:val="20"/>
          <w:szCs w:val="20"/>
        </w:rPr>
        <w:t>Option 3a</w:t>
      </w:r>
      <w:r w:rsidRPr="0052448B">
        <w:rPr>
          <w:sz w:val="20"/>
          <w:szCs w:val="20"/>
        </w:rPr>
        <w:t xml:space="preserve">: [No change from the spec is needed.] Clarify that the “before or after” term in Claus 9 in 38.213 is interpreted as: </w:t>
      </w:r>
    </w:p>
    <w:p w14:paraId="7531DCB9" w14:textId="77777777" w:rsidR="0097327F" w:rsidRDefault="0097327F">
      <w:pPr>
        <w:numPr>
          <w:ilvl w:val="1"/>
          <w:numId w:val="3"/>
        </w:numPr>
        <w:overflowPunct w:val="0"/>
        <w:autoSpaceDE w:val="0"/>
        <w:autoSpaceDN w:val="0"/>
        <w:adjustRightInd w:val="0"/>
        <w:contextualSpacing/>
        <w:textAlignment w:val="baseline"/>
        <w:rPr>
          <w:sz w:val="20"/>
          <w:szCs w:val="20"/>
        </w:rPr>
      </w:pPr>
      <w:r w:rsidRPr="0052448B">
        <w:rPr>
          <w:sz w:val="20"/>
          <w:szCs w:val="20"/>
          <w:lang w:eastAsia="en-US"/>
        </w:rPr>
        <w:t>A UE checks the overlap between a HP channel and a low priority channel before multiplexing. If there is an overlap, the LP channel gets cancelled. If not, a UE performs multiplexing across the HP PUCCH channels.  If then there is an overlap with a LP channel, the LP channel gets cancelled. Then, multiplexing between PUCCH and PUSCH is performed. If then there is an overlap with a LP channel, the LP channel gets cancelled</w:t>
      </w:r>
    </w:p>
    <w:p w14:paraId="14ED9D18" w14:textId="77777777" w:rsidR="0097327F" w:rsidRPr="008315E1" w:rsidRDefault="0097327F">
      <w:pPr>
        <w:numPr>
          <w:ilvl w:val="0"/>
          <w:numId w:val="3"/>
        </w:numPr>
        <w:overflowPunct w:val="0"/>
        <w:autoSpaceDE w:val="0"/>
        <w:autoSpaceDN w:val="0"/>
        <w:adjustRightInd w:val="0"/>
        <w:contextualSpacing/>
        <w:textAlignment w:val="baseline"/>
        <w:rPr>
          <w:sz w:val="20"/>
          <w:szCs w:val="20"/>
        </w:rPr>
      </w:pPr>
      <w:r w:rsidRPr="00F01624">
        <w:rPr>
          <w:b/>
          <w:bCs/>
          <w:sz w:val="20"/>
          <w:szCs w:val="20"/>
        </w:rPr>
        <w:t>Option 3b</w:t>
      </w:r>
      <w:r w:rsidRPr="008315E1">
        <w:rPr>
          <w:sz w:val="20"/>
          <w:szCs w:val="20"/>
        </w:rPr>
        <w:t>:</w:t>
      </w:r>
    </w:p>
    <w:p w14:paraId="7AB06D2B" w14:textId="77777777" w:rsidR="0097327F" w:rsidRPr="008315E1" w:rsidRDefault="0097327F">
      <w:pPr>
        <w:numPr>
          <w:ilvl w:val="1"/>
          <w:numId w:val="3"/>
        </w:numPr>
        <w:overflowPunct w:val="0"/>
        <w:autoSpaceDE w:val="0"/>
        <w:autoSpaceDN w:val="0"/>
        <w:adjustRightInd w:val="0"/>
        <w:contextualSpacing/>
        <w:textAlignment w:val="baseline"/>
        <w:rPr>
          <w:sz w:val="20"/>
          <w:szCs w:val="20"/>
        </w:rPr>
      </w:pPr>
      <w:r w:rsidRPr="008315E1">
        <w:rPr>
          <w:sz w:val="20"/>
          <w:szCs w:val="20"/>
        </w:rPr>
        <w:t>Cancellation timeline needs to be satisfied for a group of overlapping HP channels as long as one of the HP channel</w:t>
      </w:r>
      <w:r>
        <w:rPr>
          <w:sz w:val="20"/>
          <w:szCs w:val="20"/>
        </w:rPr>
        <w:t>s</w:t>
      </w:r>
      <w:r w:rsidRPr="008315E1">
        <w:rPr>
          <w:sz w:val="20"/>
          <w:szCs w:val="20"/>
        </w:rPr>
        <w:t xml:space="preserve"> overlaps with a LP channel.</w:t>
      </w:r>
    </w:p>
    <w:p w14:paraId="5D590773" w14:textId="77777777" w:rsidR="0097327F" w:rsidRPr="008315E1" w:rsidRDefault="0097327F">
      <w:pPr>
        <w:numPr>
          <w:ilvl w:val="1"/>
          <w:numId w:val="3"/>
        </w:numPr>
        <w:overflowPunct w:val="0"/>
        <w:autoSpaceDE w:val="0"/>
        <w:autoSpaceDN w:val="0"/>
        <w:adjustRightInd w:val="0"/>
        <w:contextualSpacing/>
        <w:textAlignment w:val="baseline"/>
        <w:rPr>
          <w:sz w:val="20"/>
          <w:szCs w:val="20"/>
        </w:rPr>
      </w:pPr>
      <w:r w:rsidRPr="008315E1">
        <w:rPr>
          <w:sz w:val="20"/>
          <w:szCs w:val="20"/>
        </w:rPr>
        <w:t>HP PUCCH for HARQ-ACK indicated by each DCI can cancel LP.</w:t>
      </w:r>
    </w:p>
    <w:p w14:paraId="3B7FB84B" w14:textId="77777777" w:rsidR="0097327F" w:rsidRPr="008315E1" w:rsidRDefault="0097327F">
      <w:pPr>
        <w:numPr>
          <w:ilvl w:val="1"/>
          <w:numId w:val="3"/>
        </w:numPr>
        <w:overflowPunct w:val="0"/>
        <w:autoSpaceDE w:val="0"/>
        <w:autoSpaceDN w:val="0"/>
        <w:adjustRightInd w:val="0"/>
        <w:contextualSpacing/>
        <w:textAlignment w:val="baseline"/>
        <w:rPr>
          <w:sz w:val="20"/>
          <w:szCs w:val="20"/>
        </w:rPr>
      </w:pPr>
      <w:r w:rsidRPr="008315E1">
        <w:rPr>
          <w:sz w:val="20"/>
          <w:szCs w:val="20"/>
        </w:rPr>
        <w:t>Final HP PUCCH or PUSCH is used to cancel LP.</w:t>
      </w:r>
    </w:p>
    <w:p w14:paraId="2DCDF634" w14:textId="1C8961AE" w:rsidR="0097327F" w:rsidRDefault="0097327F">
      <w:pPr>
        <w:numPr>
          <w:ilvl w:val="0"/>
          <w:numId w:val="3"/>
        </w:numPr>
        <w:overflowPunct w:val="0"/>
        <w:autoSpaceDE w:val="0"/>
        <w:autoSpaceDN w:val="0"/>
        <w:adjustRightInd w:val="0"/>
        <w:jc w:val="both"/>
        <w:textAlignment w:val="baseline"/>
        <w:rPr>
          <w:sz w:val="20"/>
          <w:szCs w:val="20"/>
          <w:lang w:eastAsia="en-US"/>
        </w:rPr>
      </w:pPr>
      <w:r w:rsidRPr="00F01624">
        <w:rPr>
          <w:b/>
          <w:bCs/>
          <w:sz w:val="20"/>
          <w:szCs w:val="20"/>
        </w:rPr>
        <w:t>Option 4</w:t>
      </w:r>
      <w:r w:rsidRPr="0052448B">
        <w:rPr>
          <w:sz w:val="20"/>
          <w:szCs w:val="20"/>
        </w:rPr>
        <w:t xml:space="preserve">: whether the intermediate HP channels is used to cancel the LP channels is left to UE implementation. </w:t>
      </w:r>
    </w:p>
    <w:p w14:paraId="6D4F0647" w14:textId="77777777" w:rsidR="00C758BB" w:rsidRPr="00C758BB" w:rsidRDefault="00C758BB">
      <w:pPr>
        <w:pStyle w:val="ListParagraph"/>
        <w:numPr>
          <w:ilvl w:val="0"/>
          <w:numId w:val="3"/>
        </w:numPr>
        <w:jc w:val="both"/>
      </w:pPr>
      <w:r w:rsidRPr="00085552">
        <w:rPr>
          <w:b/>
          <w:bCs/>
        </w:rPr>
        <w:t>Option 5</w:t>
      </w:r>
      <w:r w:rsidRPr="00C758BB">
        <w:t xml:space="preserve">: The UE </w:t>
      </w:r>
      <w:proofErr w:type="gramStart"/>
      <w:r w:rsidRPr="00C758BB">
        <w:t>makes a determination</w:t>
      </w:r>
      <w:proofErr w:type="gramEnd"/>
      <w:r w:rsidRPr="00C758BB">
        <w:t xml:space="preserve"> about </w:t>
      </w:r>
      <w:proofErr w:type="spellStart"/>
      <w:r w:rsidRPr="00C758BB">
        <w:t>canceling</w:t>
      </w:r>
      <w:proofErr w:type="spellEnd"/>
      <w:r w:rsidRPr="00C758BB">
        <w:t xml:space="preserve"> the LP channel at the cancellation deadline. This determination is based on the multiplexing/overriding of the HP channels that are determined up to the cancellation deadline. </w:t>
      </w:r>
    </w:p>
    <w:p w14:paraId="0BB0D419" w14:textId="77777777" w:rsidR="00C758BB" w:rsidRPr="00002D20" w:rsidRDefault="00C758BB">
      <w:pPr>
        <w:pStyle w:val="ListParagraph"/>
        <w:numPr>
          <w:ilvl w:val="1"/>
          <w:numId w:val="3"/>
        </w:numPr>
        <w:spacing w:after="160"/>
        <w:jc w:val="both"/>
      </w:pPr>
      <w:r w:rsidRPr="00002D20">
        <w:t xml:space="preserve">Multiplexing/overriding of the HP channels are performed based on their associated timelines defined in R15. </w:t>
      </w:r>
    </w:p>
    <w:p w14:paraId="19C571C4" w14:textId="77777777" w:rsidR="00C758BB" w:rsidRPr="00002D20" w:rsidRDefault="00C758BB">
      <w:pPr>
        <w:pStyle w:val="ListParagraph"/>
        <w:numPr>
          <w:ilvl w:val="1"/>
          <w:numId w:val="3"/>
        </w:numPr>
        <w:spacing w:after="160"/>
        <w:jc w:val="both"/>
      </w:pPr>
      <w:r w:rsidRPr="00002D20">
        <w:t xml:space="preserve">Each and every dynamically scheduled HP channel as well as the HP channels that are the result of the HP channel multiplexing/overriding and are overlapping with a LP channel should satisfy the cancellation timeline, i.e., the gap between the ending symbol of the HP DCI to the starting symbol of that HP channel should be at least </w:t>
      </w:r>
      <w:r w:rsidRPr="00002D20">
        <w:rPr>
          <w:i/>
          <w:iCs/>
        </w:rPr>
        <w:t xml:space="preserve">Tproc,2+d1. </w:t>
      </w:r>
      <w:r w:rsidRPr="00002D20">
        <w:t xml:space="preserve"> </w:t>
      </w:r>
    </w:p>
    <w:p w14:paraId="46AA25E6" w14:textId="77777777" w:rsidR="00C758BB" w:rsidRPr="007D514A" w:rsidRDefault="00C758BB">
      <w:pPr>
        <w:pStyle w:val="ListParagraph"/>
        <w:numPr>
          <w:ilvl w:val="1"/>
          <w:numId w:val="3"/>
        </w:numPr>
        <w:spacing w:after="160"/>
        <w:jc w:val="both"/>
        <w:rPr>
          <w:szCs w:val="21"/>
        </w:rPr>
      </w:pPr>
      <w:r w:rsidRPr="00002D20">
        <w:t xml:space="preserve">The UE cancels the LP channel starting </w:t>
      </w:r>
      <w:r w:rsidRPr="00444C61">
        <w:t xml:space="preserve">from the first symbol that overlaps with the HP channel </w:t>
      </w:r>
      <w:r w:rsidRPr="00002D20">
        <w:t xml:space="preserve">at the latest, i.e., the current specification wording is kept. </w:t>
      </w:r>
    </w:p>
    <w:p w14:paraId="5D750509" w14:textId="64E06506" w:rsidR="00C758BB" w:rsidRPr="00C758BB" w:rsidRDefault="00C758BB">
      <w:pPr>
        <w:pStyle w:val="ListParagraph"/>
        <w:numPr>
          <w:ilvl w:val="1"/>
          <w:numId w:val="3"/>
        </w:numPr>
        <w:spacing w:after="160"/>
        <w:jc w:val="both"/>
        <w:rPr>
          <w:szCs w:val="21"/>
        </w:rPr>
      </w:pPr>
      <w:r w:rsidRPr="00002D20">
        <w:t>Once a LP channel is determined to be cancelled at the cancellation deadline, a UE is not expected to revert its decision.</w:t>
      </w:r>
    </w:p>
    <w:p w14:paraId="30E801C7" w14:textId="6327A159" w:rsidR="00204D10" w:rsidRDefault="00F01624" w:rsidP="00204D10">
      <w:pPr>
        <w:spacing w:after="120"/>
        <w:rPr>
          <w:sz w:val="21"/>
          <w:szCs w:val="21"/>
        </w:rPr>
      </w:pPr>
      <w:r>
        <w:rPr>
          <w:sz w:val="21"/>
          <w:szCs w:val="21"/>
        </w:rPr>
        <w:t>Th</w:t>
      </w:r>
      <w:r w:rsidR="0007199E">
        <w:rPr>
          <w:sz w:val="21"/>
          <w:szCs w:val="21"/>
        </w:rPr>
        <w:t>is</w:t>
      </w:r>
      <w:r>
        <w:rPr>
          <w:sz w:val="21"/>
          <w:szCs w:val="21"/>
        </w:rPr>
        <w:t xml:space="preserve"> issue </w:t>
      </w:r>
      <w:r w:rsidR="00B8135B">
        <w:rPr>
          <w:sz w:val="21"/>
          <w:szCs w:val="21"/>
        </w:rPr>
        <w:t>is</w:t>
      </w:r>
      <w:r>
        <w:rPr>
          <w:sz w:val="21"/>
          <w:szCs w:val="21"/>
        </w:rPr>
        <w:t xml:space="preserve"> discussed in</w:t>
      </w:r>
      <w:r w:rsidR="003F4305">
        <w:rPr>
          <w:sz w:val="21"/>
          <w:szCs w:val="21"/>
        </w:rPr>
        <w:t xml:space="preserve"> </w:t>
      </w:r>
      <w:r w:rsidR="00B8135B">
        <w:rPr>
          <w:sz w:val="21"/>
          <w:szCs w:val="21"/>
        </w:rPr>
        <w:t>6</w:t>
      </w:r>
      <w:r w:rsidR="003F4305">
        <w:rPr>
          <w:sz w:val="21"/>
          <w:szCs w:val="21"/>
        </w:rPr>
        <w:t xml:space="preserve"> contributions</w:t>
      </w:r>
      <w:r>
        <w:rPr>
          <w:sz w:val="21"/>
          <w:szCs w:val="21"/>
        </w:rPr>
        <w:t xml:space="preserve"> </w:t>
      </w:r>
      <w:r w:rsidR="000B3F6F">
        <w:rPr>
          <w:sz w:val="21"/>
          <w:szCs w:val="21"/>
        </w:rPr>
        <w:t>submitted to RAN1#10</w:t>
      </w:r>
      <w:r w:rsidR="008A0C26">
        <w:rPr>
          <w:sz w:val="21"/>
          <w:szCs w:val="21"/>
        </w:rPr>
        <w:t>9</w:t>
      </w:r>
      <w:r w:rsidR="000B3F6F">
        <w:rPr>
          <w:sz w:val="21"/>
          <w:szCs w:val="21"/>
        </w:rPr>
        <w:t>-e</w:t>
      </w:r>
      <w:r w:rsidR="003F4305">
        <w:rPr>
          <w:sz w:val="21"/>
          <w:szCs w:val="21"/>
        </w:rPr>
        <w:t xml:space="preserve"> [</w:t>
      </w:r>
      <w:r w:rsidR="00B8135B">
        <w:rPr>
          <w:sz w:val="21"/>
          <w:szCs w:val="21"/>
        </w:rPr>
        <w:t>5</w:t>
      </w:r>
      <w:r w:rsidR="003F4305">
        <w:rPr>
          <w:sz w:val="21"/>
          <w:szCs w:val="21"/>
        </w:rPr>
        <w:t>]-[</w:t>
      </w:r>
      <w:r w:rsidR="00B8135B">
        <w:rPr>
          <w:sz w:val="21"/>
          <w:szCs w:val="21"/>
        </w:rPr>
        <w:t>10</w:t>
      </w:r>
      <w:r w:rsidR="003F4305">
        <w:rPr>
          <w:sz w:val="21"/>
          <w:szCs w:val="21"/>
        </w:rPr>
        <w:t>]</w:t>
      </w:r>
      <w:r w:rsidR="00085552">
        <w:rPr>
          <w:sz w:val="21"/>
          <w:szCs w:val="21"/>
        </w:rPr>
        <w:t>, main</w:t>
      </w:r>
      <w:r w:rsidR="005C2DB2">
        <w:rPr>
          <w:sz w:val="21"/>
          <w:szCs w:val="21"/>
        </w:rPr>
        <w:t>ly</w:t>
      </w:r>
      <w:r w:rsidR="00085552">
        <w:rPr>
          <w:sz w:val="21"/>
          <w:szCs w:val="21"/>
        </w:rPr>
        <w:t xml:space="preserve"> focus</w:t>
      </w:r>
      <w:r w:rsidR="005C2DB2">
        <w:rPr>
          <w:sz w:val="21"/>
          <w:szCs w:val="21"/>
        </w:rPr>
        <w:t>ing</w:t>
      </w:r>
      <w:r w:rsidR="00085552">
        <w:rPr>
          <w:sz w:val="21"/>
          <w:szCs w:val="21"/>
        </w:rPr>
        <w:t xml:space="preserve"> on Option 2 and Option 3</w:t>
      </w:r>
      <w:r w:rsidR="003F4305">
        <w:rPr>
          <w:sz w:val="21"/>
          <w:szCs w:val="21"/>
        </w:rPr>
        <w:t xml:space="preserve">. Companies’ </w:t>
      </w:r>
      <w:r w:rsidR="008A0C26">
        <w:rPr>
          <w:sz w:val="21"/>
          <w:szCs w:val="21"/>
        </w:rPr>
        <w:t>views</w:t>
      </w:r>
      <w:r w:rsidR="003F4305">
        <w:rPr>
          <w:sz w:val="21"/>
          <w:szCs w:val="21"/>
        </w:rPr>
        <w:t xml:space="preserve"> are summarized as follows:</w:t>
      </w:r>
    </w:p>
    <w:p w14:paraId="62A9E8F8" w14:textId="55416E19" w:rsidR="003F4305" w:rsidRDefault="003F4305">
      <w:pPr>
        <w:pStyle w:val="ListParagraph"/>
        <w:numPr>
          <w:ilvl w:val="0"/>
          <w:numId w:val="4"/>
        </w:numPr>
        <w:spacing w:after="120"/>
        <w:rPr>
          <w:sz w:val="21"/>
          <w:szCs w:val="21"/>
        </w:rPr>
      </w:pPr>
      <w:r>
        <w:rPr>
          <w:sz w:val="21"/>
          <w:szCs w:val="21"/>
        </w:rPr>
        <w:t xml:space="preserve">Option 2: </w:t>
      </w:r>
      <w:r w:rsidR="00E35FFA">
        <w:rPr>
          <w:sz w:val="21"/>
          <w:szCs w:val="21"/>
          <w:lang w:val="en-US" w:eastAsia="zh-CN"/>
        </w:rPr>
        <w:t>Huawei/</w:t>
      </w:r>
      <w:proofErr w:type="spellStart"/>
      <w:r w:rsidR="00E35FFA">
        <w:rPr>
          <w:sz w:val="21"/>
          <w:szCs w:val="21"/>
          <w:lang w:val="en-US" w:eastAsia="zh-CN"/>
        </w:rPr>
        <w:t>HiSi</w:t>
      </w:r>
      <w:proofErr w:type="spellEnd"/>
      <w:r w:rsidR="00E35FFA">
        <w:rPr>
          <w:sz w:val="21"/>
          <w:szCs w:val="21"/>
        </w:rPr>
        <w:t xml:space="preserve">, </w:t>
      </w:r>
      <w:r w:rsidR="00B725C7">
        <w:rPr>
          <w:sz w:val="21"/>
          <w:szCs w:val="21"/>
        </w:rPr>
        <w:t>OPPO, Apple</w:t>
      </w:r>
    </w:p>
    <w:p w14:paraId="2C369BD5" w14:textId="73CDD43A" w:rsidR="00D956F5" w:rsidRDefault="007A541E">
      <w:pPr>
        <w:pStyle w:val="ListParagraph"/>
        <w:numPr>
          <w:ilvl w:val="1"/>
          <w:numId w:val="4"/>
        </w:numPr>
        <w:spacing w:after="120"/>
        <w:rPr>
          <w:sz w:val="21"/>
          <w:szCs w:val="21"/>
        </w:rPr>
      </w:pPr>
      <w:r>
        <w:t>A</w:t>
      </w:r>
      <w:r w:rsidR="00D07DDD">
        <w:t>pple provided a</w:t>
      </w:r>
      <w:r>
        <w:t xml:space="preserve"> TP for Option 2</w:t>
      </w:r>
      <w:r w:rsidR="00C95D43">
        <w:t>, which is essentially the same as the TP discussed in [4]</w:t>
      </w:r>
      <w:r>
        <w:t>.</w:t>
      </w:r>
    </w:p>
    <w:p w14:paraId="0776A15E" w14:textId="6AFBD67F" w:rsidR="0087472F" w:rsidRDefault="0087472F">
      <w:pPr>
        <w:pStyle w:val="ListParagraph"/>
        <w:numPr>
          <w:ilvl w:val="0"/>
          <w:numId w:val="4"/>
        </w:numPr>
        <w:spacing w:after="120"/>
        <w:rPr>
          <w:sz w:val="21"/>
          <w:szCs w:val="21"/>
        </w:rPr>
      </w:pPr>
      <w:r>
        <w:rPr>
          <w:sz w:val="21"/>
          <w:szCs w:val="21"/>
        </w:rPr>
        <w:t xml:space="preserve">Option 3: </w:t>
      </w:r>
      <w:r w:rsidR="005D69E8">
        <w:rPr>
          <w:sz w:val="21"/>
          <w:szCs w:val="21"/>
        </w:rPr>
        <w:t>ZTE</w:t>
      </w:r>
    </w:p>
    <w:p w14:paraId="6EC1FDF4" w14:textId="703D30F6" w:rsidR="00E7595E" w:rsidRDefault="00E7595E">
      <w:pPr>
        <w:pStyle w:val="ListParagraph"/>
        <w:numPr>
          <w:ilvl w:val="1"/>
          <w:numId w:val="4"/>
        </w:numPr>
        <w:spacing w:after="120"/>
        <w:rPr>
          <w:sz w:val="21"/>
          <w:szCs w:val="21"/>
        </w:rPr>
      </w:pPr>
      <w:r>
        <w:rPr>
          <w:sz w:val="21"/>
          <w:szCs w:val="21"/>
        </w:rPr>
        <w:t xml:space="preserve">ZTE provided a TP to add the reference to Clause </w:t>
      </w:r>
      <w:r w:rsidR="00D07DDD">
        <w:rPr>
          <w:sz w:val="21"/>
          <w:szCs w:val="21"/>
        </w:rPr>
        <w:t>9.2.3.</w:t>
      </w:r>
    </w:p>
    <w:p w14:paraId="5A60A598" w14:textId="00E1BAA5" w:rsidR="007F243E" w:rsidRDefault="007F243E">
      <w:pPr>
        <w:pStyle w:val="ListParagraph"/>
        <w:numPr>
          <w:ilvl w:val="1"/>
          <w:numId w:val="4"/>
        </w:numPr>
        <w:spacing w:after="120"/>
        <w:rPr>
          <w:sz w:val="21"/>
          <w:szCs w:val="21"/>
        </w:rPr>
      </w:pPr>
      <w:r>
        <w:rPr>
          <w:sz w:val="21"/>
          <w:szCs w:val="21"/>
        </w:rPr>
        <w:t>Nokia proposed a CR to add the following sentence in the spec if Option 3 is agreed.</w:t>
      </w:r>
    </w:p>
    <w:p w14:paraId="5560045E" w14:textId="1122D8BE" w:rsidR="007F243E" w:rsidRDefault="007F243E">
      <w:pPr>
        <w:pStyle w:val="ListParagraph"/>
        <w:numPr>
          <w:ilvl w:val="2"/>
          <w:numId w:val="4"/>
        </w:numPr>
        <w:spacing w:after="120"/>
        <w:rPr>
          <w:sz w:val="21"/>
          <w:szCs w:val="21"/>
        </w:rPr>
      </w:pPr>
      <w:r>
        <w:rPr>
          <w:sz w:val="21"/>
          <w:szCs w:val="21"/>
        </w:rPr>
        <w:t>“</w:t>
      </w:r>
      <w:r w:rsidR="00E7595E" w:rsidRPr="00E7595E">
        <w:rPr>
          <w:sz w:val="21"/>
          <w:szCs w:val="21"/>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r>
        <w:rPr>
          <w:sz w:val="21"/>
          <w:szCs w:val="21"/>
        </w:rPr>
        <w:t>”</w:t>
      </w:r>
    </w:p>
    <w:p w14:paraId="52B14041" w14:textId="047FBFB8" w:rsidR="005D69E8" w:rsidRDefault="005D69E8">
      <w:pPr>
        <w:pStyle w:val="ListParagraph"/>
        <w:numPr>
          <w:ilvl w:val="0"/>
          <w:numId w:val="4"/>
        </w:numPr>
        <w:spacing w:after="120"/>
        <w:rPr>
          <w:sz w:val="21"/>
          <w:szCs w:val="21"/>
        </w:rPr>
      </w:pPr>
      <w:r>
        <w:rPr>
          <w:sz w:val="21"/>
          <w:szCs w:val="21"/>
        </w:rPr>
        <w:t>Option 2 and 3 as UE capability: Huawei/</w:t>
      </w:r>
      <w:proofErr w:type="spellStart"/>
      <w:r>
        <w:rPr>
          <w:sz w:val="21"/>
          <w:szCs w:val="21"/>
        </w:rPr>
        <w:t>HiSi</w:t>
      </w:r>
      <w:proofErr w:type="spellEnd"/>
      <w:r w:rsidR="007F243E">
        <w:rPr>
          <w:sz w:val="21"/>
          <w:szCs w:val="21"/>
        </w:rPr>
        <w:t>, OPPO</w:t>
      </w:r>
    </w:p>
    <w:p w14:paraId="33EABA2E" w14:textId="75573E1A" w:rsidR="00EE65C1" w:rsidRDefault="00EE65C1">
      <w:pPr>
        <w:pStyle w:val="ListParagraph"/>
        <w:numPr>
          <w:ilvl w:val="0"/>
          <w:numId w:val="4"/>
        </w:numPr>
        <w:spacing w:after="120"/>
        <w:rPr>
          <w:sz w:val="21"/>
          <w:szCs w:val="21"/>
        </w:rPr>
      </w:pPr>
      <w:r>
        <w:rPr>
          <w:sz w:val="21"/>
          <w:szCs w:val="21"/>
        </w:rPr>
        <w:t>Option 1: Huawei/</w:t>
      </w:r>
      <w:proofErr w:type="spellStart"/>
      <w:r>
        <w:rPr>
          <w:sz w:val="21"/>
          <w:szCs w:val="21"/>
        </w:rPr>
        <w:t>HiSi</w:t>
      </w:r>
      <w:proofErr w:type="spellEnd"/>
    </w:p>
    <w:p w14:paraId="517D54CD" w14:textId="77777777" w:rsidR="00EE65C1" w:rsidRPr="00EE65C1" w:rsidRDefault="00EE65C1">
      <w:pPr>
        <w:pStyle w:val="ListParagraph"/>
        <w:numPr>
          <w:ilvl w:val="1"/>
          <w:numId w:val="4"/>
        </w:numPr>
        <w:spacing w:after="120"/>
        <w:rPr>
          <w:sz w:val="21"/>
          <w:szCs w:val="21"/>
          <w:lang w:val="en-US"/>
        </w:rPr>
      </w:pPr>
      <w:r w:rsidRPr="00EE65C1">
        <w:rPr>
          <w:sz w:val="21"/>
          <w:szCs w:val="21"/>
          <w:lang w:val="en-US"/>
        </w:rPr>
        <w:t xml:space="preserve">Option 1: The UE does not use the outcome of intermediate multiplexing for HP channels to cancel LP channels </w:t>
      </w:r>
    </w:p>
    <w:p w14:paraId="502B2140" w14:textId="3686A37F" w:rsidR="00EE65C1" w:rsidRPr="00EE65C1" w:rsidRDefault="00EE65C1">
      <w:pPr>
        <w:pStyle w:val="ListParagraph"/>
        <w:numPr>
          <w:ilvl w:val="2"/>
          <w:numId w:val="4"/>
        </w:numPr>
        <w:spacing w:after="120"/>
        <w:rPr>
          <w:sz w:val="21"/>
          <w:szCs w:val="21"/>
          <w:lang w:val="en-US"/>
        </w:rPr>
      </w:pPr>
      <w:r w:rsidRPr="00EE65C1">
        <w:rPr>
          <w:sz w:val="21"/>
          <w:szCs w:val="21"/>
          <w:lang w:val="en-US"/>
        </w:rPr>
        <w:t>The UE is not expected a later DCI in a PDCCH reception overrides cancellation of a repetition of PUCCH/PUSCH transmissions of smaller priority index due to overlapping with a PUCCH/PUSCH transmission of larger priority index scheduled by an earlier DCI format in a PDCCH reception</w:t>
      </w:r>
    </w:p>
    <w:p w14:paraId="2EF65B8A" w14:textId="02CA110D" w:rsidR="00EE65C1" w:rsidRDefault="00EE65C1">
      <w:pPr>
        <w:pStyle w:val="ListParagraph"/>
        <w:numPr>
          <w:ilvl w:val="2"/>
          <w:numId w:val="4"/>
        </w:numPr>
        <w:spacing w:after="120"/>
        <w:rPr>
          <w:sz w:val="21"/>
          <w:szCs w:val="21"/>
        </w:rPr>
      </w:pPr>
      <w:r w:rsidRPr="00EE65C1">
        <w:rPr>
          <w:sz w:val="21"/>
          <w:szCs w:val="21"/>
          <w:lang w:val="en-US"/>
        </w:rPr>
        <w:lastRenderedPageBreak/>
        <w:t>All HP PUCCH/PUSCH channels except the final HP PUCCH/PUSCH that gets transmitted by the UE are intermediate channels.</w:t>
      </w:r>
    </w:p>
    <w:p w14:paraId="759F8307" w14:textId="43EB5500" w:rsidR="001263A3" w:rsidRDefault="00C95D43" w:rsidP="003D11FE">
      <w:pPr>
        <w:jc w:val="both"/>
        <w:rPr>
          <w:sz w:val="20"/>
          <w:szCs w:val="20"/>
          <w:lang w:val="en-GB"/>
        </w:rPr>
      </w:pPr>
      <w:r>
        <w:rPr>
          <w:sz w:val="20"/>
          <w:szCs w:val="20"/>
          <w:lang w:val="en-GB"/>
        </w:rPr>
        <w:t xml:space="preserve">There has been a </w:t>
      </w:r>
      <w:proofErr w:type="gramStart"/>
      <w:r>
        <w:rPr>
          <w:sz w:val="20"/>
          <w:szCs w:val="20"/>
          <w:lang w:val="en-GB"/>
        </w:rPr>
        <w:t>long time</w:t>
      </w:r>
      <w:proofErr w:type="gramEnd"/>
      <w:r>
        <w:rPr>
          <w:sz w:val="20"/>
          <w:szCs w:val="20"/>
          <w:lang w:val="en-GB"/>
        </w:rPr>
        <w:t xml:space="preserve"> debate on whether Rel-15 would require a UE to perform multiplexing after receiving each DCI already</w:t>
      </w:r>
      <w:r w:rsidR="00547438">
        <w:rPr>
          <w:sz w:val="20"/>
          <w:szCs w:val="20"/>
          <w:lang w:val="en-GB"/>
        </w:rPr>
        <w:t>. Huawei/</w:t>
      </w:r>
      <w:proofErr w:type="spellStart"/>
      <w:r w:rsidR="00547438">
        <w:rPr>
          <w:sz w:val="20"/>
          <w:szCs w:val="20"/>
          <w:lang w:val="en-GB"/>
        </w:rPr>
        <w:t>HiSi</w:t>
      </w:r>
      <w:proofErr w:type="spellEnd"/>
      <w:r w:rsidR="00547438">
        <w:rPr>
          <w:sz w:val="20"/>
          <w:szCs w:val="20"/>
          <w:lang w:val="en-GB"/>
        </w:rPr>
        <w:t xml:space="preserve"> and OPPO provided more explanations on why they do not agree this is the case.</w:t>
      </w:r>
    </w:p>
    <w:p w14:paraId="78E532BF" w14:textId="00638B36" w:rsidR="00221E7A" w:rsidRDefault="00E97A77">
      <w:pPr>
        <w:pStyle w:val="Heading1"/>
        <w:rPr>
          <w:lang w:val="en-US"/>
        </w:rPr>
      </w:pPr>
      <w:r>
        <w:rPr>
          <w:lang w:val="en-US"/>
        </w:rPr>
        <w:t>3</w:t>
      </w:r>
      <w:r>
        <w:rPr>
          <w:lang w:val="en-US"/>
        </w:rPr>
        <w:tab/>
        <w:t>Discussions</w:t>
      </w:r>
    </w:p>
    <w:p w14:paraId="50F0C7EE" w14:textId="25E54B26" w:rsidR="006A3A0B" w:rsidRDefault="006A3A0B">
      <w:pPr>
        <w:jc w:val="both"/>
        <w:rPr>
          <w:sz w:val="20"/>
          <w:szCs w:val="21"/>
        </w:rPr>
      </w:pPr>
    </w:p>
    <w:p w14:paraId="77BAB4FA" w14:textId="77777777" w:rsidR="006A3A0B" w:rsidRDefault="006A3A0B">
      <w:pPr>
        <w:jc w:val="both"/>
        <w:rPr>
          <w:sz w:val="20"/>
          <w:szCs w:val="21"/>
        </w:rPr>
      </w:pPr>
    </w:p>
    <w:p w14:paraId="64FF627F" w14:textId="77777777" w:rsidR="00D43C91" w:rsidRPr="00F251D8" w:rsidRDefault="00D43C91">
      <w:pPr>
        <w:jc w:val="both"/>
        <w:rPr>
          <w:sz w:val="20"/>
          <w:szCs w:val="21"/>
        </w:rPr>
      </w:pPr>
    </w:p>
    <w:p w14:paraId="3F29E1D1" w14:textId="0AD2F177" w:rsidR="00221E7A" w:rsidRDefault="00E97A77">
      <w:pPr>
        <w:pStyle w:val="Heading1"/>
        <w:rPr>
          <w:lang w:val="en-US"/>
        </w:rPr>
      </w:pPr>
      <w:bookmarkStart w:id="1" w:name="_Toc503902285"/>
      <w:bookmarkStart w:id="2" w:name="_Toc415085486"/>
      <w:r>
        <w:rPr>
          <w:lang w:val="en-US"/>
        </w:rPr>
        <w:t>4</w:t>
      </w:r>
      <w:r>
        <w:rPr>
          <w:lang w:val="en-US"/>
        </w:rPr>
        <w:tab/>
        <w:t>Outcome</w:t>
      </w:r>
    </w:p>
    <w:p w14:paraId="4059DA6F" w14:textId="58E78321" w:rsidR="00EF4FB6" w:rsidRDefault="00EF4FB6" w:rsidP="00EF4FB6">
      <w:pPr>
        <w:rPr>
          <w:lang w:eastAsia="en-US"/>
        </w:rPr>
      </w:pPr>
    </w:p>
    <w:p w14:paraId="29873966" w14:textId="77777777" w:rsidR="00EF4FB6" w:rsidRPr="00EF4FB6" w:rsidRDefault="00EF4FB6" w:rsidP="00EF4FB6">
      <w:pPr>
        <w:rPr>
          <w:lang w:eastAsia="en-US"/>
        </w:rPr>
      </w:pPr>
    </w:p>
    <w:bookmarkEnd w:id="1"/>
    <w:bookmarkEnd w:id="2"/>
    <w:p w14:paraId="6A2EFD87" w14:textId="77777777" w:rsidR="00221E7A" w:rsidRDefault="00E97A77">
      <w:pPr>
        <w:pStyle w:val="Heading1"/>
        <w:rPr>
          <w:lang w:val="en-US"/>
        </w:rPr>
      </w:pPr>
      <w:r>
        <w:rPr>
          <w:lang w:val="en-US"/>
        </w:rPr>
        <w:t>References</w:t>
      </w:r>
    </w:p>
    <w:p w14:paraId="2607B395" w14:textId="77777777" w:rsidR="00F23A3D" w:rsidRPr="00F23A3D" w:rsidRDefault="00F23A3D">
      <w:pPr>
        <w:pStyle w:val="ListParagraph"/>
        <w:numPr>
          <w:ilvl w:val="0"/>
          <w:numId w:val="9"/>
        </w:numPr>
        <w:rPr>
          <w:bCs/>
          <w:sz w:val="22"/>
          <w:szCs w:val="22"/>
          <w:lang w:val="en-US"/>
        </w:rPr>
      </w:pPr>
      <w:r w:rsidRPr="00F23A3D">
        <w:rPr>
          <w:bCs/>
          <w:sz w:val="22"/>
          <w:szCs w:val="22"/>
          <w:lang w:val="en-US"/>
        </w:rPr>
        <w:t>R1- 2108655, Summary of [106-e-NR-L1enh-URLLC-06] Issue #10: UE Procedures for UCI Multiplexing and Prioritization, Moderator (Qualcomm), RAN1#106-e, Aug. 2021.</w:t>
      </w:r>
    </w:p>
    <w:p w14:paraId="10813246" w14:textId="77777777" w:rsidR="00F23A3D" w:rsidRPr="00F23A3D" w:rsidRDefault="00F23A3D">
      <w:pPr>
        <w:pStyle w:val="ListParagraph"/>
        <w:numPr>
          <w:ilvl w:val="0"/>
          <w:numId w:val="9"/>
        </w:numPr>
        <w:rPr>
          <w:bCs/>
          <w:sz w:val="22"/>
          <w:szCs w:val="22"/>
          <w:lang w:val="en-US"/>
        </w:rPr>
      </w:pPr>
      <w:r w:rsidRPr="00F23A3D">
        <w:rPr>
          <w:bCs/>
          <w:sz w:val="22"/>
          <w:szCs w:val="22"/>
          <w:lang w:val="en-US"/>
        </w:rPr>
        <w:t>R1-2112889, Summary of email discussion [107-e-NR-L1enh-URLLC-05] on UCI multiplexing and prioritization in Rel-16, Moderator (Apple), RAN1#107-e, Nov. 2021.</w:t>
      </w:r>
    </w:p>
    <w:p w14:paraId="4772646C" w14:textId="77777777" w:rsidR="00F23A3D" w:rsidRPr="00F23A3D" w:rsidRDefault="00F23A3D">
      <w:pPr>
        <w:pStyle w:val="ListParagraph"/>
        <w:numPr>
          <w:ilvl w:val="0"/>
          <w:numId w:val="9"/>
        </w:numPr>
        <w:rPr>
          <w:bCs/>
          <w:sz w:val="22"/>
          <w:szCs w:val="22"/>
          <w:lang w:val="en-US"/>
        </w:rPr>
      </w:pPr>
      <w:r w:rsidRPr="00F23A3D">
        <w:rPr>
          <w:bCs/>
          <w:sz w:val="22"/>
          <w:szCs w:val="22"/>
          <w:lang w:val="en-US"/>
        </w:rPr>
        <w:t>R1-2202916, Summary of email discussion [108-e-R16-URLLC-01] on UCI multiplexing and prioritization in Rel-16, Moderator (Apple), RAN1#108-e, Feb.-Mar. 2021.</w:t>
      </w:r>
    </w:p>
    <w:p w14:paraId="10FF1CFC" w14:textId="7C703D58" w:rsidR="00F23A3D" w:rsidRDefault="001263A3">
      <w:pPr>
        <w:pStyle w:val="ListParagraph"/>
        <w:numPr>
          <w:ilvl w:val="0"/>
          <w:numId w:val="9"/>
        </w:numPr>
        <w:overflowPunct w:val="0"/>
        <w:autoSpaceDE w:val="0"/>
        <w:autoSpaceDN w:val="0"/>
        <w:adjustRightInd w:val="0"/>
        <w:textAlignment w:val="baseline"/>
        <w:rPr>
          <w:bCs/>
          <w:sz w:val="22"/>
          <w:szCs w:val="22"/>
        </w:rPr>
      </w:pPr>
      <w:r w:rsidRPr="001263A3">
        <w:rPr>
          <w:bCs/>
          <w:sz w:val="22"/>
          <w:szCs w:val="22"/>
          <w:lang w:val="en-US"/>
        </w:rPr>
        <w:t>R1-2205606, Final summary of email discussion [109-e-R16-URLLC-01] on UCI multiplexing and prioritization in Rel-16, Moderator (Apple), RAN1#109-e, May 2022.</w:t>
      </w:r>
    </w:p>
    <w:p w14:paraId="11E06130" w14:textId="0784E984" w:rsidR="00A8746E" w:rsidRPr="00A8746E" w:rsidRDefault="00A8746E">
      <w:pPr>
        <w:pStyle w:val="ListParagraph"/>
        <w:numPr>
          <w:ilvl w:val="0"/>
          <w:numId w:val="9"/>
        </w:numPr>
        <w:overflowPunct w:val="0"/>
        <w:autoSpaceDE w:val="0"/>
        <w:autoSpaceDN w:val="0"/>
        <w:adjustRightInd w:val="0"/>
        <w:textAlignment w:val="baseline"/>
        <w:rPr>
          <w:bCs/>
          <w:sz w:val="22"/>
          <w:szCs w:val="22"/>
        </w:rPr>
      </w:pPr>
      <w:r w:rsidRPr="00A8746E">
        <w:rPr>
          <w:bCs/>
          <w:sz w:val="22"/>
          <w:szCs w:val="22"/>
        </w:rPr>
        <w:t xml:space="preserve">R1-2205759        Remaining issues on UCI multiplexing and prioritization     Huawei, </w:t>
      </w:r>
      <w:proofErr w:type="spellStart"/>
      <w:r w:rsidRPr="00A8746E">
        <w:rPr>
          <w:bCs/>
          <w:sz w:val="22"/>
          <w:szCs w:val="22"/>
        </w:rPr>
        <w:t>HiSilicon</w:t>
      </w:r>
      <w:proofErr w:type="spellEnd"/>
    </w:p>
    <w:p w14:paraId="67FD3432" w14:textId="77777777" w:rsidR="00A8746E" w:rsidRPr="00A8746E" w:rsidRDefault="00A8746E">
      <w:pPr>
        <w:pStyle w:val="ListParagraph"/>
        <w:numPr>
          <w:ilvl w:val="0"/>
          <w:numId w:val="9"/>
        </w:numPr>
        <w:overflowPunct w:val="0"/>
        <w:autoSpaceDE w:val="0"/>
        <w:autoSpaceDN w:val="0"/>
        <w:adjustRightInd w:val="0"/>
        <w:textAlignment w:val="baseline"/>
        <w:rPr>
          <w:bCs/>
          <w:sz w:val="22"/>
          <w:szCs w:val="22"/>
        </w:rPr>
      </w:pPr>
      <w:r w:rsidRPr="00A8746E">
        <w:rPr>
          <w:bCs/>
          <w:sz w:val="22"/>
          <w:szCs w:val="22"/>
        </w:rPr>
        <w:t xml:space="preserve">R1-2205970        Discussion on UCI multiplexing and </w:t>
      </w:r>
      <w:proofErr w:type="gramStart"/>
      <w:r w:rsidRPr="00A8746E">
        <w:rPr>
          <w:bCs/>
          <w:sz w:val="22"/>
          <w:szCs w:val="22"/>
        </w:rPr>
        <w:t>prioritization  ZTE</w:t>
      </w:r>
      <w:proofErr w:type="gramEnd"/>
    </w:p>
    <w:p w14:paraId="77C8401F" w14:textId="77777777" w:rsidR="00A8746E" w:rsidRPr="00A8746E" w:rsidRDefault="00A8746E">
      <w:pPr>
        <w:pStyle w:val="ListParagraph"/>
        <w:numPr>
          <w:ilvl w:val="0"/>
          <w:numId w:val="9"/>
        </w:numPr>
        <w:overflowPunct w:val="0"/>
        <w:autoSpaceDE w:val="0"/>
        <w:autoSpaceDN w:val="0"/>
        <w:adjustRightInd w:val="0"/>
        <w:textAlignment w:val="baseline"/>
        <w:rPr>
          <w:bCs/>
          <w:sz w:val="22"/>
          <w:szCs w:val="22"/>
        </w:rPr>
      </w:pPr>
      <w:r w:rsidRPr="00A8746E">
        <w:rPr>
          <w:bCs/>
          <w:sz w:val="22"/>
          <w:szCs w:val="22"/>
        </w:rPr>
        <w:t>R1-2206145        Discussion on Rel-16 UE procedure for intra-UE prioritization/multiplexing   Nokia, Nokia Shanghai Bell</w:t>
      </w:r>
    </w:p>
    <w:p w14:paraId="5850DCEC" w14:textId="77777777" w:rsidR="00A8746E" w:rsidRPr="00A8746E" w:rsidRDefault="00A8746E">
      <w:pPr>
        <w:pStyle w:val="ListParagraph"/>
        <w:numPr>
          <w:ilvl w:val="0"/>
          <w:numId w:val="9"/>
        </w:numPr>
        <w:overflowPunct w:val="0"/>
        <w:autoSpaceDE w:val="0"/>
        <w:autoSpaceDN w:val="0"/>
        <w:adjustRightInd w:val="0"/>
        <w:textAlignment w:val="baseline"/>
        <w:rPr>
          <w:bCs/>
          <w:sz w:val="22"/>
          <w:szCs w:val="22"/>
        </w:rPr>
      </w:pPr>
      <w:r w:rsidRPr="00A8746E">
        <w:rPr>
          <w:bCs/>
          <w:sz w:val="22"/>
          <w:szCs w:val="22"/>
        </w:rPr>
        <w:t xml:space="preserve">R1-2206146     </w:t>
      </w:r>
      <w:proofErr w:type="gramStart"/>
      <w:r w:rsidRPr="00A8746E">
        <w:rPr>
          <w:bCs/>
          <w:sz w:val="22"/>
          <w:szCs w:val="22"/>
        </w:rPr>
        <w:t xml:space="preserve">   [</w:t>
      </w:r>
      <w:proofErr w:type="gramEnd"/>
      <w:r w:rsidRPr="00A8746E">
        <w:rPr>
          <w:bCs/>
          <w:sz w:val="22"/>
          <w:szCs w:val="22"/>
        </w:rPr>
        <w:t>Draft CR] Intra-UE prioritization clarification for PUCCH / PUSCH scheduled by a DCI         Nokia, Nokia Shanghai Bell</w:t>
      </w:r>
    </w:p>
    <w:p w14:paraId="313826B9" w14:textId="77777777" w:rsidR="00A8746E" w:rsidRPr="00A8746E" w:rsidRDefault="00A8746E">
      <w:pPr>
        <w:pStyle w:val="ListParagraph"/>
        <w:numPr>
          <w:ilvl w:val="0"/>
          <w:numId w:val="9"/>
        </w:numPr>
        <w:overflowPunct w:val="0"/>
        <w:autoSpaceDE w:val="0"/>
        <w:autoSpaceDN w:val="0"/>
        <w:adjustRightInd w:val="0"/>
        <w:textAlignment w:val="baseline"/>
        <w:rPr>
          <w:bCs/>
          <w:sz w:val="22"/>
          <w:szCs w:val="22"/>
        </w:rPr>
      </w:pPr>
      <w:r w:rsidRPr="00A8746E">
        <w:rPr>
          <w:bCs/>
          <w:sz w:val="22"/>
          <w:szCs w:val="22"/>
        </w:rPr>
        <w:t>R1-2206306        Discussion on scheduling and HARQ enhancement OPPO</w:t>
      </w:r>
    </w:p>
    <w:p w14:paraId="498F1456" w14:textId="52324AA4" w:rsidR="00C37B61" w:rsidRPr="00A8746E" w:rsidRDefault="00A8746E">
      <w:pPr>
        <w:pStyle w:val="ListParagraph"/>
        <w:numPr>
          <w:ilvl w:val="0"/>
          <w:numId w:val="9"/>
        </w:numPr>
        <w:overflowPunct w:val="0"/>
        <w:autoSpaceDE w:val="0"/>
        <w:autoSpaceDN w:val="0"/>
        <w:adjustRightInd w:val="0"/>
        <w:textAlignment w:val="baseline"/>
        <w:rPr>
          <w:bCs/>
          <w:sz w:val="22"/>
          <w:szCs w:val="22"/>
        </w:rPr>
      </w:pPr>
      <w:r w:rsidRPr="00A8746E">
        <w:rPr>
          <w:bCs/>
          <w:sz w:val="22"/>
          <w:szCs w:val="22"/>
        </w:rPr>
        <w:t xml:space="preserve">R1-2207307        Remaining issues on intra-UE multiplexing/prioritization for </w:t>
      </w:r>
      <w:proofErr w:type="spellStart"/>
      <w:r w:rsidRPr="00A8746E">
        <w:rPr>
          <w:bCs/>
          <w:sz w:val="22"/>
          <w:szCs w:val="22"/>
        </w:rPr>
        <w:t>eURLLC</w:t>
      </w:r>
      <w:proofErr w:type="spellEnd"/>
      <w:r w:rsidRPr="00A8746E">
        <w:rPr>
          <w:bCs/>
          <w:sz w:val="22"/>
          <w:szCs w:val="22"/>
        </w:rPr>
        <w:t xml:space="preserve"> Apple</w:t>
      </w:r>
    </w:p>
    <w:p w14:paraId="67B89B27" w14:textId="77777777" w:rsidR="003D2104" w:rsidRPr="00A779F4" w:rsidRDefault="003D2104">
      <w:pPr>
        <w:rPr>
          <w:lang w:val="en-GB"/>
        </w:rPr>
      </w:pPr>
    </w:p>
    <w:sectPr w:rsidR="003D2104" w:rsidRPr="00A779F4">
      <w:headerReference w:type="default" r:id="rId15"/>
      <w:foot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9843" w14:textId="77777777" w:rsidR="00417F17" w:rsidRDefault="00417F17">
      <w:r>
        <w:separator/>
      </w:r>
    </w:p>
  </w:endnote>
  <w:endnote w:type="continuationSeparator" w:id="0">
    <w:p w14:paraId="19F1AA84" w14:textId="77777777" w:rsidR="00417F17" w:rsidRDefault="004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default"/>
  </w:font>
  <w:font w:name="Times-Roman">
    <w:altName w:val="Times"/>
    <w:panose1 w:val="00000500000000020000"/>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Content>
      <w:p w14:paraId="0DA33853" w14:textId="016F66F8" w:rsidR="00235F6E" w:rsidRDefault="00235F6E">
        <w:pPr>
          <w:pStyle w:val="Footer"/>
        </w:pPr>
        <w:r>
          <w:fldChar w:fldCharType="begin"/>
        </w:r>
        <w:r>
          <w:instrText>PAGE   \* MERGEFORMAT</w:instrText>
        </w:r>
        <w:r>
          <w:fldChar w:fldCharType="separate"/>
        </w:r>
        <w:r w:rsidRPr="009B0715">
          <w:rPr>
            <w:noProof/>
            <w:lang w:val="zh-CN" w:eastAsia="zh-CN"/>
          </w:rPr>
          <w:t>19</w:t>
        </w:r>
        <w:r>
          <w:fldChar w:fldCharType="end"/>
        </w:r>
      </w:p>
    </w:sdtContent>
  </w:sdt>
  <w:p w14:paraId="49B48405" w14:textId="77777777" w:rsidR="00235F6E" w:rsidRDefault="00235F6E">
    <w:pPr>
      <w:pStyle w:val="Footer"/>
    </w:pPr>
  </w:p>
  <w:p w14:paraId="2D3992AD" w14:textId="77777777" w:rsidR="00235F6E" w:rsidRDefault="00235F6E"/>
  <w:p w14:paraId="14BCCF0B" w14:textId="77777777" w:rsidR="00235F6E" w:rsidRDefault="00235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23E7" w14:textId="77777777" w:rsidR="00417F17" w:rsidRDefault="00417F17">
      <w:r>
        <w:separator/>
      </w:r>
    </w:p>
  </w:footnote>
  <w:footnote w:type="continuationSeparator" w:id="0">
    <w:p w14:paraId="2B1003E8" w14:textId="77777777" w:rsidR="00417F17" w:rsidRDefault="0041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E592" w14:textId="77777777" w:rsidR="00235F6E" w:rsidRDefault="00235F6E">
    <w:pPr>
      <w:pStyle w:val="Header"/>
      <w:tabs>
        <w:tab w:val="right" w:pos="9639"/>
      </w:tabs>
    </w:pPr>
    <w:r>
      <w:tab/>
    </w:r>
  </w:p>
  <w:p w14:paraId="7994D7B8" w14:textId="77777777" w:rsidR="00235F6E" w:rsidRDefault="00235F6E"/>
  <w:p w14:paraId="5E24AB33" w14:textId="77777777" w:rsidR="00235F6E" w:rsidRDefault="00235F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1C1"/>
    <w:multiLevelType w:val="hybridMultilevel"/>
    <w:tmpl w:val="B0EC0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A039C"/>
    <w:multiLevelType w:val="hybridMultilevel"/>
    <w:tmpl w:val="F22895AA"/>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EEA378D"/>
    <w:multiLevelType w:val="multilevel"/>
    <w:tmpl w:val="B77E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A68A7"/>
    <w:multiLevelType w:val="hybridMultilevel"/>
    <w:tmpl w:val="2006F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3A5FD5"/>
    <w:multiLevelType w:val="hybridMultilevel"/>
    <w:tmpl w:val="78388E6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65F6"/>
    <w:multiLevelType w:val="hybridMultilevel"/>
    <w:tmpl w:val="8F542274"/>
    <w:lvl w:ilvl="0" w:tplc="46826DFE">
      <w:start w:val="1"/>
      <w:numFmt w:val="decimal"/>
      <w:pStyle w:val="Reference"/>
      <w:lvlText w:val="[%1]"/>
      <w:lvlJc w:val="left"/>
      <w:pPr>
        <w:tabs>
          <w:tab w:val="num" w:pos="567"/>
        </w:tabs>
        <w:ind w:left="567" w:hanging="567"/>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793B7A"/>
    <w:multiLevelType w:val="hybridMultilevel"/>
    <w:tmpl w:val="68E0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616C5"/>
    <w:multiLevelType w:val="multilevel"/>
    <w:tmpl w:val="935CD4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16cid:durableId="1396777767">
    <w:abstractNumId w:val="5"/>
    <w:lvlOverride w:ilvl="0">
      <w:startOverride w:val="1"/>
    </w:lvlOverride>
  </w:num>
  <w:num w:numId="2" w16cid:durableId="1994137870">
    <w:abstractNumId w:val="2"/>
  </w:num>
  <w:num w:numId="3" w16cid:durableId="105974892">
    <w:abstractNumId w:val="8"/>
  </w:num>
  <w:num w:numId="4" w16cid:durableId="589975037">
    <w:abstractNumId w:val="4"/>
  </w:num>
  <w:num w:numId="5" w16cid:durableId="1016418176">
    <w:abstractNumId w:val="9"/>
  </w:num>
  <w:num w:numId="6" w16cid:durableId="1492789198">
    <w:abstractNumId w:val="3"/>
  </w:num>
  <w:num w:numId="7" w16cid:durableId="640696500">
    <w:abstractNumId w:val="1"/>
  </w:num>
  <w:num w:numId="8" w16cid:durableId="1753818101">
    <w:abstractNumId w:val="10"/>
  </w:num>
  <w:num w:numId="9" w16cid:durableId="384524706">
    <w:abstractNumId w:val="6"/>
  </w:num>
  <w:num w:numId="10" w16cid:durableId="972562894">
    <w:abstractNumId w:val="0"/>
  </w:num>
  <w:num w:numId="11" w16cid:durableId="11089955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B7E55A4"/>
    <w:rsid w:val="0000011C"/>
    <w:rsid w:val="000005A9"/>
    <w:rsid w:val="000005C0"/>
    <w:rsid w:val="00000D0C"/>
    <w:rsid w:val="00000DC5"/>
    <w:rsid w:val="00001086"/>
    <w:rsid w:val="000018B4"/>
    <w:rsid w:val="00001B3B"/>
    <w:rsid w:val="00001E66"/>
    <w:rsid w:val="00002B5A"/>
    <w:rsid w:val="00002D20"/>
    <w:rsid w:val="0000305B"/>
    <w:rsid w:val="0000315C"/>
    <w:rsid w:val="0000346C"/>
    <w:rsid w:val="000036BB"/>
    <w:rsid w:val="00003AD0"/>
    <w:rsid w:val="00003C09"/>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1DCA"/>
    <w:rsid w:val="0001200C"/>
    <w:rsid w:val="00012344"/>
    <w:rsid w:val="00013E05"/>
    <w:rsid w:val="00014070"/>
    <w:rsid w:val="0001433E"/>
    <w:rsid w:val="000144F3"/>
    <w:rsid w:val="00014A4D"/>
    <w:rsid w:val="0001578F"/>
    <w:rsid w:val="00015B0F"/>
    <w:rsid w:val="00015CB8"/>
    <w:rsid w:val="0001605E"/>
    <w:rsid w:val="0001636E"/>
    <w:rsid w:val="00016B86"/>
    <w:rsid w:val="00016CF4"/>
    <w:rsid w:val="0002020E"/>
    <w:rsid w:val="00020393"/>
    <w:rsid w:val="00020D68"/>
    <w:rsid w:val="00021F87"/>
    <w:rsid w:val="00022061"/>
    <w:rsid w:val="000226B3"/>
    <w:rsid w:val="00022CFD"/>
    <w:rsid w:val="00022E4A"/>
    <w:rsid w:val="00022F20"/>
    <w:rsid w:val="00022F4B"/>
    <w:rsid w:val="000234E7"/>
    <w:rsid w:val="00023DCA"/>
    <w:rsid w:val="00024760"/>
    <w:rsid w:val="0002477E"/>
    <w:rsid w:val="00025EA7"/>
    <w:rsid w:val="00026357"/>
    <w:rsid w:val="00027101"/>
    <w:rsid w:val="000273D8"/>
    <w:rsid w:val="00027A47"/>
    <w:rsid w:val="00027ACC"/>
    <w:rsid w:val="0003014F"/>
    <w:rsid w:val="00030503"/>
    <w:rsid w:val="00031394"/>
    <w:rsid w:val="00031476"/>
    <w:rsid w:val="0003154A"/>
    <w:rsid w:val="00031B3D"/>
    <w:rsid w:val="00032528"/>
    <w:rsid w:val="0003252E"/>
    <w:rsid w:val="000325CB"/>
    <w:rsid w:val="00032614"/>
    <w:rsid w:val="000326C7"/>
    <w:rsid w:val="0003313C"/>
    <w:rsid w:val="000334EF"/>
    <w:rsid w:val="00033BCE"/>
    <w:rsid w:val="00033FB6"/>
    <w:rsid w:val="00034019"/>
    <w:rsid w:val="00034F9A"/>
    <w:rsid w:val="000357C0"/>
    <w:rsid w:val="000357EE"/>
    <w:rsid w:val="00035906"/>
    <w:rsid w:val="000366CE"/>
    <w:rsid w:val="00036B21"/>
    <w:rsid w:val="00036D61"/>
    <w:rsid w:val="00036D7F"/>
    <w:rsid w:val="00037383"/>
    <w:rsid w:val="00037402"/>
    <w:rsid w:val="0003785B"/>
    <w:rsid w:val="0003799C"/>
    <w:rsid w:val="00037D58"/>
    <w:rsid w:val="00040253"/>
    <w:rsid w:val="000404E1"/>
    <w:rsid w:val="00041393"/>
    <w:rsid w:val="0004146F"/>
    <w:rsid w:val="000416C8"/>
    <w:rsid w:val="00041864"/>
    <w:rsid w:val="00041911"/>
    <w:rsid w:val="00041C73"/>
    <w:rsid w:val="0004203D"/>
    <w:rsid w:val="00042236"/>
    <w:rsid w:val="000422AB"/>
    <w:rsid w:val="00042B59"/>
    <w:rsid w:val="00042BE3"/>
    <w:rsid w:val="0004384C"/>
    <w:rsid w:val="00043B8E"/>
    <w:rsid w:val="00043FAF"/>
    <w:rsid w:val="000442E3"/>
    <w:rsid w:val="000447CE"/>
    <w:rsid w:val="00044A7D"/>
    <w:rsid w:val="00044D90"/>
    <w:rsid w:val="00045430"/>
    <w:rsid w:val="0004563C"/>
    <w:rsid w:val="00045683"/>
    <w:rsid w:val="00045D2F"/>
    <w:rsid w:val="00045D30"/>
    <w:rsid w:val="00045D94"/>
    <w:rsid w:val="00045F99"/>
    <w:rsid w:val="000465B3"/>
    <w:rsid w:val="00046955"/>
    <w:rsid w:val="0004699A"/>
    <w:rsid w:val="00046BF3"/>
    <w:rsid w:val="00046DF1"/>
    <w:rsid w:val="0004709B"/>
    <w:rsid w:val="000474F1"/>
    <w:rsid w:val="00047BFB"/>
    <w:rsid w:val="00047C48"/>
    <w:rsid w:val="000507D9"/>
    <w:rsid w:val="0005096C"/>
    <w:rsid w:val="00050B21"/>
    <w:rsid w:val="00051519"/>
    <w:rsid w:val="00051582"/>
    <w:rsid w:val="0005186D"/>
    <w:rsid w:val="00052A67"/>
    <w:rsid w:val="00052C25"/>
    <w:rsid w:val="0005336F"/>
    <w:rsid w:val="00053D3B"/>
    <w:rsid w:val="00054312"/>
    <w:rsid w:val="000544B4"/>
    <w:rsid w:val="00055999"/>
    <w:rsid w:val="00055B06"/>
    <w:rsid w:val="0005670B"/>
    <w:rsid w:val="00056B8C"/>
    <w:rsid w:val="00057096"/>
    <w:rsid w:val="00057320"/>
    <w:rsid w:val="00057476"/>
    <w:rsid w:val="00057A53"/>
    <w:rsid w:val="0006039A"/>
    <w:rsid w:val="00060729"/>
    <w:rsid w:val="000614D6"/>
    <w:rsid w:val="00061F97"/>
    <w:rsid w:val="00062142"/>
    <w:rsid w:val="00062B73"/>
    <w:rsid w:val="00062D73"/>
    <w:rsid w:val="0006323E"/>
    <w:rsid w:val="000638DF"/>
    <w:rsid w:val="00063EB2"/>
    <w:rsid w:val="00063F67"/>
    <w:rsid w:val="00064538"/>
    <w:rsid w:val="00065341"/>
    <w:rsid w:val="000654C0"/>
    <w:rsid w:val="00065E55"/>
    <w:rsid w:val="00065FD5"/>
    <w:rsid w:val="000664C8"/>
    <w:rsid w:val="000664E0"/>
    <w:rsid w:val="0006672D"/>
    <w:rsid w:val="00066758"/>
    <w:rsid w:val="00066761"/>
    <w:rsid w:val="00066A4F"/>
    <w:rsid w:val="000670D5"/>
    <w:rsid w:val="00067554"/>
    <w:rsid w:val="00067BBC"/>
    <w:rsid w:val="00070292"/>
    <w:rsid w:val="00070EEB"/>
    <w:rsid w:val="0007114F"/>
    <w:rsid w:val="0007199E"/>
    <w:rsid w:val="000719B0"/>
    <w:rsid w:val="00071B57"/>
    <w:rsid w:val="00071EB5"/>
    <w:rsid w:val="00072458"/>
    <w:rsid w:val="00072B00"/>
    <w:rsid w:val="00073806"/>
    <w:rsid w:val="00073CA0"/>
    <w:rsid w:val="000742A2"/>
    <w:rsid w:val="00074432"/>
    <w:rsid w:val="000745CE"/>
    <w:rsid w:val="00074E49"/>
    <w:rsid w:val="00074F51"/>
    <w:rsid w:val="0007551F"/>
    <w:rsid w:val="00075B6E"/>
    <w:rsid w:val="00075E92"/>
    <w:rsid w:val="00075FD4"/>
    <w:rsid w:val="00076A38"/>
    <w:rsid w:val="00076DB8"/>
    <w:rsid w:val="00077102"/>
    <w:rsid w:val="0007762E"/>
    <w:rsid w:val="00077680"/>
    <w:rsid w:val="000800EA"/>
    <w:rsid w:val="00081042"/>
    <w:rsid w:val="00081489"/>
    <w:rsid w:val="0008173C"/>
    <w:rsid w:val="00081A7B"/>
    <w:rsid w:val="00081FF0"/>
    <w:rsid w:val="000822F1"/>
    <w:rsid w:val="000824B2"/>
    <w:rsid w:val="00082736"/>
    <w:rsid w:val="00082AEC"/>
    <w:rsid w:val="00082F6E"/>
    <w:rsid w:val="00083182"/>
    <w:rsid w:val="000832F4"/>
    <w:rsid w:val="000844C2"/>
    <w:rsid w:val="00084688"/>
    <w:rsid w:val="000846A0"/>
    <w:rsid w:val="00084BF8"/>
    <w:rsid w:val="00085552"/>
    <w:rsid w:val="00085AC7"/>
    <w:rsid w:val="00085E00"/>
    <w:rsid w:val="0008697C"/>
    <w:rsid w:val="00086BFF"/>
    <w:rsid w:val="00087588"/>
    <w:rsid w:val="00087C4F"/>
    <w:rsid w:val="000907E7"/>
    <w:rsid w:val="00090A73"/>
    <w:rsid w:val="00090B41"/>
    <w:rsid w:val="00092356"/>
    <w:rsid w:val="00092AAF"/>
    <w:rsid w:val="00092B39"/>
    <w:rsid w:val="00092E65"/>
    <w:rsid w:val="000933B5"/>
    <w:rsid w:val="00094901"/>
    <w:rsid w:val="000949B5"/>
    <w:rsid w:val="00094B67"/>
    <w:rsid w:val="00094E38"/>
    <w:rsid w:val="00094EAC"/>
    <w:rsid w:val="00095097"/>
    <w:rsid w:val="000958FC"/>
    <w:rsid w:val="0009648B"/>
    <w:rsid w:val="000967B7"/>
    <w:rsid w:val="00096C26"/>
    <w:rsid w:val="00096D36"/>
    <w:rsid w:val="000970A8"/>
    <w:rsid w:val="000972E2"/>
    <w:rsid w:val="0009779B"/>
    <w:rsid w:val="00097A3C"/>
    <w:rsid w:val="00097C87"/>
    <w:rsid w:val="00097DC9"/>
    <w:rsid w:val="000A0390"/>
    <w:rsid w:val="000A0E73"/>
    <w:rsid w:val="000A1210"/>
    <w:rsid w:val="000A16D4"/>
    <w:rsid w:val="000A1741"/>
    <w:rsid w:val="000A18D7"/>
    <w:rsid w:val="000A193D"/>
    <w:rsid w:val="000A19C2"/>
    <w:rsid w:val="000A1C10"/>
    <w:rsid w:val="000A1D5F"/>
    <w:rsid w:val="000A2307"/>
    <w:rsid w:val="000A2674"/>
    <w:rsid w:val="000A33D9"/>
    <w:rsid w:val="000A379D"/>
    <w:rsid w:val="000A3D1B"/>
    <w:rsid w:val="000A3EB7"/>
    <w:rsid w:val="000A433D"/>
    <w:rsid w:val="000A45BB"/>
    <w:rsid w:val="000A468C"/>
    <w:rsid w:val="000A47FC"/>
    <w:rsid w:val="000A4994"/>
    <w:rsid w:val="000A4B1E"/>
    <w:rsid w:val="000A4C2D"/>
    <w:rsid w:val="000A4CD8"/>
    <w:rsid w:val="000A4EE9"/>
    <w:rsid w:val="000A5532"/>
    <w:rsid w:val="000A6394"/>
    <w:rsid w:val="000A6C09"/>
    <w:rsid w:val="000A6CE0"/>
    <w:rsid w:val="000A7129"/>
    <w:rsid w:val="000A7A37"/>
    <w:rsid w:val="000B0DEE"/>
    <w:rsid w:val="000B174C"/>
    <w:rsid w:val="000B205D"/>
    <w:rsid w:val="000B2438"/>
    <w:rsid w:val="000B25C9"/>
    <w:rsid w:val="000B2761"/>
    <w:rsid w:val="000B2DC2"/>
    <w:rsid w:val="000B3587"/>
    <w:rsid w:val="000B3AE6"/>
    <w:rsid w:val="000B3F6F"/>
    <w:rsid w:val="000B4138"/>
    <w:rsid w:val="000B4146"/>
    <w:rsid w:val="000B48C3"/>
    <w:rsid w:val="000B4CE9"/>
    <w:rsid w:val="000B530B"/>
    <w:rsid w:val="000B55F7"/>
    <w:rsid w:val="000B5A5F"/>
    <w:rsid w:val="000B5BEA"/>
    <w:rsid w:val="000B5D5D"/>
    <w:rsid w:val="000B6016"/>
    <w:rsid w:val="000B6779"/>
    <w:rsid w:val="000B762C"/>
    <w:rsid w:val="000B7E44"/>
    <w:rsid w:val="000B7F75"/>
    <w:rsid w:val="000B7FED"/>
    <w:rsid w:val="000C038A"/>
    <w:rsid w:val="000C059C"/>
    <w:rsid w:val="000C12E1"/>
    <w:rsid w:val="000C1B7C"/>
    <w:rsid w:val="000C2A2B"/>
    <w:rsid w:val="000C2AB3"/>
    <w:rsid w:val="000C3205"/>
    <w:rsid w:val="000C3443"/>
    <w:rsid w:val="000C3465"/>
    <w:rsid w:val="000C3793"/>
    <w:rsid w:val="000C3D00"/>
    <w:rsid w:val="000C3FA6"/>
    <w:rsid w:val="000C4001"/>
    <w:rsid w:val="000C40A0"/>
    <w:rsid w:val="000C4BE3"/>
    <w:rsid w:val="000C541E"/>
    <w:rsid w:val="000C557D"/>
    <w:rsid w:val="000C5B32"/>
    <w:rsid w:val="000C5D0F"/>
    <w:rsid w:val="000C5E38"/>
    <w:rsid w:val="000C640D"/>
    <w:rsid w:val="000C6464"/>
    <w:rsid w:val="000C6598"/>
    <w:rsid w:val="000C6619"/>
    <w:rsid w:val="000C6BB0"/>
    <w:rsid w:val="000C6DBF"/>
    <w:rsid w:val="000C6DDB"/>
    <w:rsid w:val="000C7360"/>
    <w:rsid w:val="000C73C1"/>
    <w:rsid w:val="000C78D5"/>
    <w:rsid w:val="000C7925"/>
    <w:rsid w:val="000D05FD"/>
    <w:rsid w:val="000D09C5"/>
    <w:rsid w:val="000D0ED0"/>
    <w:rsid w:val="000D11E9"/>
    <w:rsid w:val="000D25DC"/>
    <w:rsid w:val="000D2ADD"/>
    <w:rsid w:val="000D3D27"/>
    <w:rsid w:val="000D4084"/>
    <w:rsid w:val="000D46FA"/>
    <w:rsid w:val="000D4A04"/>
    <w:rsid w:val="000D4CFA"/>
    <w:rsid w:val="000D5AEE"/>
    <w:rsid w:val="000D5B1F"/>
    <w:rsid w:val="000D5F95"/>
    <w:rsid w:val="000D648D"/>
    <w:rsid w:val="000D6759"/>
    <w:rsid w:val="000D70B2"/>
    <w:rsid w:val="000D7166"/>
    <w:rsid w:val="000D71B0"/>
    <w:rsid w:val="000D7C11"/>
    <w:rsid w:val="000E0321"/>
    <w:rsid w:val="000E071D"/>
    <w:rsid w:val="000E0C6E"/>
    <w:rsid w:val="000E15FA"/>
    <w:rsid w:val="000E16E6"/>
    <w:rsid w:val="000E172C"/>
    <w:rsid w:val="000E18A0"/>
    <w:rsid w:val="000E1C0D"/>
    <w:rsid w:val="000E1D75"/>
    <w:rsid w:val="000E1D81"/>
    <w:rsid w:val="000E1DF4"/>
    <w:rsid w:val="000E1EB8"/>
    <w:rsid w:val="000E2DB8"/>
    <w:rsid w:val="000E35F7"/>
    <w:rsid w:val="000E3895"/>
    <w:rsid w:val="000E48E2"/>
    <w:rsid w:val="000E4A1C"/>
    <w:rsid w:val="000E5E9E"/>
    <w:rsid w:val="000E6219"/>
    <w:rsid w:val="000E65E4"/>
    <w:rsid w:val="000E6D10"/>
    <w:rsid w:val="000E6E3A"/>
    <w:rsid w:val="000F0142"/>
    <w:rsid w:val="000F0EBA"/>
    <w:rsid w:val="000F0F7E"/>
    <w:rsid w:val="000F1676"/>
    <w:rsid w:val="000F1AAD"/>
    <w:rsid w:val="000F1F06"/>
    <w:rsid w:val="000F222E"/>
    <w:rsid w:val="000F229E"/>
    <w:rsid w:val="000F274F"/>
    <w:rsid w:val="000F2AFC"/>
    <w:rsid w:val="000F30AB"/>
    <w:rsid w:val="000F31F8"/>
    <w:rsid w:val="000F32D1"/>
    <w:rsid w:val="000F3628"/>
    <w:rsid w:val="000F3735"/>
    <w:rsid w:val="000F3BE0"/>
    <w:rsid w:val="000F3FD2"/>
    <w:rsid w:val="000F4A86"/>
    <w:rsid w:val="000F4D57"/>
    <w:rsid w:val="000F5346"/>
    <w:rsid w:val="000F57F0"/>
    <w:rsid w:val="000F5D83"/>
    <w:rsid w:val="000F5E68"/>
    <w:rsid w:val="000F63FB"/>
    <w:rsid w:val="000F68D4"/>
    <w:rsid w:val="000F795F"/>
    <w:rsid w:val="000F7A06"/>
    <w:rsid w:val="001003A9"/>
    <w:rsid w:val="0010092D"/>
    <w:rsid w:val="0010093E"/>
    <w:rsid w:val="00100977"/>
    <w:rsid w:val="0010123F"/>
    <w:rsid w:val="00101D88"/>
    <w:rsid w:val="00102137"/>
    <w:rsid w:val="001027B3"/>
    <w:rsid w:val="0010322F"/>
    <w:rsid w:val="001032A4"/>
    <w:rsid w:val="001034FE"/>
    <w:rsid w:val="00104591"/>
    <w:rsid w:val="00105153"/>
    <w:rsid w:val="001051FA"/>
    <w:rsid w:val="0010588D"/>
    <w:rsid w:val="00105E83"/>
    <w:rsid w:val="00105FBA"/>
    <w:rsid w:val="00106190"/>
    <w:rsid w:val="0010655B"/>
    <w:rsid w:val="00106AE8"/>
    <w:rsid w:val="00107506"/>
    <w:rsid w:val="0010766E"/>
    <w:rsid w:val="00107A01"/>
    <w:rsid w:val="00107B35"/>
    <w:rsid w:val="0011024C"/>
    <w:rsid w:val="0011036A"/>
    <w:rsid w:val="00110C81"/>
    <w:rsid w:val="00110DE3"/>
    <w:rsid w:val="0011180D"/>
    <w:rsid w:val="00111F7C"/>
    <w:rsid w:val="0011224F"/>
    <w:rsid w:val="001124C4"/>
    <w:rsid w:val="00112720"/>
    <w:rsid w:val="00112775"/>
    <w:rsid w:val="001130F3"/>
    <w:rsid w:val="001136C6"/>
    <w:rsid w:val="00113707"/>
    <w:rsid w:val="00113C24"/>
    <w:rsid w:val="00113CC2"/>
    <w:rsid w:val="00113CF5"/>
    <w:rsid w:val="00113DA6"/>
    <w:rsid w:val="00114B23"/>
    <w:rsid w:val="001161D2"/>
    <w:rsid w:val="00116546"/>
    <w:rsid w:val="001168CE"/>
    <w:rsid w:val="00117672"/>
    <w:rsid w:val="00120502"/>
    <w:rsid w:val="00120663"/>
    <w:rsid w:val="00120884"/>
    <w:rsid w:val="00120A3E"/>
    <w:rsid w:val="00120EDF"/>
    <w:rsid w:val="00121114"/>
    <w:rsid w:val="00121678"/>
    <w:rsid w:val="001219F3"/>
    <w:rsid w:val="00121C31"/>
    <w:rsid w:val="00121C9A"/>
    <w:rsid w:val="0012214F"/>
    <w:rsid w:val="00122675"/>
    <w:rsid w:val="001231AD"/>
    <w:rsid w:val="00123476"/>
    <w:rsid w:val="001235B0"/>
    <w:rsid w:val="0012375A"/>
    <w:rsid w:val="0012378D"/>
    <w:rsid w:val="001238A1"/>
    <w:rsid w:val="001246F1"/>
    <w:rsid w:val="00124749"/>
    <w:rsid w:val="0012494B"/>
    <w:rsid w:val="00124C1F"/>
    <w:rsid w:val="0012548F"/>
    <w:rsid w:val="001254B1"/>
    <w:rsid w:val="001256EF"/>
    <w:rsid w:val="001263A3"/>
    <w:rsid w:val="001267BC"/>
    <w:rsid w:val="00126A4B"/>
    <w:rsid w:val="00126E4C"/>
    <w:rsid w:val="00127252"/>
    <w:rsid w:val="00127859"/>
    <w:rsid w:val="00127FA4"/>
    <w:rsid w:val="00130582"/>
    <w:rsid w:val="00131013"/>
    <w:rsid w:val="001311C8"/>
    <w:rsid w:val="00131212"/>
    <w:rsid w:val="00131921"/>
    <w:rsid w:val="00131AB1"/>
    <w:rsid w:val="00131F39"/>
    <w:rsid w:val="0013254E"/>
    <w:rsid w:val="00132B8D"/>
    <w:rsid w:val="001332A8"/>
    <w:rsid w:val="00133406"/>
    <w:rsid w:val="00133C3C"/>
    <w:rsid w:val="00134C53"/>
    <w:rsid w:val="00135464"/>
    <w:rsid w:val="00135740"/>
    <w:rsid w:val="0013582C"/>
    <w:rsid w:val="001363D7"/>
    <w:rsid w:val="00136520"/>
    <w:rsid w:val="00136725"/>
    <w:rsid w:val="00136981"/>
    <w:rsid w:val="00136A3F"/>
    <w:rsid w:val="001370EC"/>
    <w:rsid w:val="00137F89"/>
    <w:rsid w:val="0014078F"/>
    <w:rsid w:val="001417C2"/>
    <w:rsid w:val="00141C25"/>
    <w:rsid w:val="0014275A"/>
    <w:rsid w:val="00142A0B"/>
    <w:rsid w:val="0014372A"/>
    <w:rsid w:val="00143945"/>
    <w:rsid w:val="00143D9F"/>
    <w:rsid w:val="00143EA8"/>
    <w:rsid w:val="001443ED"/>
    <w:rsid w:val="00144E61"/>
    <w:rsid w:val="001456BF"/>
    <w:rsid w:val="001458FC"/>
    <w:rsid w:val="00145C81"/>
    <w:rsid w:val="00145D43"/>
    <w:rsid w:val="00145ED4"/>
    <w:rsid w:val="001462D8"/>
    <w:rsid w:val="001464E2"/>
    <w:rsid w:val="001465A0"/>
    <w:rsid w:val="00146B11"/>
    <w:rsid w:val="00146F31"/>
    <w:rsid w:val="001470D4"/>
    <w:rsid w:val="0014732E"/>
    <w:rsid w:val="00147902"/>
    <w:rsid w:val="00147CFA"/>
    <w:rsid w:val="00147EF6"/>
    <w:rsid w:val="00150DAA"/>
    <w:rsid w:val="00150FB4"/>
    <w:rsid w:val="00151429"/>
    <w:rsid w:val="00151B7A"/>
    <w:rsid w:val="00151D99"/>
    <w:rsid w:val="0015221D"/>
    <w:rsid w:val="0015245E"/>
    <w:rsid w:val="001531F5"/>
    <w:rsid w:val="00153EBF"/>
    <w:rsid w:val="00154C97"/>
    <w:rsid w:val="00154FE5"/>
    <w:rsid w:val="00155580"/>
    <w:rsid w:val="0015596D"/>
    <w:rsid w:val="0015663C"/>
    <w:rsid w:val="00156AA2"/>
    <w:rsid w:val="00156BF9"/>
    <w:rsid w:val="00156FE9"/>
    <w:rsid w:val="00157779"/>
    <w:rsid w:val="00157A27"/>
    <w:rsid w:val="00157D53"/>
    <w:rsid w:val="00160037"/>
    <w:rsid w:val="001600CA"/>
    <w:rsid w:val="001602A9"/>
    <w:rsid w:val="0016047D"/>
    <w:rsid w:val="00160C19"/>
    <w:rsid w:val="00161193"/>
    <w:rsid w:val="001615B8"/>
    <w:rsid w:val="00161732"/>
    <w:rsid w:val="00162138"/>
    <w:rsid w:val="00162251"/>
    <w:rsid w:val="00162543"/>
    <w:rsid w:val="0016268E"/>
    <w:rsid w:val="00162757"/>
    <w:rsid w:val="001627BE"/>
    <w:rsid w:val="00162D9A"/>
    <w:rsid w:val="00162F05"/>
    <w:rsid w:val="001634D7"/>
    <w:rsid w:val="0016370C"/>
    <w:rsid w:val="001641FA"/>
    <w:rsid w:val="00164BE9"/>
    <w:rsid w:val="00164CD8"/>
    <w:rsid w:val="001652B2"/>
    <w:rsid w:val="0016554F"/>
    <w:rsid w:val="001659DA"/>
    <w:rsid w:val="00165CDB"/>
    <w:rsid w:val="00166EC7"/>
    <w:rsid w:val="00166EC8"/>
    <w:rsid w:val="001671F1"/>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58B2"/>
    <w:rsid w:val="00176024"/>
    <w:rsid w:val="0017613F"/>
    <w:rsid w:val="00176AE5"/>
    <w:rsid w:val="00176F88"/>
    <w:rsid w:val="00177425"/>
    <w:rsid w:val="00177837"/>
    <w:rsid w:val="00177BF6"/>
    <w:rsid w:val="00177FF3"/>
    <w:rsid w:val="00180244"/>
    <w:rsid w:val="0018090C"/>
    <w:rsid w:val="00180C5E"/>
    <w:rsid w:val="001814B1"/>
    <w:rsid w:val="00181A7D"/>
    <w:rsid w:val="00181CBA"/>
    <w:rsid w:val="001825B5"/>
    <w:rsid w:val="001827D6"/>
    <w:rsid w:val="00183257"/>
    <w:rsid w:val="00183526"/>
    <w:rsid w:val="00183758"/>
    <w:rsid w:val="00183E1C"/>
    <w:rsid w:val="00183FC3"/>
    <w:rsid w:val="00184976"/>
    <w:rsid w:val="00185CC3"/>
    <w:rsid w:val="00186298"/>
    <w:rsid w:val="00186302"/>
    <w:rsid w:val="001867E9"/>
    <w:rsid w:val="00186CEE"/>
    <w:rsid w:val="00186D96"/>
    <w:rsid w:val="00187ED3"/>
    <w:rsid w:val="001900E0"/>
    <w:rsid w:val="00190197"/>
    <w:rsid w:val="0019033D"/>
    <w:rsid w:val="001906BB"/>
    <w:rsid w:val="001912A2"/>
    <w:rsid w:val="00191373"/>
    <w:rsid w:val="001919E2"/>
    <w:rsid w:val="00191B53"/>
    <w:rsid w:val="00192484"/>
    <w:rsid w:val="001928EB"/>
    <w:rsid w:val="00192900"/>
    <w:rsid w:val="00192C46"/>
    <w:rsid w:val="00192DEE"/>
    <w:rsid w:val="00192EB7"/>
    <w:rsid w:val="00192F15"/>
    <w:rsid w:val="001934EA"/>
    <w:rsid w:val="00193724"/>
    <w:rsid w:val="00193A7E"/>
    <w:rsid w:val="00193F46"/>
    <w:rsid w:val="00194181"/>
    <w:rsid w:val="001948FF"/>
    <w:rsid w:val="00195198"/>
    <w:rsid w:val="001955B9"/>
    <w:rsid w:val="00195A0D"/>
    <w:rsid w:val="00195A68"/>
    <w:rsid w:val="001967B0"/>
    <w:rsid w:val="00196904"/>
    <w:rsid w:val="001976E3"/>
    <w:rsid w:val="001A0777"/>
    <w:rsid w:val="001A08B3"/>
    <w:rsid w:val="001A08D7"/>
    <w:rsid w:val="001A09C6"/>
    <w:rsid w:val="001A0EB1"/>
    <w:rsid w:val="001A13BC"/>
    <w:rsid w:val="001A1FC0"/>
    <w:rsid w:val="001A20A8"/>
    <w:rsid w:val="001A2230"/>
    <w:rsid w:val="001A29AE"/>
    <w:rsid w:val="001A2E06"/>
    <w:rsid w:val="001A4C68"/>
    <w:rsid w:val="001A4E2E"/>
    <w:rsid w:val="001A545A"/>
    <w:rsid w:val="001A5BEE"/>
    <w:rsid w:val="001A61E0"/>
    <w:rsid w:val="001A6DF2"/>
    <w:rsid w:val="001A6FA9"/>
    <w:rsid w:val="001A72F9"/>
    <w:rsid w:val="001A73BF"/>
    <w:rsid w:val="001A79A4"/>
    <w:rsid w:val="001A7AE3"/>
    <w:rsid w:val="001A7B60"/>
    <w:rsid w:val="001A7E35"/>
    <w:rsid w:val="001B013A"/>
    <w:rsid w:val="001B0297"/>
    <w:rsid w:val="001B03E0"/>
    <w:rsid w:val="001B045B"/>
    <w:rsid w:val="001B06A2"/>
    <w:rsid w:val="001B0833"/>
    <w:rsid w:val="001B12AA"/>
    <w:rsid w:val="001B174D"/>
    <w:rsid w:val="001B1908"/>
    <w:rsid w:val="001B24BD"/>
    <w:rsid w:val="001B2987"/>
    <w:rsid w:val="001B4BCE"/>
    <w:rsid w:val="001B4E7D"/>
    <w:rsid w:val="001B50C4"/>
    <w:rsid w:val="001B52F0"/>
    <w:rsid w:val="001B5693"/>
    <w:rsid w:val="001B5A2A"/>
    <w:rsid w:val="001B6D1B"/>
    <w:rsid w:val="001B73FE"/>
    <w:rsid w:val="001B7A10"/>
    <w:rsid w:val="001B7A65"/>
    <w:rsid w:val="001C0D07"/>
    <w:rsid w:val="001C16DA"/>
    <w:rsid w:val="001C1ADF"/>
    <w:rsid w:val="001C1BF5"/>
    <w:rsid w:val="001C22F8"/>
    <w:rsid w:val="001C295E"/>
    <w:rsid w:val="001C340D"/>
    <w:rsid w:val="001C39A6"/>
    <w:rsid w:val="001C3A23"/>
    <w:rsid w:val="001C3F3C"/>
    <w:rsid w:val="001C42B2"/>
    <w:rsid w:val="001C4CC0"/>
    <w:rsid w:val="001C5533"/>
    <w:rsid w:val="001C56BB"/>
    <w:rsid w:val="001C5DA7"/>
    <w:rsid w:val="001C6444"/>
    <w:rsid w:val="001C6964"/>
    <w:rsid w:val="001C6ADD"/>
    <w:rsid w:val="001C7D6D"/>
    <w:rsid w:val="001C7EB7"/>
    <w:rsid w:val="001C7FDB"/>
    <w:rsid w:val="001D01EA"/>
    <w:rsid w:val="001D05E5"/>
    <w:rsid w:val="001D096C"/>
    <w:rsid w:val="001D0E5F"/>
    <w:rsid w:val="001D109E"/>
    <w:rsid w:val="001D10C4"/>
    <w:rsid w:val="001D11C0"/>
    <w:rsid w:val="001D1412"/>
    <w:rsid w:val="001D1A47"/>
    <w:rsid w:val="001D1C11"/>
    <w:rsid w:val="001D1CC5"/>
    <w:rsid w:val="001D241B"/>
    <w:rsid w:val="001D251F"/>
    <w:rsid w:val="001D2C33"/>
    <w:rsid w:val="001D3033"/>
    <w:rsid w:val="001D3231"/>
    <w:rsid w:val="001D331F"/>
    <w:rsid w:val="001D3747"/>
    <w:rsid w:val="001D3F17"/>
    <w:rsid w:val="001D4050"/>
    <w:rsid w:val="001D44AE"/>
    <w:rsid w:val="001D4CE4"/>
    <w:rsid w:val="001D53FA"/>
    <w:rsid w:val="001D54A1"/>
    <w:rsid w:val="001D59E2"/>
    <w:rsid w:val="001D5C60"/>
    <w:rsid w:val="001D5D0F"/>
    <w:rsid w:val="001D5FB3"/>
    <w:rsid w:val="001D6B84"/>
    <w:rsid w:val="001D6EC3"/>
    <w:rsid w:val="001D78E8"/>
    <w:rsid w:val="001D7CEF"/>
    <w:rsid w:val="001D7E4F"/>
    <w:rsid w:val="001E0105"/>
    <w:rsid w:val="001E01FC"/>
    <w:rsid w:val="001E0699"/>
    <w:rsid w:val="001E08A1"/>
    <w:rsid w:val="001E09EA"/>
    <w:rsid w:val="001E0DC1"/>
    <w:rsid w:val="001E144A"/>
    <w:rsid w:val="001E1549"/>
    <w:rsid w:val="001E1A16"/>
    <w:rsid w:val="001E2142"/>
    <w:rsid w:val="001E2470"/>
    <w:rsid w:val="001E248C"/>
    <w:rsid w:val="001E24F6"/>
    <w:rsid w:val="001E2C64"/>
    <w:rsid w:val="001E35B0"/>
    <w:rsid w:val="001E35DC"/>
    <w:rsid w:val="001E3FD2"/>
    <w:rsid w:val="001E41F3"/>
    <w:rsid w:val="001E4BBD"/>
    <w:rsid w:val="001E51AF"/>
    <w:rsid w:val="001E5B37"/>
    <w:rsid w:val="001E5EA4"/>
    <w:rsid w:val="001E63DD"/>
    <w:rsid w:val="001E6493"/>
    <w:rsid w:val="001E67B9"/>
    <w:rsid w:val="001E6F34"/>
    <w:rsid w:val="001E70E3"/>
    <w:rsid w:val="001E721C"/>
    <w:rsid w:val="001E77FB"/>
    <w:rsid w:val="001E7C66"/>
    <w:rsid w:val="001E7FA1"/>
    <w:rsid w:val="001F0427"/>
    <w:rsid w:val="001F08F2"/>
    <w:rsid w:val="001F0987"/>
    <w:rsid w:val="001F0B41"/>
    <w:rsid w:val="001F1743"/>
    <w:rsid w:val="001F25C9"/>
    <w:rsid w:val="001F2617"/>
    <w:rsid w:val="001F27DD"/>
    <w:rsid w:val="001F298B"/>
    <w:rsid w:val="001F2A60"/>
    <w:rsid w:val="001F404B"/>
    <w:rsid w:val="001F42AD"/>
    <w:rsid w:val="001F42BA"/>
    <w:rsid w:val="001F475C"/>
    <w:rsid w:val="001F4E9B"/>
    <w:rsid w:val="001F5023"/>
    <w:rsid w:val="001F5282"/>
    <w:rsid w:val="001F59DB"/>
    <w:rsid w:val="001F5BB8"/>
    <w:rsid w:val="001F6539"/>
    <w:rsid w:val="001F682A"/>
    <w:rsid w:val="001F688F"/>
    <w:rsid w:val="001F6BCD"/>
    <w:rsid w:val="001F78BD"/>
    <w:rsid w:val="001F7E76"/>
    <w:rsid w:val="002018DD"/>
    <w:rsid w:val="00201AF9"/>
    <w:rsid w:val="00201EA3"/>
    <w:rsid w:val="0020211D"/>
    <w:rsid w:val="00202282"/>
    <w:rsid w:val="00202D6F"/>
    <w:rsid w:val="00202ED8"/>
    <w:rsid w:val="00203059"/>
    <w:rsid w:val="002037E8"/>
    <w:rsid w:val="002038B9"/>
    <w:rsid w:val="0020395F"/>
    <w:rsid w:val="0020396C"/>
    <w:rsid w:val="00204066"/>
    <w:rsid w:val="00204196"/>
    <w:rsid w:val="00204626"/>
    <w:rsid w:val="002048ED"/>
    <w:rsid w:val="00204A27"/>
    <w:rsid w:val="00204D10"/>
    <w:rsid w:val="00205775"/>
    <w:rsid w:val="00205907"/>
    <w:rsid w:val="00205C91"/>
    <w:rsid w:val="00205E3C"/>
    <w:rsid w:val="002065ED"/>
    <w:rsid w:val="002076A2"/>
    <w:rsid w:val="002077BA"/>
    <w:rsid w:val="00207D59"/>
    <w:rsid w:val="00207E2D"/>
    <w:rsid w:val="00207F41"/>
    <w:rsid w:val="002103C0"/>
    <w:rsid w:val="0021073D"/>
    <w:rsid w:val="00210F63"/>
    <w:rsid w:val="00211188"/>
    <w:rsid w:val="002112F8"/>
    <w:rsid w:val="00211516"/>
    <w:rsid w:val="00211E68"/>
    <w:rsid w:val="0021236D"/>
    <w:rsid w:val="0021242E"/>
    <w:rsid w:val="0021245E"/>
    <w:rsid w:val="00212741"/>
    <w:rsid w:val="00212A5E"/>
    <w:rsid w:val="002132CC"/>
    <w:rsid w:val="00213508"/>
    <w:rsid w:val="00213593"/>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384"/>
    <w:rsid w:val="0022071A"/>
    <w:rsid w:val="002207BC"/>
    <w:rsid w:val="00220AEC"/>
    <w:rsid w:val="00220BD1"/>
    <w:rsid w:val="00220F1C"/>
    <w:rsid w:val="00220FB4"/>
    <w:rsid w:val="0022120D"/>
    <w:rsid w:val="002212F3"/>
    <w:rsid w:val="002217A9"/>
    <w:rsid w:val="00221E7A"/>
    <w:rsid w:val="002223D2"/>
    <w:rsid w:val="002228B9"/>
    <w:rsid w:val="00222CFB"/>
    <w:rsid w:val="00222E19"/>
    <w:rsid w:val="00222EB4"/>
    <w:rsid w:val="002230B4"/>
    <w:rsid w:val="0022327E"/>
    <w:rsid w:val="0022369B"/>
    <w:rsid w:val="002242B3"/>
    <w:rsid w:val="00224478"/>
    <w:rsid w:val="0022454C"/>
    <w:rsid w:val="00224777"/>
    <w:rsid w:val="00224B2D"/>
    <w:rsid w:val="00224D4A"/>
    <w:rsid w:val="002251FE"/>
    <w:rsid w:val="002254E6"/>
    <w:rsid w:val="00225D9B"/>
    <w:rsid w:val="00225F82"/>
    <w:rsid w:val="0022688B"/>
    <w:rsid w:val="00226B0D"/>
    <w:rsid w:val="002270F0"/>
    <w:rsid w:val="00227104"/>
    <w:rsid w:val="0022718E"/>
    <w:rsid w:val="00227A59"/>
    <w:rsid w:val="00227AC6"/>
    <w:rsid w:val="00227F90"/>
    <w:rsid w:val="002301BA"/>
    <w:rsid w:val="0023036E"/>
    <w:rsid w:val="0023086E"/>
    <w:rsid w:val="00230C22"/>
    <w:rsid w:val="00230DA0"/>
    <w:rsid w:val="002310B6"/>
    <w:rsid w:val="00231280"/>
    <w:rsid w:val="00231A47"/>
    <w:rsid w:val="00231C7D"/>
    <w:rsid w:val="00231F36"/>
    <w:rsid w:val="00231F62"/>
    <w:rsid w:val="00232AA6"/>
    <w:rsid w:val="00232BCA"/>
    <w:rsid w:val="002331B2"/>
    <w:rsid w:val="0023321C"/>
    <w:rsid w:val="00233529"/>
    <w:rsid w:val="002335D8"/>
    <w:rsid w:val="0023384D"/>
    <w:rsid w:val="0023386D"/>
    <w:rsid w:val="002341A6"/>
    <w:rsid w:val="00234246"/>
    <w:rsid w:val="00234660"/>
    <w:rsid w:val="00234E30"/>
    <w:rsid w:val="002350C0"/>
    <w:rsid w:val="00235169"/>
    <w:rsid w:val="0023585C"/>
    <w:rsid w:val="00235F6E"/>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2A5"/>
    <w:rsid w:val="00252410"/>
    <w:rsid w:val="00252600"/>
    <w:rsid w:val="0025268B"/>
    <w:rsid w:val="00252B0F"/>
    <w:rsid w:val="00252BD1"/>
    <w:rsid w:val="002532B6"/>
    <w:rsid w:val="0025351A"/>
    <w:rsid w:val="00253A92"/>
    <w:rsid w:val="00253AB0"/>
    <w:rsid w:val="00253DAE"/>
    <w:rsid w:val="00254067"/>
    <w:rsid w:val="0025432D"/>
    <w:rsid w:val="00254905"/>
    <w:rsid w:val="00254974"/>
    <w:rsid w:val="002549D3"/>
    <w:rsid w:val="002554A9"/>
    <w:rsid w:val="00255812"/>
    <w:rsid w:val="002558D1"/>
    <w:rsid w:val="00256B65"/>
    <w:rsid w:val="00256EC4"/>
    <w:rsid w:val="00256F20"/>
    <w:rsid w:val="00257EAE"/>
    <w:rsid w:val="0026004D"/>
    <w:rsid w:val="00260555"/>
    <w:rsid w:val="00260CBE"/>
    <w:rsid w:val="00260DD8"/>
    <w:rsid w:val="00260E22"/>
    <w:rsid w:val="0026152D"/>
    <w:rsid w:val="00261665"/>
    <w:rsid w:val="00261D61"/>
    <w:rsid w:val="00261EA9"/>
    <w:rsid w:val="00262394"/>
    <w:rsid w:val="00262474"/>
    <w:rsid w:val="0026279A"/>
    <w:rsid w:val="00262E77"/>
    <w:rsid w:val="00263796"/>
    <w:rsid w:val="00263DDC"/>
    <w:rsid w:val="00263F1C"/>
    <w:rsid w:val="002640DD"/>
    <w:rsid w:val="0026426A"/>
    <w:rsid w:val="002645CA"/>
    <w:rsid w:val="002649F1"/>
    <w:rsid w:val="00265049"/>
    <w:rsid w:val="00265309"/>
    <w:rsid w:val="00265461"/>
    <w:rsid w:val="00265709"/>
    <w:rsid w:val="00265750"/>
    <w:rsid w:val="00265BD8"/>
    <w:rsid w:val="00265E1F"/>
    <w:rsid w:val="00265F19"/>
    <w:rsid w:val="0026601E"/>
    <w:rsid w:val="0026627D"/>
    <w:rsid w:val="002662F3"/>
    <w:rsid w:val="00266D6E"/>
    <w:rsid w:val="00267A3C"/>
    <w:rsid w:val="0027054C"/>
    <w:rsid w:val="0027056A"/>
    <w:rsid w:val="00270899"/>
    <w:rsid w:val="00270DEB"/>
    <w:rsid w:val="00270FF4"/>
    <w:rsid w:val="002714D5"/>
    <w:rsid w:val="002721CD"/>
    <w:rsid w:val="00272A90"/>
    <w:rsid w:val="00272B22"/>
    <w:rsid w:val="00273042"/>
    <w:rsid w:val="002732CC"/>
    <w:rsid w:val="0027370E"/>
    <w:rsid w:val="00273CF1"/>
    <w:rsid w:val="00274006"/>
    <w:rsid w:val="002742F6"/>
    <w:rsid w:val="002746BB"/>
    <w:rsid w:val="0027476A"/>
    <w:rsid w:val="002749BD"/>
    <w:rsid w:val="00274BB9"/>
    <w:rsid w:val="00274CB8"/>
    <w:rsid w:val="00275166"/>
    <w:rsid w:val="00275D12"/>
    <w:rsid w:val="002763B3"/>
    <w:rsid w:val="00277283"/>
    <w:rsid w:val="002772DA"/>
    <w:rsid w:val="00277EEF"/>
    <w:rsid w:val="00280529"/>
    <w:rsid w:val="002806D3"/>
    <w:rsid w:val="00280ABC"/>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67A4"/>
    <w:rsid w:val="0028712C"/>
    <w:rsid w:val="00287309"/>
    <w:rsid w:val="0028734F"/>
    <w:rsid w:val="002874CD"/>
    <w:rsid w:val="00287B94"/>
    <w:rsid w:val="00287E3E"/>
    <w:rsid w:val="0029023F"/>
    <w:rsid w:val="002905DE"/>
    <w:rsid w:val="0029073D"/>
    <w:rsid w:val="00290963"/>
    <w:rsid w:val="0029127D"/>
    <w:rsid w:val="00292878"/>
    <w:rsid w:val="00292E99"/>
    <w:rsid w:val="0029305D"/>
    <w:rsid w:val="00293677"/>
    <w:rsid w:val="0029394F"/>
    <w:rsid w:val="00293DE0"/>
    <w:rsid w:val="00293FF2"/>
    <w:rsid w:val="002951A5"/>
    <w:rsid w:val="00295B47"/>
    <w:rsid w:val="00295E8C"/>
    <w:rsid w:val="00295EF2"/>
    <w:rsid w:val="0029723E"/>
    <w:rsid w:val="002973D0"/>
    <w:rsid w:val="002974C9"/>
    <w:rsid w:val="00297670"/>
    <w:rsid w:val="00297B1F"/>
    <w:rsid w:val="002A002E"/>
    <w:rsid w:val="002A0336"/>
    <w:rsid w:val="002A0812"/>
    <w:rsid w:val="002A0819"/>
    <w:rsid w:val="002A084B"/>
    <w:rsid w:val="002A0CDD"/>
    <w:rsid w:val="002A1831"/>
    <w:rsid w:val="002A1B3D"/>
    <w:rsid w:val="002A1ECA"/>
    <w:rsid w:val="002A2120"/>
    <w:rsid w:val="002A291B"/>
    <w:rsid w:val="002A3510"/>
    <w:rsid w:val="002A393E"/>
    <w:rsid w:val="002A3AB1"/>
    <w:rsid w:val="002A3FD7"/>
    <w:rsid w:val="002A4178"/>
    <w:rsid w:val="002A4184"/>
    <w:rsid w:val="002A436D"/>
    <w:rsid w:val="002A49AB"/>
    <w:rsid w:val="002A54D0"/>
    <w:rsid w:val="002A560C"/>
    <w:rsid w:val="002A5A5F"/>
    <w:rsid w:val="002A5D98"/>
    <w:rsid w:val="002A6142"/>
    <w:rsid w:val="002A64C8"/>
    <w:rsid w:val="002A654A"/>
    <w:rsid w:val="002A6704"/>
    <w:rsid w:val="002A67A0"/>
    <w:rsid w:val="002A693B"/>
    <w:rsid w:val="002A6ACB"/>
    <w:rsid w:val="002A6CD6"/>
    <w:rsid w:val="002A6D7C"/>
    <w:rsid w:val="002A751D"/>
    <w:rsid w:val="002A7F3F"/>
    <w:rsid w:val="002B1752"/>
    <w:rsid w:val="002B177E"/>
    <w:rsid w:val="002B1AB0"/>
    <w:rsid w:val="002B1CE3"/>
    <w:rsid w:val="002B2433"/>
    <w:rsid w:val="002B2AA7"/>
    <w:rsid w:val="002B2C6A"/>
    <w:rsid w:val="002B3133"/>
    <w:rsid w:val="002B3248"/>
    <w:rsid w:val="002B3813"/>
    <w:rsid w:val="002B3B09"/>
    <w:rsid w:val="002B40A4"/>
    <w:rsid w:val="002B4445"/>
    <w:rsid w:val="002B4A00"/>
    <w:rsid w:val="002B542A"/>
    <w:rsid w:val="002B5741"/>
    <w:rsid w:val="002B5886"/>
    <w:rsid w:val="002B58B9"/>
    <w:rsid w:val="002B616F"/>
    <w:rsid w:val="002B6704"/>
    <w:rsid w:val="002B686E"/>
    <w:rsid w:val="002B6BCC"/>
    <w:rsid w:val="002B6BD4"/>
    <w:rsid w:val="002B7876"/>
    <w:rsid w:val="002B7D48"/>
    <w:rsid w:val="002B7F5D"/>
    <w:rsid w:val="002C00BC"/>
    <w:rsid w:val="002C00FE"/>
    <w:rsid w:val="002C07D0"/>
    <w:rsid w:val="002C0D6A"/>
    <w:rsid w:val="002C1297"/>
    <w:rsid w:val="002C1480"/>
    <w:rsid w:val="002C1A9A"/>
    <w:rsid w:val="002C23CE"/>
    <w:rsid w:val="002C3244"/>
    <w:rsid w:val="002C37DA"/>
    <w:rsid w:val="002C4493"/>
    <w:rsid w:val="002C44A5"/>
    <w:rsid w:val="002C456E"/>
    <w:rsid w:val="002C45EC"/>
    <w:rsid w:val="002C48B0"/>
    <w:rsid w:val="002C4D81"/>
    <w:rsid w:val="002C562C"/>
    <w:rsid w:val="002C640A"/>
    <w:rsid w:val="002C6A97"/>
    <w:rsid w:val="002C6F96"/>
    <w:rsid w:val="002C729D"/>
    <w:rsid w:val="002C73F7"/>
    <w:rsid w:val="002C756F"/>
    <w:rsid w:val="002C77FE"/>
    <w:rsid w:val="002D06FA"/>
    <w:rsid w:val="002D19BB"/>
    <w:rsid w:val="002D1E9B"/>
    <w:rsid w:val="002D1FAE"/>
    <w:rsid w:val="002D2EB3"/>
    <w:rsid w:val="002D3B34"/>
    <w:rsid w:val="002D40D6"/>
    <w:rsid w:val="002D4234"/>
    <w:rsid w:val="002D477E"/>
    <w:rsid w:val="002D4DA1"/>
    <w:rsid w:val="002D536E"/>
    <w:rsid w:val="002D54DC"/>
    <w:rsid w:val="002D5A9E"/>
    <w:rsid w:val="002D6629"/>
    <w:rsid w:val="002D6A9F"/>
    <w:rsid w:val="002D6BCB"/>
    <w:rsid w:val="002D6D2B"/>
    <w:rsid w:val="002D7129"/>
    <w:rsid w:val="002D71BD"/>
    <w:rsid w:val="002D733B"/>
    <w:rsid w:val="002D76B0"/>
    <w:rsid w:val="002D7AA3"/>
    <w:rsid w:val="002E01A8"/>
    <w:rsid w:val="002E0789"/>
    <w:rsid w:val="002E0A4A"/>
    <w:rsid w:val="002E12FA"/>
    <w:rsid w:val="002E1592"/>
    <w:rsid w:val="002E25EC"/>
    <w:rsid w:val="002E2C61"/>
    <w:rsid w:val="002E2ECB"/>
    <w:rsid w:val="002E305C"/>
    <w:rsid w:val="002E357F"/>
    <w:rsid w:val="002E4632"/>
    <w:rsid w:val="002E48FB"/>
    <w:rsid w:val="002E4CE1"/>
    <w:rsid w:val="002E4EE9"/>
    <w:rsid w:val="002E51DC"/>
    <w:rsid w:val="002E5330"/>
    <w:rsid w:val="002E6097"/>
    <w:rsid w:val="002E6820"/>
    <w:rsid w:val="002E7B77"/>
    <w:rsid w:val="002E7F1F"/>
    <w:rsid w:val="002F0697"/>
    <w:rsid w:val="002F0CA1"/>
    <w:rsid w:val="002F0E08"/>
    <w:rsid w:val="002F1668"/>
    <w:rsid w:val="002F182E"/>
    <w:rsid w:val="002F1F3C"/>
    <w:rsid w:val="002F20B8"/>
    <w:rsid w:val="002F27C3"/>
    <w:rsid w:val="002F287D"/>
    <w:rsid w:val="002F2E86"/>
    <w:rsid w:val="002F335E"/>
    <w:rsid w:val="002F38FF"/>
    <w:rsid w:val="002F3F1B"/>
    <w:rsid w:val="002F4017"/>
    <w:rsid w:val="002F43C8"/>
    <w:rsid w:val="002F51EE"/>
    <w:rsid w:val="002F5319"/>
    <w:rsid w:val="002F534A"/>
    <w:rsid w:val="002F5698"/>
    <w:rsid w:val="002F5EC8"/>
    <w:rsid w:val="002F5F66"/>
    <w:rsid w:val="002F5FF2"/>
    <w:rsid w:val="002F6035"/>
    <w:rsid w:val="002F6DBD"/>
    <w:rsid w:val="002F6DC7"/>
    <w:rsid w:val="002F6DCB"/>
    <w:rsid w:val="002F797C"/>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13"/>
    <w:rsid w:val="003042E2"/>
    <w:rsid w:val="00304493"/>
    <w:rsid w:val="00304675"/>
    <w:rsid w:val="00304C1E"/>
    <w:rsid w:val="00305379"/>
    <w:rsid w:val="00305409"/>
    <w:rsid w:val="003058D8"/>
    <w:rsid w:val="00305C6B"/>
    <w:rsid w:val="00306F7A"/>
    <w:rsid w:val="0030761D"/>
    <w:rsid w:val="0030787A"/>
    <w:rsid w:val="00307A1F"/>
    <w:rsid w:val="00307BB6"/>
    <w:rsid w:val="0031039B"/>
    <w:rsid w:val="003106C9"/>
    <w:rsid w:val="00310C40"/>
    <w:rsid w:val="00310F09"/>
    <w:rsid w:val="00311111"/>
    <w:rsid w:val="0031130E"/>
    <w:rsid w:val="00311409"/>
    <w:rsid w:val="00311768"/>
    <w:rsid w:val="003119BC"/>
    <w:rsid w:val="0031203B"/>
    <w:rsid w:val="00312421"/>
    <w:rsid w:val="0031276A"/>
    <w:rsid w:val="00312A1A"/>
    <w:rsid w:val="00313572"/>
    <w:rsid w:val="00313A5A"/>
    <w:rsid w:val="00313BD2"/>
    <w:rsid w:val="00313F2F"/>
    <w:rsid w:val="00313F37"/>
    <w:rsid w:val="00314610"/>
    <w:rsid w:val="00314861"/>
    <w:rsid w:val="00314D91"/>
    <w:rsid w:val="00315A16"/>
    <w:rsid w:val="00316282"/>
    <w:rsid w:val="00316D59"/>
    <w:rsid w:val="003174F6"/>
    <w:rsid w:val="00317754"/>
    <w:rsid w:val="0031782A"/>
    <w:rsid w:val="00317CDC"/>
    <w:rsid w:val="0032118F"/>
    <w:rsid w:val="003225AB"/>
    <w:rsid w:val="00322B44"/>
    <w:rsid w:val="00322D5C"/>
    <w:rsid w:val="00322F90"/>
    <w:rsid w:val="003230D7"/>
    <w:rsid w:val="00323861"/>
    <w:rsid w:val="00323C19"/>
    <w:rsid w:val="003246B4"/>
    <w:rsid w:val="003246C7"/>
    <w:rsid w:val="00324B7E"/>
    <w:rsid w:val="00324CC2"/>
    <w:rsid w:val="003251E1"/>
    <w:rsid w:val="0032571C"/>
    <w:rsid w:val="0032653F"/>
    <w:rsid w:val="00326B5B"/>
    <w:rsid w:val="00326DD2"/>
    <w:rsid w:val="003274AE"/>
    <w:rsid w:val="00327555"/>
    <w:rsid w:val="00327C74"/>
    <w:rsid w:val="003303DD"/>
    <w:rsid w:val="003304B6"/>
    <w:rsid w:val="00330727"/>
    <w:rsid w:val="003309B9"/>
    <w:rsid w:val="00330D1A"/>
    <w:rsid w:val="00331032"/>
    <w:rsid w:val="00331372"/>
    <w:rsid w:val="00331599"/>
    <w:rsid w:val="003319D7"/>
    <w:rsid w:val="00331D82"/>
    <w:rsid w:val="00331ED6"/>
    <w:rsid w:val="00331F9C"/>
    <w:rsid w:val="00332195"/>
    <w:rsid w:val="00333B89"/>
    <w:rsid w:val="00333C1C"/>
    <w:rsid w:val="00334092"/>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18E"/>
    <w:rsid w:val="003402A8"/>
    <w:rsid w:val="003402E9"/>
    <w:rsid w:val="00340511"/>
    <w:rsid w:val="0034076D"/>
    <w:rsid w:val="00340A17"/>
    <w:rsid w:val="00340EDD"/>
    <w:rsid w:val="003411A1"/>
    <w:rsid w:val="0034140F"/>
    <w:rsid w:val="00341A08"/>
    <w:rsid w:val="00341B2F"/>
    <w:rsid w:val="00341B66"/>
    <w:rsid w:val="00341D71"/>
    <w:rsid w:val="0034201E"/>
    <w:rsid w:val="00342515"/>
    <w:rsid w:val="003427E9"/>
    <w:rsid w:val="00342FA0"/>
    <w:rsid w:val="003430A7"/>
    <w:rsid w:val="003430F6"/>
    <w:rsid w:val="00343AD0"/>
    <w:rsid w:val="00343BFF"/>
    <w:rsid w:val="00343DEA"/>
    <w:rsid w:val="00343FBF"/>
    <w:rsid w:val="00344485"/>
    <w:rsid w:val="00344630"/>
    <w:rsid w:val="00344D2C"/>
    <w:rsid w:val="00344F19"/>
    <w:rsid w:val="003450BD"/>
    <w:rsid w:val="00345513"/>
    <w:rsid w:val="003462B6"/>
    <w:rsid w:val="00346A6C"/>
    <w:rsid w:val="0034762B"/>
    <w:rsid w:val="00347972"/>
    <w:rsid w:val="00350134"/>
    <w:rsid w:val="00350AB2"/>
    <w:rsid w:val="00350BDB"/>
    <w:rsid w:val="00350C2B"/>
    <w:rsid w:val="00350F1C"/>
    <w:rsid w:val="0035109A"/>
    <w:rsid w:val="0035113E"/>
    <w:rsid w:val="003513C4"/>
    <w:rsid w:val="0035141B"/>
    <w:rsid w:val="0035238B"/>
    <w:rsid w:val="00352816"/>
    <w:rsid w:val="00352848"/>
    <w:rsid w:val="00352B33"/>
    <w:rsid w:val="00352CC2"/>
    <w:rsid w:val="00352DC9"/>
    <w:rsid w:val="00352EC1"/>
    <w:rsid w:val="003539FC"/>
    <w:rsid w:val="00353F16"/>
    <w:rsid w:val="003548DB"/>
    <w:rsid w:val="00354990"/>
    <w:rsid w:val="00354A55"/>
    <w:rsid w:val="00354F7E"/>
    <w:rsid w:val="003552D8"/>
    <w:rsid w:val="00355AB2"/>
    <w:rsid w:val="00355FCF"/>
    <w:rsid w:val="00356BA8"/>
    <w:rsid w:val="003576A2"/>
    <w:rsid w:val="00357E26"/>
    <w:rsid w:val="00357EEE"/>
    <w:rsid w:val="00357F88"/>
    <w:rsid w:val="0036031B"/>
    <w:rsid w:val="00360977"/>
    <w:rsid w:val="003609EF"/>
    <w:rsid w:val="00360E23"/>
    <w:rsid w:val="00361DFD"/>
    <w:rsid w:val="0036231A"/>
    <w:rsid w:val="0036279C"/>
    <w:rsid w:val="00362DEA"/>
    <w:rsid w:val="00362FF9"/>
    <w:rsid w:val="0036326F"/>
    <w:rsid w:val="003637E8"/>
    <w:rsid w:val="00363A0C"/>
    <w:rsid w:val="00363A69"/>
    <w:rsid w:val="003646A4"/>
    <w:rsid w:val="00364DDF"/>
    <w:rsid w:val="00365177"/>
    <w:rsid w:val="00365765"/>
    <w:rsid w:val="00365C1B"/>
    <w:rsid w:val="00366101"/>
    <w:rsid w:val="00366130"/>
    <w:rsid w:val="003666A4"/>
    <w:rsid w:val="00366744"/>
    <w:rsid w:val="0036699C"/>
    <w:rsid w:val="00366DFD"/>
    <w:rsid w:val="003675DD"/>
    <w:rsid w:val="00370154"/>
    <w:rsid w:val="003709B4"/>
    <w:rsid w:val="00371298"/>
    <w:rsid w:val="0037131A"/>
    <w:rsid w:val="00371B9D"/>
    <w:rsid w:val="00372208"/>
    <w:rsid w:val="00372E4A"/>
    <w:rsid w:val="003738CE"/>
    <w:rsid w:val="00373C14"/>
    <w:rsid w:val="00373F77"/>
    <w:rsid w:val="003745D1"/>
    <w:rsid w:val="0037469A"/>
    <w:rsid w:val="00374752"/>
    <w:rsid w:val="003749A1"/>
    <w:rsid w:val="0037548A"/>
    <w:rsid w:val="003755A3"/>
    <w:rsid w:val="00375796"/>
    <w:rsid w:val="003757F1"/>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1E0A"/>
    <w:rsid w:val="0038205D"/>
    <w:rsid w:val="00382660"/>
    <w:rsid w:val="00382720"/>
    <w:rsid w:val="00382A36"/>
    <w:rsid w:val="00382AB2"/>
    <w:rsid w:val="003830D6"/>
    <w:rsid w:val="003834FA"/>
    <w:rsid w:val="00383DEB"/>
    <w:rsid w:val="0038444F"/>
    <w:rsid w:val="00385204"/>
    <w:rsid w:val="00385241"/>
    <w:rsid w:val="003858D1"/>
    <w:rsid w:val="003869CF"/>
    <w:rsid w:val="00386C3A"/>
    <w:rsid w:val="00386E82"/>
    <w:rsid w:val="00386F36"/>
    <w:rsid w:val="003872C4"/>
    <w:rsid w:val="003878FF"/>
    <w:rsid w:val="00387E5C"/>
    <w:rsid w:val="00387FF1"/>
    <w:rsid w:val="003902CC"/>
    <w:rsid w:val="003904EA"/>
    <w:rsid w:val="003908AF"/>
    <w:rsid w:val="00390C92"/>
    <w:rsid w:val="003914B9"/>
    <w:rsid w:val="003919CE"/>
    <w:rsid w:val="00391B90"/>
    <w:rsid w:val="00391CCE"/>
    <w:rsid w:val="00392316"/>
    <w:rsid w:val="00392393"/>
    <w:rsid w:val="003924D9"/>
    <w:rsid w:val="003926A6"/>
    <w:rsid w:val="00393D36"/>
    <w:rsid w:val="00393FE3"/>
    <w:rsid w:val="003949E6"/>
    <w:rsid w:val="00394BE8"/>
    <w:rsid w:val="00394CF6"/>
    <w:rsid w:val="003953B7"/>
    <w:rsid w:val="00395618"/>
    <w:rsid w:val="003959BB"/>
    <w:rsid w:val="00395E13"/>
    <w:rsid w:val="00396123"/>
    <w:rsid w:val="00396439"/>
    <w:rsid w:val="003965EA"/>
    <w:rsid w:val="0039698C"/>
    <w:rsid w:val="00396F4A"/>
    <w:rsid w:val="003970CC"/>
    <w:rsid w:val="00397B95"/>
    <w:rsid w:val="003A0834"/>
    <w:rsid w:val="003A0B0E"/>
    <w:rsid w:val="003A0F9C"/>
    <w:rsid w:val="003A166C"/>
    <w:rsid w:val="003A1779"/>
    <w:rsid w:val="003A1975"/>
    <w:rsid w:val="003A1D17"/>
    <w:rsid w:val="003A1FDA"/>
    <w:rsid w:val="003A20F0"/>
    <w:rsid w:val="003A222C"/>
    <w:rsid w:val="003A2395"/>
    <w:rsid w:val="003A2680"/>
    <w:rsid w:val="003A26A1"/>
    <w:rsid w:val="003A2F2B"/>
    <w:rsid w:val="003A352F"/>
    <w:rsid w:val="003A3853"/>
    <w:rsid w:val="003A38D9"/>
    <w:rsid w:val="003A4212"/>
    <w:rsid w:val="003A44AA"/>
    <w:rsid w:val="003A4726"/>
    <w:rsid w:val="003A4B9B"/>
    <w:rsid w:val="003A5461"/>
    <w:rsid w:val="003A5547"/>
    <w:rsid w:val="003A5D4F"/>
    <w:rsid w:val="003A6297"/>
    <w:rsid w:val="003A6D6C"/>
    <w:rsid w:val="003A6F7B"/>
    <w:rsid w:val="003A7C09"/>
    <w:rsid w:val="003A7E4E"/>
    <w:rsid w:val="003A7F1E"/>
    <w:rsid w:val="003B0552"/>
    <w:rsid w:val="003B07F3"/>
    <w:rsid w:val="003B0B06"/>
    <w:rsid w:val="003B15A7"/>
    <w:rsid w:val="003B2505"/>
    <w:rsid w:val="003B25DE"/>
    <w:rsid w:val="003B2C06"/>
    <w:rsid w:val="003B32CD"/>
    <w:rsid w:val="003B3B37"/>
    <w:rsid w:val="003B3C70"/>
    <w:rsid w:val="003B4191"/>
    <w:rsid w:val="003B4CA5"/>
    <w:rsid w:val="003B4D32"/>
    <w:rsid w:val="003B5E51"/>
    <w:rsid w:val="003B5E6A"/>
    <w:rsid w:val="003B781B"/>
    <w:rsid w:val="003B7A04"/>
    <w:rsid w:val="003C00F5"/>
    <w:rsid w:val="003C0576"/>
    <w:rsid w:val="003C1447"/>
    <w:rsid w:val="003C2452"/>
    <w:rsid w:val="003C3076"/>
    <w:rsid w:val="003C3583"/>
    <w:rsid w:val="003C3F3D"/>
    <w:rsid w:val="003C55E6"/>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1FE"/>
    <w:rsid w:val="003D1556"/>
    <w:rsid w:val="003D1761"/>
    <w:rsid w:val="003D18CC"/>
    <w:rsid w:val="003D18D4"/>
    <w:rsid w:val="003D1D91"/>
    <w:rsid w:val="003D2104"/>
    <w:rsid w:val="003D2D01"/>
    <w:rsid w:val="003D308F"/>
    <w:rsid w:val="003D4065"/>
    <w:rsid w:val="003D4158"/>
    <w:rsid w:val="003D4FB0"/>
    <w:rsid w:val="003D522C"/>
    <w:rsid w:val="003D5295"/>
    <w:rsid w:val="003D5FF0"/>
    <w:rsid w:val="003D604B"/>
    <w:rsid w:val="003D60C7"/>
    <w:rsid w:val="003D647D"/>
    <w:rsid w:val="003D657B"/>
    <w:rsid w:val="003D7628"/>
    <w:rsid w:val="003D7AAC"/>
    <w:rsid w:val="003E0361"/>
    <w:rsid w:val="003E03D1"/>
    <w:rsid w:val="003E18CB"/>
    <w:rsid w:val="003E18F0"/>
    <w:rsid w:val="003E1A36"/>
    <w:rsid w:val="003E1B43"/>
    <w:rsid w:val="003E25F3"/>
    <w:rsid w:val="003E2802"/>
    <w:rsid w:val="003E2C42"/>
    <w:rsid w:val="003E2EBE"/>
    <w:rsid w:val="003E2F1B"/>
    <w:rsid w:val="003E2F23"/>
    <w:rsid w:val="003E2FD0"/>
    <w:rsid w:val="003E3137"/>
    <w:rsid w:val="003E3634"/>
    <w:rsid w:val="003E3A46"/>
    <w:rsid w:val="003E3F20"/>
    <w:rsid w:val="003E3F2C"/>
    <w:rsid w:val="003E405E"/>
    <w:rsid w:val="003E4223"/>
    <w:rsid w:val="003E45B0"/>
    <w:rsid w:val="003E4723"/>
    <w:rsid w:val="003E5147"/>
    <w:rsid w:val="003E533B"/>
    <w:rsid w:val="003E53C6"/>
    <w:rsid w:val="003E57EB"/>
    <w:rsid w:val="003E5FD2"/>
    <w:rsid w:val="003E66F2"/>
    <w:rsid w:val="003E7AAA"/>
    <w:rsid w:val="003F00A8"/>
    <w:rsid w:val="003F0208"/>
    <w:rsid w:val="003F0856"/>
    <w:rsid w:val="003F094B"/>
    <w:rsid w:val="003F0A62"/>
    <w:rsid w:val="003F1ADF"/>
    <w:rsid w:val="003F243A"/>
    <w:rsid w:val="003F293D"/>
    <w:rsid w:val="003F3723"/>
    <w:rsid w:val="003F3FE8"/>
    <w:rsid w:val="003F4003"/>
    <w:rsid w:val="003F4218"/>
    <w:rsid w:val="003F4305"/>
    <w:rsid w:val="003F44AD"/>
    <w:rsid w:val="003F4755"/>
    <w:rsid w:val="003F476A"/>
    <w:rsid w:val="003F487F"/>
    <w:rsid w:val="003F4C53"/>
    <w:rsid w:val="003F4D39"/>
    <w:rsid w:val="003F4EBD"/>
    <w:rsid w:val="003F4F8B"/>
    <w:rsid w:val="003F53DB"/>
    <w:rsid w:val="003F6513"/>
    <w:rsid w:val="003F6E71"/>
    <w:rsid w:val="003F76AE"/>
    <w:rsid w:val="003F7D0E"/>
    <w:rsid w:val="004002FB"/>
    <w:rsid w:val="0040069D"/>
    <w:rsid w:val="00400A65"/>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9D5"/>
    <w:rsid w:val="00405B67"/>
    <w:rsid w:val="004070FF"/>
    <w:rsid w:val="0041007A"/>
    <w:rsid w:val="00410095"/>
    <w:rsid w:val="00410371"/>
    <w:rsid w:val="0041052F"/>
    <w:rsid w:val="00410583"/>
    <w:rsid w:val="00411754"/>
    <w:rsid w:val="00412457"/>
    <w:rsid w:val="00412CFA"/>
    <w:rsid w:val="00412E46"/>
    <w:rsid w:val="00412ECE"/>
    <w:rsid w:val="0041324E"/>
    <w:rsid w:val="004136B9"/>
    <w:rsid w:val="00413AA5"/>
    <w:rsid w:val="00415377"/>
    <w:rsid w:val="0041568D"/>
    <w:rsid w:val="00415958"/>
    <w:rsid w:val="00415AB4"/>
    <w:rsid w:val="00415AE7"/>
    <w:rsid w:val="00416575"/>
    <w:rsid w:val="00416837"/>
    <w:rsid w:val="0041696A"/>
    <w:rsid w:val="00416F39"/>
    <w:rsid w:val="00417A0A"/>
    <w:rsid w:val="00417EDC"/>
    <w:rsid w:val="00417F17"/>
    <w:rsid w:val="004207CD"/>
    <w:rsid w:val="00420F91"/>
    <w:rsid w:val="0042119C"/>
    <w:rsid w:val="0042169E"/>
    <w:rsid w:val="00421915"/>
    <w:rsid w:val="00422330"/>
    <w:rsid w:val="004224F3"/>
    <w:rsid w:val="004225D5"/>
    <w:rsid w:val="0042278A"/>
    <w:rsid w:val="00422E0F"/>
    <w:rsid w:val="00423428"/>
    <w:rsid w:val="00423A7F"/>
    <w:rsid w:val="00423DEF"/>
    <w:rsid w:val="004242F1"/>
    <w:rsid w:val="00424695"/>
    <w:rsid w:val="0042481C"/>
    <w:rsid w:val="00425255"/>
    <w:rsid w:val="00425837"/>
    <w:rsid w:val="00426853"/>
    <w:rsid w:val="00426C88"/>
    <w:rsid w:val="00426D8A"/>
    <w:rsid w:val="004308C2"/>
    <w:rsid w:val="00430AB5"/>
    <w:rsid w:val="00430CBA"/>
    <w:rsid w:val="00430EA6"/>
    <w:rsid w:val="00430FBA"/>
    <w:rsid w:val="0043112E"/>
    <w:rsid w:val="0043125B"/>
    <w:rsid w:val="00431397"/>
    <w:rsid w:val="00432B96"/>
    <w:rsid w:val="00432F9B"/>
    <w:rsid w:val="00433040"/>
    <w:rsid w:val="004332A3"/>
    <w:rsid w:val="004349CB"/>
    <w:rsid w:val="00434B27"/>
    <w:rsid w:val="00434D8C"/>
    <w:rsid w:val="0043597F"/>
    <w:rsid w:val="00435B69"/>
    <w:rsid w:val="00435F79"/>
    <w:rsid w:val="00436410"/>
    <w:rsid w:val="00436534"/>
    <w:rsid w:val="00436A37"/>
    <w:rsid w:val="00436BB6"/>
    <w:rsid w:val="00436F5C"/>
    <w:rsid w:val="00436FD8"/>
    <w:rsid w:val="004376A1"/>
    <w:rsid w:val="004377D9"/>
    <w:rsid w:val="0043783E"/>
    <w:rsid w:val="00437E36"/>
    <w:rsid w:val="00440034"/>
    <w:rsid w:val="00440063"/>
    <w:rsid w:val="004402D8"/>
    <w:rsid w:val="00440B58"/>
    <w:rsid w:val="004413B5"/>
    <w:rsid w:val="004419B0"/>
    <w:rsid w:val="00442053"/>
    <w:rsid w:val="004421AF"/>
    <w:rsid w:val="00442587"/>
    <w:rsid w:val="004427AC"/>
    <w:rsid w:val="004429B8"/>
    <w:rsid w:val="00442A54"/>
    <w:rsid w:val="004433C4"/>
    <w:rsid w:val="0044365D"/>
    <w:rsid w:val="00443BE9"/>
    <w:rsid w:val="00444734"/>
    <w:rsid w:val="00444C61"/>
    <w:rsid w:val="0044535D"/>
    <w:rsid w:val="004453C8"/>
    <w:rsid w:val="00445A69"/>
    <w:rsid w:val="00445A9E"/>
    <w:rsid w:val="00445ABB"/>
    <w:rsid w:val="00446029"/>
    <w:rsid w:val="004466F5"/>
    <w:rsid w:val="00446A27"/>
    <w:rsid w:val="00446EDD"/>
    <w:rsid w:val="00447371"/>
    <w:rsid w:val="00447C0B"/>
    <w:rsid w:val="004505A7"/>
    <w:rsid w:val="00450D1A"/>
    <w:rsid w:val="004511DA"/>
    <w:rsid w:val="0045179B"/>
    <w:rsid w:val="00451F24"/>
    <w:rsid w:val="00452B9B"/>
    <w:rsid w:val="004531D0"/>
    <w:rsid w:val="00453447"/>
    <w:rsid w:val="004534D0"/>
    <w:rsid w:val="004534DE"/>
    <w:rsid w:val="00453633"/>
    <w:rsid w:val="00453A8E"/>
    <w:rsid w:val="00454049"/>
    <w:rsid w:val="004541C3"/>
    <w:rsid w:val="00454F8F"/>
    <w:rsid w:val="00455B45"/>
    <w:rsid w:val="00456187"/>
    <w:rsid w:val="00456274"/>
    <w:rsid w:val="004563B1"/>
    <w:rsid w:val="00456760"/>
    <w:rsid w:val="00456A3C"/>
    <w:rsid w:val="00457A34"/>
    <w:rsid w:val="004605EE"/>
    <w:rsid w:val="004609A2"/>
    <w:rsid w:val="00460B9B"/>
    <w:rsid w:val="00460C9B"/>
    <w:rsid w:val="00460CCE"/>
    <w:rsid w:val="00460D4D"/>
    <w:rsid w:val="00460D58"/>
    <w:rsid w:val="00460FCE"/>
    <w:rsid w:val="004610FC"/>
    <w:rsid w:val="00461B1E"/>
    <w:rsid w:val="00462A8B"/>
    <w:rsid w:val="004633DD"/>
    <w:rsid w:val="00463410"/>
    <w:rsid w:val="004638E0"/>
    <w:rsid w:val="00463A6B"/>
    <w:rsid w:val="00464104"/>
    <w:rsid w:val="004644A9"/>
    <w:rsid w:val="0046473C"/>
    <w:rsid w:val="004649B5"/>
    <w:rsid w:val="00464D33"/>
    <w:rsid w:val="00465507"/>
    <w:rsid w:val="00465611"/>
    <w:rsid w:val="00465C82"/>
    <w:rsid w:val="00466191"/>
    <w:rsid w:val="00466A10"/>
    <w:rsid w:val="00466BF3"/>
    <w:rsid w:val="00466CF8"/>
    <w:rsid w:val="00467202"/>
    <w:rsid w:val="004673DB"/>
    <w:rsid w:val="004678B2"/>
    <w:rsid w:val="00467B17"/>
    <w:rsid w:val="00467D8F"/>
    <w:rsid w:val="004705D9"/>
    <w:rsid w:val="00470E21"/>
    <w:rsid w:val="004713C3"/>
    <w:rsid w:val="00471458"/>
    <w:rsid w:val="0047163A"/>
    <w:rsid w:val="00471F2F"/>
    <w:rsid w:val="00472070"/>
    <w:rsid w:val="00472895"/>
    <w:rsid w:val="00472DF1"/>
    <w:rsid w:val="0047340A"/>
    <w:rsid w:val="00474A2F"/>
    <w:rsid w:val="00474A32"/>
    <w:rsid w:val="0047534A"/>
    <w:rsid w:val="00475923"/>
    <w:rsid w:val="00475A7F"/>
    <w:rsid w:val="00476159"/>
    <w:rsid w:val="0047650E"/>
    <w:rsid w:val="0047675F"/>
    <w:rsid w:val="004768A4"/>
    <w:rsid w:val="00476DC1"/>
    <w:rsid w:val="00477109"/>
    <w:rsid w:val="00477635"/>
    <w:rsid w:val="0048021E"/>
    <w:rsid w:val="004804AB"/>
    <w:rsid w:val="00480851"/>
    <w:rsid w:val="00480C70"/>
    <w:rsid w:val="00480FCA"/>
    <w:rsid w:val="00481033"/>
    <w:rsid w:val="00481A6F"/>
    <w:rsid w:val="00481ADF"/>
    <w:rsid w:val="00481E17"/>
    <w:rsid w:val="004820CC"/>
    <w:rsid w:val="004821F7"/>
    <w:rsid w:val="004822D3"/>
    <w:rsid w:val="004829F2"/>
    <w:rsid w:val="00482FFF"/>
    <w:rsid w:val="00483046"/>
    <w:rsid w:val="00483106"/>
    <w:rsid w:val="0048363F"/>
    <w:rsid w:val="004840A6"/>
    <w:rsid w:val="00484964"/>
    <w:rsid w:val="00484C41"/>
    <w:rsid w:val="00484C96"/>
    <w:rsid w:val="00484DCB"/>
    <w:rsid w:val="00485177"/>
    <w:rsid w:val="0048567A"/>
    <w:rsid w:val="00485817"/>
    <w:rsid w:val="00485EF6"/>
    <w:rsid w:val="00485F3E"/>
    <w:rsid w:val="00486445"/>
    <w:rsid w:val="00487192"/>
    <w:rsid w:val="004877CF"/>
    <w:rsid w:val="00487C75"/>
    <w:rsid w:val="0049011A"/>
    <w:rsid w:val="004908BD"/>
    <w:rsid w:val="00490FFC"/>
    <w:rsid w:val="00491126"/>
    <w:rsid w:val="00491306"/>
    <w:rsid w:val="00491430"/>
    <w:rsid w:val="004917A4"/>
    <w:rsid w:val="00491A08"/>
    <w:rsid w:val="0049201B"/>
    <w:rsid w:val="00492AAA"/>
    <w:rsid w:val="00492B33"/>
    <w:rsid w:val="00492C10"/>
    <w:rsid w:val="00492C2B"/>
    <w:rsid w:val="00492C4D"/>
    <w:rsid w:val="0049321C"/>
    <w:rsid w:val="00493229"/>
    <w:rsid w:val="004932B1"/>
    <w:rsid w:val="004937CB"/>
    <w:rsid w:val="00494419"/>
    <w:rsid w:val="004959BB"/>
    <w:rsid w:val="00496634"/>
    <w:rsid w:val="00497287"/>
    <w:rsid w:val="00497AFF"/>
    <w:rsid w:val="00497E86"/>
    <w:rsid w:val="004A0507"/>
    <w:rsid w:val="004A07C8"/>
    <w:rsid w:val="004A0F93"/>
    <w:rsid w:val="004A1E74"/>
    <w:rsid w:val="004A1ED3"/>
    <w:rsid w:val="004A1FD8"/>
    <w:rsid w:val="004A2862"/>
    <w:rsid w:val="004A306E"/>
    <w:rsid w:val="004A3220"/>
    <w:rsid w:val="004A37E7"/>
    <w:rsid w:val="004A3D03"/>
    <w:rsid w:val="004A3FE9"/>
    <w:rsid w:val="004A4216"/>
    <w:rsid w:val="004A449F"/>
    <w:rsid w:val="004A45BA"/>
    <w:rsid w:val="004A4971"/>
    <w:rsid w:val="004A4987"/>
    <w:rsid w:val="004A52B1"/>
    <w:rsid w:val="004A53DD"/>
    <w:rsid w:val="004A55F2"/>
    <w:rsid w:val="004A5925"/>
    <w:rsid w:val="004A701D"/>
    <w:rsid w:val="004A788E"/>
    <w:rsid w:val="004A7E3C"/>
    <w:rsid w:val="004B013F"/>
    <w:rsid w:val="004B066D"/>
    <w:rsid w:val="004B0F82"/>
    <w:rsid w:val="004B1603"/>
    <w:rsid w:val="004B221B"/>
    <w:rsid w:val="004B2B49"/>
    <w:rsid w:val="004B2C1B"/>
    <w:rsid w:val="004B354E"/>
    <w:rsid w:val="004B3AE1"/>
    <w:rsid w:val="004B3C3A"/>
    <w:rsid w:val="004B4071"/>
    <w:rsid w:val="004B4442"/>
    <w:rsid w:val="004B48AB"/>
    <w:rsid w:val="004B4D78"/>
    <w:rsid w:val="004B4EC3"/>
    <w:rsid w:val="004B5194"/>
    <w:rsid w:val="004B5EEC"/>
    <w:rsid w:val="004B618A"/>
    <w:rsid w:val="004B687F"/>
    <w:rsid w:val="004B6A0D"/>
    <w:rsid w:val="004B6B7A"/>
    <w:rsid w:val="004B6D51"/>
    <w:rsid w:val="004B718F"/>
    <w:rsid w:val="004B7249"/>
    <w:rsid w:val="004B73AA"/>
    <w:rsid w:val="004B7412"/>
    <w:rsid w:val="004B75B7"/>
    <w:rsid w:val="004B7980"/>
    <w:rsid w:val="004B7A2D"/>
    <w:rsid w:val="004B7B84"/>
    <w:rsid w:val="004B7C01"/>
    <w:rsid w:val="004C0437"/>
    <w:rsid w:val="004C06FF"/>
    <w:rsid w:val="004C0740"/>
    <w:rsid w:val="004C09B8"/>
    <w:rsid w:val="004C15FE"/>
    <w:rsid w:val="004C16B6"/>
    <w:rsid w:val="004C1720"/>
    <w:rsid w:val="004C183A"/>
    <w:rsid w:val="004C1D57"/>
    <w:rsid w:val="004C218A"/>
    <w:rsid w:val="004C23F8"/>
    <w:rsid w:val="004C305B"/>
    <w:rsid w:val="004C30A3"/>
    <w:rsid w:val="004C38BB"/>
    <w:rsid w:val="004C3AD0"/>
    <w:rsid w:val="004C3DAE"/>
    <w:rsid w:val="004C44AC"/>
    <w:rsid w:val="004C469C"/>
    <w:rsid w:val="004C46BA"/>
    <w:rsid w:val="004C4E7C"/>
    <w:rsid w:val="004C503E"/>
    <w:rsid w:val="004C5435"/>
    <w:rsid w:val="004C5727"/>
    <w:rsid w:val="004C5A96"/>
    <w:rsid w:val="004C5F53"/>
    <w:rsid w:val="004C6D2F"/>
    <w:rsid w:val="004C7847"/>
    <w:rsid w:val="004C78CF"/>
    <w:rsid w:val="004C7A43"/>
    <w:rsid w:val="004D0085"/>
    <w:rsid w:val="004D17A9"/>
    <w:rsid w:val="004D1D2E"/>
    <w:rsid w:val="004D1D7A"/>
    <w:rsid w:val="004D1D88"/>
    <w:rsid w:val="004D1F26"/>
    <w:rsid w:val="004D2075"/>
    <w:rsid w:val="004D2428"/>
    <w:rsid w:val="004D33D1"/>
    <w:rsid w:val="004D33FE"/>
    <w:rsid w:val="004D3406"/>
    <w:rsid w:val="004D3407"/>
    <w:rsid w:val="004D36F9"/>
    <w:rsid w:val="004D38FB"/>
    <w:rsid w:val="004D3EC7"/>
    <w:rsid w:val="004D484B"/>
    <w:rsid w:val="004D4CD9"/>
    <w:rsid w:val="004D4EA1"/>
    <w:rsid w:val="004D50E0"/>
    <w:rsid w:val="004D545A"/>
    <w:rsid w:val="004D551A"/>
    <w:rsid w:val="004D61F9"/>
    <w:rsid w:val="004D6AFC"/>
    <w:rsid w:val="004D6B50"/>
    <w:rsid w:val="004D6E36"/>
    <w:rsid w:val="004D6FC6"/>
    <w:rsid w:val="004D7114"/>
    <w:rsid w:val="004D7193"/>
    <w:rsid w:val="004D77D2"/>
    <w:rsid w:val="004D7AC7"/>
    <w:rsid w:val="004E006E"/>
    <w:rsid w:val="004E072A"/>
    <w:rsid w:val="004E1042"/>
    <w:rsid w:val="004E13D2"/>
    <w:rsid w:val="004E15B0"/>
    <w:rsid w:val="004E19CB"/>
    <w:rsid w:val="004E2E78"/>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5785"/>
    <w:rsid w:val="004E61A7"/>
    <w:rsid w:val="004E7051"/>
    <w:rsid w:val="004E70E4"/>
    <w:rsid w:val="004E73A1"/>
    <w:rsid w:val="004E7ABB"/>
    <w:rsid w:val="004E7B24"/>
    <w:rsid w:val="004F0D5A"/>
    <w:rsid w:val="004F0EAD"/>
    <w:rsid w:val="004F1D9A"/>
    <w:rsid w:val="004F310A"/>
    <w:rsid w:val="004F3589"/>
    <w:rsid w:val="004F3615"/>
    <w:rsid w:val="004F3832"/>
    <w:rsid w:val="004F3AC4"/>
    <w:rsid w:val="004F4047"/>
    <w:rsid w:val="004F40AC"/>
    <w:rsid w:val="004F437E"/>
    <w:rsid w:val="004F451F"/>
    <w:rsid w:val="004F499F"/>
    <w:rsid w:val="004F51A8"/>
    <w:rsid w:val="004F5240"/>
    <w:rsid w:val="004F52E5"/>
    <w:rsid w:val="004F535B"/>
    <w:rsid w:val="004F55E8"/>
    <w:rsid w:val="004F571F"/>
    <w:rsid w:val="004F5746"/>
    <w:rsid w:val="004F5C15"/>
    <w:rsid w:val="004F61B9"/>
    <w:rsid w:val="004F68E7"/>
    <w:rsid w:val="004F69C8"/>
    <w:rsid w:val="004F6AE3"/>
    <w:rsid w:val="004F6AE6"/>
    <w:rsid w:val="004F790F"/>
    <w:rsid w:val="004F794C"/>
    <w:rsid w:val="004F7A5D"/>
    <w:rsid w:val="004F7FBA"/>
    <w:rsid w:val="005006F5"/>
    <w:rsid w:val="00500AD9"/>
    <w:rsid w:val="00500D70"/>
    <w:rsid w:val="00500E5F"/>
    <w:rsid w:val="00501310"/>
    <w:rsid w:val="00501AA5"/>
    <w:rsid w:val="00501F4D"/>
    <w:rsid w:val="005027BF"/>
    <w:rsid w:val="0050291E"/>
    <w:rsid w:val="00502F0D"/>
    <w:rsid w:val="0050324C"/>
    <w:rsid w:val="00503B66"/>
    <w:rsid w:val="0050411F"/>
    <w:rsid w:val="00504F16"/>
    <w:rsid w:val="00504F3B"/>
    <w:rsid w:val="00505334"/>
    <w:rsid w:val="005057CE"/>
    <w:rsid w:val="00505BBF"/>
    <w:rsid w:val="005060FA"/>
    <w:rsid w:val="00506553"/>
    <w:rsid w:val="0050667E"/>
    <w:rsid w:val="00506F1F"/>
    <w:rsid w:val="00507113"/>
    <w:rsid w:val="005071D2"/>
    <w:rsid w:val="00507CE3"/>
    <w:rsid w:val="00510819"/>
    <w:rsid w:val="00510E10"/>
    <w:rsid w:val="005113BE"/>
    <w:rsid w:val="0051158B"/>
    <w:rsid w:val="0051176C"/>
    <w:rsid w:val="0051185D"/>
    <w:rsid w:val="00511C64"/>
    <w:rsid w:val="005120F1"/>
    <w:rsid w:val="00512AAB"/>
    <w:rsid w:val="005136C0"/>
    <w:rsid w:val="005136D2"/>
    <w:rsid w:val="00513B8B"/>
    <w:rsid w:val="00513F3A"/>
    <w:rsid w:val="005143A8"/>
    <w:rsid w:val="00514779"/>
    <w:rsid w:val="00514C00"/>
    <w:rsid w:val="00514CE8"/>
    <w:rsid w:val="005154CB"/>
    <w:rsid w:val="0051580D"/>
    <w:rsid w:val="00515B4C"/>
    <w:rsid w:val="00515CBE"/>
    <w:rsid w:val="00515D48"/>
    <w:rsid w:val="00515FB8"/>
    <w:rsid w:val="00516379"/>
    <w:rsid w:val="005168CE"/>
    <w:rsid w:val="00516FD7"/>
    <w:rsid w:val="005171DC"/>
    <w:rsid w:val="0052009C"/>
    <w:rsid w:val="0052042E"/>
    <w:rsid w:val="00520D15"/>
    <w:rsid w:val="00520DAA"/>
    <w:rsid w:val="0052148B"/>
    <w:rsid w:val="00521498"/>
    <w:rsid w:val="0052173E"/>
    <w:rsid w:val="00521DC7"/>
    <w:rsid w:val="005223C7"/>
    <w:rsid w:val="00522A9C"/>
    <w:rsid w:val="00522B50"/>
    <w:rsid w:val="00523672"/>
    <w:rsid w:val="00523ABF"/>
    <w:rsid w:val="005243E3"/>
    <w:rsid w:val="00524594"/>
    <w:rsid w:val="00524DB9"/>
    <w:rsid w:val="00525544"/>
    <w:rsid w:val="00525730"/>
    <w:rsid w:val="00525760"/>
    <w:rsid w:val="00525EAB"/>
    <w:rsid w:val="00526730"/>
    <w:rsid w:val="005276D3"/>
    <w:rsid w:val="00527989"/>
    <w:rsid w:val="005300DA"/>
    <w:rsid w:val="00530894"/>
    <w:rsid w:val="00530FC9"/>
    <w:rsid w:val="005315C0"/>
    <w:rsid w:val="005316E4"/>
    <w:rsid w:val="00531765"/>
    <w:rsid w:val="005318E0"/>
    <w:rsid w:val="00531D8E"/>
    <w:rsid w:val="005321A6"/>
    <w:rsid w:val="005326FC"/>
    <w:rsid w:val="005329E1"/>
    <w:rsid w:val="00533340"/>
    <w:rsid w:val="0053381C"/>
    <w:rsid w:val="005339DB"/>
    <w:rsid w:val="00533ED9"/>
    <w:rsid w:val="00533EE2"/>
    <w:rsid w:val="005343F8"/>
    <w:rsid w:val="00534893"/>
    <w:rsid w:val="00534D5A"/>
    <w:rsid w:val="00535279"/>
    <w:rsid w:val="005359F8"/>
    <w:rsid w:val="00535EF6"/>
    <w:rsid w:val="00535F78"/>
    <w:rsid w:val="0053622B"/>
    <w:rsid w:val="005362E7"/>
    <w:rsid w:val="00536B0D"/>
    <w:rsid w:val="00536B74"/>
    <w:rsid w:val="00536CE5"/>
    <w:rsid w:val="00536D88"/>
    <w:rsid w:val="0053729F"/>
    <w:rsid w:val="00537DF2"/>
    <w:rsid w:val="00537F93"/>
    <w:rsid w:val="00540738"/>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873"/>
    <w:rsid w:val="00543F8D"/>
    <w:rsid w:val="00544A30"/>
    <w:rsid w:val="00544C5C"/>
    <w:rsid w:val="00544E4B"/>
    <w:rsid w:val="005456E8"/>
    <w:rsid w:val="00546788"/>
    <w:rsid w:val="00547111"/>
    <w:rsid w:val="00547287"/>
    <w:rsid w:val="005473FE"/>
    <w:rsid w:val="00547438"/>
    <w:rsid w:val="0054794F"/>
    <w:rsid w:val="00547A8A"/>
    <w:rsid w:val="00547E6E"/>
    <w:rsid w:val="005500C1"/>
    <w:rsid w:val="005507D7"/>
    <w:rsid w:val="00550C1B"/>
    <w:rsid w:val="00550FAE"/>
    <w:rsid w:val="00551075"/>
    <w:rsid w:val="00551D9B"/>
    <w:rsid w:val="00552DE2"/>
    <w:rsid w:val="0055345D"/>
    <w:rsid w:val="00553F17"/>
    <w:rsid w:val="00554475"/>
    <w:rsid w:val="00554830"/>
    <w:rsid w:val="00554BB4"/>
    <w:rsid w:val="00554C0E"/>
    <w:rsid w:val="0055520F"/>
    <w:rsid w:val="005558F4"/>
    <w:rsid w:val="00555BBB"/>
    <w:rsid w:val="00555C88"/>
    <w:rsid w:val="00556004"/>
    <w:rsid w:val="00556A3F"/>
    <w:rsid w:val="00556E24"/>
    <w:rsid w:val="00556F43"/>
    <w:rsid w:val="00556FDA"/>
    <w:rsid w:val="0055782C"/>
    <w:rsid w:val="00557DA6"/>
    <w:rsid w:val="00557F58"/>
    <w:rsid w:val="005604DE"/>
    <w:rsid w:val="00560A68"/>
    <w:rsid w:val="005610F4"/>
    <w:rsid w:val="00561530"/>
    <w:rsid w:val="005615E1"/>
    <w:rsid w:val="00561DCD"/>
    <w:rsid w:val="005621A5"/>
    <w:rsid w:val="00563229"/>
    <w:rsid w:val="00563316"/>
    <w:rsid w:val="00563494"/>
    <w:rsid w:val="0056365E"/>
    <w:rsid w:val="00563ABF"/>
    <w:rsid w:val="00563DA4"/>
    <w:rsid w:val="00563FB1"/>
    <w:rsid w:val="00564510"/>
    <w:rsid w:val="005646DB"/>
    <w:rsid w:val="00564ABE"/>
    <w:rsid w:val="00565945"/>
    <w:rsid w:val="00566164"/>
    <w:rsid w:val="00566675"/>
    <w:rsid w:val="00566A40"/>
    <w:rsid w:val="00566CF4"/>
    <w:rsid w:val="0056701A"/>
    <w:rsid w:val="0056715F"/>
    <w:rsid w:val="005672FB"/>
    <w:rsid w:val="00567824"/>
    <w:rsid w:val="005679F8"/>
    <w:rsid w:val="00567E28"/>
    <w:rsid w:val="00570113"/>
    <w:rsid w:val="005702F4"/>
    <w:rsid w:val="005703B7"/>
    <w:rsid w:val="00570444"/>
    <w:rsid w:val="005706AA"/>
    <w:rsid w:val="00570907"/>
    <w:rsid w:val="00570D25"/>
    <w:rsid w:val="00570D3D"/>
    <w:rsid w:val="0057142F"/>
    <w:rsid w:val="00571736"/>
    <w:rsid w:val="005717A7"/>
    <w:rsid w:val="00571964"/>
    <w:rsid w:val="00571BC9"/>
    <w:rsid w:val="00571BFB"/>
    <w:rsid w:val="00571DCA"/>
    <w:rsid w:val="00572598"/>
    <w:rsid w:val="0057292F"/>
    <w:rsid w:val="00572DFE"/>
    <w:rsid w:val="00572F83"/>
    <w:rsid w:val="005730AE"/>
    <w:rsid w:val="0057333F"/>
    <w:rsid w:val="00573C5A"/>
    <w:rsid w:val="005746F7"/>
    <w:rsid w:val="005751E3"/>
    <w:rsid w:val="00575D35"/>
    <w:rsid w:val="00575E5A"/>
    <w:rsid w:val="0057651C"/>
    <w:rsid w:val="00576C23"/>
    <w:rsid w:val="00577162"/>
    <w:rsid w:val="005776BC"/>
    <w:rsid w:val="00577916"/>
    <w:rsid w:val="0058058E"/>
    <w:rsid w:val="005808FA"/>
    <w:rsid w:val="00580913"/>
    <w:rsid w:val="00580993"/>
    <w:rsid w:val="005815DD"/>
    <w:rsid w:val="00581DB2"/>
    <w:rsid w:val="005821E6"/>
    <w:rsid w:val="005828F9"/>
    <w:rsid w:val="00582B55"/>
    <w:rsid w:val="0058334B"/>
    <w:rsid w:val="00583FC4"/>
    <w:rsid w:val="0058401C"/>
    <w:rsid w:val="0058433A"/>
    <w:rsid w:val="0058469E"/>
    <w:rsid w:val="00584743"/>
    <w:rsid w:val="0058478D"/>
    <w:rsid w:val="0058481A"/>
    <w:rsid w:val="00584DDD"/>
    <w:rsid w:val="00585220"/>
    <w:rsid w:val="00585A0D"/>
    <w:rsid w:val="00585A45"/>
    <w:rsid w:val="00585D9E"/>
    <w:rsid w:val="00586B08"/>
    <w:rsid w:val="00586C87"/>
    <w:rsid w:val="00586D53"/>
    <w:rsid w:val="005871FD"/>
    <w:rsid w:val="00587203"/>
    <w:rsid w:val="00587E55"/>
    <w:rsid w:val="0059004D"/>
    <w:rsid w:val="005903AE"/>
    <w:rsid w:val="00590622"/>
    <w:rsid w:val="005909A1"/>
    <w:rsid w:val="00590F4E"/>
    <w:rsid w:val="0059100A"/>
    <w:rsid w:val="0059131F"/>
    <w:rsid w:val="00591602"/>
    <w:rsid w:val="005919DF"/>
    <w:rsid w:val="00591A4F"/>
    <w:rsid w:val="00591EE9"/>
    <w:rsid w:val="0059206A"/>
    <w:rsid w:val="00592D74"/>
    <w:rsid w:val="005936B1"/>
    <w:rsid w:val="0059462C"/>
    <w:rsid w:val="00594B29"/>
    <w:rsid w:val="00594E74"/>
    <w:rsid w:val="0059507C"/>
    <w:rsid w:val="00595793"/>
    <w:rsid w:val="00595940"/>
    <w:rsid w:val="005959FD"/>
    <w:rsid w:val="00596096"/>
    <w:rsid w:val="005960F6"/>
    <w:rsid w:val="00596779"/>
    <w:rsid w:val="005969AB"/>
    <w:rsid w:val="005970E6"/>
    <w:rsid w:val="00597821"/>
    <w:rsid w:val="0059787D"/>
    <w:rsid w:val="005A0519"/>
    <w:rsid w:val="005A0650"/>
    <w:rsid w:val="005A135D"/>
    <w:rsid w:val="005A1959"/>
    <w:rsid w:val="005A1D28"/>
    <w:rsid w:val="005A28E6"/>
    <w:rsid w:val="005A2CAA"/>
    <w:rsid w:val="005A33F5"/>
    <w:rsid w:val="005A347C"/>
    <w:rsid w:val="005A380C"/>
    <w:rsid w:val="005A4237"/>
    <w:rsid w:val="005A4526"/>
    <w:rsid w:val="005A478B"/>
    <w:rsid w:val="005A5642"/>
    <w:rsid w:val="005A56F3"/>
    <w:rsid w:val="005A5E59"/>
    <w:rsid w:val="005A5F70"/>
    <w:rsid w:val="005A6964"/>
    <w:rsid w:val="005A6B6C"/>
    <w:rsid w:val="005A6E8F"/>
    <w:rsid w:val="005A709D"/>
    <w:rsid w:val="005A773B"/>
    <w:rsid w:val="005A7C3C"/>
    <w:rsid w:val="005A7DD3"/>
    <w:rsid w:val="005B0351"/>
    <w:rsid w:val="005B08E5"/>
    <w:rsid w:val="005B0CF3"/>
    <w:rsid w:val="005B0E48"/>
    <w:rsid w:val="005B1863"/>
    <w:rsid w:val="005B3525"/>
    <w:rsid w:val="005B3822"/>
    <w:rsid w:val="005B382D"/>
    <w:rsid w:val="005B3ABE"/>
    <w:rsid w:val="005B3C5B"/>
    <w:rsid w:val="005B3C65"/>
    <w:rsid w:val="005B3C8E"/>
    <w:rsid w:val="005B3F43"/>
    <w:rsid w:val="005B4734"/>
    <w:rsid w:val="005B4EA1"/>
    <w:rsid w:val="005B50F4"/>
    <w:rsid w:val="005B58AB"/>
    <w:rsid w:val="005B5971"/>
    <w:rsid w:val="005B5C3A"/>
    <w:rsid w:val="005B5E63"/>
    <w:rsid w:val="005B6BA7"/>
    <w:rsid w:val="005B7122"/>
    <w:rsid w:val="005B7299"/>
    <w:rsid w:val="005B73EF"/>
    <w:rsid w:val="005B7D30"/>
    <w:rsid w:val="005B7E19"/>
    <w:rsid w:val="005C00A2"/>
    <w:rsid w:val="005C042E"/>
    <w:rsid w:val="005C0BE9"/>
    <w:rsid w:val="005C0DA6"/>
    <w:rsid w:val="005C0DF1"/>
    <w:rsid w:val="005C1546"/>
    <w:rsid w:val="005C1582"/>
    <w:rsid w:val="005C15FC"/>
    <w:rsid w:val="005C17D5"/>
    <w:rsid w:val="005C2287"/>
    <w:rsid w:val="005C278E"/>
    <w:rsid w:val="005C2A4D"/>
    <w:rsid w:val="005C2C67"/>
    <w:rsid w:val="005C2DB2"/>
    <w:rsid w:val="005C3151"/>
    <w:rsid w:val="005C3699"/>
    <w:rsid w:val="005C389C"/>
    <w:rsid w:val="005C3BAF"/>
    <w:rsid w:val="005C3DAB"/>
    <w:rsid w:val="005C3E2B"/>
    <w:rsid w:val="005C4583"/>
    <w:rsid w:val="005C45A2"/>
    <w:rsid w:val="005C4A7D"/>
    <w:rsid w:val="005C4AF2"/>
    <w:rsid w:val="005C629A"/>
    <w:rsid w:val="005C64D3"/>
    <w:rsid w:val="005C6512"/>
    <w:rsid w:val="005C6BB3"/>
    <w:rsid w:val="005C6DDD"/>
    <w:rsid w:val="005D063E"/>
    <w:rsid w:val="005D11F6"/>
    <w:rsid w:val="005D1FAD"/>
    <w:rsid w:val="005D2B7F"/>
    <w:rsid w:val="005D2C9F"/>
    <w:rsid w:val="005D2F31"/>
    <w:rsid w:val="005D39FC"/>
    <w:rsid w:val="005D44B1"/>
    <w:rsid w:val="005D4795"/>
    <w:rsid w:val="005D4A30"/>
    <w:rsid w:val="005D5035"/>
    <w:rsid w:val="005D51B8"/>
    <w:rsid w:val="005D5E39"/>
    <w:rsid w:val="005D6001"/>
    <w:rsid w:val="005D65B7"/>
    <w:rsid w:val="005D677B"/>
    <w:rsid w:val="005D69E8"/>
    <w:rsid w:val="005D6FDF"/>
    <w:rsid w:val="005D723C"/>
    <w:rsid w:val="005D77BA"/>
    <w:rsid w:val="005D782A"/>
    <w:rsid w:val="005D7B4E"/>
    <w:rsid w:val="005D7C72"/>
    <w:rsid w:val="005E0936"/>
    <w:rsid w:val="005E1BE7"/>
    <w:rsid w:val="005E1C57"/>
    <w:rsid w:val="005E207B"/>
    <w:rsid w:val="005E24FC"/>
    <w:rsid w:val="005E26D1"/>
    <w:rsid w:val="005E2B84"/>
    <w:rsid w:val="005E2C44"/>
    <w:rsid w:val="005E32AF"/>
    <w:rsid w:val="005E34F1"/>
    <w:rsid w:val="005E3609"/>
    <w:rsid w:val="005E385D"/>
    <w:rsid w:val="005E39CF"/>
    <w:rsid w:val="005E3B21"/>
    <w:rsid w:val="005E3E8C"/>
    <w:rsid w:val="005E65B3"/>
    <w:rsid w:val="005E6C9A"/>
    <w:rsid w:val="005E7BD7"/>
    <w:rsid w:val="005E7BDA"/>
    <w:rsid w:val="005E7CE9"/>
    <w:rsid w:val="005E7EC7"/>
    <w:rsid w:val="005F149A"/>
    <w:rsid w:val="005F15B7"/>
    <w:rsid w:val="005F1B9A"/>
    <w:rsid w:val="005F1D45"/>
    <w:rsid w:val="005F26C3"/>
    <w:rsid w:val="005F2E4D"/>
    <w:rsid w:val="005F2E85"/>
    <w:rsid w:val="005F3365"/>
    <w:rsid w:val="005F3771"/>
    <w:rsid w:val="005F3C1A"/>
    <w:rsid w:val="005F3D6C"/>
    <w:rsid w:val="005F410A"/>
    <w:rsid w:val="005F4461"/>
    <w:rsid w:val="005F44EE"/>
    <w:rsid w:val="005F4881"/>
    <w:rsid w:val="005F4A2E"/>
    <w:rsid w:val="005F5184"/>
    <w:rsid w:val="005F5642"/>
    <w:rsid w:val="005F581C"/>
    <w:rsid w:val="005F586D"/>
    <w:rsid w:val="005F59C7"/>
    <w:rsid w:val="005F5DD8"/>
    <w:rsid w:val="005F6BF5"/>
    <w:rsid w:val="005F6E43"/>
    <w:rsid w:val="005F7148"/>
    <w:rsid w:val="005F77DE"/>
    <w:rsid w:val="005F7A3B"/>
    <w:rsid w:val="0060048F"/>
    <w:rsid w:val="00600AB1"/>
    <w:rsid w:val="00600BDD"/>
    <w:rsid w:val="00601020"/>
    <w:rsid w:val="00601492"/>
    <w:rsid w:val="006014DF"/>
    <w:rsid w:val="006015C5"/>
    <w:rsid w:val="006016D3"/>
    <w:rsid w:val="00601F23"/>
    <w:rsid w:val="00602087"/>
    <w:rsid w:val="00602221"/>
    <w:rsid w:val="0060230E"/>
    <w:rsid w:val="0060234D"/>
    <w:rsid w:val="0060259A"/>
    <w:rsid w:val="006035B9"/>
    <w:rsid w:val="00603606"/>
    <w:rsid w:val="006036F5"/>
    <w:rsid w:val="00603E10"/>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9B9"/>
    <w:rsid w:val="00606B2D"/>
    <w:rsid w:val="0060736A"/>
    <w:rsid w:val="00607482"/>
    <w:rsid w:val="00607748"/>
    <w:rsid w:val="00607C13"/>
    <w:rsid w:val="006101B9"/>
    <w:rsid w:val="00610558"/>
    <w:rsid w:val="00610798"/>
    <w:rsid w:val="0061086E"/>
    <w:rsid w:val="00610B3F"/>
    <w:rsid w:val="00611242"/>
    <w:rsid w:val="00611347"/>
    <w:rsid w:val="00611754"/>
    <w:rsid w:val="00611958"/>
    <w:rsid w:val="00612267"/>
    <w:rsid w:val="00612281"/>
    <w:rsid w:val="006123CF"/>
    <w:rsid w:val="00612584"/>
    <w:rsid w:val="00612697"/>
    <w:rsid w:val="006128AE"/>
    <w:rsid w:val="0061296D"/>
    <w:rsid w:val="00612A81"/>
    <w:rsid w:val="00612CA3"/>
    <w:rsid w:val="00613E3F"/>
    <w:rsid w:val="0061414F"/>
    <w:rsid w:val="00614BD1"/>
    <w:rsid w:val="0061523D"/>
    <w:rsid w:val="00615262"/>
    <w:rsid w:val="0061614C"/>
    <w:rsid w:val="00616215"/>
    <w:rsid w:val="00616CAA"/>
    <w:rsid w:val="00620B36"/>
    <w:rsid w:val="00620C3E"/>
    <w:rsid w:val="00620D17"/>
    <w:rsid w:val="00620E3E"/>
    <w:rsid w:val="00621188"/>
    <w:rsid w:val="00621BB1"/>
    <w:rsid w:val="00621D59"/>
    <w:rsid w:val="00621E18"/>
    <w:rsid w:val="00621F7B"/>
    <w:rsid w:val="00622233"/>
    <w:rsid w:val="00623F16"/>
    <w:rsid w:val="00624218"/>
    <w:rsid w:val="00624614"/>
    <w:rsid w:val="0062499C"/>
    <w:rsid w:val="006250D0"/>
    <w:rsid w:val="006252F5"/>
    <w:rsid w:val="006257ED"/>
    <w:rsid w:val="0062641A"/>
    <w:rsid w:val="00626464"/>
    <w:rsid w:val="00626492"/>
    <w:rsid w:val="006265EE"/>
    <w:rsid w:val="00626603"/>
    <w:rsid w:val="00626A44"/>
    <w:rsid w:val="006271DC"/>
    <w:rsid w:val="0062735B"/>
    <w:rsid w:val="006275A6"/>
    <w:rsid w:val="00627745"/>
    <w:rsid w:val="00627F6C"/>
    <w:rsid w:val="006303C4"/>
    <w:rsid w:val="00630529"/>
    <w:rsid w:val="00630540"/>
    <w:rsid w:val="00630853"/>
    <w:rsid w:val="00630A58"/>
    <w:rsid w:val="00630C6D"/>
    <w:rsid w:val="0063182E"/>
    <w:rsid w:val="00631E9B"/>
    <w:rsid w:val="00632338"/>
    <w:rsid w:val="00632648"/>
    <w:rsid w:val="00632A83"/>
    <w:rsid w:val="00632F3C"/>
    <w:rsid w:val="00633425"/>
    <w:rsid w:val="00633520"/>
    <w:rsid w:val="00633EE4"/>
    <w:rsid w:val="00634025"/>
    <w:rsid w:val="00634BC8"/>
    <w:rsid w:val="00634DB6"/>
    <w:rsid w:val="006351CC"/>
    <w:rsid w:val="00635753"/>
    <w:rsid w:val="006374E6"/>
    <w:rsid w:val="006400ED"/>
    <w:rsid w:val="00640446"/>
    <w:rsid w:val="006409E6"/>
    <w:rsid w:val="00641245"/>
    <w:rsid w:val="00641944"/>
    <w:rsid w:val="00641A34"/>
    <w:rsid w:val="00641C3C"/>
    <w:rsid w:val="006420F7"/>
    <w:rsid w:val="006421E3"/>
    <w:rsid w:val="0064245C"/>
    <w:rsid w:val="006424A5"/>
    <w:rsid w:val="0064268B"/>
    <w:rsid w:val="00642E04"/>
    <w:rsid w:val="00644AC9"/>
    <w:rsid w:val="00644C77"/>
    <w:rsid w:val="00645617"/>
    <w:rsid w:val="00645DFF"/>
    <w:rsid w:val="006462A3"/>
    <w:rsid w:val="00646320"/>
    <w:rsid w:val="00646558"/>
    <w:rsid w:val="00646F53"/>
    <w:rsid w:val="00647067"/>
    <w:rsid w:val="00647149"/>
    <w:rsid w:val="006471F4"/>
    <w:rsid w:val="0064780D"/>
    <w:rsid w:val="0064790E"/>
    <w:rsid w:val="00650201"/>
    <w:rsid w:val="00650456"/>
    <w:rsid w:val="0065059A"/>
    <w:rsid w:val="0065068D"/>
    <w:rsid w:val="0065161F"/>
    <w:rsid w:val="00651E69"/>
    <w:rsid w:val="00652CB4"/>
    <w:rsid w:val="00652F4D"/>
    <w:rsid w:val="00653C47"/>
    <w:rsid w:val="00654713"/>
    <w:rsid w:val="006548E8"/>
    <w:rsid w:val="00654B8E"/>
    <w:rsid w:val="00654C30"/>
    <w:rsid w:val="00656020"/>
    <w:rsid w:val="00656150"/>
    <w:rsid w:val="00656295"/>
    <w:rsid w:val="0065629D"/>
    <w:rsid w:val="00656F0A"/>
    <w:rsid w:val="006579C2"/>
    <w:rsid w:val="00657BFA"/>
    <w:rsid w:val="00660160"/>
    <w:rsid w:val="006605B9"/>
    <w:rsid w:val="006609B8"/>
    <w:rsid w:val="00661229"/>
    <w:rsid w:val="00661691"/>
    <w:rsid w:val="00661EE1"/>
    <w:rsid w:val="00661F0E"/>
    <w:rsid w:val="00661F38"/>
    <w:rsid w:val="00662967"/>
    <w:rsid w:val="006634E3"/>
    <w:rsid w:val="0066352C"/>
    <w:rsid w:val="0066381D"/>
    <w:rsid w:val="006638CC"/>
    <w:rsid w:val="0066396B"/>
    <w:rsid w:val="00665635"/>
    <w:rsid w:val="006659DC"/>
    <w:rsid w:val="00665CC6"/>
    <w:rsid w:val="00665D33"/>
    <w:rsid w:val="00665E01"/>
    <w:rsid w:val="006665D4"/>
    <w:rsid w:val="006670AE"/>
    <w:rsid w:val="00667430"/>
    <w:rsid w:val="006677A4"/>
    <w:rsid w:val="0066782D"/>
    <w:rsid w:val="00667C6D"/>
    <w:rsid w:val="00667CB7"/>
    <w:rsid w:val="00667D88"/>
    <w:rsid w:val="0067016E"/>
    <w:rsid w:val="00670809"/>
    <w:rsid w:val="00670C09"/>
    <w:rsid w:val="00670E68"/>
    <w:rsid w:val="00670F8C"/>
    <w:rsid w:val="00670FAE"/>
    <w:rsid w:val="00671654"/>
    <w:rsid w:val="0067168A"/>
    <w:rsid w:val="0067172A"/>
    <w:rsid w:val="006717E0"/>
    <w:rsid w:val="006719AC"/>
    <w:rsid w:val="00671F57"/>
    <w:rsid w:val="006720A4"/>
    <w:rsid w:val="006721AD"/>
    <w:rsid w:val="0067297C"/>
    <w:rsid w:val="006733E2"/>
    <w:rsid w:val="006737E8"/>
    <w:rsid w:val="00674A52"/>
    <w:rsid w:val="00674E6E"/>
    <w:rsid w:val="006755BB"/>
    <w:rsid w:val="00675F65"/>
    <w:rsid w:val="00676554"/>
    <w:rsid w:val="00676A7B"/>
    <w:rsid w:val="00676E5D"/>
    <w:rsid w:val="00676F1D"/>
    <w:rsid w:val="00677022"/>
    <w:rsid w:val="00677745"/>
    <w:rsid w:val="006777ED"/>
    <w:rsid w:val="006777F4"/>
    <w:rsid w:val="00677A77"/>
    <w:rsid w:val="00677DD6"/>
    <w:rsid w:val="006805C8"/>
    <w:rsid w:val="00680693"/>
    <w:rsid w:val="00680A05"/>
    <w:rsid w:val="00681576"/>
    <w:rsid w:val="00681D08"/>
    <w:rsid w:val="00682893"/>
    <w:rsid w:val="0068351C"/>
    <w:rsid w:val="00683BF3"/>
    <w:rsid w:val="006843C3"/>
    <w:rsid w:val="00684678"/>
    <w:rsid w:val="006846D7"/>
    <w:rsid w:val="00684A9B"/>
    <w:rsid w:val="006850FD"/>
    <w:rsid w:val="00685379"/>
    <w:rsid w:val="0068545B"/>
    <w:rsid w:val="00685F94"/>
    <w:rsid w:val="0068633A"/>
    <w:rsid w:val="0068652C"/>
    <w:rsid w:val="006865DD"/>
    <w:rsid w:val="0069012E"/>
    <w:rsid w:val="006903ED"/>
    <w:rsid w:val="006908EE"/>
    <w:rsid w:val="00690AE8"/>
    <w:rsid w:val="00691532"/>
    <w:rsid w:val="006916F8"/>
    <w:rsid w:val="00691767"/>
    <w:rsid w:val="0069181F"/>
    <w:rsid w:val="00691A1F"/>
    <w:rsid w:val="00691F0E"/>
    <w:rsid w:val="006923A2"/>
    <w:rsid w:val="0069247E"/>
    <w:rsid w:val="006924ED"/>
    <w:rsid w:val="0069306C"/>
    <w:rsid w:val="00693481"/>
    <w:rsid w:val="00693628"/>
    <w:rsid w:val="006936F2"/>
    <w:rsid w:val="00693725"/>
    <w:rsid w:val="00693AA5"/>
    <w:rsid w:val="006943AF"/>
    <w:rsid w:val="00694556"/>
    <w:rsid w:val="0069482F"/>
    <w:rsid w:val="00694950"/>
    <w:rsid w:val="006956B2"/>
    <w:rsid w:val="00695808"/>
    <w:rsid w:val="00695916"/>
    <w:rsid w:val="00695DCA"/>
    <w:rsid w:val="00696393"/>
    <w:rsid w:val="00696411"/>
    <w:rsid w:val="00696759"/>
    <w:rsid w:val="00696A4A"/>
    <w:rsid w:val="00696B2C"/>
    <w:rsid w:val="006972C5"/>
    <w:rsid w:val="00697317"/>
    <w:rsid w:val="00697471"/>
    <w:rsid w:val="00697524"/>
    <w:rsid w:val="00697670"/>
    <w:rsid w:val="00697B90"/>
    <w:rsid w:val="006A01A2"/>
    <w:rsid w:val="006A0491"/>
    <w:rsid w:val="006A082F"/>
    <w:rsid w:val="006A0C8C"/>
    <w:rsid w:val="006A0C95"/>
    <w:rsid w:val="006A102E"/>
    <w:rsid w:val="006A1124"/>
    <w:rsid w:val="006A166B"/>
    <w:rsid w:val="006A1812"/>
    <w:rsid w:val="006A1B88"/>
    <w:rsid w:val="006A1D79"/>
    <w:rsid w:val="006A29DF"/>
    <w:rsid w:val="006A319C"/>
    <w:rsid w:val="006A3630"/>
    <w:rsid w:val="006A38FF"/>
    <w:rsid w:val="006A3938"/>
    <w:rsid w:val="006A3A0B"/>
    <w:rsid w:val="006A3B2A"/>
    <w:rsid w:val="006A414E"/>
    <w:rsid w:val="006A4507"/>
    <w:rsid w:val="006A4A88"/>
    <w:rsid w:val="006A586A"/>
    <w:rsid w:val="006A5C25"/>
    <w:rsid w:val="006A5DC3"/>
    <w:rsid w:val="006A63EA"/>
    <w:rsid w:val="006A6BF2"/>
    <w:rsid w:val="006A6D8E"/>
    <w:rsid w:val="006B023C"/>
    <w:rsid w:val="006B028B"/>
    <w:rsid w:val="006B035E"/>
    <w:rsid w:val="006B03A4"/>
    <w:rsid w:val="006B0611"/>
    <w:rsid w:val="006B06C8"/>
    <w:rsid w:val="006B06FB"/>
    <w:rsid w:val="006B28DC"/>
    <w:rsid w:val="006B2931"/>
    <w:rsid w:val="006B347F"/>
    <w:rsid w:val="006B382B"/>
    <w:rsid w:val="006B386E"/>
    <w:rsid w:val="006B4064"/>
    <w:rsid w:val="006B41E8"/>
    <w:rsid w:val="006B451C"/>
    <w:rsid w:val="006B4665"/>
    <w:rsid w:val="006B46C3"/>
    <w:rsid w:val="006B46FB"/>
    <w:rsid w:val="006B4D08"/>
    <w:rsid w:val="006B5132"/>
    <w:rsid w:val="006B530A"/>
    <w:rsid w:val="006B55D4"/>
    <w:rsid w:val="006B56F1"/>
    <w:rsid w:val="006B5E20"/>
    <w:rsid w:val="006B5F2A"/>
    <w:rsid w:val="006B60BB"/>
    <w:rsid w:val="006B60BE"/>
    <w:rsid w:val="006B61E6"/>
    <w:rsid w:val="006B70F3"/>
    <w:rsid w:val="006B77CF"/>
    <w:rsid w:val="006B77D2"/>
    <w:rsid w:val="006B7807"/>
    <w:rsid w:val="006C07AB"/>
    <w:rsid w:val="006C0821"/>
    <w:rsid w:val="006C0979"/>
    <w:rsid w:val="006C0CC9"/>
    <w:rsid w:val="006C0E50"/>
    <w:rsid w:val="006C0EF8"/>
    <w:rsid w:val="006C16E0"/>
    <w:rsid w:val="006C1A52"/>
    <w:rsid w:val="006C1E11"/>
    <w:rsid w:val="006C22C7"/>
    <w:rsid w:val="006C2C6E"/>
    <w:rsid w:val="006C2E74"/>
    <w:rsid w:val="006C3014"/>
    <w:rsid w:val="006C314A"/>
    <w:rsid w:val="006C366E"/>
    <w:rsid w:val="006C3E54"/>
    <w:rsid w:val="006C40D3"/>
    <w:rsid w:val="006C4406"/>
    <w:rsid w:val="006C4868"/>
    <w:rsid w:val="006C4948"/>
    <w:rsid w:val="006C4BAD"/>
    <w:rsid w:val="006C50E6"/>
    <w:rsid w:val="006C5817"/>
    <w:rsid w:val="006C5FFE"/>
    <w:rsid w:val="006C621F"/>
    <w:rsid w:val="006C6240"/>
    <w:rsid w:val="006C65A2"/>
    <w:rsid w:val="006C6873"/>
    <w:rsid w:val="006C7104"/>
    <w:rsid w:val="006C747A"/>
    <w:rsid w:val="006C7755"/>
    <w:rsid w:val="006D0960"/>
    <w:rsid w:val="006D0B78"/>
    <w:rsid w:val="006D1214"/>
    <w:rsid w:val="006D166B"/>
    <w:rsid w:val="006D176A"/>
    <w:rsid w:val="006D1F01"/>
    <w:rsid w:val="006D25B0"/>
    <w:rsid w:val="006D29F0"/>
    <w:rsid w:val="006D353F"/>
    <w:rsid w:val="006D35BA"/>
    <w:rsid w:val="006D45FF"/>
    <w:rsid w:val="006D4807"/>
    <w:rsid w:val="006D4A94"/>
    <w:rsid w:val="006D5215"/>
    <w:rsid w:val="006D5C13"/>
    <w:rsid w:val="006D5D23"/>
    <w:rsid w:val="006D5E08"/>
    <w:rsid w:val="006D5F6C"/>
    <w:rsid w:val="006D6F42"/>
    <w:rsid w:val="006D6F9A"/>
    <w:rsid w:val="006D767B"/>
    <w:rsid w:val="006D78FA"/>
    <w:rsid w:val="006D7B2B"/>
    <w:rsid w:val="006D7E5F"/>
    <w:rsid w:val="006D7F1D"/>
    <w:rsid w:val="006E04FD"/>
    <w:rsid w:val="006E0606"/>
    <w:rsid w:val="006E0875"/>
    <w:rsid w:val="006E0C08"/>
    <w:rsid w:val="006E0CED"/>
    <w:rsid w:val="006E136D"/>
    <w:rsid w:val="006E138C"/>
    <w:rsid w:val="006E167A"/>
    <w:rsid w:val="006E194E"/>
    <w:rsid w:val="006E1F1D"/>
    <w:rsid w:val="006E21FB"/>
    <w:rsid w:val="006E25A0"/>
    <w:rsid w:val="006E2A4D"/>
    <w:rsid w:val="006E3964"/>
    <w:rsid w:val="006E39A2"/>
    <w:rsid w:val="006E3F56"/>
    <w:rsid w:val="006E4055"/>
    <w:rsid w:val="006E441C"/>
    <w:rsid w:val="006E4C4B"/>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A29"/>
    <w:rsid w:val="006F2DA8"/>
    <w:rsid w:val="006F2FF1"/>
    <w:rsid w:val="006F3443"/>
    <w:rsid w:val="006F39DB"/>
    <w:rsid w:val="006F41AD"/>
    <w:rsid w:val="006F42EF"/>
    <w:rsid w:val="006F50ED"/>
    <w:rsid w:val="006F5BB0"/>
    <w:rsid w:val="006F6565"/>
    <w:rsid w:val="006F6B11"/>
    <w:rsid w:val="006F6B84"/>
    <w:rsid w:val="006F755C"/>
    <w:rsid w:val="006F7776"/>
    <w:rsid w:val="006F7DD3"/>
    <w:rsid w:val="007005B5"/>
    <w:rsid w:val="007008AE"/>
    <w:rsid w:val="00701C7B"/>
    <w:rsid w:val="00702389"/>
    <w:rsid w:val="0070260B"/>
    <w:rsid w:val="00702618"/>
    <w:rsid w:val="00703E5A"/>
    <w:rsid w:val="00704125"/>
    <w:rsid w:val="0070516E"/>
    <w:rsid w:val="007055B4"/>
    <w:rsid w:val="00705A00"/>
    <w:rsid w:val="00706E57"/>
    <w:rsid w:val="00706EA6"/>
    <w:rsid w:val="00707CE5"/>
    <w:rsid w:val="0071008E"/>
    <w:rsid w:val="00710392"/>
    <w:rsid w:val="0071042C"/>
    <w:rsid w:val="00711030"/>
    <w:rsid w:val="00711425"/>
    <w:rsid w:val="00711607"/>
    <w:rsid w:val="00711C9D"/>
    <w:rsid w:val="007120D7"/>
    <w:rsid w:val="00712424"/>
    <w:rsid w:val="00712FF2"/>
    <w:rsid w:val="00713358"/>
    <w:rsid w:val="007133EB"/>
    <w:rsid w:val="0071371F"/>
    <w:rsid w:val="00713B7A"/>
    <w:rsid w:val="00714030"/>
    <w:rsid w:val="007140D9"/>
    <w:rsid w:val="00714181"/>
    <w:rsid w:val="007146BD"/>
    <w:rsid w:val="00714E0C"/>
    <w:rsid w:val="00715212"/>
    <w:rsid w:val="007153C8"/>
    <w:rsid w:val="007156C1"/>
    <w:rsid w:val="00715D98"/>
    <w:rsid w:val="007163D1"/>
    <w:rsid w:val="007169F3"/>
    <w:rsid w:val="00716DD5"/>
    <w:rsid w:val="00716FE4"/>
    <w:rsid w:val="0071703C"/>
    <w:rsid w:val="0071745E"/>
    <w:rsid w:val="0071783B"/>
    <w:rsid w:val="007179E9"/>
    <w:rsid w:val="00717A13"/>
    <w:rsid w:val="00717F18"/>
    <w:rsid w:val="00717FB0"/>
    <w:rsid w:val="0072019A"/>
    <w:rsid w:val="007201F9"/>
    <w:rsid w:val="00720656"/>
    <w:rsid w:val="007209EE"/>
    <w:rsid w:val="0072169B"/>
    <w:rsid w:val="00722373"/>
    <w:rsid w:val="007223E0"/>
    <w:rsid w:val="00722E0A"/>
    <w:rsid w:val="0072302B"/>
    <w:rsid w:val="00723272"/>
    <w:rsid w:val="00723998"/>
    <w:rsid w:val="00723A6D"/>
    <w:rsid w:val="00724060"/>
    <w:rsid w:val="007246D5"/>
    <w:rsid w:val="00724F3B"/>
    <w:rsid w:val="00725584"/>
    <w:rsid w:val="00725DDD"/>
    <w:rsid w:val="00725F32"/>
    <w:rsid w:val="00725FFF"/>
    <w:rsid w:val="00726639"/>
    <w:rsid w:val="0072673D"/>
    <w:rsid w:val="007272FA"/>
    <w:rsid w:val="0072735C"/>
    <w:rsid w:val="0073002A"/>
    <w:rsid w:val="00730249"/>
    <w:rsid w:val="00730879"/>
    <w:rsid w:val="00730B15"/>
    <w:rsid w:val="00730D12"/>
    <w:rsid w:val="00730D81"/>
    <w:rsid w:val="00731400"/>
    <w:rsid w:val="00731B70"/>
    <w:rsid w:val="00731B88"/>
    <w:rsid w:val="00732E0D"/>
    <w:rsid w:val="00733D4F"/>
    <w:rsid w:val="0073416A"/>
    <w:rsid w:val="00734197"/>
    <w:rsid w:val="00735990"/>
    <w:rsid w:val="00735ABA"/>
    <w:rsid w:val="00736C00"/>
    <w:rsid w:val="007374F4"/>
    <w:rsid w:val="00737C41"/>
    <w:rsid w:val="00737CB7"/>
    <w:rsid w:val="007401A7"/>
    <w:rsid w:val="00740207"/>
    <w:rsid w:val="00741AAE"/>
    <w:rsid w:val="007420DC"/>
    <w:rsid w:val="00742422"/>
    <w:rsid w:val="007425B9"/>
    <w:rsid w:val="00742BBB"/>
    <w:rsid w:val="00742CB2"/>
    <w:rsid w:val="007433B7"/>
    <w:rsid w:val="00743415"/>
    <w:rsid w:val="00743BE0"/>
    <w:rsid w:val="007440AE"/>
    <w:rsid w:val="00744CF5"/>
    <w:rsid w:val="00744D18"/>
    <w:rsid w:val="00744FC7"/>
    <w:rsid w:val="007450E4"/>
    <w:rsid w:val="0074544B"/>
    <w:rsid w:val="007458C3"/>
    <w:rsid w:val="00745A65"/>
    <w:rsid w:val="007461C6"/>
    <w:rsid w:val="0074630C"/>
    <w:rsid w:val="00746319"/>
    <w:rsid w:val="007465D2"/>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3CF"/>
    <w:rsid w:val="00754526"/>
    <w:rsid w:val="00754A55"/>
    <w:rsid w:val="00755335"/>
    <w:rsid w:val="00755969"/>
    <w:rsid w:val="007569DE"/>
    <w:rsid w:val="00756B74"/>
    <w:rsid w:val="00756CC4"/>
    <w:rsid w:val="007571A2"/>
    <w:rsid w:val="007577DA"/>
    <w:rsid w:val="00757DF3"/>
    <w:rsid w:val="00760339"/>
    <w:rsid w:val="007606C0"/>
    <w:rsid w:val="00760947"/>
    <w:rsid w:val="00760EBA"/>
    <w:rsid w:val="00761923"/>
    <w:rsid w:val="00761D5A"/>
    <w:rsid w:val="00761F36"/>
    <w:rsid w:val="00761FF3"/>
    <w:rsid w:val="007622ED"/>
    <w:rsid w:val="007623EF"/>
    <w:rsid w:val="00762784"/>
    <w:rsid w:val="00762796"/>
    <w:rsid w:val="0076295F"/>
    <w:rsid w:val="007629CB"/>
    <w:rsid w:val="00762A99"/>
    <w:rsid w:val="00762B99"/>
    <w:rsid w:val="00762F54"/>
    <w:rsid w:val="0076338D"/>
    <w:rsid w:val="00763C81"/>
    <w:rsid w:val="0076463C"/>
    <w:rsid w:val="0076488F"/>
    <w:rsid w:val="00764ADB"/>
    <w:rsid w:val="007656FD"/>
    <w:rsid w:val="0076596A"/>
    <w:rsid w:val="0076685C"/>
    <w:rsid w:val="007668F3"/>
    <w:rsid w:val="00766A51"/>
    <w:rsid w:val="00766B18"/>
    <w:rsid w:val="007672A8"/>
    <w:rsid w:val="00767387"/>
    <w:rsid w:val="00767748"/>
    <w:rsid w:val="00767C14"/>
    <w:rsid w:val="0077075B"/>
    <w:rsid w:val="00770E9D"/>
    <w:rsid w:val="007710F6"/>
    <w:rsid w:val="007717C6"/>
    <w:rsid w:val="007719CD"/>
    <w:rsid w:val="007719EA"/>
    <w:rsid w:val="00771E97"/>
    <w:rsid w:val="00771FAB"/>
    <w:rsid w:val="007723F7"/>
    <w:rsid w:val="0077253C"/>
    <w:rsid w:val="007726ED"/>
    <w:rsid w:val="00772711"/>
    <w:rsid w:val="00772C03"/>
    <w:rsid w:val="00772CB4"/>
    <w:rsid w:val="00772EA0"/>
    <w:rsid w:val="00773451"/>
    <w:rsid w:val="007734E5"/>
    <w:rsid w:val="00773CC4"/>
    <w:rsid w:val="00773F22"/>
    <w:rsid w:val="00773FB8"/>
    <w:rsid w:val="0077497E"/>
    <w:rsid w:val="007753F7"/>
    <w:rsid w:val="00775DA9"/>
    <w:rsid w:val="007762A3"/>
    <w:rsid w:val="00776C9C"/>
    <w:rsid w:val="00776F81"/>
    <w:rsid w:val="00776FE7"/>
    <w:rsid w:val="007774A8"/>
    <w:rsid w:val="007775EB"/>
    <w:rsid w:val="007775F4"/>
    <w:rsid w:val="007804A0"/>
    <w:rsid w:val="007807AC"/>
    <w:rsid w:val="007809EA"/>
    <w:rsid w:val="00781512"/>
    <w:rsid w:val="00782C42"/>
    <w:rsid w:val="00782EA5"/>
    <w:rsid w:val="00783138"/>
    <w:rsid w:val="00783720"/>
    <w:rsid w:val="007837CE"/>
    <w:rsid w:val="007838C9"/>
    <w:rsid w:val="007852D6"/>
    <w:rsid w:val="00785811"/>
    <w:rsid w:val="00785910"/>
    <w:rsid w:val="00785CD0"/>
    <w:rsid w:val="00785FA1"/>
    <w:rsid w:val="0078640D"/>
    <w:rsid w:val="00786469"/>
    <w:rsid w:val="00786B5A"/>
    <w:rsid w:val="0078723E"/>
    <w:rsid w:val="00787677"/>
    <w:rsid w:val="00787F58"/>
    <w:rsid w:val="007902D4"/>
    <w:rsid w:val="0079033F"/>
    <w:rsid w:val="007905CF"/>
    <w:rsid w:val="0079075D"/>
    <w:rsid w:val="00790CDC"/>
    <w:rsid w:val="00791553"/>
    <w:rsid w:val="00791C49"/>
    <w:rsid w:val="00791D5C"/>
    <w:rsid w:val="0079215D"/>
    <w:rsid w:val="00792342"/>
    <w:rsid w:val="00792778"/>
    <w:rsid w:val="00793367"/>
    <w:rsid w:val="007936EC"/>
    <w:rsid w:val="0079370B"/>
    <w:rsid w:val="00793951"/>
    <w:rsid w:val="007943B2"/>
    <w:rsid w:val="00794C68"/>
    <w:rsid w:val="007950FB"/>
    <w:rsid w:val="00795147"/>
    <w:rsid w:val="0079530A"/>
    <w:rsid w:val="007953DE"/>
    <w:rsid w:val="00795482"/>
    <w:rsid w:val="00795782"/>
    <w:rsid w:val="00795880"/>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994"/>
    <w:rsid w:val="007A2F58"/>
    <w:rsid w:val="007A34D5"/>
    <w:rsid w:val="007A3A24"/>
    <w:rsid w:val="007A3C5C"/>
    <w:rsid w:val="007A3F15"/>
    <w:rsid w:val="007A4596"/>
    <w:rsid w:val="007A45AC"/>
    <w:rsid w:val="007A4C11"/>
    <w:rsid w:val="007A541E"/>
    <w:rsid w:val="007A5502"/>
    <w:rsid w:val="007A5548"/>
    <w:rsid w:val="007A62BE"/>
    <w:rsid w:val="007A65E8"/>
    <w:rsid w:val="007A6A1E"/>
    <w:rsid w:val="007A72A5"/>
    <w:rsid w:val="007B01C2"/>
    <w:rsid w:val="007B0C9D"/>
    <w:rsid w:val="007B0D7E"/>
    <w:rsid w:val="007B0F59"/>
    <w:rsid w:val="007B1138"/>
    <w:rsid w:val="007B1533"/>
    <w:rsid w:val="007B1788"/>
    <w:rsid w:val="007B233B"/>
    <w:rsid w:val="007B234C"/>
    <w:rsid w:val="007B2CED"/>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30CA"/>
    <w:rsid w:val="007C3301"/>
    <w:rsid w:val="007C3DE8"/>
    <w:rsid w:val="007C3E3B"/>
    <w:rsid w:val="007C40F7"/>
    <w:rsid w:val="007C47C4"/>
    <w:rsid w:val="007C5027"/>
    <w:rsid w:val="007C5064"/>
    <w:rsid w:val="007C53D4"/>
    <w:rsid w:val="007C56D4"/>
    <w:rsid w:val="007C56D8"/>
    <w:rsid w:val="007C5D6E"/>
    <w:rsid w:val="007C612C"/>
    <w:rsid w:val="007C6C99"/>
    <w:rsid w:val="007C6EB7"/>
    <w:rsid w:val="007C7CFB"/>
    <w:rsid w:val="007C7F48"/>
    <w:rsid w:val="007D040F"/>
    <w:rsid w:val="007D07D3"/>
    <w:rsid w:val="007D0A1C"/>
    <w:rsid w:val="007D0BC8"/>
    <w:rsid w:val="007D0F27"/>
    <w:rsid w:val="007D1009"/>
    <w:rsid w:val="007D101B"/>
    <w:rsid w:val="007D1173"/>
    <w:rsid w:val="007D16D7"/>
    <w:rsid w:val="007D1E36"/>
    <w:rsid w:val="007D20F7"/>
    <w:rsid w:val="007D21B8"/>
    <w:rsid w:val="007D2748"/>
    <w:rsid w:val="007D28BD"/>
    <w:rsid w:val="007D2A40"/>
    <w:rsid w:val="007D2E08"/>
    <w:rsid w:val="007D3379"/>
    <w:rsid w:val="007D35AF"/>
    <w:rsid w:val="007D38A8"/>
    <w:rsid w:val="007D3CE8"/>
    <w:rsid w:val="007D411E"/>
    <w:rsid w:val="007D4298"/>
    <w:rsid w:val="007D443D"/>
    <w:rsid w:val="007D4B9A"/>
    <w:rsid w:val="007D4B9D"/>
    <w:rsid w:val="007D501D"/>
    <w:rsid w:val="007D514A"/>
    <w:rsid w:val="007D56D1"/>
    <w:rsid w:val="007D570B"/>
    <w:rsid w:val="007D6A07"/>
    <w:rsid w:val="007D76E4"/>
    <w:rsid w:val="007D7949"/>
    <w:rsid w:val="007D7AF0"/>
    <w:rsid w:val="007D7DBE"/>
    <w:rsid w:val="007E0257"/>
    <w:rsid w:val="007E08EC"/>
    <w:rsid w:val="007E0C1F"/>
    <w:rsid w:val="007E0F62"/>
    <w:rsid w:val="007E1319"/>
    <w:rsid w:val="007E1E3A"/>
    <w:rsid w:val="007E2090"/>
    <w:rsid w:val="007E2110"/>
    <w:rsid w:val="007E269A"/>
    <w:rsid w:val="007E2AC1"/>
    <w:rsid w:val="007E2C5A"/>
    <w:rsid w:val="007E35E7"/>
    <w:rsid w:val="007E36E2"/>
    <w:rsid w:val="007E3B6F"/>
    <w:rsid w:val="007E3BC7"/>
    <w:rsid w:val="007E4B4C"/>
    <w:rsid w:val="007E4C8A"/>
    <w:rsid w:val="007E515D"/>
    <w:rsid w:val="007E5481"/>
    <w:rsid w:val="007E6A1B"/>
    <w:rsid w:val="007E6B17"/>
    <w:rsid w:val="007E70B6"/>
    <w:rsid w:val="007E725D"/>
    <w:rsid w:val="007E7D1C"/>
    <w:rsid w:val="007E7E23"/>
    <w:rsid w:val="007F08AE"/>
    <w:rsid w:val="007F0950"/>
    <w:rsid w:val="007F0A2D"/>
    <w:rsid w:val="007F0DA4"/>
    <w:rsid w:val="007F105C"/>
    <w:rsid w:val="007F1342"/>
    <w:rsid w:val="007F17B4"/>
    <w:rsid w:val="007F1FFF"/>
    <w:rsid w:val="007F2086"/>
    <w:rsid w:val="007F237D"/>
    <w:rsid w:val="007F243E"/>
    <w:rsid w:val="007F2B28"/>
    <w:rsid w:val="007F2E61"/>
    <w:rsid w:val="007F301B"/>
    <w:rsid w:val="007F377D"/>
    <w:rsid w:val="007F3C9F"/>
    <w:rsid w:val="007F40EE"/>
    <w:rsid w:val="007F53FE"/>
    <w:rsid w:val="007F59E3"/>
    <w:rsid w:val="007F5C01"/>
    <w:rsid w:val="007F5C21"/>
    <w:rsid w:val="007F5C35"/>
    <w:rsid w:val="007F5D60"/>
    <w:rsid w:val="007F63D3"/>
    <w:rsid w:val="007F6423"/>
    <w:rsid w:val="007F664D"/>
    <w:rsid w:val="007F6794"/>
    <w:rsid w:val="007F71CA"/>
    <w:rsid w:val="007F7259"/>
    <w:rsid w:val="007F7550"/>
    <w:rsid w:val="00800421"/>
    <w:rsid w:val="0080045D"/>
    <w:rsid w:val="00800833"/>
    <w:rsid w:val="00801894"/>
    <w:rsid w:val="00801C2B"/>
    <w:rsid w:val="00801E48"/>
    <w:rsid w:val="0080235C"/>
    <w:rsid w:val="008026C1"/>
    <w:rsid w:val="00802B28"/>
    <w:rsid w:val="0080306A"/>
    <w:rsid w:val="00803E2A"/>
    <w:rsid w:val="00803EED"/>
    <w:rsid w:val="00803FC1"/>
    <w:rsid w:val="0080436E"/>
    <w:rsid w:val="00804A3A"/>
    <w:rsid w:val="00804C5B"/>
    <w:rsid w:val="0080501F"/>
    <w:rsid w:val="00805C97"/>
    <w:rsid w:val="00805F0E"/>
    <w:rsid w:val="00807521"/>
    <w:rsid w:val="00807EF0"/>
    <w:rsid w:val="00810117"/>
    <w:rsid w:val="00810D73"/>
    <w:rsid w:val="00810DE6"/>
    <w:rsid w:val="00811045"/>
    <w:rsid w:val="00811782"/>
    <w:rsid w:val="008117FA"/>
    <w:rsid w:val="00811876"/>
    <w:rsid w:val="00812C44"/>
    <w:rsid w:val="00813040"/>
    <w:rsid w:val="00813131"/>
    <w:rsid w:val="0081317E"/>
    <w:rsid w:val="00813465"/>
    <w:rsid w:val="00813A02"/>
    <w:rsid w:val="00813AC1"/>
    <w:rsid w:val="0081412B"/>
    <w:rsid w:val="0081473E"/>
    <w:rsid w:val="00814743"/>
    <w:rsid w:val="00814D6D"/>
    <w:rsid w:val="008151E2"/>
    <w:rsid w:val="0081526B"/>
    <w:rsid w:val="0081580D"/>
    <w:rsid w:val="00815908"/>
    <w:rsid w:val="00815DA6"/>
    <w:rsid w:val="00815DFE"/>
    <w:rsid w:val="008167BE"/>
    <w:rsid w:val="008169E2"/>
    <w:rsid w:val="00816A53"/>
    <w:rsid w:val="00816D2B"/>
    <w:rsid w:val="00816EBC"/>
    <w:rsid w:val="00817455"/>
    <w:rsid w:val="00817792"/>
    <w:rsid w:val="00817794"/>
    <w:rsid w:val="00817F4E"/>
    <w:rsid w:val="0082003F"/>
    <w:rsid w:val="0082008B"/>
    <w:rsid w:val="008200AE"/>
    <w:rsid w:val="008208E2"/>
    <w:rsid w:val="00820F1A"/>
    <w:rsid w:val="00821359"/>
    <w:rsid w:val="008214AB"/>
    <w:rsid w:val="008218D6"/>
    <w:rsid w:val="00821E29"/>
    <w:rsid w:val="00821F75"/>
    <w:rsid w:val="00822428"/>
    <w:rsid w:val="008237FA"/>
    <w:rsid w:val="008239D0"/>
    <w:rsid w:val="00824455"/>
    <w:rsid w:val="00824766"/>
    <w:rsid w:val="00824B5F"/>
    <w:rsid w:val="00824FE6"/>
    <w:rsid w:val="00825142"/>
    <w:rsid w:val="008253DA"/>
    <w:rsid w:val="00825D78"/>
    <w:rsid w:val="00826022"/>
    <w:rsid w:val="00826BE1"/>
    <w:rsid w:val="008272EB"/>
    <w:rsid w:val="008279FA"/>
    <w:rsid w:val="00827DEF"/>
    <w:rsid w:val="008302C5"/>
    <w:rsid w:val="008306DC"/>
    <w:rsid w:val="00830A99"/>
    <w:rsid w:val="00830AB9"/>
    <w:rsid w:val="00830CF6"/>
    <w:rsid w:val="00830E0D"/>
    <w:rsid w:val="00830E98"/>
    <w:rsid w:val="0083121A"/>
    <w:rsid w:val="00831F66"/>
    <w:rsid w:val="008320EA"/>
    <w:rsid w:val="00832715"/>
    <w:rsid w:val="00832967"/>
    <w:rsid w:val="00832BAA"/>
    <w:rsid w:val="00832D2E"/>
    <w:rsid w:val="0083351A"/>
    <w:rsid w:val="00833C45"/>
    <w:rsid w:val="00833F95"/>
    <w:rsid w:val="00834154"/>
    <w:rsid w:val="008344F7"/>
    <w:rsid w:val="00834504"/>
    <w:rsid w:val="00834B84"/>
    <w:rsid w:val="00834BD0"/>
    <w:rsid w:val="00834F12"/>
    <w:rsid w:val="00835674"/>
    <w:rsid w:val="00835B60"/>
    <w:rsid w:val="00835E07"/>
    <w:rsid w:val="008364F3"/>
    <w:rsid w:val="0083696D"/>
    <w:rsid w:val="008375EC"/>
    <w:rsid w:val="00837D6B"/>
    <w:rsid w:val="00840415"/>
    <w:rsid w:val="0084043F"/>
    <w:rsid w:val="008405E2"/>
    <w:rsid w:val="008408FD"/>
    <w:rsid w:val="00841565"/>
    <w:rsid w:val="00841742"/>
    <w:rsid w:val="00841FC4"/>
    <w:rsid w:val="00842168"/>
    <w:rsid w:val="0084229B"/>
    <w:rsid w:val="008425B4"/>
    <w:rsid w:val="00842D63"/>
    <w:rsid w:val="008437A8"/>
    <w:rsid w:val="00843C57"/>
    <w:rsid w:val="0084418C"/>
    <w:rsid w:val="0084523A"/>
    <w:rsid w:val="008454DB"/>
    <w:rsid w:val="0084576A"/>
    <w:rsid w:val="00845786"/>
    <w:rsid w:val="0084586F"/>
    <w:rsid w:val="00845BC8"/>
    <w:rsid w:val="00846465"/>
    <w:rsid w:val="00846561"/>
    <w:rsid w:val="00846928"/>
    <w:rsid w:val="0084695A"/>
    <w:rsid w:val="00846EE7"/>
    <w:rsid w:val="0084751C"/>
    <w:rsid w:val="0084753F"/>
    <w:rsid w:val="00847591"/>
    <w:rsid w:val="00847A23"/>
    <w:rsid w:val="00847C0B"/>
    <w:rsid w:val="00850246"/>
    <w:rsid w:val="008504C6"/>
    <w:rsid w:val="00850974"/>
    <w:rsid w:val="00850CCB"/>
    <w:rsid w:val="00850EE1"/>
    <w:rsid w:val="0085111C"/>
    <w:rsid w:val="0085120A"/>
    <w:rsid w:val="008515A6"/>
    <w:rsid w:val="008515ED"/>
    <w:rsid w:val="008517FE"/>
    <w:rsid w:val="00852B91"/>
    <w:rsid w:val="00853027"/>
    <w:rsid w:val="008530B3"/>
    <w:rsid w:val="00853395"/>
    <w:rsid w:val="00853D0C"/>
    <w:rsid w:val="008541EB"/>
    <w:rsid w:val="0085481E"/>
    <w:rsid w:val="00854AC1"/>
    <w:rsid w:val="00854C41"/>
    <w:rsid w:val="0085510D"/>
    <w:rsid w:val="00855655"/>
    <w:rsid w:val="00855A78"/>
    <w:rsid w:val="00856A9E"/>
    <w:rsid w:val="0085752F"/>
    <w:rsid w:val="008602A5"/>
    <w:rsid w:val="00860F48"/>
    <w:rsid w:val="008610B0"/>
    <w:rsid w:val="008612C7"/>
    <w:rsid w:val="008617A5"/>
    <w:rsid w:val="008619A2"/>
    <w:rsid w:val="008619FA"/>
    <w:rsid w:val="008621F9"/>
    <w:rsid w:val="008626E7"/>
    <w:rsid w:val="00862BA9"/>
    <w:rsid w:val="00862FE3"/>
    <w:rsid w:val="00863C6D"/>
    <w:rsid w:val="008640FE"/>
    <w:rsid w:val="008641AD"/>
    <w:rsid w:val="00864283"/>
    <w:rsid w:val="0086444A"/>
    <w:rsid w:val="0086452D"/>
    <w:rsid w:val="00864AED"/>
    <w:rsid w:val="0086548B"/>
    <w:rsid w:val="008657EB"/>
    <w:rsid w:val="00865806"/>
    <w:rsid w:val="00865DAE"/>
    <w:rsid w:val="00865E66"/>
    <w:rsid w:val="00866628"/>
    <w:rsid w:val="0086662B"/>
    <w:rsid w:val="00866677"/>
    <w:rsid w:val="00866CB2"/>
    <w:rsid w:val="00867436"/>
    <w:rsid w:val="00867800"/>
    <w:rsid w:val="00867B7E"/>
    <w:rsid w:val="00870EE7"/>
    <w:rsid w:val="008711F5"/>
    <w:rsid w:val="00871807"/>
    <w:rsid w:val="00871C7B"/>
    <w:rsid w:val="00871F98"/>
    <w:rsid w:val="00872087"/>
    <w:rsid w:val="008722F1"/>
    <w:rsid w:val="0087294A"/>
    <w:rsid w:val="00872C35"/>
    <w:rsid w:val="0087303D"/>
    <w:rsid w:val="00873291"/>
    <w:rsid w:val="00874121"/>
    <w:rsid w:val="0087472F"/>
    <w:rsid w:val="008748C1"/>
    <w:rsid w:val="008749E8"/>
    <w:rsid w:val="00874B5C"/>
    <w:rsid w:val="00874CF8"/>
    <w:rsid w:val="00874FD1"/>
    <w:rsid w:val="0087515D"/>
    <w:rsid w:val="0087550E"/>
    <w:rsid w:val="008758D7"/>
    <w:rsid w:val="0087596A"/>
    <w:rsid w:val="00875BED"/>
    <w:rsid w:val="00875F55"/>
    <w:rsid w:val="0087639F"/>
    <w:rsid w:val="0087640A"/>
    <w:rsid w:val="00876987"/>
    <w:rsid w:val="00876CF0"/>
    <w:rsid w:val="00876CF1"/>
    <w:rsid w:val="00877C83"/>
    <w:rsid w:val="00877D8F"/>
    <w:rsid w:val="00880816"/>
    <w:rsid w:val="008809D3"/>
    <w:rsid w:val="00880AE3"/>
    <w:rsid w:val="00880B9E"/>
    <w:rsid w:val="00881081"/>
    <w:rsid w:val="0088109D"/>
    <w:rsid w:val="0088128C"/>
    <w:rsid w:val="008812F6"/>
    <w:rsid w:val="0088155F"/>
    <w:rsid w:val="00881605"/>
    <w:rsid w:val="00881735"/>
    <w:rsid w:val="00881F72"/>
    <w:rsid w:val="0088247F"/>
    <w:rsid w:val="0088295B"/>
    <w:rsid w:val="00882BB7"/>
    <w:rsid w:val="0088322F"/>
    <w:rsid w:val="008839F4"/>
    <w:rsid w:val="00883F9D"/>
    <w:rsid w:val="00884833"/>
    <w:rsid w:val="00884E79"/>
    <w:rsid w:val="00884EA3"/>
    <w:rsid w:val="00885287"/>
    <w:rsid w:val="0088528B"/>
    <w:rsid w:val="008859EC"/>
    <w:rsid w:val="00885A3E"/>
    <w:rsid w:val="00885D28"/>
    <w:rsid w:val="00885E0C"/>
    <w:rsid w:val="00885FF8"/>
    <w:rsid w:val="0088606B"/>
    <w:rsid w:val="008862A0"/>
    <w:rsid w:val="008864BE"/>
    <w:rsid w:val="00886E9E"/>
    <w:rsid w:val="00886F47"/>
    <w:rsid w:val="00887170"/>
    <w:rsid w:val="0088753F"/>
    <w:rsid w:val="00887672"/>
    <w:rsid w:val="0088775A"/>
    <w:rsid w:val="00890008"/>
    <w:rsid w:val="00890760"/>
    <w:rsid w:val="008907D9"/>
    <w:rsid w:val="0089081C"/>
    <w:rsid w:val="00890ED5"/>
    <w:rsid w:val="0089139C"/>
    <w:rsid w:val="00891692"/>
    <w:rsid w:val="00891DCF"/>
    <w:rsid w:val="00892BE2"/>
    <w:rsid w:val="008934C7"/>
    <w:rsid w:val="008934F0"/>
    <w:rsid w:val="00893C5F"/>
    <w:rsid w:val="00893EB3"/>
    <w:rsid w:val="00893F0D"/>
    <w:rsid w:val="00894092"/>
    <w:rsid w:val="00894318"/>
    <w:rsid w:val="00895025"/>
    <w:rsid w:val="008950BA"/>
    <w:rsid w:val="00895106"/>
    <w:rsid w:val="00895178"/>
    <w:rsid w:val="0089526F"/>
    <w:rsid w:val="008957A1"/>
    <w:rsid w:val="00895B9B"/>
    <w:rsid w:val="0089668D"/>
    <w:rsid w:val="0089677E"/>
    <w:rsid w:val="008967C6"/>
    <w:rsid w:val="00896866"/>
    <w:rsid w:val="00896EC7"/>
    <w:rsid w:val="00896F42"/>
    <w:rsid w:val="008973E2"/>
    <w:rsid w:val="00897696"/>
    <w:rsid w:val="00897881"/>
    <w:rsid w:val="008979DB"/>
    <w:rsid w:val="00897BDE"/>
    <w:rsid w:val="008A02F0"/>
    <w:rsid w:val="008A083A"/>
    <w:rsid w:val="008A095F"/>
    <w:rsid w:val="008A09A9"/>
    <w:rsid w:val="008A0C26"/>
    <w:rsid w:val="008A117C"/>
    <w:rsid w:val="008A1570"/>
    <w:rsid w:val="008A16D1"/>
    <w:rsid w:val="008A1958"/>
    <w:rsid w:val="008A1F1A"/>
    <w:rsid w:val="008A1F1F"/>
    <w:rsid w:val="008A21DE"/>
    <w:rsid w:val="008A2FC7"/>
    <w:rsid w:val="008A332E"/>
    <w:rsid w:val="008A3B55"/>
    <w:rsid w:val="008A4354"/>
    <w:rsid w:val="008A4359"/>
    <w:rsid w:val="008A45A6"/>
    <w:rsid w:val="008A48CB"/>
    <w:rsid w:val="008A4986"/>
    <w:rsid w:val="008A4FCF"/>
    <w:rsid w:val="008A59B2"/>
    <w:rsid w:val="008A63B0"/>
    <w:rsid w:val="008A7087"/>
    <w:rsid w:val="008A722F"/>
    <w:rsid w:val="008A7B88"/>
    <w:rsid w:val="008B0E81"/>
    <w:rsid w:val="008B1651"/>
    <w:rsid w:val="008B18AE"/>
    <w:rsid w:val="008B1923"/>
    <w:rsid w:val="008B1C30"/>
    <w:rsid w:val="008B25BF"/>
    <w:rsid w:val="008B3061"/>
    <w:rsid w:val="008B320F"/>
    <w:rsid w:val="008B3331"/>
    <w:rsid w:val="008B3AD5"/>
    <w:rsid w:val="008B400F"/>
    <w:rsid w:val="008B4B9A"/>
    <w:rsid w:val="008B4F13"/>
    <w:rsid w:val="008B5890"/>
    <w:rsid w:val="008B5E11"/>
    <w:rsid w:val="008B60E6"/>
    <w:rsid w:val="008B61FC"/>
    <w:rsid w:val="008B626A"/>
    <w:rsid w:val="008B68B8"/>
    <w:rsid w:val="008B6C21"/>
    <w:rsid w:val="008B6F27"/>
    <w:rsid w:val="008B700E"/>
    <w:rsid w:val="008B7160"/>
    <w:rsid w:val="008B7679"/>
    <w:rsid w:val="008B771E"/>
    <w:rsid w:val="008B7C94"/>
    <w:rsid w:val="008B7FEF"/>
    <w:rsid w:val="008C04B4"/>
    <w:rsid w:val="008C0CC7"/>
    <w:rsid w:val="008C1DBF"/>
    <w:rsid w:val="008C1F46"/>
    <w:rsid w:val="008C2663"/>
    <w:rsid w:val="008C2E70"/>
    <w:rsid w:val="008C3044"/>
    <w:rsid w:val="008C363E"/>
    <w:rsid w:val="008C4005"/>
    <w:rsid w:val="008C4C66"/>
    <w:rsid w:val="008C4F21"/>
    <w:rsid w:val="008C4F8E"/>
    <w:rsid w:val="008C4F96"/>
    <w:rsid w:val="008C535B"/>
    <w:rsid w:val="008C53B8"/>
    <w:rsid w:val="008C62A5"/>
    <w:rsid w:val="008C62D8"/>
    <w:rsid w:val="008C69F0"/>
    <w:rsid w:val="008C7CE1"/>
    <w:rsid w:val="008C7D4B"/>
    <w:rsid w:val="008C7DBF"/>
    <w:rsid w:val="008C7E2E"/>
    <w:rsid w:val="008C7E79"/>
    <w:rsid w:val="008D02FE"/>
    <w:rsid w:val="008D0327"/>
    <w:rsid w:val="008D0636"/>
    <w:rsid w:val="008D0A71"/>
    <w:rsid w:val="008D13B5"/>
    <w:rsid w:val="008D14EB"/>
    <w:rsid w:val="008D14F7"/>
    <w:rsid w:val="008D15BE"/>
    <w:rsid w:val="008D1944"/>
    <w:rsid w:val="008D20C9"/>
    <w:rsid w:val="008D25CD"/>
    <w:rsid w:val="008D265C"/>
    <w:rsid w:val="008D2748"/>
    <w:rsid w:val="008D2DFE"/>
    <w:rsid w:val="008D33E2"/>
    <w:rsid w:val="008D3551"/>
    <w:rsid w:val="008D38FA"/>
    <w:rsid w:val="008D3BE1"/>
    <w:rsid w:val="008D3FFD"/>
    <w:rsid w:val="008D451F"/>
    <w:rsid w:val="008D4B14"/>
    <w:rsid w:val="008D4FAC"/>
    <w:rsid w:val="008D5017"/>
    <w:rsid w:val="008D502F"/>
    <w:rsid w:val="008D56C0"/>
    <w:rsid w:val="008D5D02"/>
    <w:rsid w:val="008D6CEF"/>
    <w:rsid w:val="008D71A1"/>
    <w:rsid w:val="008D7351"/>
    <w:rsid w:val="008D73B7"/>
    <w:rsid w:val="008D7DEA"/>
    <w:rsid w:val="008E005A"/>
    <w:rsid w:val="008E0837"/>
    <w:rsid w:val="008E08ED"/>
    <w:rsid w:val="008E1316"/>
    <w:rsid w:val="008E1FF6"/>
    <w:rsid w:val="008E2D8E"/>
    <w:rsid w:val="008E3661"/>
    <w:rsid w:val="008E39C6"/>
    <w:rsid w:val="008E429E"/>
    <w:rsid w:val="008E49D3"/>
    <w:rsid w:val="008E4D40"/>
    <w:rsid w:val="008E4D44"/>
    <w:rsid w:val="008E4D8B"/>
    <w:rsid w:val="008E51E4"/>
    <w:rsid w:val="008E55CE"/>
    <w:rsid w:val="008E5F7F"/>
    <w:rsid w:val="008E6217"/>
    <w:rsid w:val="008E6A24"/>
    <w:rsid w:val="008E6E22"/>
    <w:rsid w:val="008E6FA8"/>
    <w:rsid w:val="008E7544"/>
    <w:rsid w:val="008E7A5E"/>
    <w:rsid w:val="008F0457"/>
    <w:rsid w:val="008F064A"/>
    <w:rsid w:val="008F1B55"/>
    <w:rsid w:val="008F1FC6"/>
    <w:rsid w:val="008F2589"/>
    <w:rsid w:val="008F29DC"/>
    <w:rsid w:val="008F30EC"/>
    <w:rsid w:val="008F4138"/>
    <w:rsid w:val="008F45EC"/>
    <w:rsid w:val="008F463D"/>
    <w:rsid w:val="008F4661"/>
    <w:rsid w:val="008F5569"/>
    <w:rsid w:val="008F5794"/>
    <w:rsid w:val="008F590D"/>
    <w:rsid w:val="008F5B80"/>
    <w:rsid w:val="008F61C0"/>
    <w:rsid w:val="008F6356"/>
    <w:rsid w:val="008F65F5"/>
    <w:rsid w:val="008F686C"/>
    <w:rsid w:val="008F694F"/>
    <w:rsid w:val="008F741D"/>
    <w:rsid w:val="008F7BF3"/>
    <w:rsid w:val="0090001B"/>
    <w:rsid w:val="00900A19"/>
    <w:rsid w:val="00900C80"/>
    <w:rsid w:val="00900DDB"/>
    <w:rsid w:val="00900EB9"/>
    <w:rsid w:val="00900F62"/>
    <w:rsid w:val="00901048"/>
    <w:rsid w:val="009011E2"/>
    <w:rsid w:val="0090131C"/>
    <w:rsid w:val="0090154D"/>
    <w:rsid w:val="0090163A"/>
    <w:rsid w:val="00901970"/>
    <w:rsid w:val="00901AD0"/>
    <w:rsid w:val="00902204"/>
    <w:rsid w:val="00902756"/>
    <w:rsid w:val="009028F3"/>
    <w:rsid w:val="00902A49"/>
    <w:rsid w:val="00902DB9"/>
    <w:rsid w:val="00902FDC"/>
    <w:rsid w:val="00903051"/>
    <w:rsid w:val="009030BC"/>
    <w:rsid w:val="0090314B"/>
    <w:rsid w:val="00903273"/>
    <w:rsid w:val="009036D7"/>
    <w:rsid w:val="009037B6"/>
    <w:rsid w:val="0090393E"/>
    <w:rsid w:val="00903B75"/>
    <w:rsid w:val="00903E28"/>
    <w:rsid w:val="0090412A"/>
    <w:rsid w:val="009041B1"/>
    <w:rsid w:val="00904A8B"/>
    <w:rsid w:val="00904C17"/>
    <w:rsid w:val="00904EC6"/>
    <w:rsid w:val="00905E3F"/>
    <w:rsid w:val="00905E9A"/>
    <w:rsid w:val="009061E3"/>
    <w:rsid w:val="00906500"/>
    <w:rsid w:val="00906BFE"/>
    <w:rsid w:val="009070A1"/>
    <w:rsid w:val="00907185"/>
    <w:rsid w:val="00907188"/>
    <w:rsid w:val="00907280"/>
    <w:rsid w:val="009076E5"/>
    <w:rsid w:val="00907975"/>
    <w:rsid w:val="009101A7"/>
    <w:rsid w:val="00910253"/>
    <w:rsid w:val="00910541"/>
    <w:rsid w:val="00910EC5"/>
    <w:rsid w:val="00910F79"/>
    <w:rsid w:val="009113A0"/>
    <w:rsid w:val="00911476"/>
    <w:rsid w:val="00911656"/>
    <w:rsid w:val="009116C6"/>
    <w:rsid w:val="00911A62"/>
    <w:rsid w:val="00911EAB"/>
    <w:rsid w:val="00912712"/>
    <w:rsid w:val="009141C9"/>
    <w:rsid w:val="009148DE"/>
    <w:rsid w:val="009156C9"/>
    <w:rsid w:val="009158E9"/>
    <w:rsid w:val="00915C2B"/>
    <w:rsid w:val="00916402"/>
    <w:rsid w:val="00916899"/>
    <w:rsid w:val="00916FF8"/>
    <w:rsid w:val="00917949"/>
    <w:rsid w:val="0092029E"/>
    <w:rsid w:val="009202DB"/>
    <w:rsid w:val="00920402"/>
    <w:rsid w:val="009205AF"/>
    <w:rsid w:val="00920E6D"/>
    <w:rsid w:val="00920FEC"/>
    <w:rsid w:val="0092121D"/>
    <w:rsid w:val="00921595"/>
    <w:rsid w:val="00921646"/>
    <w:rsid w:val="00921829"/>
    <w:rsid w:val="00921940"/>
    <w:rsid w:val="00921DFE"/>
    <w:rsid w:val="009221AC"/>
    <w:rsid w:val="0092221F"/>
    <w:rsid w:val="00922A72"/>
    <w:rsid w:val="00922BFF"/>
    <w:rsid w:val="00922C3E"/>
    <w:rsid w:val="00923086"/>
    <w:rsid w:val="0092359E"/>
    <w:rsid w:val="00923777"/>
    <w:rsid w:val="00923B3A"/>
    <w:rsid w:val="00923BAD"/>
    <w:rsid w:val="00923F02"/>
    <w:rsid w:val="00924CF7"/>
    <w:rsid w:val="00924DFA"/>
    <w:rsid w:val="00925014"/>
    <w:rsid w:val="0092569B"/>
    <w:rsid w:val="00925AC6"/>
    <w:rsid w:val="00925AE5"/>
    <w:rsid w:val="0092619B"/>
    <w:rsid w:val="009271BD"/>
    <w:rsid w:val="00927EB4"/>
    <w:rsid w:val="00930004"/>
    <w:rsid w:val="009301D8"/>
    <w:rsid w:val="00930817"/>
    <w:rsid w:val="00930BC0"/>
    <w:rsid w:val="00930EC7"/>
    <w:rsid w:val="00931A4B"/>
    <w:rsid w:val="00931ADB"/>
    <w:rsid w:val="00931C05"/>
    <w:rsid w:val="00932070"/>
    <w:rsid w:val="0093246F"/>
    <w:rsid w:val="00932C4F"/>
    <w:rsid w:val="00932C58"/>
    <w:rsid w:val="00932CBB"/>
    <w:rsid w:val="00932F68"/>
    <w:rsid w:val="009331B9"/>
    <w:rsid w:val="009335D1"/>
    <w:rsid w:val="009339A8"/>
    <w:rsid w:val="00933A72"/>
    <w:rsid w:val="00933BFF"/>
    <w:rsid w:val="00933D4B"/>
    <w:rsid w:val="00934812"/>
    <w:rsid w:val="009348D3"/>
    <w:rsid w:val="00934DB7"/>
    <w:rsid w:val="009357A8"/>
    <w:rsid w:val="00936360"/>
    <w:rsid w:val="0093677C"/>
    <w:rsid w:val="00937146"/>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0DA"/>
    <w:rsid w:val="00945213"/>
    <w:rsid w:val="0094574F"/>
    <w:rsid w:val="00945D81"/>
    <w:rsid w:val="00946126"/>
    <w:rsid w:val="00946A70"/>
    <w:rsid w:val="009470C1"/>
    <w:rsid w:val="00947353"/>
    <w:rsid w:val="00947437"/>
    <w:rsid w:val="00947D99"/>
    <w:rsid w:val="00947E49"/>
    <w:rsid w:val="009501C6"/>
    <w:rsid w:val="009503F5"/>
    <w:rsid w:val="009504DA"/>
    <w:rsid w:val="0095063C"/>
    <w:rsid w:val="00950654"/>
    <w:rsid w:val="009509EC"/>
    <w:rsid w:val="009511E8"/>
    <w:rsid w:val="00951831"/>
    <w:rsid w:val="00951C2A"/>
    <w:rsid w:val="009521D0"/>
    <w:rsid w:val="00952414"/>
    <w:rsid w:val="00952BDF"/>
    <w:rsid w:val="00952CBA"/>
    <w:rsid w:val="00952D72"/>
    <w:rsid w:val="00953132"/>
    <w:rsid w:val="0095356C"/>
    <w:rsid w:val="00953A86"/>
    <w:rsid w:val="00953FC8"/>
    <w:rsid w:val="00953FE5"/>
    <w:rsid w:val="00954073"/>
    <w:rsid w:val="009541F0"/>
    <w:rsid w:val="00954874"/>
    <w:rsid w:val="0095507E"/>
    <w:rsid w:val="00955913"/>
    <w:rsid w:val="0095596B"/>
    <w:rsid w:val="00955CEF"/>
    <w:rsid w:val="00956128"/>
    <w:rsid w:val="009561EA"/>
    <w:rsid w:val="00956571"/>
    <w:rsid w:val="009568D3"/>
    <w:rsid w:val="009573A4"/>
    <w:rsid w:val="009604F2"/>
    <w:rsid w:val="0096092F"/>
    <w:rsid w:val="00960BA6"/>
    <w:rsid w:val="009612E7"/>
    <w:rsid w:val="009612E9"/>
    <w:rsid w:val="00961353"/>
    <w:rsid w:val="00961583"/>
    <w:rsid w:val="009618F5"/>
    <w:rsid w:val="00961BAA"/>
    <w:rsid w:val="00961C15"/>
    <w:rsid w:val="009626A4"/>
    <w:rsid w:val="00962AED"/>
    <w:rsid w:val="00962B5A"/>
    <w:rsid w:val="009630B2"/>
    <w:rsid w:val="00963C4A"/>
    <w:rsid w:val="0096430F"/>
    <w:rsid w:val="00964374"/>
    <w:rsid w:val="0096583B"/>
    <w:rsid w:val="00965C83"/>
    <w:rsid w:val="00965D4C"/>
    <w:rsid w:val="00965FCD"/>
    <w:rsid w:val="0096618B"/>
    <w:rsid w:val="009664F9"/>
    <w:rsid w:val="00966938"/>
    <w:rsid w:val="00966CD0"/>
    <w:rsid w:val="00966D5B"/>
    <w:rsid w:val="0096701B"/>
    <w:rsid w:val="009675CD"/>
    <w:rsid w:val="00970396"/>
    <w:rsid w:val="009706D1"/>
    <w:rsid w:val="009717BF"/>
    <w:rsid w:val="00971AF2"/>
    <w:rsid w:val="00971C8A"/>
    <w:rsid w:val="009722BD"/>
    <w:rsid w:val="00972AAD"/>
    <w:rsid w:val="00972DFA"/>
    <w:rsid w:val="00972EEA"/>
    <w:rsid w:val="00972F03"/>
    <w:rsid w:val="0097327F"/>
    <w:rsid w:val="009732FE"/>
    <w:rsid w:val="00973368"/>
    <w:rsid w:val="0097397C"/>
    <w:rsid w:val="00974971"/>
    <w:rsid w:val="00974AE0"/>
    <w:rsid w:val="0097522E"/>
    <w:rsid w:val="00975738"/>
    <w:rsid w:val="0097578C"/>
    <w:rsid w:val="009757FF"/>
    <w:rsid w:val="00975B4F"/>
    <w:rsid w:val="009766DA"/>
    <w:rsid w:val="009769A4"/>
    <w:rsid w:val="00976E2E"/>
    <w:rsid w:val="00977304"/>
    <w:rsid w:val="009777D9"/>
    <w:rsid w:val="00977B5A"/>
    <w:rsid w:val="00980840"/>
    <w:rsid w:val="00980940"/>
    <w:rsid w:val="00980CF5"/>
    <w:rsid w:val="0098115D"/>
    <w:rsid w:val="00981272"/>
    <w:rsid w:val="009814E2"/>
    <w:rsid w:val="00981738"/>
    <w:rsid w:val="00981975"/>
    <w:rsid w:val="00982553"/>
    <w:rsid w:val="00982A90"/>
    <w:rsid w:val="00982BEF"/>
    <w:rsid w:val="009846DD"/>
    <w:rsid w:val="00984910"/>
    <w:rsid w:val="00984AF2"/>
    <w:rsid w:val="00984CC4"/>
    <w:rsid w:val="0098500F"/>
    <w:rsid w:val="009850D6"/>
    <w:rsid w:val="00985756"/>
    <w:rsid w:val="00985CC8"/>
    <w:rsid w:val="00986077"/>
    <w:rsid w:val="009863AE"/>
    <w:rsid w:val="00986FD5"/>
    <w:rsid w:val="009870BD"/>
    <w:rsid w:val="00987ACB"/>
    <w:rsid w:val="009905CE"/>
    <w:rsid w:val="00990E1D"/>
    <w:rsid w:val="009910CA"/>
    <w:rsid w:val="00991A01"/>
    <w:rsid w:val="00991AF3"/>
    <w:rsid w:val="00991B88"/>
    <w:rsid w:val="00991C95"/>
    <w:rsid w:val="00991C9E"/>
    <w:rsid w:val="0099201F"/>
    <w:rsid w:val="0099272A"/>
    <w:rsid w:val="00992D61"/>
    <w:rsid w:val="00992EAF"/>
    <w:rsid w:val="00993039"/>
    <w:rsid w:val="009932CA"/>
    <w:rsid w:val="009935FF"/>
    <w:rsid w:val="0099388B"/>
    <w:rsid w:val="009941FC"/>
    <w:rsid w:val="0099476C"/>
    <w:rsid w:val="00994AB3"/>
    <w:rsid w:val="00994F03"/>
    <w:rsid w:val="00994FE2"/>
    <w:rsid w:val="0099577E"/>
    <w:rsid w:val="009965E2"/>
    <w:rsid w:val="00997A47"/>
    <w:rsid w:val="00997CFD"/>
    <w:rsid w:val="00997E19"/>
    <w:rsid w:val="00997E1F"/>
    <w:rsid w:val="00997EB3"/>
    <w:rsid w:val="009A025C"/>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0FD"/>
    <w:rsid w:val="009A325C"/>
    <w:rsid w:val="009A3483"/>
    <w:rsid w:val="009A3839"/>
    <w:rsid w:val="009A3C30"/>
    <w:rsid w:val="009A3C69"/>
    <w:rsid w:val="009A42A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842"/>
    <w:rsid w:val="009A7AE2"/>
    <w:rsid w:val="009A7F2A"/>
    <w:rsid w:val="009B016A"/>
    <w:rsid w:val="009B019F"/>
    <w:rsid w:val="009B02CD"/>
    <w:rsid w:val="009B033D"/>
    <w:rsid w:val="009B0715"/>
    <w:rsid w:val="009B18B5"/>
    <w:rsid w:val="009B18CD"/>
    <w:rsid w:val="009B1FED"/>
    <w:rsid w:val="009B2980"/>
    <w:rsid w:val="009B2A30"/>
    <w:rsid w:val="009B311E"/>
    <w:rsid w:val="009B3189"/>
    <w:rsid w:val="009B3222"/>
    <w:rsid w:val="009B3470"/>
    <w:rsid w:val="009B34D0"/>
    <w:rsid w:val="009B37A7"/>
    <w:rsid w:val="009B3F6B"/>
    <w:rsid w:val="009B4324"/>
    <w:rsid w:val="009B43BC"/>
    <w:rsid w:val="009B475B"/>
    <w:rsid w:val="009B490F"/>
    <w:rsid w:val="009B4D30"/>
    <w:rsid w:val="009B5553"/>
    <w:rsid w:val="009B56D5"/>
    <w:rsid w:val="009B5730"/>
    <w:rsid w:val="009B6582"/>
    <w:rsid w:val="009B66C3"/>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2F98"/>
    <w:rsid w:val="009C316D"/>
    <w:rsid w:val="009C3971"/>
    <w:rsid w:val="009C3BE8"/>
    <w:rsid w:val="009C3E64"/>
    <w:rsid w:val="009C4302"/>
    <w:rsid w:val="009C4649"/>
    <w:rsid w:val="009C60B7"/>
    <w:rsid w:val="009C623E"/>
    <w:rsid w:val="009C64F9"/>
    <w:rsid w:val="009C66FE"/>
    <w:rsid w:val="009C6ABF"/>
    <w:rsid w:val="009C7321"/>
    <w:rsid w:val="009C74EE"/>
    <w:rsid w:val="009C777E"/>
    <w:rsid w:val="009C7A37"/>
    <w:rsid w:val="009C7D00"/>
    <w:rsid w:val="009D0440"/>
    <w:rsid w:val="009D06B6"/>
    <w:rsid w:val="009D0888"/>
    <w:rsid w:val="009D123D"/>
    <w:rsid w:val="009D1596"/>
    <w:rsid w:val="009D1882"/>
    <w:rsid w:val="009D1D96"/>
    <w:rsid w:val="009D1F77"/>
    <w:rsid w:val="009D212D"/>
    <w:rsid w:val="009D2300"/>
    <w:rsid w:val="009D2694"/>
    <w:rsid w:val="009D280D"/>
    <w:rsid w:val="009D2D33"/>
    <w:rsid w:val="009D2DFD"/>
    <w:rsid w:val="009D2EA0"/>
    <w:rsid w:val="009D2ED7"/>
    <w:rsid w:val="009D3C9D"/>
    <w:rsid w:val="009D3D52"/>
    <w:rsid w:val="009D4472"/>
    <w:rsid w:val="009D49DC"/>
    <w:rsid w:val="009D4B76"/>
    <w:rsid w:val="009D4C15"/>
    <w:rsid w:val="009D531B"/>
    <w:rsid w:val="009D5730"/>
    <w:rsid w:val="009D62A2"/>
    <w:rsid w:val="009D6FF9"/>
    <w:rsid w:val="009D7090"/>
    <w:rsid w:val="009D7978"/>
    <w:rsid w:val="009D7A2A"/>
    <w:rsid w:val="009E076D"/>
    <w:rsid w:val="009E09A6"/>
    <w:rsid w:val="009E0A8C"/>
    <w:rsid w:val="009E117A"/>
    <w:rsid w:val="009E1276"/>
    <w:rsid w:val="009E14E4"/>
    <w:rsid w:val="009E1902"/>
    <w:rsid w:val="009E1E12"/>
    <w:rsid w:val="009E23AC"/>
    <w:rsid w:val="009E28AC"/>
    <w:rsid w:val="009E2D9D"/>
    <w:rsid w:val="009E2EFF"/>
    <w:rsid w:val="009E30B3"/>
    <w:rsid w:val="009E3297"/>
    <w:rsid w:val="009E32F1"/>
    <w:rsid w:val="009E33DB"/>
    <w:rsid w:val="009E3456"/>
    <w:rsid w:val="009E35E4"/>
    <w:rsid w:val="009E383F"/>
    <w:rsid w:val="009E4C2B"/>
    <w:rsid w:val="009E4D34"/>
    <w:rsid w:val="009E4F0D"/>
    <w:rsid w:val="009E5C97"/>
    <w:rsid w:val="009E5D92"/>
    <w:rsid w:val="009E6017"/>
    <w:rsid w:val="009E60B7"/>
    <w:rsid w:val="009E6751"/>
    <w:rsid w:val="009E69D5"/>
    <w:rsid w:val="009E6B6A"/>
    <w:rsid w:val="009E6FCB"/>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3C24"/>
    <w:rsid w:val="009F49D2"/>
    <w:rsid w:val="009F4ABF"/>
    <w:rsid w:val="009F4C4D"/>
    <w:rsid w:val="009F4E1D"/>
    <w:rsid w:val="009F5362"/>
    <w:rsid w:val="009F5717"/>
    <w:rsid w:val="009F61C8"/>
    <w:rsid w:val="009F6358"/>
    <w:rsid w:val="009F6A6E"/>
    <w:rsid w:val="009F7176"/>
    <w:rsid w:val="009F734F"/>
    <w:rsid w:val="009F74DA"/>
    <w:rsid w:val="00A0002C"/>
    <w:rsid w:val="00A0112E"/>
    <w:rsid w:val="00A01B71"/>
    <w:rsid w:val="00A01EA5"/>
    <w:rsid w:val="00A02DA8"/>
    <w:rsid w:val="00A03E36"/>
    <w:rsid w:val="00A03E6A"/>
    <w:rsid w:val="00A04580"/>
    <w:rsid w:val="00A04785"/>
    <w:rsid w:val="00A047BC"/>
    <w:rsid w:val="00A05018"/>
    <w:rsid w:val="00A0574E"/>
    <w:rsid w:val="00A05DE3"/>
    <w:rsid w:val="00A068EB"/>
    <w:rsid w:val="00A06B52"/>
    <w:rsid w:val="00A06CB6"/>
    <w:rsid w:val="00A06E41"/>
    <w:rsid w:val="00A07870"/>
    <w:rsid w:val="00A100CD"/>
    <w:rsid w:val="00A11222"/>
    <w:rsid w:val="00A11CD5"/>
    <w:rsid w:val="00A1255F"/>
    <w:rsid w:val="00A128CD"/>
    <w:rsid w:val="00A13B67"/>
    <w:rsid w:val="00A13EC8"/>
    <w:rsid w:val="00A149AC"/>
    <w:rsid w:val="00A14D84"/>
    <w:rsid w:val="00A15BC7"/>
    <w:rsid w:val="00A1689F"/>
    <w:rsid w:val="00A16A8C"/>
    <w:rsid w:val="00A16B57"/>
    <w:rsid w:val="00A16F24"/>
    <w:rsid w:val="00A17138"/>
    <w:rsid w:val="00A1748E"/>
    <w:rsid w:val="00A17E8E"/>
    <w:rsid w:val="00A20088"/>
    <w:rsid w:val="00A21676"/>
    <w:rsid w:val="00A21E50"/>
    <w:rsid w:val="00A22350"/>
    <w:rsid w:val="00A2257A"/>
    <w:rsid w:val="00A227C4"/>
    <w:rsid w:val="00A22DBD"/>
    <w:rsid w:val="00A2383F"/>
    <w:rsid w:val="00A23BDB"/>
    <w:rsid w:val="00A24023"/>
    <w:rsid w:val="00A24662"/>
    <w:rsid w:val="00A246B6"/>
    <w:rsid w:val="00A246C8"/>
    <w:rsid w:val="00A2497E"/>
    <w:rsid w:val="00A24DF0"/>
    <w:rsid w:val="00A2532E"/>
    <w:rsid w:val="00A25430"/>
    <w:rsid w:val="00A254F8"/>
    <w:rsid w:val="00A259AB"/>
    <w:rsid w:val="00A26CB7"/>
    <w:rsid w:val="00A27083"/>
    <w:rsid w:val="00A272B8"/>
    <w:rsid w:val="00A273EF"/>
    <w:rsid w:val="00A30346"/>
    <w:rsid w:val="00A304FE"/>
    <w:rsid w:val="00A30877"/>
    <w:rsid w:val="00A30A56"/>
    <w:rsid w:val="00A30FC4"/>
    <w:rsid w:val="00A310ED"/>
    <w:rsid w:val="00A315D6"/>
    <w:rsid w:val="00A3179A"/>
    <w:rsid w:val="00A31B31"/>
    <w:rsid w:val="00A31B78"/>
    <w:rsid w:val="00A31BF7"/>
    <w:rsid w:val="00A31C7F"/>
    <w:rsid w:val="00A31C8F"/>
    <w:rsid w:val="00A31F91"/>
    <w:rsid w:val="00A31F94"/>
    <w:rsid w:val="00A32E70"/>
    <w:rsid w:val="00A3390D"/>
    <w:rsid w:val="00A33CF6"/>
    <w:rsid w:val="00A341D4"/>
    <w:rsid w:val="00A34636"/>
    <w:rsid w:val="00A3465F"/>
    <w:rsid w:val="00A347E2"/>
    <w:rsid w:val="00A34B5F"/>
    <w:rsid w:val="00A352A8"/>
    <w:rsid w:val="00A353EF"/>
    <w:rsid w:val="00A35B1D"/>
    <w:rsid w:val="00A35DB4"/>
    <w:rsid w:val="00A36451"/>
    <w:rsid w:val="00A365EC"/>
    <w:rsid w:val="00A36916"/>
    <w:rsid w:val="00A36C6E"/>
    <w:rsid w:val="00A37EC9"/>
    <w:rsid w:val="00A4019C"/>
    <w:rsid w:val="00A4031F"/>
    <w:rsid w:val="00A407F3"/>
    <w:rsid w:val="00A40A85"/>
    <w:rsid w:val="00A40C48"/>
    <w:rsid w:val="00A410D7"/>
    <w:rsid w:val="00A41510"/>
    <w:rsid w:val="00A41550"/>
    <w:rsid w:val="00A42203"/>
    <w:rsid w:val="00A42421"/>
    <w:rsid w:val="00A424BA"/>
    <w:rsid w:val="00A43095"/>
    <w:rsid w:val="00A43621"/>
    <w:rsid w:val="00A43A47"/>
    <w:rsid w:val="00A44566"/>
    <w:rsid w:val="00A44576"/>
    <w:rsid w:val="00A44585"/>
    <w:rsid w:val="00A44667"/>
    <w:rsid w:val="00A44AB2"/>
    <w:rsid w:val="00A455ED"/>
    <w:rsid w:val="00A45940"/>
    <w:rsid w:val="00A45FC6"/>
    <w:rsid w:val="00A46328"/>
    <w:rsid w:val="00A46767"/>
    <w:rsid w:val="00A46ADB"/>
    <w:rsid w:val="00A473AB"/>
    <w:rsid w:val="00A474E1"/>
    <w:rsid w:val="00A4757B"/>
    <w:rsid w:val="00A47D7A"/>
    <w:rsid w:val="00A47E70"/>
    <w:rsid w:val="00A50562"/>
    <w:rsid w:val="00A50731"/>
    <w:rsid w:val="00A508B6"/>
    <w:rsid w:val="00A50CAB"/>
    <w:rsid w:val="00A50CF0"/>
    <w:rsid w:val="00A50D69"/>
    <w:rsid w:val="00A50DDD"/>
    <w:rsid w:val="00A5177C"/>
    <w:rsid w:val="00A52735"/>
    <w:rsid w:val="00A53042"/>
    <w:rsid w:val="00A549E9"/>
    <w:rsid w:val="00A54A63"/>
    <w:rsid w:val="00A55452"/>
    <w:rsid w:val="00A55738"/>
    <w:rsid w:val="00A55C2D"/>
    <w:rsid w:val="00A56389"/>
    <w:rsid w:val="00A5676D"/>
    <w:rsid w:val="00A5680D"/>
    <w:rsid w:val="00A57269"/>
    <w:rsid w:val="00A57416"/>
    <w:rsid w:val="00A5769D"/>
    <w:rsid w:val="00A57796"/>
    <w:rsid w:val="00A57CF0"/>
    <w:rsid w:val="00A60075"/>
    <w:rsid w:val="00A607BE"/>
    <w:rsid w:val="00A608C3"/>
    <w:rsid w:val="00A60A6A"/>
    <w:rsid w:val="00A60C8B"/>
    <w:rsid w:val="00A610B7"/>
    <w:rsid w:val="00A61267"/>
    <w:rsid w:val="00A612E4"/>
    <w:rsid w:val="00A613E7"/>
    <w:rsid w:val="00A61463"/>
    <w:rsid w:val="00A62144"/>
    <w:rsid w:val="00A628C8"/>
    <w:rsid w:val="00A62E80"/>
    <w:rsid w:val="00A64424"/>
    <w:rsid w:val="00A64998"/>
    <w:rsid w:val="00A64A0D"/>
    <w:rsid w:val="00A64CA7"/>
    <w:rsid w:val="00A65868"/>
    <w:rsid w:val="00A65DDE"/>
    <w:rsid w:val="00A661BD"/>
    <w:rsid w:val="00A664DB"/>
    <w:rsid w:val="00A66897"/>
    <w:rsid w:val="00A66DFD"/>
    <w:rsid w:val="00A674FD"/>
    <w:rsid w:val="00A676D6"/>
    <w:rsid w:val="00A678EB"/>
    <w:rsid w:val="00A67A95"/>
    <w:rsid w:val="00A67BCC"/>
    <w:rsid w:val="00A70429"/>
    <w:rsid w:val="00A70C36"/>
    <w:rsid w:val="00A71380"/>
    <w:rsid w:val="00A71C19"/>
    <w:rsid w:val="00A71D15"/>
    <w:rsid w:val="00A71F3F"/>
    <w:rsid w:val="00A71F5A"/>
    <w:rsid w:val="00A723D7"/>
    <w:rsid w:val="00A7263E"/>
    <w:rsid w:val="00A72B9C"/>
    <w:rsid w:val="00A72E7D"/>
    <w:rsid w:val="00A72F7A"/>
    <w:rsid w:val="00A73C4F"/>
    <w:rsid w:val="00A73F13"/>
    <w:rsid w:val="00A73FE7"/>
    <w:rsid w:val="00A74343"/>
    <w:rsid w:val="00A74629"/>
    <w:rsid w:val="00A74761"/>
    <w:rsid w:val="00A74CDB"/>
    <w:rsid w:val="00A7545F"/>
    <w:rsid w:val="00A757E3"/>
    <w:rsid w:val="00A75C68"/>
    <w:rsid w:val="00A75D96"/>
    <w:rsid w:val="00A75F34"/>
    <w:rsid w:val="00A764D3"/>
    <w:rsid w:val="00A765BA"/>
    <w:rsid w:val="00A7671C"/>
    <w:rsid w:val="00A7686D"/>
    <w:rsid w:val="00A76F76"/>
    <w:rsid w:val="00A77917"/>
    <w:rsid w:val="00A779F4"/>
    <w:rsid w:val="00A77E76"/>
    <w:rsid w:val="00A77FA7"/>
    <w:rsid w:val="00A80318"/>
    <w:rsid w:val="00A80974"/>
    <w:rsid w:val="00A81277"/>
    <w:rsid w:val="00A81330"/>
    <w:rsid w:val="00A8171F"/>
    <w:rsid w:val="00A82013"/>
    <w:rsid w:val="00A82223"/>
    <w:rsid w:val="00A82BE5"/>
    <w:rsid w:val="00A82E9B"/>
    <w:rsid w:val="00A834CB"/>
    <w:rsid w:val="00A835C3"/>
    <w:rsid w:val="00A83C65"/>
    <w:rsid w:val="00A84744"/>
    <w:rsid w:val="00A8476A"/>
    <w:rsid w:val="00A84C66"/>
    <w:rsid w:val="00A86448"/>
    <w:rsid w:val="00A87206"/>
    <w:rsid w:val="00A8724B"/>
    <w:rsid w:val="00A872F5"/>
    <w:rsid w:val="00A8746E"/>
    <w:rsid w:val="00A8783E"/>
    <w:rsid w:val="00A87AE9"/>
    <w:rsid w:val="00A904C6"/>
    <w:rsid w:val="00A90C4B"/>
    <w:rsid w:val="00A91579"/>
    <w:rsid w:val="00A919A8"/>
    <w:rsid w:val="00A91B8A"/>
    <w:rsid w:val="00A92488"/>
    <w:rsid w:val="00A9271A"/>
    <w:rsid w:val="00A92725"/>
    <w:rsid w:val="00A92A5F"/>
    <w:rsid w:val="00A92CF9"/>
    <w:rsid w:val="00A9311F"/>
    <w:rsid w:val="00A9318A"/>
    <w:rsid w:val="00A9362B"/>
    <w:rsid w:val="00A9372C"/>
    <w:rsid w:val="00A9385D"/>
    <w:rsid w:val="00A93BEB"/>
    <w:rsid w:val="00A93E8E"/>
    <w:rsid w:val="00A942DA"/>
    <w:rsid w:val="00A94EF2"/>
    <w:rsid w:val="00A95083"/>
    <w:rsid w:val="00A950BF"/>
    <w:rsid w:val="00A95AA1"/>
    <w:rsid w:val="00A9658D"/>
    <w:rsid w:val="00A96CAB"/>
    <w:rsid w:val="00A9751B"/>
    <w:rsid w:val="00A9752A"/>
    <w:rsid w:val="00A97E61"/>
    <w:rsid w:val="00AA0038"/>
    <w:rsid w:val="00AA0E5C"/>
    <w:rsid w:val="00AA1826"/>
    <w:rsid w:val="00AA2514"/>
    <w:rsid w:val="00AA28CC"/>
    <w:rsid w:val="00AA2CBC"/>
    <w:rsid w:val="00AA2EC0"/>
    <w:rsid w:val="00AA304D"/>
    <w:rsid w:val="00AA340E"/>
    <w:rsid w:val="00AA394A"/>
    <w:rsid w:val="00AA3D43"/>
    <w:rsid w:val="00AA4215"/>
    <w:rsid w:val="00AA4343"/>
    <w:rsid w:val="00AA4449"/>
    <w:rsid w:val="00AA44BF"/>
    <w:rsid w:val="00AA4510"/>
    <w:rsid w:val="00AA4A7A"/>
    <w:rsid w:val="00AA4A95"/>
    <w:rsid w:val="00AA4F59"/>
    <w:rsid w:val="00AA5091"/>
    <w:rsid w:val="00AA5DC9"/>
    <w:rsid w:val="00AA608B"/>
    <w:rsid w:val="00AA6802"/>
    <w:rsid w:val="00AA7527"/>
    <w:rsid w:val="00AA7ACB"/>
    <w:rsid w:val="00AA7D02"/>
    <w:rsid w:val="00AB034D"/>
    <w:rsid w:val="00AB0B11"/>
    <w:rsid w:val="00AB0DE1"/>
    <w:rsid w:val="00AB1424"/>
    <w:rsid w:val="00AB19A7"/>
    <w:rsid w:val="00AB1A67"/>
    <w:rsid w:val="00AB1CB4"/>
    <w:rsid w:val="00AB2046"/>
    <w:rsid w:val="00AB2334"/>
    <w:rsid w:val="00AB245C"/>
    <w:rsid w:val="00AB29A9"/>
    <w:rsid w:val="00AB2FAB"/>
    <w:rsid w:val="00AB35CF"/>
    <w:rsid w:val="00AB37B4"/>
    <w:rsid w:val="00AB3B56"/>
    <w:rsid w:val="00AB3FAC"/>
    <w:rsid w:val="00AB4299"/>
    <w:rsid w:val="00AB45E5"/>
    <w:rsid w:val="00AB4828"/>
    <w:rsid w:val="00AB48D2"/>
    <w:rsid w:val="00AB4E8F"/>
    <w:rsid w:val="00AB557E"/>
    <w:rsid w:val="00AB585E"/>
    <w:rsid w:val="00AB5E14"/>
    <w:rsid w:val="00AB6160"/>
    <w:rsid w:val="00AB65CD"/>
    <w:rsid w:val="00AB6620"/>
    <w:rsid w:val="00AB67D0"/>
    <w:rsid w:val="00AB6878"/>
    <w:rsid w:val="00AB707F"/>
    <w:rsid w:val="00AB72AE"/>
    <w:rsid w:val="00AB7EB5"/>
    <w:rsid w:val="00AC03F5"/>
    <w:rsid w:val="00AC05CB"/>
    <w:rsid w:val="00AC0A9F"/>
    <w:rsid w:val="00AC1521"/>
    <w:rsid w:val="00AC1E69"/>
    <w:rsid w:val="00AC1F06"/>
    <w:rsid w:val="00AC22A9"/>
    <w:rsid w:val="00AC24E1"/>
    <w:rsid w:val="00AC2686"/>
    <w:rsid w:val="00AC29BE"/>
    <w:rsid w:val="00AC2CCE"/>
    <w:rsid w:val="00AC3562"/>
    <w:rsid w:val="00AC3922"/>
    <w:rsid w:val="00AC3D3A"/>
    <w:rsid w:val="00AC4023"/>
    <w:rsid w:val="00AC40DB"/>
    <w:rsid w:val="00AC43E8"/>
    <w:rsid w:val="00AC4955"/>
    <w:rsid w:val="00AC4964"/>
    <w:rsid w:val="00AC4C7B"/>
    <w:rsid w:val="00AC4DD7"/>
    <w:rsid w:val="00AC573F"/>
    <w:rsid w:val="00AC580A"/>
    <w:rsid w:val="00AC5820"/>
    <w:rsid w:val="00AC5CB8"/>
    <w:rsid w:val="00AC6125"/>
    <w:rsid w:val="00AC65C8"/>
    <w:rsid w:val="00AC68BF"/>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6F56"/>
    <w:rsid w:val="00AD7371"/>
    <w:rsid w:val="00AD7410"/>
    <w:rsid w:val="00AD74F1"/>
    <w:rsid w:val="00AD7CDC"/>
    <w:rsid w:val="00AE02F2"/>
    <w:rsid w:val="00AE0840"/>
    <w:rsid w:val="00AE0E3A"/>
    <w:rsid w:val="00AE12EE"/>
    <w:rsid w:val="00AE1404"/>
    <w:rsid w:val="00AE179E"/>
    <w:rsid w:val="00AE1BD4"/>
    <w:rsid w:val="00AE1ECF"/>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320"/>
    <w:rsid w:val="00AF155B"/>
    <w:rsid w:val="00AF23D6"/>
    <w:rsid w:val="00AF2A07"/>
    <w:rsid w:val="00AF2B25"/>
    <w:rsid w:val="00AF3760"/>
    <w:rsid w:val="00AF3AAE"/>
    <w:rsid w:val="00AF531F"/>
    <w:rsid w:val="00AF57E4"/>
    <w:rsid w:val="00AF6259"/>
    <w:rsid w:val="00AF6282"/>
    <w:rsid w:val="00AF6381"/>
    <w:rsid w:val="00AF6BE5"/>
    <w:rsid w:val="00AF6FA4"/>
    <w:rsid w:val="00AF7149"/>
    <w:rsid w:val="00AF7611"/>
    <w:rsid w:val="00AF7B58"/>
    <w:rsid w:val="00B002A1"/>
    <w:rsid w:val="00B00D7A"/>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49F"/>
    <w:rsid w:val="00B0757F"/>
    <w:rsid w:val="00B07680"/>
    <w:rsid w:val="00B07765"/>
    <w:rsid w:val="00B07D79"/>
    <w:rsid w:val="00B10442"/>
    <w:rsid w:val="00B10727"/>
    <w:rsid w:val="00B10BD6"/>
    <w:rsid w:val="00B10F3F"/>
    <w:rsid w:val="00B10FA1"/>
    <w:rsid w:val="00B11527"/>
    <w:rsid w:val="00B116C6"/>
    <w:rsid w:val="00B11B49"/>
    <w:rsid w:val="00B11C23"/>
    <w:rsid w:val="00B12347"/>
    <w:rsid w:val="00B127D4"/>
    <w:rsid w:val="00B12B94"/>
    <w:rsid w:val="00B12E27"/>
    <w:rsid w:val="00B13095"/>
    <w:rsid w:val="00B1320C"/>
    <w:rsid w:val="00B136AB"/>
    <w:rsid w:val="00B13700"/>
    <w:rsid w:val="00B13A31"/>
    <w:rsid w:val="00B13A84"/>
    <w:rsid w:val="00B13DA5"/>
    <w:rsid w:val="00B13F6D"/>
    <w:rsid w:val="00B1403A"/>
    <w:rsid w:val="00B14090"/>
    <w:rsid w:val="00B141D4"/>
    <w:rsid w:val="00B14546"/>
    <w:rsid w:val="00B14558"/>
    <w:rsid w:val="00B14FB0"/>
    <w:rsid w:val="00B16471"/>
    <w:rsid w:val="00B168C6"/>
    <w:rsid w:val="00B16CB9"/>
    <w:rsid w:val="00B17286"/>
    <w:rsid w:val="00B17520"/>
    <w:rsid w:val="00B17776"/>
    <w:rsid w:val="00B202C6"/>
    <w:rsid w:val="00B2035A"/>
    <w:rsid w:val="00B209ED"/>
    <w:rsid w:val="00B20C6C"/>
    <w:rsid w:val="00B2165F"/>
    <w:rsid w:val="00B216CB"/>
    <w:rsid w:val="00B2190E"/>
    <w:rsid w:val="00B21D68"/>
    <w:rsid w:val="00B223A7"/>
    <w:rsid w:val="00B2270C"/>
    <w:rsid w:val="00B2286E"/>
    <w:rsid w:val="00B22C88"/>
    <w:rsid w:val="00B23137"/>
    <w:rsid w:val="00B23303"/>
    <w:rsid w:val="00B23955"/>
    <w:rsid w:val="00B23FBF"/>
    <w:rsid w:val="00B2473C"/>
    <w:rsid w:val="00B24BAA"/>
    <w:rsid w:val="00B25367"/>
    <w:rsid w:val="00B256E2"/>
    <w:rsid w:val="00B258BB"/>
    <w:rsid w:val="00B25A68"/>
    <w:rsid w:val="00B25F06"/>
    <w:rsid w:val="00B25FC8"/>
    <w:rsid w:val="00B26318"/>
    <w:rsid w:val="00B266A1"/>
    <w:rsid w:val="00B269A8"/>
    <w:rsid w:val="00B26D82"/>
    <w:rsid w:val="00B27454"/>
    <w:rsid w:val="00B275BE"/>
    <w:rsid w:val="00B27740"/>
    <w:rsid w:val="00B2796C"/>
    <w:rsid w:val="00B27DEE"/>
    <w:rsid w:val="00B27E27"/>
    <w:rsid w:val="00B302A9"/>
    <w:rsid w:val="00B30772"/>
    <w:rsid w:val="00B30952"/>
    <w:rsid w:val="00B313EA"/>
    <w:rsid w:val="00B31B8D"/>
    <w:rsid w:val="00B31CE6"/>
    <w:rsid w:val="00B31F68"/>
    <w:rsid w:val="00B3240E"/>
    <w:rsid w:val="00B32899"/>
    <w:rsid w:val="00B32B00"/>
    <w:rsid w:val="00B338F9"/>
    <w:rsid w:val="00B33E2F"/>
    <w:rsid w:val="00B33FEF"/>
    <w:rsid w:val="00B34048"/>
    <w:rsid w:val="00B34CD4"/>
    <w:rsid w:val="00B35952"/>
    <w:rsid w:val="00B3614A"/>
    <w:rsid w:val="00B36274"/>
    <w:rsid w:val="00B362CD"/>
    <w:rsid w:val="00B368DC"/>
    <w:rsid w:val="00B36ABB"/>
    <w:rsid w:val="00B37029"/>
    <w:rsid w:val="00B37237"/>
    <w:rsid w:val="00B37E55"/>
    <w:rsid w:val="00B40012"/>
    <w:rsid w:val="00B400D3"/>
    <w:rsid w:val="00B4011F"/>
    <w:rsid w:val="00B413BE"/>
    <w:rsid w:val="00B41413"/>
    <w:rsid w:val="00B41694"/>
    <w:rsid w:val="00B417F2"/>
    <w:rsid w:val="00B41A10"/>
    <w:rsid w:val="00B42215"/>
    <w:rsid w:val="00B4224B"/>
    <w:rsid w:val="00B42AED"/>
    <w:rsid w:val="00B42DE9"/>
    <w:rsid w:val="00B43481"/>
    <w:rsid w:val="00B43797"/>
    <w:rsid w:val="00B43CC4"/>
    <w:rsid w:val="00B43F80"/>
    <w:rsid w:val="00B44574"/>
    <w:rsid w:val="00B4476F"/>
    <w:rsid w:val="00B44C42"/>
    <w:rsid w:val="00B454B9"/>
    <w:rsid w:val="00B456D7"/>
    <w:rsid w:val="00B45A8C"/>
    <w:rsid w:val="00B4605C"/>
    <w:rsid w:val="00B4606F"/>
    <w:rsid w:val="00B46094"/>
    <w:rsid w:val="00B461A8"/>
    <w:rsid w:val="00B462C1"/>
    <w:rsid w:val="00B463B3"/>
    <w:rsid w:val="00B46A85"/>
    <w:rsid w:val="00B46B70"/>
    <w:rsid w:val="00B476F8"/>
    <w:rsid w:val="00B47E32"/>
    <w:rsid w:val="00B47F6F"/>
    <w:rsid w:val="00B5065E"/>
    <w:rsid w:val="00B506C3"/>
    <w:rsid w:val="00B507E3"/>
    <w:rsid w:val="00B50CF9"/>
    <w:rsid w:val="00B517C4"/>
    <w:rsid w:val="00B519F3"/>
    <w:rsid w:val="00B51DE9"/>
    <w:rsid w:val="00B523B4"/>
    <w:rsid w:val="00B52610"/>
    <w:rsid w:val="00B52622"/>
    <w:rsid w:val="00B5355A"/>
    <w:rsid w:val="00B53850"/>
    <w:rsid w:val="00B53AA6"/>
    <w:rsid w:val="00B53AC5"/>
    <w:rsid w:val="00B54263"/>
    <w:rsid w:val="00B54506"/>
    <w:rsid w:val="00B546E6"/>
    <w:rsid w:val="00B54968"/>
    <w:rsid w:val="00B54F7F"/>
    <w:rsid w:val="00B55052"/>
    <w:rsid w:val="00B551E9"/>
    <w:rsid w:val="00B55749"/>
    <w:rsid w:val="00B557E0"/>
    <w:rsid w:val="00B55C75"/>
    <w:rsid w:val="00B55D79"/>
    <w:rsid w:val="00B56E1E"/>
    <w:rsid w:val="00B575FE"/>
    <w:rsid w:val="00B57931"/>
    <w:rsid w:val="00B57E95"/>
    <w:rsid w:val="00B60224"/>
    <w:rsid w:val="00B6033E"/>
    <w:rsid w:val="00B603EB"/>
    <w:rsid w:val="00B6077D"/>
    <w:rsid w:val="00B6163A"/>
    <w:rsid w:val="00B61726"/>
    <w:rsid w:val="00B61B3B"/>
    <w:rsid w:val="00B61F54"/>
    <w:rsid w:val="00B6238D"/>
    <w:rsid w:val="00B632D1"/>
    <w:rsid w:val="00B63304"/>
    <w:rsid w:val="00B63369"/>
    <w:rsid w:val="00B63967"/>
    <w:rsid w:val="00B63970"/>
    <w:rsid w:val="00B63C69"/>
    <w:rsid w:val="00B63DF9"/>
    <w:rsid w:val="00B644A0"/>
    <w:rsid w:val="00B6484B"/>
    <w:rsid w:val="00B64F9D"/>
    <w:rsid w:val="00B65223"/>
    <w:rsid w:val="00B65271"/>
    <w:rsid w:val="00B65BA9"/>
    <w:rsid w:val="00B65F29"/>
    <w:rsid w:val="00B6656C"/>
    <w:rsid w:val="00B66E6A"/>
    <w:rsid w:val="00B66EA0"/>
    <w:rsid w:val="00B6748A"/>
    <w:rsid w:val="00B674C6"/>
    <w:rsid w:val="00B67B97"/>
    <w:rsid w:val="00B70119"/>
    <w:rsid w:val="00B70632"/>
    <w:rsid w:val="00B70CA7"/>
    <w:rsid w:val="00B71E1F"/>
    <w:rsid w:val="00B725C7"/>
    <w:rsid w:val="00B72CE7"/>
    <w:rsid w:val="00B72D79"/>
    <w:rsid w:val="00B72F94"/>
    <w:rsid w:val="00B73366"/>
    <w:rsid w:val="00B7338E"/>
    <w:rsid w:val="00B749A4"/>
    <w:rsid w:val="00B74D0E"/>
    <w:rsid w:val="00B75112"/>
    <w:rsid w:val="00B751BD"/>
    <w:rsid w:val="00B75404"/>
    <w:rsid w:val="00B75756"/>
    <w:rsid w:val="00B75B72"/>
    <w:rsid w:val="00B75E62"/>
    <w:rsid w:val="00B76000"/>
    <w:rsid w:val="00B760E6"/>
    <w:rsid w:val="00B7614C"/>
    <w:rsid w:val="00B762B4"/>
    <w:rsid w:val="00B767EE"/>
    <w:rsid w:val="00B76892"/>
    <w:rsid w:val="00B77A5F"/>
    <w:rsid w:val="00B80613"/>
    <w:rsid w:val="00B80E3B"/>
    <w:rsid w:val="00B8135B"/>
    <w:rsid w:val="00B815F7"/>
    <w:rsid w:val="00B81BEE"/>
    <w:rsid w:val="00B81D10"/>
    <w:rsid w:val="00B821B7"/>
    <w:rsid w:val="00B82295"/>
    <w:rsid w:val="00B8255B"/>
    <w:rsid w:val="00B829A1"/>
    <w:rsid w:val="00B83A1C"/>
    <w:rsid w:val="00B83C44"/>
    <w:rsid w:val="00B840F0"/>
    <w:rsid w:val="00B84634"/>
    <w:rsid w:val="00B8559B"/>
    <w:rsid w:val="00B85CC5"/>
    <w:rsid w:val="00B85E11"/>
    <w:rsid w:val="00B85EA8"/>
    <w:rsid w:val="00B86806"/>
    <w:rsid w:val="00B9052E"/>
    <w:rsid w:val="00B90CFE"/>
    <w:rsid w:val="00B91186"/>
    <w:rsid w:val="00B91A00"/>
    <w:rsid w:val="00B91B28"/>
    <w:rsid w:val="00B91C6B"/>
    <w:rsid w:val="00B91CC0"/>
    <w:rsid w:val="00B9387B"/>
    <w:rsid w:val="00B938CC"/>
    <w:rsid w:val="00B93CE8"/>
    <w:rsid w:val="00B93FFB"/>
    <w:rsid w:val="00B94003"/>
    <w:rsid w:val="00B941A7"/>
    <w:rsid w:val="00B94255"/>
    <w:rsid w:val="00B9496E"/>
    <w:rsid w:val="00B94A0C"/>
    <w:rsid w:val="00B94A5F"/>
    <w:rsid w:val="00B94DA2"/>
    <w:rsid w:val="00B94F35"/>
    <w:rsid w:val="00B951B7"/>
    <w:rsid w:val="00B95467"/>
    <w:rsid w:val="00B95EA8"/>
    <w:rsid w:val="00B95F56"/>
    <w:rsid w:val="00B963DC"/>
    <w:rsid w:val="00B968C8"/>
    <w:rsid w:val="00B96ACA"/>
    <w:rsid w:val="00B96C03"/>
    <w:rsid w:val="00B97599"/>
    <w:rsid w:val="00B97FB5"/>
    <w:rsid w:val="00BA07F2"/>
    <w:rsid w:val="00BA0996"/>
    <w:rsid w:val="00BA0CED"/>
    <w:rsid w:val="00BA0EB5"/>
    <w:rsid w:val="00BA16B0"/>
    <w:rsid w:val="00BA1BA2"/>
    <w:rsid w:val="00BA2605"/>
    <w:rsid w:val="00BA2B01"/>
    <w:rsid w:val="00BA2D31"/>
    <w:rsid w:val="00BA31B6"/>
    <w:rsid w:val="00BA3498"/>
    <w:rsid w:val="00BA3736"/>
    <w:rsid w:val="00BA3999"/>
    <w:rsid w:val="00BA3AA3"/>
    <w:rsid w:val="00BA3CA5"/>
    <w:rsid w:val="00BA3EC5"/>
    <w:rsid w:val="00BA473B"/>
    <w:rsid w:val="00BA47F4"/>
    <w:rsid w:val="00BA4DAF"/>
    <w:rsid w:val="00BA51D9"/>
    <w:rsid w:val="00BA521E"/>
    <w:rsid w:val="00BA58C1"/>
    <w:rsid w:val="00BA5B75"/>
    <w:rsid w:val="00BA5F30"/>
    <w:rsid w:val="00BA60B0"/>
    <w:rsid w:val="00BA67E7"/>
    <w:rsid w:val="00BA6E0C"/>
    <w:rsid w:val="00BA747B"/>
    <w:rsid w:val="00BA7B75"/>
    <w:rsid w:val="00BA7CD3"/>
    <w:rsid w:val="00BB0428"/>
    <w:rsid w:val="00BB0925"/>
    <w:rsid w:val="00BB10BD"/>
    <w:rsid w:val="00BB15F8"/>
    <w:rsid w:val="00BB17B0"/>
    <w:rsid w:val="00BB1853"/>
    <w:rsid w:val="00BB2061"/>
    <w:rsid w:val="00BB2424"/>
    <w:rsid w:val="00BB3DBB"/>
    <w:rsid w:val="00BB3E17"/>
    <w:rsid w:val="00BB3E93"/>
    <w:rsid w:val="00BB4373"/>
    <w:rsid w:val="00BB4481"/>
    <w:rsid w:val="00BB459B"/>
    <w:rsid w:val="00BB4814"/>
    <w:rsid w:val="00BB481A"/>
    <w:rsid w:val="00BB48EF"/>
    <w:rsid w:val="00BB4F02"/>
    <w:rsid w:val="00BB51C2"/>
    <w:rsid w:val="00BB5DFC"/>
    <w:rsid w:val="00BB5ED6"/>
    <w:rsid w:val="00BB5F6C"/>
    <w:rsid w:val="00BB6434"/>
    <w:rsid w:val="00BB66D6"/>
    <w:rsid w:val="00BB6B0C"/>
    <w:rsid w:val="00BB783B"/>
    <w:rsid w:val="00BC0CA2"/>
    <w:rsid w:val="00BC0D4E"/>
    <w:rsid w:val="00BC0DFD"/>
    <w:rsid w:val="00BC176A"/>
    <w:rsid w:val="00BC1799"/>
    <w:rsid w:val="00BC1997"/>
    <w:rsid w:val="00BC1B24"/>
    <w:rsid w:val="00BC2580"/>
    <w:rsid w:val="00BC259C"/>
    <w:rsid w:val="00BC2610"/>
    <w:rsid w:val="00BC26BF"/>
    <w:rsid w:val="00BC28BB"/>
    <w:rsid w:val="00BC2CD1"/>
    <w:rsid w:val="00BC3398"/>
    <w:rsid w:val="00BC3538"/>
    <w:rsid w:val="00BC386B"/>
    <w:rsid w:val="00BC3FC6"/>
    <w:rsid w:val="00BC4076"/>
    <w:rsid w:val="00BC464C"/>
    <w:rsid w:val="00BC4794"/>
    <w:rsid w:val="00BC47E2"/>
    <w:rsid w:val="00BC4E0D"/>
    <w:rsid w:val="00BC501C"/>
    <w:rsid w:val="00BC5208"/>
    <w:rsid w:val="00BC5B6B"/>
    <w:rsid w:val="00BC5B83"/>
    <w:rsid w:val="00BC5CBE"/>
    <w:rsid w:val="00BC5E97"/>
    <w:rsid w:val="00BC6D78"/>
    <w:rsid w:val="00BC6ECD"/>
    <w:rsid w:val="00BC6F71"/>
    <w:rsid w:val="00BC7896"/>
    <w:rsid w:val="00BC7B5F"/>
    <w:rsid w:val="00BC7DED"/>
    <w:rsid w:val="00BD0381"/>
    <w:rsid w:val="00BD1B05"/>
    <w:rsid w:val="00BD1B9F"/>
    <w:rsid w:val="00BD2564"/>
    <w:rsid w:val="00BD279D"/>
    <w:rsid w:val="00BD28F9"/>
    <w:rsid w:val="00BD30BA"/>
    <w:rsid w:val="00BD3F9D"/>
    <w:rsid w:val="00BD4008"/>
    <w:rsid w:val="00BD4433"/>
    <w:rsid w:val="00BD473A"/>
    <w:rsid w:val="00BD481A"/>
    <w:rsid w:val="00BD4929"/>
    <w:rsid w:val="00BD4BBE"/>
    <w:rsid w:val="00BD4E66"/>
    <w:rsid w:val="00BD4F8C"/>
    <w:rsid w:val="00BD57E9"/>
    <w:rsid w:val="00BD5A63"/>
    <w:rsid w:val="00BD5A81"/>
    <w:rsid w:val="00BD5AA7"/>
    <w:rsid w:val="00BD5B22"/>
    <w:rsid w:val="00BD5F94"/>
    <w:rsid w:val="00BD628A"/>
    <w:rsid w:val="00BD6BB8"/>
    <w:rsid w:val="00BD6DBE"/>
    <w:rsid w:val="00BD6E39"/>
    <w:rsid w:val="00BD7788"/>
    <w:rsid w:val="00BD7CC5"/>
    <w:rsid w:val="00BD7CD5"/>
    <w:rsid w:val="00BD7D8B"/>
    <w:rsid w:val="00BE076D"/>
    <w:rsid w:val="00BE0B69"/>
    <w:rsid w:val="00BE0F16"/>
    <w:rsid w:val="00BE11C1"/>
    <w:rsid w:val="00BE12FE"/>
    <w:rsid w:val="00BE1499"/>
    <w:rsid w:val="00BE19E5"/>
    <w:rsid w:val="00BE1B10"/>
    <w:rsid w:val="00BE1D9D"/>
    <w:rsid w:val="00BE1E0D"/>
    <w:rsid w:val="00BE1E5A"/>
    <w:rsid w:val="00BE1E8A"/>
    <w:rsid w:val="00BE28A3"/>
    <w:rsid w:val="00BE2C0A"/>
    <w:rsid w:val="00BE2C3C"/>
    <w:rsid w:val="00BE34A5"/>
    <w:rsid w:val="00BE4C0E"/>
    <w:rsid w:val="00BE5C77"/>
    <w:rsid w:val="00BE5E19"/>
    <w:rsid w:val="00BE6728"/>
    <w:rsid w:val="00BE6AB8"/>
    <w:rsid w:val="00BE7077"/>
    <w:rsid w:val="00BE7D04"/>
    <w:rsid w:val="00BE7DCF"/>
    <w:rsid w:val="00BE7E0A"/>
    <w:rsid w:val="00BF060F"/>
    <w:rsid w:val="00BF0E96"/>
    <w:rsid w:val="00BF119F"/>
    <w:rsid w:val="00BF1C85"/>
    <w:rsid w:val="00BF210D"/>
    <w:rsid w:val="00BF2368"/>
    <w:rsid w:val="00BF2553"/>
    <w:rsid w:val="00BF2641"/>
    <w:rsid w:val="00BF2720"/>
    <w:rsid w:val="00BF2B1B"/>
    <w:rsid w:val="00BF3CFD"/>
    <w:rsid w:val="00BF42CB"/>
    <w:rsid w:val="00BF43B8"/>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44A"/>
    <w:rsid w:val="00C0569E"/>
    <w:rsid w:val="00C05842"/>
    <w:rsid w:val="00C05E34"/>
    <w:rsid w:val="00C065AD"/>
    <w:rsid w:val="00C074D9"/>
    <w:rsid w:val="00C10481"/>
    <w:rsid w:val="00C10676"/>
    <w:rsid w:val="00C11025"/>
    <w:rsid w:val="00C112CC"/>
    <w:rsid w:val="00C114E1"/>
    <w:rsid w:val="00C123D1"/>
    <w:rsid w:val="00C12D6E"/>
    <w:rsid w:val="00C133DD"/>
    <w:rsid w:val="00C1361B"/>
    <w:rsid w:val="00C1369A"/>
    <w:rsid w:val="00C13757"/>
    <w:rsid w:val="00C137D9"/>
    <w:rsid w:val="00C14FC5"/>
    <w:rsid w:val="00C150BF"/>
    <w:rsid w:val="00C15386"/>
    <w:rsid w:val="00C1576B"/>
    <w:rsid w:val="00C158A6"/>
    <w:rsid w:val="00C15C05"/>
    <w:rsid w:val="00C15F98"/>
    <w:rsid w:val="00C16143"/>
    <w:rsid w:val="00C1622B"/>
    <w:rsid w:val="00C16AB5"/>
    <w:rsid w:val="00C16C7F"/>
    <w:rsid w:val="00C170E9"/>
    <w:rsid w:val="00C1766E"/>
    <w:rsid w:val="00C17D79"/>
    <w:rsid w:val="00C17F92"/>
    <w:rsid w:val="00C21354"/>
    <w:rsid w:val="00C21867"/>
    <w:rsid w:val="00C21DA8"/>
    <w:rsid w:val="00C223DB"/>
    <w:rsid w:val="00C2244A"/>
    <w:rsid w:val="00C22520"/>
    <w:rsid w:val="00C2258B"/>
    <w:rsid w:val="00C233C7"/>
    <w:rsid w:val="00C235F6"/>
    <w:rsid w:val="00C2469B"/>
    <w:rsid w:val="00C24934"/>
    <w:rsid w:val="00C25073"/>
    <w:rsid w:val="00C252C5"/>
    <w:rsid w:val="00C25661"/>
    <w:rsid w:val="00C25A51"/>
    <w:rsid w:val="00C25FFA"/>
    <w:rsid w:val="00C260FE"/>
    <w:rsid w:val="00C26416"/>
    <w:rsid w:val="00C2655E"/>
    <w:rsid w:val="00C266D6"/>
    <w:rsid w:val="00C2681F"/>
    <w:rsid w:val="00C272D4"/>
    <w:rsid w:val="00C27796"/>
    <w:rsid w:val="00C2785C"/>
    <w:rsid w:val="00C301AF"/>
    <w:rsid w:val="00C30D3D"/>
    <w:rsid w:val="00C30D62"/>
    <w:rsid w:val="00C3259A"/>
    <w:rsid w:val="00C32EB0"/>
    <w:rsid w:val="00C3337D"/>
    <w:rsid w:val="00C334C8"/>
    <w:rsid w:val="00C334CC"/>
    <w:rsid w:val="00C33550"/>
    <w:rsid w:val="00C3362C"/>
    <w:rsid w:val="00C33D49"/>
    <w:rsid w:val="00C33E54"/>
    <w:rsid w:val="00C33F9B"/>
    <w:rsid w:val="00C34134"/>
    <w:rsid w:val="00C34610"/>
    <w:rsid w:val="00C3490C"/>
    <w:rsid w:val="00C34B5F"/>
    <w:rsid w:val="00C3574A"/>
    <w:rsid w:val="00C36080"/>
    <w:rsid w:val="00C361D1"/>
    <w:rsid w:val="00C365FE"/>
    <w:rsid w:val="00C37B61"/>
    <w:rsid w:val="00C40010"/>
    <w:rsid w:val="00C40E41"/>
    <w:rsid w:val="00C413DF"/>
    <w:rsid w:val="00C417F8"/>
    <w:rsid w:val="00C41E9A"/>
    <w:rsid w:val="00C41F91"/>
    <w:rsid w:val="00C42476"/>
    <w:rsid w:val="00C42C14"/>
    <w:rsid w:val="00C43281"/>
    <w:rsid w:val="00C4370E"/>
    <w:rsid w:val="00C43929"/>
    <w:rsid w:val="00C43BB7"/>
    <w:rsid w:val="00C43BCB"/>
    <w:rsid w:val="00C43E06"/>
    <w:rsid w:val="00C441E6"/>
    <w:rsid w:val="00C44628"/>
    <w:rsid w:val="00C446C6"/>
    <w:rsid w:val="00C446D0"/>
    <w:rsid w:val="00C449AA"/>
    <w:rsid w:val="00C44F3B"/>
    <w:rsid w:val="00C466D0"/>
    <w:rsid w:val="00C468ED"/>
    <w:rsid w:val="00C469CD"/>
    <w:rsid w:val="00C46CDA"/>
    <w:rsid w:val="00C46D64"/>
    <w:rsid w:val="00C46D65"/>
    <w:rsid w:val="00C46FA6"/>
    <w:rsid w:val="00C470EC"/>
    <w:rsid w:val="00C47264"/>
    <w:rsid w:val="00C476F7"/>
    <w:rsid w:val="00C477DC"/>
    <w:rsid w:val="00C47950"/>
    <w:rsid w:val="00C50410"/>
    <w:rsid w:val="00C50EB9"/>
    <w:rsid w:val="00C51110"/>
    <w:rsid w:val="00C515E3"/>
    <w:rsid w:val="00C516C4"/>
    <w:rsid w:val="00C519CB"/>
    <w:rsid w:val="00C51F4F"/>
    <w:rsid w:val="00C5264F"/>
    <w:rsid w:val="00C52C13"/>
    <w:rsid w:val="00C52E18"/>
    <w:rsid w:val="00C52F1B"/>
    <w:rsid w:val="00C532DE"/>
    <w:rsid w:val="00C536EB"/>
    <w:rsid w:val="00C53CE7"/>
    <w:rsid w:val="00C54755"/>
    <w:rsid w:val="00C549B5"/>
    <w:rsid w:val="00C54A8E"/>
    <w:rsid w:val="00C54AE0"/>
    <w:rsid w:val="00C54B28"/>
    <w:rsid w:val="00C54DA1"/>
    <w:rsid w:val="00C54E0D"/>
    <w:rsid w:val="00C54EA5"/>
    <w:rsid w:val="00C56344"/>
    <w:rsid w:val="00C5697F"/>
    <w:rsid w:val="00C56E67"/>
    <w:rsid w:val="00C57706"/>
    <w:rsid w:val="00C579F8"/>
    <w:rsid w:val="00C57F9F"/>
    <w:rsid w:val="00C57FA0"/>
    <w:rsid w:val="00C60D29"/>
    <w:rsid w:val="00C60DB5"/>
    <w:rsid w:val="00C60F2C"/>
    <w:rsid w:val="00C6139A"/>
    <w:rsid w:val="00C61558"/>
    <w:rsid w:val="00C61B12"/>
    <w:rsid w:val="00C622D8"/>
    <w:rsid w:val="00C625EB"/>
    <w:rsid w:val="00C62D4B"/>
    <w:rsid w:val="00C62F34"/>
    <w:rsid w:val="00C63304"/>
    <w:rsid w:val="00C6335B"/>
    <w:rsid w:val="00C64084"/>
    <w:rsid w:val="00C6432E"/>
    <w:rsid w:val="00C6453C"/>
    <w:rsid w:val="00C645ED"/>
    <w:rsid w:val="00C64739"/>
    <w:rsid w:val="00C6578F"/>
    <w:rsid w:val="00C65EAF"/>
    <w:rsid w:val="00C66344"/>
    <w:rsid w:val="00C663EC"/>
    <w:rsid w:val="00C664CD"/>
    <w:rsid w:val="00C66642"/>
    <w:rsid w:val="00C66B02"/>
    <w:rsid w:val="00C66BA2"/>
    <w:rsid w:val="00C66C3F"/>
    <w:rsid w:val="00C66DBE"/>
    <w:rsid w:val="00C67015"/>
    <w:rsid w:val="00C70780"/>
    <w:rsid w:val="00C70ADF"/>
    <w:rsid w:val="00C70FA2"/>
    <w:rsid w:val="00C71083"/>
    <w:rsid w:val="00C71719"/>
    <w:rsid w:val="00C71C87"/>
    <w:rsid w:val="00C72817"/>
    <w:rsid w:val="00C72CD9"/>
    <w:rsid w:val="00C73371"/>
    <w:rsid w:val="00C73E45"/>
    <w:rsid w:val="00C742BF"/>
    <w:rsid w:val="00C74694"/>
    <w:rsid w:val="00C74CAB"/>
    <w:rsid w:val="00C752A9"/>
    <w:rsid w:val="00C758BB"/>
    <w:rsid w:val="00C76182"/>
    <w:rsid w:val="00C76432"/>
    <w:rsid w:val="00C768BA"/>
    <w:rsid w:val="00C76903"/>
    <w:rsid w:val="00C77603"/>
    <w:rsid w:val="00C778FF"/>
    <w:rsid w:val="00C779B8"/>
    <w:rsid w:val="00C800EB"/>
    <w:rsid w:val="00C80EDB"/>
    <w:rsid w:val="00C811C2"/>
    <w:rsid w:val="00C811F2"/>
    <w:rsid w:val="00C812C6"/>
    <w:rsid w:val="00C814A7"/>
    <w:rsid w:val="00C81842"/>
    <w:rsid w:val="00C81845"/>
    <w:rsid w:val="00C81AA3"/>
    <w:rsid w:val="00C81C7E"/>
    <w:rsid w:val="00C822F1"/>
    <w:rsid w:val="00C82379"/>
    <w:rsid w:val="00C82C80"/>
    <w:rsid w:val="00C82F45"/>
    <w:rsid w:val="00C83AA8"/>
    <w:rsid w:val="00C83C4D"/>
    <w:rsid w:val="00C83D7B"/>
    <w:rsid w:val="00C8407D"/>
    <w:rsid w:val="00C841D9"/>
    <w:rsid w:val="00C849FC"/>
    <w:rsid w:val="00C85952"/>
    <w:rsid w:val="00C85A92"/>
    <w:rsid w:val="00C85E33"/>
    <w:rsid w:val="00C87335"/>
    <w:rsid w:val="00C8771D"/>
    <w:rsid w:val="00C8790E"/>
    <w:rsid w:val="00C8792D"/>
    <w:rsid w:val="00C87A48"/>
    <w:rsid w:val="00C87A9A"/>
    <w:rsid w:val="00C87E4E"/>
    <w:rsid w:val="00C9058E"/>
    <w:rsid w:val="00C90CB9"/>
    <w:rsid w:val="00C90CBA"/>
    <w:rsid w:val="00C91090"/>
    <w:rsid w:val="00C91320"/>
    <w:rsid w:val="00C91428"/>
    <w:rsid w:val="00C91684"/>
    <w:rsid w:val="00C9182E"/>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5D43"/>
    <w:rsid w:val="00C97941"/>
    <w:rsid w:val="00C97E55"/>
    <w:rsid w:val="00CA0060"/>
    <w:rsid w:val="00CA0C5D"/>
    <w:rsid w:val="00CA0E34"/>
    <w:rsid w:val="00CA115B"/>
    <w:rsid w:val="00CA123F"/>
    <w:rsid w:val="00CA1268"/>
    <w:rsid w:val="00CA1310"/>
    <w:rsid w:val="00CA1544"/>
    <w:rsid w:val="00CA1870"/>
    <w:rsid w:val="00CA20CA"/>
    <w:rsid w:val="00CA3315"/>
    <w:rsid w:val="00CA33CF"/>
    <w:rsid w:val="00CA384D"/>
    <w:rsid w:val="00CA38EA"/>
    <w:rsid w:val="00CA3C97"/>
    <w:rsid w:val="00CA4663"/>
    <w:rsid w:val="00CA4F8E"/>
    <w:rsid w:val="00CA5781"/>
    <w:rsid w:val="00CA5796"/>
    <w:rsid w:val="00CA6717"/>
    <w:rsid w:val="00CA693C"/>
    <w:rsid w:val="00CA6E4C"/>
    <w:rsid w:val="00CA7C48"/>
    <w:rsid w:val="00CB02F3"/>
    <w:rsid w:val="00CB05E4"/>
    <w:rsid w:val="00CB0757"/>
    <w:rsid w:val="00CB0F96"/>
    <w:rsid w:val="00CB120F"/>
    <w:rsid w:val="00CB1372"/>
    <w:rsid w:val="00CB15E6"/>
    <w:rsid w:val="00CB1911"/>
    <w:rsid w:val="00CB1D05"/>
    <w:rsid w:val="00CB1FCE"/>
    <w:rsid w:val="00CB26A9"/>
    <w:rsid w:val="00CB27D5"/>
    <w:rsid w:val="00CB3827"/>
    <w:rsid w:val="00CB3CC6"/>
    <w:rsid w:val="00CB3D47"/>
    <w:rsid w:val="00CB464D"/>
    <w:rsid w:val="00CB49B6"/>
    <w:rsid w:val="00CB4F82"/>
    <w:rsid w:val="00CB5339"/>
    <w:rsid w:val="00CB5FAF"/>
    <w:rsid w:val="00CB6146"/>
    <w:rsid w:val="00CB6158"/>
    <w:rsid w:val="00CB68EB"/>
    <w:rsid w:val="00CB6948"/>
    <w:rsid w:val="00CB6A6C"/>
    <w:rsid w:val="00CB6C4B"/>
    <w:rsid w:val="00CB7588"/>
    <w:rsid w:val="00CB75AC"/>
    <w:rsid w:val="00CB781E"/>
    <w:rsid w:val="00CC000F"/>
    <w:rsid w:val="00CC01F8"/>
    <w:rsid w:val="00CC02B4"/>
    <w:rsid w:val="00CC0312"/>
    <w:rsid w:val="00CC06B5"/>
    <w:rsid w:val="00CC093D"/>
    <w:rsid w:val="00CC1BB2"/>
    <w:rsid w:val="00CC1EC0"/>
    <w:rsid w:val="00CC261C"/>
    <w:rsid w:val="00CC2A2A"/>
    <w:rsid w:val="00CC2C63"/>
    <w:rsid w:val="00CC3117"/>
    <w:rsid w:val="00CC3336"/>
    <w:rsid w:val="00CC40DD"/>
    <w:rsid w:val="00CC41AB"/>
    <w:rsid w:val="00CC42D8"/>
    <w:rsid w:val="00CC5026"/>
    <w:rsid w:val="00CC52E9"/>
    <w:rsid w:val="00CC5986"/>
    <w:rsid w:val="00CC5A4C"/>
    <w:rsid w:val="00CC5BCD"/>
    <w:rsid w:val="00CC64E1"/>
    <w:rsid w:val="00CC6598"/>
    <w:rsid w:val="00CC684D"/>
    <w:rsid w:val="00CC6E7C"/>
    <w:rsid w:val="00CC7971"/>
    <w:rsid w:val="00CD064C"/>
    <w:rsid w:val="00CD0E2D"/>
    <w:rsid w:val="00CD163A"/>
    <w:rsid w:val="00CD18E9"/>
    <w:rsid w:val="00CD1D71"/>
    <w:rsid w:val="00CD21A9"/>
    <w:rsid w:val="00CD260D"/>
    <w:rsid w:val="00CD26F4"/>
    <w:rsid w:val="00CD2C74"/>
    <w:rsid w:val="00CD2D58"/>
    <w:rsid w:val="00CD2FC6"/>
    <w:rsid w:val="00CD36F3"/>
    <w:rsid w:val="00CD3BA9"/>
    <w:rsid w:val="00CD4C0B"/>
    <w:rsid w:val="00CD4F1F"/>
    <w:rsid w:val="00CD5181"/>
    <w:rsid w:val="00CD52CE"/>
    <w:rsid w:val="00CD5614"/>
    <w:rsid w:val="00CD5698"/>
    <w:rsid w:val="00CD5972"/>
    <w:rsid w:val="00CD600A"/>
    <w:rsid w:val="00CD6105"/>
    <w:rsid w:val="00CD61D5"/>
    <w:rsid w:val="00CD6A9A"/>
    <w:rsid w:val="00CD7B17"/>
    <w:rsid w:val="00CE094C"/>
    <w:rsid w:val="00CE0A8E"/>
    <w:rsid w:val="00CE0C8E"/>
    <w:rsid w:val="00CE0D92"/>
    <w:rsid w:val="00CE196D"/>
    <w:rsid w:val="00CE1B7A"/>
    <w:rsid w:val="00CE24E4"/>
    <w:rsid w:val="00CE32C2"/>
    <w:rsid w:val="00CE332E"/>
    <w:rsid w:val="00CE382B"/>
    <w:rsid w:val="00CE4445"/>
    <w:rsid w:val="00CE44A6"/>
    <w:rsid w:val="00CE453F"/>
    <w:rsid w:val="00CE47F4"/>
    <w:rsid w:val="00CE4820"/>
    <w:rsid w:val="00CE489B"/>
    <w:rsid w:val="00CE4C15"/>
    <w:rsid w:val="00CE4F26"/>
    <w:rsid w:val="00CE540A"/>
    <w:rsid w:val="00CE54C2"/>
    <w:rsid w:val="00CE584B"/>
    <w:rsid w:val="00CE5866"/>
    <w:rsid w:val="00CE64D0"/>
    <w:rsid w:val="00CE660C"/>
    <w:rsid w:val="00CE66C0"/>
    <w:rsid w:val="00CE6792"/>
    <w:rsid w:val="00CE68AE"/>
    <w:rsid w:val="00CE69A7"/>
    <w:rsid w:val="00CE6A87"/>
    <w:rsid w:val="00CE6CC1"/>
    <w:rsid w:val="00CE6F14"/>
    <w:rsid w:val="00CE6F70"/>
    <w:rsid w:val="00CE7397"/>
    <w:rsid w:val="00CE7B0A"/>
    <w:rsid w:val="00CF08F0"/>
    <w:rsid w:val="00CF0B96"/>
    <w:rsid w:val="00CF1185"/>
    <w:rsid w:val="00CF13A1"/>
    <w:rsid w:val="00CF1453"/>
    <w:rsid w:val="00CF14D2"/>
    <w:rsid w:val="00CF1BEE"/>
    <w:rsid w:val="00CF23E0"/>
    <w:rsid w:val="00CF2C68"/>
    <w:rsid w:val="00CF2C86"/>
    <w:rsid w:val="00CF3271"/>
    <w:rsid w:val="00CF37E1"/>
    <w:rsid w:val="00CF3D8D"/>
    <w:rsid w:val="00CF3ED1"/>
    <w:rsid w:val="00CF3F99"/>
    <w:rsid w:val="00CF51CB"/>
    <w:rsid w:val="00CF52C4"/>
    <w:rsid w:val="00CF59BC"/>
    <w:rsid w:val="00CF59FD"/>
    <w:rsid w:val="00CF5F1B"/>
    <w:rsid w:val="00CF5F39"/>
    <w:rsid w:val="00CF6AE4"/>
    <w:rsid w:val="00CF6D5A"/>
    <w:rsid w:val="00CF6E21"/>
    <w:rsid w:val="00CF746C"/>
    <w:rsid w:val="00CF77C1"/>
    <w:rsid w:val="00CF79C1"/>
    <w:rsid w:val="00CF7BD7"/>
    <w:rsid w:val="00CF7CAD"/>
    <w:rsid w:val="00D00AEE"/>
    <w:rsid w:val="00D00C8E"/>
    <w:rsid w:val="00D013A0"/>
    <w:rsid w:val="00D01618"/>
    <w:rsid w:val="00D01BE8"/>
    <w:rsid w:val="00D01CD0"/>
    <w:rsid w:val="00D02041"/>
    <w:rsid w:val="00D02299"/>
    <w:rsid w:val="00D0291C"/>
    <w:rsid w:val="00D02955"/>
    <w:rsid w:val="00D03059"/>
    <w:rsid w:val="00D03CA2"/>
    <w:rsid w:val="00D03F9A"/>
    <w:rsid w:val="00D03FCD"/>
    <w:rsid w:val="00D0434C"/>
    <w:rsid w:val="00D04BE3"/>
    <w:rsid w:val="00D04E2C"/>
    <w:rsid w:val="00D05351"/>
    <w:rsid w:val="00D05602"/>
    <w:rsid w:val="00D05848"/>
    <w:rsid w:val="00D061F4"/>
    <w:rsid w:val="00D06313"/>
    <w:rsid w:val="00D0665F"/>
    <w:rsid w:val="00D06D51"/>
    <w:rsid w:val="00D06E91"/>
    <w:rsid w:val="00D071FC"/>
    <w:rsid w:val="00D07DDD"/>
    <w:rsid w:val="00D1006D"/>
    <w:rsid w:val="00D102C5"/>
    <w:rsid w:val="00D1066A"/>
    <w:rsid w:val="00D10C55"/>
    <w:rsid w:val="00D10E6E"/>
    <w:rsid w:val="00D12117"/>
    <w:rsid w:val="00D122EE"/>
    <w:rsid w:val="00D12ADB"/>
    <w:rsid w:val="00D12E10"/>
    <w:rsid w:val="00D12F31"/>
    <w:rsid w:val="00D13781"/>
    <w:rsid w:val="00D13968"/>
    <w:rsid w:val="00D13A44"/>
    <w:rsid w:val="00D13AAA"/>
    <w:rsid w:val="00D13D59"/>
    <w:rsid w:val="00D13EDD"/>
    <w:rsid w:val="00D1443F"/>
    <w:rsid w:val="00D14782"/>
    <w:rsid w:val="00D14C08"/>
    <w:rsid w:val="00D14D48"/>
    <w:rsid w:val="00D14E24"/>
    <w:rsid w:val="00D153C5"/>
    <w:rsid w:val="00D1544A"/>
    <w:rsid w:val="00D159DC"/>
    <w:rsid w:val="00D15A03"/>
    <w:rsid w:val="00D15AC5"/>
    <w:rsid w:val="00D15FB5"/>
    <w:rsid w:val="00D1665D"/>
    <w:rsid w:val="00D166AF"/>
    <w:rsid w:val="00D16F98"/>
    <w:rsid w:val="00D17143"/>
    <w:rsid w:val="00D1725E"/>
    <w:rsid w:val="00D1750F"/>
    <w:rsid w:val="00D175EF"/>
    <w:rsid w:val="00D1783E"/>
    <w:rsid w:val="00D20090"/>
    <w:rsid w:val="00D2087D"/>
    <w:rsid w:val="00D20D59"/>
    <w:rsid w:val="00D20E09"/>
    <w:rsid w:val="00D20EF4"/>
    <w:rsid w:val="00D222BB"/>
    <w:rsid w:val="00D22E3A"/>
    <w:rsid w:val="00D236AC"/>
    <w:rsid w:val="00D2399A"/>
    <w:rsid w:val="00D23DF6"/>
    <w:rsid w:val="00D24546"/>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3CD"/>
    <w:rsid w:val="00D27443"/>
    <w:rsid w:val="00D274CB"/>
    <w:rsid w:val="00D30262"/>
    <w:rsid w:val="00D30289"/>
    <w:rsid w:val="00D307BE"/>
    <w:rsid w:val="00D3089D"/>
    <w:rsid w:val="00D3090B"/>
    <w:rsid w:val="00D30B67"/>
    <w:rsid w:val="00D30B9D"/>
    <w:rsid w:val="00D31A9A"/>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164D"/>
    <w:rsid w:val="00D41964"/>
    <w:rsid w:val="00D426B4"/>
    <w:rsid w:val="00D428DB"/>
    <w:rsid w:val="00D42A55"/>
    <w:rsid w:val="00D42B30"/>
    <w:rsid w:val="00D42C56"/>
    <w:rsid w:val="00D42DD4"/>
    <w:rsid w:val="00D433A8"/>
    <w:rsid w:val="00D4370D"/>
    <w:rsid w:val="00D437D6"/>
    <w:rsid w:val="00D43B65"/>
    <w:rsid w:val="00D43BB6"/>
    <w:rsid w:val="00D43C91"/>
    <w:rsid w:val="00D43F7C"/>
    <w:rsid w:val="00D444B6"/>
    <w:rsid w:val="00D44C6D"/>
    <w:rsid w:val="00D45638"/>
    <w:rsid w:val="00D4592D"/>
    <w:rsid w:val="00D45D1F"/>
    <w:rsid w:val="00D45DD0"/>
    <w:rsid w:val="00D46792"/>
    <w:rsid w:val="00D469B0"/>
    <w:rsid w:val="00D46EC7"/>
    <w:rsid w:val="00D4728D"/>
    <w:rsid w:val="00D474FA"/>
    <w:rsid w:val="00D4756E"/>
    <w:rsid w:val="00D50180"/>
    <w:rsid w:val="00D50255"/>
    <w:rsid w:val="00D502C3"/>
    <w:rsid w:val="00D5036B"/>
    <w:rsid w:val="00D508BA"/>
    <w:rsid w:val="00D51B20"/>
    <w:rsid w:val="00D51FEB"/>
    <w:rsid w:val="00D527BC"/>
    <w:rsid w:val="00D5298B"/>
    <w:rsid w:val="00D52B4C"/>
    <w:rsid w:val="00D53069"/>
    <w:rsid w:val="00D53CCC"/>
    <w:rsid w:val="00D54BAB"/>
    <w:rsid w:val="00D54C96"/>
    <w:rsid w:val="00D54F36"/>
    <w:rsid w:val="00D5582A"/>
    <w:rsid w:val="00D558E5"/>
    <w:rsid w:val="00D55BE3"/>
    <w:rsid w:val="00D5623C"/>
    <w:rsid w:val="00D56677"/>
    <w:rsid w:val="00D57F51"/>
    <w:rsid w:val="00D602AF"/>
    <w:rsid w:val="00D6097E"/>
    <w:rsid w:val="00D60AC0"/>
    <w:rsid w:val="00D60AE7"/>
    <w:rsid w:val="00D6143F"/>
    <w:rsid w:val="00D614A5"/>
    <w:rsid w:val="00D61EC4"/>
    <w:rsid w:val="00D624CD"/>
    <w:rsid w:val="00D629DD"/>
    <w:rsid w:val="00D62D16"/>
    <w:rsid w:val="00D62F95"/>
    <w:rsid w:val="00D63033"/>
    <w:rsid w:val="00D634CC"/>
    <w:rsid w:val="00D63602"/>
    <w:rsid w:val="00D6378A"/>
    <w:rsid w:val="00D63889"/>
    <w:rsid w:val="00D6392E"/>
    <w:rsid w:val="00D63E39"/>
    <w:rsid w:val="00D646E7"/>
    <w:rsid w:val="00D64EBD"/>
    <w:rsid w:val="00D65297"/>
    <w:rsid w:val="00D65576"/>
    <w:rsid w:val="00D665DE"/>
    <w:rsid w:val="00D677CA"/>
    <w:rsid w:val="00D67F82"/>
    <w:rsid w:val="00D70439"/>
    <w:rsid w:val="00D70618"/>
    <w:rsid w:val="00D70751"/>
    <w:rsid w:val="00D7119C"/>
    <w:rsid w:val="00D7125B"/>
    <w:rsid w:val="00D71D81"/>
    <w:rsid w:val="00D72867"/>
    <w:rsid w:val="00D72C56"/>
    <w:rsid w:val="00D73B4D"/>
    <w:rsid w:val="00D74581"/>
    <w:rsid w:val="00D7477B"/>
    <w:rsid w:val="00D74903"/>
    <w:rsid w:val="00D74AB1"/>
    <w:rsid w:val="00D74B64"/>
    <w:rsid w:val="00D74CF7"/>
    <w:rsid w:val="00D74D2B"/>
    <w:rsid w:val="00D74F4B"/>
    <w:rsid w:val="00D754EA"/>
    <w:rsid w:val="00D755B0"/>
    <w:rsid w:val="00D75AF7"/>
    <w:rsid w:val="00D75D0A"/>
    <w:rsid w:val="00D772FD"/>
    <w:rsid w:val="00D77380"/>
    <w:rsid w:val="00D77725"/>
    <w:rsid w:val="00D7772D"/>
    <w:rsid w:val="00D778F7"/>
    <w:rsid w:val="00D77F25"/>
    <w:rsid w:val="00D77F4A"/>
    <w:rsid w:val="00D81948"/>
    <w:rsid w:val="00D82009"/>
    <w:rsid w:val="00D824CA"/>
    <w:rsid w:val="00D82741"/>
    <w:rsid w:val="00D82903"/>
    <w:rsid w:val="00D835D1"/>
    <w:rsid w:val="00D839C3"/>
    <w:rsid w:val="00D83E2E"/>
    <w:rsid w:val="00D84502"/>
    <w:rsid w:val="00D84E59"/>
    <w:rsid w:val="00D85554"/>
    <w:rsid w:val="00D85AE9"/>
    <w:rsid w:val="00D85BD9"/>
    <w:rsid w:val="00D86E56"/>
    <w:rsid w:val="00D8721D"/>
    <w:rsid w:val="00D8725E"/>
    <w:rsid w:val="00D875EF"/>
    <w:rsid w:val="00D87852"/>
    <w:rsid w:val="00D87886"/>
    <w:rsid w:val="00D87C8E"/>
    <w:rsid w:val="00D87EB7"/>
    <w:rsid w:val="00D91227"/>
    <w:rsid w:val="00D91346"/>
    <w:rsid w:val="00D917F8"/>
    <w:rsid w:val="00D92317"/>
    <w:rsid w:val="00D92421"/>
    <w:rsid w:val="00D92714"/>
    <w:rsid w:val="00D93072"/>
    <w:rsid w:val="00D941CF"/>
    <w:rsid w:val="00D943BF"/>
    <w:rsid w:val="00D944B3"/>
    <w:rsid w:val="00D944FE"/>
    <w:rsid w:val="00D94688"/>
    <w:rsid w:val="00D94987"/>
    <w:rsid w:val="00D94A23"/>
    <w:rsid w:val="00D94DA3"/>
    <w:rsid w:val="00D94EC2"/>
    <w:rsid w:val="00D95275"/>
    <w:rsid w:val="00D95545"/>
    <w:rsid w:val="00D956F5"/>
    <w:rsid w:val="00D958E5"/>
    <w:rsid w:val="00D95B18"/>
    <w:rsid w:val="00D95C22"/>
    <w:rsid w:val="00D95C4D"/>
    <w:rsid w:val="00D95C6F"/>
    <w:rsid w:val="00D95EA7"/>
    <w:rsid w:val="00D96C0C"/>
    <w:rsid w:val="00D97000"/>
    <w:rsid w:val="00D97156"/>
    <w:rsid w:val="00D97322"/>
    <w:rsid w:val="00D9744E"/>
    <w:rsid w:val="00D97668"/>
    <w:rsid w:val="00D97CB4"/>
    <w:rsid w:val="00DA0332"/>
    <w:rsid w:val="00DA03DE"/>
    <w:rsid w:val="00DA11AB"/>
    <w:rsid w:val="00DA1782"/>
    <w:rsid w:val="00DA18C2"/>
    <w:rsid w:val="00DA199E"/>
    <w:rsid w:val="00DA1BE5"/>
    <w:rsid w:val="00DA271F"/>
    <w:rsid w:val="00DA323C"/>
    <w:rsid w:val="00DA34DC"/>
    <w:rsid w:val="00DA35AD"/>
    <w:rsid w:val="00DA3BFD"/>
    <w:rsid w:val="00DA3F2A"/>
    <w:rsid w:val="00DA4182"/>
    <w:rsid w:val="00DA46AC"/>
    <w:rsid w:val="00DA480D"/>
    <w:rsid w:val="00DA4BD5"/>
    <w:rsid w:val="00DA4C6C"/>
    <w:rsid w:val="00DA4C96"/>
    <w:rsid w:val="00DA539A"/>
    <w:rsid w:val="00DA5D46"/>
    <w:rsid w:val="00DA6656"/>
    <w:rsid w:val="00DA6A22"/>
    <w:rsid w:val="00DA741E"/>
    <w:rsid w:val="00DA74DC"/>
    <w:rsid w:val="00DA7926"/>
    <w:rsid w:val="00DA7A67"/>
    <w:rsid w:val="00DA7EC9"/>
    <w:rsid w:val="00DB087A"/>
    <w:rsid w:val="00DB0B1E"/>
    <w:rsid w:val="00DB110A"/>
    <w:rsid w:val="00DB2205"/>
    <w:rsid w:val="00DB241A"/>
    <w:rsid w:val="00DB27D4"/>
    <w:rsid w:val="00DB3AC6"/>
    <w:rsid w:val="00DB3AD2"/>
    <w:rsid w:val="00DB4089"/>
    <w:rsid w:val="00DB4155"/>
    <w:rsid w:val="00DB42D3"/>
    <w:rsid w:val="00DB4645"/>
    <w:rsid w:val="00DB48B6"/>
    <w:rsid w:val="00DB4A8B"/>
    <w:rsid w:val="00DB5104"/>
    <w:rsid w:val="00DB5851"/>
    <w:rsid w:val="00DB58BA"/>
    <w:rsid w:val="00DB6DA9"/>
    <w:rsid w:val="00DB7EA7"/>
    <w:rsid w:val="00DC0BEF"/>
    <w:rsid w:val="00DC13F8"/>
    <w:rsid w:val="00DC19ED"/>
    <w:rsid w:val="00DC1E6A"/>
    <w:rsid w:val="00DC2A32"/>
    <w:rsid w:val="00DC2EB1"/>
    <w:rsid w:val="00DC2FCF"/>
    <w:rsid w:val="00DC30E6"/>
    <w:rsid w:val="00DC3230"/>
    <w:rsid w:val="00DC36B5"/>
    <w:rsid w:val="00DC4138"/>
    <w:rsid w:val="00DC4513"/>
    <w:rsid w:val="00DC4568"/>
    <w:rsid w:val="00DC45B9"/>
    <w:rsid w:val="00DC4731"/>
    <w:rsid w:val="00DC4EAE"/>
    <w:rsid w:val="00DC5587"/>
    <w:rsid w:val="00DC656F"/>
    <w:rsid w:val="00DC6852"/>
    <w:rsid w:val="00DC6A63"/>
    <w:rsid w:val="00DC6E3A"/>
    <w:rsid w:val="00DC72E4"/>
    <w:rsid w:val="00DD0DF8"/>
    <w:rsid w:val="00DD15BF"/>
    <w:rsid w:val="00DD16C1"/>
    <w:rsid w:val="00DD1794"/>
    <w:rsid w:val="00DD1CBF"/>
    <w:rsid w:val="00DD3AE0"/>
    <w:rsid w:val="00DD55E0"/>
    <w:rsid w:val="00DD5774"/>
    <w:rsid w:val="00DD5C95"/>
    <w:rsid w:val="00DD61F2"/>
    <w:rsid w:val="00DD6250"/>
    <w:rsid w:val="00DD626A"/>
    <w:rsid w:val="00DD63B9"/>
    <w:rsid w:val="00DD66C9"/>
    <w:rsid w:val="00DD6B8E"/>
    <w:rsid w:val="00DD6CE9"/>
    <w:rsid w:val="00DD6F2A"/>
    <w:rsid w:val="00DD749D"/>
    <w:rsid w:val="00DD79CB"/>
    <w:rsid w:val="00DD79D4"/>
    <w:rsid w:val="00DD7A82"/>
    <w:rsid w:val="00DD7ACB"/>
    <w:rsid w:val="00DD7B1D"/>
    <w:rsid w:val="00DD7F0E"/>
    <w:rsid w:val="00DE0307"/>
    <w:rsid w:val="00DE040F"/>
    <w:rsid w:val="00DE08E6"/>
    <w:rsid w:val="00DE1F96"/>
    <w:rsid w:val="00DE3120"/>
    <w:rsid w:val="00DE3239"/>
    <w:rsid w:val="00DE3307"/>
    <w:rsid w:val="00DE34CF"/>
    <w:rsid w:val="00DE36E5"/>
    <w:rsid w:val="00DE3704"/>
    <w:rsid w:val="00DE3CFD"/>
    <w:rsid w:val="00DE4213"/>
    <w:rsid w:val="00DE4C93"/>
    <w:rsid w:val="00DE5865"/>
    <w:rsid w:val="00DE5BD1"/>
    <w:rsid w:val="00DE5E3B"/>
    <w:rsid w:val="00DE6234"/>
    <w:rsid w:val="00DE68F5"/>
    <w:rsid w:val="00DE69C9"/>
    <w:rsid w:val="00DE70DC"/>
    <w:rsid w:val="00DE71A4"/>
    <w:rsid w:val="00DE7A34"/>
    <w:rsid w:val="00DE7CC3"/>
    <w:rsid w:val="00DE7E60"/>
    <w:rsid w:val="00DF0822"/>
    <w:rsid w:val="00DF09DB"/>
    <w:rsid w:val="00DF0EDB"/>
    <w:rsid w:val="00DF110F"/>
    <w:rsid w:val="00DF15A5"/>
    <w:rsid w:val="00DF1DC5"/>
    <w:rsid w:val="00DF1E64"/>
    <w:rsid w:val="00DF29D1"/>
    <w:rsid w:val="00DF2C1E"/>
    <w:rsid w:val="00DF320B"/>
    <w:rsid w:val="00DF3616"/>
    <w:rsid w:val="00DF3B98"/>
    <w:rsid w:val="00DF40F9"/>
    <w:rsid w:val="00DF42F6"/>
    <w:rsid w:val="00DF4554"/>
    <w:rsid w:val="00DF460D"/>
    <w:rsid w:val="00DF464F"/>
    <w:rsid w:val="00DF4D6C"/>
    <w:rsid w:val="00DF5FAA"/>
    <w:rsid w:val="00DF6772"/>
    <w:rsid w:val="00DF6A0F"/>
    <w:rsid w:val="00DF7C71"/>
    <w:rsid w:val="00DF7FCD"/>
    <w:rsid w:val="00E00984"/>
    <w:rsid w:val="00E01ECE"/>
    <w:rsid w:val="00E01FBE"/>
    <w:rsid w:val="00E0246C"/>
    <w:rsid w:val="00E02AB5"/>
    <w:rsid w:val="00E0304D"/>
    <w:rsid w:val="00E031C2"/>
    <w:rsid w:val="00E036E4"/>
    <w:rsid w:val="00E03836"/>
    <w:rsid w:val="00E038C0"/>
    <w:rsid w:val="00E042DB"/>
    <w:rsid w:val="00E0468D"/>
    <w:rsid w:val="00E04CEA"/>
    <w:rsid w:val="00E04D32"/>
    <w:rsid w:val="00E04E00"/>
    <w:rsid w:val="00E05234"/>
    <w:rsid w:val="00E052AC"/>
    <w:rsid w:val="00E05641"/>
    <w:rsid w:val="00E06277"/>
    <w:rsid w:val="00E063F0"/>
    <w:rsid w:val="00E06AF7"/>
    <w:rsid w:val="00E0723F"/>
    <w:rsid w:val="00E07698"/>
    <w:rsid w:val="00E0792D"/>
    <w:rsid w:val="00E07969"/>
    <w:rsid w:val="00E07BCD"/>
    <w:rsid w:val="00E07DC2"/>
    <w:rsid w:val="00E102B1"/>
    <w:rsid w:val="00E10ACB"/>
    <w:rsid w:val="00E10E26"/>
    <w:rsid w:val="00E11519"/>
    <w:rsid w:val="00E115BF"/>
    <w:rsid w:val="00E118AB"/>
    <w:rsid w:val="00E11C2A"/>
    <w:rsid w:val="00E11C35"/>
    <w:rsid w:val="00E12C21"/>
    <w:rsid w:val="00E139AA"/>
    <w:rsid w:val="00E13B4F"/>
    <w:rsid w:val="00E13CEC"/>
    <w:rsid w:val="00E13DC5"/>
    <w:rsid w:val="00E13F3D"/>
    <w:rsid w:val="00E14345"/>
    <w:rsid w:val="00E15148"/>
    <w:rsid w:val="00E152C7"/>
    <w:rsid w:val="00E1549D"/>
    <w:rsid w:val="00E1600F"/>
    <w:rsid w:val="00E16A0A"/>
    <w:rsid w:val="00E16F45"/>
    <w:rsid w:val="00E17012"/>
    <w:rsid w:val="00E175DC"/>
    <w:rsid w:val="00E17636"/>
    <w:rsid w:val="00E17A73"/>
    <w:rsid w:val="00E17D65"/>
    <w:rsid w:val="00E205FA"/>
    <w:rsid w:val="00E20926"/>
    <w:rsid w:val="00E213ED"/>
    <w:rsid w:val="00E216B5"/>
    <w:rsid w:val="00E2187E"/>
    <w:rsid w:val="00E21BBD"/>
    <w:rsid w:val="00E21C38"/>
    <w:rsid w:val="00E2209E"/>
    <w:rsid w:val="00E220A4"/>
    <w:rsid w:val="00E23105"/>
    <w:rsid w:val="00E23741"/>
    <w:rsid w:val="00E23D81"/>
    <w:rsid w:val="00E24228"/>
    <w:rsid w:val="00E243A8"/>
    <w:rsid w:val="00E2497D"/>
    <w:rsid w:val="00E249FB"/>
    <w:rsid w:val="00E24D48"/>
    <w:rsid w:val="00E24FC8"/>
    <w:rsid w:val="00E250B9"/>
    <w:rsid w:val="00E2526A"/>
    <w:rsid w:val="00E25472"/>
    <w:rsid w:val="00E25702"/>
    <w:rsid w:val="00E2571D"/>
    <w:rsid w:val="00E25FA3"/>
    <w:rsid w:val="00E26019"/>
    <w:rsid w:val="00E27304"/>
    <w:rsid w:val="00E27BA7"/>
    <w:rsid w:val="00E27FF5"/>
    <w:rsid w:val="00E31069"/>
    <w:rsid w:val="00E31612"/>
    <w:rsid w:val="00E31A94"/>
    <w:rsid w:val="00E31FF5"/>
    <w:rsid w:val="00E32712"/>
    <w:rsid w:val="00E32EA3"/>
    <w:rsid w:val="00E32ECF"/>
    <w:rsid w:val="00E3351A"/>
    <w:rsid w:val="00E3388D"/>
    <w:rsid w:val="00E33C02"/>
    <w:rsid w:val="00E33DD1"/>
    <w:rsid w:val="00E33E34"/>
    <w:rsid w:val="00E340C2"/>
    <w:rsid w:val="00E3418F"/>
    <w:rsid w:val="00E34443"/>
    <w:rsid w:val="00E34468"/>
    <w:rsid w:val="00E345A4"/>
    <w:rsid w:val="00E34776"/>
    <w:rsid w:val="00E34BB2"/>
    <w:rsid w:val="00E353A4"/>
    <w:rsid w:val="00E35F51"/>
    <w:rsid w:val="00E35FFA"/>
    <w:rsid w:val="00E36624"/>
    <w:rsid w:val="00E36C8F"/>
    <w:rsid w:val="00E37877"/>
    <w:rsid w:val="00E37C6E"/>
    <w:rsid w:val="00E37D63"/>
    <w:rsid w:val="00E40512"/>
    <w:rsid w:val="00E4062E"/>
    <w:rsid w:val="00E407FE"/>
    <w:rsid w:val="00E40F93"/>
    <w:rsid w:val="00E413E2"/>
    <w:rsid w:val="00E417FD"/>
    <w:rsid w:val="00E41814"/>
    <w:rsid w:val="00E41B5C"/>
    <w:rsid w:val="00E41E98"/>
    <w:rsid w:val="00E41FCF"/>
    <w:rsid w:val="00E426B3"/>
    <w:rsid w:val="00E4289C"/>
    <w:rsid w:val="00E42ADE"/>
    <w:rsid w:val="00E42B54"/>
    <w:rsid w:val="00E42C00"/>
    <w:rsid w:val="00E434BD"/>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46C2C"/>
    <w:rsid w:val="00E5009B"/>
    <w:rsid w:val="00E50416"/>
    <w:rsid w:val="00E5072C"/>
    <w:rsid w:val="00E50D27"/>
    <w:rsid w:val="00E50F07"/>
    <w:rsid w:val="00E516FC"/>
    <w:rsid w:val="00E518C8"/>
    <w:rsid w:val="00E51A9B"/>
    <w:rsid w:val="00E52E61"/>
    <w:rsid w:val="00E5306A"/>
    <w:rsid w:val="00E531C7"/>
    <w:rsid w:val="00E539F9"/>
    <w:rsid w:val="00E53BDB"/>
    <w:rsid w:val="00E53F3C"/>
    <w:rsid w:val="00E54360"/>
    <w:rsid w:val="00E54E77"/>
    <w:rsid w:val="00E55148"/>
    <w:rsid w:val="00E551DA"/>
    <w:rsid w:val="00E563B8"/>
    <w:rsid w:val="00E56619"/>
    <w:rsid w:val="00E576C5"/>
    <w:rsid w:val="00E57A49"/>
    <w:rsid w:val="00E57A67"/>
    <w:rsid w:val="00E57F80"/>
    <w:rsid w:val="00E57FDC"/>
    <w:rsid w:val="00E60162"/>
    <w:rsid w:val="00E60351"/>
    <w:rsid w:val="00E61B93"/>
    <w:rsid w:val="00E6207C"/>
    <w:rsid w:val="00E62482"/>
    <w:rsid w:val="00E6266A"/>
    <w:rsid w:val="00E638A7"/>
    <w:rsid w:val="00E6392D"/>
    <w:rsid w:val="00E6408E"/>
    <w:rsid w:val="00E647C1"/>
    <w:rsid w:val="00E64976"/>
    <w:rsid w:val="00E64ECE"/>
    <w:rsid w:val="00E651CA"/>
    <w:rsid w:val="00E65E3F"/>
    <w:rsid w:val="00E66046"/>
    <w:rsid w:val="00E663F0"/>
    <w:rsid w:val="00E667FD"/>
    <w:rsid w:val="00E66B4A"/>
    <w:rsid w:val="00E66BAF"/>
    <w:rsid w:val="00E66F95"/>
    <w:rsid w:val="00E67BDA"/>
    <w:rsid w:val="00E67FAB"/>
    <w:rsid w:val="00E70181"/>
    <w:rsid w:val="00E70ECA"/>
    <w:rsid w:val="00E70F0A"/>
    <w:rsid w:val="00E710E8"/>
    <w:rsid w:val="00E71F9D"/>
    <w:rsid w:val="00E722B3"/>
    <w:rsid w:val="00E7292F"/>
    <w:rsid w:val="00E72CF8"/>
    <w:rsid w:val="00E730E4"/>
    <w:rsid w:val="00E73785"/>
    <w:rsid w:val="00E74348"/>
    <w:rsid w:val="00E74B7F"/>
    <w:rsid w:val="00E74C1A"/>
    <w:rsid w:val="00E74F7D"/>
    <w:rsid w:val="00E7548B"/>
    <w:rsid w:val="00E754B4"/>
    <w:rsid w:val="00E7595E"/>
    <w:rsid w:val="00E7698E"/>
    <w:rsid w:val="00E76B3E"/>
    <w:rsid w:val="00E77268"/>
    <w:rsid w:val="00E774B5"/>
    <w:rsid w:val="00E77A12"/>
    <w:rsid w:val="00E804F1"/>
    <w:rsid w:val="00E80640"/>
    <w:rsid w:val="00E808C0"/>
    <w:rsid w:val="00E80C69"/>
    <w:rsid w:val="00E81C89"/>
    <w:rsid w:val="00E8219D"/>
    <w:rsid w:val="00E82369"/>
    <w:rsid w:val="00E828B4"/>
    <w:rsid w:val="00E82E19"/>
    <w:rsid w:val="00E8497C"/>
    <w:rsid w:val="00E8565C"/>
    <w:rsid w:val="00E858A9"/>
    <w:rsid w:val="00E858F5"/>
    <w:rsid w:val="00E85BD4"/>
    <w:rsid w:val="00E85CE5"/>
    <w:rsid w:val="00E864E9"/>
    <w:rsid w:val="00E86804"/>
    <w:rsid w:val="00E86899"/>
    <w:rsid w:val="00E86EFF"/>
    <w:rsid w:val="00E902B7"/>
    <w:rsid w:val="00E9091A"/>
    <w:rsid w:val="00E913F0"/>
    <w:rsid w:val="00E91591"/>
    <w:rsid w:val="00E91E23"/>
    <w:rsid w:val="00E923CF"/>
    <w:rsid w:val="00E9281A"/>
    <w:rsid w:val="00E9290C"/>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14D"/>
    <w:rsid w:val="00E96245"/>
    <w:rsid w:val="00E964E1"/>
    <w:rsid w:val="00E965C5"/>
    <w:rsid w:val="00E96DC9"/>
    <w:rsid w:val="00E96E96"/>
    <w:rsid w:val="00E974E6"/>
    <w:rsid w:val="00E977DB"/>
    <w:rsid w:val="00E978CD"/>
    <w:rsid w:val="00E97A16"/>
    <w:rsid w:val="00E97A77"/>
    <w:rsid w:val="00E97C67"/>
    <w:rsid w:val="00EA0038"/>
    <w:rsid w:val="00EA07CB"/>
    <w:rsid w:val="00EA08EE"/>
    <w:rsid w:val="00EA1807"/>
    <w:rsid w:val="00EA1813"/>
    <w:rsid w:val="00EA1840"/>
    <w:rsid w:val="00EA19CE"/>
    <w:rsid w:val="00EA1F9F"/>
    <w:rsid w:val="00EA2A5C"/>
    <w:rsid w:val="00EA2D9C"/>
    <w:rsid w:val="00EA2FB2"/>
    <w:rsid w:val="00EA34B5"/>
    <w:rsid w:val="00EA37C0"/>
    <w:rsid w:val="00EA3C0C"/>
    <w:rsid w:val="00EA3C6E"/>
    <w:rsid w:val="00EA3CC8"/>
    <w:rsid w:val="00EA5C59"/>
    <w:rsid w:val="00EA62D2"/>
    <w:rsid w:val="00EA6F8A"/>
    <w:rsid w:val="00EA72DC"/>
    <w:rsid w:val="00EA761E"/>
    <w:rsid w:val="00EB01CC"/>
    <w:rsid w:val="00EB0D95"/>
    <w:rsid w:val="00EB1398"/>
    <w:rsid w:val="00EB1760"/>
    <w:rsid w:val="00EB1946"/>
    <w:rsid w:val="00EB1C9A"/>
    <w:rsid w:val="00EB310C"/>
    <w:rsid w:val="00EB34CE"/>
    <w:rsid w:val="00EB409E"/>
    <w:rsid w:val="00EB46A1"/>
    <w:rsid w:val="00EB472D"/>
    <w:rsid w:val="00EB4C0F"/>
    <w:rsid w:val="00EB5557"/>
    <w:rsid w:val="00EB582B"/>
    <w:rsid w:val="00EB590D"/>
    <w:rsid w:val="00EB5A26"/>
    <w:rsid w:val="00EB69A6"/>
    <w:rsid w:val="00EB6B88"/>
    <w:rsid w:val="00EB77C3"/>
    <w:rsid w:val="00EB7804"/>
    <w:rsid w:val="00EB7A65"/>
    <w:rsid w:val="00EB7E6D"/>
    <w:rsid w:val="00EC01EF"/>
    <w:rsid w:val="00EC09DB"/>
    <w:rsid w:val="00EC0C5F"/>
    <w:rsid w:val="00EC104B"/>
    <w:rsid w:val="00EC1422"/>
    <w:rsid w:val="00EC1B49"/>
    <w:rsid w:val="00EC1CE3"/>
    <w:rsid w:val="00EC24DF"/>
    <w:rsid w:val="00EC3568"/>
    <w:rsid w:val="00EC3A23"/>
    <w:rsid w:val="00EC475F"/>
    <w:rsid w:val="00EC4AB1"/>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4D"/>
    <w:rsid w:val="00ED54FE"/>
    <w:rsid w:val="00ED55A4"/>
    <w:rsid w:val="00ED59AD"/>
    <w:rsid w:val="00ED5A03"/>
    <w:rsid w:val="00ED638B"/>
    <w:rsid w:val="00ED6398"/>
    <w:rsid w:val="00ED6C5C"/>
    <w:rsid w:val="00ED6F62"/>
    <w:rsid w:val="00ED717F"/>
    <w:rsid w:val="00ED7CF0"/>
    <w:rsid w:val="00ED7ECD"/>
    <w:rsid w:val="00EE0171"/>
    <w:rsid w:val="00EE0337"/>
    <w:rsid w:val="00EE05D6"/>
    <w:rsid w:val="00EE0A91"/>
    <w:rsid w:val="00EE0DA6"/>
    <w:rsid w:val="00EE0DD4"/>
    <w:rsid w:val="00EE15DD"/>
    <w:rsid w:val="00EE190B"/>
    <w:rsid w:val="00EE1E73"/>
    <w:rsid w:val="00EE1F38"/>
    <w:rsid w:val="00EE1F4C"/>
    <w:rsid w:val="00EE235D"/>
    <w:rsid w:val="00EE2395"/>
    <w:rsid w:val="00EE25AD"/>
    <w:rsid w:val="00EE281F"/>
    <w:rsid w:val="00EE2D67"/>
    <w:rsid w:val="00EE3091"/>
    <w:rsid w:val="00EE3190"/>
    <w:rsid w:val="00EE34D0"/>
    <w:rsid w:val="00EE3703"/>
    <w:rsid w:val="00EE372F"/>
    <w:rsid w:val="00EE3A6F"/>
    <w:rsid w:val="00EE4702"/>
    <w:rsid w:val="00EE48AD"/>
    <w:rsid w:val="00EE49CF"/>
    <w:rsid w:val="00EE4BFA"/>
    <w:rsid w:val="00EE5253"/>
    <w:rsid w:val="00EE555E"/>
    <w:rsid w:val="00EE5881"/>
    <w:rsid w:val="00EE59DD"/>
    <w:rsid w:val="00EE5CF5"/>
    <w:rsid w:val="00EE60F1"/>
    <w:rsid w:val="00EE6179"/>
    <w:rsid w:val="00EE65C1"/>
    <w:rsid w:val="00EE666B"/>
    <w:rsid w:val="00EE6EBC"/>
    <w:rsid w:val="00EE6F0E"/>
    <w:rsid w:val="00EE7005"/>
    <w:rsid w:val="00EE7368"/>
    <w:rsid w:val="00EE7583"/>
    <w:rsid w:val="00EE7D0C"/>
    <w:rsid w:val="00EE7D7C"/>
    <w:rsid w:val="00EE7F9A"/>
    <w:rsid w:val="00EF0482"/>
    <w:rsid w:val="00EF055F"/>
    <w:rsid w:val="00EF0CE1"/>
    <w:rsid w:val="00EF0D68"/>
    <w:rsid w:val="00EF1961"/>
    <w:rsid w:val="00EF1A10"/>
    <w:rsid w:val="00EF1ABF"/>
    <w:rsid w:val="00EF3015"/>
    <w:rsid w:val="00EF3689"/>
    <w:rsid w:val="00EF3A9D"/>
    <w:rsid w:val="00EF3F8E"/>
    <w:rsid w:val="00EF4159"/>
    <w:rsid w:val="00EF419D"/>
    <w:rsid w:val="00EF4261"/>
    <w:rsid w:val="00EF4FB6"/>
    <w:rsid w:val="00EF63CA"/>
    <w:rsid w:val="00EF689F"/>
    <w:rsid w:val="00EF6EB4"/>
    <w:rsid w:val="00EF6FCE"/>
    <w:rsid w:val="00F00D65"/>
    <w:rsid w:val="00F01624"/>
    <w:rsid w:val="00F01C6A"/>
    <w:rsid w:val="00F0359B"/>
    <w:rsid w:val="00F035E3"/>
    <w:rsid w:val="00F037DE"/>
    <w:rsid w:val="00F03974"/>
    <w:rsid w:val="00F04284"/>
    <w:rsid w:val="00F042F1"/>
    <w:rsid w:val="00F047AA"/>
    <w:rsid w:val="00F048EB"/>
    <w:rsid w:val="00F04CF6"/>
    <w:rsid w:val="00F04F2B"/>
    <w:rsid w:val="00F050BA"/>
    <w:rsid w:val="00F05324"/>
    <w:rsid w:val="00F05388"/>
    <w:rsid w:val="00F0559C"/>
    <w:rsid w:val="00F06402"/>
    <w:rsid w:val="00F06D94"/>
    <w:rsid w:val="00F06DC2"/>
    <w:rsid w:val="00F07172"/>
    <w:rsid w:val="00F073B4"/>
    <w:rsid w:val="00F079F3"/>
    <w:rsid w:val="00F07B0A"/>
    <w:rsid w:val="00F07B87"/>
    <w:rsid w:val="00F10D2C"/>
    <w:rsid w:val="00F10D3A"/>
    <w:rsid w:val="00F10F3A"/>
    <w:rsid w:val="00F11155"/>
    <w:rsid w:val="00F11329"/>
    <w:rsid w:val="00F1184A"/>
    <w:rsid w:val="00F121A9"/>
    <w:rsid w:val="00F12268"/>
    <w:rsid w:val="00F122A7"/>
    <w:rsid w:val="00F123CE"/>
    <w:rsid w:val="00F12A4C"/>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598"/>
    <w:rsid w:val="00F17A18"/>
    <w:rsid w:val="00F17C6D"/>
    <w:rsid w:val="00F201C6"/>
    <w:rsid w:val="00F208A9"/>
    <w:rsid w:val="00F213DE"/>
    <w:rsid w:val="00F21A94"/>
    <w:rsid w:val="00F223D0"/>
    <w:rsid w:val="00F22531"/>
    <w:rsid w:val="00F22986"/>
    <w:rsid w:val="00F22A3C"/>
    <w:rsid w:val="00F22E05"/>
    <w:rsid w:val="00F23473"/>
    <w:rsid w:val="00F23837"/>
    <w:rsid w:val="00F23A3D"/>
    <w:rsid w:val="00F23C3B"/>
    <w:rsid w:val="00F23E99"/>
    <w:rsid w:val="00F23EBD"/>
    <w:rsid w:val="00F24309"/>
    <w:rsid w:val="00F243A1"/>
    <w:rsid w:val="00F24916"/>
    <w:rsid w:val="00F251D8"/>
    <w:rsid w:val="00F25397"/>
    <w:rsid w:val="00F2576A"/>
    <w:rsid w:val="00F25D98"/>
    <w:rsid w:val="00F25F34"/>
    <w:rsid w:val="00F25F7D"/>
    <w:rsid w:val="00F261AC"/>
    <w:rsid w:val="00F26302"/>
    <w:rsid w:val="00F26C47"/>
    <w:rsid w:val="00F26FE5"/>
    <w:rsid w:val="00F27956"/>
    <w:rsid w:val="00F300FB"/>
    <w:rsid w:val="00F30119"/>
    <w:rsid w:val="00F3050B"/>
    <w:rsid w:val="00F30919"/>
    <w:rsid w:val="00F30DBD"/>
    <w:rsid w:val="00F31085"/>
    <w:rsid w:val="00F311FE"/>
    <w:rsid w:val="00F31878"/>
    <w:rsid w:val="00F31A04"/>
    <w:rsid w:val="00F31E6D"/>
    <w:rsid w:val="00F329A3"/>
    <w:rsid w:val="00F32D56"/>
    <w:rsid w:val="00F33463"/>
    <w:rsid w:val="00F336A0"/>
    <w:rsid w:val="00F33905"/>
    <w:rsid w:val="00F33BF2"/>
    <w:rsid w:val="00F34322"/>
    <w:rsid w:val="00F3440C"/>
    <w:rsid w:val="00F35296"/>
    <w:rsid w:val="00F35780"/>
    <w:rsid w:val="00F35F04"/>
    <w:rsid w:val="00F36434"/>
    <w:rsid w:val="00F36892"/>
    <w:rsid w:val="00F3739A"/>
    <w:rsid w:val="00F37C9D"/>
    <w:rsid w:val="00F37D76"/>
    <w:rsid w:val="00F4004B"/>
    <w:rsid w:val="00F40222"/>
    <w:rsid w:val="00F404A5"/>
    <w:rsid w:val="00F40A3C"/>
    <w:rsid w:val="00F40D1C"/>
    <w:rsid w:val="00F4105B"/>
    <w:rsid w:val="00F41108"/>
    <w:rsid w:val="00F411E9"/>
    <w:rsid w:val="00F417D9"/>
    <w:rsid w:val="00F41BAD"/>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16F8"/>
    <w:rsid w:val="00F5218A"/>
    <w:rsid w:val="00F524F5"/>
    <w:rsid w:val="00F52AB8"/>
    <w:rsid w:val="00F52CAC"/>
    <w:rsid w:val="00F530C0"/>
    <w:rsid w:val="00F536DC"/>
    <w:rsid w:val="00F53982"/>
    <w:rsid w:val="00F543ED"/>
    <w:rsid w:val="00F544B4"/>
    <w:rsid w:val="00F5450B"/>
    <w:rsid w:val="00F54B1F"/>
    <w:rsid w:val="00F54FA0"/>
    <w:rsid w:val="00F555B3"/>
    <w:rsid w:val="00F556DD"/>
    <w:rsid w:val="00F557E5"/>
    <w:rsid w:val="00F55BA4"/>
    <w:rsid w:val="00F55D9B"/>
    <w:rsid w:val="00F579DD"/>
    <w:rsid w:val="00F57F48"/>
    <w:rsid w:val="00F57FC9"/>
    <w:rsid w:val="00F60053"/>
    <w:rsid w:val="00F60933"/>
    <w:rsid w:val="00F60F0B"/>
    <w:rsid w:val="00F61915"/>
    <w:rsid w:val="00F61BE9"/>
    <w:rsid w:val="00F622FC"/>
    <w:rsid w:val="00F627BC"/>
    <w:rsid w:val="00F62D1E"/>
    <w:rsid w:val="00F63323"/>
    <w:rsid w:val="00F63579"/>
    <w:rsid w:val="00F6360A"/>
    <w:rsid w:val="00F6391F"/>
    <w:rsid w:val="00F63E45"/>
    <w:rsid w:val="00F64307"/>
    <w:rsid w:val="00F648DD"/>
    <w:rsid w:val="00F66E75"/>
    <w:rsid w:val="00F670BF"/>
    <w:rsid w:val="00F67E2E"/>
    <w:rsid w:val="00F70621"/>
    <w:rsid w:val="00F70952"/>
    <w:rsid w:val="00F710D2"/>
    <w:rsid w:val="00F71141"/>
    <w:rsid w:val="00F712B9"/>
    <w:rsid w:val="00F7145F"/>
    <w:rsid w:val="00F71AF4"/>
    <w:rsid w:val="00F72119"/>
    <w:rsid w:val="00F7270F"/>
    <w:rsid w:val="00F72795"/>
    <w:rsid w:val="00F72A7C"/>
    <w:rsid w:val="00F735AD"/>
    <w:rsid w:val="00F73B9B"/>
    <w:rsid w:val="00F7476A"/>
    <w:rsid w:val="00F74BEE"/>
    <w:rsid w:val="00F74DC7"/>
    <w:rsid w:val="00F75838"/>
    <w:rsid w:val="00F75E12"/>
    <w:rsid w:val="00F765DE"/>
    <w:rsid w:val="00F767F4"/>
    <w:rsid w:val="00F76936"/>
    <w:rsid w:val="00F775DE"/>
    <w:rsid w:val="00F77602"/>
    <w:rsid w:val="00F77C54"/>
    <w:rsid w:val="00F77F00"/>
    <w:rsid w:val="00F77F3E"/>
    <w:rsid w:val="00F802D9"/>
    <w:rsid w:val="00F80F82"/>
    <w:rsid w:val="00F8144B"/>
    <w:rsid w:val="00F81533"/>
    <w:rsid w:val="00F817CE"/>
    <w:rsid w:val="00F81C6D"/>
    <w:rsid w:val="00F82D8F"/>
    <w:rsid w:val="00F82E02"/>
    <w:rsid w:val="00F83419"/>
    <w:rsid w:val="00F8350B"/>
    <w:rsid w:val="00F83D38"/>
    <w:rsid w:val="00F83FEE"/>
    <w:rsid w:val="00F84306"/>
    <w:rsid w:val="00F84B81"/>
    <w:rsid w:val="00F84B84"/>
    <w:rsid w:val="00F85542"/>
    <w:rsid w:val="00F8576A"/>
    <w:rsid w:val="00F85918"/>
    <w:rsid w:val="00F85940"/>
    <w:rsid w:val="00F85F46"/>
    <w:rsid w:val="00F860EE"/>
    <w:rsid w:val="00F8646C"/>
    <w:rsid w:val="00F868E3"/>
    <w:rsid w:val="00F86C5C"/>
    <w:rsid w:val="00F87137"/>
    <w:rsid w:val="00F87177"/>
    <w:rsid w:val="00F87492"/>
    <w:rsid w:val="00F874AE"/>
    <w:rsid w:val="00F9014E"/>
    <w:rsid w:val="00F903C6"/>
    <w:rsid w:val="00F9043E"/>
    <w:rsid w:val="00F905D0"/>
    <w:rsid w:val="00F90C8B"/>
    <w:rsid w:val="00F91869"/>
    <w:rsid w:val="00F91874"/>
    <w:rsid w:val="00F92562"/>
    <w:rsid w:val="00F927DB"/>
    <w:rsid w:val="00F92D1D"/>
    <w:rsid w:val="00F9395B"/>
    <w:rsid w:val="00F93961"/>
    <w:rsid w:val="00F9448C"/>
    <w:rsid w:val="00F945CD"/>
    <w:rsid w:val="00F94AEA"/>
    <w:rsid w:val="00F95114"/>
    <w:rsid w:val="00F95403"/>
    <w:rsid w:val="00F9549D"/>
    <w:rsid w:val="00F95AD5"/>
    <w:rsid w:val="00F95C2F"/>
    <w:rsid w:val="00F963FF"/>
    <w:rsid w:val="00F97F47"/>
    <w:rsid w:val="00FA0C46"/>
    <w:rsid w:val="00FA0F91"/>
    <w:rsid w:val="00FA13BB"/>
    <w:rsid w:val="00FA1E52"/>
    <w:rsid w:val="00FA22DC"/>
    <w:rsid w:val="00FA2809"/>
    <w:rsid w:val="00FA370E"/>
    <w:rsid w:val="00FA376B"/>
    <w:rsid w:val="00FA3921"/>
    <w:rsid w:val="00FA3A9C"/>
    <w:rsid w:val="00FA4414"/>
    <w:rsid w:val="00FA4B03"/>
    <w:rsid w:val="00FA4D3D"/>
    <w:rsid w:val="00FA4F0E"/>
    <w:rsid w:val="00FA53E2"/>
    <w:rsid w:val="00FA5A81"/>
    <w:rsid w:val="00FA5EFB"/>
    <w:rsid w:val="00FA61BA"/>
    <w:rsid w:val="00FA66B0"/>
    <w:rsid w:val="00FA7C95"/>
    <w:rsid w:val="00FA7C9C"/>
    <w:rsid w:val="00FA7CB1"/>
    <w:rsid w:val="00FA7DE8"/>
    <w:rsid w:val="00FB0141"/>
    <w:rsid w:val="00FB0198"/>
    <w:rsid w:val="00FB0638"/>
    <w:rsid w:val="00FB06D0"/>
    <w:rsid w:val="00FB07D7"/>
    <w:rsid w:val="00FB0D03"/>
    <w:rsid w:val="00FB0D4C"/>
    <w:rsid w:val="00FB1BD3"/>
    <w:rsid w:val="00FB2585"/>
    <w:rsid w:val="00FB25BA"/>
    <w:rsid w:val="00FB2E51"/>
    <w:rsid w:val="00FB35B0"/>
    <w:rsid w:val="00FB44B8"/>
    <w:rsid w:val="00FB47A2"/>
    <w:rsid w:val="00FB520F"/>
    <w:rsid w:val="00FB5287"/>
    <w:rsid w:val="00FB59EB"/>
    <w:rsid w:val="00FB59F1"/>
    <w:rsid w:val="00FB606F"/>
    <w:rsid w:val="00FB6386"/>
    <w:rsid w:val="00FB658D"/>
    <w:rsid w:val="00FB70C8"/>
    <w:rsid w:val="00FB7302"/>
    <w:rsid w:val="00FB7A19"/>
    <w:rsid w:val="00FC02F5"/>
    <w:rsid w:val="00FC03D4"/>
    <w:rsid w:val="00FC0D8D"/>
    <w:rsid w:val="00FC162F"/>
    <w:rsid w:val="00FC1969"/>
    <w:rsid w:val="00FC1B0B"/>
    <w:rsid w:val="00FC1C2C"/>
    <w:rsid w:val="00FC1CEB"/>
    <w:rsid w:val="00FC1DAC"/>
    <w:rsid w:val="00FC1E3D"/>
    <w:rsid w:val="00FC26BB"/>
    <w:rsid w:val="00FC280F"/>
    <w:rsid w:val="00FC3BE2"/>
    <w:rsid w:val="00FC41C3"/>
    <w:rsid w:val="00FC48C9"/>
    <w:rsid w:val="00FC51F9"/>
    <w:rsid w:val="00FC5531"/>
    <w:rsid w:val="00FC5A4D"/>
    <w:rsid w:val="00FC5B03"/>
    <w:rsid w:val="00FC5C40"/>
    <w:rsid w:val="00FC6422"/>
    <w:rsid w:val="00FC6C14"/>
    <w:rsid w:val="00FC6F6A"/>
    <w:rsid w:val="00FC744E"/>
    <w:rsid w:val="00FC77DF"/>
    <w:rsid w:val="00FC7942"/>
    <w:rsid w:val="00FC7B8A"/>
    <w:rsid w:val="00FD0048"/>
    <w:rsid w:val="00FD00CB"/>
    <w:rsid w:val="00FD011A"/>
    <w:rsid w:val="00FD0295"/>
    <w:rsid w:val="00FD0637"/>
    <w:rsid w:val="00FD0F21"/>
    <w:rsid w:val="00FD0F60"/>
    <w:rsid w:val="00FD1069"/>
    <w:rsid w:val="00FD13EC"/>
    <w:rsid w:val="00FD1561"/>
    <w:rsid w:val="00FD1A5A"/>
    <w:rsid w:val="00FD2117"/>
    <w:rsid w:val="00FD21E3"/>
    <w:rsid w:val="00FD2922"/>
    <w:rsid w:val="00FD2B72"/>
    <w:rsid w:val="00FD2D35"/>
    <w:rsid w:val="00FD362E"/>
    <w:rsid w:val="00FD3A57"/>
    <w:rsid w:val="00FD3EA8"/>
    <w:rsid w:val="00FD3EEE"/>
    <w:rsid w:val="00FD4052"/>
    <w:rsid w:val="00FD42EF"/>
    <w:rsid w:val="00FD45C1"/>
    <w:rsid w:val="00FD46A5"/>
    <w:rsid w:val="00FD484F"/>
    <w:rsid w:val="00FD4CBF"/>
    <w:rsid w:val="00FD5491"/>
    <w:rsid w:val="00FD594F"/>
    <w:rsid w:val="00FD6B23"/>
    <w:rsid w:val="00FD7B12"/>
    <w:rsid w:val="00FE022D"/>
    <w:rsid w:val="00FE046E"/>
    <w:rsid w:val="00FE04E2"/>
    <w:rsid w:val="00FE11BD"/>
    <w:rsid w:val="00FE1229"/>
    <w:rsid w:val="00FE1293"/>
    <w:rsid w:val="00FE17B8"/>
    <w:rsid w:val="00FE1F30"/>
    <w:rsid w:val="00FE27F4"/>
    <w:rsid w:val="00FE2E3D"/>
    <w:rsid w:val="00FE3452"/>
    <w:rsid w:val="00FE3727"/>
    <w:rsid w:val="00FE3AA4"/>
    <w:rsid w:val="00FE3AB9"/>
    <w:rsid w:val="00FE3E34"/>
    <w:rsid w:val="00FE4AC5"/>
    <w:rsid w:val="00FE4CD9"/>
    <w:rsid w:val="00FE4EF9"/>
    <w:rsid w:val="00FE5597"/>
    <w:rsid w:val="00FE55E9"/>
    <w:rsid w:val="00FE5A2B"/>
    <w:rsid w:val="00FE63C2"/>
    <w:rsid w:val="00FE660D"/>
    <w:rsid w:val="00FE70F4"/>
    <w:rsid w:val="00FE74C2"/>
    <w:rsid w:val="00FE77F4"/>
    <w:rsid w:val="00FE7C3A"/>
    <w:rsid w:val="00FF0998"/>
    <w:rsid w:val="00FF0C66"/>
    <w:rsid w:val="00FF1033"/>
    <w:rsid w:val="00FF14B7"/>
    <w:rsid w:val="00FF1813"/>
    <w:rsid w:val="00FF1971"/>
    <w:rsid w:val="00FF1FC3"/>
    <w:rsid w:val="00FF2109"/>
    <w:rsid w:val="00FF2AFE"/>
    <w:rsid w:val="00FF33B7"/>
    <w:rsid w:val="00FF36AE"/>
    <w:rsid w:val="00FF370B"/>
    <w:rsid w:val="00FF37E3"/>
    <w:rsid w:val="00FF3A29"/>
    <w:rsid w:val="00FF3FB2"/>
    <w:rsid w:val="00FF41E7"/>
    <w:rsid w:val="00FF4365"/>
    <w:rsid w:val="00FF43C7"/>
    <w:rsid w:val="00FF4595"/>
    <w:rsid w:val="00FF4748"/>
    <w:rsid w:val="00FF4B9E"/>
    <w:rsid w:val="00FF4FEF"/>
    <w:rsid w:val="00FF50F5"/>
    <w:rsid w:val="00FF510D"/>
    <w:rsid w:val="00FF54D0"/>
    <w:rsid w:val="00FF737C"/>
    <w:rsid w:val="00FF7766"/>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9EFC44"/>
  <w15:docId w15:val="{392FD50F-B00D-4116-9DF3-7663A7BC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506"/>
    <w:pPr>
      <w:spacing w:after="0" w:line="240" w:lineRule="auto"/>
    </w:pPr>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1,cap2,cap11,label,条目"/>
    <w:basedOn w:val="Normal"/>
    <w:next w:val="Normal"/>
    <w:link w:val="CaptionChar"/>
    <w:uiPriority w:val="35"/>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line="259" w:lineRule="auto"/>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spacing w:after="160" w:line="259" w:lineRule="auto"/>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160" w:line="259" w:lineRule="auto"/>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line="259" w:lineRule="auto"/>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160" w:line="259" w:lineRule="auto"/>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line="259" w:lineRule="auto"/>
      <w:jc w:val="center"/>
    </w:pPr>
    <w:rPr>
      <w:rFonts w:ascii="Arial" w:eastAsia="SimSun" w:hAnsi="Arial"/>
      <w:b/>
      <w:sz w:val="20"/>
      <w:szCs w:val="20"/>
      <w:lang w:val="en-GB" w:eastAsia="en-US"/>
    </w:rPr>
  </w:style>
  <w:style w:type="paragraph" w:customStyle="1" w:styleId="NO">
    <w:name w:val="NO"/>
    <w:basedOn w:val="Normal"/>
    <w:qFormat/>
    <w:pPr>
      <w:keepLines/>
      <w:spacing w:after="180" w:line="259" w:lineRule="auto"/>
      <w:ind w:left="1135" w:hanging="851"/>
    </w:pPr>
    <w:rPr>
      <w:rFonts w:eastAsia="SimSun"/>
      <w:sz w:val="20"/>
      <w:szCs w:val="20"/>
      <w:lang w:val="en-GB" w:eastAsia="en-US"/>
    </w:rPr>
  </w:style>
  <w:style w:type="paragraph" w:customStyle="1" w:styleId="EX">
    <w:name w:val="EX"/>
    <w:basedOn w:val="Normal"/>
    <w:qFormat/>
    <w:pPr>
      <w:keepLines/>
      <w:spacing w:after="180" w:line="259" w:lineRule="auto"/>
      <w:ind w:left="1702" w:hanging="1418"/>
    </w:pPr>
    <w:rPr>
      <w:rFonts w:eastAsia="SimSun"/>
      <w:sz w:val="20"/>
      <w:szCs w:val="20"/>
      <w:lang w:val="en-GB" w:eastAsia="en-US"/>
    </w:rPr>
  </w:style>
  <w:style w:type="paragraph" w:customStyle="1" w:styleId="FP">
    <w:name w:val="FP"/>
    <w:basedOn w:val="Normal"/>
    <w:qFormat/>
    <w:pPr>
      <w:spacing w:after="160" w:line="259" w:lineRule="auto"/>
    </w:pPr>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出段落"/>
    <w:basedOn w:val="Normal"/>
    <w:link w:val="ListParagraphChar"/>
    <w:uiPriority w:val="34"/>
    <w:qFormat/>
    <w:pPr>
      <w:spacing w:after="180" w:line="259" w:lineRule="auto"/>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aliases w:val="cap Char2,cap Char Char1,Caption Char1 Char2,Caption Char Char Char2,Caption Char1 Char Char1,Caption Char2 Char1,Caption Char Char Char Char1,Caption Char Char1 Char1,fig and tbl Char1,fighead2 Char1,Table Caption Char1,fighead21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imes New Roman" w:hAnsi="Arial"/>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spacing w:after="160" w:line="259" w:lineRule="auto"/>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line="259" w:lineRule="auto"/>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after="160"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0B3F6F"/>
    <w:rPr>
      <w:color w:val="605E5C"/>
      <w:shd w:val="clear" w:color="auto" w:fill="E1DFDD"/>
    </w:rPr>
  </w:style>
  <w:style w:type="paragraph" w:customStyle="1" w:styleId="0Maintext">
    <w:name w:val="0 Main text"/>
    <w:basedOn w:val="Normal"/>
    <w:link w:val="0MaintextChar"/>
    <w:qFormat/>
    <w:rsid w:val="00B27740"/>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7740"/>
    <w:rPr>
      <w:rFonts w:eastAsia="Times New Roman" w:cs="Batang"/>
      <w:lang w:val="en-GB"/>
    </w:rPr>
  </w:style>
  <w:style w:type="character" w:customStyle="1" w:styleId="UnresolvedMention3">
    <w:name w:val="Unresolved Mention3"/>
    <w:basedOn w:val="DefaultParagraphFont"/>
    <w:uiPriority w:val="99"/>
    <w:semiHidden/>
    <w:unhideWhenUsed/>
    <w:rsid w:val="00722373"/>
    <w:rPr>
      <w:color w:val="605E5C"/>
      <w:shd w:val="clear" w:color="auto" w:fill="E1DFDD"/>
    </w:rPr>
  </w:style>
  <w:style w:type="paragraph" w:styleId="Revision">
    <w:name w:val="Revision"/>
    <w:hidden/>
    <w:uiPriority w:val="99"/>
    <w:semiHidden/>
    <w:rsid w:val="007A3C5C"/>
    <w:pPr>
      <w:spacing w:after="0" w:line="240" w:lineRule="auto"/>
    </w:pPr>
    <w:rPr>
      <w:rFonts w:eastAsia="Times New Roman"/>
      <w:sz w:val="24"/>
      <w:szCs w:val="24"/>
      <w:lang w:eastAsia="zh-CN"/>
    </w:rPr>
  </w:style>
  <w:style w:type="paragraph" w:customStyle="1" w:styleId="xmsonormal">
    <w:name w:val="xmsonormal"/>
    <w:basedOn w:val="Normal"/>
    <w:rsid w:val="005C4583"/>
    <w:rPr>
      <w:rFonts w:ascii="SimSun" w:eastAsia="SimSun" w:hAnsi="SimSun" w:cs="SimSun"/>
      <w:szCs w:val="22"/>
    </w:rPr>
  </w:style>
  <w:style w:type="paragraph" w:customStyle="1" w:styleId="xmsolistparagraph">
    <w:name w:val="xmsolistparagraph"/>
    <w:basedOn w:val="Normal"/>
    <w:rsid w:val="005C4583"/>
    <w:pPr>
      <w:spacing w:before="100" w:beforeAutospacing="1" w:after="100" w:afterAutospacing="1"/>
    </w:pPr>
    <w:rPr>
      <w:rFonts w:ascii="Calibri" w:eastAsia="Calibri" w:hAnsi="Calibri" w:cs="Calibri"/>
      <w:sz w:val="22"/>
      <w:szCs w:val="22"/>
      <w:lang w:eastAsia="en-US"/>
    </w:rPr>
  </w:style>
  <w:style w:type="character" w:customStyle="1" w:styleId="2">
    <w:name w:val="未处理的提及2"/>
    <w:basedOn w:val="DefaultParagraphFont"/>
    <w:uiPriority w:val="99"/>
    <w:semiHidden/>
    <w:unhideWhenUsed/>
    <w:rsid w:val="00B26318"/>
    <w:rPr>
      <w:color w:val="605E5C"/>
      <w:shd w:val="clear" w:color="auto" w:fill="E1DFDD"/>
    </w:rPr>
  </w:style>
  <w:style w:type="table" w:customStyle="1" w:styleId="TableGrid12">
    <w:name w:val="Table Grid12"/>
    <w:basedOn w:val="TableNormal"/>
    <w:next w:val="TableGrid"/>
    <w:qFormat/>
    <w:rsid w:val="00ED638B"/>
    <w:pPr>
      <w:spacing w:after="0" w:line="240" w:lineRule="auto"/>
    </w:pPr>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746E"/>
    <w:rPr>
      <w:color w:val="605E5C"/>
      <w:shd w:val="clear" w:color="auto" w:fill="E1DFDD"/>
    </w:rPr>
  </w:style>
  <w:style w:type="paragraph" w:customStyle="1" w:styleId="Reference">
    <w:name w:val="Reference"/>
    <w:basedOn w:val="Normal"/>
    <w:rsid w:val="00EE65C1"/>
    <w:pPr>
      <w:numPr>
        <w:numId w:val="11"/>
      </w:numPr>
      <w:overflowPunct w:val="0"/>
      <w:autoSpaceDE w:val="0"/>
      <w:autoSpaceDN w:val="0"/>
      <w:adjustRightInd w:val="0"/>
      <w:spacing w:after="120"/>
      <w:jc w:val="both"/>
      <w:textAlignment w:val="baseline"/>
    </w:pPr>
    <w:rPr>
      <w:rFonts w:ascii="Arial" w:eastAsiaTheme="minorEastAsia"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73164816">
      <w:bodyDiv w:val="1"/>
      <w:marLeft w:val="0"/>
      <w:marRight w:val="0"/>
      <w:marTop w:val="0"/>
      <w:marBottom w:val="0"/>
      <w:divBdr>
        <w:top w:val="none" w:sz="0" w:space="0" w:color="auto"/>
        <w:left w:val="none" w:sz="0" w:space="0" w:color="auto"/>
        <w:bottom w:val="none" w:sz="0" w:space="0" w:color="auto"/>
        <w:right w:val="none" w:sz="0" w:space="0" w:color="auto"/>
      </w:divBdr>
    </w:div>
    <w:div w:id="130482566">
      <w:bodyDiv w:val="1"/>
      <w:marLeft w:val="0"/>
      <w:marRight w:val="0"/>
      <w:marTop w:val="0"/>
      <w:marBottom w:val="0"/>
      <w:divBdr>
        <w:top w:val="none" w:sz="0" w:space="0" w:color="auto"/>
        <w:left w:val="none" w:sz="0" w:space="0" w:color="auto"/>
        <w:bottom w:val="none" w:sz="0" w:space="0" w:color="auto"/>
        <w:right w:val="none" w:sz="0" w:space="0" w:color="auto"/>
      </w:divBdr>
      <w:divsChild>
        <w:div w:id="1682970132">
          <w:marLeft w:val="0"/>
          <w:marRight w:val="0"/>
          <w:marTop w:val="0"/>
          <w:marBottom w:val="0"/>
          <w:divBdr>
            <w:top w:val="none" w:sz="0" w:space="0" w:color="auto"/>
            <w:left w:val="none" w:sz="0" w:space="0" w:color="auto"/>
            <w:bottom w:val="none" w:sz="0" w:space="0" w:color="auto"/>
            <w:right w:val="none" w:sz="0" w:space="0" w:color="auto"/>
          </w:divBdr>
        </w:div>
      </w:divsChild>
    </w:div>
    <w:div w:id="133526966">
      <w:bodyDiv w:val="1"/>
      <w:marLeft w:val="0"/>
      <w:marRight w:val="0"/>
      <w:marTop w:val="0"/>
      <w:marBottom w:val="0"/>
      <w:divBdr>
        <w:top w:val="none" w:sz="0" w:space="0" w:color="auto"/>
        <w:left w:val="none" w:sz="0" w:space="0" w:color="auto"/>
        <w:bottom w:val="none" w:sz="0" w:space="0" w:color="auto"/>
        <w:right w:val="none" w:sz="0" w:space="0" w:color="auto"/>
      </w:divBdr>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177738208">
      <w:bodyDiv w:val="1"/>
      <w:marLeft w:val="0"/>
      <w:marRight w:val="0"/>
      <w:marTop w:val="0"/>
      <w:marBottom w:val="0"/>
      <w:divBdr>
        <w:top w:val="none" w:sz="0" w:space="0" w:color="auto"/>
        <w:left w:val="none" w:sz="0" w:space="0" w:color="auto"/>
        <w:bottom w:val="none" w:sz="0" w:space="0" w:color="auto"/>
        <w:right w:val="none" w:sz="0" w:space="0" w:color="auto"/>
      </w:divBdr>
    </w:div>
    <w:div w:id="195433400">
      <w:bodyDiv w:val="1"/>
      <w:marLeft w:val="0"/>
      <w:marRight w:val="0"/>
      <w:marTop w:val="0"/>
      <w:marBottom w:val="0"/>
      <w:divBdr>
        <w:top w:val="none" w:sz="0" w:space="0" w:color="auto"/>
        <w:left w:val="none" w:sz="0" w:space="0" w:color="auto"/>
        <w:bottom w:val="none" w:sz="0" w:space="0" w:color="auto"/>
        <w:right w:val="none" w:sz="0" w:space="0" w:color="auto"/>
      </w:divBdr>
    </w:div>
    <w:div w:id="205610074">
      <w:bodyDiv w:val="1"/>
      <w:marLeft w:val="0"/>
      <w:marRight w:val="0"/>
      <w:marTop w:val="0"/>
      <w:marBottom w:val="0"/>
      <w:divBdr>
        <w:top w:val="none" w:sz="0" w:space="0" w:color="auto"/>
        <w:left w:val="none" w:sz="0" w:space="0" w:color="auto"/>
        <w:bottom w:val="none" w:sz="0" w:space="0" w:color="auto"/>
        <w:right w:val="none" w:sz="0" w:space="0" w:color="auto"/>
      </w:divBdr>
      <w:divsChild>
        <w:div w:id="842552831">
          <w:marLeft w:val="0"/>
          <w:marRight w:val="0"/>
          <w:marTop w:val="0"/>
          <w:marBottom w:val="0"/>
          <w:divBdr>
            <w:top w:val="none" w:sz="0" w:space="0" w:color="auto"/>
            <w:left w:val="none" w:sz="0" w:space="0" w:color="auto"/>
            <w:bottom w:val="none" w:sz="0" w:space="0" w:color="auto"/>
            <w:right w:val="none" w:sz="0" w:space="0" w:color="auto"/>
          </w:divBdr>
        </w:div>
        <w:div w:id="1095786960">
          <w:marLeft w:val="0"/>
          <w:marRight w:val="0"/>
          <w:marTop w:val="0"/>
          <w:marBottom w:val="0"/>
          <w:divBdr>
            <w:top w:val="none" w:sz="0" w:space="0" w:color="auto"/>
            <w:left w:val="none" w:sz="0" w:space="0" w:color="auto"/>
            <w:bottom w:val="none" w:sz="0" w:space="0" w:color="auto"/>
            <w:right w:val="none" w:sz="0" w:space="0" w:color="auto"/>
          </w:divBdr>
        </w:div>
      </w:divsChild>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241379507">
      <w:bodyDiv w:val="1"/>
      <w:marLeft w:val="0"/>
      <w:marRight w:val="0"/>
      <w:marTop w:val="0"/>
      <w:marBottom w:val="0"/>
      <w:divBdr>
        <w:top w:val="none" w:sz="0" w:space="0" w:color="auto"/>
        <w:left w:val="none" w:sz="0" w:space="0" w:color="auto"/>
        <w:bottom w:val="none" w:sz="0" w:space="0" w:color="auto"/>
        <w:right w:val="none" w:sz="0" w:space="0" w:color="auto"/>
      </w:divBdr>
    </w:div>
    <w:div w:id="256720550">
      <w:bodyDiv w:val="1"/>
      <w:marLeft w:val="0"/>
      <w:marRight w:val="0"/>
      <w:marTop w:val="0"/>
      <w:marBottom w:val="0"/>
      <w:divBdr>
        <w:top w:val="none" w:sz="0" w:space="0" w:color="auto"/>
        <w:left w:val="none" w:sz="0" w:space="0" w:color="auto"/>
        <w:bottom w:val="none" w:sz="0" w:space="0" w:color="auto"/>
        <w:right w:val="none" w:sz="0" w:space="0" w:color="auto"/>
      </w:divBdr>
    </w:div>
    <w:div w:id="269355467">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21724206">
      <w:bodyDiv w:val="1"/>
      <w:marLeft w:val="0"/>
      <w:marRight w:val="0"/>
      <w:marTop w:val="0"/>
      <w:marBottom w:val="0"/>
      <w:divBdr>
        <w:top w:val="none" w:sz="0" w:space="0" w:color="auto"/>
        <w:left w:val="none" w:sz="0" w:space="0" w:color="auto"/>
        <w:bottom w:val="none" w:sz="0" w:space="0" w:color="auto"/>
        <w:right w:val="none" w:sz="0" w:space="0" w:color="auto"/>
      </w:divBdr>
    </w:div>
    <w:div w:id="434208003">
      <w:bodyDiv w:val="1"/>
      <w:marLeft w:val="0"/>
      <w:marRight w:val="0"/>
      <w:marTop w:val="0"/>
      <w:marBottom w:val="0"/>
      <w:divBdr>
        <w:top w:val="none" w:sz="0" w:space="0" w:color="auto"/>
        <w:left w:val="none" w:sz="0" w:space="0" w:color="auto"/>
        <w:bottom w:val="none" w:sz="0" w:space="0" w:color="auto"/>
        <w:right w:val="none" w:sz="0" w:space="0" w:color="auto"/>
      </w:divBdr>
    </w:div>
    <w:div w:id="440540171">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510267980">
      <w:bodyDiv w:val="1"/>
      <w:marLeft w:val="0"/>
      <w:marRight w:val="0"/>
      <w:marTop w:val="0"/>
      <w:marBottom w:val="0"/>
      <w:divBdr>
        <w:top w:val="none" w:sz="0" w:space="0" w:color="auto"/>
        <w:left w:val="none" w:sz="0" w:space="0" w:color="auto"/>
        <w:bottom w:val="none" w:sz="0" w:space="0" w:color="auto"/>
        <w:right w:val="none" w:sz="0" w:space="0" w:color="auto"/>
      </w:divBdr>
    </w:div>
    <w:div w:id="579682461">
      <w:bodyDiv w:val="1"/>
      <w:marLeft w:val="0"/>
      <w:marRight w:val="0"/>
      <w:marTop w:val="0"/>
      <w:marBottom w:val="0"/>
      <w:divBdr>
        <w:top w:val="none" w:sz="0" w:space="0" w:color="auto"/>
        <w:left w:val="none" w:sz="0" w:space="0" w:color="auto"/>
        <w:bottom w:val="none" w:sz="0" w:space="0" w:color="auto"/>
        <w:right w:val="none" w:sz="0" w:space="0" w:color="auto"/>
      </w:divBdr>
    </w:div>
    <w:div w:id="664673308">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33234558">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00232457">
      <w:bodyDiv w:val="1"/>
      <w:marLeft w:val="0"/>
      <w:marRight w:val="0"/>
      <w:marTop w:val="0"/>
      <w:marBottom w:val="0"/>
      <w:divBdr>
        <w:top w:val="none" w:sz="0" w:space="0" w:color="auto"/>
        <w:left w:val="none" w:sz="0" w:space="0" w:color="auto"/>
        <w:bottom w:val="none" w:sz="0" w:space="0" w:color="auto"/>
        <w:right w:val="none" w:sz="0" w:space="0" w:color="auto"/>
      </w:divBdr>
    </w:div>
    <w:div w:id="101734229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203592253">
      <w:bodyDiv w:val="1"/>
      <w:marLeft w:val="0"/>
      <w:marRight w:val="0"/>
      <w:marTop w:val="0"/>
      <w:marBottom w:val="0"/>
      <w:divBdr>
        <w:top w:val="none" w:sz="0" w:space="0" w:color="auto"/>
        <w:left w:val="none" w:sz="0" w:space="0" w:color="auto"/>
        <w:bottom w:val="none" w:sz="0" w:space="0" w:color="auto"/>
        <w:right w:val="none" w:sz="0" w:space="0" w:color="auto"/>
      </w:divBdr>
    </w:div>
    <w:div w:id="1270240452">
      <w:bodyDiv w:val="1"/>
      <w:marLeft w:val="0"/>
      <w:marRight w:val="0"/>
      <w:marTop w:val="0"/>
      <w:marBottom w:val="0"/>
      <w:divBdr>
        <w:top w:val="none" w:sz="0" w:space="0" w:color="auto"/>
        <w:left w:val="none" w:sz="0" w:space="0" w:color="auto"/>
        <w:bottom w:val="none" w:sz="0" w:space="0" w:color="auto"/>
        <w:right w:val="none" w:sz="0" w:space="0" w:color="auto"/>
      </w:divBdr>
    </w:div>
    <w:div w:id="1344360192">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385449961">
      <w:bodyDiv w:val="1"/>
      <w:marLeft w:val="0"/>
      <w:marRight w:val="0"/>
      <w:marTop w:val="0"/>
      <w:marBottom w:val="0"/>
      <w:divBdr>
        <w:top w:val="none" w:sz="0" w:space="0" w:color="auto"/>
        <w:left w:val="none" w:sz="0" w:space="0" w:color="auto"/>
        <w:bottom w:val="none" w:sz="0" w:space="0" w:color="auto"/>
        <w:right w:val="none" w:sz="0" w:space="0" w:color="auto"/>
      </w:divBdr>
    </w:div>
    <w:div w:id="1444575911">
      <w:bodyDiv w:val="1"/>
      <w:marLeft w:val="0"/>
      <w:marRight w:val="0"/>
      <w:marTop w:val="0"/>
      <w:marBottom w:val="0"/>
      <w:divBdr>
        <w:top w:val="none" w:sz="0" w:space="0" w:color="auto"/>
        <w:left w:val="none" w:sz="0" w:space="0" w:color="auto"/>
        <w:bottom w:val="none" w:sz="0" w:space="0" w:color="auto"/>
        <w:right w:val="none" w:sz="0" w:space="0" w:color="auto"/>
      </w:divBdr>
    </w:div>
    <w:div w:id="1449662013">
      <w:bodyDiv w:val="1"/>
      <w:marLeft w:val="0"/>
      <w:marRight w:val="0"/>
      <w:marTop w:val="0"/>
      <w:marBottom w:val="0"/>
      <w:divBdr>
        <w:top w:val="none" w:sz="0" w:space="0" w:color="auto"/>
        <w:left w:val="none" w:sz="0" w:space="0" w:color="auto"/>
        <w:bottom w:val="none" w:sz="0" w:space="0" w:color="auto"/>
        <w:right w:val="none" w:sz="0" w:space="0" w:color="auto"/>
      </w:divBdr>
    </w:div>
    <w:div w:id="1451048363">
      <w:bodyDiv w:val="1"/>
      <w:marLeft w:val="0"/>
      <w:marRight w:val="0"/>
      <w:marTop w:val="0"/>
      <w:marBottom w:val="0"/>
      <w:divBdr>
        <w:top w:val="none" w:sz="0" w:space="0" w:color="auto"/>
        <w:left w:val="none" w:sz="0" w:space="0" w:color="auto"/>
        <w:bottom w:val="none" w:sz="0" w:space="0" w:color="auto"/>
        <w:right w:val="none" w:sz="0" w:space="0" w:color="auto"/>
      </w:divBdr>
    </w:div>
    <w:div w:id="1457598523">
      <w:bodyDiv w:val="1"/>
      <w:marLeft w:val="0"/>
      <w:marRight w:val="0"/>
      <w:marTop w:val="0"/>
      <w:marBottom w:val="0"/>
      <w:divBdr>
        <w:top w:val="none" w:sz="0" w:space="0" w:color="auto"/>
        <w:left w:val="none" w:sz="0" w:space="0" w:color="auto"/>
        <w:bottom w:val="none" w:sz="0" w:space="0" w:color="auto"/>
        <w:right w:val="none" w:sz="0" w:space="0" w:color="auto"/>
      </w:divBdr>
    </w:div>
    <w:div w:id="1484466274">
      <w:bodyDiv w:val="1"/>
      <w:marLeft w:val="0"/>
      <w:marRight w:val="0"/>
      <w:marTop w:val="0"/>
      <w:marBottom w:val="0"/>
      <w:divBdr>
        <w:top w:val="none" w:sz="0" w:space="0" w:color="auto"/>
        <w:left w:val="none" w:sz="0" w:space="0" w:color="auto"/>
        <w:bottom w:val="none" w:sz="0" w:space="0" w:color="auto"/>
        <w:right w:val="none" w:sz="0" w:space="0" w:color="auto"/>
      </w:divBdr>
      <w:divsChild>
        <w:div w:id="1912353768">
          <w:marLeft w:val="0"/>
          <w:marRight w:val="0"/>
          <w:marTop w:val="0"/>
          <w:marBottom w:val="0"/>
          <w:divBdr>
            <w:top w:val="none" w:sz="0" w:space="0" w:color="auto"/>
            <w:left w:val="none" w:sz="0" w:space="0" w:color="auto"/>
            <w:bottom w:val="none" w:sz="0" w:space="0" w:color="auto"/>
            <w:right w:val="none" w:sz="0" w:space="0" w:color="auto"/>
          </w:divBdr>
        </w:div>
        <w:div w:id="1853454816">
          <w:marLeft w:val="0"/>
          <w:marRight w:val="0"/>
          <w:marTop w:val="0"/>
          <w:marBottom w:val="0"/>
          <w:divBdr>
            <w:top w:val="none" w:sz="0" w:space="0" w:color="auto"/>
            <w:left w:val="none" w:sz="0" w:space="0" w:color="auto"/>
            <w:bottom w:val="none" w:sz="0" w:space="0" w:color="auto"/>
            <w:right w:val="none" w:sz="0" w:space="0" w:color="auto"/>
          </w:divBdr>
        </w:div>
        <w:div w:id="850527014">
          <w:marLeft w:val="0"/>
          <w:marRight w:val="0"/>
          <w:marTop w:val="0"/>
          <w:marBottom w:val="0"/>
          <w:divBdr>
            <w:top w:val="none" w:sz="0" w:space="0" w:color="auto"/>
            <w:left w:val="none" w:sz="0" w:space="0" w:color="auto"/>
            <w:bottom w:val="none" w:sz="0" w:space="0" w:color="auto"/>
            <w:right w:val="none" w:sz="0" w:space="0" w:color="auto"/>
          </w:divBdr>
        </w:div>
      </w:divsChild>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49567969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587693806">
      <w:bodyDiv w:val="1"/>
      <w:marLeft w:val="0"/>
      <w:marRight w:val="0"/>
      <w:marTop w:val="0"/>
      <w:marBottom w:val="0"/>
      <w:divBdr>
        <w:top w:val="none" w:sz="0" w:space="0" w:color="auto"/>
        <w:left w:val="none" w:sz="0" w:space="0" w:color="auto"/>
        <w:bottom w:val="none" w:sz="0" w:space="0" w:color="auto"/>
        <w:right w:val="none" w:sz="0" w:space="0" w:color="auto"/>
      </w:divBdr>
    </w:div>
    <w:div w:id="1621953417">
      <w:bodyDiv w:val="1"/>
      <w:marLeft w:val="0"/>
      <w:marRight w:val="0"/>
      <w:marTop w:val="0"/>
      <w:marBottom w:val="0"/>
      <w:divBdr>
        <w:top w:val="none" w:sz="0" w:space="0" w:color="auto"/>
        <w:left w:val="none" w:sz="0" w:space="0" w:color="auto"/>
        <w:bottom w:val="none" w:sz="0" w:space="0" w:color="auto"/>
        <w:right w:val="none" w:sz="0" w:space="0" w:color="auto"/>
      </w:divBdr>
    </w:div>
    <w:div w:id="1705253110">
      <w:bodyDiv w:val="1"/>
      <w:marLeft w:val="0"/>
      <w:marRight w:val="0"/>
      <w:marTop w:val="0"/>
      <w:marBottom w:val="0"/>
      <w:divBdr>
        <w:top w:val="none" w:sz="0" w:space="0" w:color="auto"/>
        <w:left w:val="none" w:sz="0" w:space="0" w:color="auto"/>
        <w:bottom w:val="none" w:sz="0" w:space="0" w:color="auto"/>
        <w:right w:val="none" w:sz="0" w:space="0" w:color="auto"/>
      </w:divBdr>
      <w:divsChild>
        <w:div w:id="367412275">
          <w:marLeft w:val="0"/>
          <w:marRight w:val="0"/>
          <w:marTop w:val="0"/>
          <w:marBottom w:val="0"/>
          <w:divBdr>
            <w:top w:val="none" w:sz="0" w:space="0" w:color="auto"/>
            <w:left w:val="none" w:sz="0" w:space="0" w:color="auto"/>
            <w:bottom w:val="none" w:sz="0" w:space="0" w:color="auto"/>
            <w:right w:val="none" w:sz="0" w:space="0" w:color="auto"/>
          </w:divBdr>
        </w:div>
        <w:div w:id="29766936">
          <w:marLeft w:val="0"/>
          <w:marRight w:val="0"/>
          <w:marTop w:val="0"/>
          <w:marBottom w:val="0"/>
          <w:divBdr>
            <w:top w:val="none" w:sz="0" w:space="0" w:color="auto"/>
            <w:left w:val="none" w:sz="0" w:space="0" w:color="auto"/>
            <w:bottom w:val="none" w:sz="0" w:space="0" w:color="auto"/>
            <w:right w:val="none" w:sz="0" w:space="0" w:color="auto"/>
          </w:divBdr>
        </w:div>
        <w:div w:id="1766539801">
          <w:marLeft w:val="0"/>
          <w:marRight w:val="0"/>
          <w:marTop w:val="0"/>
          <w:marBottom w:val="0"/>
          <w:divBdr>
            <w:top w:val="none" w:sz="0" w:space="0" w:color="auto"/>
            <w:left w:val="none" w:sz="0" w:space="0" w:color="auto"/>
            <w:bottom w:val="none" w:sz="0" w:space="0" w:color="auto"/>
            <w:right w:val="none" w:sz="0" w:space="0" w:color="auto"/>
          </w:divBdr>
        </w:div>
      </w:divsChild>
    </w:div>
    <w:div w:id="1736128554">
      <w:bodyDiv w:val="1"/>
      <w:marLeft w:val="0"/>
      <w:marRight w:val="0"/>
      <w:marTop w:val="0"/>
      <w:marBottom w:val="0"/>
      <w:divBdr>
        <w:top w:val="none" w:sz="0" w:space="0" w:color="auto"/>
        <w:left w:val="none" w:sz="0" w:space="0" w:color="auto"/>
        <w:bottom w:val="none" w:sz="0" w:space="0" w:color="auto"/>
        <w:right w:val="none" w:sz="0" w:space="0" w:color="auto"/>
      </w:divBdr>
    </w:div>
    <w:div w:id="1800802019">
      <w:bodyDiv w:val="1"/>
      <w:marLeft w:val="0"/>
      <w:marRight w:val="0"/>
      <w:marTop w:val="0"/>
      <w:marBottom w:val="0"/>
      <w:divBdr>
        <w:top w:val="none" w:sz="0" w:space="0" w:color="auto"/>
        <w:left w:val="none" w:sz="0" w:space="0" w:color="auto"/>
        <w:bottom w:val="none" w:sz="0" w:space="0" w:color="auto"/>
        <w:right w:val="none" w:sz="0" w:space="0" w:color="auto"/>
      </w:divBdr>
    </w:div>
    <w:div w:id="1822428274">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37719882">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0560355">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 w:id="2090685796">
      <w:bodyDiv w:val="1"/>
      <w:marLeft w:val="0"/>
      <w:marRight w:val="0"/>
      <w:marTop w:val="0"/>
      <w:marBottom w:val="0"/>
      <w:divBdr>
        <w:top w:val="none" w:sz="0" w:space="0" w:color="auto"/>
        <w:left w:val="none" w:sz="0" w:space="0" w:color="auto"/>
        <w:bottom w:val="none" w:sz="0" w:space="0" w:color="auto"/>
        <w:right w:val="none" w:sz="0" w:space="0" w:color="auto"/>
      </w:divBdr>
    </w:div>
    <w:div w:id="2120561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5AIRPNAIUNRU-1830940522-15563</_dlc_DocId>
    <_dlc_DocIdUrl xmlns="71c5aaf6-e6ce-465b-b873-5148d2a4c105">
      <Url>https://nokia.sharepoint.com/sites/c5g/5gradio/_layouts/15/DocIdRedir.aspx?ID=5AIRPNAIUNRU-1830940522-15563</Url>
      <Description>5AIRPNAIUNRU-1830940522-15563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CFCFB2C-7791-40AB-A508-E469289EE734}">
  <ds:schemaRefs>
    <ds:schemaRef ds:uri="http://schemas.openxmlformats.org/officeDocument/2006/bibliography"/>
  </ds:schemaRefs>
</ds:datastoreItem>
</file>

<file path=customXml/itemProps2.xml><?xml version="1.0" encoding="utf-8"?>
<ds:datastoreItem xmlns:ds="http://schemas.openxmlformats.org/officeDocument/2006/customXml" ds:itemID="{F9FA371B-6EE6-40D5-8A81-F72D72EE1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F9AFD-76D6-4F18-9AC3-5C44682F1EF6}">
  <ds:schemaRefs>
    <ds:schemaRef ds:uri="http://schemas.microsoft.com/sharepoint/events"/>
  </ds:schemaRefs>
</ds:datastoreItem>
</file>

<file path=customXml/itemProps4.xml><?xml version="1.0" encoding="utf-8"?>
<ds:datastoreItem xmlns:ds="http://schemas.openxmlformats.org/officeDocument/2006/customXml" ds:itemID="{09796594-C09A-4A18-935D-CD14464A087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9D3207B-F1CA-4D39-85AD-21ED20D11692}">
  <ds:schemaRefs>
    <ds:schemaRef ds:uri="http://schemas.microsoft.com/sharepoint/v3/contenttype/forms"/>
  </ds:schemaRefs>
</ds:datastoreItem>
</file>

<file path=customXml/itemProps7.xml><?xml version="1.0" encoding="utf-8"?>
<ds:datastoreItem xmlns:ds="http://schemas.openxmlformats.org/officeDocument/2006/customXml" ds:itemID="{22795E49-5999-495D-B7EA-066CE09DAC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1684</Words>
  <Characters>9604</Characters>
  <Application>Microsoft Office Word</Application>
  <DocSecurity>0</DocSecurity>
  <Lines>80</Lines>
  <Paragraphs>22</Paragraphs>
  <ScaleCrop>false</ScaleCrop>
  <HeadingPairs>
    <vt:vector size="8" baseType="variant">
      <vt:variant>
        <vt:lpstr>Title</vt:lpstr>
      </vt:variant>
      <vt:variant>
        <vt:i4>1</vt:i4>
      </vt:variant>
      <vt:variant>
        <vt:lpstr>タイトル</vt:lpstr>
      </vt:variant>
      <vt:variant>
        <vt:i4>1</vt:i4>
      </vt:variant>
      <vt:variant>
        <vt:lpstr>見出し</vt:lpstr>
      </vt:variant>
      <vt:variant>
        <vt:i4>13</vt:i4>
      </vt:variant>
      <vt:variant>
        <vt:lpstr>제목</vt:lpstr>
      </vt:variant>
      <vt:variant>
        <vt:i4>1</vt:i4>
      </vt:variant>
    </vt:vector>
  </HeadingPairs>
  <TitlesOfParts>
    <vt:vector size="16" baseType="lpstr">
      <vt:lpstr>3GPP Contribution</vt:lpstr>
      <vt:lpstr>3GPP Contribution</vt:lpstr>
      <vt:lpstr>1	Introduction</vt:lpstr>
      <vt:lpstr>2	Background</vt:lpstr>
      <vt:lpstr>3	Email Discussions</vt:lpstr>
      <vt:lpstr>    3.1	Necessity of a CR</vt:lpstr>
      <vt:lpstr>        3.1.1	First Round of Email Discussion</vt:lpstr>
      <vt:lpstr>    3.2	Preferences</vt:lpstr>
      <vt:lpstr>        3.2.1	First Round of Email Discussion</vt:lpstr>
      <vt:lpstr>    3.3	Option 2</vt:lpstr>
      <vt:lpstr>        3.3.1	First Round of Email Discussion</vt:lpstr>
      <vt:lpstr>    3.4	Option 3</vt:lpstr>
      <vt:lpstr>        3.4.1	First Round of Discussion: Option 3</vt:lpstr>
      <vt:lpstr>4	Outcome of the Email Discussion</vt:lpstr>
      <vt:lpstr>References</vt:lpstr>
      <vt:lpstr>3GPP Contribution</vt:lpstr>
    </vt:vector>
  </TitlesOfParts>
  <Company>Apple Inc.</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 (Apple)</cp:lastModifiedBy>
  <cp:revision>7</cp:revision>
  <cp:lastPrinted>1900-12-31T16:00:00Z</cp:lastPrinted>
  <dcterms:created xsi:type="dcterms:W3CDTF">2022-05-20T00:52:00Z</dcterms:created>
  <dcterms:modified xsi:type="dcterms:W3CDTF">2022-08-19T07:03:00Z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d1b8144a-9bfb-4490-bc06-e5e62b1a6e09</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