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57C81" w14:textId="77777777" w:rsidR="00010003" w:rsidRDefault="001D18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2E664545" w14:textId="77777777" w:rsidR="00010003" w:rsidRDefault="001D18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22-26 2022</w:t>
      </w:r>
    </w:p>
    <w:p w14:paraId="247C2AD4" w14:textId="77777777" w:rsidR="00010003" w:rsidRDefault="00010003">
      <w:pPr>
        <w:ind w:left="1988" w:hanging="1988"/>
        <w:rPr>
          <w:rFonts w:ascii="Arial" w:hAnsi="Arial" w:cs="Arial"/>
          <w:b/>
          <w:sz w:val="24"/>
        </w:rPr>
      </w:pPr>
    </w:p>
    <w:p w14:paraId="4A83DAC9" w14:textId="77777777" w:rsidR="00010003" w:rsidRDefault="001D18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Huawei, HiSilicon</w:t>
      </w:r>
    </w:p>
    <w:p w14:paraId="3F6D2DB5" w14:textId="77777777" w:rsidR="00010003" w:rsidRDefault="001D18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 on description for SL CG type 2 PSSCH transmission in R1-2207641</w:t>
      </w:r>
    </w:p>
    <w:p w14:paraId="5A7F46AE" w14:textId="77777777" w:rsidR="00010003" w:rsidRDefault="001D18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5FC75774" w14:textId="77777777" w:rsidR="00010003" w:rsidRDefault="001D18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D72D999" w14:textId="77777777" w:rsidR="00010003" w:rsidRDefault="001D187E">
      <w:pPr>
        <w:pStyle w:val="3GPPH1"/>
        <w:rPr>
          <w:lang w:val="en-US"/>
        </w:rPr>
      </w:pPr>
      <w:r>
        <w:t>Introduction</w:t>
      </w:r>
    </w:p>
    <w:p w14:paraId="3A12C854" w14:textId="77777777" w:rsidR="00010003" w:rsidRDefault="001D187E">
      <w:pPr>
        <w:spacing w:beforeLines="50" w:before="120" w:afterLines="50" w:after="120"/>
        <w:jc w:val="both"/>
        <w:rPr>
          <w:highlight w:val="cyan"/>
          <w:lang w:eastAsia="zh-CN"/>
        </w:rPr>
      </w:pPr>
      <w:r>
        <w:rPr>
          <w:lang w:val="en-US"/>
        </w:rPr>
        <w:t xml:space="preserve">In RAN1#110 meeting, one CR was submitted to clarify </w:t>
      </w:r>
      <w:r>
        <w:t xml:space="preserve">PSSCH transmission based on SL CG type 2. </w:t>
      </w:r>
      <w:r>
        <w:rPr>
          <w:lang w:val="en-US"/>
        </w:rPr>
        <w:t xml:space="preserve"> This paper </w:t>
      </w:r>
      <w:bookmarkStart w:id="2" w:name="_Hlk54027001"/>
      <w:r>
        <w:rPr>
          <w:lang w:val="en-US"/>
        </w:rPr>
        <w:t>aims to collect company views on this issue as per discussed in R1-2207641.</w:t>
      </w:r>
    </w:p>
    <w:p w14:paraId="7D9C2131" w14:textId="77777777" w:rsidR="00010003" w:rsidRDefault="001D187E">
      <w:pPr>
        <w:pStyle w:val="3GPPH1"/>
      </w:pPr>
      <w:r>
        <w:t>Discussion</w:t>
      </w:r>
    </w:p>
    <w:p w14:paraId="69B25D78" w14:textId="77777777" w:rsidR="00010003" w:rsidRDefault="001D187E">
      <w:pPr>
        <w:pStyle w:val="2"/>
        <w:rPr>
          <w:b w:val="0"/>
          <w:bCs w:val="0"/>
          <w:i w:val="0"/>
          <w:iCs w:val="0"/>
        </w:rPr>
      </w:pPr>
      <w:r>
        <w:rPr>
          <w:b w:val="0"/>
          <w:bCs w:val="0"/>
          <w:i w:val="0"/>
          <w:iCs w:val="0"/>
        </w:rPr>
        <w:t>Round 1</w:t>
      </w:r>
    </w:p>
    <w:p w14:paraId="7AB8AA6B" w14:textId="77777777" w:rsidR="00010003" w:rsidRDefault="001D18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196EC54E" w14:textId="77777777" w:rsidR="00010003" w:rsidRDefault="001D187E">
      <w:pPr>
        <w:pStyle w:val="ab"/>
        <w:spacing w:before="120"/>
        <w:rPr>
          <w:rFonts w:ascii="Times New Roman" w:eastAsiaTheme="minorEastAsia" w:hAnsi="Times New Roman"/>
          <w:szCs w:val="20"/>
          <w:lang w:eastAsia="zh-CN"/>
        </w:rPr>
      </w:pPr>
      <w:bookmarkStart w:id="3" w:name="_Ref111126170"/>
      <w:r>
        <w:rPr>
          <w:lang w:eastAsia="zh-CN"/>
        </w:rPr>
        <w:t xml:space="preserve">According to the discussion of [109-e-R16-V2X-01] and relevant CR agreed in R1-2205299, the PUCCH resource for reporting the SL HARQ corresponding to the </w:t>
      </w:r>
      <w:r>
        <w:t>PSSCH transmission(s) of SL CG Type 2 activated by DCI format 3_0 should be same a</w:t>
      </w:r>
      <w:r>
        <w:rPr>
          <w:lang w:eastAsia="zh-CN"/>
        </w:rPr>
        <w:t>s</w:t>
      </w:r>
      <w:r>
        <w:t xml:space="preserve"> that for SL CG PSSCH without </w:t>
      </w:r>
      <w:r>
        <w:rPr>
          <w:lang w:eastAsia="zh-CN"/>
        </w:rPr>
        <w:t>corresponding</w:t>
      </w:r>
      <w:r>
        <w:t xml:space="preserve"> DCI configured by </w:t>
      </w:r>
      <w:r>
        <w:rPr>
          <w:i/>
        </w:rPr>
        <w:t>sl-N1PUCCH-AN-Type2</w:t>
      </w:r>
      <w:r>
        <w:rPr>
          <w:lang w:eastAsia="zh-CN"/>
        </w:rPr>
        <w:t>. However, when a value of the PUCCH resource indicator field and a value of PSFCH-to-HARQ feedback timing indicator field (if present) is zero, the description “a PUCCH resource is not provided” in current specification is misleading given that the PUCCH resource may be already configured by the RRC parameter. Thus, a more appropriate description is that such a (pre-) configured PUCCH resource is deactivated when the values of related fields are set to zero, which implies the PUCCH resource is provided but not used.</w:t>
      </w:r>
    </w:p>
    <w:bookmarkEnd w:id="3"/>
    <w:p w14:paraId="499413AF" w14:textId="77777777" w:rsidR="00010003" w:rsidRDefault="001D187E">
      <w:pPr>
        <w:pStyle w:val="CRCoverPage"/>
        <w:spacing w:before="120"/>
        <w:ind w:left="400" w:hanging="400"/>
        <w:jc w:val="both"/>
        <w:rPr>
          <w:rFonts w:ascii="Times New Roman" w:hAnsi="Times New Roman"/>
          <w:lang w:eastAsia="zh-CN"/>
        </w:rPr>
      </w:pPr>
      <w:r>
        <w:rPr>
          <w:rFonts w:ascii="Times New Roman" w:hAnsi="Times New Roman"/>
          <w:lang w:eastAsia="zh-CN"/>
        </w:rPr>
        <w:t>The following proposal was to address this issue:</w:t>
      </w:r>
    </w:p>
    <w:p w14:paraId="50C3EBF4" w14:textId="77777777" w:rsidR="00010003" w:rsidRDefault="001D187E">
      <w:pPr>
        <w:pStyle w:val="aff3"/>
        <w:numPr>
          <w:ilvl w:val="0"/>
          <w:numId w:val="28"/>
        </w:numPr>
        <w:spacing w:beforeLines="50" w:before="120" w:afterLines="50" w:after="120"/>
        <w:ind w:leftChars="0"/>
        <w:jc w:val="both"/>
        <w:rPr>
          <w:lang w:eastAsia="zh-CN"/>
        </w:rPr>
      </w:pPr>
      <w:r>
        <w:rPr>
          <w:lang w:eastAsia="zh-CN"/>
        </w:rPr>
        <w:t>“a PUCCH resource is not provided” is modified as “a PUCCH resource is deactivated”, w</w:t>
      </w:r>
      <w:r>
        <w:rPr>
          <w:rFonts w:eastAsiaTheme="minorEastAsia"/>
          <w:lang w:eastAsia="zh-CN"/>
        </w:rPr>
        <w:t>ith the TP as follows:</w:t>
      </w:r>
    </w:p>
    <w:tbl>
      <w:tblPr>
        <w:tblStyle w:val="af9"/>
        <w:tblW w:w="0" w:type="auto"/>
        <w:tblLook w:val="04A0" w:firstRow="1" w:lastRow="0" w:firstColumn="1" w:lastColumn="0" w:noHBand="0" w:noVBand="1"/>
      </w:tblPr>
      <w:tblGrid>
        <w:gridCol w:w="9631"/>
      </w:tblGrid>
      <w:tr w:rsidR="00010003" w14:paraId="17A43032" w14:textId="77777777">
        <w:tc>
          <w:tcPr>
            <w:tcW w:w="9631" w:type="dxa"/>
          </w:tcPr>
          <w:p w14:paraId="073FBF25" w14:textId="77777777" w:rsidR="00010003" w:rsidRDefault="001D187E">
            <w:pPr>
              <w:jc w:val="center"/>
              <w:rPr>
                <w:rFonts w:ascii="Times New Roman" w:hAnsi="Times New Roman"/>
                <w:b/>
                <w:color w:val="FF0000"/>
                <w:sz w:val="24"/>
                <w:szCs w:val="20"/>
              </w:rPr>
            </w:pPr>
            <w:bookmarkStart w:id="4" w:name="_Toc11324560"/>
            <w:bookmarkStart w:id="5" w:name="_Toc29230462"/>
            <w:bookmarkStart w:id="6" w:name="_Toc45107560"/>
            <w:bookmarkStart w:id="7" w:name="_Toc66811385"/>
            <w:bookmarkStart w:id="8" w:name="_Toc51774229"/>
            <w:bookmarkStart w:id="9" w:name="_Toc36026721"/>
            <w:r>
              <w:rPr>
                <w:b/>
                <w:color w:val="FF0000"/>
                <w:sz w:val="24"/>
              </w:rPr>
              <w:t>&lt;Unchanged parts omitted&gt;</w:t>
            </w:r>
          </w:p>
          <w:p w14:paraId="33949734" w14:textId="77777777" w:rsidR="00010003" w:rsidRDefault="001D187E">
            <w:pPr>
              <w:keepNext/>
              <w:keepLines/>
              <w:pBdr>
                <w:top w:val="single" w:sz="12" w:space="3" w:color="auto"/>
              </w:pBdr>
              <w:spacing w:before="240"/>
              <w:ind w:left="1134" w:hanging="1134"/>
              <w:outlineLvl w:val="0"/>
              <w:rPr>
                <w:rFonts w:ascii="Arial" w:hAnsi="Arial"/>
                <w:sz w:val="36"/>
                <w:szCs w:val="20"/>
              </w:rPr>
            </w:pPr>
            <w:bookmarkStart w:id="10" w:name="_Toc98442857"/>
            <w:bookmarkStart w:id="11" w:name="_Toc45810646"/>
            <w:bookmarkStart w:id="12" w:name="_Toc36645597"/>
            <w:bookmarkStart w:id="13" w:name="_Toc29674367"/>
            <w:bookmarkStart w:id="14" w:name="_Toc29673233"/>
            <w:bookmarkStart w:id="15" w:name="_Toc29673374"/>
            <w:r>
              <w:rPr>
                <w:rFonts w:ascii="Arial" w:hAnsi="Arial"/>
                <w:sz w:val="36"/>
              </w:rPr>
              <w:t>16.5</w:t>
            </w:r>
            <w:r>
              <w:rPr>
                <w:rFonts w:ascii="Arial" w:hAnsi="Arial"/>
                <w:sz w:val="36"/>
              </w:rPr>
              <w:tab/>
            </w:r>
            <w:bookmarkEnd w:id="10"/>
            <w:bookmarkEnd w:id="11"/>
            <w:bookmarkEnd w:id="12"/>
            <w:bookmarkEnd w:id="13"/>
            <w:bookmarkEnd w:id="14"/>
            <w:bookmarkEnd w:id="15"/>
            <w:r>
              <w:rPr>
                <w:rFonts w:ascii="Arial" w:hAnsi="Arial"/>
                <w:sz w:val="36"/>
              </w:rPr>
              <w:t>UE procedure for reporting HARQ-ACK on uplink</w:t>
            </w:r>
          </w:p>
          <w:p w14:paraId="66797889" w14:textId="77777777" w:rsidR="00010003" w:rsidRDefault="001D187E">
            <w:pPr>
              <w:rPr>
                <w:rFonts w:ascii="Times New Roman" w:hAnsi="Times New Roman"/>
                <w:iCs/>
              </w:rPr>
            </w:pPr>
            <w:r>
              <w:rPr>
                <w:color w:val="000000"/>
                <w:lang w:eastAsia="zh-CN"/>
              </w:rPr>
              <w:t xml:space="preserve">For a </w:t>
            </w:r>
            <w:r>
              <w:rPr>
                <w:lang w:eastAsia="zh-CN"/>
              </w:rPr>
              <w:t xml:space="preserve">PSSCH transmission by a UE that is scheduled by a DCI format, </w:t>
            </w:r>
            <w:del w:id="16" w:author="Huawei" w:date="2022-08-11T15:49:00Z">
              <w:r>
                <w:rPr>
                  <w:lang w:eastAsia="zh-CN"/>
                </w:rPr>
                <w:delText>or</w:delText>
              </w:r>
              <w:r>
                <w:delText xml:space="preserve"> for a SL configured grant Type 2 PSSCH </w:delText>
              </w:r>
              <w:r>
                <w:rPr>
                  <w:lang w:eastAsia="zh-CN"/>
                </w:rPr>
                <w:delText>transmission</w:delText>
              </w:r>
              <w:r>
                <w:delText xml:space="preserve"> activated by a DCI format,</w:delText>
              </w:r>
              <w:r>
                <w:rPr>
                  <w:iCs/>
                </w:rPr>
                <w:delText xml:space="preserve"> </w:delText>
              </w:r>
            </w:del>
            <w:r>
              <w:rPr>
                <w:iCs/>
              </w:rPr>
              <w:t xml:space="preserve">the DCI format indicates to the UE that a PUCCH resource is not provided when a value of the PUCCH resource indicator field is zero and a value of PSFCH-to-HARQ feedback timing indicator field, if present, is zero. For a SL configured grant Type 2 PSSCH transmission without a corresponding PDCCH, </w:t>
            </w:r>
            <w:ins w:id="17" w:author="Huawei" w:date="2022-08-11T15:50:00Z">
              <w:r>
                <w:rPr>
                  <w:lang w:eastAsia="zh-CN"/>
                </w:rPr>
                <w:t>or</w:t>
              </w:r>
              <w:r>
                <w:t xml:space="preserve"> for a SL configured grant Type 2 PSSCH </w:t>
              </w:r>
              <w:r>
                <w:rPr>
                  <w:lang w:eastAsia="zh-CN"/>
                </w:rPr>
                <w:t>transmission</w:t>
              </w:r>
              <w:r>
                <w:t xml:space="preserve"> activated by a DCI format, </w:t>
              </w:r>
            </w:ins>
            <w:r>
              <w:rPr>
                <w:iCs/>
              </w:rPr>
              <w:t xml:space="preserve">the DCI format activating the SL configured grant Type 2 indicates to the UE that a PUCCH resource is </w:t>
            </w:r>
            <w:del w:id="18" w:author="Huawei" w:date="2022-08-11T15:51:00Z">
              <w:r>
                <w:rPr>
                  <w:iCs/>
                </w:rPr>
                <w:delText>not provided</w:delText>
              </w:r>
            </w:del>
            <w:ins w:id="19" w:author="Huawei" w:date="2022-08-19T14:31:00Z">
              <w:r>
                <w:rPr>
                  <w:iCs/>
                </w:rPr>
                <w:t>deactivated</w:t>
              </w:r>
            </w:ins>
            <w:r>
              <w:rPr>
                <w:iCs/>
              </w:rPr>
              <w:t xml:space="preserve"> when a value of the PUCCH resource indicator field is zero and a value of PSFCH-to-HARQ feedback timing indicator field, if present, is zero. For a </w:t>
            </w:r>
            <w:r>
              <w:t xml:space="preserve">SL configured grant Type 1 </w:t>
            </w:r>
            <w:r>
              <w:rPr>
                <w:iCs/>
              </w:rPr>
              <w:t xml:space="preserve">PSSCH </w:t>
            </w:r>
            <w:r>
              <w:rPr>
                <w:lang w:eastAsia="zh-CN"/>
              </w:rPr>
              <w:t>transmission</w:t>
            </w:r>
            <w:r>
              <w:rPr>
                <w:iCs/>
              </w:rPr>
              <w:t xml:space="preserve">, a PUCCH resource can be provided </w:t>
            </w:r>
            <w:r>
              <w:t xml:space="preserve">by </w:t>
            </w:r>
            <w:r>
              <w:rPr>
                <w:i/>
                <w:iCs/>
              </w:rPr>
              <w:t>sl-N1PUCCH-AN</w:t>
            </w:r>
            <w:r>
              <w:rPr>
                <w:iCs/>
              </w:rPr>
              <w:t xml:space="preserve"> and </w:t>
            </w:r>
            <w:r>
              <w:rPr>
                <w:i/>
                <w:iCs/>
              </w:rPr>
              <w:t>sl-PSFCH-ToPUCCH-CG-Type1</w:t>
            </w:r>
            <w:r>
              <w:rPr>
                <w:iCs/>
              </w:rPr>
              <w:t xml:space="preserve">. For transmission of HARQ-ACK information corresponding only to a SL configured grant Type 2 PSSCH transmission, </w:t>
            </w:r>
            <w:r>
              <w:t>including the PSSCH transmission(s) associated with the corresponding activation DCI format 3</w:t>
            </w:r>
            <w:r>
              <w:rPr>
                <w:u w:val="single"/>
              </w:rPr>
              <w:t>_</w:t>
            </w:r>
            <w:r>
              <w:t xml:space="preserve">0, </w:t>
            </w:r>
            <w:r>
              <w:rPr>
                <w:iCs/>
              </w:rPr>
              <w:t xml:space="preserve">a UE can be provided a PUCCH resource by </w:t>
            </w:r>
            <w:r>
              <w:rPr>
                <w:i/>
              </w:rPr>
              <w:t>sl-N1PUCCH-AN-Type2</w:t>
            </w:r>
            <w:r>
              <w:rPr>
                <w:iCs/>
              </w:rPr>
              <w:t xml:space="preserve">. If a PUCCH resource is not provided, the UE does not transmit a PUCCH with generated HARQ-ACK information from PSFCH reception occasions. </w:t>
            </w:r>
          </w:p>
          <w:p w14:paraId="5D120705" w14:textId="77777777" w:rsidR="00010003" w:rsidRDefault="001D187E">
            <w:pPr>
              <w:jc w:val="center"/>
              <w:rPr>
                <w:b/>
                <w:color w:val="FF0000"/>
                <w:sz w:val="24"/>
              </w:rPr>
            </w:pPr>
            <w:r>
              <w:rPr>
                <w:b/>
                <w:color w:val="FF0000"/>
                <w:sz w:val="24"/>
              </w:rPr>
              <w:t xml:space="preserve"> &lt;Unchanged parts omitted&gt;</w:t>
            </w:r>
            <w:bookmarkEnd w:id="4"/>
            <w:bookmarkEnd w:id="5"/>
            <w:bookmarkEnd w:id="6"/>
            <w:bookmarkEnd w:id="7"/>
            <w:bookmarkEnd w:id="8"/>
            <w:bookmarkEnd w:id="9"/>
          </w:p>
        </w:tc>
      </w:tr>
    </w:tbl>
    <w:p w14:paraId="10D9BECA" w14:textId="77777777" w:rsidR="00010003" w:rsidRDefault="00010003">
      <w:pPr>
        <w:spacing w:beforeLines="50" w:before="120" w:afterLines="50" w:after="120"/>
        <w:jc w:val="both"/>
        <w:rPr>
          <w:rFonts w:eastAsiaTheme="minorEastAsia"/>
          <w:lang w:eastAsia="zh-CN"/>
        </w:rPr>
      </w:pPr>
    </w:p>
    <w:p w14:paraId="0C790FF2" w14:textId="77777777" w:rsidR="00010003" w:rsidRDefault="001D187E">
      <w:pPr>
        <w:spacing w:beforeLines="50" w:before="120" w:afterLines="50" w:after="120"/>
        <w:jc w:val="both"/>
        <w:rPr>
          <w:b/>
          <w:bCs/>
          <w:lang w:val="en-US"/>
        </w:rPr>
      </w:pPr>
      <w:r>
        <w:rPr>
          <w:b/>
          <w:bCs/>
          <w:lang w:val="en-US"/>
        </w:rPr>
        <w:t xml:space="preserve">Q: Do you agree </w:t>
      </w:r>
      <w:r>
        <w:rPr>
          <w:rFonts w:ascii="Times New Roman" w:hAnsi="Times New Roman"/>
          <w:b/>
          <w:bCs/>
          <w:lang w:val="en-US"/>
        </w:rPr>
        <w:t xml:space="preserve">the proposed TP for TS 38.213 in </w:t>
      </w:r>
      <w:r>
        <w:rPr>
          <w:rFonts w:ascii="Times New Roman" w:hAnsi="Times New Roman"/>
          <w:b/>
          <w:bCs/>
          <w:lang w:val="en-US"/>
        </w:rPr>
        <w:fldChar w:fldCharType="begin"/>
      </w:r>
      <w:r>
        <w:rPr>
          <w:rFonts w:ascii="Times New Roman" w:hAnsi="Times New Roman"/>
          <w:b/>
          <w:bCs/>
          <w:lang w:val="en-US"/>
        </w:rPr>
        <w:instrText xml:space="preserve"> REF _Ref111818625 \r \h  \* MERGEFORMAT </w:instrText>
      </w:r>
      <w:r>
        <w:rPr>
          <w:rFonts w:ascii="Times New Roman" w:hAnsi="Times New Roman"/>
          <w:b/>
          <w:bCs/>
          <w:lang w:val="en-US"/>
        </w:rPr>
      </w:r>
      <w:r>
        <w:rPr>
          <w:rFonts w:ascii="Times New Roman" w:hAnsi="Times New Roman"/>
          <w:b/>
          <w:bCs/>
          <w:lang w:val="en-US"/>
        </w:rPr>
        <w:fldChar w:fldCharType="separate"/>
      </w:r>
      <w:r>
        <w:rPr>
          <w:rFonts w:ascii="Times New Roman" w:hAnsi="Times New Roman"/>
          <w:b/>
          <w:bCs/>
          <w:lang w:val="en-US"/>
        </w:rPr>
        <w:t>[1]</w:t>
      </w:r>
      <w:r>
        <w:rPr>
          <w:rFonts w:ascii="Times New Roman" w:hAnsi="Times New Roman"/>
          <w:b/>
          <w:bCs/>
          <w:lang w:val="en-US"/>
        </w:rPr>
        <w:fldChar w:fldCharType="end"/>
      </w:r>
      <w:r>
        <w:rPr>
          <w:b/>
          <w:bCs/>
          <w:lang w:val="en-US"/>
        </w:rPr>
        <w:t>?</w:t>
      </w:r>
    </w:p>
    <w:tbl>
      <w:tblPr>
        <w:tblStyle w:val="af9"/>
        <w:tblW w:w="9634" w:type="dxa"/>
        <w:tblLook w:val="04A0" w:firstRow="1" w:lastRow="0" w:firstColumn="1" w:lastColumn="0" w:noHBand="0" w:noVBand="1"/>
      </w:tblPr>
      <w:tblGrid>
        <w:gridCol w:w="1615"/>
        <w:gridCol w:w="1370"/>
        <w:gridCol w:w="6649"/>
      </w:tblGrid>
      <w:tr w:rsidR="00010003" w14:paraId="4E66B470" w14:textId="77777777">
        <w:tc>
          <w:tcPr>
            <w:tcW w:w="1615" w:type="dxa"/>
          </w:tcPr>
          <w:p w14:paraId="1B65721C" w14:textId="77777777" w:rsidR="00010003" w:rsidRDefault="001D18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370" w:type="dxa"/>
          </w:tcPr>
          <w:p w14:paraId="1DD762AF" w14:textId="77777777" w:rsidR="00010003" w:rsidRDefault="001D187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6649" w:type="dxa"/>
          </w:tcPr>
          <w:p w14:paraId="6AF18420" w14:textId="77777777" w:rsidR="00010003" w:rsidRDefault="001D187E">
            <w:pPr>
              <w:spacing w:beforeLines="50" w:before="120" w:afterLines="50" w:after="120"/>
              <w:jc w:val="center"/>
              <w:rPr>
                <w:b/>
                <w:bCs/>
                <w:lang w:val="en-US"/>
              </w:rPr>
            </w:pPr>
            <w:r>
              <w:rPr>
                <w:b/>
                <w:bCs/>
                <w:lang w:val="en-US"/>
              </w:rPr>
              <w:t>Comment</w:t>
            </w:r>
          </w:p>
        </w:tc>
      </w:tr>
      <w:tr w:rsidR="00010003" w14:paraId="51B1A6E4" w14:textId="77777777">
        <w:tc>
          <w:tcPr>
            <w:tcW w:w="1615" w:type="dxa"/>
          </w:tcPr>
          <w:p w14:paraId="55250D6B"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Huawei, HiSilicon</w:t>
            </w:r>
          </w:p>
        </w:tc>
        <w:tc>
          <w:tcPr>
            <w:tcW w:w="1370" w:type="dxa"/>
          </w:tcPr>
          <w:p w14:paraId="0980AED2"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Yes</w:t>
            </w:r>
          </w:p>
        </w:tc>
        <w:tc>
          <w:tcPr>
            <w:tcW w:w="6649" w:type="dxa"/>
          </w:tcPr>
          <w:p w14:paraId="28BF65D0" w14:textId="77777777" w:rsidR="00010003" w:rsidRDefault="001D187E">
            <w:pPr>
              <w:spacing w:beforeLines="50" w:before="120" w:afterLines="50" w:after="120"/>
              <w:rPr>
                <w:rFonts w:eastAsiaTheme="minorEastAsia"/>
                <w:lang w:val="en-US" w:eastAsia="zh-CN"/>
              </w:rPr>
            </w:pPr>
            <w:r>
              <w:rPr>
                <w:rFonts w:eastAsiaTheme="minorEastAsia"/>
                <w:lang w:val="en-US" w:eastAsia="zh-CN"/>
              </w:rPr>
              <w:t xml:space="preserve">If this issue is not addressed, it will mislead UE that whether the PUCCH resource configured by </w:t>
            </w:r>
            <w:r>
              <w:rPr>
                <w:i/>
              </w:rPr>
              <w:t>sl-N1PUCCH-AN-Type2</w:t>
            </w:r>
            <w:r>
              <w:rPr>
                <w:rFonts w:eastAsiaTheme="minorEastAsia"/>
                <w:lang w:val="en-US" w:eastAsia="zh-CN"/>
              </w:rPr>
              <w:t xml:space="preserve"> for sidelink HARQ-ACK reporting is used or not. Specifically, when the PUCCH resource is configured </w:t>
            </w:r>
            <w:r>
              <w:rPr>
                <w:rFonts w:eastAsiaTheme="minorEastAsia"/>
                <w:lang w:val="en-US" w:eastAsia="zh-CN"/>
              </w:rPr>
              <w:lastRenderedPageBreak/>
              <w:t xml:space="preserve">by </w:t>
            </w:r>
            <w:r>
              <w:t>the RRC parameter</w:t>
            </w:r>
            <w:r>
              <w:rPr>
                <w:rFonts w:eastAsiaTheme="minorEastAsia"/>
                <w:lang w:val="en-US" w:eastAsia="zh-CN"/>
              </w:rPr>
              <w:t xml:space="preserve">, but the DCI signaling indicates the </w:t>
            </w:r>
            <w:proofErr w:type="gramStart"/>
            <w:r>
              <w:rPr>
                <w:rFonts w:eastAsiaTheme="minorEastAsia"/>
                <w:lang w:val="en-US" w:eastAsia="zh-CN"/>
              </w:rPr>
              <w:t>resource  is</w:t>
            </w:r>
            <w:proofErr w:type="gramEnd"/>
            <w:r>
              <w:rPr>
                <w:rFonts w:eastAsiaTheme="minorEastAsia"/>
                <w:lang w:val="en-US" w:eastAsia="zh-CN"/>
              </w:rPr>
              <w:t xml:space="preserve"> “not provided”, the UE will not know whether to use this resource or not, since it has been “provided” by high layer.</w:t>
            </w:r>
          </w:p>
        </w:tc>
      </w:tr>
      <w:tr w:rsidR="00010003" w14:paraId="65A119C5" w14:textId="77777777">
        <w:tc>
          <w:tcPr>
            <w:tcW w:w="1615" w:type="dxa"/>
          </w:tcPr>
          <w:p w14:paraId="275C59DD" w14:textId="77777777" w:rsidR="00010003" w:rsidRDefault="001D187E">
            <w:pPr>
              <w:spacing w:beforeLines="50" w:before="120" w:afterLines="50" w:after="12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0" w:type="dxa"/>
          </w:tcPr>
          <w:p w14:paraId="1CF02F61"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N</w:t>
            </w:r>
            <w:r>
              <w:rPr>
                <w:rFonts w:eastAsiaTheme="minorEastAsia" w:hint="eastAsia"/>
                <w:lang w:val="en-US" w:eastAsia="zh-CN"/>
              </w:rPr>
              <w:t>o</w:t>
            </w:r>
          </w:p>
        </w:tc>
        <w:tc>
          <w:tcPr>
            <w:tcW w:w="6649" w:type="dxa"/>
          </w:tcPr>
          <w:p w14:paraId="455669A4" w14:textId="77777777" w:rsidR="00010003" w:rsidRDefault="001D187E">
            <w:pPr>
              <w:rPr>
                <w:rFonts w:ascii="Times New Roman" w:eastAsia="微软雅黑" w:hAnsi="Times New Roman"/>
                <w:szCs w:val="20"/>
                <w:highlight w:val="green"/>
                <w:lang w:val="en-US"/>
              </w:rPr>
            </w:pPr>
            <w:r>
              <w:rPr>
                <w:rFonts w:ascii="Times New Roman" w:eastAsia="微软雅黑"/>
                <w:szCs w:val="20"/>
                <w:highlight w:val="green"/>
              </w:rPr>
              <w:t>Agreements:</w:t>
            </w:r>
          </w:p>
          <w:p w14:paraId="1F1F8468" w14:textId="77777777" w:rsidR="00010003" w:rsidRDefault="001D187E">
            <w:pPr>
              <w:numPr>
                <w:ilvl w:val="0"/>
                <w:numId w:val="29"/>
              </w:numPr>
              <w:autoSpaceDN w:val="0"/>
              <w:rPr>
                <w:rFonts w:ascii="Times New Roman" w:eastAsia="微软雅黑"/>
                <w:color w:val="FF0000"/>
                <w:szCs w:val="20"/>
              </w:rPr>
            </w:pPr>
            <w:r>
              <w:rPr>
                <w:rFonts w:ascii="Times New Roman" w:eastAsia="微软雅黑"/>
                <w:color w:val="FF0000"/>
                <w:szCs w:val="20"/>
              </w:rPr>
              <w:t xml:space="preserve">For case of DG and type 2 CG: one combination of </w:t>
            </w:r>
            <w:r>
              <w:rPr>
                <w:rFonts w:ascii="Times New Roman" w:eastAsia="微软雅黑"/>
                <w:color w:val="FF0000"/>
                <w:szCs w:val="20"/>
              </w:rPr>
              <w:t>“</w:t>
            </w:r>
            <w:r>
              <w:rPr>
                <w:rFonts w:ascii="Times New Roman" w:eastAsia="微软雅黑"/>
                <w:color w:val="FF0000"/>
                <w:szCs w:val="20"/>
              </w:rPr>
              <w:t>timing and resource for PUCCH</w:t>
            </w:r>
            <w:r>
              <w:rPr>
                <w:rFonts w:ascii="Times New Roman" w:eastAsia="微软雅黑"/>
                <w:color w:val="FF0000"/>
                <w:szCs w:val="20"/>
              </w:rPr>
              <w:t>”</w:t>
            </w:r>
            <w:r>
              <w:rPr>
                <w:rFonts w:ascii="Times New Roman" w:eastAsia="微软雅黑"/>
                <w:color w:val="FF0000"/>
                <w:szCs w:val="20"/>
              </w:rPr>
              <w:t xml:space="preserve"> is used to indicate that PUCCH resource is not provided</w:t>
            </w:r>
          </w:p>
          <w:p w14:paraId="17275CBB" w14:textId="77777777" w:rsidR="00010003" w:rsidRDefault="001D187E">
            <w:pPr>
              <w:numPr>
                <w:ilvl w:val="0"/>
                <w:numId w:val="29"/>
              </w:numPr>
              <w:autoSpaceDN w:val="0"/>
              <w:rPr>
                <w:rFonts w:ascii="Times New Roman" w:eastAsia="微软雅黑"/>
                <w:szCs w:val="20"/>
              </w:rPr>
            </w:pPr>
            <w:r>
              <w:rPr>
                <w:rFonts w:ascii="Times New Roman" w:eastAsia="微软雅黑"/>
                <w:szCs w:val="20"/>
              </w:rPr>
              <w:t>For type 1 CG: no RRC configuration of PUCCH resources indicates that PUCCH resource is not provided</w:t>
            </w:r>
          </w:p>
          <w:p w14:paraId="5C1D2855" w14:textId="77777777" w:rsidR="00010003" w:rsidRDefault="001D187E">
            <w:pPr>
              <w:spacing w:beforeLines="50" w:before="120" w:afterLines="50" w:after="120"/>
              <w:rPr>
                <w:rFonts w:eastAsiaTheme="minorEastAsia"/>
                <w:lang w:val="en-US" w:eastAsia="zh-CN"/>
              </w:rPr>
            </w:pPr>
            <w:r>
              <w:rPr>
                <w:rFonts w:eastAsiaTheme="minorEastAsia"/>
                <w:lang w:val="en-US" w:eastAsia="zh-CN"/>
              </w:rPr>
              <w:t>Current spec is aligned with the above agreement, thus no change is needed</w:t>
            </w:r>
          </w:p>
        </w:tc>
      </w:tr>
      <w:tr w:rsidR="00010003" w14:paraId="29C5C46F" w14:textId="77777777">
        <w:tc>
          <w:tcPr>
            <w:tcW w:w="1615" w:type="dxa"/>
          </w:tcPr>
          <w:p w14:paraId="7066930C" w14:textId="77777777" w:rsidR="00010003" w:rsidRDefault="001D187E">
            <w:pPr>
              <w:spacing w:beforeLines="50" w:before="120" w:afterLines="50" w:after="120"/>
              <w:jc w:val="center"/>
              <w:rPr>
                <w:rFonts w:eastAsiaTheme="minorEastAsia"/>
                <w:lang w:val="en-US" w:eastAsia="zh-CN"/>
              </w:rPr>
            </w:pPr>
            <w:proofErr w:type="spellStart"/>
            <w:r>
              <w:rPr>
                <w:rFonts w:eastAsiaTheme="minorEastAsia" w:hint="eastAsia"/>
                <w:lang w:val="en-US" w:eastAsia="zh-CN"/>
              </w:rPr>
              <w:t>ZTE,Sanechips</w:t>
            </w:r>
            <w:proofErr w:type="spellEnd"/>
          </w:p>
        </w:tc>
        <w:tc>
          <w:tcPr>
            <w:tcW w:w="1370" w:type="dxa"/>
          </w:tcPr>
          <w:p w14:paraId="2A24368F" w14:textId="77777777" w:rsidR="00010003" w:rsidRDefault="001D18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649" w:type="dxa"/>
          </w:tcPr>
          <w:p w14:paraId="4A4DE7E3" w14:textId="77777777" w:rsidR="00010003" w:rsidRDefault="001D187E">
            <w:pPr>
              <w:spacing w:beforeLines="50" w:before="120" w:afterLines="50" w:after="120"/>
              <w:rPr>
                <w:rFonts w:eastAsia="宋体"/>
                <w:lang w:val="en-US" w:eastAsia="zh-CN"/>
              </w:rPr>
            </w:pPr>
            <w:r>
              <w:rPr>
                <w:rFonts w:eastAsia="宋体" w:hint="eastAsia"/>
                <w:lang w:val="en-US" w:eastAsia="zh-CN"/>
              </w:rPr>
              <w:t>Similar view as vivo. The proposed deactivated change does not seem to have any supporting agreement (or do wo miss anything?)</w:t>
            </w:r>
          </w:p>
        </w:tc>
      </w:tr>
      <w:tr w:rsidR="00E95B25" w14:paraId="1FC2275B" w14:textId="77777777">
        <w:tc>
          <w:tcPr>
            <w:tcW w:w="1615" w:type="dxa"/>
          </w:tcPr>
          <w:p w14:paraId="30474F93" w14:textId="221074F7" w:rsidR="00E95B25" w:rsidRDefault="00E95B25">
            <w:pPr>
              <w:spacing w:beforeLines="50" w:before="120" w:afterLines="50" w:after="120"/>
              <w:jc w:val="center"/>
              <w:rPr>
                <w:rFonts w:eastAsiaTheme="minorEastAsia"/>
                <w:lang w:val="en-US" w:eastAsia="zh-CN"/>
              </w:rPr>
            </w:pPr>
            <w:r>
              <w:rPr>
                <w:rFonts w:eastAsiaTheme="minorEastAsia"/>
                <w:lang w:val="en-US" w:eastAsia="zh-CN"/>
              </w:rPr>
              <w:t>DCM</w:t>
            </w:r>
          </w:p>
        </w:tc>
        <w:tc>
          <w:tcPr>
            <w:tcW w:w="1370" w:type="dxa"/>
          </w:tcPr>
          <w:p w14:paraId="3AC478F8" w14:textId="5026AA9B" w:rsidR="00E95B25" w:rsidRPr="00E95B25" w:rsidRDefault="00E95B25">
            <w:pPr>
              <w:spacing w:beforeLines="50" w:before="120" w:afterLines="50" w:after="120"/>
              <w:jc w:val="center"/>
              <w:rPr>
                <w:rFonts w:eastAsia="MS Mincho"/>
                <w:lang w:val="en-US" w:eastAsia="ja-JP"/>
              </w:rPr>
            </w:pPr>
            <w:r w:rsidRPr="00E95B25">
              <w:rPr>
                <w:rFonts w:eastAsia="MS Mincho"/>
                <w:lang w:val="en-US" w:eastAsia="ja-JP"/>
              </w:rPr>
              <w:t>Yes, with comment</w:t>
            </w:r>
          </w:p>
        </w:tc>
        <w:tc>
          <w:tcPr>
            <w:tcW w:w="6649" w:type="dxa"/>
          </w:tcPr>
          <w:p w14:paraId="6AD0FC60" w14:textId="77777777" w:rsidR="00E95B25" w:rsidRDefault="00E95B25" w:rsidP="00E95B25">
            <w:pPr>
              <w:spacing w:beforeLines="50" w:before="120" w:afterLines="50" w:after="120"/>
              <w:rPr>
                <w:rFonts w:eastAsia="MS Mincho"/>
                <w:lang w:val="en-US" w:eastAsia="ja-JP"/>
              </w:rPr>
            </w:pPr>
            <w:r>
              <w:rPr>
                <w:rFonts w:eastAsia="MS Mincho" w:hint="eastAsia"/>
                <w:lang w:val="en-US" w:eastAsia="ja-JP"/>
              </w:rPr>
              <w:t>O</w:t>
            </w:r>
            <w:r>
              <w:rPr>
                <w:rFonts w:eastAsia="MS Mincho"/>
                <w:lang w:val="en-US" w:eastAsia="ja-JP"/>
              </w:rPr>
              <w:t>K to update for the clarification, but the current update is not preferred since basically ‘activated/deactivated(release)’ is not used for PUCCH corresponding to CG.</w:t>
            </w:r>
          </w:p>
          <w:p w14:paraId="6E6EE050" w14:textId="77777777" w:rsidR="00E95B25" w:rsidRDefault="00E95B25" w:rsidP="00E95B25">
            <w:pPr>
              <w:spacing w:beforeLines="50" w:before="120" w:afterLines="50" w:after="120"/>
              <w:rPr>
                <w:rFonts w:eastAsia="MS Mincho"/>
                <w:lang w:val="en-US" w:eastAsia="ja-JP"/>
              </w:rPr>
            </w:pPr>
            <w:r>
              <w:rPr>
                <w:rFonts w:eastAsia="MS Mincho" w:hint="eastAsia"/>
                <w:lang w:val="en-US" w:eastAsia="ja-JP"/>
              </w:rPr>
              <w:t>R</w:t>
            </w:r>
            <w:r>
              <w:rPr>
                <w:rFonts w:eastAsia="MS Mincho"/>
                <w:lang w:val="en-US" w:eastAsia="ja-JP"/>
              </w:rPr>
              <w:t>ather, we suggest the following update for the last sentence of the above spec.</w:t>
            </w:r>
          </w:p>
          <w:p w14:paraId="1E618F46" w14:textId="2EA05D91" w:rsidR="00E95B25" w:rsidRDefault="00E95B25" w:rsidP="00E95B25">
            <w:pPr>
              <w:spacing w:beforeLines="50" w:before="120" w:afterLines="50" w:after="120"/>
              <w:rPr>
                <w:rFonts w:eastAsia="宋体"/>
                <w:lang w:val="en-US" w:eastAsia="zh-CN"/>
              </w:rPr>
            </w:pPr>
            <w:r>
              <w:rPr>
                <w:iCs/>
              </w:rPr>
              <w:t xml:space="preserve">‘If a PUCCH resource is not provided </w:t>
            </w:r>
            <w:r w:rsidRPr="00C7065A">
              <w:rPr>
                <w:iCs/>
                <w:color w:val="FF0000"/>
                <w:u w:val="single"/>
              </w:rPr>
              <w:t>or is indicated as not provided</w:t>
            </w:r>
            <w:r>
              <w:rPr>
                <w:iCs/>
              </w:rPr>
              <w:t>, the UE does not transmit a PUCCH with generated HARQ-ACK information from PSFCH reception occasions.’</w:t>
            </w:r>
          </w:p>
        </w:tc>
      </w:tr>
      <w:tr w:rsidR="001D187E" w14:paraId="60A8F6F0" w14:textId="77777777">
        <w:tc>
          <w:tcPr>
            <w:tcW w:w="1615" w:type="dxa"/>
          </w:tcPr>
          <w:p w14:paraId="50ACF9C1" w14:textId="519B8A67" w:rsidR="001D187E" w:rsidRDefault="001D187E">
            <w:pPr>
              <w:spacing w:beforeLines="50" w:before="120" w:afterLines="50" w:after="120"/>
              <w:jc w:val="center"/>
              <w:rPr>
                <w:rFonts w:eastAsiaTheme="minorEastAsia"/>
                <w:lang w:val="en-US" w:eastAsia="zh-CN"/>
              </w:rPr>
            </w:pPr>
            <w:r>
              <w:rPr>
                <w:rFonts w:eastAsiaTheme="minorEastAsia"/>
                <w:lang w:val="en-US" w:eastAsia="zh-CN"/>
              </w:rPr>
              <w:t>Huawei, HiSilicon 2</w:t>
            </w:r>
          </w:p>
        </w:tc>
        <w:tc>
          <w:tcPr>
            <w:tcW w:w="1370" w:type="dxa"/>
          </w:tcPr>
          <w:p w14:paraId="16F64179" w14:textId="77777777" w:rsidR="001D187E" w:rsidRPr="00E95B25" w:rsidRDefault="001D187E">
            <w:pPr>
              <w:spacing w:beforeLines="50" w:before="120" w:afterLines="50" w:after="120"/>
              <w:jc w:val="center"/>
              <w:rPr>
                <w:rFonts w:eastAsia="MS Mincho"/>
                <w:lang w:val="en-US" w:eastAsia="ja-JP"/>
              </w:rPr>
            </w:pPr>
          </w:p>
        </w:tc>
        <w:tc>
          <w:tcPr>
            <w:tcW w:w="6649" w:type="dxa"/>
          </w:tcPr>
          <w:p w14:paraId="4709176B" w14:textId="77777777" w:rsidR="001D187E" w:rsidRDefault="00B83047" w:rsidP="00E95B25">
            <w:pPr>
              <w:spacing w:beforeLines="50" w:before="120" w:afterLines="50" w:after="120"/>
              <w:rPr>
                <w:rFonts w:eastAsia="MS Mincho"/>
                <w:lang w:val="en-US" w:eastAsia="ja-JP"/>
              </w:rPr>
            </w:pPr>
            <w:r>
              <w:rPr>
                <w:rFonts w:eastAsia="MS Mincho"/>
                <w:lang w:val="en-US" w:eastAsia="ja-JP"/>
              </w:rPr>
              <w:t>To Vivo and ZTE,</w:t>
            </w:r>
          </w:p>
          <w:p w14:paraId="6547B4A4" w14:textId="77777777" w:rsidR="00B83047" w:rsidRDefault="00B83047" w:rsidP="00E95B25">
            <w:pPr>
              <w:spacing w:beforeLines="50" w:before="120" w:afterLines="50" w:after="120"/>
              <w:rPr>
                <w:rFonts w:eastAsia="MS Mincho"/>
                <w:lang w:val="en-US" w:eastAsia="ja-JP"/>
              </w:rPr>
            </w:pPr>
            <w:r>
              <w:rPr>
                <w:rFonts w:eastAsia="MS Mincho"/>
                <w:lang w:val="en-US" w:eastAsia="ja-JP"/>
              </w:rPr>
              <w:t xml:space="preserve">The agreement was reached considering the Type2 CG </w:t>
            </w:r>
            <w:r w:rsidR="005B38F6">
              <w:rPr>
                <w:rFonts w:eastAsia="MS Mincho"/>
                <w:lang w:val="en-US" w:eastAsia="ja-JP"/>
              </w:rPr>
              <w:t xml:space="preserve">as a dynamic grant and then a corresponding PUCCH resource is provided by DCI format. However, as clarified in </w:t>
            </w:r>
            <w:r w:rsidR="005B38F6" w:rsidRPr="005B38F6">
              <w:rPr>
                <w:rFonts w:eastAsia="MS Mincho"/>
                <w:lang w:val="en-US" w:eastAsia="ja-JP"/>
              </w:rPr>
              <w:t>R1-2205299</w:t>
            </w:r>
            <w:r w:rsidR="005B38F6">
              <w:rPr>
                <w:rFonts w:eastAsia="MS Mincho"/>
                <w:lang w:val="en-US" w:eastAsia="ja-JP"/>
              </w:rPr>
              <w:t>, the PUCCH resource for Type2 CG including the PSSCH transmission activated by DCI format are provided by RRC parameter, like Type1 CG. So</w:t>
            </w:r>
            <w:proofErr w:type="gramStart"/>
            <w:r w:rsidR="005B38F6">
              <w:rPr>
                <w:rFonts w:eastAsia="MS Mincho"/>
                <w:lang w:val="en-US" w:eastAsia="ja-JP"/>
              </w:rPr>
              <w:t>,  it</w:t>
            </w:r>
            <w:proofErr w:type="gramEnd"/>
            <w:r w:rsidR="005B38F6">
              <w:rPr>
                <w:rFonts w:eastAsia="MS Mincho"/>
                <w:lang w:val="en-US" w:eastAsia="ja-JP"/>
              </w:rPr>
              <w:t xml:space="preserve"> is no longer </w:t>
            </w:r>
            <w:r w:rsidR="005B38F6" w:rsidRPr="005B38F6">
              <w:rPr>
                <w:rFonts w:eastAsia="MS Mincho"/>
                <w:lang w:val="en-US" w:eastAsia="ja-JP"/>
              </w:rPr>
              <w:t xml:space="preserve">appropriate </w:t>
            </w:r>
            <w:r w:rsidR="005B38F6">
              <w:rPr>
                <w:rFonts w:eastAsia="MS Mincho"/>
                <w:lang w:val="en-US" w:eastAsia="ja-JP"/>
              </w:rPr>
              <w:t>to say “PUCCH resource for SL type 2 CG is provided by DCI.”</w:t>
            </w:r>
          </w:p>
          <w:p w14:paraId="473645FE" w14:textId="77777777" w:rsidR="005B38F6" w:rsidRDefault="005B38F6" w:rsidP="00E95B25">
            <w:pPr>
              <w:spacing w:beforeLines="50" w:before="120" w:afterLines="50" w:after="120"/>
              <w:rPr>
                <w:rFonts w:eastAsia="MS Mincho"/>
                <w:lang w:val="en-US" w:eastAsia="ja-JP"/>
              </w:rPr>
            </w:pPr>
          </w:p>
          <w:p w14:paraId="21133C79" w14:textId="77777777" w:rsidR="005B38F6" w:rsidRDefault="005B38F6" w:rsidP="00E95B25">
            <w:pPr>
              <w:spacing w:beforeLines="50" w:before="120" w:afterLines="50" w:after="120"/>
              <w:rPr>
                <w:rFonts w:eastAsia="MS Mincho"/>
                <w:lang w:val="en-US" w:eastAsia="ja-JP"/>
              </w:rPr>
            </w:pPr>
            <w:r>
              <w:rPr>
                <w:rFonts w:eastAsia="MS Mincho"/>
                <w:lang w:val="en-US" w:eastAsia="ja-JP"/>
              </w:rPr>
              <w:t>To DCM,</w:t>
            </w:r>
          </w:p>
          <w:p w14:paraId="003A8911" w14:textId="367EE42C" w:rsidR="005B38F6" w:rsidRDefault="005B38F6" w:rsidP="00E95B25">
            <w:pPr>
              <w:spacing w:beforeLines="50" w:before="120" w:afterLines="50" w:after="120"/>
              <w:rPr>
                <w:rFonts w:eastAsia="MS Mincho"/>
                <w:lang w:val="en-US" w:eastAsia="ja-JP"/>
              </w:rPr>
            </w:pPr>
            <w:r>
              <w:rPr>
                <w:rFonts w:eastAsia="MS Mincho"/>
                <w:lang w:val="en-US" w:eastAsia="ja-JP"/>
              </w:rPr>
              <w:t>Thanks for suggested wording. We are open for having other wording as long as the ambiguity can be fixed. Let see more companies’ views.</w:t>
            </w:r>
          </w:p>
        </w:tc>
      </w:tr>
      <w:tr w:rsidR="005714CA" w14:paraId="26E8F26F" w14:textId="77777777">
        <w:tc>
          <w:tcPr>
            <w:tcW w:w="1615" w:type="dxa"/>
          </w:tcPr>
          <w:p w14:paraId="38F997AD" w14:textId="6F89D7C2" w:rsidR="005714CA" w:rsidRDefault="005714CA" w:rsidP="005714CA">
            <w:pPr>
              <w:spacing w:beforeLines="50" w:before="120" w:afterLines="50" w:after="120"/>
              <w:jc w:val="center"/>
              <w:rPr>
                <w:rFonts w:eastAsiaTheme="minorEastAsia"/>
                <w:lang w:val="en-US" w:eastAsia="zh-CN"/>
              </w:rPr>
            </w:pPr>
            <w:r w:rsidRPr="00E97BA7">
              <w:t>Nokia, Nokia Shanghai Bell</w:t>
            </w:r>
          </w:p>
        </w:tc>
        <w:tc>
          <w:tcPr>
            <w:tcW w:w="1370" w:type="dxa"/>
          </w:tcPr>
          <w:p w14:paraId="5A3C9519" w14:textId="162714F5" w:rsidR="005714CA" w:rsidRPr="00E95B25" w:rsidRDefault="005714CA" w:rsidP="005714CA">
            <w:pPr>
              <w:spacing w:beforeLines="50" w:before="120" w:afterLines="50" w:after="120"/>
              <w:jc w:val="center"/>
              <w:rPr>
                <w:rFonts w:eastAsia="MS Mincho"/>
                <w:lang w:val="en-US" w:eastAsia="ja-JP"/>
              </w:rPr>
            </w:pPr>
            <w:r w:rsidRPr="00E97BA7">
              <w:t>No</w:t>
            </w:r>
          </w:p>
        </w:tc>
        <w:tc>
          <w:tcPr>
            <w:tcW w:w="6649" w:type="dxa"/>
          </w:tcPr>
          <w:p w14:paraId="6130C456" w14:textId="745BA8A2" w:rsidR="005714CA" w:rsidRDefault="005714CA" w:rsidP="005714CA">
            <w:pPr>
              <w:spacing w:beforeLines="50" w:before="120" w:afterLines="50" w:after="120"/>
              <w:rPr>
                <w:rFonts w:eastAsia="MS Mincho"/>
                <w:lang w:val="en-US" w:eastAsia="ja-JP"/>
              </w:rPr>
            </w:pPr>
            <w:r w:rsidRPr="00E97BA7">
              <w:t>The word “deactivated” would also be problematic. Better wording to clarify the specification could be created but we think that spec is already clear enough. We think that this is not essential correction.</w:t>
            </w:r>
          </w:p>
        </w:tc>
      </w:tr>
      <w:tr w:rsidR="00F271AE" w14:paraId="3D7617F5" w14:textId="77777777">
        <w:tc>
          <w:tcPr>
            <w:tcW w:w="1615" w:type="dxa"/>
          </w:tcPr>
          <w:p w14:paraId="65C60D61" w14:textId="302617ED" w:rsidR="00F271AE" w:rsidRPr="00F271AE" w:rsidRDefault="00F271AE" w:rsidP="005714CA">
            <w:pPr>
              <w:spacing w:beforeLines="50" w:before="120" w:afterLines="50" w:after="12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370" w:type="dxa"/>
          </w:tcPr>
          <w:p w14:paraId="79FC28E3" w14:textId="3C74F421" w:rsidR="00F271AE" w:rsidRPr="00F271AE" w:rsidRDefault="00F271AE" w:rsidP="005714CA">
            <w:pPr>
              <w:spacing w:beforeLines="50" w:before="120" w:afterLines="50"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6649" w:type="dxa"/>
          </w:tcPr>
          <w:p w14:paraId="59B986D2" w14:textId="25C889BB" w:rsidR="00F271AE" w:rsidRPr="00856CA8" w:rsidRDefault="00856CA8" w:rsidP="005714CA">
            <w:pPr>
              <w:spacing w:beforeLines="50" w:before="120" w:afterLines="50" w:after="120"/>
              <w:rPr>
                <w:rFonts w:eastAsiaTheme="minorEastAsia"/>
                <w:lang w:eastAsia="zh-CN"/>
              </w:rPr>
            </w:pPr>
            <w:r>
              <w:rPr>
                <w:rFonts w:eastAsiaTheme="minorEastAsia"/>
                <w:lang w:eastAsia="zh-CN"/>
              </w:rPr>
              <w:t>We think the current wording in the spec is clear</w:t>
            </w:r>
            <w:r w:rsidR="00560D43">
              <w:rPr>
                <w:rFonts w:eastAsiaTheme="minorEastAsia"/>
                <w:lang w:eastAsia="zh-CN"/>
              </w:rPr>
              <w:t xml:space="preserve"> which meaning that DCI indicates the PUCCH resource is not </w:t>
            </w:r>
            <w:proofErr w:type="spellStart"/>
            <w:r w:rsidR="00560D43">
              <w:rPr>
                <w:rFonts w:eastAsiaTheme="minorEastAsia"/>
                <w:lang w:eastAsia="zh-CN"/>
              </w:rPr>
              <w:t>privded</w:t>
            </w:r>
            <w:proofErr w:type="spellEnd"/>
            <w:r w:rsidR="00560D43">
              <w:rPr>
                <w:rFonts w:eastAsiaTheme="minorEastAsia"/>
                <w:lang w:eastAsia="zh-CN"/>
              </w:rPr>
              <w:t xml:space="preserve"> by DCI. Furthermore, there is no meaning that PUCCH resources configured by RRC cannot be used with current wording. So I would like to suggest keep the current wording.</w:t>
            </w:r>
          </w:p>
        </w:tc>
      </w:tr>
      <w:tr w:rsidR="00AB3268" w14:paraId="3962358F" w14:textId="77777777">
        <w:tc>
          <w:tcPr>
            <w:tcW w:w="1615" w:type="dxa"/>
          </w:tcPr>
          <w:p w14:paraId="1B571A26" w14:textId="07AD7CBB" w:rsidR="00AB3268" w:rsidRDefault="00AB3268" w:rsidP="005714CA">
            <w:pPr>
              <w:spacing w:beforeLines="50" w:before="120" w:afterLines="50" w:after="120"/>
              <w:jc w:val="center"/>
              <w:rPr>
                <w:rFonts w:eastAsiaTheme="minorEastAsia" w:hint="eastAsia"/>
                <w:lang w:eastAsia="zh-CN"/>
              </w:rPr>
            </w:pPr>
            <w:r>
              <w:rPr>
                <w:rFonts w:eastAsiaTheme="minorEastAsia" w:hint="eastAsia"/>
                <w:lang w:eastAsia="zh-CN"/>
              </w:rPr>
              <w:t>Sharp</w:t>
            </w:r>
          </w:p>
        </w:tc>
        <w:tc>
          <w:tcPr>
            <w:tcW w:w="1370" w:type="dxa"/>
          </w:tcPr>
          <w:p w14:paraId="7792DC13" w14:textId="54B07259" w:rsidR="00AB3268" w:rsidRDefault="007E351A" w:rsidP="005714CA">
            <w:pPr>
              <w:spacing w:beforeLines="50" w:before="120" w:afterLines="50" w:after="120"/>
              <w:jc w:val="center"/>
              <w:rPr>
                <w:rFonts w:eastAsiaTheme="minorEastAsia" w:hint="eastAsia"/>
                <w:lang w:eastAsia="zh-CN"/>
              </w:rPr>
            </w:pPr>
            <w:r>
              <w:rPr>
                <w:rFonts w:eastAsiaTheme="minorEastAsia" w:hint="eastAsia"/>
                <w:lang w:eastAsia="zh-CN"/>
              </w:rPr>
              <w:t>No</w:t>
            </w:r>
          </w:p>
        </w:tc>
        <w:tc>
          <w:tcPr>
            <w:tcW w:w="6649" w:type="dxa"/>
          </w:tcPr>
          <w:p w14:paraId="5811AE8D" w14:textId="31102389" w:rsidR="00AB3268" w:rsidRPr="00375000" w:rsidRDefault="007E351A" w:rsidP="001245CD">
            <w:pPr>
              <w:spacing w:beforeLines="50" w:before="120" w:afterLines="50" w:after="120"/>
              <w:rPr>
                <w:rFonts w:eastAsiaTheme="minorEastAsia" w:hint="eastAsia"/>
                <w:lang w:eastAsia="zh-CN"/>
              </w:rPr>
            </w:pPr>
            <w:r>
              <w:rPr>
                <w:rFonts w:eastAsiaTheme="minorEastAsia"/>
                <w:lang w:eastAsia="zh-CN"/>
              </w:rPr>
              <w:t>“</w:t>
            </w:r>
            <w:r>
              <w:rPr>
                <w:rFonts w:eastAsiaTheme="minorEastAsia" w:hint="eastAsia"/>
                <w:lang w:eastAsia="zh-CN"/>
              </w:rPr>
              <w:t>Provide</w:t>
            </w:r>
            <w:r>
              <w:rPr>
                <w:rFonts w:eastAsiaTheme="minorEastAsia"/>
                <w:lang w:eastAsia="zh-CN"/>
              </w:rPr>
              <w:t>”</w:t>
            </w:r>
            <w:r>
              <w:rPr>
                <w:rFonts w:eastAsiaTheme="minorEastAsia" w:hint="eastAsia"/>
                <w:lang w:eastAsia="zh-CN"/>
              </w:rPr>
              <w:t xml:space="preserve"> is used in the spec for both fields indicated in DCI and parameters configured by RRC. </w:t>
            </w:r>
            <w:r w:rsidR="001245CD">
              <w:rPr>
                <w:rFonts w:eastAsiaTheme="minorEastAsia" w:hint="eastAsia"/>
                <w:lang w:eastAsia="zh-CN"/>
              </w:rPr>
              <w:t>Regarding DCM</w:t>
            </w:r>
            <w:r w:rsidR="001245CD">
              <w:rPr>
                <w:rFonts w:eastAsiaTheme="minorEastAsia"/>
                <w:lang w:eastAsia="zh-CN"/>
              </w:rPr>
              <w:t>’</w:t>
            </w:r>
            <w:r w:rsidR="001245CD">
              <w:rPr>
                <w:rFonts w:eastAsiaTheme="minorEastAsia" w:hint="eastAsia"/>
                <w:lang w:eastAsia="zh-CN"/>
              </w:rPr>
              <w:t>s suggestion, we</w:t>
            </w:r>
            <w:r>
              <w:rPr>
                <w:rFonts w:eastAsiaTheme="minorEastAsia" w:hint="eastAsia"/>
                <w:lang w:eastAsia="zh-CN"/>
              </w:rPr>
              <w:t xml:space="preserve"> </w:t>
            </w:r>
            <w:r w:rsidR="001245CD">
              <w:rPr>
                <w:rFonts w:eastAsiaTheme="minorEastAsia" w:hint="eastAsia"/>
                <w:lang w:eastAsia="zh-CN"/>
              </w:rPr>
              <w:t>don</w:t>
            </w:r>
            <w:r w:rsidR="001245CD">
              <w:rPr>
                <w:rFonts w:eastAsiaTheme="minorEastAsia"/>
                <w:lang w:eastAsia="zh-CN"/>
              </w:rPr>
              <w:t>’</w:t>
            </w:r>
            <w:r w:rsidR="001245CD">
              <w:rPr>
                <w:rFonts w:eastAsiaTheme="minorEastAsia" w:hint="eastAsia"/>
                <w:lang w:eastAsia="zh-CN"/>
              </w:rPr>
              <w:t xml:space="preserve">t see any </w:t>
            </w:r>
            <w:r>
              <w:rPr>
                <w:rFonts w:eastAsiaTheme="minorEastAsia" w:hint="eastAsia"/>
                <w:lang w:eastAsia="zh-CN"/>
              </w:rPr>
              <w:t xml:space="preserve">problem </w:t>
            </w:r>
            <w:r w:rsidR="001245CD">
              <w:rPr>
                <w:rFonts w:eastAsiaTheme="minorEastAsia" w:hint="eastAsia"/>
                <w:lang w:eastAsia="zh-CN"/>
              </w:rPr>
              <w:t xml:space="preserve">of </w:t>
            </w:r>
            <w:proofErr w:type="spellStart"/>
            <w:r>
              <w:rPr>
                <w:rFonts w:eastAsiaTheme="minorEastAsia" w:hint="eastAsia"/>
                <w:lang w:eastAsia="zh-CN"/>
              </w:rPr>
              <w:t>interpretaing</w:t>
            </w:r>
            <w:proofErr w:type="spellEnd"/>
            <w:r>
              <w:rPr>
                <w:rFonts w:eastAsiaTheme="minorEastAsia" w:hint="eastAsia"/>
                <w:lang w:eastAsia="zh-CN"/>
              </w:rPr>
              <w:t xml:space="preserve"> </w:t>
            </w:r>
            <w:r>
              <w:rPr>
                <w:rFonts w:eastAsiaTheme="minorEastAsia"/>
                <w:lang w:eastAsia="zh-CN"/>
              </w:rPr>
              <w:t>“</w:t>
            </w:r>
            <w:r w:rsidR="001245CD">
              <w:rPr>
                <w:rFonts w:eastAsiaTheme="minorEastAsia" w:hint="eastAsia"/>
                <w:lang w:eastAsia="zh-CN"/>
              </w:rPr>
              <w:t xml:space="preserve">not </w:t>
            </w:r>
            <w:r>
              <w:rPr>
                <w:rFonts w:eastAsiaTheme="minorEastAsia" w:hint="eastAsia"/>
                <w:lang w:eastAsia="zh-CN"/>
              </w:rPr>
              <w:t>provide</w:t>
            </w:r>
            <w:r w:rsidR="001245CD">
              <w:rPr>
                <w:rFonts w:eastAsiaTheme="minorEastAsia" w:hint="eastAsia"/>
                <w:lang w:eastAsia="zh-CN"/>
              </w:rPr>
              <w:t>d</w:t>
            </w:r>
            <w:r>
              <w:rPr>
                <w:rFonts w:eastAsiaTheme="minorEastAsia"/>
                <w:lang w:eastAsia="zh-CN"/>
              </w:rPr>
              <w:t>”</w:t>
            </w:r>
            <w:r>
              <w:rPr>
                <w:rFonts w:eastAsiaTheme="minorEastAsia" w:hint="eastAsia"/>
                <w:lang w:eastAsia="zh-CN"/>
              </w:rPr>
              <w:t xml:space="preserve"> as </w:t>
            </w:r>
            <w:r>
              <w:rPr>
                <w:rFonts w:eastAsiaTheme="minorEastAsia"/>
                <w:lang w:eastAsia="zh-CN"/>
              </w:rPr>
              <w:t>“</w:t>
            </w:r>
            <w:r w:rsidR="001245CD">
              <w:rPr>
                <w:rFonts w:eastAsiaTheme="minorEastAsia" w:hint="eastAsia"/>
                <w:lang w:eastAsia="zh-CN"/>
              </w:rPr>
              <w:t>indicated as not provided</w:t>
            </w:r>
            <w:r>
              <w:rPr>
                <w:rFonts w:eastAsiaTheme="minorEastAsia"/>
                <w:lang w:eastAsia="zh-CN"/>
              </w:rPr>
              <w:t>”</w:t>
            </w:r>
            <w:r w:rsidR="001245CD">
              <w:rPr>
                <w:rFonts w:eastAsiaTheme="minorEastAsia" w:hint="eastAsia"/>
                <w:lang w:eastAsia="zh-CN"/>
              </w:rPr>
              <w:t>.</w:t>
            </w:r>
            <w:bookmarkStart w:id="20" w:name="_GoBack"/>
            <w:bookmarkEnd w:id="20"/>
            <w:r>
              <w:rPr>
                <w:rFonts w:eastAsiaTheme="minorEastAsia" w:hint="eastAsia"/>
                <w:lang w:eastAsia="zh-CN"/>
              </w:rPr>
              <w:t xml:space="preserve"> </w:t>
            </w:r>
          </w:p>
        </w:tc>
      </w:tr>
    </w:tbl>
    <w:bookmarkEnd w:id="2"/>
    <w:p w14:paraId="230DAF6B" w14:textId="77777777" w:rsidR="00010003" w:rsidRDefault="001D187E">
      <w:pPr>
        <w:pStyle w:val="3GPPH1"/>
        <w:numPr>
          <w:ilvl w:val="0"/>
          <w:numId w:val="0"/>
        </w:numPr>
        <w:ind w:left="432" w:hanging="432"/>
      </w:pPr>
      <w:r>
        <w:t>Summary</w:t>
      </w:r>
    </w:p>
    <w:p w14:paraId="5F0F4E39" w14:textId="77777777" w:rsidR="00010003" w:rsidRDefault="001D18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6938BCF1" w14:textId="77777777" w:rsidR="00010003" w:rsidRDefault="001D187E">
      <w:pPr>
        <w:pStyle w:val="3GPPH1"/>
        <w:numPr>
          <w:ilvl w:val="0"/>
          <w:numId w:val="0"/>
        </w:numPr>
        <w:ind w:left="432" w:hanging="432"/>
      </w:pPr>
      <w:r>
        <w:t>Reference</w:t>
      </w:r>
    </w:p>
    <w:p w14:paraId="40B55A65" w14:textId="77777777" w:rsidR="00010003" w:rsidRDefault="001D187E">
      <w:pPr>
        <w:pStyle w:val="aff3"/>
        <w:numPr>
          <w:ilvl w:val="0"/>
          <w:numId w:val="30"/>
        </w:numPr>
        <w:spacing w:beforeLines="50" w:before="120" w:afterLines="50" w:after="120"/>
        <w:ind w:leftChars="0"/>
        <w:rPr>
          <w:rFonts w:ascii="Times New Roman" w:hAnsi="Times New Roman"/>
        </w:rPr>
      </w:pPr>
      <w:bookmarkStart w:id="21" w:name="_Ref96008131"/>
      <w:bookmarkStart w:id="22" w:name="_Ref111818625"/>
      <w:r>
        <w:t>R1-2207641</w:t>
      </w:r>
      <w:r>
        <w:rPr>
          <w:rFonts w:asciiTheme="minorEastAsia" w:eastAsiaTheme="minorEastAsia" w:hAnsiTheme="minorEastAsia" w:hint="eastAsia"/>
          <w:lang w:eastAsia="zh-CN"/>
        </w:rPr>
        <w:t>,</w:t>
      </w:r>
      <w:r>
        <w:t>‘Correction on description for SL CG type 2 PSSCH transmission</w:t>
      </w:r>
      <w:r>
        <w:rPr>
          <w:rFonts w:ascii="Times New Roman" w:hAnsi="Times New Roman"/>
        </w:rPr>
        <w:t xml:space="preserve">’, </w:t>
      </w:r>
      <w:bookmarkEnd w:id="21"/>
      <w:r>
        <w:rPr>
          <w:rFonts w:ascii="Times New Roman" w:hAnsi="Times New Roman"/>
        </w:rPr>
        <w:t xml:space="preserve">RAN1#110, </w:t>
      </w:r>
      <w:r>
        <w:rPr>
          <w:rFonts w:ascii="Times New Roman" w:eastAsiaTheme="minorEastAsia" w:hAnsi="Times New Roman"/>
          <w:lang w:eastAsia="zh-CN"/>
        </w:rPr>
        <w:t>Huawei, HiSilicon</w:t>
      </w:r>
      <w:bookmarkEnd w:id="22"/>
    </w:p>
    <w:p w14:paraId="08599D4D" w14:textId="77777777" w:rsidR="00010003" w:rsidRDefault="00010003">
      <w:pPr>
        <w:spacing w:beforeLines="50" w:before="120" w:afterLines="50" w:after="120"/>
        <w:rPr>
          <w:rFonts w:ascii="Times New Roman" w:hAnsi="Times New Roman"/>
        </w:rPr>
      </w:pPr>
    </w:p>
    <w:sectPr w:rsidR="000100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AC8D9" w14:textId="77777777" w:rsidR="00476D52" w:rsidRDefault="00476D52" w:rsidP="001D187E">
      <w:r>
        <w:separator/>
      </w:r>
    </w:p>
  </w:endnote>
  <w:endnote w:type="continuationSeparator" w:id="0">
    <w:p w14:paraId="263A7559" w14:textId="77777777" w:rsidR="00476D52" w:rsidRDefault="00476D52" w:rsidP="001D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MS LineDraw">
    <w:altName w:val="Segoe Print"/>
    <w:charset w:val="02"/>
    <w:family w:val="modern"/>
    <w:pitch w:val="fixed"/>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DD6CD" w14:textId="77777777" w:rsidR="00476D52" w:rsidRDefault="00476D52" w:rsidP="001D187E">
      <w:r>
        <w:separator/>
      </w:r>
    </w:p>
  </w:footnote>
  <w:footnote w:type="continuationSeparator" w:id="0">
    <w:p w14:paraId="0B1A6153" w14:textId="77777777" w:rsidR="00476D52" w:rsidRDefault="00476D52" w:rsidP="001D1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2">
    <w:nsid w:val="401223CE"/>
    <w:multiLevelType w:val="multilevel"/>
    <w:tmpl w:val="401223C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1103DE3"/>
    <w:multiLevelType w:val="multilevel"/>
    <w:tmpl w:val="41103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8"/>
  </w:num>
  <w:num w:numId="3">
    <w:abstractNumId w:val="0"/>
    <w:lvlOverride w:ilvl="0">
      <w:startOverride w:val="1"/>
    </w:lvlOverride>
  </w:num>
  <w:num w:numId="4">
    <w:abstractNumId w:val="2"/>
  </w:num>
  <w:num w:numId="5">
    <w:abstractNumId w:val="27"/>
  </w:num>
  <w:num w:numId="6">
    <w:abstractNumId w:val="23"/>
  </w:num>
  <w:num w:numId="7">
    <w:abstractNumId w:val="14"/>
  </w:num>
  <w:num w:numId="8">
    <w:abstractNumId w:val="4"/>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9"/>
  </w:num>
  <w:num w:numId="12">
    <w:abstractNumId w:val="19"/>
  </w:num>
  <w:num w:numId="13">
    <w:abstractNumId w:val="25"/>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6"/>
  </w:num>
  <w:num w:numId="23">
    <w:abstractNumId w:val="11"/>
  </w:num>
  <w:num w:numId="24">
    <w:abstractNumId w:val="8"/>
  </w:num>
  <w:num w:numId="25">
    <w:abstractNumId w:val="10"/>
  </w:num>
  <w:num w:numId="26">
    <w:abstractNumId w:val="9"/>
  </w:num>
  <w:num w:numId="27">
    <w:abstractNumId w:val="6"/>
  </w:num>
  <w:num w:numId="28">
    <w:abstractNumId w:val="12"/>
  </w:num>
  <w:num w:numId="29">
    <w:abstractNumId w:val="13"/>
  </w:num>
  <w:num w:numId="30">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0MTI2MDc1N7c0NjBS0lEKTi0uzszPAykwMqoFAKeXIy0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707"/>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003"/>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BF1"/>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B90"/>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6B"/>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B5E"/>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6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CD"/>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CAE"/>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5DE"/>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87E"/>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8E2"/>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76C"/>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2D"/>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D8"/>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AC5"/>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33B"/>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000"/>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81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E53"/>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D52"/>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E3C"/>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1FB3"/>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43"/>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4C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1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8F6"/>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DF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528"/>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C5F"/>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1"/>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16"/>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986"/>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88C"/>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48F"/>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2AF"/>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A"/>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25"/>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92"/>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CA8"/>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775"/>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0"/>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0A8"/>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75"/>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4F"/>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0B"/>
    <w:rsid w:val="0098722B"/>
    <w:rsid w:val="00987357"/>
    <w:rsid w:val="009874A4"/>
    <w:rsid w:val="00987500"/>
    <w:rsid w:val="009877A6"/>
    <w:rsid w:val="009877B6"/>
    <w:rsid w:val="009877D2"/>
    <w:rsid w:val="009879C3"/>
    <w:rsid w:val="00987AEE"/>
    <w:rsid w:val="00987D41"/>
    <w:rsid w:val="00987D89"/>
    <w:rsid w:val="00987F5E"/>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012"/>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08"/>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6FA7"/>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798"/>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E16"/>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07FAE"/>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2D"/>
    <w:rsid w:val="00A4095D"/>
    <w:rsid w:val="00A40A15"/>
    <w:rsid w:val="00A40B61"/>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C6"/>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7B"/>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268"/>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86F"/>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37"/>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9EB"/>
    <w:rsid w:val="00B80AA3"/>
    <w:rsid w:val="00B80AA4"/>
    <w:rsid w:val="00B80B01"/>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047"/>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62"/>
    <w:rsid w:val="00B97F7C"/>
    <w:rsid w:val="00B97F9F"/>
    <w:rsid w:val="00BA006B"/>
    <w:rsid w:val="00BA008A"/>
    <w:rsid w:val="00BA01A3"/>
    <w:rsid w:val="00BA01D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42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97D"/>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2AF"/>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0C"/>
    <w:rsid w:val="00C6311C"/>
    <w:rsid w:val="00C63128"/>
    <w:rsid w:val="00C63242"/>
    <w:rsid w:val="00C63294"/>
    <w:rsid w:val="00C632A4"/>
    <w:rsid w:val="00C63869"/>
    <w:rsid w:val="00C63C27"/>
    <w:rsid w:val="00C63E98"/>
    <w:rsid w:val="00C63F21"/>
    <w:rsid w:val="00C64007"/>
    <w:rsid w:val="00C640D0"/>
    <w:rsid w:val="00C642FF"/>
    <w:rsid w:val="00C64315"/>
    <w:rsid w:val="00C64357"/>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6D3"/>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BA"/>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C7C"/>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933"/>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D63"/>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4E74"/>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90"/>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2B"/>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F1"/>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51"/>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2C2"/>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677"/>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56"/>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65"/>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76"/>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992"/>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B25"/>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CE"/>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9E5"/>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1AE"/>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6F"/>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CFD"/>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60"/>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882"/>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8D0"/>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4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6E"/>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281A4E57"/>
    <w:rsid w:val="2DE55459"/>
    <w:rsid w:val="50705891"/>
    <w:rsid w:val="5CB32155"/>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4D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uiPriority="99" w:qFormat="1"/>
    <w:lsdException w:name="index heading" w:semiHidden="1" w:uiPriority="99" w:unhideWhenUsed="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iPriority="99" w:unhideWhenUsed="1" w:qFormat="1"/>
    <w:lsdException w:name="List 2"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qFormat="1"/>
    <w:lsdException w:name="Note Heading" w:semiHidden="1" w:unhideWhenUsed="1"/>
    <w:lsdException w:name="Body Text 2" w:uiPriority="99"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ascii="Times" w:hAnsi="Times"/>
      <w:szCs w:val="24"/>
      <w:lang w:val="en-GB" w:eastAsia="en-US"/>
    </w:rPr>
  </w:style>
  <w:style w:type="paragraph" w:styleId="1">
    <w:name w:val="heading 1"/>
    <w:basedOn w:val="a1"/>
    <w:next w:val="a1"/>
    <w:link w:val="1Char"/>
    <w:uiPriority w:val="99"/>
    <w:qFormat/>
    <w:pPr>
      <w:widowControl w:val="0"/>
      <w:numPr>
        <w:numId w:val="1"/>
      </w:numPr>
      <w:spacing w:before="240" w:after="60"/>
      <w:outlineLvl w:val="0"/>
    </w:pPr>
    <w:rPr>
      <w:rFonts w:ascii="Arial" w:hAnsi="Arial"/>
      <w:b/>
      <w:bCs/>
      <w:kern w:val="32"/>
      <w:sz w:val="32"/>
      <w:szCs w:val="32"/>
    </w:rPr>
  </w:style>
  <w:style w:type="paragraph" w:styleId="2">
    <w:name w:val="heading 2"/>
    <w:basedOn w:val="a1"/>
    <w:next w:val="a1"/>
    <w:link w:val="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30">
    <w:name w:val="heading 3"/>
    <w:basedOn w:val="a1"/>
    <w:next w:val="a1"/>
    <w:link w:val="3Char"/>
    <w:uiPriority w:val="9"/>
    <w:qFormat/>
    <w:pPr>
      <w:keepNext/>
      <w:numPr>
        <w:ilvl w:val="2"/>
        <w:numId w:val="1"/>
      </w:numPr>
      <w:spacing w:before="240" w:after="60"/>
      <w:outlineLvl w:val="2"/>
    </w:pPr>
    <w:rPr>
      <w:rFonts w:ascii="Arial" w:hAnsi="Arial"/>
      <w:b/>
      <w:szCs w:val="26"/>
    </w:rPr>
  </w:style>
  <w:style w:type="paragraph" w:styleId="4">
    <w:name w:val="heading 4"/>
    <w:basedOn w:val="30"/>
    <w:next w:val="a1"/>
    <w:link w:val="4Char"/>
    <w:qFormat/>
    <w:pPr>
      <w:numPr>
        <w:ilvl w:val="3"/>
      </w:numPr>
      <w:outlineLvl w:val="3"/>
    </w:pPr>
    <w:rPr>
      <w:i/>
    </w:rPr>
  </w:style>
  <w:style w:type="paragraph" w:styleId="5">
    <w:name w:val="heading 5"/>
    <w:basedOn w:val="4"/>
    <w:next w:val="a1"/>
    <w:link w:val="5Char1"/>
    <w:qFormat/>
    <w:pPr>
      <w:numPr>
        <w:ilvl w:val="4"/>
      </w:numPr>
      <w:ind w:left="864" w:hanging="864"/>
      <w:outlineLvl w:val="4"/>
    </w:pPr>
    <w:rPr>
      <w:bCs/>
      <w:i w:val="0"/>
      <w:iCs/>
      <w:sz w:val="18"/>
    </w:rPr>
  </w:style>
  <w:style w:type="paragraph" w:styleId="6">
    <w:name w:val="heading 6"/>
    <w:basedOn w:val="a1"/>
    <w:next w:val="a1"/>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1"/>
    <w:next w:val="a1"/>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1"/>
    <w:next w:val="a1"/>
    <w:link w:val="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1"/>
    <w:next w:val="a1"/>
    <w:link w:val="9Char"/>
    <w:uiPriority w:val="9"/>
    <w:qFormat/>
    <w:pPr>
      <w:numPr>
        <w:ilvl w:val="8"/>
        <w:numId w:val="1"/>
      </w:numPr>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20"/>
    <w:link w:val="3Char0"/>
    <w:semiHidden/>
    <w:unhideWhenUsed/>
    <w:qFormat/>
    <w:pPr>
      <w:spacing w:after="180"/>
      <w:ind w:left="1135" w:hanging="284"/>
    </w:pPr>
    <w:rPr>
      <w:rFonts w:ascii="Times New Roman" w:hAnsi="Times New Roman"/>
      <w:szCs w:val="20"/>
    </w:rPr>
  </w:style>
  <w:style w:type="paragraph" w:styleId="20">
    <w:name w:val="List 2"/>
    <w:basedOn w:val="a1"/>
    <w:link w:val="2Char0"/>
    <w:qFormat/>
    <w:pPr>
      <w:ind w:left="566" w:hanging="283"/>
    </w:pPr>
  </w:style>
  <w:style w:type="paragraph" w:styleId="70">
    <w:name w:val="toc 7"/>
    <w:basedOn w:val="a1"/>
    <w:next w:val="a1"/>
    <w:uiPriority w:val="39"/>
    <w:qFormat/>
    <w:rPr>
      <w:rFonts w:ascii="Times New Roman" w:eastAsia="MS Mincho" w:hAnsi="Times New Roman"/>
      <w:sz w:val="24"/>
      <w:lang w:eastAsia="ja-JP"/>
    </w:rPr>
  </w:style>
  <w:style w:type="paragraph" w:styleId="21">
    <w:name w:val="List Number 2"/>
    <w:basedOn w:val="a5"/>
    <w:uiPriority w:val="99"/>
    <w:semiHidden/>
    <w:unhideWhenUsed/>
    <w:qFormat/>
    <w:pPr>
      <w:ind w:left="851"/>
    </w:pPr>
  </w:style>
  <w:style w:type="paragraph" w:styleId="a5">
    <w:name w:val="List Number"/>
    <w:basedOn w:val="a6"/>
    <w:uiPriority w:val="99"/>
    <w:semiHidden/>
    <w:unhideWhenUsed/>
    <w:qFormat/>
    <w:pPr>
      <w:spacing w:after="180"/>
      <w:ind w:left="568" w:hanging="284"/>
    </w:pPr>
    <w:rPr>
      <w:rFonts w:ascii="Times New Roman" w:hAnsi="Times New Roman"/>
      <w:szCs w:val="20"/>
    </w:rPr>
  </w:style>
  <w:style w:type="paragraph" w:styleId="a6">
    <w:name w:val="List"/>
    <w:basedOn w:val="a1"/>
    <w:link w:val="Char"/>
    <w:qFormat/>
    <w:pPr>
      <w:ind w:left="283" w:hanging="283"/>
    </w:pPr>
  </w:style>
  <w:style w:type="paragraph" w:styleId="40">
    <w:name w:val="List Bullet 4"/>
    <w:basedOn w:val="32"/>
    <w:uiPriority w:val="99"/>
    <w:semiHidden/>
    <w:unhideWhenUsed/>
    <w:qFormat/>
    <w:pPr>
      <w:ind w:left="1418"/>
    </w:pPr>
  </w:style>
  <w:style w:type="paragraph" w:styleId="32">
    <w:name w:val="List Bullet 3"/>
    <w:basedOn w:val="22"/>
    <w:uiPriority w:val="99"/>
    <w:semiHidden/>
    <w:unhideWhenUsed/>
    <w:qFormat/>
    <w:pPr>
      <w:ind w:left="1135"/>
    </w:pPr>
  </w:style>
  <w:style w:type="paragraph" w:styleId="22">
    <w:name w:val="List Bullet 2"/>
    <w:basedOn w:val="a0"/>
    <w:uiPriority w:val="99"/>
    <w:semiHidden/>
    <w:unhideWhenUsed/>
    <w:qFormat/>
    <w:pPr>
      <w:widowControl/>
      <w:numPr>
        <w:numId w:val="0"/>
      </w:numPr>
      <w:spacing w:after="180"/>
      <w:ind w:left="851" w:hanging="284"/>
      <w:jc w:val="left"/>
    </w:pPr>
    <w:rPr>
      <w:rFonts w:eastAsia="Batang"/>
      <w:kern w:val="0"/>
      <w:lang w:val="en-GB" w:eastAsia="en-US"/>
    </w:rPr>
  </w:style>
  <w:style w:type="paragraph" w:styleId="a0">
    <w:name w:val="List Bullet"/>
    <w:basedOn w:val="a1"/>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7">
    <w:name w:val="Normal Indent"/>
    <w:basedOn w:val="a1"/>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a8">
    <w:name w:val="caption"/>
    <w:basedOn w:val="a1"/>
    <w:next w:val="a1"/>
    <w:link w:val="Char0"/>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9">
    <w:name w:val="Document Map"/>
    <w:basedOn w:val="a1"/>
    <w:link w:val="Char1"/>
    <w:uiPriority w:val="99"/>
    <w:semiHidden/>
    <w:qFormat/>
    <w:pPr>
      <w:shd w:val="clear" w:color="auto" w:fill="000080"/>
    </w:pPr>
    <w:rPr>
      <w:rFonts w:ascii="Tahoma" w:hAnsi="Tahoma"/>
    </w:rPr>
  </w:style>
  <w:style w:type="paragraph" w:styleId="aa">
    <w:name w:val="annotation text"/>
    <w:basedOn w:val="a1"/>
    <w:link w:val="Char2"/>
    <w:uiPriority w:val="99"/>
    <w:semiHidden/>
    <w:qFormat/>
    <w:rPr>
      <w:szCs w:val="20"/>
    </w:rPr>
  </w:style>
  <w:style w:type="paragraph" w:styleId="33">
    <w:name w:val="Body Text 3"/>
    <w:basedOn w:val="a1"/>
    <w:link w:val="3Char1"/>
    <w:uiPriority w:val="99"/>
    <w:semiHidden/>
    <w:unhideWhenUsed/>
    <w:qFormat/>
    <w:pPr>
      <w:jc w:val="both"/>
    </w:pPr>
    <w:rPr>
      <w:rFonts w:ascii="Times New Roman" w:eastAsia="MS Gothic" w:hAnsi="Times New Roman"/>
      <w:sz w:val="24"/>
      <w:szCs w:val="20"/>
      <w:lang w:eastAsia="ja-JP"/>
    </w:rPr>
  </w:style>
  <w:style w:type="paragraph" w:styleId="ab">
    <w:name w:val="Body Text"/>
    <w:basedOn w:val="a1"/>
    <w:link w:val="Char3"/>
    <w:qFormat/>
    <w:pPr>
      <w:spacing w:after="120"/>
      <w:jc w:val="both"/>
    </w:pPr>
  </w:style>
  <w:style w:type="paragraph" w:styleId="ac">
    <w:name w:val="Body Text Indent"/>
    <w:basedOn w:val="a1"/>
    <w:link w:val="Char4"/>
    <w:uiPriority w:val="99"/>
    <w:semiHidden/>
    <w:unhideWhenUsed/>
    <w:qFormat/>
    <w:pPr>
      <w:spacing w:after="120" w:line="276" w:lineRule="auto"/>
      <w:ind w:left="360"/>
    </w:pPr>
    <w:rPr>
      <w:rFonts w:ascii="Times New Roman" w:eastAsiaTheme="minorEastAsia" w:hAnsi="Times New Roman"/>
      <w:szCs w:val="20"/>
      <w:lang w:val="en-US" w:eastAsia="zh-CN"/>
    </w:rPr>
  </w:style>
  <w:style w:type="paragraph" w:styleId="3">
    <w:name w:val="List Number 3"/>
    <w:basedOn w:val="a1"/>
    <w:uiPriority w:val="99"/>
    <w:semiHidden/>
    <w:unhideWhenUsed/>
    <w:qFormat/>
    <w:pPr>
      <w:numPr>
        <w:numId w:val="3"/>
      </w:numPr>
      <w:overflowPunct w:val="0"/>
      <w:autoSpaceDE w:val="0"/>
      <w:autoSpaceDN w:val="0"/>
      <w:adjustRightInd w:val="0"/>
      <w:spacing w:after="180"/>
    </w:pPr>
    <w:rPr>
      <w:rFonts w:ascii="Times New Roman" w:eastAsia="宋体" w:hAnsi="Times New Roman"/>
      <w:szCs w:val="20"/>
    </w:rPr>
  </w:style>
  <w:style w:type="paragraph" w:styleId="50">
    <w:name w:val="toc 5"/>
    <w:basedOn w:val="a1"/>
    <w:next w:val="a1"/>
    <w:uiPriority w:val="39"/>
    <w:qFormat/>
    <w:pPr>
      <w:ind w:left="960"/>
    </w:pPr>
    <w:rPr>
      <w:rFonts w:ascii="Times New Roman" w:eastAsia="MS Mincho" w:hAnsi="Times New Roman"/>
      <w:sz w:val="24"/>
      <w:lang w:eastAsia="ja-JP"/>
    </w:rPr>
  </w:style>
  <w:style w:type="paragraph" w:styleId="34">
    <w:name w:val="toc 3"/>
    <w:basedOn w:val="a1"/>
    <w:next w:val="a1"/>
    <w:uiPriority w:val="39"/>
    <w:qFormat/>
    <w:pPr>
      <w:tabs>
        <w:tab w:val="left" w:pos="1200"/>
        <w:tab w:val="right" w:leader="dot" w:pos="9631"/>
      </w:tabs>
      <w:ind w:left="403"/>
    </w:pPr>
  </w:style>
  <w:style w:type="paragraph" w:styleId="ad">
    <w:name w:val="Plain Text"/>
    <w:basedOn w:val="a1"/>
    <w:link w:val="Char5"/>
    <w:uiPriority w:val="99"/>
    <w:unhideWhenUsed/>
    <w:qFormat/>
    <w:rPr>
      <w:rFonts w:ascii="Arial" w:eastAsia="MS Gothic" w:hAnsi="Arial"/>
      <w:color w:val="000000"/>
      <w:szCs w:val="20"/>
    </w:rPr>
  </w:style>
  <w:style w:type="paragraph" w:styleId="51">
    <w:name w:val="List Bullet 5"/>
    <w:basedOn w:val="40"/>
    <w:uiPriority w:val="99"/>
    <w:semiHidden/>
    <w:unhideWhenUsed/>
    <w:qFormat/>
    <w:pPr>
      <w:ind w:left="1702"/>
    </w:pPr>
  </w:style>
  <w:style w:type="paragraph" w:styleId="80">
    <w:name w:val="toc 8"/>
    <w:basedOn w:val="a1"/>
    <w:next w:val="a1"/>
    <w:uiPriority w:val="39"/>
    <w:qFormat/>
    <w:pPr>
      <w:ind w:left="1680"/>
    </w:pPr>
    <w:rPr>
      <w:rFonts w:ascii="Times New Roman" w:eastAsia="MS Mincho" w:hAnsi="Times New Roman"/>
      <w:sz w:val="24"/>
      <w:lang w:eastAsia="ja-JP"/>
    </w:rPr>
  </w:style>
  <w:style w:type="paragraph" w:styleId="ae">
    <w:name w:val="Date"/>
    <w:basedOn w:val="a1"/>
    <w:next w:val="a1"/>
    <w:link w:val="Char6"/>
    <w:uiPriority w:val="99"/>
    <w:qFormat/>
  </w:style>
  <w:style w:type="paragraph" w:styleId="23">
    <w:name w:val="Body Text Indent 2"/>
    <w:basedOn w:val="a1"/>
    <w:link w:val="2Char1"/>
    <w:uiPriority w:val="99"/>
    <w:semiHidden/>
    <w:unhideWhenUsed/>
    <w:qFormat/>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zh-CN" w:eastAsia="zh-CN"/>
    </w:rPr>
  </w:style>
  <w:style w:type="paragraph" w:styleId="af">
    <w:name w:val="Balloon Text"/>
    <w:basedOn w:val="a1"/>
    <w:link w:val="Char7"/>
    <w:uiPriority w:val="99"/>
    <w:semiHidden/>
    <w:qFormat/>
    <w:rPr>
      <w:rFonts w:ascii="Tahoma" w:hAnsi="Tahoma"/>
      <w:sz w:val="16"/>
      <w:szCs w:val="16"/>
    </w:rPr>
  </w:style>
  <w:style w:type="paragraph" w:styleId="af0">
    <w:name w:val="footer"/>
    <w:basedOn w:val="a1"/>
    <w:link w:val="Char8"/>
    <w:uiPriority w:val="99"/>
    <w:qFormat/>
    <w:pPr>
      <w:tabs>
        <w:tab w:val="center" w:pos="4153"/>
        <w:tab w:val="right" w:pos="8306"/>
      </w:tabs>
    </w:pPr>
  </w:style>
  <w:style w:type="paragraph" w:styleId="af1">
    <w:name w:val="header"/>
    <w:basedOn w:val="a1"/>
    <w:link w:val="Char9"/>
    <w:qFormat/>
    <w:pPr>
      <w:tabs>
        <w:tab w:val="center" w:pos="4536"/>
        <w:tab w:val="right" w:pos="9072"/>
      </w:tabs>
    </w:pPr>
  </w:style>
  <w:style w:type="paragraph" w:styleId="10">
    <w:name w:val="toc 1"/>
    <w:basedOn w:val="a1"/>
    <w:next w:val="a1"/>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1"/>
    <w:next w:val="a1"/>
    <w:uiPriority w:val="39"/>
    <w:qFormat/>
    <w:pPr>
      <w:tabs>
        <w:tab w:val="left" w:pos="1440"/>
        <w:tab w:val="right" w:leader="dot" w:pos="9631"/>
      </w:tabs>
      <w:ind w:left="601"/>
    </w:pPr>
  </w:style>
  <w:style w:type="paragraph" w:styleId="af2">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paragraph" w:styleId="af3">
    <w:name w:val="Subtitle"/>
    <w:basedOn w:val="a1"/>
    <w:next w:val="a1"/>
    <w:link w:val="Chara"/>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af4">
    <w:name w:val="footnote text"/>
    <w:basedOn w:val="a1"/>
    <w:link w:val="Charb"/>
    <w:semiHidden/>
    <w:qFormat/>
    <w:pPr>
      <w:jc w:val="both"/>
    </w:pPr>
    <w:rPr>
      <w:szCs w:val="20"/>
    </w:rPr>
  </w:style>
  <w:style w:type="paragraph" w:styleId="60">
    <w:name w:val="toc 6"/>
    <w:basedOn w:val="a1"/>
    <w:next w:val="a1"/>
    <w:uiPriority w:val="39"/>
    <w:qFormat/>
    <w:pPr>
      <w:ind w:left="1200"/>
    </w:pPr>
    <w:rPr>
      <w:rFonts w:ascii="Times New Roman" w:eastAsia="MS Mincho" w:hAnsi="Times New Roman"/>
      <w:sz w:val="24"/>
      <w:lang w:eastAsia="ja-JP"/>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pPr>
  </w:style>
  <w:style w:type="paragraph" w:styleId="35">
    <w:name w:val="Body Text Indent 3"/>
    <w:basedOn w:val="a1"/>
    <w:link w:val="3Char2"/>
    <w:uiPriority w:val="99"/>
    <w:semiHidden/>
    <w:unhideWhenUsed/>
    <w:qFormat/>
    <w:pPr>
      <w:overflowPunct w:val="0"/>
      <w:autoSpaceDE w:val="0"/>
      <w:autoSpaceDN w:val="0"/>
      <w:adjustRightInd w:val="0"/>
      <w:ind w:left="1080"/>
    </w:pPr>
    <w:rPr>
      <w:rFonts w:ascii="Times New Roman" w:eastAsia="宋体" w:hAnsi="Times New Roman"/>
      <w:szCs w:val="20"/>
      <w:lang w:val="en-US" w:eastAsia="ja-JP"/>
    </w:rPr>
  </w:style>
  <w:style w:type="paragraph" w:styleId="af5">
    <w:name w:val="table of figures"/>
    <w:basedOn w:val="ab"/>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4">
    <w:name w:val="toc 2"/>
    <w:basedOn w:val="a1"/>
    <w:next w:val="a1"/>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1"/>
    <w:next w:val="a1"/>
    <w:uiPriority w:val="39"/>
    <w:qFormat/>
    <w:pPr>
      <w:ind w:left="1920"/>
    </w:pPr>
    <w:rPr>
      <w:rFonts w:ascii="Times New Roman" w:eastAsia="MS Mincho" w:hAnsi="Times New Roman"/>
      <w:sz w:val="24"/>
      <w:lang w:eastAsia="ja-JP"/>
    </w:rPr>
  </w:style>
  <w:style w:type="paragraph" w:styleId="25">
    <w:name w:val="Body Text 2"/>
    <w:basedOn w:val="a1"/>
    <w:link w:val="2Char2"/>
    <w:uiPriority w:val="99"/>
    <w:qFormat/>
    <w:pPr>
      <w:spacing w:after="120" w:line="480" w:lineRule="auto"/>
    </w:pPr>
  </w:style>
  <w:style w:type="paragraph" w:styleId="26">
    <w:name w:val="List Continue 2"/>
    <w:basedOn w:val="a1"/>
    <w:uiPriority w:val="99"/>
    <w:semiHidden/>
    <w:unhideWhenUsed/>
    <w:qFormat/>
    <w:pPr>
      <w:spacing w:after="180"/>
      <w:ind w:leftChars="400" w:left="850"/>
    </w:pPr>
    <w:rPr>
      <w:rFonts w:ascii="Times New Roman" w:eastAsia="MS Mincho" w:hAnsi="Times New Roman"/>
      <w:szCs w:val="20"/>
      <w:lang w:eastAsia="ja-JP"/>
    </w:rPr>
  </w:style>
  <w:style w:type="paragraph" w:styleId="HTML">
    <w:name w:val="HTML Preformatted"/>
    <w:basedOn w:val="a1"/>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1"/>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1"/>
    <w:next w:val="a1"/>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1"/>
    <w:uiPriority w:val="99"/>
    <w:semiHidden/>
    <w:unhideWhenUsed/>
    <w:qFormat/>
    <w:pPr>
      <w:overflowPunct/>
      <w:autoSpaceDE/>
      <w:autoSpaceDN/>
      <w:adjustRightInd/>
      <w:ind w:left="284"/>
      <w:textAlignment w:val="auto"/>
    </w:pPr>
    <w:rPr>
      <w:rFonts w:eastAsiaTheme="minorEastAsia"/>
      <w:lang w:eastAsia="en-US"/>
    </w:rPr>
  </w:style>
  <w:style w:type="paragraph" w:styleId="af7">
    <w:name w:val="Title"/>
    <w:basedOn w:val="a1"/>
    <w:link w:val="Charc"/>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af8">
    <w:name w:val="annotation subject"/>
    <w:basedOn w:val="aa"/>
    <w:next w:val="aa"/>
    <w:link w:val="Chard"/>
    <w:uiPriority w:val="99"/>
    <w:semiHidden/>
    <w:qFormat/>
    <w:rPr>
      <w:b/>
      <w:bCs/>
    </w:rPr>
  </w:style>
  <w:style w:type="paragraph" w:styleId="28">
    <w:name w:val="Body Text First Indent 2"/>
    <w:basedOn w:val="ac"/>
    <w:link w:val="2Char3"/>
    <w:uiPriority w:val="99"/>
    <w:semiHidden/>
    <w:unhideWhenUsed/>
    <w:qFormat/>
    <w:pPr>
      <w:spacing w:after="180" w:line="240" w:lineRule="auto"/>
      <w:ind w:leftChars="400" w:left="851" w:firstLineChars="100" w:firstLine="210"/>
    </w:pPr>
    <w:rPr>
      <w:rFonts w:eastAsia="MS Mincho"/>
      <w:lang w:val="en-GB" w:eastAsia="en-US"/>
    </w:rPr>
  </w:style>
  <w:style w:type="table" w:styleId="af9">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3"/>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semiHidden/>
    <w:unhideWhenUsed/>
    <w:qFormat/>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FollowedHyperlink"/>
    <w:uiPriority w:val="99"/>
    <w:qFormat/>
    <w:rPr>
      <w:color w:val="0000FF"/>
      <w:u w:val="single"/>
    </w:rPr>
  </w:style>
  <w:style w:type="character" w:styleId="afe">
    <w:name w:val="Emphasis"/>
    <w:uiPriority w:val="20"/>
    <w:qFormat/>
    <w:rPr>
      <w:i/>
      <w:iCs/>
    </w:rPr>
  </w:style>
  <w:style w:type="character" w:styleId="aff">
    <w:name w:val="line number"/>
    <w:semiHidden/>
    <w:unhideWhenUsed/>
    <w:rPr>
      <w:rFonts w:ascii="Arial" w:eastAsia="宋体" w:hAnsi="Arial" w:cs="Arial" w:hint="default"/>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character" w:styleId="aff2">
    <w:name w:val="footnote reference"/>
    <w:semiHidden/>
    <w:unhideWhenUsed/>
    <w:qFormat/>
    <w:rPr>
      <w:b/>
      <w:position w:val="6"/>
      <w:sz w:val="16"/>
    </w:rPr>
  </w:style>
  <w:style w:type="character" w:customStyle="1" w:styleId="Char7">
    <w:name w:val="批注框文本 Char"/>
    <w:link w:val="af"/>
    <w:uiPriority w:val="99"/>
    <w:semiHidden/>
    <w:qFormat/>
    <w:rPr>
      <w:rFonts w:ascii="Tahoma" w:hAnsi="Tahoma" w:cs="Tahoma"/>
      <w:sz w:val="16"/>
      <w:szCs w:val="16"/>
      <w:lang w:val="en-GB"/>
    </w:rPr>
  </w:style>
  <w:style w:type="character" w:customStyle="1" w:styleId="3Char">
    <w:name w:val="标题 3 Char"/>
    <w:link w:val="30"/>
    <w:uiPriority w:val="9"/>
    <w:qFormat/>
    <w:rPr>
      <w:rFonts w:ascii="Arial" w:hAnsi="Arial"/>
      <w:b/>
      <w:szCs w:val="26"/>
      <w:lang w:val="en-GB"/>
    </w:rPr>
  </w:style>
  <w:style w:type="paragraph" w:customStyle="1" w:styleId="TdocHeader2">
    <w:name w:val="Tdoc_Header_2"/>
    <w:basedOn w:val="a1"/>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b"/>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1"/>
    <w:qFormat/>
    <w:pPr>
      <w:numPr>
        <w:ilvl w:val="2"/>
        <w:numId w:val="4"/>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MS Mincho" w:hAnsi="Arial"/>
      <w:sz w:val="18"/>
      <w:szCs w:val="20"/>
    </w:rPr>
  </w:style>
  <w:style w:type="paragraph" w:customStyle="1" w:styleId="TAC">
    <w:name w:val="TAC"/>
    <w:basedOn w:val="a1"/>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har2">
    <w:name w:val="批注文字 Char"/>
    <w:link w:val="aa"/>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3">
    <w:name w:val="(文字) (文字)5"/>
    <w:semiHidden/>
    <w:qFormat/>
    <w:rPr>
      <w:rFonts w:ascii="Times New Roman" w:hAnsi="Times New Roman"/>
      <w:lang w:eastAsia="en-US"/>
    </w:rPr>
  </w:style>
  <w:style w:type="paragraph" w:styleId="aff3">
    <w:name w:val="List Paragraph"/>
    <w:basedOn w:val="a1"/>
    <w:link w:val="Chare"/>
    <w:uiPriority w:val="34"/>
    <w:qFormat/>
    <w:pPr>
      <w:ind w:leftChars="400" w:left="840"/>
    </w:pPr>
  </w:style>
  <w:style w:type="character" w:customStyle="1" w:styleId="4Char">
    <w:name w:val="标题 4 Char"/>
    <w:link w:val="4"/>
    <w:qFormat/>
    <w:rPr>
      <w:rFonts w:ascii="Arial" w:hAnsi="Arial"/>
      <w:b/>
      <w:i/>
      <w:szCs w:val="26"/>
      <w:lang w:val="en-GB"/>
    </w:rPr>
  </w:style>
  <w:style w:type="character" w:customStyle="1" w:styleId="Char9">
    <w:name w:val="页眉 Char"/>
    <w:link w:val="af1"/>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0"/>
    <w:uiPriority w:val="99"/>
    <w:qFormat/>
    <w:rPr>
      <w:rFonts w:ascii="Times" w:hAnsi="Times"/>
      <w:szCs w:val="24"/>
      <w:lang w:val="en-GB" w:eastAsia="en-US"/>
    </w:rPr>
  </w:style>
  <w:style w:type="character" w:customStyle="1" w:styleId="Char0">
    <w:name w:val="题注 Char"/>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1">
    <w:name w:val="标题 5 Char1"/>
    <w:link w:val="5"/>
    <w:qFormat/>
    <w:rPr>
      <w:rFonts w:ascii="Arial" w:hAnsi="Arial"/>
      <w:b/>
      <w:bCs/>
      <w:iCs/>
      <w:sz w:val="18"/>
      <w:szCs w:val="26"/>
      <w:lang w:val="en-GB"/>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qFormat/>
    <w:rPr>
      <w:rFonts w:ascii="Arial" w:hAnsi="Arial"/>
      <w:b/>
      <w:bCs/>
      <w:i/>
      <w:sz w:val="18"/>
      <w:szCs w:val="22"/>
      <w:lang w:val="en-GB"/>
    </w:rPr>
  </w:style>
  <w:style w:type="character" w:customStyle="1" w:styleId="7Char">
    <w:name w:val="标题 7 Char"/>
    <w:link w:val="7"/>
    <w:uiPriority w:val="9"/>
    <w:qFormat/>
    <w:rPr>
      <w:sz w:val="24"/>
      <w:szCs w:val="24"/>
      <w:lang w:val="en-GB"/>
    </w:rPr>
  </w:style>
  <w:style w:type="character" w:customStyle="1" w:styleId="8Char">
    <w:name w:val="标题 8 Char"/>
    <w:link w:val="8"/>
    <w:uiPriority w:val="99"/>
    <w:qFormat/>
    <w:rPr>
      <w:i/>
      <w:iCs/>
      <w:sz w:val="24"/>
      <w:szCs w:val="24"/>
      <w:lang w:val="en-GB"/>
    </w:rPr>
  </w:style>
  <w:style w:type="character" w:customStyle="1" w:styleId="9Char">
    <w:name w:val="标题 9 Char"/>
    <w:link w:val="9"/>
    <w:uiPriority w:val="9"/>
    <w:qFormat/>
    <w:rPr>
      <w:rFonts w:ascii="Arial" w:hAnsi="Arial"/>
      <w:sz w:val="22"/>
      <w:szCs w:val="22"/>
      <w:lang w:val="en-GB"/>
    </w:rPr>
  </w:style>
  <w:style w:type="character" w:customStyle="1" w:styleId="Char3">
    <w:name w:val="正文文本 Char"/>
    <w:link w:val="ab"/>
    <w:qFormat/>
    <w:rPr>
      <w:rFonts w:ascii="Times" w:hAnsi="Times"/>
      <w:szCs w:val="24"/>
      <w:lang w:val="en-GB"/>
    </w:rPr>
  </w:style>
  <w:style w:type="character" w:customStyle="1" w:styleId="Charb">
    <w:name w:val="脚注文本 Char"/>
    <w:link w:val="af4"/>
    <w:semiHidden/>
    <w:qFormat/>
    <w:rPr>
      <w:rFonts w:ascii="Times" w:hAnsi="Times"/>
    </w:rPr>
  </w:style>
  <w:style w:type="character" w:customStyle="1" w:styleId="Char1">
    <w:name w:val="文档结构图 Char"/>
    <w:link w:val="a9"/>
    <w:uiPriority w:val="99"/>
    <w:semiHidden/>
    <w:qFormat/>
    <w:rPr>
      <w:rFonts w:ascii="Tahoma" w:hAnsi="Tahoma" w:cs="Tahoma"/>
      <w:szCs w:val="24"/>
      <w:shd w:val="clear" w:color="auto" w:fill="000080"/>
      <w:lang w:val="en-GB"/>
    </w:rPr>
  </w:style>
  <w:style w:type="character" w:customStyle="1" w:styleId="Char6">
    <w:name w:val="日期 Char"/>
    <w:link w:val="ae"/>
    <w:uiPriority w:val="99"/>
    <w:qFormat/>
    <w:rPr>
      <w:rFonts w:ascii="Times" w:hAnsi="Times"/>
      <w:szCs w:val="24"/>
      <w:lang w:val="en-GB"/>
    </w:rPr>
  </w:style>
  <w:style w:type="character" w:customStyle="1" w:styleId="Chard">
    <w:name w:val="批注主题 Char"/>
    <w:link w:val="af8"/>
    <w:uiPriority w:val="99"/>
    <w:semiHidden/>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Char5">
    <w:name w:val="纯文本 Char"/>
    <w:link w:val="ad"/>
    <w:uiPriority w:val="99"/>
    <w:qFormat/>
    <w:rPr>
      <w:rFonts w:ascii="Arial" w:eastAsia="MS Gothic" w:hAnsi="Arial"/>
      <w:color w:val="000000"/>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1"/>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1"/>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qFormat/>
    <w:pPr>
      <w:tabs>
        <w:tab w:val="left" w:pos="1152"/>
      </w:tabs>
    </w:pPr>
    <w:rPr>
      <w:rFonts w:eastAsia="MS PGothic" w:cs="Times"/>
      <w:szCs w:val="20"/>
      <w:lang w:val="en-US" w:eastAsia="ja-JP"/>
    </w:rPr>
  </w:style>
  <w:style w:type="paragraph" w:customStyle="1" w:styleId="71">
    <w:name w:val="标题 71"/>
    <w:basedOn w:val="a1"/>
    <w:qFormat/>
    <w:pPr>
      <w:tabs>
        <w:tab w:val="left" w:pos="1296"/>
      </w:tabs>
    </w:pPr>
    <w:rPr>
      <w:rFonts w:eastAsia="MS PGothic"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Char">
    <w:name w:val="标题 1 Char"/>
    <w:link w:val="1"/>
    <w:uiPriority w:val="99"/>
    <w:qFormat/>
    <w:rPr>
      <w:rFonts w:ascii="Arial" w:hAnsi="Arial"/>
      <w:b/>
      <w:bCs/>
      <w:kern w:val="32"/>
      <w:sz w:val="32"/>
      <w:szCs w:val="32"/>
      <w:lang w:val="en-GB"/>
    </w:rPr>
  </w:style>
  <w:style w:type="character" w:customStyle="1" w:styleId="2Char">
    <w:name w:val="标题 2 Char"/>
    <w:link w:val="2"/>
    <w:uiPriority w:val="9"/>
    <w:qFormat/>
    <w:rPr>
      <w:rFonts w:ascii="Arial" w:hAnsi="Arial"/>
      <w:b/>
      <w:bCs/>
      <w:i/>
      <w:iCs/>
      <w:sz w:val="24"/>
      <w:szCs w:val="28"/>
      <w:lang w:val="en-GB"/>
    </w:rPr>
  </w:style>
  <w:style w:type="paragraph" w:customStyle="1" w:styleId="Proposal">
    <w:name w:val="Proposal"/>
    <w:basedOn w:val="a1"/>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MS PGothic" w:cs="Times"/>
      <w:szCs w:val="20"/>
      <w:lang w:val="en-US" w:eastAsia="ja-JP"/>
    </w:rPr>
  </w:style>
  <w:style w:type="character" w:customStyle="1" w:styleId="Chare">
    <w:name w:val="列出段落 Char"/>
    <w:link w:val="aff3"/>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6"/>
      </w:numPr>
    </w:pPr>
    <w:rPr>
      <w:rFonts w:ascii="Helvetica" w:eastAsia="Times New Roman" w:hAnsi="Helvetica"/>
      <w:sz w:val="28"/>
      <w:szCs w:val="20"/>
      <w:lang w:val="en-US"/>
    </w:rPr>
  </w:style>
  <w:style w:type="paragraph" w:customStyle="1" w:styleId="711">
    <w:name w:val="标题 711"/>
    <w:basedOn w:val="a1"/>
    <w:qFormat/>
    <w:pPr>
      <w:tabs>
        <w:tab w:val="left" w:pos="1296"/>
      </w:tabs>
    </w:pPr>
    <w:rPr>
      <w:rFonts w:eastAsia="MS PGothic" w:cs="Times"/>
      <w:szCs w:val="20"/>
      <w:lang w:val="en-US" w:eastAsia="ja-JP"/>
    </w:rPr>
  </w:style>
  <w:style w:type="paragraph" w:customStyle="1" w:styleId="tac0">
    <w:name w:val="tac"/>
    <w:basedOn w:val="a1"/>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1"/>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uiPriority w:val="9"/>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2Char2">
    <w:name w:val="正文文本 2 Char"/>
    <w:link w:val="25"/>
    <w:uiPriority w:val="99"/>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5">
    <w:name w:val="Placeholder Text"/>
    <w:basedOn w:val="a2"/>
    <w:uiPriority w:val="99"/>
    <w:semiHidden/>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Pr>
      <w:rFonts w:eastAsia="Malgun Gothic" w:cs="Batang"/>
      <w:lang w:val="en-GB"/>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xxxmsonormal">
    <w:name w:val="x_xxmsonormal"/>
    <w:basedOn w:val="a1"/>
    <w:qFormat/>
    <w:rPr>
      <w:rFonts w:ascii="Calibri" w:eastAsiaTheme="minorEastAsia" w:hAnsi="Calibri" w:cs="Calibri"/>
      <w:sz w:val="22"/>
      <w:szCs w:val="22"/>
      <w:lang w:val="en-US" w:eastAsia="zh-CN"/>
    </w:rPr>
  </w:style>
  <w:style w:type="paragraph" w:customStyle="1" w:styleId="xxb1">
    <w:name w:val="x_xb1"/>
    <w:basedOn w:val="a1"/>
    <w:qFormat/>
    <w:rPr>
      <w:rFonts w:ascii="Calibri" w:eastAsiaTheme="minorEastAsia" w:hAnsi="Calibri" w:cs="Calibri"/>
      <w:sz w:val="22"/>
      <w:szCs w:val="22"/>
      <w:lang w:val="en-US" w:eastAsia="zh-CN"/>
    </w:rPr>
  </w:style>
  <w:style w:type="paragraph" w:customStyle="1" w:styleId="xxmsonormal">
    <w:name w:val="x_xmsonormal"/>
    <w:basedOn w:val="a1"/>
    <w:qFormat/>
    <w:rPr>
      <w:rFonts w:ascii="Calibri" w:eastAsiaTheme="minorEastAsia" w:hAnsi="Calibri"/>
      <w:sz w:val="22"/>
      <w:szCs w:val="22"/>
      <w:lang w:val="en-US" w:eastAsia="zh-CN"/>
    </w:rPr>
  </w:style>
  <w:style w:type="paragraph" w:customStyle="1" w:styleId="14">
    <w:name w:val="正文1"/>
    <w:qFormat/>
    <w:pPr>
      <w:jc w:val="both"/>
    </w:pPr>
    <w:rPr>
      <w:rFonts w:eastAsia="宋体"/>
      <w:kern w:val="2"/>
      <w:sz w:val="21"/>
      <w:szCs w:val="21"/>
      <w:lang w:eastAsia="zh-CN"/>
    </w:rPr>
  </w:style>
  <w:style w:type="paragraph" w:customStyle="1" w:styleId="xmsonormal">
    <w:name w:val="x_msonormal"/>
    <w:basedOn w:val="a1"/>
    <w:uiPriority w:val="99"/>
    <w:qFormat/>
    <w:rPr>
      <w:rFonts w:ascii="Calibri" w:eastAsiaTheme="minorEastAsia" w:hAnsi="Calibri"/>
      <w:sz w:val="22"/>
      <w:szCs w:val="22"/>
      <w:lang w:val="en-US" w:eastAsia="zh-CN"/>
    </w:rPr>
  </w:style>
  <w:style w:type="paragraph" w:customStyle="1" w:styleId="CRCoverPage">
    <w:name w:val="CR Cover Page"/>
    <w:link w:val="CRCoverPageChar"/>
    <w:qFormat/>
    <w:pPr>
      <w:spacing w:after="120"/>
    </w:pPr>
    <w:rPr>
      <w:rFonts w:ascii="Arial" w:eastAsia="Times New Roman" w:hAnsi="Arial"/>
      <w:lang w:val="en-GB" w:eastAsia="en-US"/>
    </w:rPr>
  </w:style>
  <w:style w:type="character" w:customStyle="1" w:styleId="CRCoverPageChar">
    <w:name w:val="CR Cover Page Char"/>
    <w:link w:val="CRCoverPage"/>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eastAsia="en-US"/>
    </w:rPr>
  </w:style>
  <w:style w:type="paragraph" w:customStyle="1" w:styleId="15">
    <w:name w:val="修订1"/>
    <w:hidden/>
    <w:uiPriority w:val="99"/>
    <w:semiHidden/>
    <w:qFormat/>
    <w:rPr>
      <w:rFonts w:ascii="Times" w:hAnsi="Times"/>
      <w:szCs w:val="24"/>
      <w:lang w:val="en-GB" w:eastAsia="en-US"/>
    </w:rPr>
  </w:style>
  <w:style w:type="paragraph" w:customStyle="1" w:styleId="16">
    <w:name w:val="変更箇所1"/>
    <w:hidden/>
    <w:uiPriority w:val="99"/>
    <w:semiHidden/>
    <w:qFormat/>
    <w:rPr>
      <w:rFonts w:ascii="Times" w:hAnsi="Times"/>
      <w:szCs w:val="24"/>
      <w:lang w:val="en-GB" w:eastAsia="en-US"/>
    </w:rPr>
  </w:style>
  <w:style w:type="character" w:customStyle="1" w:styleId="Heading1Char1">
    <w:name w:val="Heading 1 Char1"/>
    <w:uiPriority w:val="99"/>
    <w:qFormat/>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a2"/>
    <w:semiHidden/>
    <w:qFormat/>
    <w:rPr>
      <w:b/>
      <w:bCs/>
      <w:sz w:val="28"/>
      <w:szCs w:val="28"/>
      <w:lang w:eastAsia="en-US"/>
    </w:rPr>
  </w:style>
  <w:style w:type="character" w:customStyle="1" w:styleId="HTMLChar">
    <w:name w:val="HTML 预设格式 Char"/>
    <w:basedOn w:val="a2"/>
    <w:link w:val="HTML"/>
    <w:semiHidden/>
    <w:qFormat/>
    <w:rPr>
      <w:rFonts w:ascii="Courier New" w:hAnsi="Courier New" w:cs="Courier New"/>
      <w:lang w:eastAsia="ko-KR"/>
    </w:rPr>
  </w:style>
  <w:style w:type="paragraph" w:customStyle="1" w:styleId="msonormal0">
    <w:name w:val="msonormal"/>
    <w:basedOn w:val="a1"/>
    <w:uiPriority w:val="99"/>
    <w:semiHidden/>
    <w:qFormat/>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basedOn w:val="a2"/>
    <w:uiPriority w:val="99"/>
    <w:semiHidden/>
    <w:qFormat/>
    <w:rPr>
      <w:rFonts w:asciiTheme="majorHAnsi" w:eastAsiaTheme="majorEastAsia" w:hAnsiTheme="majorHAnsi" w:cstheme="majorBidi" w:hint="default"/>
      <w:sz w:val="24"/>
      <w:szCs w:val="24"/>
      <w:lang w:eastAsia="en-US"/>
    </w:rPr>
  </w:style>
  <w:style w:type="character" w:customStyle="1" w:styleId="Heading9Char1">
    <w:name w:val="Heading 9 Char1"/>
    <w:basedOn w:val="a2"/>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a2"/>
    <w:semiHidden/>
    <w:qFormat/>
    <w:rPr>
      <w:rFonts w:eastAsiaTheme="minorEastAsia"/>
      <w:sz w:val="18"/>
      <w:szCs w:val="18"/>
      <w:lang w:val="en-GB" w:eastAsia="en-US"/>
    </w:rPr>
  </w:style>
  <w:style w:type="character" w:customStyle="1" w:styleId="HeaderChar1">
    <w:name w:val="Header Char1"/>
    <w:basedOn w:val="a2"/>
    <w:semiHidden/>
    <w:qFormat/>
    <w:rPr>
      <w:rFonts w:eastAsiaTheme="minorEastAsia"/>
      <w:sz w:val="18"/>
      <w:szCs w:val="18"/>
      <w:lang w:val="en-GB" w:eastAsia="en-US"/>
    </w:rPr>
  </w:style>
  <w:style w:type="character" w:customStyle="1" w:styleId="CaptionChar1">
    <w:name w:val="Caption Char1"/>
    <w:semiHidden/>
    <w:qFormat/>
    <w:locked/>
    <w:rPr>
      <w:b/>
    </w:rPr>
  </w:style>
  <w:style w:type="character" w:customStyle="1" w:styleId="Char">
    <w:name w:val="列表 Char"/>
    <w:link w:val="a6"/>
    <w:qFormat/>
    <w:locked/>
    <w:rPr>
      <w:rFonts w:ascii="Times" w:hAnsi="Times"/>
      <w:szCs w:val="24"/>
      <w:lang w:val="en-GB" w:eastAsia="en-US"/>
    </w:rPr>
  </w:style>
  <w:style w:type="character" w:customStyle="1" w:styleId="2Char0">
    <w:name w:val="列表 2 Char"/>
    <w:link w:val="20"/>
    <w:qFormat/>
    <w:locked/>
    <w:rPr>
      <w:rFonts w:ascii="Times" w:hAnsi="Times"/>
      <w:szCs w:val="24"/>
      <w:lang w:val="en-GB" w:eastAsia="en-US"/>
    </w:rPr>
  </w:style>
  <w:style w:type="character" w:customStyle="1" w:styleId="3Char0">
    <w:name w:val="列表 3 Char"/>
    <w:link w:val="31"/>
    <w:semiHidden/>
    <w:qFormat/>
    <w:locked/>
    <w:rPr>
      <w:lang w:val="en-GB" w:eastAsia="en-US"/>
    </w:rPr>
  </w:style>
  <w:style w:type="character" w:customStyle="1" w:styleId="Charc">
    <w:name w:val="标题 Char"/>
    <w:link w:val="af7"/>
    <w:qFormat/>
    <w:locked/>
    <w:rPr>
      <w:rFonts w:ascii="Arial" w:eastAsia="MS Mincho" w:hAnsi="Arial" w:cs="Arial"/>
      <w:b/>
      <w:sz w:val="24"/>
      <w:lang w:val="de-DE"/>
    </w:rPr>
  </w:style>
  <w:style w:type="character" w:customStyle="1" w:styleId="TitleChar">
    <w:name w:val="Title Char"/>
    <w:basedOn w:val="a2"/>
    <w:uiPriority w:val="10"/>
    <w:qFormat/>
    <w:rPr>
      <w:rFonts w:asciiTheme="majorHAnsi" w:eastAsiaTheme="majorEastAsia" w:hAnsiTheme="majorHAnsi" w:cstheme="majorBidi"/>
      <w:b/>
      <w:bCs/>
      <w:sz w:val="32"/>
      <w:szCs w:val="32"/>
      <w:lang w:val="en-GB" w:eastAsia="en-US"/>
    </w:rPr>
  </w:style>
  <w:style w:type="character" w:customStyle="1" w:styleId="BodyTextChar1">
    <w:name w:val="Body Text Char1"/>
    <w:basedOn w:val="a2"/>
    <w:semiHidden/>
    <w:qFormat/>
    <w:rPr>
      <w:rFonts w:eastAsiaTheme="minorEastAsia"/>
      <w:lang w:val="en-GB" w:eastAsia="en-US"/>
    </w:rPr>
  </w:style>
  <w:style w:type="character" w:customStyle="1" w:styleId="Char4">
    <w:name w:val="正文文本缩进 Char"/>
    <w:basedOn w:val="a2"/>
    <w:link w:val="ac"/>
    <w:uiPriority w:val="99"/>
    <w:semiHidden/>
    <w:qFormat/>
    <w:rPr>
      <w:rFonts w:eastAsiaTheme="minorEastAsia"/>
      <w:lang w:eastAsia="zh-CN"/>
    </w:rPr>
  </w:style>
  <w:style w:type="character" w:customStyle="1" w:styleId="Chara">
    <w:name w:val="副标题 Char"/>
    <w:basedOn w:val="a2"/>
    <w:link w:val="af3"/>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2Char3">
    <w:name w:val="正文首行缩进 2 Char"/>
    <w:basedOn w:val="Char4"/>
    <w:link w:val="28"/>
    <w:uiPriority w:val="99"/>
    <w:semiHidden/>
    <w:qFormat/>
    <w:rPr>
      <w:rFonts w:eastAsia="MS Mincho"/>
      <w:lang w:val="en-GB" w:eastAsia="en-US"/>
    </w:rPr>
  </w:style>
  <w:style w:type="character" w:customStyle="1" w:styleId="3Char1">
    <w:name w:val="正文文本 3 Char"/>
    <w:basedOn w:val="a2"/>
    <w:link w:val="33"/>
    <w:uiPriority w:val="99"/>
    <w:semiHidden/>
    <w:qFormat/>
    <w:rPr>
      <w:rFonts w:eastAsia="MS Gothic"/>
      <w:sz w:val="24"/>
      <w:lang w:val="en-GB"/>
    </w:rPr>
  </w:style>
  <w:style w:type="character" w:customStyle="1" w:styleId="2Char1">
    <w:name w:val="正文文本缩进 2 Char"/>
    <w:basedOn w:val="a2"/>
    <w:link w:val="23"/>
    <w:uiPriority w:val="99"/>
    <w:semiHidden/>
    <w:qFormat/>
    <w:rPr>
      <w:rFonts w:eastAsia="宋体"/>
      <w:kern w:val="2"/>
      <w:lang w:val="zh-CN" w:eastAsia="zh-CN"/>
    </w:rPr>
  </w:style>
  <w:style w:type="character" w:customStyle="1" w:styleId="3Char2">
    <w:name w:val="正文文本缩进 3 Char"/>
    <w:basedOn w:val="a2"/>
    <w:link w:val="35"/>
    <w:uiPriority w:val="99"/>
    <w:semiHidden/>
    <w:qFormat/>
    <w:rPr>
      <w:rFonts w:eastAsia="宋体"/>
    </w:rPr>
  </w:style>
  <w:style w:type="paragraph" w:customStyle="1" w:styleId="2d">
    <w:name w:val="変更箇所2"/>
    <w:uiPriority w:val="99"/>
    <w:semiHidden/>
    <w:qFormat/>
    <w:rPr>
      <w:rFonts w:ascii="Calibri" w:eastAsia="Calibri" w:hAnsi="Calibri"/>
      <w:sz w:val="22"/>
      <w:szCs w:val="22"/>
      <w:lang w:eastAsia="en-US"/>
    </w:rPr>
  </w:style>
  <w:style w:type="paragraph" w:customStyle="1" w:styleId="17">
    <w:name w:val="目次の見出し1"/>
    <w:basedOn w:val="1"/>
    <w:next w:val="a1"/>
    <w:uiPriority w:val="39"/>
    <w:semiHidden/>
    <w:unhideWhenUsed/>
    <w:qFormat/>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semiHidden/>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uiPriority w:val="99"/>
    <w:semiHidden/>
    <w:qFormat/>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qFormat/>
    <w:locked/>
    <w:rPr>
      <w:sz w:val="24"/>
      <w:lang w:val="en-GB" w:eastAsia="en-US"/>
    </w:rPr>
  </w:style>
  <w:style w:type="paragraph" w:customStyle="1" w:styleId="EX">
    <w:name w:val="EX"/>
    <w:basedOn w:val="a1"/>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a1"/>
    <w:uiPriority w:val="99"/>
    <w:semiHidden/>
    <w:qFormat/>
    <w:rPr>
      <w:rFonts w:ascii="Times New Roman" w:eastAsiaTheme="minorEastAsia" w:hAnsi="Times New Roman"/>
      <w:szCs w:val="20"/>
    </w:rPr>
  </w:style>
  <w:style w:type="paragraph" w:customStyle="1" w:styleId="LD">
    <w:name w:val="LD"/>
    <w:uiPriority w:val="99"/>
    <w:semiHidden/>
    <w:qFormat/>
    <w:pPr>
      <w:keepNext/>
      <w:keepLines/>
      <w:spacing w:line="180" w:lineRule="exact"/>
    </w:pPr>
    <w:rPr>
      <w:rFonts w:ascii="MS LineDraw" w:eastAsiaTheme="minorEastAsia" w:hAnsi="MS LineDraw"/>
      <w:lang w:val="en-GB" w:eastAsia="en-US"/>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semiHidden/>
    <w:qFormat/>
    <w:locked/>
    <w:rPr>
      <w:rFonts w:ascii="Courier New" w:hAnsi="Courier New" w:cs="Courier New"/>
      <w:sz w:val="16"/>
      <w:lang w:val="en-GB" w:eastAsia="en-US"/>
    </w:rPr>
  </w:style>
  <w:style w:type="paragraph" w:customStyle="1" w:styleId="PL">
    <w:name w:val="PL"/>
    <w:link w:val="PLChar"/>
    <w:semiHidden/>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eastAsia="en-US"/>
    </w:rPr>
  </w:style>
  <w:style w:type="paragraph" w:customStyle="1" w:styleId="H6">
    <w:name w:val="H6"/>
    <w:basedOn w:val="5"/>
    <w:next w:val="a1"/>
    <w:uiPriority w:val="99"/>
    <w:semiHidden/>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eastAsia="en-US"/>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eastAsia="en-US"/>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semiHidden/>
    <w:qFormat/>
    <w:locked/>
    <w:rPr>
      <w:lang w:val="en-GB" w:eastAsia="en-US"/>
    </w:rPr>
  </w:style>
  <w:style w:type="paragraph" w:customStyle="1" w:styleId="B3">
    <w:name w:val="B3"/>
    <w:basedOn w:val="31"/>
    <w:link w:val="B3Char"/>
    <w:semiHidden/>
    <w:qFormat/>
  </w:style>
  <w:style w:type="character" w:customStyle="1" w:styleId="B4Char">
    <w:name w:val="B4 Char"/>
    <w:link w:val="B4"/>
    <w:semiHidden/>
    <w:qFormat/>
    <w:locked/>
    <w:rPr>
      <w:lang w:val="en-GB" w:eastAsia="en-US"/>
    </w:rPr>
  </w:style>
  <w:style w:type="paragraph" w:customStyle="1" w:styleId="B4">
    <w:name w:val="B4"/>
    <w:basedOn w:val="42"/>
    <w:link w:val="B4Char"/>
    <w:semiHidden/>
    <w:qFormat/>
  </w:style>
  <w:style w:type="character" w:customStyle="1" w:styleId="B5Char">
    <w:name w:val="B5 Char"/>
    <w:link w:val="B5"/>
    <w:semiHidden/>
    <w:qFormat/>
    <w:locked/>
    <w:rPr>
      <w:lang w:val="en-GB" w:eastAsia="en-US"/>
    </w:rPr>
  </w:style>
  <w:style w:type="paragraph" w:customStyle="1" w:styleId="B5">
    <w:name w:val="B5"/>
    <w:basedOn w:val="52"/>
    <w:link w:val="B5Char"/>
    <w:semiHidden/>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eastAsia="en-US"/>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a1"/>
    <w:uiPriority w:val="99"/>
    <w:semiHidden/>
    <w:qFormat/>
    <w:pPr>
      <w:spacing w:after="180"/>
    </w:pPr>
    <w:rPr>
      <w:rFonts w:ascii="Times New Roman" w:eastAsia="宋体" w:hAnsi="Times New Roman"/>
      <w:i/>
      <w:color w:val="0000FF"/>
      <w:szCs w:val="20"/>
    </w:rPr>
  </w:style>
  <w:style w:type="paragraph" w:customStyle="1" w:styleId="INDENT1">
    <w:name w:val="INDENT1"/>
    <w:basedOn w:val="a1"/>
    <w:uiPriority w:val="99"/>
    <w:semiHidden/>
    <w:qFormat/>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a1"/>
    <w:uiPriority w:val="99"/>
    <w:semiHidden/>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a1"/>
    <w:uiPriority w:val="99"/>
    <w:semiHidden/>
    <w:qFormat/>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a1"/>
    <w:next w:val="a1"/>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a1"/>
    <w:uiPriority w:val="99"/>
    <w:semiHidden/>
    <w:qFormat/>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a1"/>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a1"/>
    <w:uiPriority w:val="99"/>
    <w:semiHidden/>
    <w:qFormat/>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a0"/>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a1"/>
    <w:uiPriority w:val="99"/>
    <w:semiHidden/>
    <w:qFormat/>
    <w:rPr>
      <w:rFonts w:ascii="Arial" w:eastAsia="MS Mincho" w:hAnsi="Arial"/>
      <w:lang w:val="en-GB" w:eastAsia="en-US"/>
    </w:rPr>
  </w:style>
  <w:style w:type="paragraph" w:customStyle="1" w:styleId="TabList">
    <w:name w:val="TabList"/>
    <w:basedOn w:val="a1"/>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a1"/>
    <w:next w:val="a1"/>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a1"/>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a1"/>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a1"/>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a1"/>
    <w:next w:val="a1"/>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semiHidden/>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a1"/>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a1"/>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a1"/>
    <w:uiPriority w:val="99"/>
    <w:semiHidden/>
    <w:qFormat/>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a1"/>
    <w:uiPriority w:val="99"/>
    <w:semiHidden/>
    <w:qFormat/>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a1"/>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a1"/>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a1"/>
    <w:uiPriority w:val="99"/>
    <w:semiHidden/>
    <w:qFormat/>
    <w:pPr>
      <w:tabs>
        <w:tab w:val="left"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a1"/>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aff3"/>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a1"/>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a1"/>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a1"/>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a1"/>
    <w:uiPriority w:val="99"/>
    <w:semiHidden/>
    <w:qFormat/>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a1"/>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6">
    <w:name w:val="表格文字居左"/>
    <w:basedOn w:val="a1"/>
    <w:next w:val="a1"/>
    <w:uiPriority w:val="99"/>
    <w:semiHidden/>
    <w:qFormat/>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a1"/>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a1"/>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a1"/>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a1"/>
    <w:uiPriority w:val="99"/>
    <w:semiHidden/>
    <w:qFormat/>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ac"/>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1"/>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a1"/>
    <w:next w:val="a1"/>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80"/>
    <w:uiPriority w:val="99"/>
    <w:semiHidden/>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1"/>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a1"/>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a1"/>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a1"/>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a1"/>
    <w:uiPriority w:val="99"/>
    <w:semiHidden/>
    <w:qFormat/>
    <w:pPr>
      <w:spacing w:after="220"/>
    </w:pPr>
    <w:rPr>
      <w:rFonts w:ascii="Arial" w:eastAsia="宋体" w:hAnsi="Arial"/>
      <w:sz w:val="22"/>
      <w:lang w:val="en-US"/>
    </w:rPr>
  </w:style>
  <w:style w:type="character" w:customStyle="1" w:styleId="Charf">
    <w:name w:val="样式 正文 Char"/>
    <w:basedOn w:val="a2"/>
    <w:link w:val="aff7"/>
    <w:semiHidden/>
    <w:qFormat/>
    <w:locked/>
    <w:rPr>
      <w:rFonts w:ascii="宋体" w:eastAsia="宋体" w:hAnsi="宋体" w:cs="宋体"/>
      <w:kern w:val="2"/>
      <w:sz w:val="21"/>
      <w:lang w:eastAsia="zh-CN"/>
    </w:rPr>
  </w:style>
  <w:style w:type="paragraph" w:customStyle="1" w:styleId="aff7">
    <w:name w:val="样式 正文"/>
    <w:basedOn w:val="a1"/>
    <w:link w:val="Charf"/>
    <w:semiHidden/>
    <w:qFormat/>
    <w:pPr>
      <w:widowControl w:val="0"/>
      <w:ind w:firstLineChars="200" w:firstLine="420"/>
      <w:jc w:val="both"/>
    </w:pPr>
    <w:rPr>
      <w:rFonts w:ascii="宋体" w:eastAsia="宋体" w:hAnsi="宋体" w:cs="宋体"/>
      <w:kern w:val="2"/>
      <w:sz w:val="21"/>
      <w:szCs w:val="20"/>
      <w:lang w:val="en-US" w:eastAsia="zh-CN"/>
    </w:rPr>
  </w:style>
  <w:style w:type="paragraph" w:customStyle="1" w:styleId="aff8">
    <w:name w:val="公式"/>
    <w:basedOn w:val="a1"/>
    <w:uiPriority w:val="99"/>
    <w:semiHidden/>
    <w:qFormat/>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ab"/>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a1"/>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a1"/>
    <w:next w:val="a8"/>
    <w:uiPriority w:val="99"/>
    <w:semiHidden/>
    <w:qFormat/>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a1"/>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uiPriority w:val="99"/>
    <w:semiHidden/>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lang w:eastAsia="en-US"/>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1"/>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a1"/>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a1"/>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a1"/>
    <w:uiPriority w:val="99"/>
    <w:semiHidden/>
    <w:qFormat/>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a1"/>
    <w:uiPriority w:val="99"/>
    <w:semiHidden/>
    <w:qFormat/>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a1"/>
    <w:uiPriority w:val="99"/>
    <w:semiHidden/>
    <w:qFormat/>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a1"/>
    <w:uiPriority w:val="99"/>
    <w:semiHidden/>
    <w:qFormat/>
    <w:pPr>
      <w:spacing w:before="60" w:after="60" w:line="240" w:lineRule="exact"/>
      <w:jc w:val="both"/>
    </w:pPr>
    <w:rPr>
      <w:rFonts w:ascii="Times New Roman" w:eastAsia="MS Mincho" w:hAnsi="Times New Roman"/>
      <w:b/>
      <w:szCs w:val="20"/>
      <w:lang w:val="en-US"/>
    </w:rPr>
  </w:style>
  <w:style w:type="paragraph" w:customStyle="1" w:styleId="Bullet0">
    <w:name w:val="Bullet"/>
    <w:basedOn w:val="a1"/>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a1"/>
    <w:next w:val="a1"/>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a1"/>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a1"/>
    <w:uiPriority w:val="99"/>
    <w:semiHidden/>
    <w:qFormat/>
    <w:pPr>
      <w:jc w:val="both"/>
    </w:pPr>
    <w:rPr>
      <w:rFonts w:ascii="Times New Roman" w:eastAsiaTheme="minorEastAsia" w:hAnsi="Times New Roman"/>
      <w:sz w:val="16"/>
      <w:lang w:val="en-US"/>
    </w:rPr>
  </w:style>
  <w:style w:type="paragraph" w:customStyle="1" w:styleId="figure0">
    <w:name w:val="figure"/>
    <w:basedOn w:val="a1"/>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a1"/>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1"/>
    <w:next w:val="ab"/>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uiPriority w:val="99"/>
    <w:semiHidden/>
    <w:qFormat/>
    <w:pPr>
      <w:spacing w:before="100" w:after="100"/>
      <w:ind w:left="860"/>
    </w:pPr>
    <w:rPr>
      <w:rFonts w:eastAsia="MS Gothic"/>
      <w:sz w:val="24"/>
      <w:szCs w:val="20"/>
      <w:lang w:eastAsia="ja-JP"/>
    </w:rPr>
  </w:style>
  <w:style w:type="paragraph" w:customStyle="1" w:styleId="a">
    <w:name w:val="佐藤２"/>
    <w:basedOn w:val="a1"/>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a0"/>
    <w:next w:val="ab"/>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a1"/>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a1"/>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rPr>
  </w:style>
  <w:style w:type="paragraph" w:customStyle="1" w:styleId="font5">
    <w:name w:val="font5"/>
    <w:basedOn w:val="a1"/>
    <w:uiPriority w:val="99"/>
    <w:semiHidden/>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uiPriority w:val="99"/>
    <w:semiHidden/>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uiPriority w:val="99"/>
    <w:semiHidden/>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uiPriority w:val="99"/>
    <w:semiHidden/>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uiPriority w:val="99"/>
    <w:semiHidden/>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uiPriority w:val="99"/>
    <w:semiHidden/>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uiPriority w:val="99"/>
    <w:semiHidden/>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uiPriority w:val="99"/>
    <w:semiHidden/>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1"/>
    <w:uiPriority w:val="99"/>
    <w:semiHidden/>
    <w:qFormat/>
    <w:pPr>
      <w:numPr>
        <w:numId w:val="27"/>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a1"/>
    <w:next w:val="a1"/>
    <w:uiPriority w:val="99"/>
    <w:semiHidden/>
    <w:qFormat/>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a1"/>
    <w:uiPriority w:val="99"/>
    <w:semiHidden/>
    <w:qFormat/>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ff9">
    <w:name w:val="テキスト (文字)"/>
    <w:link w:val="affa"/>
    <w:semiHidden/>
    <w:qFormat/>
    <w:locked/>
    <w:rPr>
      <w:rFonts w:ascii="Century" w:eastAsia="MS Mincho" w:hAnsi="Century"/>
      <w:kern w:val="2"/>
      <w:sz w:val="21"/>
      <w:szCs w:val="22"/>
    </w:rPr>
  </w:style>
  <w:style w:type="paragraph" w:customStyle="1" w:styleId="affa">
    <w:name w:val="テキスト"/>
    <w:basedOn w:val="a1"/>
    <w:link w:val="aff9"/>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a1"/>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1"/>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1"/>
    <w:uiPriority w:val="99"/>
    <w:semiHidden/>
    <w:qFormat/>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a1"/>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a1"/>
    <w:uiPriority w:val="99"/>
    <w:semiHidden/>
    <w:qFormat/>
    <w:rPr>
      <w:rFonts w:ascii="Calibri" w:eastAsiaTheme="minorHAnsi" w:hAnsi="Calibri" w:cs="Calibri"/>
      <w:sz w:val="22"/>
      <w:szCs w:val="22"/>
      <w:lang w:val="en-US"/>
    </w:rPr>
  </w:style>
  <w:style w:type="character" w:customStyle="1" w:styleId="ZGSM">
    <w:name w:val="ZGSM"/>
  </w:style>
  <w:style w:type="paragraph" w:customStyle="1" w:styleId="TF">
    <w:name w:val="TF"/>
    <w:basedOn w:val="TH"/>
    <w:link w:val="TFZchn"/>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a2"/>
    <w:qFormat/>
  </w:style>
  <w:style w:type="paragraph" w:customStyle="1" w:styleId="z-1">
    <w:name w:val="z-フォームの始まり1"/>
    <w:basedOn w:val="a1"/>
    <w:next w:val="a1"/>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a2"/>
    <w:link w:val="z-1"/>
    <w:uiPriority w:val="99"/>
    <w:semiHidden/>
    <w:qFormat/>
    <w:rPr>
      <w:rFonts w:ascii="Arial" w:eastAsiaTheme="minorEastAsia" w:hAnsi="Arial" w:cs="Arial"/>
      <w:vanish/>
      <w:sz w:val="16"/>
      <w:szCs w:val="16"/>
      <w:lang w:val="en-GB" w:eastAsia="en-US"/>
    </w:rPr>
  </w:style>
  <w:style w:type="character" w:customStyle="1" w:styleId="hps">
    <w:name w:val="hps"/>
    <w:basedOn w:val="a2"/>
    <w:qFormat/>
  </w:style>
  <w:style w:type="paragraph" w:customStyle="1" w:styleId="z-10">
    <w:name w:val="z-フォームの終わり1"/>
    <w:basedOn w:val="a1"/>
    <w:next w:val="a1"/>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a2"/>
    <w:link w:val="z-10"/>
    <w:uiPriority w:val="99"/>
    <w:semiHidden/>
    <w:qFormat/>
    <w:rPr>
      <w:rFonts w:ascii="Arial" w:eastAsiaTheme="minorEastAsia" w:hAnsi="Arial" w:cs="Arial"/>
      <w:vanish/>
      <w:sz w:val="16"/>
      <w:szCs w:val="16"/>
      <w:lang w:val="en-GB" w:eastAsia="en-US"/>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ffb">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table" w:customStyle="1" w:styleId="18">
    <w:name w:val="网格型1"/>
    <w:basedOn w:val="a3"/>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a3"/>
    <w:uiPriority w:val="61"/>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a3"/>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pPr>
      <w:jc w:val="right"/>
    </w:pPr>
    <w:rPr>
      <w:rFonts w:eastAsia="Batang" w:cs="Arial"/>
    </w:rPr>
  </w:style>
  <w:style w:type="paragraph" w:customStyle="1" w:styleId="TAN">
    <w:name w:val="TAN"/>
    <w:basedOn w:val="TAL"/>
    <w:uiPriority w:val="99"/>
    <w:qFormat/>
    <w:pPr>
      <w:ind w:left="851" w:hanging="851"/>
    </w:pPr>
    <w:rPr>
      <w:rFonts w:eastAsia="Batang"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uiPriority="99" w:qFormat="1"/>
    <w:lsdException w:name="index heading" w:semiHidden="1" w:uiPriority="99" w:unhideWhenUsed="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iPriority="99" w:unhideWhenUsed="1" w:qFormat="1"/>
    <w:lsdException w:name="List 2"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qFormat="1"/>
    <w:lsdException w:name="Note Heading" w:semiHidden="1" w:unhideWhenUsed="1"/>
    <w:lsdException w:name="Body Text 2" w:uiPriority="99"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ascii="Times" w:hAnsi="Times"/>
      <w:szCs w:val="24"/>
      <w:lang w:val="en-GB" w:eastAsia="en-US"/>
    </w:rPr>
  </w:style>
  <w:style w:type="paragraph" w:styleId="1">
    <w:name w:val="heading 1"/>
    <w:basedOn w:val="a1"/>
    <w:next w:val="a1"/>
    <w:link w:val="1Char"/>
    <w:uiPriority w:val="99"/>
    <w:qFormat/>
    <w:pPr>
      <w:widowControl w:val="0"/>
      <w:numPr>
        <w:numId w:val="1"/>
      </w:numPr>
      <w:spacing w:before="240" w:after="60"/>
      <w:outlineLvl w:val="0"/>
    </w:pPr>
    <w:rPr>
      <w:rFonts w:ascii="Arial" w:hAnsi="Arial"/>
      <w:b/>
      <w:bCs/>
      <w:kern w:val="32"/>
      <w:sz w:val="32"/>
      <w:szCs w:val="32"/>
    </w:rPr>
  </w:style>
  <w:style w:type="paragraph" w:styleId="2">
    <w:name w:val="heading 2"/>
    <w:basedOn w:val="a1"/>
    <w:next w:val="a1"/>
    <w:link w:val="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30">
    <w:name w:val="heading 3"/>
    <w:basedOn w:val="a1"/>
    <w:next w:val="a1"/>
    <w:link w:val="3Char"/>
    <w:uiPriority w:val="9"/>
    <w:qFormat/>
    <w:pPr>
      <w:keepNext/>
      <w:numPr>
        <w:ilvl w:val="2"/>
        <w:numId w:val="1"/>
      </w:numPr>
      <w:spacing w:before="240" w:after="60"/>
      <w:outlineLvl w:val="2"/>
    </w:pPr>
    <w:rPr>
      <w:rFonts w:ascii="Arial" w:hAnsi="Arial"/>
      <w:b/>
      <w:szCs w:val="26"/>
    </w:rPr>
  </w:style>
  <w:style w:type="paragraph" w:styleId="4">
    <w:name w:val="heading 4"/>
    <w:basedOn w:val="30"/>
    <w:next w:val="a1"/>
    <w:link w:val="4Char"/>
    <w:qFormat/>
    <w:pPr>
      <w:numPr>
        <w:ilvl w:val="3"/>
      </w:numPr>
      <w:outlineLvl w:val="3"/>
    </w:pPr>
    <w:rPr>
      <w:i/>
    </w:rPr>
  </w:style>
  <w:style w:type="paragraph" w:styleId="5">
    <w:name w:val="heading 5"/>
    <w:basedOn w:val="4"/>
    <w:next w:val="a1"/>
    <w:link w:val="5Char1"/>
    <w:qFormat/>
    <w:pPr>
      <w:numPr>
        <w:ilvl w:val="4"/>
      </w:numPr>
      <w:ind w:left="864" w:hanging="864"/>
      <w:outlineLvl w:val="4"/>
    </w:pPr>
    <w:rPr>
      <w:bCs/>
      <w:i w:val="0"/>
      <w:iCs/>
      <w:sz w:val="18"/>
    </w:rPr>
  </w:style>
  <w:style w:type="paragraph" w:styleId="6">
    <w:name w:val="heading 6"/>
    <w:basedOn w:val="a1"/>
    <w:next w:val="a1"/>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1"/>
    <w:next w:val="a1"/>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1"/>
    <w:next w:val="a1"/>
    <w:link w:val="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1"/>
    <w:next w:val="a1"/>
    <w:link w:val="9Char"/>
    <w:uiPriority w:val="9"/>
    <w:qFormat/>
    <w:pPr>
      <w:numPr>
        <w:ilvl w:val="8"/>
        <w:numId w:val="1"/>
      </w:numPr>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20"/>
    <w:link w:val="3Char0"/>
    <w:semiHidden/>
    <w:unhideWhenUsed/>
    <w:qFormat/>
    <w:pPr>
      <w:spacing w:after="180"/>
      <w:ind w:left="1135" w:hanging="284"/>
    </w:pPr>
    <w:rPr>
      <w:rFonts w:ascii="Times New Roman" w:hAnsi="Times New Roman"/>
      <w:szCs w:val="20"/>
    </w:rPr>
  </w:style>
  <w:style w:type="paragraph" w:styleId="20">
    <w:name w:val="List 2"/>
    <w:basedOn w:val="a1"/>
    <w:link w:val="2Char0"/>
    <w:qFormat/>
    <w:pPr>
      <w:ind w:left="566" w:hanging="283"/>
    </w:pPr>
  </w:style>
  <w:style w:type="paragraph" w:styleId="70">
    <w:name w:val="toc 7"/>
    <w:basedOn w:val="a1"/>
    <w:next w:val="a1"/>
    <w:uiPriority w:val="39"/>
    <w:qFormat/>
    <w:rPr>
      <w:rFonts w:ascii="Times New Roman" w:eastAsia="MS Mincho" w:hAnsi="Times New Roman"/>
      <w:sz w:val="24"/>
      <w:lang w:eastAsia="ja-JP"/>
    </w:rPr>
  </w:style>
  <w:style w:type="paragraph" w:styleId="21">
    <w:name w:val="List Number 2"/>
    <w:basedOn w:val="a5"/>
    <w:uiPriority w:val="99"/>
    <w:semiHidden/>
    <w:unhideWhenUsed/>
    <w:qFormat/>
    <w:pPr>
      <w:ind w:left="851"/>
    </w:pPr>
  </w:style>
  <w:style w:type="paragraph" w:styleId="a5">
    <w:name w:val="List Number"/>
    <w:basedOn w:val="a6"/>
    <w:uiPriority w:val="99"/>
    <w:semiHidden/>
    <w:unhideWhenUsed/>
    <w:qFormat/>
    <w:pPr>
      <w:spacing w:after="180"/>
      <w:ind w:left="568" w:hanging="284"/>
    </w:pPr>
    <w:rPr>
      <w:rFonts w:ascii="Times New Roman" w:hAnsi="Times New Roman"/>
      <w:szCs w:val="20"/>
    </w:rPr>
  </w:style>
  <w:style w:type="paragraph" w:styleId="a6">
    <w:name w:val="List"/>
    <w:basedOn w:val="a1"/>
    <w:link w:val="Char"/>
    <w:qFormat/>
    <w:pPr>
      <w:ind w:left="283" w:hanging="283"/>
    </w:pPr>
  </w:style>
  <w:style w:type="paragraph" w:styleId="40">
    <w:name w:val="List Bullet 4"/>
    <w:basedOn w:val="32"/>
    <w:uiPriority w:val="99"/>
    <w:semiHidden/>
    <w:unhideWhenUsed/>
    <w:qFormat/>
    <w:pPr>
      <w:ind w:left="1418"/>
    </w:pPr>
  </w:style>
  <w:style w:type="paragraph" w:styleId="32">
    <w:name w:val="List Bullet 3"/>
    <w:basedOn w:val="22"/>
    <w:uiPriority w:val="99"/>
    <w:semiHidden/>
    <w:unhideWhenUsed/>
    <w:qFormat/>
    <w:pPr>
      <w:ind w:left="1135"/>
    </w:pPr>
  </w:style>
  <w:style w:type="paragraph" w:styleId="22">
    <w:name w:val="List Bullet 2"/>
    <w:basedOn w:val="a0"/>
    <w:uiPriority w:val="99"/>
    <w:semiHidden/>
    <w:unhideWhenUsed/>
    <w:qFormat/>
    <w:pPr>
      <w:widowControl/>
      <w:numPr>
        <w:numId w:val="0"/>
      </w:numPr>
      <w:spacing w:after="180"/>
      <w:ind w:left="851" w:hanging="284"/>
      <w:jc w:val="left"/>
    </w:pPr>
    <w:rPr>
      <w:rFonts w:eastAsia="Batang"/>
      <w:kern w:val="0"/>
      <w:lang w:val="en-GB" w:eastAsia="en-US"/>
    </w:rPr>
  </w:style>
  <w:style w:type="paragraph" w:styleId="a0">
    <w:name w:val="List Bullet"/>
    <w:basedOn w:val="a1"/>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7">
    <w:name w:val="Normal Indent"/>
    <w:basedOn w:val="a1"/>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a8">
    <w:name w:val="caption"/>
    <w:basedOn w:val="a1"/>
    <w:next w:val="a1"/>
    <w:link w:val="Char0"/>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9">
    <w:name w:val="Document Map"/>
    <w:basedOn w:val="a1"/>
    <w:link w:val="Char1"/>
    <w:uiPriority w:val="99"/>
    <w:semiHidden/>
    <w:qFormat/>
    <w:pPr>
      <w:shd w:val="clear" w:color="auto" w:fill="000080"/>
    </w:pPr>
    <w:rPr>
      <w:rFonts w:ascii="Tahoma" w:hAnsi="Tahoma"/>
    </w:rPr>
  </w:style>
  <w:style w:type="paragraph" w:styleId="aa">
    <w:name w:val="annotation text"/>
    <w:basedOn w:val="a1"/>
    <w:link w:val="Char2"/>
    <w:uiPriority w:val="99"/>
    <w:semiHidden/>
    <w:qFormat/>
    <w:rPr>
      <w:szCs w:val="20"/>
    </w:rPr>
  </w:style>
  <w:style w:type="paragraph" w:styleId="33">
    <w:name w:val="Body Text 3"/>
    <w:basedOn w:val="a1"/>
    <w:link w:val="3Char1"/>
    <w:uiPriority w:val="99"/>
    <w:semiHidden/>
    <w:unhideWhenUsed/>
    <w:qFormat/>
    <w:pPr>
      <w:jc w:val="both"/>
    </w:pPr>
    <w:rPr>
      <w:rFonts w:ascii="Times New Roman" w:eastAsia="MS Gothic" w:hAnsi="Times New Roman"/>
      <w:sz w:val="24"/>
      <w:szCs w:val="20"/>
      <w:lang w:eastAsia="ja-JP"/>
    </w:rPr>
  </w:style>
  <w:style w:type="paragraph" w:styleId="ab">
    <w:name w:val="Body Text"/>
    <w:basedOn w:val="a1"/>
    <w:link w:val="Char3"/>
    <w:qFormat/>
    <w:pPr>
      <w:spacing w:after="120"/>
      <w:jc w:val="both"/>
    </w:pPr>
  </w:style>
  <w:style w:type="paragraph" w:styleId="ac">
    <w:name w:val="Body Text Indent"/>
    <w:basedOn w:val="a1"/>
    <w:link w:val="Char4"/>
    <w:uiPriority w:val="99"/>
    <w:semiHidden/>
    <w:unhideWhenUsed/>
    <w:qFormat/>
    <w:pPr>
      <w:spacing w:after="120" w:line="276" w:lineRule="auto"/>
      <w:ind w:left="360"/>
    </w:pPr>
    <w:rPr>
      <w:rFonts w:ascii="Times New Roman" w:eastAsiaTheme="minorEastAsia" w:hAnsi="Times New Roman"/>
      <w:szCs w:val="20"/>
      <w:lang w:val="en-US" w:eastAsia="zh-CN"/>
    </w:rPr>
  </w:style>
  <w:style w:type="paragraph" w:styleId="3">
    <w:name w:val="List Number 3"/>
    <w:basedOn w:val="a1"/>
    <w:uiPriority w:val="99"/>
    <w:semiHidden/>
    <w:unhideWhenUsed/>
    <w:qFormat/>
    <w:pPr>
      <w:numPr>
        <w:numId w:val="3"/>
      </w:numPr>
      <w:overflowPunct w:val="0"/>
      <w:autoSpaceDE w:val="0"/>
      <w:autoSpaceDN w:val="0"/>
      <w:adjustRightInd w:val="0"/>
      <w:spacing w:after="180"/>
    </w:pPr>
    <w:rPr>
      <w:rFonts w:ascii="Times New Roman" w:eastAsia="宋体" w:hAnsi="Times New Roman"/>
      <w:szCs w:val="20"/>
    </w:rPr>
  </w:style>
  <w:style w:type="paragraph" w:styleId="50">
    <w:name w:val="toc 5"/>
    <w:basedOn w:val="a1"/>
    <w:next w:val="a1"/>
    <w:uiPriority w:val="39"/>
    <w:qFormat/>
    <w:pPr>
      <w:ind w:left="960"/>
    </w:pPr>
    <w:rPr>
      <w:rFonts w:ascii="Times New Roman" w:eastAsia="MS Mincho" w:hAnsi="Times New Roman"/>
      <w:sz w:val="24"/>
      <w:lang w:eastAsia="ja-JP"/>
    </w:rPr>
  </w:style>
  <w:style w:type="paragraph" w:styleId="34">
    <w:name w:val="toc 3"/>
    <w:basedOn w:val="a1"/>
    <w:next w:val="a1"/>
    <w:uiPriority w:val="39"/>
    <w:qFormat/>
    <w:pPr>
      <w:tabs>
        <w:tab w:val="left" w:pos="1200"/>
        <w:tab w:val="right" w:leader="dot" w:pos="9631"/>
      </w:tabs>
      <w:ind w:left="403"/>
    </w:pPr>
  </w:style>
  <w:style w:type="paragraph" w:styleId="ad">
    <w:name w:val="Plain Text"/>
    <w:basedOn w:val="a1"/>
    <w:link w:val="Char5"/>
    <w:uiPriority w:val="99"/>
    <w:unhideWhenUsed/>
    <w:qFormat/>
    <w:rPr>
      <w:rFonts w:ascii="Arial" w:eastAsia="MS Gothic" w:hAnsi="Arial"/>
      <w:color w:val="000000"/>
      <w:szCs w:val="20"/>
    </w:rPr>
  </w:style>
  <w:style w:type="paragraph" w:styleId="51">
    <w:name w:val="List Bullet 5"/>
    <w:basedOn w:val="40"/>
    <w:uiPriority w:val="99"/>
    <w:semiHidden/>
    <w:unhideWhenUsed/>
    <w:qFormat/>
    <w:pPr>
      <w:ind w:left="1702"/>
    </w:pPr>
  </w:style>
  <w:style w:type="paragraph" w:styleId="80">
    <w:name w:val="toc 8"/>
    <w:basedOn w:val="a1"/>
    <w:next w:val="a1"/>
    <w:uiPriority w:val="39"/>
    <w:qFormat/>
    <w:pPr>
      <w:ind w:left="1680"/>
    </w:pPr>
    <w:rPr>
      <w:rFonts w:ascii="Times New Roman" w:eastAsia="MS Mincho" w:hAnsi="Times New Roman"/>
      <w:sz w:val="24"/>
      <w:lang w:eastAsia="ja-JP"/>
    </w:rPr>
  </w:style>
  <w:style w:type="paragraph" w:styleId="ae">
    <w:name w:val="Date"/>
    <w:basedOn w:val="a1"/>
    <w:next w:val="a1"/>
    <w:link w:val="Char6"/>
    <w:uiPriority w:val="99"/>
    <w:qFormat/>
  </w:style>
  <w:style w:type="paragraph" w:styleId="23">
    <w:name w:val="Body Text Indent 2"/>
    <w:basedOn w:val="a1"/>
    <w:link w:val="2Char1"/>
    <w:uiPriority w:val="99"/>
    <w:semiHidden/>
    <w:unhideWhenUsed/>
    <w:qFormat/>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zh-CN" w:eastAsia="zh-CN"/>
    </w:rPr>
  </w:style>
  <w:style w:type="paragraph" w:styleId="af">
    <w:name w:val="Balloon Text"/>
    <w:basedOn w:val="a1"/>
    <w:link w:val="Char7"/>
    <w:uiPriority w:val="99"/>
    <w:semiHidden/>
    <w:qFormat/>
    <w:rPr>
      <w:rFonts w:ascii="Tahoma" w:hAnsi="Tahoma"/>
      <w:sz w:val="16"/>
      <w:szCs w:val="16"/>
    </w:rPr>
  </w:style>
  <w:style w:type="paragraph" w:styleId="af0">
    <w:name w:val="footer"/>
    <w:basedOn w:val="a1"/>
    <w:link w:val="Char8"/>
    <w:uiPriority w:val="99"/>
    <w:qFormat/>
    <w:pPr>
      <w:tabs>
        <w:tab w:val="center" w:pos="4153"/>
        <w:tab w:val="right" w:pos="8306"/>
      </w:tabs>
    </w:pPr>
  </w:style>
  <w:style w:type="paragraph" w:styleId="af1">
    <w:name w:val="header"/>
    <w:basedOn w:val="a1"/>
    <w:link w:val="Char9"/>
    <w:qFormat/>
    <w:pPr>
      <w:tabs>
        <w:tab w:val="center" w:pos="4536"/>
        <w:tab w:val="right" w:pos="9072"/>
      </w:tabs>
    </w:pPr>
  </w:style>
  <w:style w:type="paragraph" w:styleId="10">
    <w:name w:val="toc 1"/>
    <w:basedOn w:val="a1"/>
    <w:next w:val="a1"/>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1"/>
    <w:next w:val="a1"/>
    <w:uiPriority w:val="39"/>
    <w:qFormat/>
    <w:pPr>
      <w:tabs>
        <w:tab w:val="left" w:pos="1440"/>
        <w:tab w:val="right" w:leader="dot" w:pos="9631"/>
      </w:tabs>
      <w:ind w:left="601"/>
    </w:pPr>
  </w:style>
  <w:style w:type="paragraph" w:styleId="af2">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paragraph" w:styleId="af3">
    <w:name w:val="Subtitle"/>
    <w:basedOn w:val="a1"/>
    <w:next w:val="a1"/>
    <w:link w:val="Chara"/>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af4">
    <w:name w:val="footnote text"/>
    <w:basedOn w:val="a1"/>
    <w:link w:val="Charb"/>
    <w:semiHidden/>
    <w:qFormat/>
    <w:pPr>
      <w:jc w:val="both"/>
    </w:pPr>
    <w:rPr>
      <w:szCs w:val="20"/>
    </w:rPr>
  </w:style>
  <w:style w:type="paragraph" w:styleId="60">
    <w:name w:val="toc 6"/>
    <w:basedOn w:val="a1"/>
    <w:next w:val="a1"/>
    <w:uiPriority w:val="39"/>
    <w:qFormat/>
    <w:pPr>
      <w:ind w:left="1200"/>
    </w:pPr>
    <w:rPr>
      <w:rFonts w:ascii="Times New Roman" w:eastAsia="MS Mincho" w:hAnsi="Times New Roman"/>
      <w:sz w:val="24"/>
      <w:lang w:eastAsia="ja-JP"/>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pPr>
  </w:style>
  <w:style w:type="paragraph" w:styleId="35">
    <w:name w:val="Body Text Indent 3"/>
    <w:basedOn w:val="a1"/>
    <w:link w:val="3Char2"/>
    <w:uiPriority w:val="99"/>
    <w:semiHidden/>
    <w:unhideWhenUsed/>
    <w:qFormat/>
    <w:pPr>
      <w:overflowPunct w:val="0"/>
      <w:autoSpaceDE w:val="0"/>
      <w:autoSpaceDN w:val="0"/>
      <w:adjustRightInd w:val="0"/>
      <w:ind w:left="1080"/>
    </w:pPr>
    <w:rPr>
      <w:rFonts w:ascii="Times New Roman" w:eastAsia="宋体" w:hAnsi="Times New Roman"/>
      <w:szCs w:val="20"/>
      <w:lang w:val="en-US" w:eastAsia="ja-JP"/>
    </w:rPr>
  </w:style>
  <w:style w:type="paragraph" w:styleId="af5">
    <w:name w:val="table of figures"/>
    <w:basedOn w:val="ab"/>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4">
    <w:name w:val="toc 2"/>
    <w:basedOn w:val="a1"/>
    <w:next w:val="a1"/>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1"/>
    <w:next w:val="a1"/>
    <w:uiPriority w:val="39"/>
    <w:qFormat/>
    <w:pPr>
      <w:ind w:left="1920"/>
    </w:pPr>
    <w:rPr>
      <w:rFonts w:ascii="Times New Roman" w:eastAsia="MS Mincho" w:hAnsi="Times New Roman"/>
      <w:sz w:val="24"/>
      <w:lang w:eastAsia="ja-JP"/>
    </w:rPr>
  </w:style>
  <w:style w:type="paragraph" w:styleId="25">
    <w:name w:val="Body Text 2"/>
    <w:basedOn w:val="a1"/>
    <w:link w:val="2Char2"/>
    <w:uiPriority w:val="99"/>
    <w:qFormat/>
    <w:pPr>
      <w:spacing w:after="120" w:line="480" w:lineRule="auto"/>
    </w:pPr>
  </w:style>
  <w:style w:type="paragraph" w:styleId="26">
    <w:name w:val="List Continue 2"/>
    <w:basedOn w:val="a1"/>
    <w:uiPriority w:val="99"/>
    <w:semiHidden/>
    <w:unhideWhenUsed/>
    <w:qFormat/>
    <w:pPr>
      <w:spacing w:after="180"/>
      <w:ind w:leftChars="400" w:left="850"/>
    </w:pPr>
    <w:rPr>
      <w:rFonts w:ascii="Times New Roman" w:eastAsia="MS Mincho" w:hAnsi="Times New Roman"/>
      <w:szCs w:val="20"/>
      <w:lang w:eastAsia="ja-JP"/>
    </w:rPr>
  </w:style>
  <w:style w:type="paragraph" w:styleId="HTML">
    <w:name w:val="HTML Preformatted"/>
    <w:basedOn w:val="a1"/>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1"/>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1"/>
    <w:next w:val="a1"/>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1"/>
    <w:uiPriority w:val="99"/>
    <w:semiHidden/>
    <w:unhideWhenUsed/>
    <w:qFormat/>
    <w:pPr>
      <w:overflowPunct/>
      <w:autoSpaceDE/>
      <w:autoSpaceDN/>
      <w:adjustRightInd/>
      <w:ind w:left="284"/>
      <w:textAlignment w:val="auto"/>
    </w:pPr>
    <w:rPr>
      <w:rFonts w:eastAsiaTheme="minorEastAsia"/>
      <w:lang w:eastAsia="en-US"/>
    </w:rPr>
  </w:style>
  <w:style w:type="paragraph" w:styleId="af7">
    <w:name w:val="Title"/>
    <w:basedOn w:val="a1"/>
    <w:link w:val="Charc"/>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af8">
    <w:name w:val="annotation subject"/>
    <w:basedOn w:val="aa"/>
    <w:next w:val="aa"/>
    <w:link w:val="Chard"/>
    <w:uiPriority w:val="99"/>
    <w:semiHidden/>
    <w:qFormat/>
    <w:rPr>
      <w:b/>
      <w:bCs/>
    </w:rPr>
  </w:style>
  <w:style w:type="paragraph" w:styleId="28">
    <w:name w:val="Body Text First Indent 2"/>
    <w:basedOn w:val="ac"/>
    <w:link w:val="2Char3"/>
    <w:uiPriority w:val="99"/>
    <w:semiHidden/>
    <w:unhideWhenUsed/>
    <w:qFormat/>
    <w:pPr>
      <w:spacing w:after="180" w:line="240" w:lineRule="auto"/>
      <w:ind w:leftChars="400" w:left="851" w:firstLineChars="100" w:firstLine="210"/>
    </w:pPr>
    <w:rPr>
      <w:rFonts w:eastAsia="MS Mincho"/>
      <w:lang w:val="en-GB" w:eastAsia="en-US"/>
    </w:rPr>
  </w:style>
  <w:style w:type="table" w:styleId="af9">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3"/>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semiHidden/>
    <w:unhideWhenUsed/>
    <w:qFormat/>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FollowedHyperlink"/>
    <w:uiPriority w:val="99"/>
    <w:qFormat/>
    <w:rPr>
      <w:color w:val="0000FF"/>
      <w:u w:val="single"/>
    </w:rPr>
  </w:style>
  <w:style w:type="character" w:styleId="afe">
    <w:name w:val="Emphasis"/>
    <w:uiPriority w:val="20"/>
    <w:qFormat/>
    <w:rPr>
      <w:i/>
      <w:iCs/>
    </w:rPr>
  </w:style>
  <w:style w:type="character" w:styleId="aff">
    <w:name w:val="line number"/>
    <w:semiHidden/>
    <w:unhideWhenUsed/>
    <w:rPr>
      <w:rFonts w:ascii="Arial" w:eastAsia="宋体" w:hAnsi="Arial" w:cs="Arial" w:hint="default"/>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character" w:styleId="aff2">
    <w:name w:val="footnote reference"/>
    <w:semiHidden/>
    <w:unhideWhenUsed/>
    <w:qFormat/>
    <w:rPr>
      <w:b/>
      <w:position w:val="6"/>
      <w:sz w:val="16"/>
    </w:rPr>
  </w:style>
  <w:style w:type="character" w:customStyle="1" w:styleId="Char7">
    <w:name w:val="批注框文本 Char"/>
    <w:link w:val="af"/>
    <w:uiPriority w:val="99"/>
    <w:semiHidden/>
    <w:qFormat/>
    <w:rPr>
      <w:rFonts w:ascii="Tahoma" w:hAnsi="Tahoma" w:cs="Tahoma"/>
      <w:sz w:val="16"/>
      <w:szCs w:val="16"/>
      <w:lang w:val="en-GB"/>
    </w:rPr>
  </w:style>
  <w:style w:type="character" w:customStyle="1" w:styleId="3Char">
    <w:name w:val="标题 3 Char"/>
    <w:link w:val="30"/>
    <w:uiPriority w:val="9"/>
    <w:qFormat/>
    <w:rPr>
      <w:rFonts w:ascii="Arial" w:hAnsi="Arial"/>
      <w:b/>
      <w:szCs w:val="26"/>
      <w:lang w:val="en-GB"/>
    </w:rPr>
  </w:style>
  <w:style w:type="paragraph" w:customStyle="1" w:styleId="TdocHeader2">
    <w:name w:val="Tdoc_Header_2"/>
    <w:basedOn w:val="a1"/>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b"/>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1"/>
    <w:qFormat/>
    <w:pPr>
      <w:numPr>
        <w:ilvl w:val="2"/>
        <w:numId w:val="4"/>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MS Mincho" w:hAnsi="Arial"/>
      <w:sz w:val="18"/>
      <w:szCs w:val="20"/>
    </w:rPr>
  </w:style>
  <w:style w:type="paragraph" w:customStyle="1" w:styleId="TAC">
    <w:name w:val="TAC"/>
    <w:basedOn w:val="a1"/>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har2">
    <w:name w:val="批注文字 Char"/>
    <w:link w:val="aa"/>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3">
    <w:name w:val="(文字) (文字)5"/>
    <w:semiHidden/>
    <w:qFormat/>
    <w:rPr>
      <w:rFonts w:ascii="Times New Roman" w:hAnsi="Times New Roman"/>
      <w:lang w:eastAsia="en-US"/>
    </w:rPr>
  </w:style>
  <w:style w:type="paragraph" w:styleId="aff3">
    <w:name w:val="List Paragraph"/>
    <w:basedOn w:val="a1"/>
    <w:link w:val="Chare"/>
    <w:uiPriority w:val="34"/>
    <w:qFormat/>
    <w:pPr>
      <w:ind w:leftChars="400" w:left="840"/>
    </w:pPr>
  </w:style>
  <w:style w:type="character" w:customStyle="1" w:styleId="4Char">
    <w:name w:val="标题 4 Char"/>
    <w:link w:val="4"/>
    <w:qFormat/>
    <w:rPr>
      <w:rFonts w:ascii="Arial" w:hAnsi="Arial"/>
      <w:b/>
      <w:i/>
      <w:szCs w:val="26"/>
      <w:lang w:val="en-GB"/>
    </w:rPr>
  </w:style>
  <w:style w:type="character" w:customStyle="1" w:styleId="Char9">
    <w:name w:val="页眉 Char"/>
    <w:link w:val="af1"/>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0"/>
    <w:uiPriority w:val="99"/>
    <w:qFormat/>
    <w:rPr>
      <w:rFonts w:ascii="Times" w:hAnsi="Times"/>
      <w:szCs w:val="24"/>
      <w:lang w:val="en-GB" w:eastAsia="en-US"/>
    </w:rPr>
  </w:style>
  <w:style w:type="character" w:customStyle="1" w:styleId="Char0">
    <w:name w:val="题注 Char"/>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1">
    <w:name w:val="标题 5 Char1"/>
    <w:link w:val="5"/>
    <w:qFormat/>
    <w:rPr>
      <w:rFonts w:ascii="Arial" w:hAnsi="Arial"/>
      <w:b/>
      <w:bCs/>
      <w:iCs/>
      <w:sz w:val="18"/>
      <w:szCs w:val="26"/>
      <w:lang w:val="en-GB"/>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qFormat/>
    <w:rPr>
      <w:rFonts w:ascii="Arial" w:hAnsi="Arial"/>
      <w:b/>
      <w:bCs/>
      <w:i/>
      <w:sz w:val="18"/>
      <w:szCs w:val="22"/>
      <w:lang w:val="en-GB"/>
    </w:rPr>
  </w:style>
  <w:style w:type="character" w:customStyle="1" w:styleId="7Char">
    <w:name w:val="标题 7 Char"/>
    <w:link w:val="7"/>
    <w:uiPriority w:val="9"/>
    <w:qFormat/>
    <w:rPr>
      <w:sz w:val="24"/>
      <w:szCs w:val="24"/>
      <w:lang w:val="en-GB"/>
    </w:rPr>
  </w:style>
  <w:style w:type="character" w:customStyle="1" w:styleId="8Char">
    <w:name w:val="标题 8 Char"/>
    <w:link w:val="8"/>
    <w:uiPriority w:val="99"/>
    <w:qFormat/>
    <w:rPr>
      <w:i/>
      <w:iCs/>
      <w:sz w:val="24"/>
      <w:szCs w:val="24"/>
      <w:lang w:val="en-GB"/>
    </w:rPr>
  </w:style>
  <w:style w:type="character" w:customStyle="1" w:styleId="9Char">
    <w:name w:val="标题 9 Char"/>
    <w:link w:val="9"/>
    <w:uiPriority w:val="9"/>
    <w:qFormat/>
    <w:rPr>
      <w:rFonts w:ascii="Arial" w:hAnsi="Arial"/>
      <w:sz w:val="22"/>
      <w:szCs w:val="22"/>
      <w:lang w:val="en-GB"/>
    </w:rPr>
  </w:style>
  <w:style w:type="character" w:customStyle="1" w:styleId="Char3">
    <w:name w:val="正文文本 Char"/>
    <w:link w:val="ab"/>
    <w:qFormat/>
    <w:rPr>
      <w:rFonts w:ascii="Times" w:hAnsi="Times"/>
      <w:szCs w:val="24"/>
      <w:lang w:val="en-GB"/>
    </w:rPr>
  </w:style>
  <w:style w:type="character" w:customStyle="1" w:styleId="Charb">
    <w:name w:val="脚注文本 Char"/>
    <w:link w:val="af4"/>
    <w:semiHidden/>
    <w:qFormat/>
    <w:rPr>
      <w:rFonts w:ascii="Times" w:hAnsi="Times"/>
    </w:rPr>
  </w:style>
  <w:style w:type="character" w:customStyle="1" w:styleId="Char1">
    <w:name w:val="文档结构图 Char"/>
    <w:link w:val="a9"/>
    <w:uiPriority w:val="99"/>
    <w:semiHidden/>
    <w:qFormat/>
    <w:rPr>
      <w:rFonts w:ascii="Tahoma" w:hAnsi="Tahoma" w:cs="Tahoma"/>
      <w:szCs w:val="24"/>
      <w:shd w:val="clear" w:color="auto" w:fill="000080"/>
      <w:lang w:val="en-GB"/>
    </w:rPr>
  </w:style>
  <w:style w:type="character" w:customStyle="1" w:styleId="Char6">
    <w:name w:val="日期 Char"/>
    <w:link w:val="ae"/>
    <w:uiPriority w:val="99"/>
    <w:qFormat/>
    <w:rPr>
      <w:rFonts w:ascii="Times" w:hAnsi="Times"/>
      <w:szCs w:val="24"/>
      <w:lang w:val="en-GB"/>
    </w:rPr>
  </w:style>
  <w:style w:type="character" w:customStyle="1" w:styleId="Chard">
    <w:name w:val="批注主题 Char"/>
    <w:link w:val="af8"/>
    <w:uiPriority w:val="99"/>
    <w:semiHidden/>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Char5">
    <w:name w:val="纯文本 Char"/>
    <w:link w:val="ad"/>
    <w:uiPriority w:val="99"/>
    <w:qFormat/>
    <w:rPr>
      <w:rFonts w:ascii="Arial" w:eastAsia="MS Gothic" w:hAnsi="Arial"/>
      <w:color w:val="000000"/>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1"/>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1"/>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qFormat/>
    <w:pPr>
      <w:tabs>
        <w:tab w:val="left" w:pos="1152"/>
      </w:tabs>
    </w:pPr>
    <w:rPr>
      <w:rFonts w:eastAsia="MS PGothic" w:cs="Times"/>
      <w:szCs w:val="20"/>
      <w:lang w:val="en-US" w:eastAsia="ja-JP"/>
    </w:rPr>
  </w:style>
  <w:style w:type="paragraph" w:customStyle="1" w:styleId="71">
    <w:name w:val="标题 71"/>
    <w:basedOn w:val="a1"/>
    <w:qFormat/>
    <w:pPr>
      <w:tabs>
        <w:tab w:val="left" w:pos="1296"/>
      </w:tabs>
    </w:pPr>
    <w:rPr>
      <w:rFonts w:eastAsia="MS PGothic"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Char">
    <w:name w:val="标题 1 Char"/>
    <w:link w:val="1"/>
    <w:uiPriority w:val="99"/>
    <w:qFormat/>
    <w:rPr>
      <w:rFonts w:ascii="Arial" w:hAnsi="Arial"/>
      <w:b/>
      <w:bCs/>
      <w:kern w:val="32"/>
      <w:sz w:val="32"/>
      <w:szCs w:val="32"/>
      <w:lang w:val="en-GB"/>
    </w:rPr>
  </w:style>
  <w:style w:type="character" w:customStyle="1" w:styleId="2Char">
    <w:name w:val="标题 2 Char"/>
    <w:link w:val="2"/>
    <w:uiPriority w:val="9"/>
    <w:qFormat/>
    <w:rPr>
      <w:rFonts w:ascii="Arial" w:hAnsi="Arial"/>
      <w:b/>
      <w:bCs/>
      <w:i/>
      <w:iCs/>
      <w:sz w:val="24"/>
      <w:szCs w:val="28"/>
      <w:lang w:val="en-GB"/>
    </w:rPr>
  </w:style>
  <w:style w:type="paragraph" w:customStyle="1" w:styleId="Proposal">
    <w:name w:val="Proposal"/>
    <w:basedOn w:val="a1"/>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MS PGothic" w:cs="Times"/>
      <w:szCs w:val="20"/>
      <w:lang w:val="en-US" w:eastAsia="ja-JP"/>
    </w:rPr>
  </w:style>
  <w:style w:type="character" w:customStyle="1" w:styleId="Chare">
    <w:name w:val="列出段落 Char"/>
    <w:link w:val="aff3"/>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6"/>
      </w:numPr>
    </w:pPr>
    <w:rPr>
      <w:rFonts w:ascii="Helvetica" w:eastAsia="Times New Roman" w:hAnsi="Helvetica"/>
      <w:sz w:val="28"/>
      <w:szCs w:val="20"/>
      <w:lang w:val="en-US"/>
    </w:rPr>
  </w:style>
  <w:style w:type="paragraph" w:customStyle="1" w:styleId="711">
    <w:name w:val="标题 711"/>
    <w:basedOn w:val="a1"/>
    <w:qFormat/>
    <w:pPr>
      <w:tabs>
        <w:tab w:val="left" w:pos="1296"/>
      </w:tabs>
    </w:pPr>
    <w:rPr>
      <w:rFonts w:eastAsia="MS PGothic" w:cs="Times"/>
      <w:szCs w:val="20"/>
      <w:lang w:val="en-US" w:eastAsia="ja-JP"/>
    </w:rPr>
  </w:style>
  <w:style w:type="paragraph" w:customStyle="1" w:styleId="tac0">
    <w:name w:val="tac"/>
    <w:basedOn w:val="a1"/>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1"/>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uiPriority w:val="9"/>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2Char2">
    <w:name w:val="正文文本 2 Char"/>
    <w:link w:val="25"/>
    <w:uiPriority w:val="99"/>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5">
    <w:name w:val="Placeholder Text"/>
    <w:basedOn w:val="a2"/>
    <w:uiPriority w:val="99"/>
    <w:semiHidden/>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Pr>
      <w:rFonts w:eastAsia="Malgun Gothic" w:cs="Batang"/>
      <w:lang w:val="en-GB"/>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xxxmsonormal">
    <w:name w:val="x_xxmsonormal"/>
    <w:basedOn w:val="a1"/>
    <w:qFormat/>
    <w:rPr>
      <w:rFonts w:ascii="Calibri" w:eastAsiaTheme="minorEastAsia" w:hAnsi="Calibri" w:cs="Calibri"/>
      <w:sz w:val="22"/>
      <w:szCs w:val="22"/>
      <w:lang w:val="en-US" w:eastAsia="zh-CN"/>
    </w:rPr>
  </w:style>
  <w:style w:type="paragraph" w:customStyle="1" w:styleId="xxb1">
    <w:name w:val="x_xb1"/>
    <w:basedOn w:val="a1"/>
    <w:qFormat/>
    <w:rPr>
      <w:rFonts w:ascii="Calibri" w:eastAsiaTheme="minorEastAsia" w:hAnsi="Calibri" w:cs="Calibri"/>
      <w:sz w:val="22"/>
      <w:szCs w:val="22"/>
      <w:lang w:val="en-US" w:eastAsia="zh-CN"/>
    </w:rPr>
  </w:style>
  <w:style w:type="paragraph" w:customStyle="1" w:styleId="xxmsonormal">
    <w:name w:val="x_xmsonormal"/>
    <w:basedOn w:val="a1"/>
    <w:qFormat/>
    <w:rPr>
      <w:rFonts w:ascii="Calibri" w:eastAsiaTheme="minorEastAsia" w:hAnsi="Calibri"/>
      <w:sz w:val="22"/>
      <w:szCs w:val="22"/>
      <w:lang w:val="en-US" w:eastAsia="zh-CN"/>
    </w:rPr>
  </w:style>
  <w:style w:type="paragraph" w:customStyle="1" w:styleId="14">
    <w:name w:val="正文1"/>
    <w:qFormat/>
    <w:pPr>
      <w:jc w:val="both"/>
    </w:pPr>
    <w:rPr>
      <w:rFonts w:eastAsia="宋体"/>
      <w:kern w:val="2"/>
      <w:sz w:val="21"/>
      <w:szCs w:val="21"/>
      <w:lang w:eastAsia="zh-CN"/>
    </w:rPr>
  </w:style>
  <w:style w:type="paragraph" w:customStyle="1" w:styleId="xmsonormal">
    <w:name w:val="x_msonormal"/>
    <w:basedOn w:val="a1"/>
    <w:uiPriority w:val="99"/>
    <w:qFormat/>
    <w:rPr>
      <w:rFonts w:ascii="Calibri" w:eastAsiaTheme="minorEastAsia" w:hAnsi="Calibri"/>
      <w:sz w:val="22"/>
      <w:szCs w:val="22"/>
      <w:lang w:val="en-US" w:eastAsia="zh-CN"/>
    </w:rPr>
  </w:style>
  <w:style w:type="paragraph" w:customStyle="1" w:styleId="CRCoverPage">
    <w:name w:val="CR Cover Page"/>
    <w:link w:val="CRCoverPageChar"/>
    <w:qFormat/>
    <w:pPr>
      <w:spacing w:after="120"/>
    </w:pPr>
    <w:rPr>
      <w:rFonts w:ascii="Arial" w:eastAsia="Times New Roman" w:hAnsi="Arial"/>
      <w:lang w:val="en-GB" w:eastAsia="en-US"/>
    </w:rPr>
  </w:style>
  <w:style w:type="character" w:customStyle="1" w:styleId="CRCoverPageChar">
    <w:name w:val="CR Cover Page Char"/>
    <w:link w:val="CRCoverPage"/>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eastAsia="en-US"/>
    </w:rPr>
  </w:style>
  <w:style w:type="paragraph" w:customStyle="1" w:styleId="15">
    <w:name w:val="修订1"/>
    <w:hidden/>
    <w:uiPriority w:val="99"/>
    <w:semiHidden/>
    <w:qFormat/>
    <w:rPr>
      <w:rFonts w:ascii="Times" w:hAnsi="Times"/>
      <w:szCs w:val="24"/>
      <w:lang w:val="en-GB" w:eastAsia="en-US"/>
    </w:rPr>
  </w:style>
  <w:style w:type="paragraph" w:customStyle="1" w:styleId="16">
    <w:name w:val="変更箇所1"/>
    <w:hidden/>
    <w:uiPriority w:val="99"/>
    <w:semiHidden/>
    <w:qFormat/>
    <w:rPr>
      <w:rFonts w:ascii="Times" w:hAnsi="Times"/>
      <w:szCs w:val="24"/>
      <w:lang w:val="en-GB" w:eastAsia="en-US"/>
    </w:rPr>
  </w:style>
  <w:style w:type="character" w:customStyle="1" w:styleId="Heading1Char1">
    <w:name w:val="Heading 1 Char1"/>
    <w:uiPriority w:val="99"/>
    <w:qFormat/>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a2"/>
    <w:semiHidden/>
    <w:qFormat/>
    <w:rPr>
      <w:b/>
      <w:bCs/>
      <w:sz w:val="28"/>
      <w:szCs w:val="28"/>
      <w:lang w:eastAsia="en-US"/>
    </w:rPr>
  </w:style>
  <w:style w:type="character" w:customStyle="1" w:styleId="HTMLChar">
    <w:name w:val="HTML 预设格式 Char"/>
    <w:basedOn w:val="a2"/>
    <w:link w:val="HTML"/>
    <w:semiHidden/>
    <w:qFormat/>
    <w:rPr>
      <w:rFonts w:ascii="Courier New" w:hAnsi="Courier New" w:cs="Courier New"/>
      <w:lang w:eastAsia="ko-KR"/>
    </w:rPr>
  </w:style>
  <w:style w:type="paragraph" w:customStyle="1" w:styleId="msonormal0">
    <w:name w:val="msonormal"/>
    <w:basedOn w:val="a1"/>
    <w:uiPriority w:val="99"/>
    <w:semiHidden/>
    <w:qFormat/>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basedOn w:val="a2"/>
    <w:uiPriority w:val="99"/>
    <w:semiHidden/>
    <w:qFormat/>
    <w:rPr>
      <w:rFonts w:asciiTheme="majorHAnsi" w:eastAsiaTheme="majorEastAsia" w:hAnsiTheme="majorHAnsi" w:cstheme="majorBidi" w:hint="default"/>
      <w:sz w:val="24"/>
      <w:szCs w:val="24"/>
      <w:lang w:eastAsia="en-US"/>
    </w:rPr>
  </w:style>
  <w:style w:type="character" w:customStyle="1" w:styleId="Heading9Char1">
    <w:name w:val="Heading 9 Char1"/>
    <w:basedOn w:val="a2"/>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a2"/>
    <w:semiHidden/>
    <w:qFormat/>
    <w:rPr>
      <w:rFonts w:eastAsiaTheme="minorEastAsia"/>
      <w:sz w:val="18"/>
      <w:szCs w:val="18"/>
      <w:lang w:val="en-GB" w:eastAsia="en-US"/>
    </w:rPr>
  </w:style>
  <w:style w:type="character" w:customStyle="1" w:styleId="HeaderChar1">
    <w:name w:val="Header Char1"/>
    <w:basedOn w:val="a2"/>
    <w:semiHidden/>
    <w:qFormat/>
    <w:rPr>
      <w:rFonts w:eastAsiaTheme="minorEastAsia"/>
      <w:sz w:val="18"/>
      <w:szCs w:val="18"/>
      <w:lang w:val="en-GB" w:eastAsia="en-US"/>
    </w:rPr>
  </w:style>
  <w:style w:type="character" w:customStyle="1" w:styleId="CaptionChar1">
    <w:name w:val="Caption Char1"/>
    <w:semiHidden/>
    <w:qFormat/>
    <w:locked/>
    <w:rPr>
      <w:b/>
    </w:rPr>
  </w:style>
  <w:style w:type="character" w:customStyle="1" w:styleId="Char">
    <w:name w:val="列表 Char"/>
    <w:link w:val="a6"/>
    <w:qFormat/>
    <w:locked/>
    <w:rPr>
      <w:rFonts w:ascii="Times" w:hAnsi="Times"/>
      <w:szCs w:val="24"/>
      <w:lang w:val="en-GB" w:eastAsia="en-US"/>
    </w:rPr>
  </w:style>
  <w:style w:type="character" w:customStyle="1" w:styleId="2Char0">
    <w:name w:val="列表 2 Char"/>
    <w:link w:val="20"/>
    <w:qFormat/>
    <w:locked/>
    <w:rPr>
      <w:rFonts w:ascii="Times" w:hAnsi="Times"/>
      <w:szCs w:val="24"/>
      <w:lang w:val="en-GB" w:eastAsia="en-US"/>
    </w:rPr>
  </w:style>
  <w:style w:type="character" w:customStyle="1" w:styleId="3Char0">
    <w:name w:val="列表 3 Char"/>
    <w:link w:val="31"/>
    <w:semiHidden/>
    <w:qFormat/>
    <w:locked/>
    <w:rPr>
      <w:lang w:val="en-GB" w:eastAsia="en-US"/>
    </w:rPr>
  </w:style>
  <w:style w:type="character" w:customStyle="1" w:styleId="Charc">
    <w:name w:val="标题 Char"/>
    <w:link w:val="af7"/>
    <w:qFormat/>
    <w:locked/>
    <w:rPr>
      <w:rFonts w:ascii="Arial" w:eastAsia="MS Mincho" w:hAnsi="Arial" w:cs="Arial"/>
      <w:b/>
      <w:sz w:val="24"/>
      <w:lang w:val="de-DE"/>
    </w:rPr>
  </w:style>
  <w:style w:type="character" w:customStyle="1" w:styleId="TitleChar">
    <w:name w:val="Title Char"/>
    <w:basedOn w:val="a2"/>
    <w:uiPriority w:val="10"/>
    <w:qFormat/>
    <w:rPr>
      <w:rFonts w:asciiTheme="majorHAnsi" w:eastAsiaTheme="majorEastAsia" w:hAnsiTheme="majorHAnsi" w:cstheme="majorBidi"/>
      <w:b/>
      <w:bCs/>
      <w:sz w:val="32"/>
      <w:szCs w:val="32"/>
      <w:lang w:val="en-GB" w:eastAsia="en-US"/>
    </w:rPr>
  </w:style>
  <w:style w:type="character" w:customStyle="1" w:styleId="BodyTextChar1">
    <w:name w:val="Body Text Char1"/>
    <w:basedOn w:val="a2"/>
    <w:semiHidden/>
    <w:qFormat/>
    <w:rPr>
      <w:rFonts w:eastAsiaTheme="minorEastAsia"/>
      <w:lang w:val="en-GB" w:eastAsia="en-US"/>
    </w:rPr>
  </w:style>
  <w:style w:type="character" w:customStyle="1" w:styleId="Char4">
    <w:name w:val="正文文本缩进 Char"/>
    <w:basedOn w:val="a2"/>
    <w:link w:val="ac"/>
    <w:uiPriority w:val="99"/>
    <w:semiHidden/>
    <w:qFormat/>
    <w:rPr>
      <w:rFonts w:eastAsiaTheme="minorEastAsia"/>
      <w:lang w:eastAsia="zh-CN"/>
    </w:rPr>
  </w:style>
  <w:style w:type="character" w:customStyle="1" w:styleId="Chara">
    <w:name w:val="副标题 Char"/>
    <w:basedOn w:val="a2"/>
    <w:link w:val="af3"/>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2Char3">
    <w:name w:val="正文首行缩进 2 Char"/>
    <w:basedOn w:val="Char4"/>
    <w:link w:val="28"/>
    <w:uiPriority w:val="99"/>
    <w:semiHidden/>
    <w:qFormat/>
    <w:rPr>
      <w:rFonts w:eastAsia="MS Mincho"/>
      <w:lang w:val="en-GB" w:eastAsia="en-US"/>
    </w:rPr>
  </w:style>
  <w:style w:type="character" w:customStyle="1" w:styleId="3Char1">
    <w:name w:val="正文文本 3 Char"/>
    <w:basedOn w:val="a2"/>
    <w:link w:val="33"/>
    <w:uiPriority w:val="99"/>
    <w:semiHidden/>
    <w:qFormat/>
    <w:rPr>
      <w:rFonts w:eastAsia="MS Gothic"/>
      <w:sz w:val="24"/>
      <w:lang w:val="en-GB"/>
    </w:rPr>
  </w:style>
  <w:style w:type="character" w:customStyle="1" w:styleId="2Char1">
    <w:name w:val="正文文本缩进 2 Char"/>
    <w:basedOn w:val="a2"/>
    <w:link w:val="23"/>
    <w:uiPriority w:val="99"/>
    <w:semiHidden/>
    <w:qFormat/>
    <w:rPr>
      <w:rFonts w:eastAsia="宋体"/>
      <w:kern w:val="2"/>
      <w:lang w:val="zh-CN" w:eastAsia="zh-CN"/>
    </w:rPr>
  </w:style>
  <w:style w:type="character" w:customStyle="1" w:styleId="3Char2">
    <w:name w:val="正文文本缩进 3 Char"/>
    <w:basedOn w:val="a2"/>
    <w:link w:val="35"/>
    <w:uiPriority w:val="99"/>
    <w:semiHidden/>
    <w:qFormat/>
    <w:rPr>
      <w:rFonts w:eastAsia="宋体"/>
    </w:rPr>
  </w:style>
  <w:style w:type="paragraph" w:customStyle="1" w:styleId="2d">
    <w:name w:val="変更箇所2"/>
    <w:uiPriority w:val="99"/>
    <w:semiHidden/>
    <w:qFormat/>
    <w:rPr>
      <w:rFonts w:ascii="Calibri" w:eastAsia="Calibri" w:hAnsi="Calibri"/>
      <w:sz w:val="22"/>
      <w:szCs w:val="22"/>
      <w:lang w:eastAsia="en-US"/>
    </w:rPr>
  </w:style>
  <w:style w:type="paragraph" w:customStyle="1" w:styleId="17">
    <w:name w:val="目次の見出し1"/>
    <w:basedOn w:val="1"/>
    <w:next w:val="a1"/>
    <w:uiPriority w:val="39"/>
    <w:semiHidden/>
    <w:unhideWhenUsed/>
    <w:qFormat/>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semiHidden/>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uiPriority w:val="99"/>
    <w:semiHidden/>
    <w:qFormat/>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qFormat/>
    <w:locked/>
    <w:rPr>
      <w:sz w:val="24"/>
      <w:lang w:val="en-GB" w:eastAsia="en-US"/>
    </w:rPr>
  </w:style>
  <w:style w:type="paragraph" w:customStyle="1" w:styleId="EX">
    <w:name w:val="EX"/>
    <w:basedOn w:val="a1"/>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a1"/>
    <w:uiPriority w:val="99"/>
    <w:semiHidden/>
    <w:qFormat/>
    <w:rPr>
      <w:rFonts w:ascii="Times New Roman" w:eastAsiaTheme="minorEastAsia" w:hAnsi="Times New Roman"/>
      <w:szCs w:val="20"/>
    </w:rPr>
  </w:style>
  <w:style w:type="paragraph" w:customStyle="1" w:styleId="LD">
    <w:name w:val="LD"/>
    <w:uiPriority w:val="99"/>
    <w:semiHidden/>
    <w:qFormat/>
    <w:pPr>
      <w:keepNext/>
      <w:keepLines/>
      <w:spacing w:line="180" w:lineRule="exact"/>
    </w:pPr>
    <w:rPr>
      <w:rFonts w:ascii="MS LineDraw" w:eastAsiaTheme="minorEastAsia" w:hAnsi="MS LineDraw"/>
      <w:lang w:val="en-GB" w:eastAsia="en-US"/>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semiHidden/>
    <w:qFormat/>
    <w:locked/>
    <w:rPr>
      <w:rFonts w:ascii="Courier New" w:hAnsi="Courier New" w:cs="Courier New"/>
      <w:sz w:val="16"/>
      <w:lang w:val="en-GB" w:eastAsia="en-US"/>
    </w:rPr>
  </w:style>
  <w:style w:type="paragraph" w:customStyle="1" w:styleId="PL">
    <w:name w:val="PL"/>
    <w:link w:val="PLChar"/>
    <w:semiHidden/>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eastAsia="en-US"/>
    </w:rPr>
  </w:style>
  <w:style w:type="paragraph" w:customStyle="1" w:styleId="H6">
    <w:name w:val="H6"/>
    <w:basedOn w:val="5"/>
    <w:next w:val="a1"/>
    <w:uiPriority w:val="99"/>
    <w:semiHidden/>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eastAsia="en-US"/>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eastAsia="en-US"/>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semiHidden/>
    <w:qFormat/>
    <w:locked/>
    <w:rPr>
      <w:lang w:val="en-GB" w:eastAsia="en-US"/>
    </w:rPr>
  </w:style>
  <w:style w:type="paragraph" w:customStyle="1" w:styleId="B3">
    <w:name w:val="B3"/>
    <w:basedOn w:val="31"/>
    <w:link w:val="B3Char"/>
    <w:semiHidden/>
    <w:qFormat/>
  </w:style>
  <w:style w:type="character" w:customStyle="1" w:styleId="B4Char">
    <w:name w:val="B4 Char"/>
    <w:link w:val="B4"/>
    <w:semiHidden/>
    <w:qFormat/>
    <w:locked/>
    <w:rPr>
      <w:lang w:val="en-GB" w:eastAsia="en-US"/>
    </w:rPr>
  </w:style>
  <w:style w:type="paragraph" w:customStyle="1" w:styleId="B4">
    <w:name w:val="B4"/>
    <w:basedOn w:val="42"/>
    <w:link w:val="B4Char"/>
    <w:semiHidden/>
    <w:qFormat/>
  </w:style>
  <w:style w:type="character" w:customStyle="1" w:styleId="B5Char">
    <w:name w:val="B5 Char"/>
    <w:link w:val="B5"/>
    <w:semiHidden/>
    <w:qFormat/>
    <w:locked/>
    <w:rPr>
      <w:lang w:val="en-GB" w:eastAsia="en-US"/>
    </w:rPr>
  </w:style>
  <w:style w:type="paragraph" w:customStyle="1" w:styleId="B5">
    <w:name w:val="B5"/>
    <w:basedOn w:val="52"/>
    <w:link w:val="B5Char"/>
    <w:semiHidden/>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eastAsia="en-US"/>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a1"/>
    <w:uiPriority w:val="99"/>
    <w:semiHidden/>
    <w:qFormat/>
    <w:pPr>
      <w:spacing w:after="180"/>
    </w:pPr>
    <w:rPr>
      <w:rFonts w:ascii="Times New Roman" w:eastAsia="宋体" w:hAnsi="Times New Roman"/>
      <w:i/>
      <w:color w:val="0000FF"/>
      <w:szCs w:val="20"/>
    </w:rPr>
  </w:style>
  <w:style w:type="paragraph" w:customStyle="1" w:styleId="INDENT1">
    <w:name w:val="INDENT1"/>
    <w:basedOn w:val="a1"/>
    <w:uiPriority w:val="99"/>
    <w:semiHidden/>
    <w:qFormat/>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a1"/>
    <w:uiPriority w:val="99"/>
    <w:semiHidden/>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a1"/>
    <w:uiPriority w:val="99"/>
    <w:semiHidden/>
    <w:qFormat/>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a1"/>
    <w:next w:val="a1"/>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a1"/>
    <w:uiPriority w:val="99"/>
    <w:semiHidden/>
    <w:qFormat/>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a1"/>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a1"/>
    <w:uiPriority w:val="99"/>
    <w:semiHidden/>
    <w:qFormat/>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a0"/>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a1"/>
    <w:uiPriority w:val="99"/>
    <w:semiHidden/>
    <w:qFormat/>
    <w:rPr>
      <w:rFonts w:ascii="Arial" w:eastAsia="MS Mincho" w:hAnsi="Arial"/>
      <w:lang w:val="en-GB" w:eastAsia="en-US"/>
    </w:rPr>
  </w:style>
  <w:style w:type="paragraph" w:customStyle="1" w:styleId="TabList">
    <w:name w:val="TabList"/>
    <w:basedOn w:val="a1"/>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a1"/>
    <w:next w:val="a1"/>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a1"/>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a1"/>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a1"/>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a1"/>
    <w:next w:val="a1"/>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semiHidden/>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a1"/>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a1"/>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a1"/>
    <w:uiPriority w:val="99"/>
    <w:semiHidden/>
    <w:qFormat/>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a1"/>
    <w:uiPriority w:val="99"/>
    <w:semiHidden/>
    <w:qFormat/>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a1"/>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a1"/>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a1"/>
    <w:uiPriority w:val="99"/>
    <w:semiHidden/>
    <w:qFormat/>
    <w:pPr>
      <w:tabs>
        <w:tab w:val="left"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a1"/>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aff3"/>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a1"/>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a1"/>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a1"/>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a1"/>
    <w:uiPriority w:val="99"/>
    <w:semiHidden/>
    <w:qFormat/>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a1"/>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6">
    <w:name w:val="表格文字居左"/>
    <w:basedOn w:val="a1"/>
    <w:next w:val="a1"/>
    <w:uiPriority w:val="99"/>
    <w:semiHidden/>
    <w:qFormat/>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a1"/>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a1"/>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a1"/>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a1"/>
    <w:uiPriority w:val="99"/>
    <w:semiHidden/>
    <w:qFormat/>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ac"/>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1"/>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a1"/>
    <w:next w:val="a1"/>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80"/>
    <w:uiPriority w:val="99"/>
    <w:semiHidden/>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1"/>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a1"/>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a1"/>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a1"/>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a1"/>
    <w:uiPriority w:val="99"/>
    <w:semiHidden/>
    <w:qFormat/>
    <w:pPr>
      <w:spacing w:after="220"/>
    </w:pPr>
    <w:rPr>
      <w:rFonts w:ascii="Arial" w:eastAsia="宋体" w:hAnsi="Arial"/>
      <w:sz w:val="22"/>
      <w:lang w:val="en-US"/>
    </w:rPr>
  </w:style>
  <w:style w:type="character" w:customStyle="1" w:styleId="Charf">
    <w:name w:val="样式 正文 Char"/>
    <w:basedOn w:val="a2"/>
    <w:link w:val="aff7"/>
    <w:semiHidden/>
    <w:qFormat/>
    <w:locked/>
    <w:rPr>
      <w:rFonts w:ascii="宋体" w:eastAsia="宋体" w:hAnsi="宋体" w:cs="宋体"/>
      <w:kern w:val="2"/>
      <w:sz w:val="21"/>
      <w:lang w:eastAsia="zh-CN"/>
    </w:rPr>
  </w:style>
  <w:style w:type="paragraph" w:customStyle="1" w:styleId="aff7">
    <w:name w:val="样式 正文"/>
    <w:basedOn w:val="a1"/>
    <w:link w:val="Charf"/>
    <w:semiHidden/>
    <w:qFormat/>
    <w:pPr>
      <w:widowControl w:val="0"/>
      <w:ind w:firstLineChars="200" w:firstLine="420"/>
      <w:jc w:val="both"/>
    </w:pPr>
    <w:rPr>
      <w:rFonts w:ascii="宋体" w:eastAsia="宋体" w:hAnsi="宋体" w:cs="宋体"/>
      <w:kern w:val="2"/>
      <w:sz w:val="21"/>
      <w:szCs w:val="20"/>
      <w:lang w:val="en-US" w:eastAsia="zh-CN"/>
    </w:rPr>
  </w:style>
  <w:style w:type="paragraph" w:customStyle="1" w:styleId="aff8">
    <w:name w:val="公式"/>
    <w:basedOn w:val="a1"/>
    <w:uiPriority w:val="99"/>
    <w:semiHidden/>
    <w:qFormat/>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ab"/>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a1"/>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a1"/>
    <w:next w:val="a8"/>
    <w:uiPriority w:val="99"/>
    <w:semiHidden/>
    <w:qFormat/>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a1"/>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uiPriority w:val="99"/>
    <w:semiHidden/>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lang w:eastAsia="en-US"/>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1"/>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a1"/>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a1"/>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a1"/>
    <w:uiPriority w:val="99"/>
    <w:semiHidden/>
    <w:qFormat/>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a1"/>
    <w:uiPriority w:val="99"/>
    <w:semiHidden/>
    <w:qFormat/>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a1"/>
    <w:uiPriority w:val="99"/>
    <w:semiHidden/>
    <w:qFormat/>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a1"/>
    <w:uiPriority w:val="99"/>
    <w:semiHidden/>
    <w:qFormat/>
    <w:pPr>
      <w:spacing w:before="60" w:after="60" w:line="240" w:lineRule="exact"/>
      <w:jc w:val="both"/>
    </w:pPr>
    <w:rPr>
      <w:rFonts w:ascii="Times New Roman" w:eastAsia="MS Mincho" w:hAnsi="Times New Roman"/>
      <w:b/>
      <w:szCs w:val="20"/>
      <w:lang w:val="en-US"/>
    </w:rPr>
  </w:style>
  <w:style w:type="paragraph" w:customStyle="1" w:styleId="Bullet0">
    <w:name w:val="Bullet"/>
    <w:basedOn w:val="a1"/>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a1"/>
    <w:next w:val="a1"/>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a1"/>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a1"/>
    <w:uiPriority w:val="99"/>
    <w:semiHidden/>
    <w:qFormat/>
    <w:pPr>
      <w:jc w:val="both"/>
    </w:pPr>
    <w:rPr>
      <w:rFonts w:ascii="Times New Roman" w:eastAsiaTheme="minorEastAsia" w:hAnsi="Times New Roman"/>
      <w:sz w:val="16"/>
      <w:lang w:val="en-US"/>
    </w:rPr>
  </w:style>
  <w:style w:type="paragraph" w:customStyle="1" w:styleId="figure0">
    <w:name w:val="figure"/>
    <w:basedOn w:val="a1"/>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a1"/>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1"/>
    <w:next w:val="ab"/>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uiPriority w:val="99"/>
    <w:semiHidden/>
    <w:qFormat/>
    <w:pPr>
      <w:spacing w:before="100" w:after="100"/>
      <w:ind w:left="860"/>
    </w:pPr>
    <w:rPr>
      <w:rFonts w:eastAsia="MS Gothic"/>
      <w:sz w:val="24"/>
      <w:szCs w:val="20"/>
      <w:lang w:eastAsia="ja-JP"/>
    </w:rPr>
  </w:style>
  <w:style w:type="paragraph" w:customStyle="1" w:styleId="a">
    <w:name w:val="佐藤２"/>
    <w:basedOn w:val="a1"/>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a0"/>
    <w:next w:val="ab"/>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a1"/>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a1"/>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rPr>
  </w:style>
  <w:style w:type="paragraph" w:customStyle="1" w:styleId="font5">
    <w:name w:val="font5"/>
    <w:basedOn w:val="a1"/>
    <w:uiPriority w:val="99"/>
    <w:semiHidden/>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uiPriority w:val="99"/>
    <w:semiHidden/>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uiPriority w:val="99"/>
    <w:semiHidden/>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uiPriority w:val="99"/>
    <w:semiHidden/>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uiPriority w:val="99"/>
    <w:semiHidden/>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uiPriority w:val="99"/>
    <w:semiHidden/>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uiPriority w:val="99"/>
    <w:semiHidden/>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uiPriority w:val="99"/>
    <w:semiHidden/>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1"/>
    <w:uiPriority w:val="99"/>
    <w:semiHidden/>
    <w:qFormat/>
    <w:pPr>
      <w:numPr>
        <w:numId w:val="27"/>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a1"/>
    <w:next w:val="a1"/>
    <w:uiPriority w:val="99"/>
    <w:semiHidden/>
    <w:qFormat/>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a1"/>
    <w:uiPriority w:val="99"/>
    <w:semiHidden/>
    <w:qFormat/>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ff9">
    <w:name w:val="テキスト (文字)"/>
    <w:link w:val="affa"/>
    <w:semiHidden/>
    <w:qFormat/>
    <w:locked/>
    <w:rPr>
      <w:rFonts w:ascii="Century" w:eastAsia="MS Mincho" w:hAnsi="Century"/>
      <w:kern w:val="2"/>
      <w:sz w:val="21"/>
      <w:szCs w:val="22"/>
    </w:rPr>
  </w:style>
  <w:style w:type="paragraph" w:customStyle="1" w:styleId="affa">
    <w:name w:val="テキスト"/>
    <w:basedOn w:val="a1"/>
    <w:link w:val="aff9"/>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a1"/>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1"/>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1"/>
    <w:uiPriority w:val="99"/>
    <w:semiHidden/>
    <w:qFormat/>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a1"/>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a1"/>
    <w:uiPriority w:val="99"/>
    <w:semiHidden/>
    <w:qFormat/>
    <w:rPr>
      <w:rFonts w:ascii="Calibri" w:eastAsiaTheme="minorHAnsi" w:hAnsi="Calibri" w:cs="Calibri"/>
      <w:sz w:val="22"/>
      <w:szCs w:val="22"/>
      <w:lang w:val="en-US"/>
    </w:rPr>
  </w:style>
  <w:style w:type="character" w:customStyle="1" w:styleId="ZGSM">
    <w:name w:val="ZGSM"/>
  </w:style>
  <w:style w:type="paragraph" w:customStyle="1" w:styleId="TF">
    <w:name w:val="TF"/>
    <w:basedOn w:val="TH"/>
    <w:link w:val="TFZchn"/>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a2"/>
    <w:qFormat/>
  </w:style>
  <w:style w:type="paragraph" w:customStyle="1" w:styleId="z-1">
    <w:name w:val="z-フォームの始まり1"/>
    <w:basedOn w:val="a1"/>
    <w:next w:val="a1"/>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a2"/>
    <w:link w:val="z-1"/>
    <w:uiPriority w:val="99"/>
    <w:semiHidden/>
    <w:qFormat/>
    <w:rPr>
      <w:rFonts w:ascii="Arial" w:eastAsiaTheme="minorEastAsia" w:hAnsi="Arial" w:cs="Arial"/>
      <w:vanish/>
      <w:sz w:val="16"/>
      <w:szCs w:val="16"/>
      <w:lang w:val="en-GB" w:eastAsia="en-US"/>
    </w:rPr>
  </w:style>
  <w:style w:type="character" w:customStyle="1" w:styleId="hps">
    <w:name w:val="hps"/>
    <w:basedOn w:val="a2"/>
    <w:qFormat/>
  </w:style>
  <w:style w:type="paragraph" w:customStyle="1" w:styleId="z-10">
    <w:name w:val="z-フォームの終わり1"/>
    <w:basedOn w:val="a1"/>
    <w:next w:val="a1"/>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a2"/>
    <w:link w:val="z-10"/>
    <w:uiPriority w:val="99"/>
    <w:semiHidden/>
    <w:qFormat/>
    <w:rPr>
      <w:rFonts w:ascii="Arial" w:eastAsiaTheme="minorEastAsia" w:hAnsi="Arial" w:cs="Arial"/>
      <w:vanish/>
      <w:sz w:val="16"/>
      <w:szCs w:val="16"/>
      <w:lang w:val="en-GB" w:eastAsia="en-US"/>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ffb">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table" w:customStyle="1" w:styleId="18">
    <w:name w:val="网格型1"/>
    <w:basedOn w:val="a3"/>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a3"/>
    <w:uiPriority w:val="61"/>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a3"/>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pPr>
      <w:jc w:val="right"/>
    </w:pPr>
    <w:rPr>
      <w:rFonts w:eastAsia="Batang" w:cs="Arial"/>
    </w:rPr>
  </w:style>
  <w:style w:type="paragraph" w:customStyle="1" w:styleId="TAN">
    <w:name w:val="TAN"/>
    <w:basedOn w:val="TAL"/>
    <w:uiPriority w:val="99"/>
    <w:qFormat/>
    <w:pPr>
      <w:ind w:left="851" w:hanging="851"/>
    </w:pPr>
    <w:rPr>
      <w:rFonts w:eastAsia="Batang"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SRVZ567275SS-390135139-4816</_dlc_DocId>
    <_dlc_DocIdUrl xmlns="f55273f1-2627-41cc-a6fe-087c21777fed">
      <Url>https://qualcomm.sharepoint.com/teams/libra/_layouts/15/DocIdRedir.aspx?ID=SRVZ567275SS-390135139-4816</Url>
      <Description>SRVZ567275SS-390135139-4816</Description>
    </_dlc_DocIdUrl>
    <TaxCatchAll xmlns="f55273f1-2627-41cc-a6fe-087c21777fed" xsi:nil="true"/>
    <lcf76f155ced4ddcb4097134ff3c332f xmlns="f3216d01-48fc-4483-a085-8d42b4493e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documentManagement/types"/>
    <ds:schemaRef ds:uri="f55273f1-2627-41cc-a6fe-087c21777fed"/>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f3216d01-48fc-4483-a085-8d42b4493e87"/>
    <ds:schemaRef ds:uri="http://www.w3.org/XML/1998/namespace"/>
    <ds:schemaRef ds:uri="http://purl.org/dc/dcmitype/"/>
  </ds:schemaRefs>
</ds:datastoreItem>
</file>

<file path=customXml/itemProps2.xml><?xml version="1.0" encoding="utf-8"?>
<ds:datastoreItem xmlns:ds="http://schemas.openxmlformats.org/officeDocument/2006/customXml" ds:itemID="{8F286945-9FD1-465B-BF7E-0F1959AA7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E3E8A-911E-4275-9DD6-DE5237F79527}">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8955EF-22DE-48EC-8A17-819399EDC4CF}">
  <ds:schemaRefs>
    <ds:schemaRef ds:uri="http://schemas.microsoft.com/sharepoint/v3/contenttype/forms"/>
  </ds:schemaRefs>
</ds:datastoreItem>
</file>

<file path=customXml/itemProps6.xml><?xml version="1.0" encoding="utf-8"?>
<ds:datastoreItem xmlns:ds="http://schemas.openxmlformats.org/officeDocument/2006/customXml" ds:itemID="{3D5A9383-2ED8-4E4C-9EF6-D42D4242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2</Pages>
  <Words>945</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Huawei Technologies Co.,Ltd.</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Sharp</cp:lastModifiedBy>
  <cp:revision>2</cp:revision>
  <cp:lastPrinted>2013-05-13T15:37:00Z</cp:lastPrinted>
  <dcterms:created xsi:type="dcterms:W3CDTF">2022-08-22T23:53:00Z</dcterms:created>
  <dcterms:modified xsi:type="dcterms:W3CDTF">2022-08-22T23:53:00Z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2015_ms_pID_725343">
    <vt:lpwstr>(3)ssfisu+IfTR+NFd/W1rblS3bELs8vT2wpwsHNtRYEuomI0SeDN9huMDO9ofJ0yuXbn9vPCi5
za6/DuVcEF5FTHohg7X7sBwWWHj8Q+MjovB3PrZNlUlAlA+dacKdnFZF5WSVfHxlQklb0usz
lT5XYAJgtLiLb+3Vjpe0ZDa1gtYwnpdNfk48hWeVmu2KEwVmAqk+UhxaChhszE1r9kotWylb
diKuExt9fr3UrWIqGK</vt:lpwstr>
  </property>
  <property fmtid="{D5CDD505-2E9C-101B-9397-08002B2CF9AE}" pid="10" name="_2015_ms_pID_7253431">
    <vt:lpwstr>pthlpFZOY+uaHInPGt332GalDD4y46sMDxvmN7/klnT52q7NB5AMCr
IB/lK9xwhju2QDWLmBWhfRuz5EmpaRxUiIfnCrfhX8C3LVeYPfKcfMRtUXfpM9EOtQUqByPu
mIL3jVTDijwEg9WBlDdL3PDwba+J4OLmoZVzTEtSRNoCl0ZTvBsqjctSblyPw3et8GdumUop
rgNWERdjjVgJNWzl3N4kmh1tE6QNf2X0Kxai</vt:lpwstr>
  </property>
  <property fmtid="{D5CDD505-2E9C-101B-9397-08002B2CF9AE}" pid="11" name="_2015_ms_pID_7253432">
    <vt:lpwstr>+Q==</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1660880699</vt:lpwstr>
  </property>
</Properties>
</file>