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867C1" w14:textId="685C1A61" w:rsidR="0086058E" w:rsidRPr="004D1152" w:rsidRDefault="009C54C8" w:rsidP="00E35559">
      <w:pPr>
        <w:pStyle w:val="3GPPHeader"/>
        <w:spacing w:after="60"/>
        <w:rPr>
          <w:lang w:val="en-US"/>
        </w:rPr>
      </w:pPr>
      <w:r w:rsidRPr="004D1152">
        <w:rPr>
          <w:lang w:val="en-US"/>
        </w:rPr>
        <w:t xml:space="preserve"> </w:t>
      </w:r>
    </w:p>
    <w:p w14:paraId="0D5DB7C4" w14:textId="3DDCF391" w:rsidR="0018239F" w:rsidRPr="00F13142" w:rsidRDefault="0018239F" w:rsidP="0018239F">
      <w:pPr>
        <w:pStyle w:val="3GPPHeader"/>
        <w:spacing w:after="60"/>
        <w:rPr>
          <w:rFonts w:eastAsia="Yu Mincho"/>
          <w:lang w:val="en-US"/>
        </w:rPr>
      </w:pPr>
      <w:bookmarkStart w:id="0" w:name="_Hlk71015571"/>
      <w:bookmarkEnd w:id="0"/>
      <w:r w:rsidRPr="00F13142">
        <w:rPr>
          <w:rFonts w:eastAsia="Yu Mincho"/>
          <w:lang w:val="en-US"/>
        </w:rPr>
        <w:t>3GPP TSG-RAN WG1 Meeting #10</w:t>
      </w:r>
      <w:r>
        <w:rPr>
          <w:rFonts w:eastAsia="Yu Mincho"/>
          <w:lang w:val="en-US"/>
        </w:rPr>
        <w:t>8</w:t>
      </w:r>
      <w:r w:rsidRPr="008F4390">
        <w:rPr>
          <w:rFonts w:eastAsia="Yu Mincho"/>
          <w:lang w:val="en-US"/>
        </w:rPr>
        <w:t>-</w:t>
      </w:r>
      <w:r w:rsidRPr="00F13142">
        <w:rPr>
          <w:rFonts w:eastAsia="Yu Mincho"/>
          <w:lang w:val="en-US"/>
        </w:rPr>
        <w:t>e</w:t>
      </w:r>
      <w:r w:rsidRPr="00F13142">
        <w:rPr>
          <w:rFonts w:eastAsia="Yu Mincho"/>
          <w:lang w:val="en-US"/>
        </w:rPr>
        <w:tab/>
      </w:r>
      <w:r w:rsidRPr="00E64662">
        <w:rPr>
          <w:rFonts w:eastAsia="Yu Mincho"/>
          <w:lang w:val="en-US"/>
        </w:rPr>
        <w:t>R1-2202</w:t>
      </w:r>
      <w:r>
        <w:rPr>
          <w:rFonts w:eastAsia="Yu Mincho"/>
          <w:lang w:val="en-US"/>
        </w:rPr>
        <w:t>40</w:t>
      </w:r>
      <w:r w:rsidRPr="00E64662">
        <w:rPr>
          <w:rFonts w:eastAsia="Yu Mincho"/>
          <w:lang w:val="en-US"/>
        </w:rPr>
        <w:t>0</w:t>
      </w:r>
    </w:p>
    <w:p w14:paraId="5F5F80A4" w14:textId="77777777" w:rsidR="0018239F" w:rsidRPr="00F13142" w:rsidRDefault="0018239F" w:rsidP="0018239F">
      <w:pPr>
        <w:pStyle w:val="3GPPHeader"/>
        <w:rPr>
          <w:rFonts w:eastAsia="Yu Mincho"/>
          <w:lang w:val="en-US"/>
        </w:rPr>
      </w:pPr>
      <w:r w:rsidRPr="00F13142">
        <w:rPr>
          <w:rFonts w:eastAsia="Yu Mincho"/>
          <w:lang w:val="en-US"/>
        </w:rPr>
        <w:t xml:space="preserve">e-Meeting, </w:t>
      </w:r>
      <w:r>
        <w:rPr>
          <w:rFonts w:eastAsia="Yu Mincho"/>
          <w:lang w:val="en-US"/>
        </w:rPr>
        <w:t>February</w:t>
      </w:r>
      <w:r w:rsidRPr="00F13142">
        <w:rPr>
          <w:rFonts w:eastAsia="Yu Mincho"/>
          <w:lang w:val="en-US"/>
        </w:rPr>
        <w:t xml:space="preserve"> </w:t>
      </w:r>
      <w:r>
        <w:rPr>
          <w:rFonts w:eastAsia="Yu Mincho"/>
          <w:lang w:val="en-US"/>
        </w:rPr>
        <w:t>21</w:t>
      </w:r>
      <w:r w:rsidRPr="00F13142">
        <w:rPr>
          <w:rFonts w:eastAsia="Yu Mincho"/>
          <w:vertAlign w:val="superscript"/>
          <w:lang w:val="en-US"/>
        </w:rPr>
        <w:t>th</w:t>
      </w:r>
      <w:r w:rsidRPr="00F13142">
        <w:rPr>
          <w:rFonts w:eastAsia="Yu Mincho"/>
          <w:lang w:val="en-US"/>
        </w:rPr>
        <w:t xml:space="preserve"> – </w:t>
      </w:r>
      <w:r>
        <w:rPr>
          <w:rFonts w:eastAsia="Yu Mincho"/>
          <w:lang w:val="en-US"/>
        </w:rPr>
        <w:t>March 3</w:t>
      </w:r>
      <w:proofErr w:type="gramStart"/>
      <w:r w:rsidRPr="00AC5CD8">
        <w:rPr>
          <w:rFonts w:eastAsia="Yu Mincho"/>
          <w:vertAlign w:val="superscript"/>
          <w:lang w:val="en-US"/>
        </w:rPr>
        <w:t>rd</w:t>
      </w:r>
      <w:r>
        <w:rPr>
          <w:rFonts w:eastAsia="Yu Mincho"/>
          <w:lang w:val="en-US"/>
        </w:rPr>
        <w:t xml:space="preserve"> </w:t>
      </w:r>
      <w:r w:rsidRPr="00F13142">
        <w:rPr>
          <w:rFonts w:eastAsia="Yu Mincho"/>
          <w:lang w:val="en-US"/>
        </w:rPr>
        <w:t>,</w:t>
      </w:r>
      <w:proofErr w:type="gramEnd"/>
      <w:r w:rsidRPr="00F13142">
        <w:rPr>
          <w:rFonts w:eastAsia="Yu Mincho"/>
          <w:lang w:val="en-US"/>
        </w:rPr>
        <w:t xml:space="preserve"> 202</w:t>
      </w:r>
      <w:r>
        <w:rPr>
          <w:rFonts w:eastAsia="Yu Mincho"/>
          <w:lang w:val="en-US"/>
        </w:rPr>
        <w:t>2</w:t>
      </w:r>
    </w:p>
    <w:p w14:paraId="35B6B442" w14:textId="58734174" w:rsidR="00E90E49" w:rsidRPr="006E659B" w:rsidRDefault="00E90E49" w:rsidP="00311702">
      <w:pPr>
        <w:pStyle w:val="3GPPHeader"/>
        <w:rPr>
          <w:lang w:val="en-US"/>
        </w:rPr>
      </w:pPr>
      <w:r w:rsidRPr="006E659B">
        <w:rPr>
          <w:lang w:val="en-US"/>
        </w:rPr>
        <w:t>Agenda Item:</w:t>
      </w:r>
      <w:r w:rsidRPr="006E659B">
        <w:rPr>
          <w:lang w:val="en-US"/>
        </w:rPr>
        <w:tab/>
      </w:r>
      <w:r w:rsidR="00350075">
        <w:rPr>
          <w:lang w:val="en-US"/>
        </w:rPr>
        <w:t>5</w:t>
      </w:r>
    </w:p>
    <w:p w14:paraId="3D2E227E" w14:textId="5897F62D" w:rsidR="00E90E49" w:rsidRPr="006E659B" w:rsidRDefault="003D3C45" w:rsidP="0067297C">
      <w:pPr>
        <w:pStyle w:val="3GPPHeader"/>
        <w:ind w:left="1701" w:hanging="1701"/>
        <w:rPr>
          <w:lang w:val="en-US"/>
        </w:rPr>
      </w:pPr>
      <w:r w:rsidRPr="006E659B">
        <w:rPr>
          <w:lang w:val="en-US"/>
        </w:rPr>
        <w:t>Source:</w:t>
      </w:r>
      <w:r w:rsidR="00E90E49" w:rsidRPr="006E659B">
        <w:rPr>
          <w:lang w:val="en-US"/>
        </w:rPr>
        <w:tab/>
      </w:r>
      <w:r w:rsidR="009B5F1F" w:rsidRPr="006E659B">
        <w:rPr>
          <w:lang w:val="en-US"/>
        </w:rPr>
        <w:t>Ericsson</w:t>
      </w:r>
      <w:r w:rsidR="00FD7DE7" w:rsidRPr="006E659B">
        <w:rPr>
          <w:lang w:val="en-US"/>
        </w:rPr>
        <w:t xml:space="preserve"> </w:t>
      </w:r>
    </w:p>
    <w:p w14:paraId="20490D53" w14:textId="61FB84ED" w:rsidR="00F736F0" w:rsidRPr="006E659B" w:rsidRDefault="003D3C45" w:rsidP="00D546FF">
      <w:pPr>
        <w:pStyle w:val="3GPPHeader"/>
        <w:rPr>
          <w:lang w:val="en-US"/>
        </w:rPr>
      </w:pPr>
      <w:r w:rsidRPr="006E659B">
        <w:rPr>
          <w:lang w:val="en-US"/>
        </w:rPr>
        <w:t>Title:</w:t>
      </w:r>
      <w:r w:rsidR="00E90E49" w:rsidRPr="006E659B">
        <w:rPr>
          <w:lang w:val="en-US"/>
        </w:rPr>
        <w:tab/>
      </w:r>
      <w:r w:rsidR="00350075">
        <w:rPr>
          <w:lang w:val="en-US"/>
        </w:rPr>
        <w:t>View on LS</w:t>
      </w:r>
      <w:r w:rsidR="00DE6541">
        <w:rPr>
          <w:lang w:val="en-US"/>
        </w:rPr>
        <w:t xml:space="preserve"> on SRS</w:t>
      </w:r>
      <w:r w:rsidR="00350075">
        <w:rPr>
          <w:lang w:val="en-US"/>
        </w:rPr>
        <w:t xml:space="preserve"> for Multi-RTT positioning</w:t>
      </w:r>
    </w:p>
    <w:p w14:paraId="1E6D1FFD" w14:textId="468CBD5A" w:rsidR="00E90E49" w:rsidRPr="00F446B8" w:rsidRDefault="00E90E49" w:rsidP="00D546FF">
      <w:pPr>
        <w:pStyle w:val="3GPPHeader"/>
      </w:pPr>
      <w:r w:rsidRPr="006E659B">
        <w:t>Document for:</w:t>
      </w:r>
      <w:r w:rsidRPr="006E659B">
        <w:tab/>
        <w:t>Discussion, Decision</w:t>
      </w:r>
    </w:p>
    <w:p w14:paraId="18E093A7" w14:textId="0742FAAB" w:rsidR="00625736" w:rsidRDefault="00625736" w:rsidP="00B85EFB">
      <w:pPr>
        <w:pStyle w:val="3GPPH1"/>
        <w:numPr>
          <w:ilvl w:val="0"/>
          <w:numId w:val="3"/>
        </w:numPr>
        <w:ind w:left="425" w:hanging="425"/>
        <w:rPr>
          <w:lang w:eastAsia="en-US"/>
        </w:rPr>
      </w:pPr>
      <w:bookmarkStart w:id="1" w:name="_Ref40390915"/>
      <w:bookmarkStart w:id="2" w:name="_Ref189046994"/>
      <w:r>
        <w:rPr>
          <w:lang w:eastAsia="en-US"/>
        </w:rPr>
        <w:t>Introduction</w:t>
      </w:r>
      <w:bookmarkEnd w:id="1"/>
    </w:p>
    <w:p w14:paraId="7034210B" w14:textId="5BDC00F8" w:rsidR="009B47FE" w:rsidRPr="009B47FE" w:rsidRDefault="009B47FE" w:rsidP="009B47FE">
      <w:pPr>
        <w:rPr>
          <w:lang w:val="en-US"/>
        </w:rPr>
      </w:pPr>
      <w:bookmarkStart w:id="3" w:name="_Ref7792543"/>
      <w:bookmarkStart w:id="4" w:name="_Ref7598514"/>
      <w:r w:rsidRPr="009B47FE">
        <w:rPr>
          <w:lang w:val="en-US"/>
        </w:rPr>
        <w:t xml:space="preserve">In this contribution, we discuss potential responses to RAN4 on </w:t>
      </w:r>
      <w:proofErr w:type="gramStart"/>
      <w:r w:rsidRPr="009B47FE">
        <w:rPr>
          <w:lang w:val="en-US"/>
        </w:rPr>
        <w:t>the  LS</w:t>
      </w:r>
      <w:proofErr w:type="gramEnd"/>
      <w:r w:rsidRPr="009B47FE">
        <w:rPr>
          <w:lang w:val="en-US"/>
        </w:rPr>
        <w:t xml:space="preserve"> on </w:t>
      </w:r>
      <w:r>
        <w:rPr>
          <w:lang w:val="en-US"/>
        </w:rPr>
        <w:t xml:space="preserve">use of Rel-15 SRS </w:t>
      </w:r>
      <w:r w:rsidR="00EC3FAF">
        <w:rPr>
          <w:lang w:val="en-US"/>
        </w:rPr>
        <w:t xml:space="preserve">in the multi-RTT positioning framework[1]. </w:t>
      </w:r>
    </w:p>
    <w:p w14:paraId="063FBF51" w14:textId="66BB75D6" w:rsidR="00D2565B" w:rsidRDefault="00C46A4F" w:rsidP="00B85EFB">
      <w:pPr>
        <w:pStyle w:val="3GPPH1"/>
        <w:numPr>
          <w:ilvl w:val="0"/>
          <w:numId w:val="3"/>
        </w:numPr>
        <w:ind w:left="425" w:hanging="425"/>
      </w:pPr>
      <w:r w:rsidRPr="005B1101">
        <w:rPr>
          <w:lang w:val="en-US"/>
        </w:rPr>
        <w:t xml:space="preserve"> </w:t>
      </w:r>
      <w:r w:rsidR="00CE457A">
        <w:t>D</w:t>
      </w:r>
      <w:r w:rsidR="00C25FCE">
        <w:t>iscussion</w:t>
      </w:r>
      <w:r w:rsidRPr="00EA6629">
        <w:t xml:space="preserve"> </w:t>
      </w:r>
    </w:p>
    <w:p w14:paraId="75593227" w14:textId="51B9186A" w:rsidR="004A5C66" w:rsidRDefault="00B151CE" w:rsidP="00B85EFB">
      <w:pPr>
        <w:pStyle w:val="Heading2"/>
        <w:numPr>
          <w:ilvl w:val="1"/>
          <w:numId w:val="3"/>
        </w:numPr>
        <w:rPr>
          <w:lang w:val="sv-SE"/>
        </w:rPr>
      </w:pPr>
      <w:r>
        <w:rPr>
          <w:lang w:val="sv-SE"/>
        </w:rPr>
        <w:t xml:space="preserve">LS </w:t>
      </w:r>
      <w:proofErr w:type="spellStart"/>
      <w:r>
        <w:rPr>
          <w:lang w:val="sv-SE"/>
        </w:rPr>
        <w:t>content</w:t>
      </w:r>
      <w:proofErr w:type="spellEnd"/>
    </w:p>
    <w:p w14:paraId="1C12F2CE" w14:textId="77777777" w:rsidR="00B151CE" w:rsidRDefault="00B151CE" w:rsidP="00B151CE">
      <w:pPr>
        <w:rPr>
          <w:lang w:val="sv-SE"/>
        </w:rPr>
      </w:pPr>
    </w:p>
    <w:p w14:paraId="0902E524" w14:textId="58DD67FE" w:rsidR="00B151CE" w:rsidRDefault="00B151CE" w:rsidP="00B151CE">
      <w:pPr>
        <w:rPr>
          <w:lang w:val="en-US"/>
        </w:rPr>
      </w:pPr>
      <w:r w:rsidRPr="00B151CE">
        <w:rPr>
          <w:lang w:val="en-US"/>
        </w:rPr>
        <w:t xml:space="preserve">The following was received by RAN1 </w:t>
      </w:r>
      <w:r>
        <w:rPr>
          <w:lang w:val="en-US"/>
        </w:rPr>
        <w:t>in R1-</w:t>
      </w:r>
      <w:r w:rsidR="00FE6A20">
        <w:rPr>
          <w:lang w:val="en-US"/>
        </w:rPr>
        <w:t>2200900</w:t>
      </w:r>
      <w:r w:rsidR="00EC3FAF">
        <w:rPr>
          <w:lang w:val="en-US"/>
        </w:rPr>
        <w:t>[1]</w:t>
      </w:r>
      <w:r w:rsidR="00FE6A20">
        <w:rPr>
          <w:lang w:val="en-US"/>
        </w:rPr>
        <w:t>:</w:t>
      </w:r>
    </w:p>
    <w:p w14:paraId="24851FA8" w14:textId="77777777" w:rsidR="00FE6A20" w:rsidRDefault="00FE6A20" w:rsidP="00B151CE">
      <w:pPr>
        <w:rPr>
          <w:lang w:val="en-US"/>
        </w:rPr>
      </w:pPr>
    </w:p>
    <w:tbl>
      <w:tblPr>
        <w:tblStyle w:val="TableGrid"/>
        <w:tblW w:w="0" w:type="auto"/>
        <w:tblLook w:val="04A0" w:firstRow="1" w:lastRow="0" w:firstColumn="1" w:lastColumn="0" w:noHBand="0" w:noVBand="1"/>
      </w:tblPr>
      <w:tblGrid>
        <w:gridCol w:w="9629"/>
      </w:tblGrid>
      <w:tr w:rsidR="00FE6A20" w:rsidRPr="005B1101" w14:paraId="64114DCA" w14:textId="77777777" w:rsidTr="00FE6A20">
        <w:tc>
          <w:tcPr>
            <w:tcW w:w="9629" w:type="dxa"/>
          </w:tcPr>
          <w:p w14:paraId="06E22E7B" w14:textId="77777777" w:rsidR="00FE6A20" w:rsidRPr="005B1101" w:rsidRDefault="00FE6A20" w:rsidP="00FE6A20">
            <w:pPr>
              <w:spacing w:before="120" w:after="120"/>
              <w:rPr>
                <w:rFonts w:ascii="Arial" w:eastAsia="SimSun" w:hAnsi="Arial" w:cs="Arial"/>
                <w:lang w:val="en-US" w:eastAsia="zh-CN"/>
              </w:rPr>
            </w:pPr>
            <w:r w:rsidRPr="005B1101">
              <w:rPr>
                <w:rFonts w:ascii="Arial" w:eastAsia="SimSun" w:hAnsi="Arial" w:cs="Arial"/>
                <w:lang w:val="en-US" w:eastAsia="zh-CN"/>
              </w:rPr>
              <w:t xml:space="preserve">RAN4 discussed whether Rel-15 SRS is applicable for multi-RTT positioning, i.e. whether it can be used in UE Rx-Tx time difference and gNB Rx-Tx time difference measurements. </w:t>
            </w:r>
          </w:p>
          <w:p w14:paraId="2E1DCDF8" w14:textId="77777777" w:rsidR="00FE6A20" w:rsidRPr="005B1101" w:rsidRDefault="00FE6A20" w:rsidP="00FE6A20">
            <w:pPr>
              <w:spacing w:before="120" w:after="120"/>
              <w:rPr>
                <w:rFonts w:ascii="Arial" w:eastAsia="SimSun" w:hAnsi="Arial" w:cs="Arial"/>
                <w:lang w:val="en-US" w:eastAsia="zh-CN"/>
              </w:rPr>
            </w:pPr>
            <w:r w:rsidRPr="005B1101">
              <w:rPr>
                <w:rFonts w:ascii="Arial" w:eastAsia="SimSun" w:hAnsi="Arial" w:cs="Arial"/>
                <w:lang w:val="en-US" w:eastAsia="zh-CN"/>
              </w:rPr>
              <w:t xml:space="preserve">The UE Rx-Tx time difference measurement requirements in clause 9.9.4, TS 38.133 and gNB Rx-Tx time difference accuracy requirements in clause 10.1.25, TS 38.133 are applicable provided that the UE is configured with SRS. </w:t>
            </w:r>
          </w:p>
          <w:p w14:paraId="48738028" w14:textId="77777777" w:rsidR="00FE6A20" w:rsidRDefault="00FE6A20" w:rsidP="00FE6A20">
            <w:pPr>
              <w:spacing w:before="120" w:after="120"/>
              <w:rPr>
                <w:rFonts w:ascii="Arial" w:eastAsia="SimSun" w:hAnsi="Arial" w:cs="Arial"/>
                <w:lang w:val="en-US" w:eastAsia="zh-CN"/>
              </w:rPr>
            </w:pPr>
            <w:r>
              <w:rPr>
                <w:rFonts w:ascii="Arial" w:eastAsia="SimSun" w:hAnsi="Arial" w:cs="Arial"/>
                <w:lang w:val="en-US" w:eastAsia="zh-CN"/>
              </w:rPr>
              <w:t xml:space="preserve">RAN4 has observed that some legacy gNB may not support Rel-16 positioning SRS. Furthermore, same gNB may be configured to perform </w:t>
            </w:r>
            <w:r w:rsidRPr="00701AFD">
              <w:rPr>
                <w:rFonts w:ascii="Arial" w:eastAsia="SimSun" w:hAnsi="Arial" w:cs="Arial"/>
                <w:lang w:val="en-US" w:eastAsia="zh-CN"/>
              </w:rPr>
              <w:t>gNB Rx-Tx time difference</w:t>
            </w:r>
            <w:r>
              <w:rPr>
                <w:rFonts w:ascii="Arial" w:eastAsia="SimSun" w:hAnsi="Arial" w:cs="Arial"/>
                <w:lang w:val="en-US" w:eastAsia="zh-CN"/>
              </w:rPr>
              <w:t xml:space="preserve"> measurement and UL RTOA for the same UE. </w:t>
            </w:r>
          </w:p>
          <w:p w14:paraId="120848F0" w14:textId="77777777" w:rsidR="00FE6A20" w:rsidRPr="00701AFD" w:rsidRDefault="00FE6A20" w:rsidP="00FE6A20">
            <w:pPr>
              <w:spacing w:before="120" w:after="120"/>
              <w:rPr>
                <w:rFonts w:ascii="Arial" w:eastAsia="SimSun" w:hAnsi="Arial" w:cs="Arial"/>
                <w:lang w:val="en-US" w:eastAsia="zh-CN"/>
              </w:rPr>
            </w:pPr>
            <w:r w:rsidRPr="00701AFD">
              <w:rPr>
                <w:rFonts w:ascii="Arial" w:eastAsia="SimSun" w:hAnsi="Arial" w:cs="Arial"/>
                <w:lang w:val="en-US" w:eastAsia="zh-CN"/>
              </w:rPr>
              <w:t xml:space="preserve">RAN4 kindly requests RAN1 to confirm whether Rel-15 SRS </w:t>
            </w:r>
            <w:r>
              <w:rPr>
                <w:rFonts w:ascii="Arial" w:eastAsia="SimSun" w:hAnsi="Arial" w:cs="Arial"/>
                <w:lang w:val="en-US" w:eastAsia="zh-CN"/>
              </w:rPr>
              <w:t>is</w:t>
            </w:r>
            <w:r w:rsidRPr="00701AFD">
              <w:rPr>
                <w:rFonts w:ascii="Arial" w:eastAsia="SimSun" w:hAnsi="Arial" w:cs="Arial"/>
                <w:lang w:val="en-US" w:eastAsia="zh-CN"/>
              </w:rPr>
              <w:t xml:space="preserve"> applicable for UE Rx-Tx time difference measurement and gNB Rx-Tx time difference</w:t>
            </w:r>
            <w:r>
              <w:rPr>
                <w:rFonts w:ascii="Arial" w:eastAsia="SimSun" w:hAnsi="Arial" w:cs="Arial"/>
                <w:lang w:val="en-US" w:eastAsia="zh-CN"/>
              </w:rPr>
              <w:t xml:space="preserve"> measurement, and if so, from which release. </w:t>
            </w:r>
          </w:p>
          <w:p w14:paraId="2F72D991" w14:textId="77777777" w:rsidR="00FE6A20" w:rsidRDefault="00FE6A20" w:rsidP="00B151CE">
            <w:pPr>
              <w:rPr>
                <w:lang w:val="en-US"/>
              </w:rPr>
            </w:pPr>
          </w:p>
        </w:tc>
      </w:tr>
    </w:tbl>
    <w:p w14:paraId="51028F03" w14:textId="4A4F94C5" w:rsidR="007D0652" w:rsidRPr="00BF1A3F" w:rsidRDefault="007D0652" w:rsidP="007D0652">
      <w:pPr>
        <w:pStyle w:val="Heading2"/>
        <w:numPr>
          <w:ilvl w:val="1"/>
          <w:numId w:val="3"/>
        </w:numPr>
        <w:rPr>
          <w:lang w:val="en-US"/>
        </w:rPr>
      </w:pPr>
      <w:r w:rsidRPr="00BF1A3F">
        <w:rPr>
          <w:lang w:val="en-US"/>
        </w:rPr>
        <w:t xml:space="preserve">Views on </w:t>
      </w:r>
      <w:r w:rsidR="00BF1A3F" w:rsidRPr="00BF1A3F">
        <w:rPr>
          <w:lang w:val="en-US"/>
        </w:rPr>
        <w:t xml:space="preserve">rel-15 SRS </w:t>
      </w:r>
      <w:r w:rsidRPr="00BF1A3F">
        <w:rPr>
          <w:lang w:val="en-US"/>
        </w:rPr>
        <w:t>Multi-RTT</w:t>
      </w:r>
      <w:r w:rsidR="00BF1A3F" w:rsidRPr="00BF1A3F">
        <w:rPr>
          <w:lang w:val="en-US"/>
        </w:rPr>
        <w:t xml:space="preserve"> </w:t>
      </w:r>
    </w:p>
    <w:p w14:paraId="2FE39D5C" w14:textId="77777777" w:rsidR="00FE6A20" w:rsidRDefault="00FE6A20" w:rsidP="00B151CE">
      <w:pPr>
        <w:rPr>
          <w:lang w:val="en-US"/>
        </w:rPr>
      </w:pPr>
    </w:p>
    <w:p w14:paraId="1709B874" w14:textId="77777777" w:rsidR="00231312" w:rsidRDefault="00BF1A3F" w:rsidP="001E7584">
      <w:pPr>
        <w:rPr>
          <w:lang w:val="en-US"/>
        </w:rPr>
      </w:pPr>
      <w:r>
        <w:rPr>
          <w:lang w:val="en-US"/>
        </w:rPr>
        <w:t xml:space="preserve">Multi-RTT relies on rel16 SRS for positioning and the DL PRS. </w:t>
      </w:r>
      <w:r w:rsidR="00663B95">
        <w:rPr>
          <w:lang w:val="en-US"/>
        </w:rPr>
        <w:t>One</w:t>
      </w:r>
      <w:r w:rsidR="006072A7">
        <w:rPr>
          <w:lang w:val="en-US"/>
        </w:rPr>
        <w:t xml:space="preserve"> rational for restricting the SRS to SRS for positioning is that th</w:t>
      </w:r>
      <w:r w:rsidR="00867B2F">
        <w:rPr>
          <w:lang w:val="en-US"/>
        </w:rPr>
        <w:t xml:space="preserve">e </w:t>
      </w:r>
      <w:r w:rsidR="00663702">
        <w:rPr>
          <w:lang w:val="en-US"/>
        </w:rPr>
        <w:t xml:space="preserve">reception points for </w:t>
      </w:r>
      <w:r w:rsidR="00867B2F">
        <w:rPr>
          <w:lang w:val="en-US"/>
        </w:rPr>
        <w:t>multi-RTT</w:t>
      </w:r>
      <w:r w:rsidR="00CD1AE6">
        <w:rPr>
          <w:lang w:val="en-US"/>
        </w:rPr>
        <w:t xml:space="preserve"> </w:t>
      </w:r>
      <w:r w:rsidR="00663702">
        <w:rPr>
          <w:lang w:val="en-US"/>
        </w:rPr>
        <w:t xml:space="preserve">may be positioning only and therefore not support rel15 SRS. </w:t>
      </w:r>
      <w:r w:rsidR="00663B95">
        <w:rPr>
          <w:lang w:val="en-US"/>
        </w:rPr>
        <w:t xml:space="preserve"> However, during rel17, 3GPP introduced support for </w:t>
      </w:r>
      <w:r w:rsidR="0008798D">
        <w:rPr>
          <w:lang w:val="en-US"/>
        </w:rPr>
        <w:t>further use cases with indoor deployment where a single gNB could operate multiple TRPs</w:t>
      </w:r>
      <w:r w:rsidR="00E17F7B">
        <w:rPr>
          <w:lang w:val="en-US"/>
        </w:rPr>
        <w:t xml:space="preserve">, making the whole deployment under a single serving cell. </w:t>
      </w:r>
    </w:p>
    <w:p w14:paraId="46A2E55F" w14:textId="738A2DBE" w:rsidR="008F5C3D" w:rsidRDefault="00E17F7B" w:rsidP="001E7584">
      <w:pPr>
        <w:rPr>
          <w:lang w:val="en-US"/>
        </w:rPr>
      </w:pPr>
      <w:r>
        <w:rPr>
          <w:lang w:val="en-US"/>
        </w:rPr>
        <w:lastRenderedPageBreak/>
        <w:t xml:space="preserve">Moreover, </w:t>
      </w:r>
      <w:r w:rsidR="00707E55">
        <w:rPr>
          <w:lang w:val="en-US"/>
        </w:rPr>
        <w:t>3GPP now supports PRS measurements reports in RRC with the introduction of UE-</w:t>
      </w:r>
      <w:proofErr w:type="spellStart"/>
      <w:r w:rsidR="00707E55">
        <w:rPr>
          <w:lang w:val="en-US"/>
        </w:rPr>
        <w:t>RxTx</w:t>
      </w:r>
      <w:proofErr w:type="spellEnd"/>
      <w:r w:rsidR="00707E55">
        <w:rPr>
          <w:lang w:val="en-US"/>
        </w:rPr>
        <w:t xml:space="preserve"> reports </w:t>
      </w:r>
      <w:r w:rsidR="003A633E">
        <w:rPr>
          <w:lang w:val="en-US"/>
        </w:rPr>
        <w:t xml:space="preserve">for PDC. </w:t>
      </w:r>
      <w:r w:rsidR="00D20CD5">
        <w:rPr>
          <w:lang w:val="en-US"/>
        </w:rPr>
        <w:t xml:space="preserve">Further, if the UE </w:t>
      </w:r>
      <w:proofErr w:type="spellStart"/>
      <w:r w:rsidR="00D20CD5">
        <w:rPr>
          <w:lang w:val="en-US"/>
        </w:rPr>
        <w:t>RxTx</w:t>
      </w:r>
      <w:proofErr w:type="spellEnd"/>
      <w:r w:rsidR="00D20CD5">
        <w:rPr>
          <w:lang w:val="en-US"/>
        </w:rPr>
        <w:t xml:space="preserve"> measurement definition does not support rel15 SRS, PDC measurement will have to be configured with the SRS for positioning, even for a non-positioning feature</w:t>
      </w:r>
      <w:r w:rsidR="008F5C3D">
        <w:rPr>
          <w:lang w:val="en-US"/>
        </w:rPr>
        <w:t xml:space="preserve">, contributing to additional overhead. </w:t>
      </w:r>
      <w:r w:rsidR="003A633E">
        <w:rPr>
          <w:lang w:val="en-US"/>
        </w:rPr>
        <w:t xml:space="preserve"> </w:t>
      </w:r>
    </w:p>
    <w:p w14:paraId="0B858C62" w14:textId="77777777" w:rsidR="008F5C3D" w:rsidRDefault="008F5C3D" w:rsidP="001E7584">
      <w:pPr>
        <w:rPr>
          <w:lang w:val="en-US"/>
        </w:rPr>
      </w:pPr>
    </w:p>
    <w:p w14:paraId="7AD0BF1D" w14:textId="567C6E11" w:rsidR="00C93F4E" w:rsidRPr="00C93F4E" w:rsidRDefault="00C93F4E" w:rsidP="001E7584">
      <w:pPr>
        <w:rPr>
          <w:b/>
          <w:bCs/>
          <w:lang w:val="en-US"/>
        </w:rPr>
      </w:pPr>
      <w:r w:rsidRPr="00C93F4E">
        <w:rPr>
          <w:b/>
          <w:bCs/>
          <w:lang w:val="en-US"/>
        </w:rPr>
        <w:t>PDC agreements for URLLC:</w:t>
      </w:r>
    </w:p>
    <w:tbl>
      <w:tblPr>
        <w:tblStyle w:val="TableGrid"/>
        <w:tblW w:w="0" w:type="auto"/>
        <w:tblLook w:val="04A0" w:firstRow="1" w:lastRow="0" w:firstColumn="1" w:lastColumn="0" w:noHBand="0" w:noVBand="1"/>
      </w:tblPr>
      <w:tblGrid>
        <w:gridCol w:w="9629"/>
      </w:tblGrid>
      <w:tr w:rsidR="00F948DF" w14:paraId="662082BC" w14:textId="77777777" w:rsidTr="00F948DF">
        <w:tc>
          <w:tcPr>
            <w:tcW w:w="9629" w:type="dxa"/>
          </w:tcPr>
          <w:p w14:paraId="3D079123" w14:textId="77777777" w:rsidR="00F948DF" w:rsidRPr="00C47D81" w:rsidRDefault="00F948DF" w:rsidP="00F948DF">
            <w:pPr>
              <w:rPr>
                <w:highlight w:val="green"/>
              </w:rPr>
            </w:pPr>
            <w:r>
              <w:rPr>
                <w:highlight w:val="green"/>
              </w:rPr>
              <w:t>Agreement</w:t>
            </w:r>
          </w:p>
          <w:p w14:paraId="6657B5F7" w14:textId="77777777" w:rsidR="00F948DF" w:rsidRPr="00C42976" w:rsidRDefault="00F948DF" w:rsidP="00F948DF">
            <w:pPr>
              <w:rPr>
                <w:color w:val="000000"/>
                <w:lang w:eastAsia="zh-CN"/>
              </w:rPr>
            </w:pPr>
            <w:r w:rsidRPr="00C42976">
              <w:rPr>
                <w:lang w:eastAsia="zh-CN"/>
              </w:rPr>
              <w:t>For RTT-based PDC, existing definitions of UE Rx – Tx time difference (i.e. section 5.1.30 in TS 38.215) and gNB Rx – Tx time difference (i.e. section 5.2.3 in TS 38.215) are reused</w:t>
            </w:r>
            <w:r w:rsidRPr="00C42976">
              <w:rPr>
                <w:color w:val="000000"/>
                <w:lang w:eastAsia="zh-CN"/>
              </w:rPr>
              <w:t>, with updates at least to reflect the single pair of TRS/PRS and SRS configured for RTT-based PDC.</w:t>
            </w:r>
          </w:p>
          <w:p w14:paraId="10614C46" w14:textId="78AEF896" w:rsidR="00F948DF" w:rsidRPr="00C47D81" w:rsidRDefault="00C93F4E" w:rsidP="00F948DF">
            <w:pPr>
              <w:rPr>
                <w:highlight w:val="green"/>
              </w:rPr>
            </w:pPr>
            <w:r w:rsidRPr="0018239F">
              <w:rPr>
                <w:color w:val="000000"/>
                <w:lang w:val="en-US" w:eastAsia="zh-CN"/>
              </w:rPr>
              <w:t xml:space="preserve"> </w:t>
            </w:r>
            <w:r w:rsidR="00F948DF" w:rsidRPr="00C47D81">
              <w:rPr>
                <w:highlight w:val="green"/>
              </w:rPr>
              <w:t>Agreement</w:t>
            </w:r>
          </w:p>
          <w:p w14:paraId="4482B9D9" w14:textId="22529B1A" w:rsidR="00F948DF" w:rsidRPr="008F55C9" w:rsidRDefault="00F948DF" w:rsidP="001E7584">
            <w:pPr>
              <w:rPr>
                <w:i/>
              </w:rPr>
            </w:pPr>
            <w:r w:rsidRPr="00C47D81">
              <w:rPr>
                <w:lang w:eastAsia="zh-CN"/>
              </w:rPr>
              <w:t xml:space="preserve">For RTT-based propagation delay compensation, the </w:t>
            </w:r>
            <w:r w:rsidRPr="00C47D81">
              <w:rPr>
                <w:bCs/>
              </w:rPr>
              <w:t>Rx-Tx time difference is reported via RRC signalling.</w:t>
            </w:r>
          </w:p>
        </w:tc>
      </w:tr>
    </w:tbl>
    <w:p w14:paraId="0E920049" w14:textId="77777777" w:rsidR="008F5C3D" w:rsidRPr="00F948DF" w:rsidRDefault="008F5C3D" w:rsidP="001E7584"/>
    <w:p w14:paraId="1BA9C26D" w14:textId="77777777" w:rsidR="008F5C3D" w:rsidRDefault="008F5C3D" w:rsidP="001E7584">
      <w:pPr>
        <w:rPr>
          <w:lang w:val="en-US"/>
        </w:rPr>
      </w:pPr>
    </w:p>
    <w:p w14:paraId="40A76FC4" w14:textId="551B1E9E" w:rsidR="001E7584" w:rsidRDefault="00466056" w:rsidP="001E7584">
      <w:pPr>
        <w:rPr>
          <w:lang w:val="en-US"/>
        </w:rPr>
      </w:pPr>
      <w:r>
        <w:rPr>
          <w:lang w:val="en-US"/>
        </w:rPr>
        <w:t xml:space="preserve">Supporting the rel15 SRS </w:t>
      </w:r>
      <w:r w:rsidR="004D7053">
        <w:rPr>
          <w:lang w:val="en-US"/>
        </w:rPr>
        <w:t xml:space="preserve">for gNB </w:t>
      </w:r>
      <w:proofErr w:type="spellStart"/>
      <w:r w:rsidR="004D7053">
        <w:rPr>
          <w:lang w:val="en-US"/>
        </w:rPr>
        <w:t>RxTx</w:t>
      </w:r>
      <w:proofErr w:type="spellEnd"/>
      <w:r w:rsidR="004D7053">
        <w:rPr>
          <w:lang w:val="en-US"/>
        </w:rPr>
        <w:t xml:space="preserve"> </w:t>
      </w:r>
      <w:r w:rsidR="000A186A">
        <w:rPr>
          <w:lang w:val="en-US"/>
        </w:rPr>
        <w:t xml:space="preserve">for RTT </w:t>
      </w:r>
      <w:r>
        <w:rPr>
          <w:lang w:val="en-US"/>
        </w:rPr>
        <w:t>would allow to support RTT for indoor application without additional uplink overhead for the UE and the gNB</w:t>
      </w:r>
      <w:r w:rsidR="007549F5">
        <w:rPr>
          <w:lang w:val="en-US"/>
        </w:rPr>
        <w:t xml:space="preserve">, which is consistent with the objective of both network and UE power efficiency. </w:t>
      </w:r>
      <w:r w:rsidR="000851AC">
        <w:rPr>
          <w:lang w:val="en-US"/>
        </w:rPr>
        <w:t xml:space="preserve"> It is already well known that multi-RTT </w:t>
      </w:r>
      <w:r w:rsidR="00F822AA">
        <w:rPr>
          <w:lang w:val="en-US"/>
        </w:rPr>
        <w:t xml:space="preserve">positioning methods have great potential for accuracy, but the network may have to down prioritize the support of this method if it comes at the cost of too much overhead. </w:t>
      </w:r>
      <w:r w:rsidR="001E7584">
        <w:rPr>
          <w:lang w:val="en-US"/>
        </w:rPr>
        <w:t xml:space="preserve"> </w:t>
      </w:r>
      <w:r w:rsidR="00D53720">
        <w:rPr>
          <w:lang w:val="en-US"/>
        </w:rPr>
        <w:t xml:space="preserve">The specification impact for RAN1 is a minor edit to 38.215. </w:t>
      </w:r>
      <w:r w:rsidR="001E7584" w:rsidRPr="001E7584">
        <w:rPr>
          <w:lang w:val="en-US"/>
        </w:rPr>
        <w:t xml:space="preserve">We therefore propose </w:t>
      </w:r>
      <w:proofErr w:type="gramStart"/>
      <w:r w:rsidR="001E7584" w:rsidRPr="001E7584">
        <w:rPr>
          <w:lang w:val="en-US"/>
        </w:rPr>
        <w:t xml:space="preserve">to </w:t>
      </w:r>
      <w:r w:rsidR="00C86AE8">
        <w:rPr>
          <w:lang w:val="en-US"/>
        </w:rPr>
        <w:t xml:space="preserve"> </w:t>
      </w:r>
      <w:r w:rsidR="00A82F92">
        <w:rPr>
          <w:lang w:val="en-US"/>
        </w:rPr>
        <w:t>add</w:t>
      </w:r>
      <w:proofErr w:type="gramEnd"/>
      <w:r w:rsidR="001E7584" w:rsidRPr="001E7584">
        <w:rPr>
          <w:lang w:val="en-US"/>
        </w:rPr>
        <w:t xml:space="preserve"> support for </w:t>
      </w:r>
      <w:proofErr w:type="spellStart"/>
      <w:r w:rsidR="001E7584" w:rsidRPr="001E7584">
        <w:rPr>
          <w:lang w:val="en-US"/>
        </w:rPr>
        <w:t>gNb</w:t>
      </w:r>
      <w:proofErr w:type="spellEnd"/>
      <w:r w:rsidR="001E7584" w:rsidRPr="001E7584">
        <w:rPr>
          <w:lang w:val="en-US"/>
        </w:rPr>
        <w:t xml:space="preserve"> </w:t>
      </w:r>
      <w:proofErr w:type="spellStart"/>
      <w:r w:rsidR="001E7584" w:rsidRPr="001E7584">
        <w:rPr>
          <w:lang w:val="en-US"/>
        </w:rPr>
        <w:t>RxTx</w:t>
      </w:r>
      <w:proofErr w:type="spellEnd"/>
      <w:r w:rsidR="001E7584" w:rsidRPr="001E7584">
        <w:rPr>
          <w:lang w:val="en-US"/>
        </w:rPr>
        <w:t xml:space="preserve"> and UE </w:t>
      </w:r>
      <w:proofErr w:type="spellStart"/>
      <w:r w:rsidR="001E7584" w:rsidRPr="001E7584">
        <w:rPr>
          <w:lang w:val="en-US"/>
        </w:rPr>
        <w:t>RxTx</w:t>
      </w:r>
      <w:proofErr w:type="spellEnd"/>
      <w:r w:rsidR="001E7584" w:rsidRPr="001E7584">
        <w:rPr>
          <w:lang w:val="en-US"/>
        </w:rPr>
        <w:t xml:space="preserve"> measurements based on rel-15 SRS.</w:t>
      </w:r>
    </w:p>
    <w:p w14:paraId="1D50DCAA" w14:textId="77777777" w:rsidR="008E4037" w:rsidRDefault="008E4037" w:rsidP="001E7584">
      <w:pPr>
        <w:rPr>
          <w:lang w:val="en-US"/>
        </w:rPr>
      </w:pPr>
    </w:p>
    <w:p w14:paraId="52C6B77C" w14:textId="53CCEE63" w:rsidR="00526340" w:rsidRPr="001E7584" w:rsidRDefault="008E4037" w:rsidP="00351875">
      <w:pPr>
        <w:pStyle w:val="Observation"/>
        <w:rPr>
          <w:lang w:val="en-US"/>
        </w:rPr>
      </w:pPr>
      <w:r>
        <w:rPr>
          <w:lang w:val="en-US"/>
        </w:rPr>
        <w:t>From the RAN1 specification perspective, it is possible to support Rel-15</w:t>
      </w:r>
      <w:r w:rsidR="007C4A78">
        <w:rPr>
          <w:lang w:val="en-US"/>
        </w:rPr>
        <w:t xml:space="preserve"> </w:t>
      </w:r>
      <w:r>
        <w:rPr>
          <w:lang w:val="en-US"/>
        </w:rPr>
        <w:t>SRS for multi-RTT</w:t>
      </w:r>
    </w:p>
    <w:p w14:paraId="7277824C" w14:textId="77777777" w:rsidR="001E7584" w:rsidRPr="001E7584" w:rsidRDefault="001E7584" w:rsidP="001E7584">
      <w:pPr>
        <w:rPr>
          <w:lang w:val="en-US"/>
        </w:rPr>
      </w:pPr>
    </w:p>
    <w:p w14:paraId="0384AE5D" w14:textId="46A4A359" w:rsidR="000A186A" w:rsidRDefault="001E7584" w:rsidP="00A33858">
      <w:pPr>
        <w:pStyle w:val="Proposal"/>
        <w:rPr>
          <w:lang w:val="en-US"/>
        </w:rPr>
      </w:pPr>
      <w:r>
        <w:rPr>
          <w:lang w:val="en-US"/>
        </w:rPr>
        <w:t xml:space="preserve"> </w:t>
      </w:r>
      <w:bookmarkStart w:id="5" w:name="_Toc95752330"/>
      <w:r w:rsidRPr="001E7584">
        <w:rPr>
          <w:lang w:val="en-US"/>
        </w:rPr>
        <w:t xml:space="preserve">Support reuse of Rel-15 SRS resource set for gNB Rx-Tx and UE Rx-Tx measurements for </w:t>
      </w:r>
      <w:r w:rsidR="00911C13">
        <w:rPr>
          <w:lang w:val="en-US"/>
        </w:rPr>
        <w:t xml:space="preserve">rel16 NR </w:t>
      </w:r>
      <w:r w:rsidRPr="001E7584">
        <w:rPr>
          <w:lang w:val="en-US"/>
        </w:rPr>
        <w:t>positioning.</w:t>
      </w:r>
      <w:bookmarkEnd w:id="5"/>
    </w:p>
    <w:p w14:paraId="38EF49D0" w14:textId="77777777" w:rsidR="0044065B" w:rsidRPr="00B151CE" w:rsidRDefault="0044065B" w:rsidP="00B151CE">
      <w:pPr>
        <w:rPr>
          <w:lang w:val="en-US"/>
        </w:rPr>
      </w:pPr>
    </w:p>
    <w:bookmarkEnd w:id="2"/>
    <w:bookmarkEnd w:id="3"/>
    <w:bookmarkEnd w:id="4"/>
    <w:p w14:paraId="50607792" w14:textId="3691F73B" w:rsidR="00556FA7" w:rsidRPr="00656DB6" w:rsidRDefault="00556FA7" w:rsidP="00556FA7">
      <w:pPr>
        <w:rPr>
          <w:lang w:val="en-US"/>
        </w:rPr>
      </w:pPr>
    </w:p>
    <w:p w14:paraId="2FB17645" w14:textId="77777777" w:rsidR="007D65C5" w:rsidRPr="006363CA" w:rsidRDefault="007D65C5" w:rsidP="00D706B8">
      <w:pPr>
        <w:pStyle w:val="Proposal"/>
        <w:numPr>
          <w:ilvl w:val="0"/>
          <w:numId w:val="0"/>
        </w:numPr>
        <w:ind w:left="1701" w:hanging="1701"/>
      </w:pPr>
    </w:p>
    <w:p w14:paraId="55C193BD" w14:textId="77777777" w:rsidR="00C01F33" w:rsidRPr="00CE0424" w:rsidRDefault="00C01F33" w:rsidP="00B85EFB">
      <w:pPr>
        <w:pStyle w:val="3GPPH1"/>
        <w:numPr>
          <w:ilvl w:val="0"/>
          <w:numId w:val="3"/>
        </w:numPr>
        <w:ind w:left="425" w:hanging="425"/>
      </w:pPr>
      <w:r w:rsidRPr="00CE0424">
        <w:t>Conclusion</w:t>
      </w:r>
    </w:p>
    <w:p w14:paraId="077E771F" w14:textId="0C285952" w:rsidR="000C7973" w:rsidRPr="00FC4724" w:rsidRDefault="00744BA2" w:rsidP="000C7973">
      <w:pPr>
        <w:pStyle w:val="BodyText"/>
        <w:rPr>
          <w:lang w:val="en-US"/>
        </w:rPr>
      </w:pPr>
      <w:bookmarkStart w:id="6" w:name="_In-sequence_SDU_delivery"/>
      <w:bookmarkEnd w:id="6"/>
      <w:r>
        <w:rPr>
          <w:lang w:val="en-US"/>
        </w:rPr>
        <w:t xml:space="preserve"> </w:t>
      </w:r>
      <w:r w:rsidR="00B26F76">
        <w:t xml:space="preserve"> </w:t>
      </w:r>
      <w:r w:rsidR="000C7973" w:rsidRPr="00FC4724">
        <w:rPr>
          <w:lang w:val="en-US"/>
        </w:rPr>
        <w:t>Based on the discussion in the previous sections we propose the following:</w:t>
      </w:r>
    </w:p>
    <w:p w14:paraId="70B1E1F6" w14:textId="1FFAF23C" w:rsidR="0043621A" w:rsidRDefault="000C7973">
      <w:pPr>
        <w:pStyle w:val="TableofFigures"/>
        <w:tabs>
          <w:tab w:val="right" w:leader="dot" w:pos="9629"/>
        </w:tabs>
        <w:rPr>
          <w:rFonts w:eastAsiaTheme="minorEastAsia"/>
          <w:b w:val="0"/>
          <w:noProof/>
        </w:rPr>
      </w:pPr>
      <w:r>
        <w:rPr>
          <w:b w:val="0"/>
          <w:bCs/>
        </w:rPr>
        <w:fldChar w:fldCharType="begin"/>
      </w:r>
      <w:r>
        <w:rPr>
          <w:bCs/>
        </w:rPr>
        <w:instrText xml:space="preserve"> TOC \n \h \z \t "Proposal" \c </w:instrText>
      </w:r>
      <w:r>
        <w:rPr>
          <w:b w:val="0"/>
          <w:bCs/>
        </w:rPr>
        <w:fldChar w:fldCharType="separate"/>
      </w:r>
      <w:hyperlink w:anchor="_Toc95752330" w:history="1">
        <w:r w:rsidR="0043621A" w:rsidRPr="00137436">
          <w:rPr>
            <w:rStyle w:val="Hyperlink"/>
            <w:noProof/>
            <w:lang w:val="en-US"/>
          </w:rPr>
          <w:t>Proposal 1</w:t>
        </w:r>
        <w:r w:rsidR="0043621A">
          <w:rPr>
            <w:rFonts w:eastAsiaTheme="minorEastAsia"/>
            <w:b w:val="0"/>
            <w:noProof/>
          </w:rPr>
          <w:tab/>
        </w:r>
        <w:r w:rsidR="0043621A" w:rsidRPr="00137436">
          <w:rPr>
            <w:rStyle w:val="Hyperlink"/>
            <w:noProof/>
            <w:lang w:val="en-US"/>
          </w:rPr>
          <w:t>Support reuse of Rel-15 SRS resource set for gNB Rx-Tx and UE Rx-Tx measurements for positioning in NR.</w:t>
        </w:r>
      </w:hyperlink>
    </w:p>
    <w:p w14:paraId="577A265A" w14:textId="73368403" w:rsidR="00C01F33" w:rsidRPr="00720A35" w:rsidRDefault="000C7973" w:rsidP="000C7973">
      <w:pPr>
        <w:pStyle w:val="BodyText"/>
        <w:rPr>
          <w:b/>
          <w:bCs/>
        </w:rPr>
      </w:pPr>
      <w:r>
        <w:rPr>
          <w:b/>
          <w:bCs/>
        </w:rPr>
        <w:fldChar w:fldCharType="end"/>
      </w:r>
    </w:p>
    <w:p w14:paraId="041E34A6" w14:textId="77777777" w:rsidR="00F507D1" w:rsidRPr="00CE0424" w:rsidRDefault="00F507D1" w:rsidP="00B85EFB">
      <w:pPr>
        <w:pStyle w:val="3GPPH1"/>
        <w:numPr>
          <w:ilvl w:val="0"/>
          <w:numId w:val="3"/>
        </w:numPr>
        <w:ind w:left="425" w:hanging="425"/>
      </w:pPr>
      <w:r w:rsidRPr="00CE0424">
        <w:t>References</w:t>
      </w:r>
    </w:p>
    <w:p w14:paraId="315F2FCF" w14:textId="72140EDA" w:rsidR="00D730F5" w:rsidRPr="004D1152" w:rsidRDefault="00B26F76" w:rsidP="00D71D4C">
      <w:pPr>
        <w:pStyle w:val="Reference"/>
        <w:ind w:firstLine="1985"/>
        <w:rPr>
          <w:lang w:val="en-US"/>
        </w:rPr>
      </w:pPr>
      <w:r w:rsidRPr="004D1152">
        <w:rPr>
          <w:lang w:val="en-US"/>
        </w:rPr>
        <w:t xml:space="preserve"> </w:t>
      </w:r>
      <w:r w:rsidR="00600EB9">
        <w:rPr>
          <w:lang w:val="en-US"/>
        </w:rPr>
        <w:t>R1-2200900</w:t>
      </w:r>
      <w:r w:rsidR="00A2433D" w:rsidRPr="004D1152">
        <w:rPr>
          <w:lang w:val="en-US"/>
        </w:rPr>
        <w:t xml:space="preserve">, </w:t>
      </w:r>
      <w:r w:rsidR="009C6FF1" w:rsidRPr="009C6FF1">
        <w:rPr>
          <w:lang w:val="en-US"/>
        </w:rPr>
        <w:t>LS on SRS for multi-RTT positioning</w:t>
      </w:r>
      <w:r w:rsidR="009C6FF1">
        <w:rPr>
          <w:lang w:val="en-US"/>
        </w:rPr>
        <w:t xml:space="preserve">, RAN4. </w:t>
      </w:r>
    </w:p>
    <w:p w14:paraId="7D4D277B" w14:textId="77777777" w:rsidR="00626B38" w:rsidRPr="004D1152" w:rsidRDefault="00626B38" w:rsidP="00626B38">
      <w:pPr>
        <w:rPr>
          <w:color w:val="000000" w:themeColor="text1"/>
          <w:lang w:val="en-US" w:eastAsia="zh-CN"/>
        </w:rPr>
      </w:pPr>
    </w:p>
    <w:sectPr w:rsidR="00626B38" w:rsidRPr="004D115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05BB9" w14:textId="77777777" w:rsidR="00BB690B" w:rsidRDefault="00BB690B">
      <w:r>
        <w:separator/>
      </w:r>
    </w:p>
  </w:endnote>
  <w:endnote w:type="continuationSeparator" w:id="0">
    <w:p w14:paraId="21076875" w14:textId="77777777" w:rsidR="00BB690B" w:rsidRDefault="00BB690B">
      <w:r>
        <w:continuationSeparator/>
      </w:r>
    </w:p>
  </w:endnote>
  <w:endnote w:type="continuationNotice" w:id="1">
    <w:p w14:paraId="7428FC15" w14:textId="77777777" w:rsidR="00BB690B" w:rsidRDefault="00BB69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DengXi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Osaka">
    <w:panose1 w:val="020B0600000000000000"/>
    <w:charset w:val="80"/>
    <w:family w:val="swiss"/>
    <w:pitch w:val="variable"/>
    <w:sig w:usb0="00000001" w:usb1="08070000" w:usb2="00000010" w:usb3="00000000" w:csb0="00020093" w:csb1="00000000"/>
  </w:font>
  <w:font w:name="New York">
    <w:altName w:val="Times New Roma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21736" w14:textId="77777777" w:rsidR="00BB690B" w:rsidRDefault="00BB690B">
      <w:r>
        <w:separator/>
      </w:r>
    </w:p>
  </w:footnote>
  <w:footnote w:type="continuationSeparator" w:id="0">
    <w:p w14:paraId="449CC458" w14:textId="77777777" w:rsidR="00BB690B" w:rsidRDefault="00BB690B">
      <w:r>
        <w:continuationSeparator/>
      </w:r>
    </w:p>
  </w:footnote>
  <w:footnote w:type="continuationNotice" w:id="1">
    <w:p w14:paraId="2AB24980" w14:textId="77777777" w:rsidR="00BB690B" w:rsidRDefault="00BB69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0E3F4F"/>
    <w:multiLevelType w:val="hybridMultilevel"/>
    <w:tmpl w:val="EC725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C387585"/>
    <w:multiLevelType w:val="hybridMultilevel"/>
    <w:tmpl w:val="A0E89482"/>
    <w:lvl w:ilvl="0" w:tplc="AB16E71A">
      <w:numFmt w:val="bullet"/>
      <w:lvlText w:val="-"/>
      <w:lvlJc w:val="left"/>
      <w:pPr>
        <w:ind w:left="420" w:hanging="360"/>
      </w:pPr>
      <w:rPr>
        <w:rFonts w:ascii="Arial" w:eastAsia="Times New Roman" w:hAnsi="Aria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E80FC0"/>
    <w:multiLevelType w:val="hybridMultilevel"/>
    <w:tmpl w:val="EB3CF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C27DF0"/>
    <w:multiLevelType w:val="hybridMultilevel"/>
    <w:tmpl w:val="35B82754"/>
    <w:lvl w:ilvl="0" w:tplc="3A8803AC">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2"/>
  </w:num>
  <w:num w:numId="3">
    <w:abstractNumId w:val="5"/>
  </w:num>
  <w:num w:numId="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8"/>
  </w:num>
  <w:num w:numId="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4"/>
  </w:num>
  <w:num w:numId="12">
    <w:abstractNumId w:val="15"/>
  </w:num>
  <w:num w:numId="13">
    <w:abstractNumId w:val="32"/>
  </w:num>
  <w:num w:numId="14">
    <w:abstractNumId w:val="9"/>
  </w:num>
  <w:num w:numId="15">
    <w:abstractNumId w:val="7"/>
  </w:num>
  <w:num w:numId="16">
    <w:abstractNumId w:val="29"/>
  </w:num>
  <w:num w:numId="17">
    <w:abstractNumId w:val="23"/>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5"/>
  </w:num>
  <w:num w:numId="21">
    <w:abstractNumId w:val="20"/>
  </w:num>
  <w:num w:numId="22">
    <w:abstractNumId w:val="3"/>
  </w:num>
  <w:num w:numId="23">
    <w:abstractNumId w:val="2"/>
  </w:num>
  <w:num w:numId="24">
    <w:abstractNumId w:val="17"/>
  </w:num>
  <w:num w:numId="25">
    <w:abstractNumId w:val="33"/>
  </w:num>
  <w:num w:numId="26">
    <w:abstractNumId w:val="27"/>
  </w:num>
  <w:num w:numId="27">
    <w:abstractNumId w:val="10"/>
  </w:num>
  <w:num w:numId="28">
    <w:abstractNumId w:val="1"/>
  </w:num>
  <w:num w:numId="29">
    <w:abstractNumId w:val="19"/>
  </w:num>
  <w:num w:numId="30">
    <w:abstractNumId w:val="28"/>
  </w:num>
  <w:num w:numId="31">
    <w:abstractNumId w:val="30"/>
  </w:num>
  <w:num w:numId="32">
    <w:abstractNumId w:val="12"/>
  </w:num>
  <w:num w:numId="33">
    <w:abstractNumId w:val="24"/>
  </w:num>
  <w:num w:numId="34">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r-F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543"/>
    <w:rsid w:val="000017C0"/>
    <w:rsid w:val="00001A4C"/>
    <w:rsid w:val="0000290C"/>
    <w:rsid w:val="00002A37"/>
    <w:rsid w:val="00003014"/>
    <w:rsid w:val="00003030"/>
    <w:rsid w:val="000030D9"/>
    <w:rsid w:val="00003D46"/>
    <w:rsid w:val="00003F43"/>
    <w:rsid w:val="00004211"/>
    <w:rsid w:val="00004BED"/>
    <w:rsid w:val="000052E0"/>
    <w:rsid w:val="0000564C"/>
    <w:rsid w:val="00005733"/>
    <w:rsid w:val="00005B4A"/>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690"/>
    <w:rsid w:val="00013A3F"/>
    <w:rsid w:val="00013B0A"/>
    <w:rsid w:val="00013C11"/>
    <w:rsid w:val="00014B26"/>
    <w:rsid w:val="00015C9E"/>
    <w:rsid w:val="00015D15"/>
    <w:rsid w:val="00015E2C"/>
    <w:rsid w:val="000169A7"/>
    <w:rsid w:val="00017410"/>
    <w:rsid w:val="00017993"/>
    <w:rsid w:val="00020645"/>
    <w:rsid w:val="00020818"/>
    <w:rsid w:val="0002132B"/>
    <w:rsid w:val="000220A5"/>
    <w:rsid w:val="000224A5"/>
    <w:rsid w:val="00022C02"/>
    <w:rsid w:val="000239D4"/>
    <w:rsid w:val="00023C16"/>
    <w:rsid w:val="00023F19"/>
    <w:rsid w:val="000240E9"/>
    <w:rsid w:val="00024279"/>
    <w:rsid w:val="0002451F"/>
    <w:rsid w:val="00024BD8"/>
    <w:rsid w:val="00024EF4"/>
    <w:rsid w:val="0002564D"/>
    <w:rsid w:val="00025E71"/>
    <w:rsid w:val="00025ECA"/>
    <w:rsid w:val="00026034"/>
    <w:rsid w:val="0002617A"/>
    <w:rsid w:val="00026584"/>
    <w:rsid w:val="0002727F"/>
    <w:rsid w:val="0002754B"/>
    <w:rsid w:val="0003019D"/>
    <w:rsid w:val="00030B37"/>
    <w:rsid w:val="00030CE9"/>
    <w:rsid w:val="00030EDA"/>
    <w:rsid w:val="0003162B"/>
    <w:rsid w:val="00031BFE"/>
    <w:rsid w:val="000325B8"/>
    <w:rsid w:val="00032899"/>
    <w:rsid w:val="00032E88"/>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1FA"/>
    <w:rsid w:val="0004332F"/>
    <w:rsid w:val="00043F0B"/>
    <w:rsid w:val="000444EF"/>
    <w:rsid w:val="00044646"/>
    <w:rsid w:val="00044CAA"/>
    <w:rsid w:val="0004554B"/>
    <w:rsid w:val="000459E2"/>
    <w:rsid w:val="00045E2D"/>
    <w:rsid w:val="000469F6"/>
    <w:rsid w:val="00046A71"/>
    <w:rsid w:val="000500A7"/>
    <w:rsid w:val="00050D5E"/>
    <w:rsid w:val="00050ED8"/>
    <w:rsid w:val="00051079"/>
    <w:rsid w:val="00051150"/>
    <w:rsid w:val="00051A33"/>
    <w:rsid w:val="000522F0"/>
    <w:rsid w:val="000523DD"/>
    <w:rsid w:val="00052423"/>
    <w:rsid w:val="00052570"/>
    <w:rsid w:val="000528BF"/>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653"/>
    <w:rsid w:val="00060A69"/>
    <w:rsid w:val="00060BC2"/>
    <w:rsid w:val="00061073"/>
    <w:rsid w:val="000616E7"/>
    <w:rsid w:val="00061A28"/>
    <w:rsid w:val="0006208F"/>
    <w:rsid w:val="000625AA"/>
    <w:rsid w:val="0006268A"/>
    <w:rsid w:val="0006269B"/>
    <w:rsid w:val="00062816"/>
    <w:rsid w:val="0006289D"/>
    <w:rsid w:val="00062C23"/>
    <w:rsid w:val="00062C79"/>
    <w:rsid w:val="00062FD6"/>
    <w:rsid w:val="0006324F"/>
    <w:rsid w:val="0006347D"/>
    <w:rsid w:val="00063577"/>
    <w:rsid w:val="00063815"/>
    <w:rsid w:val="000645C4"/>
    <w:rsid w:val="0006487E"/>
    <w:rsid w:val="0006497D"/>
    <w:rsid w:val="000653CC"/>
    <w:rsid w:val="00065E1A"/>
    <w:rsid w:val="00066C73"/>
    <w:rsid w:val="000678CB"/>
    <w:rsid w:val="00067F73"/>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450"/>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1AC"/>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98D"/>
    <w:rsid w:val="00087C11"/>
    <w:rsid w:val="0009009F"/>
    <w:rsid w:val="00090206"/>
    <w:rsid w:val="000903E5"/>
    <w:rsid w:val="00090935"/>
    <w:rsid w:val="00090A99"/>
    <w:rsid w:val="00090F06"/>
    <w:rsid w:val="00091557"/>
    <w:rsid w:val="000919A7"/>
    <w:rsid w:val="00091A61"/>
    <w:rsid w:val="00091F32"/>
    <w:rsid w:val="00092242"/>
    <w:rsid w:val="000924C1"/>
    <w:rsid w:val="000924F0"/>
    <w:rsid w:val="00092539"/>
    <w:rsid w:val="00092A17"/>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57C"/>
    <w:rsid w:val="00097279"/>
    <w:rsid w:val="00097444"/>
    <w:rsid w:val="00097BAC"/>
    <w:rsid w:val="00097D1B"/>
    <w:rsid w:val="00097D8A"/>
    <w:rsid w:val="000A0623"/>
    <w:rsid w:val="000A0639"/>
    <w:rsid w:val="000A1158"/>
    <w:rsid w:val="000A13BA"/>
    <w:rsid w:val="000A186A"/>
    <w:rsid w:val="000A18C4"/>
    <w:rsid w:val="000A1B7B"/>
    <w:rsid w:val="000A22DF"/>
    <w:rsid w:val="000A38A5"/>
    <w:rsid w:val="000A3E56"/>
    <w:rsid w:val="000A49AD"/>
    <w:rsid w:val="000A4ECD"/>
    <w:rsid w:val="000A56F2"/>
    <w:rsid w:val="000A5C80"/>
    <w:rsid w:val="000A7265"/>
    <w:rsid w:val="000A757B"/>
    <w:rsid w:val="000A759C"/>
    <w:rsid w:val="000A7B5F"/>
    <w:rsid w:val="000B076E"/>
    <w:rsid w:val="000B13A7"/>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0C4"/>
    <w:rsid w:val="000B58C3"/>
    <w:rsid w:val="000B58E7"/>
    <w:rsid w:val="000B61E9"/>
    <w:rsid w:val="000B6951"/>
    <w:rsid w:val="000B6D33"/>
    <w:rsid w:val="000B6FC1"/>
    <w:rsid w:val="000B74E7"/>
    <w:rsid w:val="000B79C2"/>
    <w:rsid w:val="000C028A"/>
    <w:rsid w:val="000C0685"/>
    <w:rsid w:val="000C1020"/>
    <w:rsid w:val="000C109F"/>
    <w:rsid w:val="000C11F2"/>
    <w:rsid w:val="000C165A"/>
    <w:rsid w:val="000C1B5A"/>
    <w:rsid w:val="000C1DA4"/>
    <w:rsid w:val="000C2099"/>
    <w:rsid w:val="000C2E19"/>
    <w:rsid w:val="000C360D"/>
    <w:rsid w:val="000C4051"/>
    <w:rsid w:val="000C49E1"/>
    <w:rsid w:val="000C5026"/>
    <w:rsid w:val="000C50EC"/>
    <w:rsid w:val="000C5CC8"/>
    <w:rsid w:val="000C6FB6"/>
    <w:rsid w:val="000C77D4"/>
    <w:rsid w:val="000C7973"/>
    <w:rsid w:val="000D0137"/>
    <w:rsid w:val="000D05B0"/>
    <w:rsid w:val="000D0D07"/>
    <w:rsid w:val="000D1466"/>
    <w:rsid w:val="000D1B04"/>
    <w:rsid w:val="000D1F22"/>
    <w:rsid w:val="000D222D"/>
    <w:rsid w:val="000D2555"/>
    <w:rsid w:val="000D276E"/>
    <w:rsid w:val="000D278A"/>
    <w:rsid w:val="000D292F"/>
    <w:rsid w:val="000D2DF3"/>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47E"/>
    <w:rsid w:val="000E4589"/>
    <w:rsid w:val="000E4888"/>
    <w:rsid w:val="000E4974"/>
    <w:rsid w:val="000E4BDA"/>
    <w:rsid w:val="000E4E00"/>
    <w:rsid w:val="000E4E93"/>
    <w:rsid w:val="000E53D8"/>
    <w:rsid w:val="000E5D7F"/>
    <w:rsid w:val="000E690B"/>
    <w:rsid w:val="000E6D1F"/>
    <w:rsid w:val="000E738B"/>
    <w:rsid w:val="000E7EF5"/>
    <w:rsid w:val="000F00C3"/>
    <w:rsid w:val="000F01DC"/>
    <w:rsid w:val="000F01EB"/>
    <w:rsid w:val="000F0227"/>
    <w:rsid w:val="000F04C5"/>
    <w:rsid w:val="000F06D6"/>
    <w:rsid w:val="000F09D8"/>
    <w:rsid w:val="000F0A51"/>
    <w:rsid w:val="000F0B10"/>
    <w:rsid w:val="000F0BD1"/>
    <w:rsid w:val="000F0CF5"/>
    <w:rsid w:val="000F0EB1"/>
    <w:rsid w:val="000F0F2E"/>
    <w:rsid w:val="000F10E3"/>
    <w:rsid w:val="000F1106"/>
    <w:rsid w:val="000F157D"/>
    <w:rsid w:val="000F1640"/>
    <w:rsid w:val="000F1B72"/>
    <w:rsid w:val="000F1F34"/>
    <w:rsid w:val="000F2E0B"/>
    <w:rsid w:val="000F3120"/>
    <w:rsid w:val="000F3BE9"/>
    <w:rsid w:val="000F3F6C"/>
    <w:rsid w:val="000F41FB"/>
    <w:rsid w:val="000F4CE8"/>
    <w:rsid w:val="000F4E3B"/>
    <w:rsid w:val="000F4E6E"/>
    <w:rsid w:val="000F6DF3"/>
    <w:rsid w:val="000F7626"/>
    <w:rsid w:val="000F7A14"/>
    <w:rsid w:val="0010033A"/>
    <w:rsid w:val="001005FF"/>
    <w:rsid w:val="0010087D"/>
    <w:rsid w:val="00100ACE"/>
    <w:rsid w:val="00100E65"/>
    <w:rsid w:val="001013D3"/>
    <w:rsid w:val="00101FBE"/>
    <w:rsid w:val="00102142"/>
    <w:rsid w:val="00102B85"/>
    <w:rsid w:val="00102E86"/>
    <w:rsid w:val="00103976"/>
    <w:rsid w:val="00103E3A"/>
    <w:rsid w:val="00104238"/>
    <w:rsid w:val="001049E9"/>
    <w:rsid w:val="00104C7A"/>
    <w:rsid w:val="00104FA9"/>
    <w:rsid w:val="00104FCC"/>
    <w:rsid w:val="0010560C"/>
    <w:rsid w:val="00105889"/>
    <w:rsid w:val="00105BF7"/>
    <w:rsid w:val="001062FB"/>
    <w:rsid w:val="001063E6"/>
    <w:rsid w:val="00106E26"/>
    <w:rsid w:val="00110185"/>
    <w:rsid w:val="001108D9"/>
    <w:rsid w:val="00110CB2"/>
    <w:rsid w:val="001110D1"/>
    <w:rsid w:val="00111133"/>
    <w:rsid w:val="00111290"/>
    <w:rsid w:val="00111307"/>
    <w:rsid w:val="00111778"/>
    <w:rsid w:val="00111A31"/>
    <w:rsid w:val="00111BA7"/>
    <w:rsid w:val="00111CA6"/>
    <w:rsid w:val="00111DCF"/>
    <w:rsid w:val="00111E26"/>
    <w:rsid w:val="00111FB6"/>
    <w:rsid w:val="0011207D"/>
    <w:rsid w:val="00113A9A"/>
    <w:rsid w:val="00113CF4"/>
    <w:rsid w:val="00114132"/>
    <w:rsid w:val="00114337"/>
    <w:rsid w:val="001145D2"/>
    <w:rsid w:val="00114C50"/>
    <w:rsid w:val="00114CD3"/>
    <w:rsid w:val="001153EA"/>
    <w:rsid w:val="00115643"/>
    <w:rsid w:val="00115A99"/>
    <w:rsid w:val="00115C27"/>
    <w:rsid w:val="00115C80"/>
    <w:rsid w:val="0011628C"/>
    <w:rsid w:val="00116765"/>
    <w:rsid w:val="001174E2"/>
    <w:rsid w:val="00117991"/>
    <w:rsid w:val="00117B06"/>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442"/>
    <w:rsid w:val="001246B6"/>
    <w:rsid w:val="001248E3"/>
    <w:rsid w:val="00124FA7"/>
    <w:rsid w:val="0012627B"/>
    <w:rsid w:val="00126B4A"/>
    <w:rsid w:val="0012745E"/>
    <w:rsid w:val="001274EE"/>
    <w:rsid w:val="00127AD2"/>
    <w:rsid w:val="0013048A"/>
    <w:rsid w:val="001312C3"/>
    <w:rsid w:val="001316C3"/>
    <w:rsid w:val="00131939"/>
    <w:rsid w:val="00131991"/>
    <w:rsid w:val="00131CB1"/>
    <w:rsid w:val="00131DFE"/>
    <w:rsid w:val="0013297C"/>
    <w:rsid w:val="00132EEE"/>
    <w:rsid w:val="00132FD0"/>
    <w:rsid w:val="001334EA"/>
    <w:rsid w:val="00133995"/>
    <w:rsid w:val="001344C0"/>
    <w:rsid w:val="001346FA"/>
    <w:rsid w:val="001347DB"/>
    <w:rsid w:val="00135252"/>
    <w:rsid w:val="00135A30"/>
    <w:rsid w:val="001361E0"/>
    <w:rsid w:val="00136505"/>
    <w:rsid w:val="00136778"/>
    <w:rsid w:val="00136835"/>
    <w:rsid w:val="001369E4"/>
    <w:rsid w:val="00136F15"/>
    <w:rsid w:val="00137034"/>
    <w:rsid w:val="00137560"/>
    <w:rsid w:val="00137AB5"/>
    <w:rsid w:val="00137F0B"/>
    <w:rsid w:val="00140741"/>
    <w:rsid w:val="00140DD6"/>
    <w:rsid w:val="001411F3"/>
    <w:rsid w:val="001416C4"/>
    <w:rsid w:val="0014187F"/>
    <w:rsid w:val="00141A1F"/>
    <w:rsid w:val="00141BCD"/>
    <w:rsid w:val="00141CC3"/>
    <w:rsid w:val="00141F39"/>
    <w:rsid w:val="00142182"/>
    <w:rsid w:val="001421EF"/>
    <w:rsid w:val="001429B9"/>
    <w:rsid w:val="001433F2"/>
    <w:rsid w:val="001438A7"/>
    <w:rsid w:val="001443B8"/>
    <w:rsid w:val="00144F51"/>
    <w:rsid w:val="00145BFB"/>
    <w:rsid w:val="00146C10"/>
    <w:rsid w:val="00146F0C"/>
    <w:rsid w:val="00147156"/>
    <w:rsid w:val="00150280"/>
    <w:rsid w:val="001512FE"/>
    <w:rsid w:val="00151E23"/>
    <w:rsid w:val="00152110"/>
    <w:rsid w:val="0015227B"/>
    <w:rsid w:val="001526E0"/>
    <w:rsid w:val="001526E5"/>
    <w:rsid w:val="00152A5A"/>
    <w:rsid w:val="0015375A"/>
    <w:rsid w:val="0015417D"/>
    <w:rsid w:val="0015419F"/>
    <w:rsid w:val="001544F1"/>
    <w:rsid w:val="001551B5"/>
    <w:rsid w:val="00155427"/>
    <w:rsid w:val="00155993"/>
    <w:rsid w:val="00155C48"/>
    <w:rsid w:val="00156028"/>
    <w:rsid w:val="00156037"/>
    <w:rsid w:val="00156936"/>
    <w:rsid w:val="00156991"/>
    <w:rsid w:val="00156ACE"/>
    <w:rsid w:val="001577A6"/>
    <w:rsid w:val="00160046"/>
    <w:rsid w:val="001605EF"/>
    <w:rsid w:val="00160B25"/>
    <w:rsid w:val="00161141"/>
    <w:rsid w:val="00161F7F"/>
    <w:rsid w:val="00162186"/>
    <w:rsid w:val="001621E2"/>
    <w:rsid w:val="001628E1"/>
    <w:rsid w:val="00162CC9"/>
    <w:rsid w:val="00162DF1"/>
    <w:rsid w:val="00163470"/>
    <w:rsid w:val="00163B62"/>
    <w:rsid w:val="0016460D"/>
    <w:rsid w:val="00164877"/>
    <w:rsid w:val="00164AD8"/>
    <w:rsid w:val="00164FAE"/>
    <w:rsid w:val="00165208"/>
    <w:rsid w:val="00165301"/>
    <w:rsid w:val="001659C1"/>
    <w:rsid w:val="00165C84"/>
    <w:rsid w:val="001665B1"/>
    <w:rsid w:val="00166E86"/>
    <w:rsid w:val="001678C9"/>
    <w:rsid w:val="00167A19"/>
    <w:rsid w:val="00167E59"/>
    <w:rsid w:val="00167EF8"/>
    <w:rsid w:val="0017116F"/>
    <w:rsid w:val="00171C2A"/>
    <w:rsid w:val="0017266F"/>
    <w:rsid w:val="001730BE"/>
    <w:rsid w:val="0017372B"/>
    <w:rsid w:val="00173A8E"/>
    <w:rsid w:val="00173F54"/>
    <w:rsid w:val="001741EF"/>
    <w:rsid w:val="00174AB2"/>
    <w:rsid w:val="00174E5A"/>
    <w:rsid w:val="0017502C"/>
    <w:rsid w:val="00175709"/>
    <w:rsid w:val="00175858"/>
    <w:rsid w:val="00175C91"/>
    <w:rsid w:val="00175E79"/>
    <w:rsid w:val="00175EEC"/>
    <w:rsid w:val="00175FFC"/>
    <w:rsid w:val="0017637B"/>
    <w:rsid w:val="0017657C"/>
    <w:rsid w:val="00176659"/>
    <w:rsid w:val="00176BAA"/>
    <w:rsid w:val="00176BDE"/>
    <w:rsid w:val="001772B5"/>
    <w:rsid w:val="00177385"/>
    <w:rsid w:val="00177460"/>
    <w:rsid w:val="00177621"/>
    <w:rsid w:val="00177B67"/>
    <w:rsid w:val="001808FD"/>
    <w:rsid w:val="0018143F"/>
    <w:rsid w:val="00181FF8"/>
    <w:rsid w:val="0018219D"/>
    <w:rsid w:val="0018239F"/>
    <w:rsid w:val="001836AC"/>
    <w:rsid w:val="0018371D"/>
    <w:rsid w:val="001839CE"/>
    <w:rsid w:val="00183B65"/>
    <w:rsid w:val="00183DA3"/>
    <w:rsid w:val="0018444D"/>
    <w:rsid w:val="001846D1"/>
    <w:rsid w:val="00184840"/>
    <w:rsid w:val="00184C8E"/>
    <w:rsid w:val="00184D9C"/>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AAE"/>
    <w:rsid w:val="00192F2E"/>
    <w:rsid w:val="00192F3B"/>
    <w:rsid w:val="001932ED"/>
    <w:rsid w:val="0019341A"/>
    <w:rsid w:val="001934F7"/>
    <w:rsid w:val="001941FF"/>
    <w:rsid w:val="001942F0"/>
    <w:rsid w:val="00194872"/>
    <w:rsid w:val="00194972"/>
    <w:rsid w:val="00194C05"/>
    <w:rsid w:val="001951C3"/>
    <w:rsid w:val="0019548E"/>
    <w:rsid w:val="001958B7"/>
    <w:rsid w:val="00195DDC"/>
    <w:rsid w:val="00195F4C"/>
    <w:rsid w:val="0019632E"/>
    <w:rsid w:val="001965F0"/>
    <w:rsid w:val="0019719B"/>
    <w:rsid w:val="001972CC"/>
    <w:rsid w:val="001974A1"/>
    <w:rsid w:val="001974E6"/>
    <w:rsid w:val="00197A64"/>
    <w:rsid w:val="00197DF9"/>
    <w:rsid w:val="001A078D"/>
    <w:rsid w:val="001A0A9F"/>
    <w:rsid w:val="001A0F9A"/>
    <w:rsid w:val="001A1502"/>
    <w:rsid w:val="001A156C"/>
    <w:rsid w:val="001A1987"/>
    <w:rsid w:val="001A1ACE"/>
    <w:rsid w:val="001A1E7A"/>
    <w:rsid w:val="001A236E"/>
    <w:rsid w:val="001A2564"/>
    <w:rsid w:val="001A2A81"/>
    <w:rsid w:val="001A2A9E"/>
    <w:rsid w:val="001A34EA"/>
    <w:rsid w:val="001A370F"/>
    <w:rsid w:val="001A3B70"/>
    <w:rsid w:val="001A3ED1"/>
    <w:rsid w:val="001A4176"/>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1A5"/>
    <w:rsid w:val="001B14AB"/>
    <w:rsid w:val="001B16D2"/>
    <w:rsid w:val="001B1981"/>
    <w:rsid w:val="001B2463"/>
    <w:rsid w:val="001B3067"/>
    <w:rsid w:val="001B3C78"/>
    <w:rsid w:val="001B4293"/>
    <w:rsid w:val="001B4561"/>
    <w:rsid w:val="001B458B"/>
    <w:rsid w:val="001B4765"/>
    <w:rsid w:val="001B4D05"/>
    <w:rsid w:val="001B523C"/>
    <w:rsid w:val="001B55DC"/>
    <w:rsid w:val="001B576E"/>
    <w:rsid w:val="001B5A5D"/>
    <w:rsid w:val="001B6979"/>
    <w:rsid w:val="001B70B7"/>
    <w:rsid w:val="001B7453"/>
    <w:rsid w:val="001B78C5"/>
    <w:rsid w:val="001C03DF"/>
    <w:rsid w:val="001C066B"/>
    <w:rsid w:val="001C0DD4"/>
    <w:rsid w:val="001C1129"/>
    <w:rsid w:val="001C15B6"/>
    <w:rsid w:val="001C1CE5"/>
    <w:rsid w:val="001C2014"/>
    <w:rsid w:val="001C23BC"/>
    <w:rsid w:val="001C2D2C"/>
    <w:rsid w:val="001C320C"/>
    <w:rsid w:val="001C32E3"/>
    <w:rsid w:val="001C3365"/>
    <w:rsid w:val="001C3D2A"/>
    <w:rsid w:val="001C4C39"/>
    <w:rsid w:val="001C5771"/>
    <w:rsid w:val="001C5BF7"/>
    <w:rsid w:val="001C5DE5"/>
    <w:rsid w:val="001C6312"/>
    <w:rsid w:val="001C662A"/>
    <w:rsid w:val="001C70AC"/>
    <w:rsid w:val="001D0548"/>
    <w:rsid w:val="001D0AA9"/>
    <w:rsid w:val="001D0BE6"/>
    <w:rsid w:val="001D109A"/>
    <w:rsid w:val="001D1A09"/>
    <w:rsid w:val="001D1EE0"/>
    <w:rsid w:val="001D24A2"/>
    <w:rsid w:val="001D2C2C"/>
    <w:rsid w:val="001D2DE0"/>
    <w:rsid w:val="001D3764"/>
    <w:rsid w:val="001D3AB2"/>
    <w:rsid w:val="001D3B5D"/>
    <w:rsid w:val="001D4A05"/>
    <w:rsid w:val="001D4A33"/>
    <w:rsid w:val="001D4A4B"/>
    <w:rsid w:val="001D51BA"/>
    <w:rsid w:val="001D51C7"/>
    <w:rsid w:val="001D53E7"/>
    <w:rsid w:val="001D5541"/>
    <w:rsid w:val="001D5D37"/>
    <w:rsid w:val="001D5FAC"/>
    <w:rsid w:val="001D6342"/>
    <w:rsid w:val="001D6D53"/>
    <w:rsid w:val="001D7510"/>
    <w:rsid w:val="001D7B53"/>
    <w:rsid w:val="001D7FB8"/>
    <w:rsid w:val="001E0405"/>
    <w:rsid w:val="001E07AB"/>
    <w:rsid w:val="001E07E3"/>
    <w:rsid w:val="001E122D"/>
    <w:rsid w:val="001E12F2"/>
    <w:rsid w:val="001E13A5"/>
    <w:rsid w:val="001E13AD"/>
    <w:rsid w:val="001E1563"/>
    <w:rsid w:val="001E16F6"/>
    <w:rsid w:val="001E1C8C"/>
    <w:rsid w:val="001E1D8C"/>
    <w:rsid w:val="001E258A"/>
    <w:rsid w:val="001E25A4"/>
    <w:rsid w:val="001E2D7E"/>
    <w:rsid w:val="001E35BC"/>
    <w:rsid w:val="001E3670"/>
    <w:rsid w:val="001E3F81"/>
    <w:rsid w:val="001E4138"/>
    <w:rsid w:val="001E4DB8"/>
    <w:rsid w:val="001E4FE7"/>
    <w:rsid w:val="001E52E9"/>
    <w:rsid w:val="001E5401"/>
    <w:rsid w:val="001E56FD"/>
    <w:rsid w:val="001E58E2"/>
    <w:rsid w:val="001E597A"/>
    <w:rsid w:val="001E6902"/>
    <w:rsid w:val="001E6D7D"/>
    <w:rsid w:val="001E7584"/>
    <w:rsid w:val="001E7743"/>
    <w:rsid w:val="001E7AED"/>
    <w:rsid w:val="001E7B45"/>
    <w:rsid w:val="001E7DAE"/>
    <w:rsid w:val="001F0B41"/>
    <w:rsid w:val="001F0BE7"/>
    <w:rsid w:val="001F0E7A"/>
    <w:rsid w:val="001F0F06"/>
    <w:rsid w:val="001F1DDC"/>
    <w:rsid w:val="001F1DF4"/>
    <w:rsid w:val="001F23E0"/>
    <w:rsid w:val="001F2D7A"/>
    <w:rsid w:val="001F3646"/>
    <w:rsid w:val="001F3808"/>
    <w:rsid w:val="001F3916"/>
    <w:rsid w:val="001F3D92"/>
    <w:rsid w:val="001F4751"/>
    <w:rsid w:val="001F54C5"/>
    <w:rsid w:val="001F5A80"/>
    <w:rsid w:val="001F65F9"/>
    <w:rsid w:val="001F662C"/>
    <w:rsid w:val="001F687F"/>
    <w:rsid w:val="001F6E92"/>
    <w:rsid w:val="001F7074"/>
    <w:rsid w:val="001F7A31"/>
    <w:rsid w:val="001F7B2D"/>
    <w:rsid w:val="001F7B80"/>
    <w:rsid w:val="00200490"/>
    <w:rsid w:val="00200C37"/>
    <w:rsid w:val="00201A14"/>
    <w:rsid w:val="00201B49"/>
    <w:rsid w:val="00201B88"/>
    <w:rsid w:val="00201E1C"/>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3005"/>
    <w:rsid w:val="00213495"/>
    <w:rsid w:val="002137E4"/>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CAC"/>
    <w:rsid w:val="00221044"/>
    <w:rsid w:val="00221502"/>
    <w:rsid w:val="002218D3"/>
    <w:rsid w:val="002224DB"/>
    <w:rsid w:val="00222BF6"/>
    <w:rsid w:val="00222F67"/>
    <w:rsid w:val="00223885"/>
    <w:rsid w:val="002238C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6C00"/>
    <w:rsid w:val="002274A0"/>
    <w:rsid w:val="00227B9D"/>
    <w:rsid w:val="00227D12"/>
    <w:rsid w:val="00227E68"/>
    <w:rsid w:val="00230765"/>
    <w:rsid w:val="00230A05"/>
    <w:rsid w:val="00230B99"/>
    <w:rsid w:val="00230BAC"/>
    <w:rsid w:val="00230D18"/>
    <w:rsid w:val="00230E0C"/>
    <w:rsid w:val="00231093"/>
    <w:rsid w:val="00231312"/>
    <w:rsid w:val="002319E4"/>
    <w:rsid w:val="00231C6D"/>
    <w:rsid w:val="002322F0"/>
    <w:rsid w:val="0023338F"/>
    <w:rsid w:val="00233CBD"/>
    <w:rsid w:val="00234480"/>
    <w:rsid w:val="00234BDB"/>
    <w:rsid w:val="00235632"/>
    <w:rsid w:val="002357BE"/>
    <w:rsid w:val="002357D1"/>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1D1"/>
    <w:rsid w:val="00240610"/>
    <w:rsid w:val="00240DAA"/>
    <w:rsid w:val="00241559"/>
    <w:rsid w:val="00242101"/>
    <w:rsid w:val="0024251B"/>
    <w:rsid w:val="002427DD"/>
    <w:rsid w:val="002435B3"/>
    <w:rsid w:val="002436EE"/>
    <w:rsid w:val="00244408"/>
    <w:rsid w:val="0024444A"/>
    <w:rsid w:val="002458EB"/>
    <w:rsid w:val="0024646E"/>
    <w:rsid w:val="00246A34"/>
    <w:rsid w:val="00246B8E"/>
    <w:rsid w:val="00246E58"/>
    <w:rsid w:val="00247620"/>
    <w:rsid w:val="0025002A"/>
    <w:rsid w:val="002500C8"/>
    <w:rsid w:val="002502E4"/>
    <w:rsid w:val="00251028"/>
    <w:rsid w:val="00251136"/>
    <w:rsid w:val="00251235"/>
    <w:rsid w:val="002517AC"/>
    <w:rsid w:val="00251CB3"/>
    <w:rsid w:val="002541B9"/>
    <w:rsid w:val="00254407"/>
    <w:rsid w:val="00254430"/>
    <w:rsid w:val="00254598"/>
    <w:rsid w:val="00254B0D"/>
    <w:rsid w:val="00254E64"/>
    <w:rsid w:val="002552B7"/>
    <w:rsid w:val="0025553D"/>
    <w:rsid w:val="0025577E"/>
    <w:rsid w:val="00255844"/>
    <w:rsid w:val="00255AC9"/>
    <w:rsid w:val="002561AD"/>
    <w:rsid w:val="002565B7"/>
    <w:rsid w:val="00256AA0"/>
    <w:rsid w:val="00257543"/>
    <w:rsid w:val="002579FC"/>
    <w:rsid w:val="0026036F"/>
    <w:rsid w:val="002604A2"/>
    <w:rsid w:val="002604B2"/>
    <w:rsid w:val="00260508"/>
    <w:rsid w:val="002606F7"/>
    <w:rsid w:val="00260BC4"/>
    <w:rsid w:val="00260EE8"/>
    <w:rsid w:val="002611F9"/>
    <w:rsid w:val="002613C2"/>
    <w:rsid w:val="00261714"/>
    <w:rsid w:val="0026174B"/>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8F6"/>
    <w:rsid w:val="00272B48"/>
    <w:rsid w:val="00273278"/>
    <w:rsid w:val="0027343F"/>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C9A"/>
    <w:rsid w:val="00282174"/>
    <w:rsid w:val="0028280A"/>
    <w:rsid w:val="00282F30"/>
    <w:rsid w:val="0028313C"/>
    <w:rsid w:val="002843DC"/>
    <w:rsid w:val="002849CF"/>
    <w:rsid w:val="00284C0E"/>
    <w:rsid w:val="00284D2D"/>
    <w:rsid w:val="00285AA5"/>
    <w:rsid w:val="00285C2E"/>
    <w:rsid w:val="00285C4B"/>
    <w:rsid w:val="00285EB5"/>
    <w:rsid w:val="002868B7"/>
    <w:rsid w:val="0028690B"/>
    <w:rsid w:val="00286ACD"/>
    <w:rsid w:val="00287661"/>
    <w:rsid w:val="002876B5"/>
    <w:rsid w:val="002876FD"/>
    <w:rsid w:val="00287838"/>
    <w:rsid w:val="00287F5C"/>
    <w:rsid w:val="002903E7"/>
    <w:rsid w:val="002905FE"/>
    <w:rsid w:val="002907B5"/>
    <w:rsid w:val="00290AB8"/>
    <w:rsid w:val="0029144C"/>
    <w:rsid w:val="00291711"/>
    <w:rsid w:val="00291BC0"/>
    <w:rsid w:val="00292791"/>
    <w:rsid w:val="00292B7E"/>
    <w:rsid w:val="00292BB5"/>
    <w:rsid w:val="00292EB7"/>
    <w:rsid w:val="00293349"/>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584"/>
    <w:rsid w:val="002A1D4E"/>
    <w:rsid w:val="002A1E8B"/>
    <w:rsid w:val="002A1FFD"/>
    <w:rsid w:val="002A2869"/>
    <w:rsid w:val="002A2ECE"/>
    <w:rsid w:val="002A444D"/>
    <w:rsid w:val="002A4726"/>
    <w:rsid w:val="002A4D65"/>
    <w:rsid w:val="002A5D10"/>
    <w:rsid w:val="002A6446"/>
    <w:rsid w:val="002A7439"/>
    <w:rsid w:val="002A7519"/>
    <w:rsid w:val="002A7936"/>
    <w:rsid w:val="002A7B73"/>
    <w:rsid w:val="002A7FC9"/>
    <w:rsid w:val="002B0069"/>
    <w:rsid w:val="002B00D3"/>
    <w:rsid w:val="002B12F8"/>
    <w:rsid w:val="002B153B"/>
    <w:rsid w:val="002B178D"/>
    <w:rsid w:val="002B19C6"/>
    <w:rsid w:val="002B1FF0"/>
    <w:rsid w:val="002B24D6"/>
    <w:rsid w:val="002B2BA7"/>
    <w:rsid w:val="002B2F6E"/>
    <w:rsid w:val="002B3A47"/>
    <w:rsid w:val="002B41BD"/>
    <w:rsid w:val="002B4A2B"/>
    <w:rsid w:val="002B4C86"/>
    <w:rsid w:val="002B4E4A"/>
    <w:rsid w:val="002B50AC"/>
    <w:rsid w:val="002B6291"/>
    <w:rsid w:val="002B6334"/>
    <w:rsid w:val="002B6CCB"/>
    <w:rsid w:val="002B752B"/>
    <w:rsid w:val="002C08A7"/>
    <w:rsid w:val="002C0B98"/>
    <w:rsid w:val="002C1166"/>
    <w:rsid w:val="002C2076"/>
    <w:rsid w:val="002C224D"/>
    <w:rsid w:val="002C2588"/>
    <w:rsid w:val="002C2AB0"/>
    <w:rsid w:val="002C3565"/>
    <w:rsid w:val="002C3909"/>
    <w:rsid w:val="002C3DC2"/>
    <w:rsid w:val="002C41E6"/>
    <w:rsid w:val="002C435F"/>
    <w:rsid w:val="002C4C67"/>
    <w:rsid w:val="002C6BBF"/>
    <w:rsid w:val="002C70D8"/>
    <w:rsid w:val="002C72C3"/>
    <w:rsid w:val="002C75AB"/>
    <w:rsid w:val="002C7C11"/>
    <w:rsid w:val="002D06FC"/>
    <w:rsid w:val="002D071A"/>
    <w:rsid w:val="002D16FF"/>
    <w:rsid w:val="002D23D8"/>
    <w:rsid w:val="002D28A6"/>
    <w:rsid w:val="002D2AC1"/>
    <w:rsid w:val="002D2B45"/>
    <w:rsid w:val="002D2F01"/>
    <w:rsid w:val="002D34B2"/>
    <w:rsid w:val="002D3B0F"/>
    <w:rsid w:val="002D3B60"/>
    <w:rsid w:val="002D3F86"/>
    <w:rsid w:val="002D3FA4"/>
    <w:rsid w:val="002D45B0"/>
    <w:rsid w:val="002D48B0"/>
    <w:rsid w:val="002D5359"/>
    <w:rsid w:val="002D54A2"/>
    <w:rsid w:val="002D54D6"/>
    <w:rsid w:val="002D5B37"/>
    <w:rsid w:val="002D5D40"/>
    <w:rsid w:val="002D5ECB"/>
    <w:rsid w:val="002D69C0"/>
    <w:rsid w:val="002D6AD5"/>
    <w:rsid w:val="002D7504"/>
    <w:rsid w:val="002D7637"/>
    <w:rsid w:val="002E02D1"/>
    <w:rsid w:val="002E08C0"/>
    <w:rsid w:val="002E09B1"/>
    <w:rsid w:val="002E154B"/>
    <w:rsid w:val="002E17F2"/>
    <w:rsid w:val="002E1D0F"/>
    <w:rsid w:val="002E29B8"/>
    <w:rsid w:val="002E2E52"/>
    <w:rsid w:val="002E2EE2"/>
    <w:rsid w:val="002E3058"/>
    <w:rsid w:val="002E59D0"/>
    <w:rsid w:val="002E5CB5"/>
    <w:rsid w:val="002E6035"/>
    <w:rsid w:val="002E680B"/>
    <w:rsid w:val="002E73F4"/>
    <w:rsid w:val="002E7580"/>
    <w:rsid w:val="002E7CAE"/>
    <w:rsid w:val="002F03E3"/>
    <w:rsid w:val="002F0574"/>
    <w:rsid w:val="002F0C64"/>
    <w:rsid w:val="002F1020"/>
    <w:rsid w:val="002F177C"/>
    <w:rsid w:val="002F1B17"/>
    <w:rsid w:val="002F1E7E"/>
    <w:rsid w:val="002F2771"/>
    <w:rsid w:val="002F2826"/>
    <w:rsid w:val="002F2ACD"/>
    <w:rsid w:val="002F2B76"/>
    <w:rsid w:val="002F2FF7"/>
    <w:rsid w:val="002F37A9"/>
    <w:rsid w:val="002F3D91"/>
    <w:rsid w:val="002F47ED"/>
    <w:rsid w:val="002F4C69"/>
    <w:rsid w:val="002F4DF7"/>
    <w:rsid w:val="002F4E77"/>
    <w:rsid w:val="002F5B10"/>
    <w:rsid w:val="002F6142"/>
    <w:rsid w:val="002F64F7"/>
    <w:rsid w:val="002F66E5"/>
    <w:rsid w:val="002F71A6"/>
    <w:rsid w:val="002F7B36"/>
    <w:rsid w:val="002F7B84"/>
    <w:rsid w:val="002F7F04"/>
    <w:rsid w:val="003007F5"/>
    <w:rsid w:val="003008DB"/>
    <w:rsid w:val="00300DEE"/>
    <w:rsid w:val="00300F4A"/>
    <w:rsid w:val="0030104A"/>
    <w:rsid w:val="00301795"/>
    <w:rsid w:val="003018A9"/>
    <w:rsid w:val="00301A43"/>
    <w:rsid w:val="00301CE6"/>
    <w:rsid w:val="00301D42"/>
    <w:rsid w:val="003021B9"/>
    <w:rsid w:val="003024B9"/>
    <w:rsid w:val="0030256B"/>
    <w:rsid w:val="00302839"/>
    <w:rsid w:val="003029DA"/>
    <w:rsid w:val="00303068"/>
    <w:rsid w:val="003040DD"/>
    <w:rsid w:val="003041A8"/>
    <w:rsid w:val="003045FA"/>
    <w:rsid w:val="00304BC2"/>
    <w:rsid w:val="0030501F"/>
    <w:rsid w:val="00305753"/>
    <w:rsid w:val="00305987"/>
    <w:rsid w:val="00305BEA"/>
    <w:rsid w:val="0030651E"/>
    <w:rsid w:val="003066FC"/>
    <w:rsid w:val="00306824"/>
    <w:rsid w:val="00306C27"/>
    <w:rsid w:val="00306D5C"/>
    <w:rsid w:val="003075C6"/>
    <w:rsid w:val="00307825"/>
    <w:rsid w:val="00307BA1"/>
    <w:rsid w:val="00307EAC"/>
    <w:rsid w:val="003102B2"/>
    <w:rsid w:val="0031037C"/>
    <w:rsid w:val="003111B5"/>
    <w:rsid w:val="00311419"/>
    <w:rsid w:val="00311518"/>
    <w:rsid w:val="003116AB"/>
    <w:rsid w:val="00311702"/>
    <w:rsid w:val="00311AF1"/>
    <w:rsid w:val="00311E82"/>
    <w:rsid w:val="003120CB"/>
    <w:rsid w:val="0031219C"/>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6F33"/>
    <w:rsid w:val="00317060"/>
    <w:rsid w:val="003173BE"/>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3E"/>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2B5"/>
    <w:rsid w:val="00332460"/>
    <w:rsid w:val="00332933"/>
    <w:rsid w:val="00332ED2"/>
    <w:rsid w:val="003338CF"/>
    <w:rsid w:val="00333B02"/>
    <w:rsid w:val="00333B6F"/>
    <w:rsid w:val="003341C9"/>
    <w:rsid w:val="00334579"/>
    <w:rsid w:val="00334694"/>
    <w:rsid w:val="0033487B"/>
    <w:rsid w:val="00334C71"/>
    <w:rsid w:val="00334E60"/>
    <w:rsid w:val="00335857"/>
    <w:rsid w:val="00335858"/>
    <w:rsid w:val="00335AA9"/>
    <w:rsid w:val="00335D2C"/>
    <w:rsid w:val="00335F08"/>
    <w:rsid w:val="00336253"/>
    <w:rsid w:val="003362E6"/>
    <w:rsid w:val="003362FD"/>
    <w:rsid w:val="003362FE"/>
    <w:rsid w:val="003364DF"/>
    <w:rsid w:val="0033662D"/>
    <w:rsid w:val="00336BDA"/>
    <w:rsid w:val="00337103"/>
    <w:rsid w:val="003371A2"/>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4FB7"/>
    <w:rsid w:val="00345041"/>
    <w:rsid w:val="0034561F"/>
    <w:rsid w:val="00345918"/>
    <w:rsid w:val="00345A0B"/>
    <w:rsid w:val="00345B44"/>
    <w:rsid w:val="00346A53"/>
    <w:rsid w:val="00346DB5"/>
    <w:rsid w:val="003472F0"/>
    <w:rsid w:val="00347659"/>
    <w:rsid w:val="003477B1"/>
    <w:rsid w:val="00347DF0"/>
    <w:rsid w:val="00350075"/>
    <w:rsid w:val="00350147"/>
    <w:rsid w:val="0035055C"/>
    <w:rsid w:val="0035057A"/>
    <w:rsid w:val="00351875"/>
    <w:rsid w:val="00351CEA"/>
    <w:rsid w:val="00352D15"/>
    <w:rsid w:val="00352F0B"/>
    <w:rsid w:val="00353127"/>
    <w:rsid w:val="00354CC0"/>
    <w:rsid w:val="003553B0"/>
    <w:rsid w:val="00355E34"/>
    <w:rsid w:val="00356857"/>
    <w:rsid w:val="00356876"/>
    <w:rsid w:val="00356C1E"/>
    <w:rsid w:val="00357188"/>
    <w:rsid w:val="00357380"/>
    <w:rsid w:val="00357ED5"/>
    <w:rsid w:val="00357FAB"/>
    <w:rsid w:val="003602D9"/>
    <w:rsid w:val="003604CE"/>
    <w:rsid w:val="0036050C"/>
    <w:rsid w:val="00360A3A"/>
    <w:rsid w:val="00360D9C"/>
    <w:rsid w:val="00360EEC"/>
    <w:rsid w:val="00361307"/>
    <w:rsid w:val="003617AE"/>
    <w:rsid w:val="003626A4"/>
    <w:rsid w:val="003631AA"/>
    <w:rsid w:val="0036328C"/>
    <w:rsid w:val="00363C10"/>
    <w:rsid w:val="00363EBD"/>
    <w:rsid w:val="00364440"/>
    <w:rsid w:val="003645AB"/>
    <w:rsid w:val="003647A5"/>
    <w:rsid w:val="0036492D"/>
    <w:rsid w:val="00364FB1"/>
    <w:rsid w:val="003653DC"/>
    <w:rsid w:val="00366999"/>
    <w:rsid w:val="00366CDE"/>
    <w:rsid w:val="0036788A"/>
    <w:rsid w:val="00367A6B"/>
    <w:rsid w:val="00370023"/>
    <w:rsid w:val="003700FF"/>
    <w:rsid w:val="003704D2"/>
    <w:rsid w:val="00370964"/>
    <w:rsid w:val="00370A54"/>
    <w:rsid w:val="00370B04"/>
    <w:rsid w:val="00370E47"/>
    <w:rsid w:val="00371326"/>
    <w:rsid w:val="00371AE7"/>
    <w:rsid w:val="0037246B"/>
    <w:rsid w:val="00372823"/>
    <w:rsid w:val="00373191"/>
    <w:rsid w:val="00373A67"/>
    <w:rsid w:val="00373BB1"/>
    <w:rsid w:val="003741C4"/>
    <w:rsid w:val="003742AC"/>
    <w:rsid w:val="003759C5"/>
    <w:rsid w:val="00375A86"/>
    <w:rsid w:val="003763A3"/>
    <w:rsid w:val="00376519"/>
    <w:rsid w:val="00376657"/>
    <w:rsid w:val="003778F8"/>
    <w:rsid w:val="00377C18"/>
    <w:rsid w:val="00377CE1"/>
    <w:rsid w:val="00380871"/>
    <w:rsid w:val="003808DA"/>
    <w:rsid w:val="00380985"/>
    <w:rsid w:val="00380DAF"/>
    <w:rsid w:val="003812A3"/>
    <w:rsid w:val="0038191B"/>
    <w:rsid w:val="003824D2"/>
    <w:rsid w:val="00382EBD"/>
    <w:rsid w:val="00382F20"/>
    <w:rsid w:val="00384113"/>
    <w:rsid w:val="003841EC"/>
    <w:rsid w:val="00384496"/>
    <w:rsid w:val="00384553"/>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2B"/>
    <w:rsid w:val="003939FF"/>
    <w:rsid w:val="00393D93"/>
    <w:rsid w:val="00393EF5"/>
    <w:rsid w:val="00393FFD"/>
    <w:rsid w:val="0039487D"/>
    <w:rsid w:val="0039538A"/>
    <w:rsid w:val="00395A50"/>
    <w:rsid w:val="00395FE8"/>
    <w:rsid w:val="00397202"/>
    <w:rsid w:val="003974E6"/>
    <w:rsid w:val="003977B8"/>
    <w:rsid w:val="00397DEA"/>
    <w:rsid w:val="00397E13"/>
    <w:rsid w:val="003A02CF"/>
    <w:rsid w:val="003A061F"/>
    <w:rsid w:val="003A16F8"/>
    <w:rsid w:val="003A1980"/>
    <w:rsid w:val="003A20EE"/>
    <w:rsid w:val="003A2223"/>
    <w:rsid w:val="003A2532"/>
    <w:rsid w:val="003A2A0F"/>
    <w:rsid w:val="003A2BFB"/>
    <w:rsid w:val="003A2C80"/>
    <w:rsid w:val="003A406D"/>
    <w:rsid w:val="003A4320"/>
    <w:rsid w:val="003A45A1"/>
    <w:rsid w:val="003A4A5D"/>
    <w:rsid w:val="003A5041"/>
    <w:rsid w:val="003A5597"/>
    <w:rsid w:val="003A5B0A"/>
    <w:rsid w:val="003A5C0C"/>
    <w:rsid w:val="003A5DF8"/>
    <w:rsid w:val="003A633E"/>
    <w:rsid w:val="003A64D6"/>
    <w:rsid w:val="003A667C"/>
    <w:rsid w:val="003A68EB"/>
    <w:rsid w:val="003A6AFB"/>
    <w:rsid w:val="003A6BAC"/>
    <w:rsid w:val="003A6ED4"/>
    <w:rsid w:val="003A70A4"/>
    <w:rsid w:val="003A7EF3"/>
    <w:rsid w:val="003B0396"/>
    <w:rsid w:val="003B048A"/>
    <w:rsid w:val="003B0E38"/>
    <w:rsid w:val="003B0F49"/>
    <w:rsid w:val="003B0F9F"/>
    <w:rsid w:val="003B110A"/>
    <w:rsid w:val="003B159C"/>
    <w:rsid w:val="003B160C"/>
    <w:rsid w:val="003B1A25"/>
    <w:rsid w:val="003B1A50"/>
    <w:rsid w:val="003B258B"/>
    <w:rsid w:val="003B2B12"/>
    <w:rsid w:val="003B2BD2"/>
    <w:rsid w:val="003B369F"/>
    <w:rsid w:val="003B36A3"/>
    <w:rsid w:val="003B380A"/>
    <w:rsid w:val="003B38F7"/>
    <w:rsid w:val="003B3F3D"/>
    <w:rsid w:val="003B3F40"/>
    <w:rsid w:val="003B3FF1"/>
    <w:rsid w:val="003B44BF"/>
    <w:rsid w:val="003B48BE"/>
    <w:rsid w:val="003B5B81"/>
    <w:rsid w:val="003B5C3D"/>
    <w:rsid w:val="003B60BA"/>
    <w:rsid w:val="003B64BB"/>
    <w:rsid w:val="003B6AD7"/>
    <w:rsid w:val="003B7FE5"/>
    <w:rsid w:val="003C00A4"/>
    <w:rsid w:val="003C11C8"/>
    <w:rsid w:val="003C141E"/>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4EE9"/>
    <w:rsid w:val="003C5ECD"/>
    <w:rsid w:val="003C63BC"/>
    <w:rsid w:val="003C63E3"/>
    <w:rsid w:val="003C662B"/>
    <w:rsid w:val="003C6FCE"/>
    <w:rsid w:val="003C73E1"/>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67CC"/>
    <w:rsid w:val="003D73ED"/>
    <w:rsid w:val="003D76EF"/>
    <w:rsid w:val="003D7ADC"/>
    <w:rsid w:val="003D7C32"/>
    <w:rsid w:val="003E03A0"/>
    <w:rsid w:val="003E0629"/>
    <w:rsid w:val="003E08BC"/>
    <w:rsid w:val="003E15FA"/>
    <w:rsid w:val="003E257D"/>
    <w:rsid w:val="003E2891"/>
    <w:rsid w:val="003E2A5E"/>
    <w:rsid w:val="003E2E93"/>
    <w:rsid w:val="003E374F"/>
    <w:rsid w:val="003E37F4"/>
    <w:rsid w:val="003E3856"/>
    <w:rsid w:val="003E3A0C"/>
    <w:rsid w:val="003E4098"/>
    <w:rsid w:val="003E4714"/>
    <w:rsid w:val="003E4ED0"/>
    <w:rsid w:val="003E4EF5"/>
    <w:rsid w:val="003E55E4"/>
    <w:rsid w:val="003E576A"/>
    <w:rsid w:val="003E5961"/>
    <w:rsid w:val="003E60D6"/>
    <w:rsid w:val="003E62E2"/>
    <w:rsid w:val="003E665E"/>
    <w:rsid w:val="003E74E3"/>
    <w:rsid w:val="003E7E68"/>
    <w:rsid w:val="003F05C7"/>
    <w:rsid w:val="003F0D9B"/>
    <w:rsid w:val="003F1313"/>
    <w:rsid w:val="003F15AC"/>
    <w:rsid w:val="003F163F"/>
    <w:rsid w:val="003F16A1"/>
    <w:rsid w:val="003F1BCB"/>
    <w:rsid w:val="003F1BDD"/>
    <w:rsid w:val="003F2266"/>
    <w:rsid w:val="003F2296"/>
    <w:rsid w:val="003F295B"/>
    <w:rsid w:val="003F2C97"/>
    <w:rsid w:val="003F2CD4"/>
    <w:rsid w:val="003F2CF3"/>
    <w:rsid w:val="003F2DFA"/>
    <w:rsid w:val="003F614D"/>
    <w:rsid w:val="003F6236"/>
    <w:rsid w:val="003F685A"/>
    <w:rsid w:val="003F6BBE"/>
    <w:rsid w:val="003F6C8E"/>
    <w:rsid w:val="003F6CFC"/>
    <w:rsid w:val="003F6D40"/>
    <w:rsid w:val="003F7341"/>
    <w:rsid w:val="003F770E"/>
    <w:rsid w:val="003F78B9"/>
    <w:rsid w:val="003F78F6"/>
    <w:rsid w:val="003F7CF7"/>
    <w:rsid w:val="003F7FCE"/>
    <w:rsid w:val="00400004"/>
    <w:rsid w:val="004000E8"/>
    <w:rsid w:val="004002C2"/>
    <w:rsid w:val="004003FB"/>
    <w:rsid w:val="00400C8D"/>
    <w:rsid w:val="004013F0"/>
    <w:rsid w:val="00401493"/>
    <w:rsid w:val="004015C8"/>
    <w:rsid w:val="00402132"/>
    <w:rsid w:val="00402210"/>
    <w:rsid w:val="00402434"/>
    <w:rsid w:val="004029BC"/>
    <w:rsid w:val="00402E2B"/>
    <w:rsid w:val="004030D3"/>
    <w:rsid w:val="00403565"/>
    <w:rsid w:val="00404891"/>
    <w:rsid w:val="00404F9F"/>
    <w:rsid w:val="00405030"/>
    <w:rsid w:val="0040512B"/>
    <w:rsid w:val="00405241"/>
    <w:rsid w:val="00405C49"/>
    <w:rsid w:val="00405CA5"/>
    <w:rsid w:val="00406CE7"/>
    <w:rsid w:val="00407CD3"/>
    <w:rsid w:val="00410050"/>
    <w:rsid w:val="00410134"/>
    <w:rsid w:val="00410B72"/>
    <w:rsid w:val="00410F18"/>
    <w:rsid w:val="0041180D"/>
    <w:rsid w:val="004118CA"/>
    <w:rsid w:val="004118D7"/>
    <w:rsid w:val="0041253C"/>
    <w:rsid w:val="0041263E"/>
    <w:rsid w:val="004133EF"/>
    <w:rsid w:val="004137AF"/>
    <w:rsid w:val="00413AAC"/>
    <w:rsid w:val="00413BD9"/>
    <w:rsid w:val="00413E7C"/>
    <w:rsid w:val="00413E80"/>
    <w:rsid w:val="00413E92"/>
    <w:rsid w:val="00414354"/>
    <w:rsid w:val="004146ED"/>
    <w:rsid w:val="004147FC"/>
    <w:rsid w:val="004150E7"/>
    <w:rsid w:val="004151C2"/>
    <w:rsid w:val="00415200"/>
    <w:rsid w:val="00415256"/>
    <w:rsid w:val="004155BE"/>
    <w:rsid w:val="004157FC"/>
    <w:rsid w:val="0041581C"/>
    <w:rsid w:val="00415AB1"/>
    <w:rsid w:val="00415EE7"/>
    <w:rsid w:val="00416DC6"/>
    <w:rsid w:val="00416E15"/>
    <w:rsid w:val="00417BDA"/>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11B"/>
    <w:rsid w:val="004242F4"/>
    <w:rsid w:val="00425DEB"/>
    <w:rsid w:val="00426601"/>
    <w:rsid w:val="004266F4"/>
    <w:rsid w:val="00426784"/>
    <w:rsid w:val="00426BAD"/>
    <w:rsid w:val="00426FC9"/>
    <w:rsid w:val="00427248"/>
    <w:rsid w:val="004301B2"/>
    <w:rsid w:val="004301F5"/>
    <w:rsid w:val="004306FD"/>
    <w:rsid w:val="00430E9C"/>
    <w:rsid w:val="00432C49"/>
    <w:rsid w:val="00432CE0"/>
    <w:rsid w:val="00433108"/>
    <w:rsid w:val="00433312"/>
    <w:rsid w:val="00433585"/>
    <w:rsid w:val="0043386A"/>
    <w:rsid w:val="00433F10"/>
    <w:rsid w:val="004342F0"/>
    <w:rsid w:val="00434492"/>
    <w:rsid w:val="0043458E"/>
    <w:rsid w:val="004345F9"/>
    <w:rsid w:val="00435109"/>
    <w:rsid w:val="00435302"/>
    <w:rsid w:val="0043595A"/>
    <w:rsid w:val="00435B86"/>
    <w:rsid w:val="00435F68"/>
    <w:rsid w:val="0043621A"/>
    <w:rsid w:val="004364F1"/>
    <w:rsid w:val="004371CF"/>
    <w:rsid w:val="00437447"/>
    <w:rsid w:val="00437772"/>
    <w:rsid w:val="00437D3E"/>
    <w:rsid w:val="004401CE"/>
    <w:rsid w:val="00440597"/>
    <w:rsid w:val="0044065B"/>
    <w:rsid w:val="00440CD5"/>
    <w:rsid w:val="00440E23"/>
    <w:rsid w:val="004414F8"/>
    <w:rsid w:val="004416E8"/>
    <w:rsid w:val="00441A92"/>
    <w:rsid w:val="00442596"/>
    <w:rsid w:val="00442D30"/>
    <w:rsid w:val="00442DC4"/>
    <w:rsid w:val="004431DC"/>
    <w:rsid w:val="0044384B"/>
    <w:rsid w:val="00443A70"/>
    <w:rsid w:val="00444119"/>
    <w:rsid w:val="00444970"/>
    <w:rsid w:val="00444AF5"/>
    <w:rsid w:val="00444B78"/>
    <w:rsid w:val="00444F56"/>
    <w:rsid w:val="00444FBA"/>
    <w:rsid w:val="004450D9"/>
    <w:rsid w:val="0044548A"/>
    <w:rsid w:val="0044556C"/>
    <w:rsid w:val="00445FAF"/>
    <w:rsid w:val="00446488"/>
    <w:rsid w:val="004471C2"/>
    <w:rsid w:val="00447386"/>
    <w:rsid w:val="00447650"/>
    <w:rsid w:val="004506F6"/>
    <w:rsid w:val="0045096B"/>
    <w:rsid w:val="00450B2C"/>
    <w:rsid w:val="004510B4"/>
    <w:rsid w:val="004517AA"/>
    <w:rsid w:val="00451C62"/>
    <w:rsid w:val="00451CF4"/>
    <w:rsid w:val="004521DD"/>
    <w:rsid w:val="00452C19"/>
    <w:rsid w:val="00452C9B"/>
    <w:rsid w:val="00452CAC"/>
    <w:rsid w:val="004547DB"/>
    <w:rsid w:val="00454E1C"/>
    <w:rsid w:val="00454E89"/>
    <w:rsid w:val="00455085"/>
    <w:rsid w:val="0045596E"/>
    <w:rsid w:val="0045616A"/>
    <w:rsid w:val="004561F8"/>
    <w:rsid w:val="004562DD"/>
    <w:rsid w:val="004564ED"/>
    <w:rsid w:val="00456D52"/>
    <w:rsid w:val="00457476"/>
    <w:rsid w:val="00457565"/>
    <w:rsid w:val="00457640"/>
    <w:rsid w:val="00457B6E"/>
    <w:rsid w:val="00457B71"/>
    <w:rsid w:val="00460887"/>
    <w:rsid w:val="00460918"/>
    <w:rsid w:val="00461274"/>
    <w:rsid w:val="00461BA1"/>
    <w:rsid w:val="00461D81"/>
    <w:rsid w:val="00461F2A"/>
    <w:rsid w:val="00462BDC"/>
    <w:rsid w:val="00462FC6"/>
    <w:rsid w:val="0046334C"/>
    <w:rsid w:val="00464479"/>
    <w:rsid w:val="004646DD"/>
    <w:rsid w:val="00464EC4"/>
    <w:rsid w:val="004658C2"/>
    <w:rsid w:val="00465DC8"/>
    <w:rsid w:val="00466056"/>
    <w:rsid w:val="004669E2"/>
    <w:rsid w:val="004674F0"/>
    <w:rsid w:val="00467660"/>
    <w:rsid w:val="0046773C"/>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5C1"/>
    <w:rsid w:val="00487BA6"/>
    <w:rsid w:val="00487D52"/>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3F1B"/>
    <w:rsid w:val="004946B4"/>
    <w:rsid w:val="004947AE"/>
    <w:rsid w:val="00494DB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5C66"/>
    <w:rsid w:val="004A60D1"/>
    <w:rsid w:val="004A700E"/>
    <w:rsid w:val="004B0368"/>
    <w:rsid w:val="004B04BE"/>
    <w:rsid w:val="004B0D95"/>
    <w:rsid w:val="004B1050"/>
    <w:rsid w:val="004B1390"/>
    <w:rsid w:val="004B1708"/>
    <w:rsid w:val="004B1DA8"/>
    <w:rsid w:val="004B2970"/>
    <w:rsid w:val="004B2D12"/>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2E77"/>
    <w:rsid w:val="004C3007"/>
    <w:rsid w:val="004C30C9"/>
    <w:rsid w:val="004C381F"/>
    <w:rsid w:val="004C3898"/>
    <w:rsid w:val="004C398F"/>
    <w:rsid w:val="004C4311"/>
    <w:rsid w:val="004C4697"/>
    <w:rsid w:val="004C4B1E"/>
    <w:rsid w:val="004C502C"/>
    <w:rsid w:val="004C6000"/>
    <w:rsid w:val="004C6566"/>
    <w:rsid w:val="004C6E6C"/>
    <w:rsid w:val="004C7AC5"/>
    <w:rsid w:val="004C7F95"/>
    <w:rsid w:val="004D052A"/>
    <w:rsid w:val="004D0A35"/>
    <w:rsid w:val="004D0D16"/>
    <w:rsid w:val="004D112F"/>
    <w:rsid w:val="004D1152"/>
    <w:rsid w:val="004D179B"/>
    <w:rsid w:val="004D17D6"/>
    <w:rsid w:val="004D1B2B"/>
    <w:rsid w:val="004D1BEC"/>
    <w:rsid w:val="004D1BF5"/>
    <w:rsid w:val="004D1D9D"/>
    <w:rsid w:val="004D202F"/>
    <w:rsid w:val="004D271E"/>
    <w:rsid w:val="004D285C"/>
    <w:rsid w:val="004D3069"/>
    <w:rsid w:val="004D354D"/>
    <w:rsid w:val="004D36B1"/>
    <w:rsid w:val="004D3706"/>
    <w:rsid w:val="004D3BD3"/>
    <w:rsid w:val="004D4453"/>
    <w:rsid w:val="004D451F"/>
    <w:rsid w:val="004D4614"/>
    <w:rsid w:val="004D4980"/>
    <w:rsid w:val="004D4B23"/>
    <w:rsid w:val="004D4EB7"/>
    <w:rsid w:val="004D5502"/>
    <w:rsid w:val="004D6A34"/>
    <w:rsid w:val="004D7053"/>
    <w:rsid w:val="004D7EBD"/>
    <w:rsid w:val="004D7FD2"/>
    <w:rsid w:val="004E0AED"/>
    <w:rsid w:val="004E135D"/>
    <w:rsid w:val="004E1B37"/>
    <w:rsid w:val="004E2279"/>
    <w:rsid w:val="004E2655"/>
    <w:rsid w:val="004E2680"/>
    <w:rsid w:val="004E28F9"/>
    <w:rsid w:val="004E32DB"/>
    <w:rsid w:val="004E3793"/>
    <w:rsid w:val="004E384E"/>
    <w:rsid w:val="004E3974"/>
    <w:rsid w:val="004E3C34"/>
    <w:rsid w:val="004E3F0D"/>
    <w:rsid w:val="004E4082"/>
    <w:rsid w:val="004E4261"/>
    <w:rsid w:val="004E462E"/>
    <w:rsid w:val="004E50A2"/>
    <w:rsid w:val="004E56DC"/>
    <w:rsid w:val="004E5A01"/>
    <w:rsid w:val="004E5C68"/>
    <w:rsid w:val="004E5DD9"/>
    <w:rsid w:val="004E5DF8"/>
    <w:rsid w:val="004E6699"/>
    <w:rsid w:val="004E6E46"/>
    <w:rsid w:val="004E6F13"/>
    <w:rsid w:val="004E76F4"/>
    <w:rsid w:val="004F0135"/>
    <w:rsid w:val="004F0812"/>
    <w:rsid w:val="004F0B4E"/>
    <w:rsid w:val="004F0B6C"/>
    <w:rsid w:val="004F0C3E"/>
    <w:rsid w:val="004F18D4"/>
    <w:rsid w:val="004F2078"/>
    <w:rsid w:val="004F20BD"/>
    <w:rsid w:val="004F3DBB"/>
    <w:rsid w:val="004F470C"/>
    <w:rsid w:val="004F488C"/>
    <w:rsid w:val="004F4AAD"/>
    <w:rsid w:val="004F4D29"/>
    <w:rsid w:val="004F4DA3"/>
    <w:rsid w:val="004F514E"/>
    <w:rsid w:val="004F528C"/>
    <w:rsid w:val="004F5397"/>
    <w:rsid w:val="004F601E"/>
    <w:rsid w:val="004F61B4"/>
    <w:rsid w:val="004F6283"/>
    <w:rsid w:val="004F697F"/>
    <w:rsid w:val="004F6C0C"/>
    <w:rsid w:val="004F716E"/>
    <w:rsid w:val="004F71B0"/>
    <w:rsid w:val="004F71FC"/>
    <w:rsid w:val="005002D0"/>
    <w:rsid w:val="00500555"/>
    <w:rsid w:val="005007EA"/>
    <w:rsid w:val="005008C6"/>
    <w:rsid w:val="005009C1"/>
    <w:rsid w:val="00500A52"/>
    <w:rsid w:val="005015B9"/>
    <w:rsid w:val="00501AEA"/>
    <w:rsid w:val="00501BC9"/>
    <w:rsid w:val="00501E22"/>
    <w:rsid w:val="005020AD"/>
    <w:rsid w:val="0050246B"/>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438"/>
    <w:rsid w:val="005064A2"/>
    <w:rsid w:val="00506557"/>
    <w:rsid w:val="0050677A"/>
    <w:rsid w:val="0050693A"/>
    <w:rsid w:val="00506A40"/>
    <w:rsid w:val="005071BE"/>
    <w:rsid w:val="00507B35"/>
    <w:rsid w:val="00507F85"/>
    <w:rsid w:val="00510775"/>
    <w:rsid w:val="005108D8"/>
    <w:rsid w:val="00510982"/>
    <w:rsid w:val="00511139"/>
    <w:rsid w:val="0051159A"/>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2E5"/>
    <w:rsid w:val="00520973"/>
    <w:rsid w:val="00521290"/>
    <w:rsid w:val="0052146E"/>
    <w:rsid w:val="00521525"/>
    <w:rsid w:val="00521845"/>
    <w:rsid w:val="005218F5"/>
    <w:rsid w:val="005219CF"/>
    <w:rsid w:val="00521C3B"/>
    <w:rsid w:val="00522643"/>
    <w:rsid w:val="0052267C"/>
    <w:rsid w:val="00522AE7"/>
    <w:rsid w:val="00522C92"/>
    <w:rsid w:val="00523004"/>
    <w:rsid w:val="00523405"/>
    <w:rsid w:val="00523FE0"/>
    <w:rsid w:val="00524051"/>
    <w:rsid w:val="005241C1"/>
    <w:rsid w:val="00524260"/>
    <w:rsid w:val="005243B7"/>
    <w:rsid w:val="005249CF"/>
    <w:rsid w:val="00524C5A"/>
    <w:rsid w:val="00524CE3"/>
    <w:rsid w:val="005259AB"/>
    <w:rsid w:val="005259F0"/>
    <w:rsid w:val="00526340"/>
    <w:rsid w:val="0052668E"/>
    <w:rsid w:val="00526747"/>
    <w:rsid w:val="00526E9C"/>
    <w:rsid w:val="0052738D"/>
    <w:rsid w:val="005274B2"/>
    <w:rsid w:val="00527F02"/>
    <w:rsid w:val="00530118"/>
    <w:rsid w:val="00530CEC"/>
    <w:rsid w:val="005311EB"/>
    <w:rsid w:val="005318A5"/>
    <w:rsid w:val="005326AC"/>
    <w:rsid w:val="005326F9"/>
    <w:rsid w:val="0053273F"/>
    <w:rsid w:val="00532A1B"/>
    <w:rsid w:val="00532A40"/>
    <w:rsid w:val="00532DCD"/>
    <w:rsid w:val="0053305D"/>
    <w:rsid w:val="005330EA"/>
    <w:rsid w:val="00533272"/>
    <w:rsid w:val="005333B0"/>
    <w:rsid w:val="0053388C"/>
    <w:rsid w:val="00533E9B"/>
    <w:rsid w:val="00534264"/>
    <w:rsid w:val="00534721"/>
    <w:rsid w:val="00534B59"/>
    <w:rsid w:val="00534E1D"/>
    <w:rsid w:val="00535324"/>
    <w:rsid w:val="005355DE"/>
    <w:rsid w:val="00535D77"/>
    <w:rsid w:val="00535EB1"/>
    <w:rsid w:val="00536759"/>
    <w:rsid w:val="00537095"/>
    <w:rsid w:val="00537C46"/>
    <w:rsid w:val="00537C62"/>
    <w:rsid w:val="00537FB0"/>
    <w:rsid w:val="005414B5"/>
    <w:rsid w:val="00541692"/>
    <w:rsid w:val="0054169C"/>
    <w:rsid w:val="00541B86"/>
    <w:rsid w:val="00541D48"/>
    <w:rsid w:val="005421DA"/>
    <w:rsid w:val="00542A3E"/>
    <w:rsid w:val="00542B09"/>
    <w:rsid w:val="00542F6C"/>
    <w:rsid w:val="00543086"/>
    <w:rsid w:val="00543150"/>
    <w:rsid w:val="005432E5"/>
    <w:rsid w:val="005446A4"/>
    <w:rsid w:val="0054470C"/>
    <w:rsid w:val="005447BC"/>
    <w:rsid w:val="00545279"/>
    <w:rsid w:val="005465EA"/>
    <w:rsid w:val="00546970"/>
    <w:rsid w:val="005469F6"/>
    <w:rsid w:val="00546C84"/>
    <w:rsid w:val="00547462"/>
    <w:rsid w:val="0054771C"/>
    <w:rsid w:val="00547B65"/>
    <w:rsid w:val="00547B87"/>
    <w:rsid w:val="00547FC1"/>
    <w:rsid w:val="005501AA"/>
    <w:rsid w:val="005502CE"/>
    <w:rsid w:val="00550BBA"/>
    <w:rsid w:val="0055100A"/>
    <w:rsid w:val="00551414"/>
    <w:rsid w:val="0055194F"/>
    <w:rsid w:val="005520A0"/>
    <w:rsid w:val="005522D5"/>
    <w:rsid w:val="005529AA"/>
    <w:rsid w:val="00552D44"/>
    <w:rsid w:val="00552F3C"/>
    <w:rsid w:val="005536EF"/>
    <w:rsid w:val="005538C7"/>
    <w:rsid w:val="00554075"/>
    <w:rsid w:val="005549FF"/>
    <w:rsid w:val="00554CA2"/>
    <w:rsid w:val="00554E19"/>
    <w:rsid w:val="00554F35"/>
    <w:rsid w:val="005551B2"/>
    <w:rsid w:val="005554AE"/>
    <w:rsid w:val="00555ACC"/>
    <w:rsid w:val="005565AA"/>
    <w:rsid w:val="0055679E"/>
    <w:rsid w:val="00556FA7"/>
    <w:rsid w:val="0056084D"/>
    <w:rsid w:val="00560DAC"/>
    <w:rsid w:val="00561013"/>
    <w:rsid w:val="0056121F"/>
    <w:rsid w:val="00561C2F"/>
    <w:rsid w:val="00561EFE"/>
    <w:rsid w:val="00561F86"/>
    <w:rsid w:val="00561FBA"/>
    <w:rsid w:val="00562063"/>
    <w:rsid w:val="0056231D"/>
    <w:rsid w:val="005623C8"/>
    <w:rsid w:val="005627B7"/>
    <w:rsid w:val="005629E6"/>
    <w:rsid w:val="00562C4A"/>
    <w:rsid w:val="00562E6D"/>
    <w:rsid w:val="00562FF2"/>
    <w:rsid w:val="00563A93"/>
    <w:rsid w:val="00563CAB"/>
    <w:rsid w:val="00564180"/>
    <w:rsid w:val="00564BB4"/>
    <w:rsid w:val="00565660"/>
    <w:rsid w:val="00565B18"/>
    <w:rsid w:val="00566070"/>
    <w:rsid w:val="00567146"/>
    <w:rsid w:val="0056772A"/>
    <w:rsid w:val="005677B7"/>
    <w:rsid w:val="00567AFA"/>
    <w:rsid w:val="00567CD5"/>
    <w:rsid w:val="00567EDE"/>
    <w:rsid w:val="00570240"/>
    <w:rsid w:val="005704D8"/>
    <w:rsid w:val="00570CC0"/>
    <w:rsid w:val="00571B65"/>
    <w:rsid w:val="00571D62"/>
    <w:rsid w:val="00572195"/>
    <w:rsid w:val="00572505"/>
    <w:rsid w:val="00572A00"/>
    <w:rsid w:val="005733DE"/>
    <w:rsid w:val="00573D85"/>
    <w:rsid w:val="00574670"/>
    <w:rsid w:val="0057510C"/>
    <w:rsid w:val="0057533F"/>
    <w:rsid w:val="00575377"/>
    <w:rsid w:val="00575EEE"/>
    <w:rsid w:val="005762EF"/>
    <w:rsid w:val="005763EE"/>
    <w:rsid w:val="00576738"/>
    <w:rsid w:val="00576E2D"/>
    <w:rsid w:val="00577218"/>
    <w:rsid w:val="0057736F"/>
    <w:rsid w:val="005800B4"/>
    <w:rsid w:val="00580333"/>
    <w:rsid w:val="00581880"/>
    <w:rsid w:val="00582109"/>
    <w:rsid w:val="005822C7"/>
    <w:rsid w:val="005824E2"/>
    <w:rsid w:val="0058269B"/>
    <w:rsid w:val="00582809"/>
    <w:rsid w:val="00583678"/>
    <w:rsid w:val="00584C93"/>
    <w:rsid w:val="005852C7"/>
    <w:rsid w:val="0058660F"/>
    <w:rsid w:val="00586732"/>
    <w:rsid w:val="00586B37"/>
    <w:rsid w:val="00587128"/>
    <w:rsid w:val="00587982"/>
    <w:rsid w:val="0058798C"/>
    <w:rsid w:val="005900FA"/>
    <w:rsid w:val="005909AD"/>
    <w:rsid w:val="00590A5F"/>
    <w:rsid w:val="005920B3"/>
    <w:rsid w:val="005923AF"/>
    <w:rsid w:val="00592492"/>
    <w:rsid w:val="0059255D"/>
    <w:rsid w:val="00592E78"/>
    <w:rsid w:val="00592FD6"/>
    <w:rsid w:val="0059311A"/>
    <w:rsid w:val="005935A4"/>
    <w:rsid w:val="00593BB1"/>
    <w:rsid w:val="00594805"/>
    <w:rsid w:val="005948C2"/>
    <w:rsid w:val="00594906"/>
    <w:rsid w:val="005953D9"/>
    <w:rsid w:val="00595DCA"/>
    <w:rsid w:val="005971C6"/>
    <w:rsid w:val="0059779B"/>
    <w:rsid w:val="00597EFB"/>
    <w:rsid w:val="005A045B"/>
    <w:rsid w:val="005A0AC7"/>
    <w:rsid w:val="005A0B81"/>
    <w:rsid w:val="005A16AB"/>
    <w:rsid w:val="005A181F"/>
    <w:rsid w:val="005A1CE1"/>
    <w:rsid w:val="005A209A"/>
    <w:rsid w:val="005A2540"/>
    <w:rsid w:val="005A2E93"/>
    <w:rsid w:val="005A3A54"/>
    <w:rsid w:val="005A42BD"/>
    <w:rsid w:val="005A49A0"/>
    <w:rsid w:val="005A4B31"/>
    <w:rsid w:val="005A5137"/>
    <w:rsid w:val="005A53D4"/>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101"/>
    <w:rsid w:val="005B1409"/>
    <w:rsid w:val="005B167B"/>
    <w:rsid w:val="005B16F5"/>
    <w:rsid w:val="005B1963"/>
    <w:rsid w:val="005B20C5"/>
    <w:rsid w:val="005B25AB"/>
    <w:rsid w:val="005B265A"/>
    <w:rsid w:val="005B32CF"/>
    <w:rsid w:val="005B35D7"/>
    <w:rsid w:val="005B392A"/>
    <w:rsid w:val="005B3AA3"/>
    <w:rsid w:val="005B3B43"/>
    <w:rsid w:val="005B4082"/>
    <w:rsid w:val="005B40E9"/>
    <w:rsid w:val="005B4FC9"/>
    <w:rsid w:val="005B5022"/>
    <w:rsid w:val="005B52F6"/>
    <w:rsid w:val="005B573B"/>
    <w:rsid w:val="005B5B3E"/>
    <w:rsid w:val="005B5C47"/>
    <w:rsid w:val="005B61FD"/>
    <w:rsid w:val="005B6372"/>
    <w:rsid w:val="005B637D"/>
    <w:rsid w:val="005B63E5"/>
    <w:rsid w:val="005B650E"/>
    <w:rsid w:val="005B6F83"/>
    <w:rsid w:val="005B7363"/>
    <w:rsid w:val="005B76B2"/>
    <w:rsid w:val="005B76E1"/>
    <w:rsid w:val="005B7855"/>
    <w:rsid w:val="005C0266"/>
    <w:rsid w:val="005C02B3"/>
    <w:rsid w:val="005C0661"/>
    <w:rsid w:val="005C0AD6"/>
    <w:rsid w:val="005C0D1E"/>
    <w:rsid w:val="005C0E28"/>
    <w:rsid w:val="005C12CE"/>
    <w:rsid w:val="005C12F5"/>
    <w:rsid w:val="005C1E2B"/>
    <w:rsid w:val="005C27FC"/>
    <w:rsid w:val="005C2A43"/>
    <w:rsid w:val="005C3561"/>
    <w:rsid w:val="005C35A0"/>
    <w:rsid w:val="005C3C85"/>
    <w:rsid w:val="005C4082"/>
    <w:rsid w:val="005C4EC8"/>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90F"/>
    <w:rsid w:val="005D2A1D"/>
    <w:rsid w:val="005D3CAD"/>
    <w:rsid w:val="005D43CB"/>
    <w:rsid w:val="005D45BD"/>
    <w:rsid w:val="005D4E07"/>
    <w:rsid w:val="005D4F73"/>
    <w:rsid w:val="005D4F8B"/>
    <w:rsid w:val="005D5295"/>
    <w:rsid w:val="005D5559"/>
    <w:rsid w:val="005D5828"/>
    <w:rsid w:val="005D5C7F"/>
    <w:rsid w:val="005D6829"/>
    <w:rsid w:val="005D687C"/>
    <w:rsid w:val="005D7753"/>
    <w:rsid w:val="005D77E8"/>
    <w:rsid w:val="005D7AF9"/>
    <w:rsid w:val="005D7B2E"/>
    <w:rsid w:val="005E0095"/>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4738"/>
    <w:rsid w:val="005E548E"/>
    <w:rsid w:val="005E5B81"/>
    <w:rsid w:val="005E62A7"/>
    <w:rsid w:val="005E6A5C"/>
    <w:rsid w:val="005E6D1F"/>
    <w:rsid w:val="005F09FB"/>
    <w:rsid w:val="005F0B32"/>
    <w:rsid w:val="005F1D45"/>
    <w:rsid w:val="005F2183"/>
    <w:rsid w:val="005F237B"/>
    <w:rsid w:val="005F2CB1"/>
    <w:rsid w:val="005F2D9B"/>
    <w:rsid w:val="005F3025"/>
    <w:rsid w:val="005F3DD1"/>
    <w:rsid w:val="005F415D"/>
    <w:rsid w:val="005F43B3"/>
    <w:rsid w:val="005F4972"/>
    <w:rsid w:val="005F4C5C"/>
    <w:rsid w:val="005F618C"/>
    <w:rsid w:val="005F6B10"/>
    <w:rsid w:val="005F70BD"/>
    <w:rsid w:val="005F7402"/>
    <w:rsid w:val="00600670"/>
    <w:rsid w:val="006007D9"/>
    <w:rsid w:val="00600A50"/>
    <w:rsid w:val="00600C1C"/>
    <w:rsid w:val="00600E78"/>
    <w:rsid w:val="00600EB9"/>
    <w:rsid w:val="00600F04"/>
    <w:rsid w:val="00601040"/>
    <w:rsid w:val="00601E7C"/>
    <w:rsid w:val="0060283C"/>
    <w:rsid w:val="00602AA6"/>
    <w:rsid w:val="00602E53"/>
    <w:rsid w:val="00602F9F"/>
    <w:rsid w:val="00603232"/>
    <w:rsid w:val="006034A0"/>
    <w:rsid w:val="00603710"/>
    <w:rsid w:val="00603930"/>
    <w:rsid w:val="00603E35"/>
    <w:rsid w:val="00603F9E"/>
    <w:rsid w:val="006042D1"/>
    <w:rsid w:val="006042E3"/>
    <w:rsid w:val="00604DE3"/>
    <w:rsid w:val="00604EC4"/>
    <w:rsid w:val="00604F14"/>
    <w:rsid w:val="00605085"/>
    <w:rsid w:val="006051DE"/>
    <w:rsid w:val="0060540B"/>
    <w:rsid w:val="00605468"/>
    <w:rsid w:val="00605735"/>
    <w:rsid w:val="00605C9A"/>
    <w:rsid w:val="006062A5"/>
    <w:rsid w:val="006070AD"/>
    <w:rsid w:val="006072A7"/>
    <w:rsid w:val="006077F4"/>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69D2"/>
    <w:rsid w:val="00617076"/>
    <w:rsid w:val="0061772B"/>
    <w:rsid w:val="00617CEF"/>
    <w:rsid w:val="006202B8"/>
    <w:rsid w:val="0062092E"/>
    <w:rsid w:val="00620A71"/>
    <w:rsid w:val="00620D80"/>
    <w:rsid w:val="00621A90"/>
    <w:rsid w:val="00621B5D"/>
    <w:rsid w:val="00621CCC"/>
    <w:rsid w:val="006223F0"/>
    <w:rsid w:val="006225AB"/>
    <w:rsid w:val="0062262C"/>
    <w:rsid w:val="0062263D"/>
    <w:rsid w:val="006234A6"/>
    <w:rsid w:val="0062388E"/>
    <w:rsid w:val="00623C07"/>
    <w:rsid w:val="00624A90"/>
    <w:rsid w:val="006254C0"/>
    <w:rsid w:val="00625736"/>
    <w:rsid w:val="006259BE"/>
    <w:rsid w:val="006259DD"/>
    <w:rsid w:val="00625C69"/>
    <w:rsid w:val="00625CFB"/>
    <w:rsid w:val="00626004"/>
    <w:rsid w:val="00626093"/>
    <w:rsid w:val="00626674"/>
    <w:rsid w:val="00626A07"/>
    <w:rsid w:val="00626B38"/>
    <w:rsid w:val="00626C5E"/>
    <w:rsid w:val="00626FBF"/>
    <w:rsid w:val="006272E7"/>
    <w:rsid w:val="00627617"/>
    <w:rsid w:val="00627649"/>
    <w:rsid w:val="00627731"/>
    <w:rsid w:val="0062791E"/>
    <w:rsid w:val="00627D5F"/>
    <w:rsid w:val="00630001"/>
    <w:rsid w:val="006301A8"/>
    <w:rsid w:val="0063038E"/>
    <w:rsid w:val="00630909"/>
    <w:rsid w:val="0063097D"/>
    <w:rsid w:val="00630CF0"/>
    <w:rsid w:val="00630EFC"/>
    <w:rsid w:val="006311B3"/>
    <w:rsid w:val="0063127D"/>
    <w:rsid w:val="0063157D"/>
    <w:rsid w:val="0063284C"/>
    <w:rsid w:val="00632A02"/>
    <w:rsid w:val="00632A7A"/>
    <w:rsid w:val="00632C0C"/>
    <w:rsid w:val="00632E6D"/>
    <w:rsid w:val="00633ACD"/>
    <w:rsid w:val="00633BB0"/>
    <w:rsid w:val="006342BF"/>
    <w:rsid w:val="00634AFB"/>
    <w:rsid w:val="00634E3C"/>
    <w:rsid w:val="00635FAB"/>
    <w:rsid w:val="00636398"/>
    <w:rsid w:val="006363CA"/>
    <w:rsid w:val="00636586"/>
    <w:rsid w:val="006368D3"/>
    <w:rsid w:val="00636C36"/>
    <w:rsid w:val="00636C8E"/>
    <w:rsid w:val="00637121"/>
    <w:rsid w:val="00637166"/>
    <w:rsid w:val="006372F9"/>
    <w:rsid w:val="006377EC"/>
    <w:rsid w:val="0063796D"/>
    <w:rsid w:val="006403D9"/>
    <w:rsid w:val="006407C0"/>
    <w:rsid w:val="0064118F"/>
    <w:rsid w:val="0064151F"/>
    <w:rsid w:val="00641533"/>
    <w:rsid w:val="00641D95"/>
    <w:rsid w:val="0064208D"/>
    <w:rsid w:val="006421A3"/>
    <w:rsid w:val="006423D2"/>
    <w:rsid w:val="00642B35"/>
    <w:rsid w:val="006433AB"/>
    <w:rsid w:val="00643475"/>
    <w:rsid w:val="0064396A"/>
    <w:rsid w:val="00643C7B"/>
    <w:rsid w:val="00644C5E"/>
    <w:rsid w:val="00645DC9"/>
    <w:rsid w:val="0064624E"/>
    <w:rsid w:val="00646A3F"/>
    <w:rsid w:val="00646BE3"/>
    <w:rsid w:val="00647518"/>
    <w:rsid w:val="00647A68"/>
    <w:rsid w:val="00650127"/>
    <w:rsid w:val="006501B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37"/>
    <w:rsid w:val="0065539B"/>
    <w:rsid w:val="00655562"/>
    <w:rsid w:val="00655733"/>
    <w:rsid w:val="00655780"/>
    <w:rsid w:val="006558F5"/>
    <w:rsid w:val="00655ACD"/>
    <w:rsid w:val="00655DE0"/>
    <w:rsid w:val="0065623A"/>
    <w:rsid w:val="0065647A"/>
    <w:rsid w:val="00656A92"/>
    <w:rsid w:val="00656D03"/>
    <w:rsid w:val="00656D76"/>
    <w:rsid w:val="00656DB6"/>
    <w:rsid w:val="00656DDE"/>
    <w:rsid w:val="006576E1"/>
    <w:rsid w:val="00657E69"/>
    <w:rsid w:val="0066011D"/>
    <w:rsid w:val="006607C0"/>
    <w:rsid w:val="006613A6"/>
    <w:rsid w:val="006617DF"/>
    <w:rsid w:val="00661EC4"/>
    <w:rsid w:val="006620E8"/>
    <w:rsid w:val="0066239D"/>
    <w:rsid w:val="006625A4"/>
    <w:rsid w:val="006627A2"/>
    <w:rsid w:val="00662CDF"/>
    <w:rsid w:val="006634E6"/>
    <w:rsid w:val="00663638"/>
    <w:rsid w:val="00663702"/>
    <w:rsid w:val="0066381A"/>
    <w:rsid w:val="00663B95"/>
    <w:rsid w:val="00663BC4"/>
    <w:rsid w:val="00663C27"/>
    <w:rsid w:val="00663E79"/>
    <w:rsid w:val="00663EFC"/>
    <w:rsid w:val="00663F91"/>
    <w:rsid w:val="00664342"/>
    <w:rsid w:val="00664802"/>
    <w:rsid w:val="00664CD4"/>
    <w:rsid w:val="00664F97"/>
    <w:rsid w:val="00664FF6"/>
    <w:rsid w:val="006655EE"/>
    <w:rsid w:val="006676BB"/>
    <w:rsid w:val="006677F6"/>
    <w:rsid w:val="00667EE7"/>
    <w:rsid w:val="00667F6F"/>
    <w:rsid w:val="00667FFB"/>
    <w:rsid w:val="00670889"/>
    <w:rsid w:val="00670922"/>
    <w:rsid w:val="00670BE1"/>
    <w:rsid w:val="00671BD3"/>
    <w:rsid w:val="0067218F"/>
    <w:rsid w:val="0067297C"/>
    <w:rsid w:val="00672F05"/>
    <w:rsid w:val="00672FD3"/>
    <w:rsid w:val="00673026"/>
    <w:rsid w:val="006734B4"/>
    <w:rsid w:val="006738AA"/>
    <w:rsid w:val="006739A3"/>
    <w:rsid w:val="00673E60"/>
    <w:rsid w:val="00673E9D"/>
    <w:rsid w:val="006741F2"/>
    <w:rsid w:val="006743F0"/>
    <w:rsid w:val="00674A88"/>
    <w:rsid w:val="00674B07"/>
    <w:rsid w:val="00674CC3"/>
    <w:rsid w:val="00674F25"/>
    <w:rsid w:val="00675C72"/>
    <w:rsid w:val="00676033"/>
    <w:rsid w:val="0067660A"/>
    <w:rsid w:val="00676A17"/>
    <w:rsid w:val="006771F9"/>
    <w:rsid w:val="006776D7"/>
    <w:rsid w:val="006777F8"/>
    <w:rsid w:val="00677DEC"/>
    <w:rsid w:val="00680320"/>
    <w:rsid w:val="00680B83"/>
    <w:rsid w:val="00680FA8"/>
    <w:rsid w:val="00681003"/>
    <w:rsid w:val="0068120A"/>
    <w:rsid w:val="006815ED"/>
    <w:rsid w:val="006817C9"/>
    <w:rsid w:val="006819D6"/>
    <w:rsid w:val="006828B3"/>
    <w:rsid w:val="00682A80"/>
    <w:rsid w:val="0068361D"/>
    <w:rsid w:val="0068398F"/>
    <w:rsid w:val="00683BE5"/>
    <w:rsid w:val="00683DE1"/>
    <w:rsid w:val="00683ECE"/>
    <w:rsid w:val="006846A3"/>
    <w:rsid w:val="00684D22"/>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C8"/>
    <w:rsid w:val="006940E2"/>
    <w:rsid w:val="00694188"/>
    <w:rsid w:val="006952BD"/>
    <w:rsid w:val="006952E9"/>
    <w:rsid w:val="00695C8B"/>
    <w:rsid w:val="00695FC2"/>
    <w:rsid w:val="00696086"/>
    <w:rsid w:val="00696368"/>
    <w:rsid w:val="00696522"/>
    <w:rsid w:val="00696949"/>
    <w:rsid w:val="00696DC0"/>
    <w:rsid w:val="00697052"/>
    <w:rsid w:val="006979BF"/>
    <w:rsid w:val="006A02CD"/>
    <w:rsid w:val="006A040F"/>
    <w:rsid w:val="006A095E"/>
    <w:rsid w:val="006A0D31"/>
    <w:rsid w:val="006A1C82"/>
    <w:rsid w:val="006A1D8C"/>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75F"/>
    <w:rsid w:val="006A697B"/>
    <w:rsid w:val="006A73FC"/>
    <w:rsid w:val="006A753D"/>
    <w:rsid w:val="006A77A4"/>
    <w:rsid w:val="006A7AFF"/>
    <w:rsid w:val="006A7B47"/>
    <w:rsid w:val="006B005E"/>
    <w:rsid w:val="006B029A"/>
    <w:rsid w:val="006B054B"/>
    <w:rsid w:val="006B1332"/>
    <w:rsid w:val="006B1564"/>
    <w:rsid w:val="006B1816"/>
    <w:rsid w:val="006B2099"/>
    <w:rsid w:val="006B21ED"/>
    <w:rsid w:val="006B23A6"/>
    <w:rsid w:val="006B27A6"/>
    <w:rsid w:val="006B28CC"/>
    <w:rsid w:val="006B2CAF"/>
    <w:rsid w:val="006B2F2D"/>
    <w:rsid w:val="006B32BE"/>
    <w:rsid w:val="006B369B"/>
    <w:rsid w:val="006B3751"/>
    <w:rsid w:val="006B3C95"/>
    <w:rsid w:val="006B4F3A"/>
    <w:rsid w:val="006B4F5D"/>
    <w:rsid w:val="006B50CF"/>
    <w:rsid w:val="006B5274"/>
    <w:rsid w:val="006B6BA7"/>
    <w:rsid w:val="006B75AB"/>
    <w:rsid w:val="006B792C"/>
    <w:rsid w:val="006B7DC5"/>
    <w:rsid w:val="006C03B8"/>
    <w:rsid w:val="006C03E8"/>
    <w:rsid w:val="006C096C"/>
    <w:rsid w:val="006C0D41"/>
    <w:rsid w:val="006C0F9E"/>
    <w:rsid w:val="006C1403"/>
    <w:rsid w:val="006C23F4"/>
    <w:rsid w:val="006C24CD"/>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CB3"/>
    <w:rsid w:val="006C6D9A"/>
    <w:rsid w:val="006C7522"/>
    <w:rsid w:val="006C7559"/>
    <w:rsid w:val="006D00EC"/>
    <w:rsid w:val="006D067A"/>
    <w:rsid w:val="006D0CAE"/>
    <w:rsid w:val="006D1052"/>
    <w:rsid w:val="006D10D9"/>
    <w:rsid w:val="006D129F"/>
    <w:rsid w:val="006D1FB1"/>
    <w:rsid w:val="006D237E"/>
    <w:rsid w:val="006D29AA"/>
    <w:rsid w:val="006D2B15"/>
    <w:rsid w:val="006D3360"/>
    <w:rsid w:val="006D34A8"/>
    <w:rsid w:val="006D3AA4"/>
    <w:rsid w:val="006D4ECA"/>
    <w:rsid w:val="006D53AC"/>
    <w:rsid w:val="006D56ED"/>
    <w:rsid w:val="006D56FF"/>
    <w:rsid w:val="006D5E50"/>
    <w:rsid w:val="006D6268"/>
    <w:rsid w:val="006D6F08"/>
    <w:rsid w:val="006D7F8A"/>
    <w:rsid w:val="006D7FD5"/>
    <w:rsid w:val="006E02F7"/>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43A"/>
    <w:rsid w:val="006E565E"/>
    <w:rsid w:val="006E587C"/>
    <w:rsid w:val="006E5B49"/>
    <w:rsid w:val="006E60BD"/>
    <w:rsid w:val="006E6305"/>
    <w:rsid w:val="006E6312"/>
    <w:rsid w:val="006E6415"/>
    <w:rsid w:val="006E6437"/>
    <w:rsid w:val="006E659B"/>
    <w:rsid w:val="006E660E"/>
    <w:rsid w:val="006E673D"/>
    <w:rsid w:val="006E6B6B"/>
    <w:rsid w:val="006E76B9"/>
    <w:rsid w:val="006E7702"/>
    <w:rsid w:val="006E7D3B"/>
    <w:rsid w:val="006E7E58"/>
    <w:rsid w:val="006E7EDE"/>
    <w:rsid w:val="006F0699"/>
    <w:rsid w:val="006F1B70"/>
    <w:rsid w:val="006F1F5D"/>
    <w:rsid w:val="006F28A6"/>
    <w:rsid w:val="006F32BD"/>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7CB"/>
    <w:rsid w:val="00701E00"/>
    <w:rsid w:val="00701E95"/>
    <w:rsid w:val="00701F82"/>
    <w:rsid w:val="0070282C"/>
    <w:rsid w:val="00702AD3"/>
    <w:rsid w:val="0070309D"/>
    <w:rsid w:val="007030B5"/>
    <w:rsid w:val="0070346E"/>
    <w:rsid w:val="00703557"/>
    <w:rsid w:val="00703CCC"/>
    <w:rsid w:val="00704299"/>
    <w:rsid w:val="007048E6"/>
    <w:rsid w:val="00704EDB"/>
    <w:rsid w:val="007055D0"/>
    <w:rsid w:val="007056D9"/>
    <w:rsid w:val="00705C5F"/>
    <w:rsid w:val="00705DE0"/>
    <w:rsid w:val="00705E94"/>
    <w:rsid w:val="00706101"/>
    <w:rsid w:val="007066FE"/>
    <w:rsid w:val="00707072"/>
    <w:rsid w:val="0070723F"/>
    <w:rsid w:val="007072B9"/>
    <w:rsid w:val="007072BD"/>
    <w:rsid w:val="007074EA"/>
    <w:rsid w:val="0070766D"/>
    <w:rsid w:val="00707D61"/>
    <w:rsid w:val="00707E55"/>
    <w:rsid w:val="00711447"/>
    <w:rsid w:val="007115AC"/>
    <w:rsid w:val="00711A42"/>
    <w:rsid w:val="00711CAC"/>
    <w:rsid w:val="00711F92"/>
    <w:rsid w:val="007121AC"/>
    <w:rsid w:val="00712287"/>
    <w:rsid w:val="00712772"/>
    <w:rsid w:val="00712A24"/>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9D3"/>
    <w:rsid w:val="00720A35"/>
    <w:rsid w:val="00720B13"/>
    <w:rsid w:val="00720BA4"/>
    <w:rsid w:val="00721407"/>
    <w:rsid w:val="0072204C"/>
    <w:rsid w:val="0072270A"/>
    <w:rsid w:val="007228FE"/>
    <w:rsid w:val="00722BA0"/>
    <w:rsid w:val="00722CD8"/>
    <w:rsid w:val="00723713"/>
    <w:rsid w:val="007238AA"/>
    <w:rsid w:val="007245EF"/>
    <w:rsid w:val="00724971"/>
    <w:rsid w:val="00724C6F"/>
    <w:rsid w:val="00725098"/>
    <w:rsid w:val="0072513F"/>
    <w:rsid w:val="007257D0"/>
    <w:rsid w:val="00725B6B"/>
    <w:rsid w:val="0072609C"/>
    <w:rsid w:val="00726158"/>
    <w:rsid w:val="00726D9B"/>
    <w:rsid w:val="00726EA6"/>
    <w:rsid w:val="00727208"/>
    <w:rsid w:val="00727680"/>
    <w:rsid w:val="0073003D"/>
    <w:rsid w:val="00730522"/>
    <w:rsid w:val="00730BD3"/>
    <w:rsid w:val="00730FE1"/>
    <w:rsid w:val="007311C9"/>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244"/>
    <w:rsid w:val="007375F2"/>
    <w:rsid w:val="00737D66"/>
    <w:rsid w:val="007404CB"/>
    <w:rsid w:val="00740E58"/>
    <w:rsid w:val="007410F6"/>
    <w:rsid w:val="007413F0"/>
    <w:rsid w:val="00741402"/>
    <w:rsid w:val="00741B03"/>
    <w:rsid w:val="00741B51"/>
    <w:rsid w:val="00741C2D"/>
    <w:rsid w:val="00741CE7"/>
    <w:rsid w:val="00741E21"/>
    <w:rsid w:val="007422E0"/>
    <w:rsid w:val="0074238B"/>
    <w:rsid w:val="00742876"/>
    <w:rsid w:val="007429E0"/>
    <w:rsid w:val="00742F67"/>
    <w:rsid w:val="0074323B"/>
    <w:rsid w:val="00744377"/>
    <w:rsid w:val="007445A0"/>
    <w:rsid w:val="00744BA2"/>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415"/>
    <w:rsid w:val="0075177D"/>
    <w:rsid w:val="00751CE2"/>
    <w:rsid w:val="00751D84"/>
    <w:rsid w:val="00752505"/>
    <w:rsid w:val="00752B5A"/>
    <w:rsid w:val="00752CE4"/>
    <w:rsid w:val="00753133"/>
    <w:rsid w:val="00753614"/>
    <w:rsid w:val="007547B5"/>
    <w:rsid w:val="007549C6"/>
    <w:rsid w:val="007549F5"/>
    <w:rsid w:val="007563F4"/>
    <w:rsid w:val="00756667"/>
    <w:rsid w:val="00756E7E"/>
    <w:rsid w:val="0075708E"/>
    <w:rsid w:val="007571E1"/>
    <w:rsid w:val="00757335"/>
    <w:rsid w:val="007574E1"/>
    <w:rsid w:val="007576D0"/>
    <w:rsid w:val="007576E2"/>
    <w:rsid w:val="007604B2"/>
    <w:rsid w:val="00760C2F"/>
    <w:rsid w:val="00760D95"/>
    <w:rsid w:val="0076135B"/>
    <w:rsid w:val="00761E90"/>
    <w:rsid w:val="00761F64"/>
    <w:rsid w:val="00762550"/>
    <w:rsid w:val="00762ADC"/>
    <w:rsid w:val="00763257"/>
    <w:rsid w:val="00763959"/>
    <w:rsid w:val="00763F82"/>
    <w:rsid w:val="00764617"/>
    <w:rsid w:val="007649DD"/>
    <w:rsid w:val="00764F87"/>
    <w:rsid w:val="007650EC"/>
    <w:rsid w:val="00765281"/>
    <w:rsid w:val="00765517"/>
    <w:rsid w:val="0076590F"/>
    <w:rsid w:val="00765C9A"/>
    <w:rsid w:val="00765DBD"/>
    <w:rsid w:val="00766838"/>
    <w:rsid w:val="007668F8"/>
    <w:rsid w:val="00766BAD"/>
    <w:rsid w:val="00766EF2"/>
    <w:rsid w:val="00767152"/>
    <w:rsid w:val="00770340"/>
    <w:rsid w:val="007705DC"/>
    <w:rsid w:val="00770C4A"/>
    <w:rsid w:val="007716D6"/>
    <w:rsid w:val="00771949"/>
    <w:rsid w:val="0077203D"/>
    <w:rsid w:val="007729A2"/>
    <w:rsid w:val="007729A6"/>
    <w:rsid w:val="00772E9C"/>
    <w:rsid w:val="0077337E"/>
    <w:rsid w:val="007736BF"/>
    <w:rsid w:val="00773779"/>
    <w:rsid w:val="007741B1"/>
    <w:rsid w:val="00774340"/>
    <w:rsid w:val="007755F2"/>
    <w:rsid w:val="0077577A"/>
    <w:rsid w:val="00776971"/>
    <w:rsid w:val="00777608"/>
    <w:rsid w:val="00777D68"/>
    <w:rsid w:val="007800D8"/>
    <w:rsid w:val="00780A80"/>
    <w:rsid w:val="00780CD8"/>
    <w:rsid w:val="00780F03"/>
    <w:rsid w:val="0078177E"/>
    <w:rsid w:val="00781A8D"/>
    <w:rsid w:val="00781F2D"/>
    <w:rsid w:val="0078225C"/>
    <w:rsid w:val="00782378"/>
    <w:rsid w:val="00782396"/>
    <w:rsid w:val="00782404"/>
    <w:rsid w:val="00782D02"/>
    <w:rsid w:val="0078304C"/>
    <w:rsid w:val="00783150"/>
    <w:rsid w:val="00783673"/>
    <w:rsid w:val="00784729"/>
    <w:rsid w:val="00784B19"/>
    <w:rsid w:val="00785490"/>
    <w:rsid w:val="00785B0D"/>
    <w:rsid w:val="00785B93"/>
    <w:rsid w:val="00785F37"/>
    <w:rsid w:val="00786A80"/>
    <w:rsid w:val="00787995"/>
    <w:rsid w:val="007907F3"/>
    <w:rsid w:val="00790DA3"/>
    <w:rsid w:val="007910CD"/>
    <w:rsid w:val="00792176"/>
    <w:rsid w:val="00792460"/>
    <w:rsid w:val="007925EA"/>
    <w:rsid w:val="0079394D"/>
    <w:rsid w:val="00793B49"/>
    <w:rsid w:val="00793CD8"/>
    <w:rsid w:val="00794C57"/>
    <w:rsid w:val="00794D7D"/>
    <w:rsid w:val="00794E8E"/>
    <w:rsid w:val="0079502C"/>
    <w:rsid w:val="00795164"/>
    <w:rsid w:val="00795C92"/>
    <w:rsid w:val="00795FD7"/>
    <w:rsid w:val="00796231"/>
    <w:rsid w:val="0079699F"/>
    <w:rsid w:val="00796E79"/>
    <w:rsid w:val="00797442"/>
    <w:rsid w:val="00797D7A"/>
    <w:rsid w:val="00797F1E"/>
    <w:rsid w:val="007A0423"/>
    <w:rsid w:val="007A0B3B"/>
    <w:rsid w:val="007A0D42"/>
    <w:rsid w:val="007A198B"/>
    <w:rsid w:val="007A19F7"/>
    <w:rsid w:val="007A1CB3"/>
    <w:rsid w:val="007A1D79"/>
    <w:rsid w:val="007A2975"/>
    <w:rsid w:val="007A2A2A"/>
    <w:rsid w:val="007A306F"/>
    <w:rsid w:val="007A3263"/>
    <w:rsid w:val="007A4162"/>
    <w:rsid w:val="007A43A6"/>
    <w:rsid w:val="007A4567"/>
    <w:rsid w:val="007A49CE"/>
    <w:rsid w:val="007A50AA"/>
    <w:rsid w:val="007A5806"/>
    <w:rsid w:val="007A582A"/>
    <w:rsid w:val="007A58A6"/>
    <w:rsid w:val="007A5AF4"/>
    <w:rsid w:val="007A6291"/>
    <w:rsid w:val="007A6CE5"/>
    <w:rsid w:val="007A7416"/>
    <w:rsid w:val="007A74F2"/>
    <w:rsid w:val="007A7B9D"/>
    <w:rsid w:val="007A7DA1"/>
    <w:rsid w:val="007B02CC"/>
    <w:rsid w:val="007B114C"/>
    <w:rsid w:val="007B1D78"/>
    <w:rsid w:val="007B2860"/>
    <w:rsid w:val="007B2A15"/>
    <w:rsid w:val="007B32B6"/>
    <w:rsid w:val="007B367E"/>
    <w:rsid w:val="007B3892"/>
    <w:rsid w:val="007B3D2D"/>
    <w:rsid w:val="007B49F2"/>
    <w:rsid w:val="007B50AE"/>
    <w:rsid w:val="007B51DF"/>
    <w:rsid w:val="007B53E4"/>
    <w:rsid w:val="007B53E7"/>
    <w:rsid w:val="007B5576"/>
    <w:rsid w:val="007B565E"/>
    <w:rsid w:val="007B5B89"/>
    <w:rsid w:val="007B5C2B"/>
    <w:rsid w:val="007B6BB5"/>
    <w:rsid w:val="007B6D8D"/>
    <w:rsid w:val="007B702B"/>
    <w:rsid w:val="007B716D"/>
    <w:rsid w:val="007C004E"/>
    <w:rsid w:val="007C05DD"/>
    <w:rsid w:val="007C08AA"/>
    <w:rsid w:val="007C0A9A"/>
    <w:rsid w:val="007C0B3D"/>
    <w:rsid w:val="007C1239"/>
    <w:rsid w:val="007C19E2"/>
    <w:rsid w:val="007C2662"/>
    <w:rsid w:val="007C28AA"/>
    <w:rsid w:val="007C304F"/>
    <w:rsid w:val="007C3D18"/>
    <w:rsid w:val="007C42B5"/>
    <w:rsid w:val="007C4357"/>
    <w:rsid w:val="007C4A78"/>
    <w:rsid w:val="007C4F07"/>
    <w:rsid w:val="007C60BF"/>
    <w:rsid w:val="007C6788"/>
    <w:rsid w:val="007C6A07"/>
    <w:rsid w:val="007C6C5B"/>
    <w:rsid w:val="007C73A1"/>
    <w:rsid w:val="007C75A1"/>
    <w:rsid w:val="007C77A5"/>
    <w:rsid w:val="007C7A83"/>
    <w:rsid w:val="007C7ECF"/>
    <w:rsid w:val="007D04E5"/>
    <w:rsid w:val="007D0652"/>
    <w:rsid w:val="007D0680"/>
    <w:rsid w:val="007D07ED"/>
    <w:rsid w:val="007D0813"/>
    <w:rsid w:val="007D1A06"/>
    <w:rsid w:val="007D21B5"/>
    <w:rsid w:val="007D21B7"/>
    <w:rsid w:val="007D2792"/>
    <w:rsid w:val="007D28B1"/>
    <w:rsid w:val="007D2959"/>
    <w:rsid w:val="007D2AF9"/>
    <w:rsid w:val="007D3C0D"/>
    <w:rsid w:val="007D467F"/>
    <w:rsid w:val="007D48CF"/>
    <w:rsid w:val="007D522D"/>
    <w:rsid w:val="007D5901"/>
    <w:rsid w:val="007D5973"/>
    <w:rsid w:val="007D645C"/>
    <w:rsid w:val="007D65C5"/>
    <w:rsid w:val="007D6FEF"/>
    <w:rsid w:val="007D71A5"/>
    <w:rsid w:val="007D7526"/>
    <w:rsid w:val="007D76B4"/>
    <w:rsid w:val="007D7B0F"/>
    <w:rsid w:val="007D7F5E"/>
    <w:rsid w:val="007E093F"/>
    <w:rsid w:val="007E0E7E"/>
    <w:rsid w:val="007E0F81"/>
    <w:rsid w:val="007E1671"/>
    <w:rsid w:val="007E1775"/>
    <w:rsid w:val="007E1ECD"/>
    <w:rsid w:val="007E1F23"/>
    <w:rsid w:val="007E23A4"/>
    <w:rsid w:val="007E265E"/>
    <w:rsid w:val="007E2B5D"/>
    <w:rsid w:val="007E30BD"/>
    <w:rsid w:val="007E33AA"/>
    <w:rsid w:val="007E35CC"/>
    <w:rsid w:val="007E370C"/>
    <w:rsid w:val="007E4610"/>
    <w:rsid w:val="007E4715"/>
    <w:rsid w:val="007E505B"/>
    <w:rsid w:val="007E5126"/>
    <w:rsid w:val="007E56A5"/>
    <w:rsid w:val="007E5DC6"/>
    <w:rsid w:val="007E5FC9"/>
    <w:rsid w:val="007E6204"/>
    <w:rsid w:val="007E6270"/>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60B"/>
    <w:rsid w:val="007F3C7C"/>
    <w:rsid w:val="007F422B"/>
    <w:rsid w:val="007F4320"/>
    <w:rsid w:val="007F4A98"/>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F28"/>
    <w:rsid w:val="008028B0"/>
    <w:rsid w:val="00802F24"/>
    <w:rsid w:val="0080301E"/>
    <w:rsid w:val="0080308F"/>
    <w:rsid w:val="0080358F"/>
    <w:rsid w:val="00803A25"/>
    <w:rsid w:val="00803D08"/>
    <w:rsid w:val="00803D33"/>
    <w:rsid w:val="00803FAE"/>
    <w:rsid w:val="0080486E"/>
    <w:rsid w:val="008049FA"/>
    <w:rsid w:val="00804A15"/>
    <w:rsid w:val="0080560F"/>
    <w:rsid w:val="0080566B"/>
    <w:rsid w:val="008057FA"/>
    <w:rsid w:val="00805B29"/>
    <w:rsid w:val="0080605F"/>
    <w:rsid w:val="008065E5"/>
    <w:rsid w:val="00806683"/>
    <w:rsid w:val="0080689F"/>
    <w:rsid w:val="00806988"/>
    <w:rsid w:val="00806F3F"/>
    <w:rsid w:val="00807408"/>
    <w:rsid w:val="0080763A"/>
    <w:rsid w:val="00807786"/>
    <w:rsid w:val="0080796D"/>
    <w:rsid w:val="00807D3A"/>
    <w:rsid w:val="008102E9"/>
    <w:rsid w:val="008109A3"/>
    <w:rsid w:val="00810D00"/>
    <w:rsid w:val="00811368"/>
    <w:rsid w:val="0081158E"/>
    <w:rsid w:val="00811FCB"/>
    <w:rsid w:val="00812D79"/>
    <w:rsid w:val="00812EEA"/>
    <w:rsid w:val="0081330E"/>
    <w:rsid w:val="008133FF"/>
    <w:rsid w:val="00813882"/>
    <w:rsid w:val="00813941"/>
    <w:rsid w:val="00814356"/>
    <w:rsid w:val="00814AE5"/>
    <w:rsid w:val="00814EE9"/>
    <w:rsid w:val="0081588B"/>
    <w:rsid w:val="008158D6"/>
    <w:rsid w:val="00815E17"/>
    <w:rsid w:val="008165FD"/>
    <w:rsid w:val="00816698"/>
    <w:rsid w:val="00817196"/>
    <w:rsid w:val="008206AD"/>
    <w:rsid w:val="0082072E"/>
    <w:rsid w:val="00820F28"/>
    <w:rsid w:val="008216C8"/>
    <w:rsid w:val="008218E5"/>
    <w:rsid w:val="00821B53"/>
    <w:rsid w:val="00821C9D"/>
    <w:rsid w:val="008221AA"/>
    <w:rsid w:val="00822ABF"/>
    <w:rsid w:val="00822C3A"/>
    <w:rsid w:val="00822D63"/>
    <w:rsid w:val="00822DE8"/>
    <w:rsid w:val="008234FE"/>
    <w:rsid w:val="008235DB"/>
    <w:rsid w:val="008237AF"/>
    <w:rsid w:val="00823D8E"/>
    <w:rsid w:val="0082409C"/>
    <w:rsid w:val="008245BA"/>
    <w:rsid w:val="00824637"/>
    <w:rsid w:val="008247FA"/>
    <w:rsid w:val="00824AB4"/>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396"/>
    <w:rsid w:val="008327E4"/>
    <w:rsid w:val="008328B0"/>
    <w:rsid w:val="00832A4F"/>
    <w:rsid w:val="0083323B"/>
    <w:rsid w:val="00833B91"/>
    <w:rsid w:val="00833E99"/>
    <w:rsid w:val="00833EBF"/>
    <w:rsid w:val="008347D0"/>
    <w:rsid w:val="00834FBC"/>
    <w:rsid w:val="00835069"/>
    <w:rsid w:val="008356A1"/>
    <w:rsid w:val="008358D6"/>
    <w:rsid w:val="00835934"/>
    <w:rsid w:val="00835C90"/>
    <w:rsid w:val="00835D26"/>
    <w:rsid w:val="008362DB"/>
    <w:rsid w:val="008364D5"/>
    <w:rsid w:val="00836688"/>
    <w:rsid w:val="00836B71"/>
    <w:rsid w:val="008376AC"/>
    <w:rsid w:val="00837866"/>
    <w:rsid w:val="00837FED"/>
    <w:rsid w:val="00840F2C"/>
    <w:rsid w:val="00841B77"/>
    <w:rsid w:val="008420B0"/>
    <w:rsid w:val="008421FF"/>
    <w:rsid w:val="00842600"/>
    <w:rsid w:val="00842D57"/>
    <w:rsid w:val="008436AF"/>
    <w:rsid w:val="00843B17"/>
    <w:rsid w:val="00843D83"/>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EEE"/>
    <w:rsid w:val="00847FE6"/>
    <w:rsid w:val="00850812"/>
    <w:rsid w:val="00851085"/>
    <w:rsid w:val="0085131F"/>
    <w:rsid w:val="00851A11"/>
    <w:rsid w:val="00851DE3"/>
    <w:rsid w:val="00851DE9"/>
    <w:rsid w:val="008530AB"/>
    <w:rsid w:val="00853397"/>
    <w:rsid w:val="008538EA"/>
    <w:rsid w:val="00853C03"/>
    <w:rsid w:val="008548F7"/>
    <w:rsid w:val="00854BA8"/>
    <w:rsid w:val="00854F72"/>
    <w:rsid w:val="00854FF1"/>
    <w:rsid w:val="008553D4"/>
    <w:rsid w:val="0085575A"/>
    <w:rsid w:val="008557E7"/>
    <w:rsid w:val="00855EAE"/>
    <w:rsid w:val="00855FAA"/>
    <w:rsid w:val="00856911"/>
    <w:rsid w:val="00856E5D"/>
    <w:rsid w:val="008571E8"/>
    <w:rsid w:val="008573F4"/>
    <w:rsid w:val="0085743E"/>
    <w:rsid w:val="00857496"/>
    <w:rsid w:val="00857A0B"/>
    <w:rsid w:val="00860088"/>
    <w:rsid w:val="0086058E"/>
    <w:rsid w:val="00860CFB"/>
    <w:rsid w:val="00860F6B"/>
    <w:rsid w:val="00861133"/>
    <w:rsid w:val="00861793"/>
    <w:rsid w:val="00862F04"/>
    <w:rsid w:val="00863BD0"/>
    <w:rsid w:val="00863ED7"/>
    <w:rsid w:val="00864184"/>
    <w:rsid w:val="00864C87"/>
    <w:rsid w:val="008651C1"/>
    <w:rsid w:val="00865506"/>
    <w:rsid w:val="0086566D"/>
    <w:rsid w:val="0086598C"/>
    <w:rsid w:val="0086645F"/>
    <w:rsid w:val="00866FD6"/>
    <w:rsid w:val="008677FD"/>
    <w:rsid w:val="00867B2F"/>
    <w:rsid w:val="008703CA"/>
    <w:rsid w:val="008706D4"/>
    <w:rsid w:val="00870F8A"/>
    <w:rsid w:val="0087120F"/>
    <w:rsid w:val="008719A4"/>
    <w:rsid w:val="00871A06"/>
    <w:rsid w:val="00871CF0"/>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40E"/>
    <w:rsid w:val="0087771F"/>
    <w:rsid w:val="00877F18"/>
    <w:rsid w:val="00881A2A"/>
    <w:rsid w:val="00881C35"/>
    <w:rsid w:val="00882776"/>
    <w:rsid w:val="008827BB"/>
    <w:rsid w:val="00882804"/>
    <w:rsid w:val="00882B0B"/>
    <w:rsid w:val="00883923"/>
    <w:rsid w:val="00884732"/>
    <w:rsid w:val="0088482D"/>
    <w:rsid w:val="00884A4A"/>
    <w:rsid w:val="008857D2"/>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ABD"/>
    <w:rsid w:val="008A2C63"/>
    <w:rsid w:val="008A2CE2"/>
    <w:rsid w:val="008A2DEA"/>
    <w:rsid w:val="008A30AC"/>
    <w:rsid w:val="008A40B9"/>
    <w:rsid w:val="008A41DD"/>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31DC"/>
    <w:rsid w:val="008B32BE"/>
    <w:rsid w:val="008B4222"/>
    <w:rsid w:val="008B4DCF"/>
    <w:rsid w:val="008B4F38"/>
    <w:rsid w:val="008B51A0"/>
    <w:rsid w:val="008B592A"/>
    <w:rsid w:val="008B5FD9"/>
    <w:rsid w:val="008B60CE"/>
    <w:rsid w:val="008B660C"/>
    <w:rsid w:val="008B6CCD"/>
    <w:rsid w:val="008B71A2"/>
    <w:rsid w:val="008B73A4"/>
    <w:rsid w:val="008B7A7C"/>
    <w:rsid w:val="008B7B5C"/>
    <w:rsid w:val="008B7F34"/>
    <w:rsid w:val="008B7F6A"/>
    <w:rsid w:val="008C01AD"/>
    <w:rsid w:val="008C05D9"/>
    <w:rsid w:val="008C08C3"/>
    <w:rsid w:val="008C08C8"/>
    <w:rsid w:val="008C0910"/>
    <w:rsid w:val="008C09EC"/>
    <w:rsid w:val="008C0B39"/>
    <w:rsid w:val="008C0C99"/>
    <w:rsid w:val="008C12DE"/>
    <w:rsid w:val="008C18E8"/>
    <w:rsid w:val="008C19CA"/>
    <w:rsid w:val="008C1B29"/>
    <w:rsid w:val="008C1DD2"/>
    <w:rsid w:val="008C1F41"/>
    <w:rsid w:val="008C2017"/>
    <w:rsid w:val="008C20EB"/>
    <w:rsid w:val="008C2CA2"/>
    <w:rsid w:val="008C2E9C"/>
    <w:rsid w:val="008C34C8"/>
    <w:rsid w:val="008C3D74"/>
    <w:rsid w:val="008C40E9"/>
    <w:rsid w:val="008C4692"/>
    <w:rsid w:val="008C469D"/>
    <w:rsid w:val="008C4958"/>
    <w:rsid w:val="008C4B68"/>
    <w:rsid w:val="008C4BAA"/>
    <w:rsid w:val="008C4C3D"/>
    <w:rsid w:val="008C4D82"/>
    <w:rsid w:val="008C4FCF"/>
    <w:rsid w:val="008C50A4"/>
    <w:rsid w:val="008C55A6"/>
    <w:rsid w:val="008C5730"/>
    <w:rsid w:val="008C582E"/>
    <w:rsid w:val="008C6AE8"/>
    <w:rsid w:val="008C6D48"/>
    <w:rsid w:val="008C731D"/>
    <w:rsid w:val="008C742D"/>
    <w:rsid w:val="008C746C"/>
    <w:rsid w:val="008C7572"/>
    <w:rsid w:val="008C7573"/>
    <w:rsid w:val="008D00A5"/>
    <w:rsid w:val="008D07D2"/>
    <w:rsid w:val="008D085D"/>
    <w:rsid w:val="008D0C3E"/>
    <w:rsid w:val="008D1DE4"/>
    <w:rsid w:val="008D1EDB"/>
    <w:rsid w:val="008D208A"/>
    <w:rsid w:val="008D20DA"/>
    <w:rsid w:val="008D2503"/>
    <w:rsid w:val="008D2948"/>
    <w:rsid w:val="008D2C19"/>
    <w:rsid w:val="008D315E"/>
    <w:rsid w:val="008D3334"/>
    <w:rsid w:val="008D34F1"/>
    <w:rsid w:val="008D39D8"/>
    <w:rsid w:val="008D3A7F"/>
    <w:rsid w:val="008D3FE5"/>
    <w:rsid w:val="008D424C"/>
    <w:rsid w:val="008D4352"/>
    <w:rsid w:val="008D47FC"/>
    <w:rsid w:val="008D497D"/>
    <w:rsid w:val="008D5605"/>
    <w:rsid w:val="008D5ABF"/>
    <w:rsid w:val="008D62E0"/>
    <w:rsid w:val="008D63A3"/>
    <w:rsid w:val="008D6785"/>
    <w:rsid w:val="008D6D1A"/>
    <w:rsid w:val="008D6F78"/>
    <w:rsid w:val="008D75B7"/>
    <w:rsid w:val="008D7929"/>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037"/>
    <w:rsid w:val="008E46C3"/>
    <w:rsid w:val="008E46EE"/>
    <w:rsid w:val="008E49E0"/>
    <w:rsid w:val="008E4B5F"/>
    <w:rsid w:val="008E4CCC"/>
    <w:rsid w:val="008E5033"/>
    <w:rsid w:val="008E5538"/>
    <w:rsid w:val="008E5707"/>
    <w:rsid w:val="008E5DAE"/>
    <w:rsid w:val="008E67A8"/>
    <w:rsid w:val="008E6FDE"/>
    <w:rsid w:val="008E71BE"/>
    <w:rsid w:val="008E7539"/>
    <w:rsid w:val="008E7CE3"/>
    <w:rsid w:val="008E7FCC"/>
    <w:rsid w:val="008F0578"/>
    <w:rsid w:val="008F0B40"/>
    <w:rsid w:val="008F0EFF"/>
    <w:rsid w:val="008F1620"/>
    <w:rsid w:val="008F1AC3"/>
    <w:rsid w:val="008F1C4E"/>
    <w:rsid w:val="008F1EAB"/>
    <w:rsid w:val="008F22B3"/>
    <w:rsid w:val="008F23EE"/>
    <w:rsid w:val="008F280C"/>
    <w:rsid w:val="008F28FD"/>
    <w:rsid w:val="008F2EA9"/>
    <w:rsid w:val="008F33DC"/>
    <w:rsid w:val="008F477F"/>
    <w:rsid w:val="008F503F"/>
    <w:rsid w:val="008F50A1"/>
    <w:rsid w:val="008F55C9"/>
    <w:rsid w:val="008F58DE"/>
    <w:rsid w:val="008F5C3D"/>
    <w:rsid w:val="008F6493"/>
    <w:rsid w:val="008F64CF"/>
    <w:rsid w:val="008F6C36"/>
    <w:rsid w:val="008F7315"/>
    <w:rsid w:val="008F7DE8"/>
    <w:rsid w:val="00900531"/>
    <w:rsid w:val="00900898"/>
    <w:rsid w:val="00900984"/>
    <w:rsid w:val="009010DF"/>
    <w:rsid w:val="009014F7"/>
    <w:rsid w:val="00901617"/>
    <w:rsid w:val="0090166A"/>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C13"/>
    <w:rsid w:val="00911DFB"/>
    <w:rsid w:val="0091236A"/>
    <w:rsid w:val="00912815"/>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2C3"/>
    <w:rsid w:val="009178EF"/>
    <w:rsid w:val="00917BF7"/>
    <w:rsid w:val="00917CE9"/>
    <w:rsid w:val="00920068"/>
    <w:rsid w:val="0092016D"/>
    <w:rsid w:val="00920883"/>
    <w:rsid w:val="00920BF2"/>
    <w:rsid w:val="00920DF0"/>
    <w:rsid w:val="00920FF8"/>
    <w:rsid w:val="00921573"/>
    <w:rsid w:val="00921779"/>
    <w:rsid w:val="00921922"/>
    <w:rsid w:val="009219EA"/>
    <w:rsid w:val="00922010"/>
    <w:rsid w:val="00922238"/>
    <w:rsid w:val="00922787"/>
    <w:rsid w:val="009227CC"/>
    <w:rsid w:val="00922947"/>
    <w:rsid w:val="0092372D"/>
    <w:rsid w:val="0092381D"/>
    <w:rsid w:val="00923D18"/>
    <w:rsid w:val="0092528E"/>
    <w:rsid w:val="00925443"/>
    <w:rsid w:val="00925CBD"/>
    <w:rsid w:val="00925FA5"/>
    <w:rsid w:val="009264F1"/>
    <w:rsid w:val="00926572"/>
    <w:rsid w:val="00926647"/>
    <w:rsid w:val="009276BE"/>
    <w:rsid w:val="0092795C"/>
    <w:rsid w:val="00927E10"/>
    <w:rsid w:val="00927F76"/>
    <w:rsid w:val="00927FDD"/>
    <w:rsid w:val="00930519"/>
    <w:rsid w:val="00930636"/>
    <w:rsid w:val="00931BD9"/>
    <w:rsid w:val="00931C0F"/>
    <w:rsid w:val="00931D07"/>
    <w:rsid w:val="00932718"/>
    <w:rsid w:val="00932BBF"/>
    <w:rsid w:val="00932FEB"/>
    <w:rsid w:val="009336C2"/>
    <w:rsid w:val="00933813"/>
    <w:rsid w:val="009341B0"/>
    <w:rsid w:val="00934BDF"/>
    <w:rsid w:val="00934DFD"/>
    <w:rsid w:val="009351BD"/>
    <w:rsid w:val="009351C0"/>
    <w:rsid w:val="00935219"/>
    <w:rsid w:val="00935319"/>
    <w:rsid w:val="009355B3"/>
    <w:rsid w:val="00935E6E"/>
    <w:rsid w:val="009364C9"/>
    <w:rsid w:val="009368F3"/>
    <w:rsid w:val="00936E60"/>
    <w:rsid w:val="00937090"/>
    <w:rsid w:val="009373AB"/>
    <w:rsid w:val="0093777C"/>
    <w:rsid w:val="009403EA"/>
    <w:rsid w:val="00940481"/>
    <w:rsid w:val="00940CC0"/>
    <w:rsid w:val="00941636"/>
    <w:rsid w:val="00941A16"/>
    <w:rsid w:val="00941E9E"/>
    <w:rsid w:val="00942C88"/>
    <w:rsid w:val="00942F61"/>
    <w:rsid w:val="009434B0"/>
    <w:rsid w:val="009436AA"/>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8E"/>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2BA8"/>
    <w:rsid w:val="0096371D"/>
    <w:rsid w:val="009637BB"/>
    <w:rsid w:val="00963AD3"/>
    <w:rsid w:val="00963B77"/>
    <w:rsid w:val="0096430A"/>
    <w:rsid w:val="0096463B"/>
    <w:rsid w:val="00964836"/>
    <w:rsid w:val="009652D3"/>
    <w:rsid w:val="0096554B"/>
    <w:rsid w:val="0096584A"/>
    <w:rsid w:val="009661F6"/>
    <w:rsid w:val="0096675F"/>
    <w:rsid w:val="009667CC"/>
    <w:rsid w:val="009668D6"/>
    <w:rsid w:val="00966E46"/>
    <w:rsid w:val="009675AE"/>
    <w:rsid w:val="00967AA5"/>
    <w:rsid w:val="0097101E"/>
    <w:rsid w:val="0097190F"/>
    <w:rsid w:val="00971D85"/>
    <w:rsid w:val="00971F08"/>
    <w:rsid w:val="009720DB"/>
    <w:rsid w:val="00972E41"/>
    <w:rsid w:val="009734F6"/>
    <w:rsid w:val="00973E6B"/>
    <w:rsid w:val="0097418A"/>
    <w:rsid w:val="009749FA"/>
    <w:rsid w:val="0097574B"/>
    <w:rsid w:val="009757A0"/>
    <w:rsid w:val="00975FA0"/>
    <w:rsid w:val="0097603D"/>
    <w:rsid w:val="0097656B"/>
    <w:rsid w:val="00976949"/>
    <w:rsid w:val="00976BFA"/>
    <w:rsid w:val="00976E81"/>
    <w:rsid w:val="00976F90"/>
    <w:rsid w:val="009800FF"/>
    <w:rsid w:val="00980215"/>
    <w:rsid w:val="00980477"/>
    <w:rsid w:val="00980898"/>
    <w:rsid w:val="00980DAD"/>
    <w:rsid w:val="00981421"/>
    <w:rsid w:val="00981703"/>
    <w:rsid w:val="00981B17"/>
    <w:rsid w:val="00981C9E"/>
    <w:rsid w:val="00981D9C"/>
    <w:rsid w:val="0098204C"/>
    <w:rsid w:val="00982313"/>
    <w:rsid w:val="00982825"/>
    <w:rsid w:val="00982EB7"/>
    <w:rsid w:val="00983963"/>
    <w:rsid w:val="0098404F"/>
    <w:rsid w:val="00984CCD"/>
    <w:rsid w:val="00985253"/>
    <w:rsid w:val="0098530F"/>
    <w:rsid w:val="009853B3"/>
    <w:rsid w:val="0098561B"/>
    <w:rsid w:val="009861F0"/>
    <w:rsid w:val="009862BE"/>
    <w:rsid w:val="009874CA"/>
    <w:rsid w:val="009879D6"/>
    <w:rsid w:val="009900E5"/>
    <w:rsid w:val="00990630"/>
    <w:rsid w:val="00990638"/>
    <w:rsid w:val="00991761"/>
    <w:rsid w:val="0099185C"/>
    <w:rsid w:val="00991B67"/>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3AC"/>
    <w:rsid w:val="009A0825"/>
    <w:rsid w:val="009A08AF"/>
    <w:rsid w:val="009A0FBA"/>
    <w:rsid w:val="009A130D"/>
    <w:rsid w:val="009A1601"/>
    <w:rsid w:val="009A188B"/>
    <w:rsid w:val="009A1C95"/>
    <w:rsid w:val="009A33AA"/>
    <w:rsid w:val="009A3BB6"/>
    <w:rsid w:val="009A462D"/>
    <w:rsid w:val="009A5392"/>
    <w:rsid w:val="009A5CBA"/>
    <w:rsid w:val="009A6978"/>
    <w:rsid w:val="009A6983"/>
    <w:rsid w:val="009A6BEE"/>
    <w:rsid w:val="009A6EF6"/>
    <w:rsid w:val="009A6F81"/>
    <w:rsid w:val="009A7465"/>
    <w:rsid w:val="009B01C1"/>
    <w:rsid w:val="009B115E"/>
    <w:rsid w:val="009B1308"/>
    <w:rsid w:val="009B1512"/>
    <w:rsid w:val="009B1DE5"/>
    <w:rsid w:val="009B1F30"/>
    <w:rsid w:val="009B221E"/>
    <w:rsid w:val="009B2554"/>
    <w:rsid w:val="009B2886"/>
    <w:rsid w:val="009B2A8A"/>
    <w:rsid w:val="009B2D70"/>
    <w:rsid w:val="009B2EE1"/>
    <w:rsid w:val="009B3380"/>
    <w:rsid w:val="009B37A2"/>
    <w:rsid w:val="009B384F"/>
    <w:rsid w:val="009B3AC2"/>
    <w:rsid w:val="009B3B36"/>
    <w:rsid w:val="009B42AE"/>
    <w:rsid w:val="009B47FE"/>
    <w:rsid w:val="009B4BF5"/>
    <w:rsid w:val="009B4DCD"/>
    <w:rsid w:val="009B4DF4"/>
    <w:rsid w:val="009B4F2A"/>
    <w:rsid w:val="009B564E"/>
    <w:rsid w:val="009B5778"/>
    <w:rsid w:val="009B5951"/>
    <w:rsid w:val="009B596D"/>
    <w:rsid w:val="009B5F1F"/>
    <w:rsid w:val="009B5F5B"/>
    <w:rsid w:val="009B61C2"/>
    <w:rsid w:val="009B6235"/>
    <w:rsid w:val="009B6313"/>
    <w:rsid w:val="009B745F"/>
    <w:rsid w:val="009B7E87"/>
    <w:rsid w:val="009C0169"/>
    <w:rsid w:val="009C02C1"/>
    <w:rsid w:val="009C02EF"/>
    <w:rsid w:val="009C0CFF"/>
    <w:rsid w:val="009C1C48"/>
    <w:rsid w:val="009C2925"/>
    <w:rsid w:val="009C3511"/>
    <w:rsid w:val="009C385E"/>
    <w:rsid w:val="009C403E"/>
    <w:rsid w:val="009C4241"/>
    <w:rsid w:val="009C427B"/>
    <w:rsid w:val="009C5446"/>
    <w:rsid w:val="009C54C8"/>
    <w:rsid w:val="009C5D68"/>
    <w:rsid w:val="009C64E2"/>
    <w:rsid w:val="009C6FF1"/>
    <w:rsid w:val="009C74DA"/>
    <w:rsid w:val="009C7745"/>
    <w:rsid w:val="009C7F4F"/>
    <w:rsid w:val="009C7F7F"/>
    <w:rsid w:val="009D00FF"/>
    <w:rsid w:val="009D04A9"/>
    <w:rsid w:val="009D0BD9"/>
    <w:rsid w:val="009D0C53"/>
    <w:rsid w:val="009D18BA"/>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15"/>
    <w:rsid w:val="009D7D5B"/>
    <w:rsid w:val="009E04C0"/>
    <w:rsid w:val="009E068F"/>
    <w:rsid w:val="009E108C"/>
    <w:rsid w:val="009E10EB"/>
    <w:rsid w:val="009E119C"/>
    <w:rsid w:val="009E1433"/>
    <w:rsid w:val="009E14E0"/>
    <w:rsid w:val="009E162F"/>
    <w:rsid w:val="009E1A75"/>
    <w:rsid w:val="009E1DE8"/>
    <w:rsid w:val="009E1F3C"/>
    <w:rsid w:val="009E21B0"/>
    <w:rsid w:val="009E2FC1"/>
    <w:rsid w:val="009E3105"/>
    <w:rsid w:val="009E35DB"/>
    <w:rsid w:val="009E3886"/>
    <w:rsid w:val="009E3EBC"/>
    <w:rsid w:val="009E4575"/>
    <w:rsid w:val="009E47A3"/>
    <w:rsid w:val="009E4ACB"/>
    <w:rsid w:val="009E4EF4"/>
    <w:rsid w:val="009E503E"/>
    <w:rsid w:val="009E5A30"/>
    <w:rsid w:val="009E5EA9"/>
    <w:rsid w:val="009E613A"/>
    <w:rsid w:val="009E667A"/>
    <w:rsid w:val="009E6E53"/>
    <w:rsid w:val="009E7C0D"/>
    <w:rsid w:val="009F08F3"/>
    <w:rsid w:val="009F19D5"/>
    <w:rsid w:val="009F1ABA"/>
    <w:rsid w:val="009F26DE"/>
    <w:rsid w:val="009F285F"/>
    <w:rsid w:val="009F2C97"/>
    <w:rsid w:val="009F2F8E"/>
    <w:rsid w:val="009F31B4"/>
    <w:rsid w:val="009F344F"/>
    <w:rsid w:val="009F4F07"/>
    <w:rsid w:val="009F5182"/>
    <w:rsid w:val="009F53C2"/>
    <w:rsid w:val="009F5AC1"/>
    <w:rsid w:val="009F7BCB"/>
    <w:rsid w:val="00A000EB"/>
    <w:rsid w:val="00A000ED"/>
    <w:rsid w:val="00A00244"/>
    <w:rsid w:val="00A00CD9"/>
    <w:rsid w:val="00A01211"/>
    <w:rsid w:val="00A01570"/>
    <w:rsid w:val="00A01EAC"/>
    <w:rsid w:val="00A029CB"/>
    <w:rsid w:val="00A031D8"/>
    <w:rsid w:val="00A03364"/>
    <w:rsid w:val="00A03C52"/>
    <w:rsid w:val="00A04115"/>
    <w:rsid w:val="00A048A8"/>
    <w:rsid w:val="00A04A82"/>
    <w:rsid w:val="00A04F49"/>
    <w:rsid w:val="00A04FFA"/>
    <w:rsid w:val="00A05637"/>
    <w:rsid w:val="00A05760"/>
    <w:rsid w:val="00A0593A"/>
    <w:rsid w:val="00A05948"/>
    <w:rsid w:val="00A05AA1"/>
    <w:rsid w:val="00A05E5C"/>
    <w:rsid w:val="00A060BA"/>
    <w:rsid w:val="00A0616E"/>
    <w:rsid w:val="00A06D11"/>
    <w:rsid w:val="00A06F04"/>
    <w:rsid w:val="00A078B2"/>
    <w:rsid w:val="00A1055C"/>
    <w:rsid w:val="00A10940"/>
    <w:rsid w:val="00A10952"/>
    <w:rsid w:val="00A1106E"/>
    <w:rsid w:val="00A1197A"/>
    <w:rsid w:val="00A11D62"/>
    <w:rsid w:val="00A1213A"/>
    <w:rsid w:val="00A12B92"/>
    <w:rsid w:val="00A1333F"/>
    <w:rsid w:val="00A137B6"/>
    <w:rsid w:val="00A13884"/>
    <w:rsid w:val="00A13E54"/>
    <w:rsid w:val="00A1447C"/>
    <w:rsid w:val="00A147BE"/>
    <w:rsid w:val="00A14A74"/>
    <w:rsid w:val="00A154A5"/>
    <w:rsid w:val="00A157E1"/>
    <w:rsid w:val="00A15C38"/>
    <w:rsid w:val="00A15EA6"/>
    <w:rsid w:val="00A16322"/>
    <w:rsid w:val="00A16532"/>
    <w:rsid w:val="00A165CD"/>
    <w:rsid w:val="00A166C3"/>
    <w:rsid w:val="00A1683A"/>
    <w:rsid w:val="00A168D6"/>
    <w:rsid w:val="00A168F2"/>
    <w:rsid w:val="00A16D89"/>
    <w:rsid w:val="00A175A2"/>
    <w:rsid w:val="00A17A72"/>
    <w:rsid w:val="00A17F63"/>
    <w:rsid w:val="00A20082"/>
    <w:rsid w:val="00A20410"/>
    <w:rsid w:val="00A20B8E"/>
    <w:rsid w:val="00A214BC"/>
    <w:rsid w:val="00A21528"/>
    <w:rsid w:val="00A2193B"/>
    <w:rsid w:val="00A223DC"/>
    <w:rsid w:val="00A225CE"/>
    <w:rsid w:val="00A228E5"/>
    <w:rsid w:val="00A22E46"/>
    <w:rsid w:val="00A230FA"/>
    <w:rsid w:val="00A2351A"/>
    <w:rsid w:val="00A23627"/>
    <w:rsid w:val="00A23DEB"/>
    <w:rsid w:val="00A2433D"/>
    <w:rsid w:val="00A245A7"/>
    <w:rsid w:val="00A251EA"/>
    <w:rsid w:val="00A25596"/>
    <w:rsid w:val="00A258E9"/>
    <w:rsid w:val="00A25A9A"/>
    <w:rsid w:val="00A25ADF"/>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323"/>
    <w:rsid w:val="00A317BF"/>
    <w:rsid w:val="00A32551"/>
    <w:rsid w:val="00A32B54"/>
    <w:rsid w:val="00A32FAA"/>
    <w:rsid w:val="00A331A5"/>
    <w:rsid w:val="00A332D4"/>
    <w:rsid w:val="00A33858"/>
    <w:rsid w:val="00A339AF"/>
    <w:rsid w:val="00A33E01"/>
    <w:rsid w:val="00A33E3F"/>
    <w:rsid w:val="00A3418A"/>
    <w:rsid w:val="00A3448A"/>
    <w:rsid w:val="00A3449F"/>
    <w:rsid w:val="00A34737"/>
    <w:rsid w:val="00A348CE"/>
    <w:rsid w:val="00A36297"/>
    <w:rsid w:val="00A36677"/>
    <w:rsid w:val="00A36F8A"/>
    <w:rsid w:val="00A3727F"/>
    <w:rsid w:val="00A37472"/>
    <w:rsid w:val="00A37C70"/>
    <w:rsid w:val="00A37FB2"/>
    <w:rsid w:val="00A402ED"/>
    <w:rsid w:val="00A410B2"/>
    <w:rsid w:val="00A410B6"/>
    <w:rsid w:val="00A4117D"/>
    <w:rsid w:val="00A4120A"/>
    <w:rsid w:val="00A4176D"/>
    <w:rsid w:val="00A41977"/>
    <w:rsid w:val="00A41978"/>
    <w:rsid w:val="00A41DF9"/>
    <w:rsid w:val="00A41E2B"/>
    <w:rsid w:val="00A41EA3"/>
    <w:rsid w:val="00A42887"/>
    <w:rsid w:val="00A42B64"/>
    <w:rsid w:val="00A42C85"/>
    <w:rsid w:val="00A43DBD"/>
    <w:rsid w:val="00A43DCF"/>
    <w:rsid w:val="00A44539"/>
    <w:rsid w:val="00A4476E"/>
    <w:rsid w:val="00A447C8"/>
    <w:rsid w:val="00A44987"/>
    <w:rsid w:val="00A44C7E"/>
    <w:rsid w:val="00A454BB"/>
    <w:rsid w:val="00A4561C"/>
    <w:rsid w:val="00A45653"/>
    <w:rsid w:val="00A45B74"/>
    <w:rsid w:val="00A45CE9"/>
    <w:rsid w:val="00A466BA"/>
    <w:rsid w:val="00A46AB1"/>
    <w:rsid w:val="00A47443"/>
    <w:rsid w:val="00A478F5"/>
    <w:rsid w:val="00A47E7E"/>
    <w:rsid w:val="00A50E6D"/>
    <w:rsid w:val="00A5131A"/>
    <w:rsid w:val="00A515A1"/>
    <w:rsid w:val="00A515DB"/>
    <w:rsid w:val="00A51834"/>
    <w:rsid w:val="00A51FB8"/>
    <w:rsid w:val="00A5239A"/>
    <w:rsid w:val="00A52E1D"/>
    <w:rsid w:val="00A52E63"/>
    <w:rsid w:val="00A53549"/>
    <w:rsid w:val="00A53585"/>
    <w:rsid w:val="00A53F26"/>
    <w:rsid w:val="00A53F75"/>
    <w:rsid w:val="00A540F8"/>
    <w:rsid w:val="00A54879"/>
    <w:rsid w:val="00A54EF7"/>
    <w:rsid w:val="00A55A2E"/>
    <w:rsid w:val="00A56D41"/>
    <w:rsid w:val="00A570B4"/>
    <w:rsid w:val="00A573AF"/>
    <w:rsid w:val="00A57FF1"/>
    <w:rsid w:val="00A603D9"/>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0F36"/>
    <w:rsid w:val="00A710C6"/>
    <w:rsid w:val="00A71B99"/>
    <w:rsid w:val="00A7242C"/>
    <w:rsid w:val="00A72AAB"/>
    <w:rsid w:val="00A72BC3"/>
    <w:rsid w:val="00A72C45"/>
    <w:rsid w:val="00A72DD8"/>
    <w:rsid w:val="00A7380F"/>
    <w:rsid w:val="00A739D0"/>
    <w:rsid w:val="00A74642"/>
    <w:rsid w:val="00A75645"/>
    <w:rsid w:val="00A761D4"/>
    <w:rsid w:val="00A766BF"/>
    <w:rsid w:val="00A76AB3"/>
    <w:rsid w:val="00A76C36"/>
    <w:rsid w:val="00A77059"/>
    <w:rsid w:val="00A774FE"/>
    <w:rsid w:val="00A77AFF"/>
    <w:rsid w:val="00A77CE4"/>
    <w:rsid w:val="00A77EC4"/>
    <w:rsid w:val="00A80CA0"/>
    <w:rsid w:val="00A80CEA"/>
    <w:rsid w:val="00A81262"/>
    <w:rsid w:val="00A8156C"/>
    <w:rsid w:val="00A8217C"/>
    <w:rsid w:val="00A829ED"/>
    <w:rsid w:val="00A82F92"/>
    <w:rsid w:val="00A83070"/>
    <w:rsid w:val="00A8310C"/>
    <w:rsid w:val="00A8434B"/>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3D7F"/>
    <w:rsid w:val="00A940AC"/>
    <w:rsid w:val="00A9411F"/>
    <w:rsid w:val="00A9442A"/>
    <w:rsid w:val="00A94BE3"/>
    <w:rsid w:val="00A950A9"/>
    <w:rsid w:val="00A953A2"/>
    <w:rsid w:val="00A96D7C"/>
    <w:rsid w:val="00A97016"/>
    <w:rsid w:val="00A9718F"/>
    <w:rsid w:val="00A97C6A"/>
    <w:rsid w:val="00AA016F"/>
    <w:rsid w:val="00AA019D"/>
    <w:rsid w:val="00AA0531"/>
    <w:rsid w:val="00AA0BA2"/>
    <w:rsid w:val="00AA0C07"/>
    <w:rsid w:val="00AA0FDC"/>
    <w:rsid w:val="00AA1286"/>
    <w:rsid w:val="00AA146A"/>
    <w:rsid w:val="00AA17B6"/>
    <w:rsid w:val="00AA1ED6"/>
    <w:rsid w:val="00AA247E"/>
    <w:rsid w:val="00AA2880"/>
    <w:rsid w:val="00AA2D65"/>
    <w:rsid w:val="00AA37B6"/>
    <w:rsid w:val="00AA3893"/>
    <w:rsid w:val="00AA42C8"/>
    <w:rsid w:val="00AA455A"/>
    <w:rsid w:val="00AA4F23"/>
    <w:rsid w:val="00AA4F33"/>
    <w:rsid w:val="00AA4FE1"/>
    <w:rsid w:val="00AA510D"/>
    <w:rsid w:val="00AA51D6"/>
    <w:rsid w:val="00AA53CE"/>
    <w:rsid w:val="00AA56B8"/>
    <w:rsid w:val="00AA5DCD"/>
    <w:rsid w:val="00AA6007"/>
    <w:rsid w:val="00AA6135"/>
    <w:rsid w:val="00AA6787"/>
    <w:rsid w:val="00AA6B5E"/>
    <w:rsid w:val="00AA727B"/>
    <w:rsid w:val="00AA72B9"/>
    <w:rsid w:val="00AA7B24"/>
    <w:rsid w:val="00AA7DDB"/>
    <w:rsid w:val="00AB0431"/>
    <w:rsid w:val="00AB0BC8"/>
    <w:rsid w:val="00AB108D"/>
    <w:rsid w:val="00AB11CA"/>
    <w:rsid w:val="00AB1256"/>
    <w:rsid w:val="00AB13BF"/>
    <w:rsid w:val="00AB14D9"/>
    <w:rsid w:val="00AB1EC1"/>
    <w:rsid w:val="00AB321D"/>
    <w:rsid w:val="00AB387D"/>
    <w:rsid w:val="00AB420C"/>
    <w:rsid w:val="00AB422F"/>
    <w:rsid w:val="00AB454B"/>
    <w:rsid w:val="00AB45E3"/>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59"/>
    <w:rsid w:val="00AC2261"/>
    <w:rsid w:val="00AC2ACE"/>
    <w:rsid w:val="00AC2ECD"/>
    <w:rsid w:val="00AC3119"/>
    <w:rsid w:val="00AC365A"/>
    <w:rsid w:val="00AC48F5"/>
    <w:rsid w:val="00AC49FB"/>
    <w:rsid w:val="00AC4CA9"/>
    <w:rsid w:val="00AC5464"/>
    <w:rsid w:val="00AC56AA"/>
    <w:rsid w:val="00AC58B0"/>
    <w:rsid w:val="00AC5A10"/>
    <w:rsid w:val="00AC639A"/>
    <w:rsid w:val="00AC64D2"/>
    <w:rsid w:val="00AC705B"/>
    <w:rsid w:val="00AC7E72"/>
    <w:rsid w:val="00AD0037"/>
    <w:rsid w:val="00AD0860"/>
    <w:rsid w:val="00AD0AA3"/>
    <w:rsid w:val="00AD0BFF"/>
    <w:rsid w:val="00AD0D9D"/>
    <w:rsid w:val="00AD2046"/>
    <w:rsid w:val="00AD213C"/>
    <w:rsid w:val="00AD2322"/>
    <w:rsid w:val="00AD272C"/>
    <w:rsid w:val="00AD2B39"/>
    <w:rsid w:val="00AD2ED0"/>
    <w:rsid w:val="00AD32C9"/>
    <w:rsid w:val="00AD34A6"/>
    <w:rsid w:val="00AD37C4"/>
    <w:rsid w:val="00AD3832"/>
    <w:rsid w:val="00AD3872"/>
    <w:rsid w:val="00AD3EE8"/>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354"/>
    <w:rsid w:val="00AE5375"/>
    <w:rsid w:val="00AE54CF"/>
    <w:rsid w:val="00AE60F1"/>
    <w:rsid w:val="00AE615B"/>
    <w:rsid w:val="00AE68A6"/>
    <w:rsid w:val="00AE7315"/>
    <w:rsid w:val="00AE7336"/>
    <w:rsid w:val="00AE7686"/>
    <w:rsid w:val="00AE775A"/>
    <w:rsid w:val="00AE7A06"/>
    <w:rsid w:val="00AF023A"/>
    <w:rsid w:val="00AF1267"/>
    <w:rsid w:val="00AF14F2"/>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17AF"/>
    <w:rsid w:val="00B01E25"/>
    <w:rsid w:val="00B02AA9"/>
    <w:rsid w:val="00B02FA3"/>
    <w:rsid w:val="00B03044"/>
    <w:rsid w:val="00B043C6"/>
    <w:rsid w:val="00B04763"/>
    <w:rsid w:val="00B0482D"/>
    <w:rsid w:val="00B049F8"/>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2C05"/>
    <w:rsid w:val="00B1410D"/>
    <w:rsid w:val="00B141AC"/>
    <w:rsid w:val="00B14718"/>
    <w:rsid w:val="00B151CE"/>
    <w:rsid w:val="00B15284"/>
    <w:rsid w:val="00B157F9"/>
    <w:rsid w:val="00B17096"/>
    <w:rsid w:val="00B17A4B"/>
    <w:rsid w:val="00B20256"/>
    <w:rsid w:val="00B202D7"/>
    <w:rsid w:val="00B203D4"/>
    <w:rsid w:val="00B20D09"/>
    <w:rsid w:val="00B20E1D"/>
    <w:rsid w:val="00B210A8"/>
    <w:rsid w:val="00B218D0"/>
    <w:rsid w:val="00B21B0B"/>
    <w:rsid w:val="00B21CAD"/>
    <w:rsid w:val="00B21CDF"/>
    <w:rsid w:val="00B21F15"/>
    <w:rsid w:val="00B22070"/>
    <w:rsid w:val="00B22580"/>
    <w:rsid w:val="00B22B68"/>
    <w:rsid w:val="00B24618"/>
    <w:rsid w:val="00B24EF0"/>
    <w:rsid w:val="00B24FF2"/>
    <w:rsid w:val="00B250E9"/>
    <w:rsid w:val="00B2552F"/>
    <w:rsid w:val="00B25624"/>
    <w:rsid w:val="00B2594A"/>
    <w:rsid w:val="00B264FC"/>
    <w:rsid w:val="00B26CE4"/>
    <w:rsid w:val="00B26EFE"/>
    <w:rsid w:val="00B26F76"/>
    <w:rsid w:val="00B27007"/>
    <w:rsid w:val="00B2763F"/>
    <w:rsid w:val="00B27AAC"/>
    <w:rsid w:val="00B27DDE"/>
    <w:rsid w:val="00B30929"/>
    <w:rsid w:val="00B3134E"/>
    <w:rsid w:val="00B31470"/>
    <w:rsid w:val="00B314C4"/>
    <w:rsid w:val="00B322EC"/>
    <w:rsid w:val="00B32458"/>
    <w:rsid w:val="00B324F1"/>
    <w:rsid w:val="00B32725"/>
    <w:rsid w:val="00B32EA2"/>
    <w:rsid w:val="00B32F31"/>
    <w:rsid w:val="00B33329"/>
    <w:rsid w:val="00B33AAB"/>
    <w:rsid w:val="00B33CF5"/>
    <w:rsid w:val="00B3440B"/>
    <w:rsid w:val="00B3495C"/>
    <w:rsid w:val="00B362C1"/>
    <w:rsid w:val="00B36EE4"/>
    <w:rsid w:val="00B37016"/>
    <w:rsid w:val="00B37285"/>
    <w:rsid w:val="00B372AA"/>
    <w:rsid w:val="00B375BD"/>
    <w:rsid w:val="00B37918"/>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CC9"/>
    <w:rsid w:val="00B42DE8"/>
    <w:rsid w:val="00B44252"/>
    <w:rsid w:val="00B4470F"/>
    <w:rsid w:val="00B44A38"/>
    <w:rsid w:val="00B44ACB"/>
    <w:rsid w:val="00B44B26"/>
    <w:rsid w:val="00B44D03"/>
    <w:rsid w:val="00B459E8"/>
    <w:rsid w:val="00B45A52"/>
    <w:rsid w:val="00B45FAB"/>
    <w:rsid w:val="00B46175"/>
    <w:rsid w:val="00B467AC"/>
    <w:rsid w:val="00B46E2B"/>
    <w:rsid w:val="00B4709A"/>
    <w:rsid w:val="00B470C2"/>
    <w:rsid w:val="00B472FE"/>
    <w:rsid w:val="00B50AB6"/>
    <w:rsid w:val="00B50E66"/>
    <w:rsid w:val="00B50FF2"/>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7BB"/>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419F"/>
    <w:rsid w:val="00B65202"/>
    <w:rsid w:val="00B65633"/>
    <w:rsid w:val="00B6586A"/>
    <w:rsid w:val="00B65E21"/>
    <w:rsid w:val="00B65F24"/>
    <w:rsid w:val="00B664C7"/>
    <w:rsid w:val="00B673D3"/>
    <w:rsid w:val="00B679E4"/>
    <w:rsid w:val="00B67A79"/>
    <w:rsid w:val="00B67BA7"/>
    <w:rsid w:val="00B7023A"/>
    <w:rsid w:val="00B705AD"/>
    <w:rsid w:val="00B705D6"/>
    <w:rsid w:val="00B70943"/>
    <w:rsid w:val="00B71714"/>
    <w:rsid w:val="00B71E1E"/>
    <w:rsid w:val="00B72B31"/>
    <w:rsid w:val="00B72F3B"/>
    <w:rsid w:val="00B7337D"/>
    <w:rsid w:val="00B733F5"/>
    <w:rsid w:val="00B73678"/>
    <w:rsid w:val="00B739DB"/>
    <w:rsid w:val="00B739F6"/>
    <w:rsid w:val="00B744E1"/>
    <w:rsid w:val="00B74B9D"/>
    <w:rsid w:val="00B74C90"/>
    <w:rsid w:val="00B74D4A"/>
    <w:rsid w:val="00B74FBF"/>
    <w:rsid w:val="00B7569D"/>
    <w:rsid w:val="00B760C0"/>
    <w:rsid w:val="00B765C7"/>
    <w:rsid w:val="00B76754"/>
    <w:rsid w:val="00B77C2A"/>
    <w:rsid w:val="00B77E21"/>
    <w:rsid w:val="00B77FA6"/>
    <w:rsid w:val="00B80231"/>
    <w:rsid w:val="00B80A77"/>
    <w:rsid w:val="00B80D7C"/>
    <w:rsid w:val="00B80F03"/>
    <w:rsid w:val="00B817FB"/>
    <w:rsid w:val="00B81A6C"/>
    <w:rsid w:val="00B81AAB"/>
    <w:rsid w:val="00B82248"/>
    <w:rsid w:val="00B82502"/>
    <w:rsid w:val="00B82724"/>
    <w:rsid w:val="00B8281E"/>
    <w:rsid w:val="00B82E59"/>
    <w:rsid w:val="00B83329"/>
    <w:rsid w:val="00B83441"/>
    <w:rsid w:val="00B84450"/>
    <w:rsid w:val="00B84539"/>
    <w:rsid w:val="00B850CE"/>
    <w:rsid w:val="00B85AF8"/>
    <w:rsid w:val="00B85DE5"/>
    <w:rsid w:val="00B85E79"/>
    <w:rsid w:val="00B85EFB"/>
    <w:rsid w:val="00B8605E"/>
    <w:rsid w:val="00B863B8"/>
    <w:rsid w:val="00B870BB"/>
    <w:rsid w:val="00B87703"/>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F45"/>
    <w:rsid w:val="00B9406A"/>
    <w:rsid w:val="00B94227"/>
    <w:rsid w:val="00B94C3A"/>
    <w:rsid w:val="00B94DE8"/>
    <w:rsid w:val="00B94EB7"/>
    <w:rsid w:val="00B95D8C"/>
    <w:rsid w:val="00B97274"/>
    <w:rsid w:val="00B97409"/>
    <w:rsid w:val="00B97CD5"/>
    <w:rsid w:val="00B97DD9"/>
    <w:rsid w:val="00BA02B7"/>
    <w:rsid w:val="00BA05B3"/>
    <w:rsid w:val="00BA0773"/>
    <w:rsid w:val="00BA0D97"/>
    <w:rsid w:val="00BA140A"/>
    <w:rsid w:val="00BA164D"/>
    <w:rsid w:val="00BA17D9"/>
    <w:rsid w:val="00BA191B"/>
    <w:rsid w:val="00BA1EF4"/>
    <w:rsid w:val="00BA219D"/>
    <w:rsid w:val="00BA21F3"/>
    <w:rsid w:val="00BA2280"/>
    <w:rsid w:val="00BA23DA"/>
    <w:rsid w:val="00BA240E"/>
    <w:rsid w:val="00BA2529"/>
    <w:rsid w:val="00BA2A08"/>
    <w:rsid w:val="00BA3053"/>
    <w:rsid w:val="00BA3969"/>
    <w:rsid w:val="00BA39C8"/>
    <w:rsid w:val="00BA3E1E"/>
    <w:rsid w:val="00BA3F5E"/>
    <w:rsid w:val="00BA4051"/>
    <w:rsid w:val="00BA4274"/>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E7C"/>
    <w:rsid w:val="00BB12A4"/>
    <w:rsid w:val="00BB2679"/>
    <w:rsid w:val="00BB27B9"/>
    <w:rsid w:val="00BB2A25"/>
    <w:rsid w:val="00BB2C07"/>
    <w:rsid w:val="00BB33F2"/>
    <w:rsid w:val="00BB4920"/>
    <w:rsid w:val="00BB4AC9"/>
    <w:rsid w:val="00BB4CA5"/>
    <w:rsid w:val="00BB51E9"/>
    <w:rsid w:val="00BB5490"/>
    <w:rsid w:val="00BB60CB"/>
    <w:rsid w:val="00BB633F"/>
    <w:rsid w:val="00BB690B"/>
    <w:rsid w:val="00BB74EA"/>
    <w:rsid w:val="00BB7843"/>
    <w:rsid w:val="00BB7F0F"/>
    <w:rsid w:val="00BC0202"/>
    <w:rsid w:val="00BC05C3"/>
    <w:rsid w:val="00BC0F67"/>
    <w:rsid w:val="00BC0FDC"/>
    <w:rsid w:val="00BC13BF"/>
    <w:rsid w:val="00BC1477"/>
    <w:rsid w:val="00BC1B4B"/>
    <w:rsid w:val="00BC2321"/>
    <w:rsid w:val="00BC246E"/>
    <w:rsid w:val="00BC282D"/>
    <w:rsid w:val="00BC2CD0"/>
    <w:rsid w:val="00BC2FD7"/>
    <w:rsid w:val="00BC3053"/>
    <w:rsid w:val="00BC440B"/>
    <w:rsid w:val="00BC4D2E"/>
    <w:rsid w:val="00BC5C8E"/>
    <w:rsid w:val="00BC6A10"/>
    <w:rsid w:val="00BC6BC9"/>
    <w:rsid w:val="00BC739D"/>
    <w:rsid w:val="00BD0FCB"/>
    <w:rsid w:val="00BD1417"/>
    <w:rsid w:val="00BD14FC"/>
    <w:rsid w:val="00BD1E16"/>
    <w:rsid w:val="00BD24D7"/>
    <w:rsid w:val="00BD2902"/>
    <w:rsid w:val="00BD2B18"/>
    <w:rsid w:val="00BD2B81"/>
    <w:rsid w:val="00BD31F2"/>
    <w:rsid w:val="00BD44CD"/>
    <w:rsid w:val="00BD45AB"/>
    <w:rsid w:val="00BD45BB"/>
    <w:rsid w:val="00BD48AC"/>
    <w:rsid w:val="00BD5748"/>
    <w:rsid w:val="00BD5B32"/>
    <w:rsid w:val="00BD5DC0"/>
    <w:rsid w:val="00BD5F1A"/>
    <w:rsid w:val="00BD636D"/>
    <w:rsid w:val="00BD6530"/>
    <w:rsid w:val="00BD6F96"/>
    <w:rsid w:val="00BE005F"/>
    <w:rsid w:val="00BE0BA0"/>
    <w:rsid w:val="00BE0D5E"/>
    <w:rsid w:val="00BE0ED7"/>
    <w:rsid w:val="00BE1234"/>
    <w:rsid w:val="00BE13B6"/>
    <w:rsid w:val="00BE1CF1"/>
    <w:rsid w:val="00BE210A"/>
    <w:rsid w:val="00BE2FA6"/>
    <w:rsid w:val="00BE312E"/>
    <w:rsid w:val="00BE333F"/>
    <w:rsid w:val="00BE3E21"/>
    <w:rsid w:val="00BE41FA"/>
    <w:rsid w:val="00BE43E3"/>
    <w:rsid w:val="00BE481C"/>
    <w:rsid w:val="00BE50D4"/>
    <w:rsid w:val="00BE601A"/>
    <w:rsid w:val="00BE6F61"/>
    <w:rsid w:val="00BE7030"/>
    <w:rsid w:val="00BE70E7"/>
    <w:rsid w:val="00BE7406"/>
    <w:rsid w:val="00BE7603"/>
    <w:rsid w:val="00BE7742"/>
    <w:rsid w:val="00BE7FE8"/>
    <w:rsid w:val="00BF049E"/>
    <w:rsid w:val="00BF0848"/>
    <w:rsid w:val="00BF0B3E"/>
    <w:rsid w:val="00BF0F81"/>
    <w:rsid w:val="00BF15F4"/>
    <w:rsid w:val="00BF174E"/>
    <w:rsid w:val="00BF1A3F"/>
    <w:rsid w:val="00BF2DBF"/>
    <w:rsid w:val="00BF2FAD"/>
    <w:rsid w:val="00BF3279"/>
    <w:rsid w:val="00BF3622"/>
    <w:rsid w:val="00BF42F3"/>
    <w:rsid w:val="00BF4385"/>
    <w:rsid w:val="00BF4578"/>
    <w:rsid w:val="00BF4897"/>
    <w:rsid w:val="00BF52D2"/>
    <w:rsid w:val="00BF52DD"/>
    <w:rsid w:val="00BF58D6"/>
    <w:rsid w:val="00BF5D50"/>
    <w:rsid w:val="00BF6299"/>
    <w:rsid w:val="00BF653E"/>
    <w:rsid w:val="00BF6984"/>
    <w:rsid w:val="00BF6E41"/>
    <w:rsid w:val="00BF74C7"/>
    <w:rsid w:val="00BF779D"/>
    <w:rsid w:val="00BF7C56"/>
    <w:rsid w:val="00BF7D2F"/>
    <w:rsid w:val="00BF7DBB"/>
    <w:rsid w:val="00BF7E25"/>
    <w:rsid w:val="00C004B4"/>
    <w:rsid w:val="00C015F1"/>
    <w:rsid w:val="00C0179B"/>
    <w:rsid w:val="00C01D5F"/>
    <w:rsid w:val="00C01F33"/>
    <w:rsid w:val="00C02CC6"/>
    <w:rsid w:val="00C03491"/>
    <w:rsid w:val="00C036DE"/>
    <w:rsid w:val="00C03E33"/>
    <w:rsid w:val="00C040F7"/>
    <w:rsid w:val="00C0419F"/>
    <w:rsid w:val="00C0420A"/>
    <w:rsid w:val="00C044AB"/>
    <w:rsid w:val="00C045DE"/>
    <w:rsid w:val="00C048B8"/>
    <w:rsid w:val="00C04B46"/>
    <w:rsid w:val="00C04E7A"/>
    <w:rsid w:val="00C051D2"/>
    <w:rsid w:val="00C0524F"/>
    <w:rsid w:val="00C05279"/>
    <w:rsid w:val="00C05706"/>
    <w:rsid w:val="00C058F3"/>
    <w:rsid w:val="00C0628C"/>
    <w:rsid w:val="00C0637F"/>
    <w:rsid w:val="00C06926"/>
    <w:rsid w:val="00C06D77"/>
    <w:rsid w:val="00C07061"/>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08B"/>
    <w:rsid w:val="00C151A0"/>
    <w:rsid w:val="00C154BB"/>
    <w:rsid w:val="00C1599F"/>
    <w:rsid w:val="00C15C02"/>
    <w:rsid w:val="00C1611A"/>
    <w:rsid w:val="00C1654F"/>
    <w:rsid w:val="00C1693A"/>
    <w:rsid w:val="00C16B17"/>
    <w:rsid w:val="00C177CB"/>
    <w:rsid w:val="00C17C6F"/>
    <w:rsid w:val="00C20025"/>
    <w:rsid w:val="00C20666"/>
    <w:rsid w:val="00C2080D"/>
    <w:rsid w:val="00C20A6C"/>
    <w:rsid w:val="00C20B07"/>
    <w:rsid w:val="00C21910"/>
    <w:rsid w:val="00C21924"/>
    <w:rsid w:val="00C22497"/>
    <w:rsid w:val="00C224BE"/>
    <w:rsid w:val="00C22B00"/>
    <w:rsid w:val="00C23535"/>
    <w:rsid w:val="00C237D3"/>
    <w:rsid w:val="00C23AD6"/>
    <w:rsid w:val="00C23EC7"/>
    <w:rsid w:val="00C2474B"/>
    <w:rsid w:val="00C24D58"/>
    <w:rsid w:val="00C24EBD"/>
    <w:rsid w:val="00C24EE0"/>
    <w:rsid w:val="00C25193"/>
    <w:rsid w:val="00C2563D"/>
    <w:rsid w:val="00C25FCE"/>
    <w:rsid w:val="00C267ED"/>
    <w:rsid w:val="00C26F9C"/>
    <w:rsid w:val="00C271F2"/>
    <w:rsid w:val="00C276EF"/>
    <w:rsid w:val="00C279B5"/>
    <w:rsid w:val="00C27A1A"/>
    <w:rsid w:val="00C27C45"/>
    <w:rsid w:val="00C307E6"/>
    <w:rsid w:val="00C30D25"/>
    <w:rsid w:val="00C30FBE"/>
    <w:rsid w:val="00C310E3"/>
    <w:rsid w:val="00C317D7"/>
    <w:rsid w:val="00C331CB"/>
    <w:rsid w:val="00C3323D"/>
    <w:rsid w:val="00C34CDC"/>
    <w:rsid w:val="00C351A0"/>
    <w:rsid w:val="00C35507"/>
    <w:rsid w:val="00C36044"/>
    <w:rsid w:val="00C3719D"/>
    <w:rsid w:val="00C37AB9"/>
    <w:rsid w:val="00C37CB2"/>
    <w:rsid w:val="00C37CBF"/>
    <w:rsid w:val="00C408CF"/>
    <w:rsid w:val="00C40F72"/>
    <w:rsid w:val="00C40FB4"/>
    <w:rsid w:val="00C40FD5"/>
    <w:rsid w:val="00C411C3"/>
    <w:rsid w:val="00C41AAA"/>
    <w:rsid w:val="00C41B1C"/>
    <w:rsid w:val="00C41CFC"/>
    <w:rsid w:val="00C420E5"/>
    <w:rsid w:val="00C42A9B"/>
    <w:rsid w:val="00C42E8A"/>
    <w:rsid w:val="00C43648"/>
    <w:rsid w:val="00C4367F"/>
    <w:rsid w:val="00C43DCF"/>
    <w:rsid w:val="00C44646"/>
    <w:rsid w:val="00C44A62"/>
    <w:rsid w:val="00C453C9"/>
    <w:rsid w:val="00C45A26"/>
    <w:rsid w:val="00C45FE7"/>
    <w:rsid w:val="00C46250"/>
    <w:rsid w:val="00C46283"/>
    <w:rsid w:val="00C463CA"/>
    <w:rsid w:val="00C46A4F"/>
    <w:rsid w:val="00C47070"/>
    <w:rsid w:val="00C4715E"/>
    <w:rsid w:val="00C472E2"/>
    <w:rsid w:val="00C473A5"/>
    <w:rsid w:val="00C47624"/>
    <w:rsid w:val="00C504CE"/>
    <w:rsid w:val="00C50688"/>
    <w:rsid w:val="00C5077F"/>
    <w:rsid w:val="00C50818"/>
    <w:rsid w:val="00C50CBB"/>
    <w:rsid w:val="00C513BA"/>
    <w:rsid w:val="00C516B4"/>
    <w:rsid w:val="00C518C8"/>
    <w:rsid w:val="00C520D5"/>
    <w:rsid w:val="00C52255"/>
    <w:rsid w:val="00C52316"/>
    <w:rsid w:val="00C53BA7"/>
    <w:rsid w:val="00C53C63"/>
    <w:rsid w:val="00C54995"/>
    <w:rsid w:val="00C54D41"/>
    <w:rsid w:val="00C552E9"/>
    <w:rsid w:val="00C55389"/>
    <w:rsid w:val="00C55536"/>
    <w:rsid w:val="00C55F37"/>
    <w:rsid w:val="00C563FB"/>
    <w:rsid w:val="00C56C45"/>
    <w:rsid w:val="00C57072"/>
    <w:rsid w:val="00C60005"/>
    <w:rsid w:val="00C604DE"/>
    <w:rsid w:val="00C605A5"/>
    <w:rsid w:val="00C60783"/>
    <w:rsid w:val="00C60A3C"/>
    <w:rsid w:val="00C60C06"/>
    <w:rsid w:val="00C60CC4"/>
    <w:rsid w:val="00C61599"/>
    <w:rsid w:val="00C61738"/>
    <w:rsid w:val="00C6202F"/>
    <w:rsid w:val="00C62949"/>
    <w:rsid w:val="00C62F89"/>
    <w:rsid w:val="00C63E1D"/>
    <w:rsid w:val="00C6446C"/>
    <w:rsid w:val="00C64672"/>
    <w:rsid w:val="00C64D93"/>
    <w:rsid w:val="00C6544D"/>
    <w:rsid w:val="00C655E0"/>
    <w:rsid w:val="00C657B8"/>
    <w:rsid w:val="00C6630B"/>
    <w:rsid w:val="00C66776"/>
    <w:rsid w:val="00C671A6"/>
    <w:rsid w:val="00C6751E"/>
    <w:rsid w:val="00C6753B"/>
    <w:rsid w:val="00C70098"/>
    <w:rsid w:val="00C704D9"/>
    <w:rsid w:val="00C70697"/>
    <w:rsid w:val="00C707D8"/>
    <w:rsid w:val="00C70E3C"/>
    <w:rsid w:val="00C714D5"/>
    <w:rsid w:val="00C71632"/>
    <w:rsid w:val="00C71F36"/>
    <w:rsid w:val="00C71FFC"/>
    <w:rsid w:val="00C72093"/>
    <w:rsid w:val="00C72515"/>
    <w:rsid w:val="00C7258C"/>
    <w:rsid w:val="00C7269B"/>
    <w:rsid w:val="00C72783"/>
    <w:rsid w:val="00C72EA4"/>
    <w:rsid w:val="00C72EF4"/>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0CE"/>
    <w:rsid w:val="00C7780A"/>
    <w:rsid w:val="00C77A4F"/>
    <w:rsid w:val="00C77B18"/>
    <w:rsid w:val="00C77CCC"/>
    <w:rsid w:val="00C77D28"/>
    <w:rsid w:val="00C77EA8"/>
    <w:rsid w:val="00C80FD5"/>
    <w:rsid w:val="00C81568"/>
    <w:rsid w:val="00C81618"/>
    <w:rsid w:val="00C822D6"/>
    <w:rsid w:val="00C8298E"/>
    <w:rsid w:val="00C82F71"/>
    <w:rsid w:val="00C830B2"/>
    <w:rsid w:val="00C83310"/>
    <w:rsid w:val="00C834C5"/>
    <w:rsid w:val="00C835F6"/>
    <w:rsid w:val="00C83698"/>
    <w:rsid w:val="00C83BD5"/>
    <w:rsid w:val="00C83F9C"/>
    <w:rsid w:val="00C8428E"/>
    <w:rsid w:val="00C842F0"/>
    <w:rsid w:val="00C84387"/>
    <w:rsid w:val="00C85500"/>
    <w:rsid w:val="00C85B8E"/>
    <w:rsid w:val="00C85C56"/>
    <w:rsid w:val="00C85D5E"/>
    <w:rsid w:val="00C86A54"/>
    <w:rsid w:val="00C86AE8"/>
    <w:rsid w:val="00C87341"/>
    <w:rsid w:val="00C8753F"/>
    <w:rsid w:val="00C877B7"/>
    <w:rsid w:val="00C87A56"/>
    <w:rsid w:val="00C87AC1"/>
    <w:rsid w:val="00C87D42"/>
    <w:rsid w:val="00C90145"/>
    <w:rsid w:val="00C9027A"/>
    <w:rsid w:val="00C9068E"/>
    <w:rsid w:val="00C906B3"/>
    <w:rsid w:val="00C908C7"/>
    <w:rsid w:val="00C90A99"/>
    <w:rsid w:val="00C90AC2"/>
    <w:rsid w:val="00C918F4"/>
    <w:rsid w:val="00C91B18"/>
    <w:rsid w:val="00C92C3F"/>
    <w:rsid w:val="00C9304B"/>
    <w:rsid w:val="00C9316B"/>
    <w:rsid w:val="00C93448"/>
    <w:rsid w:val="00C93814"/>
    <w:rsid w:val="00C93C4B"/>
    <w:rsid w:val="00C93E0D"/>
    <w:rsid w:val="00C93F4E"/>
    <w:rsid w:val="00C944AB"/>
    <w:rsid w:val="00C956E8"/>
    <w:rsid w:val="00C95A9C"/>
    <w:rsid w:val="00C95B40"/>
    <w:rsid w:val="00C96B09"/>
    <w:rsid w:val="00C97236"/>
    <w:rsid w:val="00C97408"/>
    <w:rsid w:val="00C9792A"/>
    <w:rsid w:val="00CA03D5"/>
    <w:rsid w:val="00CA0410"/>
    <w:rsid w:val="00CA0942"/>
    <w:rsid w:val="00CA0A15"/>
    <w:rsid w:val="00CA0F5D"/>
    <w:rsid w:val="00CA1246"/>
    <w:rsid w:val="00CA1ED8"/>
    <w:rsid w:val="00CA1F1F"/>
    <w:rsid w:val="00CA20D7"/>
    <w:rsid w:val="00CA24AF"/>
    <w:rsid w:val="00CA271A"/>
    <w:rsid w:val="00CA3986"/>
    <w:rsid w:val="00CA39DF"/>
    <w:rsid w:val="00CA39F2"/>
    <w:rsid w:val="00CA4EF5"/>
    <w:rsid w:val="00CA551A"/>
    <w:rsid w:val="00CA6770"/>
    <w:rsid w:val="00CA682D"/>
    <w:rsid w:val="00CA68D3"/>
    <w:rsid w:val="00CA6DEA"/>
    <w:rsid w:val="00CA713C"/>
    <w:rsid w:val="00CA78E8"/>
    <w:rsid w:val="00CB0442"/>
    <w:rsid w:val="00CB0E71"/>
    <w:rsid w:val="00CB11C2"/>
    <w:rsid w:val="00CB1F63"/>
    <w:rsid w:val="00CB2205"/>
    <w:rsid w:val="00CB34AD"/>
    <w:rsid w:val="00CB3AEC"/>
    <w:rsid w:val="00CB3B18"/>
    <w:rsid w:val="00CB4192"/>
    <w:rsid w:val="00CB4556"/>
    <w:rsid w:val="00CB492A"/>
    <w:rsid w:val="00CB4A54"/>
    <w:rsid w:val="00CB4B2B"/>
    <w:rsid w:val="00CB506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AD7"/>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C7D9A"/>
    <w:rsid w:val="00CD02EF"/>
    <w:rsid w:val="00CD06FF"/>
    <w:rsid w:val="00CD1188"/>
    <w:rsid w:val="00CD1790"/>
    <w:rsid w:val="00CD1AE6"/>
    <w:rsid w:val="00CD1EB9"/>
    <w:rsid w:val="00CD2074"/>
    <w:rsid w:val="00CD2465"/>
    <w:rsid w:val="00CD28FC"/>
    <w:rsid w:val="00CD2B12"/>
    <w:rsid w:val="00CD2C6D"/>
    <w:rsid w:val="00CD2ED1"/>
    <w:rsid w:val="00CD337B"/>
    <w:rsid w:val="00CD438E"/>
    <w:rsid w:val="00CD46B4"/>
    <w:rsid w:val="00CD550F"/>
    <w:rsid w:val="00CD571D"/>
    <w:rsid w:val="00CD5979"/>
    <w:rsid w:val="00CD5BE5"/>
    <w:rsid w:val="00CD5EC4"/>
    <w:rsid w:val="00CD6028"/>
    <w:rsid w:val="00CD620F"/>
    <w:rsid w:val="00CD6553"/>
    <w:rsid w:val="00CD698F"/>
    <w:rsid w:val="00CD6C67"/>
    <w:rsid w:val="00CD6D3B"/>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5A7"/>
    <w:rsid w:val="00CE36A1"/>
    <w:rsid w:val="00CE39B6"/>
    <w:rsid w:val="00CE39ED"/>
    <w:rsid w:val="00CE4315"/>
    <w:rsid w:val="00CE457A"/>
    <w:rsid w:val="00CE462A"/>
    <w:rsid w:val="00CE4BC5"/>
    <w:rsid w:val="00CE4CE3"/>
    <w:rsid w:val="00CE4EF1"/>
    <w:rsid w:val="00CE5700"/>
    <w:rsid w:val="00CE5A5B"/>
    <w:rsid w:val="00CE5CED"/>
    <w:rsid w:val="00CE5D8B"/>
    <w:rsid w:val="00CE6477"/>
    <w:rsid w:val="00CE69A4"/>
    <w:rsid w:val="00CE6C31"/>
    <w:rsid w:val="00CE6CF2"/>
    <w:rsid w:val="00CE6D5C"/>
    <w:rsid w:val="00CE7018"/>
    <w:rsid w:val="00CE7158"/>
    <w:rsid w:val="00CE7561"/>
    <w:rsid w:val="00CE7CBE"/>
    <w:rsid w:val="00CE7DB0"/>
    <w:rsid w:val="00CE7E62"/>
    <w:rsid w:val="00CF06B4"/>
    <w:rsid w:val="00CF132D"/>
    <w:rsid w:val="00CF1354"/>
    <w:rsid w:val="00CF15AC"/>
    <w:rsid w:val="00CF1A12"/>
    <w:rsid w:val="00CF1FB0"/>
    <w:rsid w:val="00CF21F8"/>
    <w:rsid w:val="00CF22B2"/>
    <w:rsid w:val="00CF274F"/>
    <w:rsid w:val="00CF2E3A"/>
    <w:rsid w:val="00CF38B0"/>
    <w:rsid w:val="00CF3B1F"/>
    <w:rsid w:val="00CF3BF6"/>
    <w:rsid w:val="00CF40E2"/>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2FA4"/>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07721"/>
    <w:rsid w:val="00D10249"/>
    <w:rsid w:val="00D111DE"/>
    <w:rsid w:val="00D115A0"/>
    <w:rsid w:val="00D115C3"/>
    <w:rsid w:val="00D11897"/>
    <w:rsid w:val="00D11EFA"/>
    <w:rsid w:val="00D12D7C"/>
    <w:rsid w:val="00D13135"/>
    <w:rsid w:val="00D13636"/>
    <w:rsid w:val="00D138D7"/>
    <w:rsid w:val="00D13DD7"/>
    <w:rsid w:val="00D13E4E"/>
    <w:rsid w:val="00D1416C"/>
    <w:rsid w:val="00D14452"/>
    <w:rsid w:val="00D14D67"/>
    <w:rsid w:val="00D15340"/>
    <w:rsid w:val="00D15594"/>
    <w:rsid w:val="00D15B91"/>
    <w:rsid w:val="00D16535"/>
    <w:rsid w:val="00D16671"/>
    <w:rsid w:val="00D16A97"/>
    <w:rsid w:val="00D17AA4"/>
    <w:rsid w:val="00D17C65"/>
    <w:rsid w:val="00D20621"/>
    <w:rsid w:val="00D208D3"/>
    <w:rsid w:val="00D20B4B"/>
    <w:rsid w:val="00D20CD5"/>
    <w:rsid w:val="00D21ED7"/>
    <w:rsid w:val="00D22BD2"/>
    <w:rsid w:val="00D22CCA"/>
    <w:rsid w:val="00D2320C"/>
    <w:rsid w:val="00D239A7"/>
    <w:rsid w:val="00D23F47"/>
    <w:rsid w:val="00D24166"/>
    <w:rsid w:val="00D241FD"/>
    <w:rsid w:val="00D24811"/>
    <w:rsid w:val="00D24FCD"/>
    <w:rsid w:val="00D25095"/>
    <w:rsid w:val="00D25296"/>
    <w:rsid w:val="00D25595"/>
    <w:rsid w:val="00D2565B"/>
    <w:rsid w:val="00D25EBA"/>
    <w:rsid w:val="00D25F2F"/>
    <w:rsid w:val="00D25FC1"/>
    <w:rsid w:val="00D2603A"/>
    <w:rsid w:val="00D260B3"/>
    <w:rsid w:val="00D26356"/>
    <w:rsid w:val="00D26418"/>
    <w:rsid w:val="00D267AA"/>
    <w:rsid w:val="00D27558"/>
    <w:rsid w:val="00D27C30"/>
    <w:rsid w:val="00D27FF9"/>
    <w:rsid w:val="00D30573"/>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3D1A"/>
    <w:rsid w:val="00D34186"/>
    <w:rsid w:val="00D3433D"/>
    <w:rsid w:val="00D34684"/>
    <w:rsid w:val="00D3495D"/>
    <w:rsid w:val="00D35972"/>
    <w:rsid w:val="00D36207"/>
    <w:rsid w:val="00D36E71"/>
    <w:rsid w:val="00D376D0"/>
    <w:rsid w:val="00D37A9A"/>
    <w:rsid w:val="00D37D87"/>
    <w:rsid w:val="00D37F50"/>
    <w:rsid w:val="00D40455"/>
    <w:rsid w:val="00D40A7E"/>
    <w:rsid w:val="00D40B33"/>
    <w:rsid w:val="00D40C0D"/>
    <w:rsid w:val="00D40EBE"/>
    <w:rsid w:val="00D40EEA"/>
    <w:rsid w:val="00D4102E"/>
    <w:rsid w:val="00D411DC"/>
    <w:rsid w:val="00D422F8"/>
    <w:rsid w:val="00D4253A"/>
    <w:rsid w:val="00D43010"/>
    <w:rsid w:val="00D4313D"/>
    <w:rsid w:val="00D4318F"/>
    <w:rsid w:val="00D438BF"/>
    <w:rsid w:val="00D43ECF"/>
    <w:rsid w:val="00D440F8"/>
    <w:rsid w:val="00D44964"/>
    <w:rsid w:val="00D44D96"/>
    <w:rsid w:val="00D45286"/>
    <w:rsid w:val="00D45A2F"/>
    <w:rsid w:val="00D46093"/>
    <w:rsid w:val="00D46178"/>
    <w:rsid w:val="00D46314"/>
    <w:rsid w:val="00D463F0"/>
    <w:rsid w:val="00D46412"/>
    <w:rsid w:val="00D46978"/>
    <w:rsid w:val="00D46988"/>
    <w:rsid w:val="00D47E78"/>
    <w:rsid w:val="00D50E60"/>
    <w:rsid w:val="00D50FDE"/>
    <w:rsid w:val="00D51423"/>
    <w:rsid w:val="00D51B24"/>
    <w:rsid w:val="00D52BA9"/>
    <w:rsid w:val="00D5311B"/>
    <w:rsid w:val="00D5322D"/>
    <w:rsid w:val="00D5338A"/>
    <w:rsid w:val="00D53720"/>
    <w:rsid w:val="00D53DBF"/>
    <w:rsid w:val="00D53F7B"/>
    <w:rsid w:val="00D542BE"/>
    <w:rsid w:val="00D54302"/>
    <w:rsid w:val="00D546FF"/>
    <w:rsid w:val="00D554AA"/>
    <w:rsid w:val="00D55AD5"/>
    <w:rsid w:val="00D55C24"/>
    <w:rsid w:val="00D55F8E"/>
    <w:rsid w:val="00D5655C"/>
    <w:rsid w:val="00D56BE3"/>
    <w:rsid w:val="00D56D09"/>
    <w:rsid w:val="00D56D4F"/>
    <w:rsid w:val="00D5710D"/>
    <w:rsid w:val="00D576CA"/>
    <w:rsid w:val="00D57EBF"/>
    <w:rsid w:val="00D6010D"/>
    <w:rsid w:val="00D60140"/>
    <w:rsid w:val="00D60685"/>
    <w:rsid w:val="00D60CFC"/>
    <w:rsid w:val="00D6124E"/>
    <w:rsid w:val="00D615DD"/>
    <w:rsid w:val="00D6196A"/>
    <w:rsid w:val="00D61AA6"/>
    <w:rsid w:val="00D61AF5"/>
    <w:rsid w:val="00D61F8B"/>
    <w:rsid w:val="00D626C1"/>
    <w:rsid w:val="00D63AA3"/>
    <w:rsid w:val="00D6416B"/>
    <w:rsid w:val="00D64442"/>
    <w:rsid w:val="00D64B34"/>
    <w:rsid w:val="00D64B3B"/>
    <w:rsid w:val="00D652B5"/>
    <w:rsid w:val="00D65524"/>
    <w:rsid w:val="00D66155"/>
    <w:rsid w:val="00D667CA"/>
    <w:rsid w:val="00D673A3"/>
    <w:rsid w:val="00D67AC9"/>
    <w:rsid w:val="00D703E6"/>
    <w:rsid w:val="00D706B8"/>
    <w:rsid w:val="00D708B0"/>
    <w:rsid w:val="00D71142"/>
    <w:rsid w:val="00D71D4C"/>
    <w:rsid w:val="00D71E08"/>
    <w:rsid w:val="00D720C9"/>
    <w:rsid w:val="00D723BF"/>
    <w:rsid w:val="00D7266F"/>
    <w:rsid w:val="00D728D8"/>
    <w:rsid w:val="00D72F71"/>
    <w:rsid w:val="00D72FF2"/>
    <w:rsid w:val="00D730F5"/>
    <w:rsid w:val="00D73410"/>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2C7F"/>
    <w:rsid w:val="00D8327F"/>
    <w:rsid w:val="00D83679"/>
    <w:rsid w:val="00D8432E"/>
    <w:rsid w:val="00D84631"/>
    <w:rsid w:val="00D846B4"/>
    <w:rsid w:val="00D84D3A"/>
    <w:rsid w:val="00D84DF9"/>
    <w:rsid w:val="00D84F14"/>
    <w:rsid w:val="00D8519C"/>
    <w:rsid w:val="00D85B47"/>
    <w:rsid w:val="00D86CA3"/>
    <w:rsid w:val="00D871CE"/>
    <w:rsid w:val="00D87E6F"/>
    <w:rsid w:val="00D900E3"/>
    <w:rsid w:val="00D9026E"/>
    <w:rsid w:val="00D90353"/>
    <w:rsid w:val="00D91290"/>
    <w:rsid w:val="00D9144E"/>
    <w:rsid w:val="00D9193A"/>
    <w:rsid w:val="00D9196D"/>
    <w:rsid w:val="00D91A5D"/>
    <w:rsid w:val="00D91C0E"/>
    <w:rsid w:val="00D920F9"/>
    <w:rsid w:val="00D92856"/>
    <w:rsid w:val="00D92982"/>
    <w:rsid w:val="00D92BA0"/>
    <w:rsid w:val="00D92DDC"/>
    <w:rsid w:val="00D93672"/>
    <w:rsid w:val="00D939E8"/>
    <w:rsid w:val="00D94018"/>
    <w:rsid w:val="00D94473"/>
    <w:rsid w:val="00D94D66"/>
    <w:rsid w:val="00D95BA8"/>
    <w:rsid w:val="00D964A0"/>
    <w:rsid w:val="00D965C0"/>
    <w:rsid w:val="00D97104"/>
    <w:rsid w:val="00D973DE"/>
    <w:rsid w:val="00D97899"/>
    <w:rsid w:val="00D97A45"/>
    <w:rsid w:val="00DA0235"/>
    <w:rsid w:val="00DA0616"/>
    <w:rsid w:val="00DA11B1"/>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65F2"/>
    <w:rsid w:val="00DA6BD7"/>
    <w:rsid w:val="00DA71B7"/>
    <w:rsid w:val="00DA7805"/>
    <w:rsid w:val="00DA7F7F"/>
    <w:rsid w:val="00DB02E7"/>
    <w:rsid w:val="00DB0A9F"/>
    <w:rsid w:val="00DB0F98"/>
    <w:rsid w:val="00DB1151"/>
    <w:rsid w:val="00DB1482"/>
    <w:rsid w:val="00DB1B1A"/>
    <w:rsid w:val="00DB209F"/>
    <w:rsid w:val="00DB2748"/>
    <w:rsid w:val="00DB2C56"/>
    <w:rsid w:val="00DB34C9"/>
    <w:rsid w:val="00DB3520"/>
    <w:rsid w:val="00DB377D"/>
    <w:rsid w:val="00DB5468"/>
    <w:rsid w:val="00DB5A09"/>
    <w:rsid w:val="00DB5A8C"/>
    <w:rsid w:val="00DB6577"/>
    <w:rsid w:val="00DB699C"/>
    <w:rsid w:val="00DB6A7A"/>
    <w:rsid w:val="00DB6EEF"/>
    <w:rsid w:val="00DB7C55"/>
    <w:rsid w:val="00DB7EF2"/>
    <w:rsid w:val="00DB7FCF"/>
    <w:rsid w:val="00DC0403"/>
    <w:rsid w:val="00DC11AC"/>
    <w:rsid w:val="00DC1358"/>
    <w:rsid w:val="00DC1B1A"/>
    <w:rsid w:val="00DC1B2C"/>
    <w:rsid w:val="00DC1E03"/>
    <w:rsid w:val="00DC1F07"/>
    <w:rsid w:val="00DC2900"/>
    <w:rsid w:val="00DC2D36"/>
    <w:rsid w:val="00DC2ED7"/>
    <w:rsid w:val="00DC3116"/>
    <w:rsid w:val="00DC3C2B"/>
    <w:rsid w:val="00DC4279"/>
    <w:rsid w:val="00DC4366"/>
    <w:rsid w:val="00DC53EF"/>
    <w:rsid w:val="00DC561D"/>
    <w:rsid w:val="00DC5C88"/>
    <w:rsid w:val="00DC6B9E"/>
    <w:rsid w:val="00DC6E25"/>
    <w:rsid w:val="00DC6EF7"/>
    <w:rsid w:val="00DC75EB"/>
    <w:rsid w:val="00DC7626"/>
    <w:rsid w:val="00DC7786"/>
    <w:rsid w:val="00DC7C7F"/>
    <w:rsid w:val="00DC7FB6"/>
    <w:rsid w:val="00DD066D"/>
    <w:rsid w:val="00DD0DBF"/>
    <w:rsid w:val="00DD16FE"/>
    <w:rsid w:val="00DD17CA"/>
    <w:rsid w:val="00DD22F0"/>
    <w:rsid w:val="00DD28AE"/>
    <w:rsid w:val="00DD2914"/>
    <w:rsid w:val="00DD2E69"/>
    <w:rsid w:val="00DD3ECD"/>
    <w:rsid w:val="00DD5302"/>
    <w:rsid w:val="00DD5511"/>
    <w:rsid w:val="00DD559F"/>
    <w:rsid w:val="00DD56A5"/>
    <w:rsid w:val="00DD61D1"/>
    <w:rsid w:val="00DD668C"/>
    <w:rsid w:val="00DD6DBE"/>
    <w:rsid w:val="00DE12FA"/>
    <w:rsid w:val="00DE14D4"/>
    <w:rsid w:val="00DE167C"/>
    <w:rsid w:val="00DE18DC"/>
    <w:rsid w:val="00DE1A4E"/>
    <w:rsid w:val="00DE2412"/>
    <w:rsid w:val="00DE246B"/>
    <w:rsid w:val="00DE25E5"/>
    <w:rsid w:val="00DE293E"/>
    <w:rsid w:val="00DE3536"/>
    <w:rsid w:val="00DE3D89"/>
    <w:rsid w:val="00DE4BF1"/>
    <w:rsid w:val="00DE4C2F"/>
    <w:rsid w:val="00DE4F9D"/>
    <w:rsid w:val="00DE53A5"/>
    <w:rsid w:val="00DE5608"/>
    <w:rsid w:val="00DE5776"/>
    <w:rsid w:val="00DE58D0"/>
    <w:rsid w:val="00DE5941"/>
    <w:rsid w:val="00DE5F4D"/>
    <w:rsid w:val="00DE61C1"/>
    <w:rsid w:val="00DE6541"/>
    <w:rsid w:val="00DE654F"/>
    <w:rsid w:val="00DE6DE0"/>
    <w:rsid w:val="00DE6F17"/>
    <w:rsid w:val="00DE7795"/>
    <w:rsid w:val="00DE7C68"/>
    <w:rsid w:val="00DE7FDF"/>
    <w:rsid w:val="00DF003E"/>
    <w:rsid w:val="00DF0B6E"/>
    <w:rsid w:val="00DF0B94"/>
    <w:rsid w:val="00DF15E0"/>
    <w:rsid w:val="00DF1DEB"/>
    <w:rsid w:val="00DF227A"/>
    <w:rsid w:val="00DF270C"/>
    <w:rsid w:val="00DF2819"/>
    <w:rsid w:val="00DF2CA4"/>
    <w:rsid w:val="00DF3469"/>
    <w:rsid w:val="00DF3489"/>
    <w:rsid w:val="00DF37A0"/>
    <w:rsid w:val="00DF3834"/>
    <w:rsid w:val="00DF38A0"/>
    <w:rsid w:val="00DF4276"/>
    <w:rsid w:val="00DF4A3E"/>
    <w:rsid w:val="00DF4F9E"/>
    <w:rsid w:val="00DF50A1"/>
    <w:rsid w:val="00DF53E7"/>
    <w:rsid w:val="00DF5B31"/>
    <w:rsid w:val="00DF5E7D"/>
    <w:rsid w:val="00DF639C"/>
    <w:rsid w:val="00DF7773"/>
    <w:rsid w:val="00E002FD"/>
    <w:rsid w:val="00E005D2"/>
    <w:rsid w:val="00E007A2"/>
    <w:rsid w:val="00E007E6"/>
    <w:rsid w:val="00E00BD4"/>
    <w:rsid w:val="00E01521"/>
    <w:rsid w:val="00E016F0"/>
    <w:rsid w:val="00E0284F"/>
    <w:rsid w:val="00E03ABD"/>
    <w:rsid w:val="00E03F03"/>
    <w:rsid w:val="00E03F17"/>
    <w:rsid w:val="00E04B54"/>
    <w:rsid w:val="00E05C22"/>
    <w:rsid w:val="00E05E7E"/>
    <w:rsid w:val="00E060B5"/>
    <w:rsid w:val="00E073DB"/>
    <w:rsid w:val="00E0761E"/>
    <w:rsid w:val="00E07CB5"/>
    <w:rsid w:val="00E110E7"/>
    <w:rsid w:val="00E11B20"/>
    <w:rsid w:val="00E11CCA"/>
    <w:rsid w:val="00E1315B"/>
    <w:rsid w:val="00E13B2B"/>
    <w:rsid w:val="00E145D9"/>
    <w:rsid w:val="00E14917"/>
    <w:rsid w:val="00E1493F"/>
    <w:rsid w:val="00E15DDB"/>
    <w:rsid w:val="00E15E52"/>
    <w:rsid w:val="00E1666B"/>
    <w:rsid w:val="00E167BE"/>
    <w:rsid w:val="00E16E62"/>
    <w:rsid w:val="00E17A8C"/>
    <w:rsid w:val="00E17F7B"/>
    <w:rsid w:val="00E17FA2"/>
    <w:rsid w:val="00E17FDE"/>
    <w:rsid w:val="00E200E5"/>
    <w:rsid w:val="00E2027F"/>
    <w:rsid w:val="00E21298"/>
    <w:rsid w:val="00E21539"/>
    <w:rsid w:val="00E21A3C"/>
    <w:rsid w:val="00E21DF1"/>
    <w:rsid w:val="00E22330"/>
    <w:rsid w:val="00E224FE"/>
    <w:rsid w:val="00E22563"/>
    <w:rsid w:val="00E2267A"/>
    <w:rsid w:val="00E227D6"/>
    <w:rsid w:val="00E22BE6"/>
    <w:rsid w:val="00E22DBB"/>
    <w:rsid w:val="00E2311D"/>
    <w:rsid w:val="00E234D5"/>
    <w:rsid w:val="00E243EA"/>
    <w:rsid w:val="00E25831"/>
    <w:rsid w:val="00E258FB"/>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A3F"/>
    <w:rsid w:val="00E31BB1"/>
    <w:rsid w:val="00E31D43"/>
    <w:rsid w:val="00E323AE"/>
    <w:rsid w:val="00E32608"/>
    <w:rsid w:val="00E32657"/>
    <w:rsid w:val="00E32A53"/>
    <w:rsid w:val="00E3400C"/>
    <w:rsid w:val="00E34188"/>
    <w:rsid w:val="00E347E4"/>
    <w:rsid w:val="00E34B6E"/>
    <w:rsid w:val="00E35559"/>
    <w:rsid w:val="00E35AE1"/>
    <w:rsid w:val="00E35DB8"/>
    <w:rsid w:val="00E3699F"/>
    <w:rsid w:val="00E369D0"/>
    <w:rsid w:val="00E36EE6"/>
    <w:rsid w:val="00E3700F"/>
    <w:rsid w:val="00E3723A"/>
    <w:rsid w:val="00E37860"/>
    <w:rsid w:val="00E4009A"/>
    <w:rsid w:val="00E40842"/>
    <w:rsid w:val="00E4187E"/>
    <w:rsid w:val="00E41B79"/>
    <w:rsid w:val="00E41C2F"/>
    <w:rsid w:val="00E42113"/>
    <w:rsid w:val="00E426D8"/>
    <w:rsid w:val="00E42A74"/>
    <w:rsid w:val="00E42A8B"/>
    <w:rsid w:val="00E42BA4"/>
    <w:rsid w:val="00E43258"/>
    <w:rsid w:val="00E43A10"/>
    <w:rsid w:val="00E446F1"/>
    <w:rsid w:val="00E44880"/>
    <w:rsid w:val="00E45141"/>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400"/>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BD1"/>
    <w:rsid w:val="00E72D4B"/>
    <w:rsid w:val="00E72EFC"/>
    <w:rsid w:val="00E74437"/>
    <w:rsid w:val="00E74498"/>
    <w:rsid w:val="00E746D1"/>
    <w:rsid w:val="00E74A84"/>
    <w:rsid w:val="00E75109"/>
    <w:rsid w:val="00E758EC"/>
    <w:rsid w:val="00E759B3"/>
    <w:rsid w:val="00E760C2"/>
    <w:rsid w:val="00E77403"/>
    <w:rsid w:val="00E77751"/>
    <w:rsid w:val="00E779ED"/>
    <w:rsid w:val="00E77E6B"/>
    <w:rsid w:val="00E80023"/>
    <w:rsid w:val="00E803EF"/>
    <w:rsid w:val="00E81589"/>
    <w:rsid w:val="00E81DC6"/>
    <w:rsid w:val="00E8234C"/>
    <w:rsid w:val="00E823A0"/>
    <w:rsid w:val="00E8338A"/>
    <w:rsid w:val="00E833E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B10"/>
    <w:rsid w:val="00E93FFE"/>
    <w:rsid w:val="00E944DE"/>
    <w:rsid w:val="00E94D24"/>
    <w:rsid w:val="00E94F8A"/>
    <w:rsid w:val="00E95969"/>
    <w:rsid w:val="00E9680E"/>
    <w:rsid w:val="00E97DB7"/>
    <w:rsid w:val="00E97ED3"/>
    <w:rsid w:val="00E97EF6"/>
    <w:rsid w:val="00EA01D7"/>
    <w:rsid w:val="00EA068F"/>
    <w:rsid w:val="00EA06E8"/>
    <w:rsid w:val="00EA09CB"/>
    <w:rsid w:val="00EA0A83"/>
    <w:rsid w:val="00EA10A0"/>
    <w:rsid w:val="00EA144E"/>
    <w:rsid w:val="00EA1688"/>
    <w:rsid w:val="00EA1EC2"/>
    <w:rsid w:val="00EA2456"/>
    <w:rsid w:val="00EA2479"/>
    <w:rsid w:val="00EA2836"/>
    <w:rsid w:val="00EA2AB2"/>
    <w:rsid w:val="00EA2DD2"/>
    <w:rsid w:val="00EA38F5"/>
    <w:rsid w:val="00EA3AF2"/>
    <w:rsid w:val="00EA41F0"/>
    <w:rsid w:val="00EA433D"/>
    <w:rsid w:val="00EA496A"/>
    <w:rsid w:val="00EA51B8"/>
    <w:rsid w:val="00EA6629"/>
    <w:rsid w:val="00EA6756"/>
    <w:rsid w:val="00EA6D0F"/>
    <w:rsid w:val="00EA6ECE"/>
    <w:rsid w:val="00EA7066"/>
    <w:rsid w:val="00EA79ED"/>
    <w:rsid w:val="00EA7A41"/>
    <w:rsid w:val="00EB0149"/>
    <w:rsid w:val="00EB0303"/>
    <w:rsid w:val="00EB058E"/>
    <w:rsid w:val="00EB0636"/>
    <w:rsid w:val="00EB077B"/>
    <w:rsid w:val="00EB0A40"/>
    <w:rsid w:val="00EB0B04"/>
    <w:rsid w:val="00EB1DAB"/>
    <w:rsid w:val="00EB2737"/>
    <w:rsid w:val="00EB2D68"/>
    <w:rsid w:val="00EB2F66"/>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B77C4"/>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3FAF"/>
    <w:rsid w:val="00EC4207"/>
    <w:rsid w:val="00EC4D78"/>
    <w:rsid w:val="00EC518D"/>
    <w:rsid w:val="00EC5653"/>
    <w:rsid w:val="00EC5B84"/>
    <w:rsid w:val="00EC6042"/>
    <w:rsid w:val="00EC61C5"/>
    <w:rsid w:val="00EC61E1"/>
    <w:rsid w:val="00EC671E"/>
    <w:rsid w:val="00EC6E7D"/>
    <w:rsid w:val="00EC71CE"/>
    <w:rsid w:val="00EC756A"/>
    <w:rsid w:val="00EC7618"/>
    <w:rsid w:val="00ED0312"/>
    <w:rsid w:val="00ED0920"/>
    <w:rsid w:val="00ED1006"/>
    <w:rsid w:val="00ED110C"/>
    <w:rsid w:val="00ED1464"/>
    <w:rsid w:val="00ED1483"/>
    <w:rsid w:val="00ED14E6"/>
    <w:rsid w:val="00ED16D9"/>
    <w:rsid w:val="00ED1A45"/>
    <w:rsid w:val="00ED22DB"/>
    <w:rsid w:val="00ED234D"/>
    <w:rsid w:val="00ED2860"/>
    <w:rsid w:val="00ED37FA"/>
    <w:rsid w:val="00ED3CE5"/>
    <w:rsid w:val="00ED45C0"/>
    <w:rsid w:val="00ED499C"/>
    <w:rsid w:val="00ED502C"/>
    <w:rsid w:val="00ED52BD"/>
    <w:rsid w:val="00ED58B3"/>
    <w:rsid w:val="00ED5B7E"/>
    <w:rsid w:val="00ED5E19"/>
    <w:rsid w:val="00ED6302"/>
    <w:rsid w:val="00ED6B04"/>
    <w:rsid w:val="00ED71C0"/>
    <w:rsid w:val="00ED73F1"/>
    <w:rsid w:val="00ED7CCE"/>
    <w:rsid w:val="00EE01C2"/>
    <w:rsid w:val="00EE0A5A"/>
    <w:rsid w:val="00EE1807"/>
    <w:rsid w:val="00EE25DF"/>
    <w:rsid w:val="00EE31D3"/>
    <w:rsid w:val="00EE3EA6"/>
    <w:rsid w:val="00EE4566"/>
    <w:rsid w:val="00EE4FC8"/>
    <w:rsid w:val="00EE5BBB"/>
    <w:rsid w:val="00EE5E52"/>
    <w:rsid w:val="00EE638F"/>
    <w:rsid w:val="00EE6ECA"/>
    <w:rsid w:val="00EE6EFC"/>
    <w:rsid w:val="00EE71BD"/>
    <w:rsid w:val="00EE758E"/>
    <w:rsid w:val="00EE7983"/>
    <w:rsid w:val="00EE7B00"/>
    <w:rsid w:val="00EE7BEE"/>
    <w:rsid w:val="00EF00BC"/>
    <w:rsid w:val="00EF0149"/>
    <w:rsid w:val="00EF074D"/>
    <w:rsid w:val="00EF18FE"/>
    <w:rsid w:val="00EF20FA"/>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2C6"/>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2B1"/>
    <w:rsid w:val="00F07533"/>
    <w:rsid w:val="00F07930"/>
    <w:rsid w:val="00F07FCD"/>
    <w:rsid w:val="00F101F3"/>
    <w:rsid w:val="00F106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982"/>
    <w:rsid w:val="00F17A27"/>
    <w:rsid w:val="00F17E4A"/>
    <w:rsid w:val="00F20252"/>
    <w:rsid w:val="00F208B1"/>
    <w:rsid w:val="00F209B7"/>
    <w:rsid w:val="00F21333"/>
    <w:rsid w:val="00F213B3"/>
    <w:rsid w:val="00F216AE"/>
    <w:rsid w:val="00F21AC0"/>
    <w:rsid w:val="00F21AE6"/>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10B"/>
    <w:rsid w:val="00F30218"/>
    <w:rsid w:val="00F30828"/>
    <w:rsid w:val="00F310DD"/>
    <w:rsid w:val="00F3118D"/>
    <w:rsid w:val="00F313D6"/>
    <w:rsid w:val="00F31D3D"/>
    <w:rsid w:val="00F32082"/>
    <w:rsid w:val="00F3260F"/>
    <w:rsid w:val="00F3283A"/>
    <w:rsid w:val="00F32B60"/>
    <w:rsid w:val="00F3331F"/>
    <w:rsid w:val="00F339FD"/>
    <w:rsid w:val="00F340B1"/>
    <w:rsid w:val="00F3420D"/>
    <w:rsid w:val="00F342D9"/>
    <w:rsid w:val="00F34708"/>
    <w:rsid w:val="00F348C1"/>
    <w:rsid w:val="00F34AD2"/>
    <w:rsid w:val="00F3534B"/>
    <w:rsid w:val="00F3577D"/>
    <w:rsid w:val="00F35A66"/>
    <w:rsid w:val="00F35CB3"/>
    <w:rsid w:val="00F35D9B"/>
    <w:rsid w:val="00F35E44"/>
    <w:rsid w:val="00F3609F"/>
    <w:rsid w:val="00F3627C"/>
    <w:rsid w:val="00F3643B"/>
    <w:rsid w:val="00F3647C"/>
    <w:rsid w:val="00F3678B"/>
    <w:rsid w:val="00F3753C"/>
    <w:rsid w:val="00F37948"/>
    <w:rsid w:val="00F37C03"/>
    <w:rsid w:val="00F404AB"/>
    <w:rsid w:val="00F40F0C"/>
    <w:rsid w:val="00F411E8"/>
    <w:rsid w:val="00F41418"/>
    <w:rsid w:val="00F41840"/>
    <w:rsid w:val="00F431AB"/>
    <w:rsid w:val="00F43B21"/>
    <w:rsid w:val="00F446B8"/>
    <w:rsid w:val="00F451E5"/>
    <w:rsid w:val="00F456E5"/>
    <w:rsid w:val="00F46127"/>
    <w:rsid w:val="00F46954"/>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974"/>
    <w:rsid w:val="00F52F6E"/>
    <w:rsid w:val="00F531B7"/>
    <w:rsid w:val="00F5333F"/>
    <w:rsid w:val="00F53D91"/>
    <w:rsid w:val="00F5414B"/>
    <w:rsid w:val="00F54720"/>
    <w:rsid w:val="00F5496E"/>
    <w:rsid w:val="00F54C53"/>
    <w:rsid w:val="00F54F1D"/>
    <w:rsid w:val="00F55839"/>
    <w:rsid w:val="00F55BE9"/>
    <w:rsid w:val="00F55FA4"/>
    <w:rsid w:val="00F562F5"/>
    <w:rsid w:val="00F56C8F"/>
    <w:rsid w:val="00F57897"/>
    <w:rsid w:val="00F578DA"/>
    <w:rsid w:val="00F57A46"/>
    <w:rsid w:val="00F57E97"/>
    <w:rsid w:val="00F60203"/>
    <w:rsid w:val="00F607C5"/>
    <w:rsid w:val="00F60DEA"/>
    <w:rsid w:val="00F60F77"/>
    <w:rsid w:val="00F613A0"/>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13B6"/>
    <w:rsid w:val="00F71C26"/>
    <w:rsid w:val="00F71F4E"/>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22AA"/>
    <w:rsid w:val="00F8384D"/>
    <w:rsid w:val="00F83F30"/>
    <w:rsid w:val="00F841B1"/>
    <w:rsid w:val="00F84382"/>
    <w:rsid w:val="00F8456C"/>
    <w:rsid w:val="00F84A9D"/>
    <w:rsid w:val="00F84FF4"/>
    <w:rsid w:val="00F8514A"/>
    <w:rsid w:val="00F85747"/>
    <w:rsid w:val="00F859D8"/>
    <w:rsid w:val="00F859DD"/>
    <w:rsid w:val="00F85CB0"/>
    <w:rsid w:val="00F868B6"/>
    <w:rsid w:val="00F868F5"/>
    <w:rsid w:val="00F870AC"/>
    <w:rsid w:val="00F871DA"/>
    <w:rsid w:val="00F87B8C"/>
    <w:rsid w:val="00F87D9D"/>
    <w:rsid w:val="00F87EC1"/>
    <w:rsid w:val="00F902D9"/>
    <w:rsid w:val="00F90448"/>
    <w:rsid w:val="00F9056A"/>
    <w:rsid w:val="00F90F8D"/>
    <w:rsid w:val="00F92254"/>
    <w:rsid w:val="00F92411"/>
    <w:rsid w:val="00F92782"/>
    <w:rsid w:val="00F92C2C"/>
    <w:rsid w:val="00F937F5"/>
    <w:rsid w:val="00F93A40"/>
    <w:rsid w:val="00F93AA9"/>
    <w:rsid w:val="00F93C1E"/>
    <w:rsid w:val="00F93C99"/>
    <w:rsid w:val="00F93FB2"/>
    <w:rsid w:val="00F948DF"/>
    <w:rsid w:val="00F94A6F"/>
    <w:rsid w:val="00F957C2"/>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23A"/>
    <w:rsid w:val="00FB1264"/>
    <w:rsid w:val="00FB18D8"/>
    <w:rsid w:val="00FB1F4D"/>
    <w:rsid w:val="00FB238E"/>
    <w:rsid w:val="00FB2AC8"/>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3E4E"/>
    <w:rsid w:val="00FC4105"/>
    <w:rsid w:val="00FC492E"/>
    <w:rsid w:val="00FC5646"/>
    <w:rsid w:val="00FC585E"/>
    <w:rsid w:val="00FC5922"/>
    <w:rsid w:val="00FC6B62"/>
    <w:rsid w:val="00FC7429"/>
    <w:rsid w:val="00FC748A"/>
    <w:rsid w:val="00FC74B3"/>
    <w:rsid w:val="00FC763D"/>
    <w:rsid w:val="00FD0257"/>
    <w:rsid w:val="00FD031A"/>
    <w:rsid w:val="00FD043C"/>
    <w:rsid w:val="00FD07F6"/>
    <w:rsid w:val="00FD091D"/>
    <w:rsid w:val="00FD10A5"/>
    <w:rsid w:val="00FD120C"/>
    <w:rsid w:val="00FD14C2"/>
    <w:rsid w:val="00FD199A"/>
    <w:rsid w:val="00FD1BF0"/>
    <w:rsid w:val="00FD1EC8"/>
    <w:rsid w:val="00FD2201"/>
    <w:rsid w:val="00FD2346"/>
    <w:rsid w:val="00FD27D2"/>
    <w:rsid w:val="00FD27F7"/>
    <w:rsid w:val="00FD2971"/>
    <w:rsid w:val="00FD34E3"/>
    <w:rsid w:val="00FD37B9"/>
    <w:rsid w:val="00FD38E5"/>
    <w:rsid w:val="00FD3B7A"/>
    <w:rsid w:val="00FD47ED"/>
    <w:rsid w:val="00FD53B4"/>
    <w:rsid w:val="00FD5EF5"/>
    <w:rsid w:val="00FD6360"/>
    <w:rsid w:val="00FD6B94"/>
    <w:rsid w:val="00FD6C77"/>
    <w:rsid w:val="00FD6D06"/>
    <w:rsid w:val="00FD6D3B"/>
    <w:rsid w:val="00FD74DB"/>
    <w:rsid w:val="00FD7660"/>
    <w:rsid w:val="00FD7D9F"/>
    <w:rsid w:val="00FD7DE7"/>
    <w:rsid w:val="00FD7FCB"/>
    <w:rsid w:val="00FE016C"/>
    <w:rsid w:val="00FE05DD"/>
    <w:rsid w:val="00FE0655"/>
    <w:rsid w:val="00FE089F"/>
    <w:rsid w:val="00FE08FE"/>
    <w:rsid w:val="00FE0F09"/>
    <w:rsid w:val="00FE1405"/>
    <w:rsid w:val="00FE17A4"/>
    <w:rsid w:val="00FE1F3B"/>
    <w:rsid w:val="00FE2365"/>
    <w:rsid w:val="00FE3691"/>
    <w:rsid w:val="00FE37D7"/>
    <w:rsid w:val="00FE3D30"/>
    <w:rsid w:val="00FE3FC7"/>
    <w:rsid w:val="00FE4287"/>
    <w:rsid w:val="00FE4647"/>
    <w:rsid w:val="00FE4B55"/>
    <w:rsid w:val="00FE4B65"/>
    <w:rsid w:val="00FE4C73"/>
    <w:rsid w:val="00FE4C7B"/>
    <w:rsid w:val="00FE4CC5"/>
    <w:rsid w:val="00FE5C99"/>
    <w:rsid w:val="00FE64EE"/>
    <w:rsid w:val="00FE687B"/>
    <w:rsid w:val="00FE694C"/>
    <w:rsid w:val="00FE6A20"/>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171"/>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70E4C467-6C3A-4C6B-8B97-000CE5042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qFormat="1"/>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uiPriority="10"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7FE"/>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basedOn w:val="Normal"/>
    <w:next w:val="Normal"/>
    <w:link w:val="Heading1Char"/>
    <w:uiPriority w:val="99"/>
    <w:qFormat/>
    <w:rsid w:val="0039392B"/>
    <w:pPr>
      <w:keepNext/>
      <w:keepLines/>
      <w:numPr>
        <w:numId w:val="19"/>
      </w:numPr>
      <w:pBdr>
        <w:top w:val="single" w:sz="12" w:space="3" w:color="auto"/>
      </w:pBdr>
      <w:spacing w:before="240"/>
      <w:outlineLvl w:val="0"/>
    </w:pPr>
    <w:rPr>
      <w:rFonts w:ascii="Arial" w:hAnsi="Arial" w:cstheme="majorBidi"/>
      <w:sz w:val="36"/>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uiPriority w:val="99"/>
    <w:qFormat/>
    <w:rsid w:val="0039392B"/>
    <w:pPr>
      <w:numPr>
        <w:ilvl w:val="1"/>
      </w:numPr>
      <w:pBdr>
        <w:top w:val="none" w:sz="0" w:space="0" w:color="auto"/>
      </w:pBdr>
      <w:spacing w:before="180"/>
      <w:outlineLvl w:val="1"/>
    </w:pPr>
    <w:rPr>
      <w:rFonts w:cs="Times New Roman"/>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9"/>
    <w:qFormat/>
    <w:rsid w:val="0039392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uiPriority w:val="99"/>
    <w:qFormat/>
    <w:rsid w:val="0039392B"/>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9"/>
    <w:qFormat/>
    <w:rsid w:val="0039392B"/>
    <w:pPr>
      <w:numPr>
        <w:ilvl w:val="4"/>
      </w:numPr>
      <w:outlineLvl w:val="4"/>
    </w:pPr>
    <w:rPr>
      <w:rFonts w:cstheme="majorBidi"/>
      <w:sz w:val="20"/>
    </w:rPr>
  </w:style>
  <w:style w:type="paragraph" w:styleId="Heading6">
    <w:name w:val="heading 6"/>
    <w:basedOn w:val="H6"/>
    <w:next w:val="Normal"/>
    <w:link w:val="Heading6Char"/>
    <w:uiPriority w:val="99"/>
    <w:qFormat/>
    <w:rsid w:val="0039392B"/>
    <w:pPr>
      <w:numPr>
        <w:ilvl w:val="5"/>
      </w:numPr>
      <w:tabs>
        <w:tab w:val="clear" w:pos="864"/>
        <w:tab w:val="num" w:pos="720"/>
      </w:tabs>
      <w:outlineLvl w:val="5"/>
    </w:pPr>
  </w:style>
  <w:style w:type="paragraph" w:styleId="Heading7">
    <w:name w:val="heading 7"/>
    <w:basedOn w:val="H6"/>
    <w:next w:val="Normal"/>
    <w:link w:val="Heading7Char"/>
    <w:uiPriority w:val="99"/>
    <w:qFormat/>
    <w:rsid w:val="0039392B"/>
    <w:pPr>
      <w:numPr>
        <w:ilvl w:val="6"/>
      </w:numPr>
      <w:tabs>
        <w:tab w:val="clear" w:pos="864"/>
        <w:tab w:val="num" w:pos="720"/>
      </w:tabs>
      <w:outlineLvl w:val="6"/>
    </w:pPr>
  </w:style>
  <w:style w:type="paragraph" w:styleId="Heading8">
    <w:name w:val="heading 8"/>
    <w:basedOn w:val="Heading1"/>
    <w:next w:val="Normal"/>
    <w:link w:val="Heading8Char"/>
    <w:uiPriority w:val="99"/>
    <w:qFormat/>
    <w:rsid w:val="0039392B"/>
    <w:pPr>
      <w:numPr>
        <w:ilvl w:val="7"/>
      </w:numPr>
      <w:outlineLvl w:val="7"/>
    </w:pPr>
    <w:rPr>
      <w:rFonts w:cs="Times New Roman"/>
    </w:rPr>
  </w:style>
  <w:style w:type="paragraph" w:styleId="Heading9">
    <w:name w:val="heading 9"/>
    <w:basedOn w:val="Heading8"/>
    <w:next w:val="Normal"/>
    <w:link w:val="Heading9Char"/>
    <w:uiPriority w:val="99"/>
    <w:qFormat/>
    <w:rsid w:val="0039392B"/>
    <w:pPr>
      <w:numPr>
        <w:ilvl w:val="8"/>
      </w:numPr>
      <w:outlineLvl w:val="8"/>
    </w:pPr>
  </w:style>
  <w:style w:type="character" w:default="1" w:styleId="DefaultParagraphFont">
    <w:name w:val="Default Paragraph Font"/>
    <w:uiPriority w:val="1"/>
    <w:semiHidden/>
    <w:unhideWhenUsed/>
    <w:rsid w:val="009B47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47FE"/>
  </w:style>
  <w:style w:type="paragraph" w:styleId="TOC8">
    <w:name w:val="toc 8"/>
    <w:basedOn w:val="TOC1"/>
    <w:uiPriority w:val="99"/>
    <w:rsid w:val="0039392B"/>
    <w:pPr>
      <w:spacing w:before="180"/>
      <w:ind w:left="2693" w:hanging="2693"/>
    </w:pPr>
    <w:rPr>
      <w:b/>
    </w:rPr>
  </w:style>
  <w:style w:type="paragraph" w:styleId="TOC1">
    <w:name w:val="toc 1"/>
    <w:basedOn w:val="Normal"/>
    <w:uiPriority w:val="99"/>
    <w:rsid w:val="0039392B"/>
    <w:pPr>
      <w:keepNext/>
      <w:keepLines/>
      <w:widowControl w:val="0"/>
      <w:tabs>
        <w:tab w:val="right" w:leader="dot" w:pos="9639"/>
      </w:tabs>
      <w:spacing w:before="120"/>
      <w:ind w:left="567" w:right="425" w:hanging="567"/>
    </w:pPr>
    <w:rPr>
      <w:noProof/>
      <w:sz w:val="22"/>
    </w:rPr>
  </w:style>
  <w:style w:type="paragraph" w:customStyle="1" w:styleId="Figure">
    <w:name w:val="Figure"/>
    <w:basedOn w:val="Normal"/>
    <w:uiPriority w:val="99"/>
    <w:rsid w:val="0039392B"/>
    <w:pPr>
      <w:numPr>
        <w:numId w:val="24"/>
      </w:numPr>
      <w:spacing w:before="180" w:after="240" w:line="280" w:lineRule="atLeast"/>
      <w:jc w:val="center"/>
    </w:pPr>
    <w:rPr>
      <w:rFonts w:ascii="Arial" w:hAnsi="Arial"/>
      <w:b/>
      <w:lang w:val="en-US"/>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39392B"/>
    <w:rPr>
      <w:b/>
      <w:lang w:val="sv-SE"/>
    </w:rPr>
  </w:style>
  <w:style w:type="paragraph" w:styleId="TOC5">
    <w:name w:val="toc 5"/>
    <w:basedOn w:val="TOC4"/>
    <w:uiPriority w:val="99"/>
    <w:rsid w:val="0039392B"/>
    <w:pPr>
      <w:ind w:left="1701" w:hanging="1701"/>
    </w:pPr>
  </w:style>
  <w:style w:type="paragraph" w:styleId="TOC4">
    <w:name w:val="toc 4"/>
    <w:basedOn w:val="TOC3"/>
    <w:uiPriority w:val="99"/>
    <w:rsid w:val="0039392B"/>
    <w:pPr>
      <w:ind w:left="1418" w:hanging="1418"/>
    </w:pPr>
  </w:style>
  <w:style w:type="paragraph" w:styleId="TOC3">
    <w:name w:val="toc 3"/>
    <w:basedOn w:val="TOC2"/>
    <w:uiPriority w:val="99"/>
    <w:rsid w:val="0039392B"/>
    <w:pPr>
      <w:ind w:left="1134" w:hanging="1134"/>
    </w:pPr>
  </w:style>
  <w:style w:type="paragraph" w:styleId="TOC2">
    <w:name w:val="toc 2"/>
    <w:basedOn w:val="TOC1"/>
    <w:link w:val="TOC2Char"/>
    <w:uiPriority w:val="99"/>
    <w:rsid w:val="0039392B"/>
    <w:pPr>
      <w:keepNext w:val="0"/>
      <w:spacing w:before="0"/>
      <w:ind w:left="851" w:hanging="851"/>
    </w:pPr>
    <w:rPr>
      <w:sz w:val="20"/>
    </w:rPr>
  </w:style>
  <w:style w:type="paragraph" w:styleId="Index2">
    <w:name w:val="index 2"/>
    <w:basedOn w:val="Index1"/>
    <w:uiPriority w:val="99"/>
    <w:rsid w:val="0039392B"/>
    <w:pPr>
      <w:ind w:left="284"/>
    </w:pPr>
  </w:style>
  <w:style w:type="paragraph" w:styleId="Index1">
    <w:name w:val="index 1"/>
    <w:basedOn w:val="Normal"/>
    <w:uiPriority w:val="99"/>
    <w:rsid w:val="0039392B"/>
    <w:pPr>
      <w:keepLines/>
    </w:pPr>
  </w:style>
  <w:style w:type="paragraph" w:styleId="DocumentMap">
    <w:name w:val="Document Map"/>
    <w:basedOn w:val="Normal"/>
    <w:link w:val="DocumentMapChar"/>
    <w:uiPriority w:val="99"/>
    <w:rsid w:val="0039392B"/>
    <w:pPr>
      <w:shd w:val="clear" w:color="auto" w:fill="000080"/>
    </w:pPr>
    <w:rPr>
      <w:sz w:val="2"/>
    </w:rPr>
  </w:style>
  <w:style w:type="paragraph" w:styleId="ListNumber2">
    <w:name w:val="List Number 2"/>
    <w:basedOn w:val="ListNumber"/>
    <w:uiPriority w:val="99"/>
    <w:rsid w:val="0039392B"/>
    <w:pPr>
      <w:ind w:left="851"/>
    </w:pPr>
  </w:style>
  <w:style w:type="paragraph" w:styleId="ListNumber">
    <w:name w:val="List Number"/>
    <w:basedOn w:val="List"/>
    <w:uiPriority w:val="99"/>
    <w:rsid w:val="0039392B"/>
  </w:style>
  <w:style w:type="paragraph" w:styleId="List">
    <w:name w:val="List"/>
    <w:basedOn w:val="Normal"/>
    <w:uiPriority w:val="99"/>
    <w:rsid w:val="0039392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9392B"/>
    <w:pPr>
      <w:widowControl w:val="0"/>
    </w:pPr>
  </w:style>
  <w:style w:type="character" w:styleId="FootnoteReference">
    <w:name w:val="footnote reference"/>
    <w:uiPriority w:val="99"/>
    <w:rsid w:val="0039392B"/>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39392B"/>
    <w:pPr>
      <w:keepLines/>
      <w:ind w:left="454" w:hanging="454"/>
    </w:p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39392B"/>
    <w:pPr>
      <w:ind w:left="1418" w:hanging="1418"/>
    </w:pPr>
  </w:style>
  <w:style w:type="paragraph" w:styleId="TOC6">
    <w:name w:val="toc 6"/>
    <w:basedOn w:val="TOC5"/>
    <w:next w:val="Normal"/>
    <w:uiPriority w:val="99"/>
    <w:rsid w:val="0039392B"/>
    <w:pPr>
      <w:ind w:left="1985" w:hanging="1985"/>
    </w:pPr>
  </w:style>
  <w:style w:type="paragraph" w:styleId="TOC7">
    <w:name w:val="toc 7"/>
    <w:basedOn w:val="TOC6"/>
    <w:next w:val="Normal"/>
    <w:uiPriority w:val="99"/>
    <w:rsid w:val="0039392B"/>
    <w:pPr>
      <w:ind w:left="2268" w:hanging="2268"/>
    </w:pPr>
  </w:style>
  <w:style w:type="paragraph" w:styleId="ListBullet2">
    <w:name w:val="List Bullet 2"/>
    <w:basedOn w:val="ListBullet"/>
    <w:uiPriority w:val="99"/>
    <w:rsid w:val="0039392B"/>
    <w:pPr>
      <w:ind w:left="851"/>
    </w:pPr>
  </w:style>
  <w:style w:type="paragraph" w:styleId="ListBullet">
    <w:name w:val="List Bullet"/>
    <w:basedOn w:val="List"/>
    <w:uiPriority w:val="99"/>
    <w:rsid w:val="0039392B"/>
  </w:style>
  <w:style w:type="paragraph" w:styleId="ListBullet3">
    <w:name w:val="List Bullet 3"/>
    <w:basedOn w:val="ListBullet2"/>
    <w:uiPriority w:val="99"/>
    <w:rsid w:val="0039392B"/>
    <w:pPr>
      <w:ind w:left="1135"/>
    </w:pPr>
  </w:style>
  <w:style w:type="paragraph" w:customStyle="1" w:styleId="EQ">
    <w:name w:val="EQ"/>
    <w:basedOn w:val="Normal"/>
    <w:next w:val="Normal"/>
    <w:link w:val="EQChar"/>
    <w:rsid w:val="0039392B"/>
    <w:pPr>
      <w:keepLines/>
      <w:tabs>
        <w:tab w:val="center" w:pos="4536"/>
        <w:tab w:val="right" w:pos="9072"/>
      </w:tabs>
    </w:pPr>
    <w:rPr>
      <w:noProof/>
    </w:rPr>
  </w:style>
  <w:style w:type="paragraph" w:styleId="List2">
    <w:name w:val="List 2"/>
    <w:basedOn w:val="List"/>
    <w:uiPriority w:val="99"/>
    <w:rsid w:val="0039392B"/>
    <w:pPr>
      <w:ind w:left="851"/>
    </w:pPr>
  </w:style>
  <w:style w:type="paragraph" w:styleId="List3">
    <w:name w:val="List 3"/>
    <w:basedOn w:val="List2"/>
    <w:uiPriority w:val="99"/>
    <w:rsid w:val="0039392B"/>
    <w:pPr>
      <w:ind w:left="1135"/>
    </w:pPr>
  </w:style>
  <w:style w:type="paragraph" w:styleId="List4">
    <w:name w:val="List 4"/>
    <w:basedOn w:val="List3"/>
    <w:uiPriority w:val="99"/>
    <w:rsid w:val="0039392B"/>
    <w:pPr>
      <w:ind w:left="1418"/>
    </w:pPr>
  </w:style>
  <w:style w:type="paragraph" w:styleId="List5">
    <w:name w:val="List 5"/>
    <w:basedOn w:val="List4"/>
    <w:uiPriority w:val="99"/>
    <w:rsid w:val="0039392B"/>
    <w:pPr>
      <w:ind w:left="1702"/>
    </w:pPr>
  </w:style>
  <w:style w:type="paragraph" w:customStyle="1" w:styleId="EditorsNote">
    <w:name w:val="Editor's Note"/>
    <w:basedOn w:val="NO"/>
    <w:link w:val="EditorsNoteChar"/>
    <w:uiPriority w:val="99"/>
    <w:rsid w:val="0039392B"/>
    <w:rPr>
      <w:color w:val="FF0000"/>
    </w:rPr>
  </w:style>
  <w:style w:type="paragraph" w:styleId="ListBullet4">
    <w:name w:val="List Bullet 4"/>
    <w:basedOn w:val="ListBullet3"/>
    <w:uiPriority w:val="99"/>
    <w:rsid w:val="0039392B"/>
    <w:pPr>
      <w:ind w:left="1418"/>
    </w:pPr>
  </w:style>
  <w:style w:type="paragraph" w:styleId="ListBullet5">
    <w:name w:val="List Bullet 5"/>
    <w:basedOn w:val="ListBullet4"/>
    <w:uiPriority w:val="99"/>
    <w:rsid w:val="0039392B"/>
    <w:pPr>
      <w:ind w:left="1702"/>
    </w:pPr>
  </w:style>
  <w:style w:type="paragraph" w:styleId="Footer">
    <w:name w:val="footer"/>
    <w:basedOn w:val="Header"/>
    <w:link w:val="FooterChar"/>
    <w:uiPriority w:val="99"/>
    <w:rsid w:val="0039392B"/>
    <w:pPr>
      <w:jc w:val="center"/>
    </w:pPr>
  </w:style>
  <w:style w:type="paragraph" w:customStyle="1" w:styleId="Reference">
    <w:name w:val="Reference"/>
    <w:basedOn w:val="Normal"/>
    <w:uiPriority w:val="99"/>
    <w:rsid w:val="0039392B"/>
    <w:pPr>
      <w:keepLines/>
      <w:numPr>
        <w:ilvl w:val="1"/>
        <w:numId w:val="20"/>
      </w:numPr>
    </w:pPr>
    <w:rPr>
      <w:rFonts w:eastAsia="MS Mincho"/>
    </w:rPr>
  </w:style>
  <w:style w:type="paragraph" w:styleId="BalloonText">
    <w:name w:val="Balloon Text"/>
    <w:basedOn w:val="Normal"/>
    <w:link w:val="BalloonTextChar"/>
    <w:uiPriority w:val="99"/>
    <w:rsid w:val="0039392B"/>
    <w:rPr>
      <w:sz w:val="18"/>
    </w:rPr>
  </w:style>
  <w:style w:type="character" w:styleId="PageNumber">
    <w:name w:val="page number"/>
    <w:uiPriority w:val="99"/>
    <w:rsid w:val="0039392B"/>
    <w:rPr>
      <w:rFonts w:cs="Times New Roman"/>
    </w:rPr>
  </w:style>
  <w:style w:type="paragraph" w:styleId="BodyText">
    <w:name w:val="Body Text"/>
    <w:aliases w:val="bt"/>
    <w:basedOn w:val="Normal"/>
    <w:link w:val="BodyTextChar"/>
    <w:uiPriority w:val="99"/>
    <w:rsid w:val="0039392B"/>
    <w:rPr>
      <w:rFonts w:eastAsia="Times New Roman"/>
    </w:rPr>
  </w:style>
  <w:style w:type="character" w:styleId="Hyperlink">
    <w:name w:val="Hyperlink"/>
    <w:uiPriority w:val="99"/>
    <w:rsid w:val="0039392B"/>
    <w:rPr>
      <w:rFonts w:cs="Times New Roman"/>
      <w:color w:val="0000FF"/>
      <w:u w:val="single"/>
    </w:rPr>
  </w:style>
  <w:style w:type="character" w:styleId="FollowedHyperlink">
    <w:name w:val="FollowedHyperlink"/>
    <w:uiPriority w:val="99"/>
    <w:rsid w:val="0039392B"/>
    <w:rPr>
      <w:rFonts w:cs="Times New Roman"/>
      <w:color w:val="800080"/>
      <w:u w:val="single"/>
    </w:rPr>
  </w:style>
  <w:style w:type="character" w:styleId="CommentReference">
    <w:name w:val="annotation reference"/>
    <w:qFormat/>
    <w:rsid w:val="0039392B"/>
    <w:rPr>
      <w:rFonts w:cs="Times New Roman"/>
      <w:sz w:val="16"/>
    </w:rPr>
  </w:style>
  <w:style w:type="paragraph" w:styleId="CommentText">
    <w:name w:val="annotation text"/>
    <w:basedOn w:val="Normal"/>
    <w:link w:val="CommentTextChar"/>
    <w:uiPriority w:val="99"/>
    <w:qFormat/>
    <w:rsid w:val="0039392B"/>
  </w:style>
  <w:style w:type="paragraph" w:styleId="CommentSubject">
    <w:name w:val="annotation subject"/>
    <w:basedOn w:val="CommentText"/>
    <w:next w:val="CommentText"/>
    <w:link w:val="CommentSubjectChar"/>
    <w:uiPriority w:val="99"/>
    <w:rsid w:val="0039392B"/>
    <w:rPr>
      <w:b/>
      <w:lang w:eastAsia="en-U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9"/>
    <w:rsid w:val="0039392B"/>
    <w:rPr>
      <w:rFonts w:ascii="Arial" w:eastAsiaTheme="minorEastAsia" w:hAnsi="Arial" w:cstheme="majorBidi"/>
      <w:sz w:val="36"/>
      <w:szCs w:val="24"/>
      <w:lang w:val="en-SE" w:eastAsia="ja-JP"/>
    </w:rPr>
  </w:style>
  <w:style w:type="paragraph" w:customStyle="1" w:styleId="B10">
    <w:name w:val="B1"/>
    <w:basedOn w:val="List"/>
    <w:link w:val="B1Char"/>
    <w:qFormat/>
    <w:rsid w:val="0039392B"/>
    <w:rPr>
      <w:rFonts w:ascii="CG Times (WN)" w:hAnsi="CG Times (WN)"/>
    </w:rPr>
  </w:style>
  <w:style w:type="paragraph" w:customStyle="1" w:styleId="B2">
    <w:name w:val="B2"/>
    <w:basedOn w:val="List2"/>
    <w:link w:val="B2Char"/>
    <w:rsid w:val="0039392B"/>
  </w:style>
  <w:style w:type="paragraph" w:customStyle="1" w:styleId="B30">
    <w:name w:val="B3"/>
    <w:basedOn w:val="List3"/>
    <w:link w:val="B3Char"/>
    <w:qFormat/>
    <w:rsid w:val="0039392B"/>
  </w:style>
  <w:style w:type="paragraph" w:customStyle="1" w:styleId="B4">
    <w:name w:val="B4"/>
    <w:basedOn w:val="List4"/>
    <w:link w:val="B4Char"/>
    <w:uiPriority w:val="99"/>
    <w:rsid w:val="0039392B"/>
  </w:style>
  <w:style w:type="paragraph" w:customStyle="1" w:styleId="Proposal">
    <w:name w:val="Proposal"/>
    <w:basedOn w:val="BodyText"/>
    <w:qFormat/>
    <w:rsid w:val="00F65C56"/>
    <w:pPr>
      <w:numPr>
        <w:numId w:val="8"/>
      </w:numPr>
      <w:tabs>
        <w:tab w:val="clear" w:pos="1730"/>
        <w:tab w:val="left" w:pos="1701"/>
      </w:tabs>
      <w:ind w:left="1701" w:hanging="1701"/>
    </w:pPr>
    <w:rPr>
      <w:b/>
      <w:bCs/>
    </w:rPr>
  </w:style>
  <w:style w:type="character" w:customStyle="1" w:styleId="BodyTextChar">
    <w:name w:val="Body Text Char"/>
    <w:aliases w:val="bt Char1"/>
    <w:link w:val="BodyText"/>
    <w:uiPriority w:val="99"/>
    <w:rsid w:val="0039392B"/>
    <w:rPr>
      <w:rFonts w:ascii="Times New Roman" w:hAnsi="Times New Roman"/>
      <w:lang w:eastAsia="en-US"/>
    </w:rPr>
  </w:style>
  <w:style w:type="paragraph" w:customStyle="1" w:styleId="B5">
    <w:name w:val="B5"/>
    <w:basedOn w:val="List5"/>
    <w:link w:val="B5Char"/>
    <w:uiPriority w:val="99"/>
    <w:rsid w:val="0039392B"/>
  </w:style>
  <w:style w:type="paragraph" w:customStyle="1" w:styleId="EX">
    <w:name w:val="EX"/>
    <w:basedOn w:val="Normal"/>
    <w:uiPriority w:val="99"/>
    <w:rsid w:val="0039392B"/>
    <w:pPr>
      <w:keepLines/>
      <w:ind w:left="1702" w:hanging="1418"/>
    </w:pPr>
  </w:style>
  <w:style w:type="paragraph" w:customStyle="1" w:styleId="EW">
    <w:name w:val="EW"/>
    <w:basedOn w:val="EX"/>
    <w:uiPriority w:val="99"/>
    <w:rsid w:val="0039392B"/>
  </w:style>
  <w:style w:type="paragraph" w:customStyle="1" w:styleId="TAL">
    <w:name w:val="TAL"/>
    <w:basedOn w:val="Normal"/>
    <w:link w:val="TALCar"/>
    <w:qFormat/>
    <w:rsid w:val="0039392B"/>
    <w:pPr>
      <w:keepNext/>
      <w:keepLines/>
    </w:pPr>
    <w:rPr>
      <w:rFonts w:ascii="Arial" w:hAnsi="Arial"/>
      <w:sz w:val="18"/>
    </w:rPr>
  </w:style>
  <w:style w:type="paragraph" w:customStyle="1" w:styleId="TAC">
    <w:name w:val="TAC"/>
    <w:basedOn w:val="TAL"/>
    <w:link w:val="TACChar"/>
    <w:rsid w:val="0039392B"/>
    <w:pPr>
      <w:jc w:val="center"/>
    </w:pPr>
  </w:style>
  <w:style w:type="paragraph" w:customStyle="1" w:styleId="TAH">
    <w:name w:val="TAH"/>
    <w:basedOn w:val="TAC"/>
    <w:link w:val="TAHCar"/>
    <w:qFormat/>
    <w:rsid w:val="0039392B"/>
    <w:rPr>
      <w:b/>
    </w:rPr>
  </w:style>
  <w:style w:type="paragraph" w:customStyle="1" w:styleId="TAN">
    <w:name w:val="TAN"/>
    <w:basedOn w:val="TAL"/>
    <w:link w:val="TANChar"/>
    <w:rsid w:val="0039392B"/>
    <w:pPr>
      <w:ind w:left="851" w:hanging="851"/>
    </w:pPr>
    <w:rPr>
      <w:sz w:val="20"/>
    </w:rPr>
  </w:style>
  <w:style w:type="paragraph" w:customStyle="1" w:styleId="TAR">
    <w:name w:val="TAR"/>
    <w:basedOn w:val="TAL"/>
    <w:uiPriority w:val="99"/>
    <w:rsid w:val="0039392B"/>
    <w:pPr>
      <w:jc w:val="right"/>
    </w:pPr>
  </w:style>
  <w:style w:type="paragraph" w:customStyle="1" w:styleId="TH">
    <w:name w:val="TH"/>
    <w:basedOn w:val="Normal"/>
    <w:link w:val="THChar"/>
    <w:rsid w:val="0039392B"/>
    <w:pPr>
      <w:keepNext/>
      <w:keepLines/>
      <w:spacing w:before="60"/>
      <w:jc w:val="center"/>
    </w:pPr>
    <w:rPr>
      <w:rFonts w:ascii="Arial" w:hAnsi="Arial"/>
      <w:b/>
    </w:rPr>
  </w:style>
  <w:style w:type="paragraph" w:customStyle="1" w:styleId="TF">
    <w:name w:val="TF"/>
    <w:basedOn w:val="TH"/>
    <w:link w:val="TFChar"/>
    <w:rsid w:val="0039392B"/>
    <w:pPr>
      <w:keepNext w:val="0"/>
      <w:spacing w:before="0" w:after="240"/>
    </w:pPr>
  </w:style>
  <w:style w:type="paragraph" w:customStyle="1" w:styleId="TT">
    <w:name w:val="TT"/>
    <w:basedOn w:val="Heading1"/>
    <w:next w:val="Normal"/>
    <w:uiPriority w:val="99"/>
    <w:rsid w:val="0039392B"/>
    <w:pPr>
      <w:outlineLvl w:val="9"/>
    </w:pPr>
    <w:rPr>
      <w:rFonts w:cs="Times New Roman"/>
    </w:rPr>
  </w:style>
  <w:style w:type="paragraph" w:customStyle="1" w:styleId="ZA">
    <w:name w:val="ZA"/>
    <w:uiPriority w:val="99"/>
    <w:rsid w:val="0039392B"/>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ZB">
    <w:name w:val="ZB"/>
    <w:uiPriority w:val="99"/>
    <w:rsid w:val="0039392B"/>
    <w:pPr>
      <w:framePr w:w="10206" w:h="284" w:hRule="exact" w:wrap="notBeside" w:vAnchor="page" w:hAnchor="margin" w:y="1986"/>
      <w:widowControl w:val="0"/>
      <w:ind w:right="28"/>
      <w:jc w:val="right"/>
    </w:pPr>
    <w:rPr>
      <w:rFonts w:ascii="Arial" w:eastAsia="SimSun" w:hAnsi="Arial"/>
      <w:i/>
      <w:noProof/>
      <w:lang w:eastAsia="en-US"/>
    </w:rPr>
  </w:style>
  <w:style w:type="paragraph" w:customStyle="1" w:styleId="ZD">
    <w:name w:val="ZD"/>
    <w:uiPriority w:val="99"/>
    <w:rsid w:val="0039392B"/>
    <w:pPr>
      <w:framePr w:wrap="notBeside" w:vAnchor="page" w:hAnchor="margin" w:y="15764"/>
      <w:widowControl w:val="0"/>
    </w:pPr>
    <w:rPr>
      <w:rFonts w:ascii="Arial" w:eastAsia="SimSun" w:hAnsi="Arial"/>
      <w:noProof/>
      <w:sz w:val="32"/>
      <w:lang w:eastAsia="en-US"/>
    </w:rPr>
  </w:style>
  <w:style w:type="paragraph" w:customStyle="1" w:styleId="ZG">
    <w:name w:val="ZG"/>
    <w:uiPriority w:val="99"/>
    <w:rsid w:val="0039392B"/>
    <w:pPr>
      <w:framePr w:wrap="notBeside" w:vAnchor="page" w:hAnchor="margin" w:xAlign="right" w:y="6805"/>
      <w:widowControl w:val="0"/>
      <w:jc w:val="right"/>
    </w:pPr>
    <w:rPr>
      <w:rFonts w:ascii="Arial" w:eastAsia="SimSun" w:hAnsi="Arial"/>
      <w:noProof/>
      <w:lang w:eastAsia="en-US"/>
    </w:rPr>
  </w:style>
  <w:style w:type="character" w:customStyle="1" w:styleId="ZGSM">
    <w:name w:val="ZGSM"/>
    <w:uiPriority w:val="99"/>
    <w:rsid w:val="0039392B"/>
  </w:style>
  <w:style w:type="paragraph" w:customStyle="1" w:styleId="ZH">
    <w:name w:val="ZH"/>
    <w:uiPriority w:val="99"/>
    <w:rsid w:val="0039392B"/>
    <w:pPr>
      <w:framePr w:wrap="notBeside" w:vAnchor="page" w:hAnchor="margin" w:xAlign="center" w:y="6805"/>
      <w:widowControl w:val="0"/>
    </w:pPr>
    <w:rPr>
      <w:rFonts w:ascii="Arial" w:eastAsia="SimSun" w:hAnsi="Arial"/>
      <w:noProof/>
      <w:lang w:eastAsia="en-US"/>
    </w:rPr>
  </w:style>
  <w:style w:type="paragraph" w:customStyle="1" w:styleId="ZT">
    <w:name w:val="ZT"/>
    <w:rsid w:val="0039392B"/>
    <w:pPr>
      <w:framePr w:wrap="notBeside" w:hAnchor="margin" w:yAlign="center"/>
      <w:widowControl w:val="0"/>
      <w:spacing w:line="240" w:lineRule="atLeast"/>
      <w:jc w:val="right"/>
    </w:pPr>
    <w:rPr>
      <w:rFonts w:ascii="Arial" w:eastAsia="SimSun" w:hAnsi="Arial"/>
      <w:b/>
      <w:sz w:val="34"/>
      <w:lang w:eastAsia="en-US"/>
    </w:rPr>
  </w:style>
  <w:style w:type="paragraph" w:customStyle="1" w:styleId="ZTD">
    <w:name w:val="ZTD"/>
    <w:basedOn w:val="ZB"/>
    <w:uiPriority w:val="99"/>
    <w:rsid w:val="0039392B"/>
    <w:pPr>
      <w:framePr w:hRule="auto" w:wrap="notBeside" w:y="852"/>
    </w:pPr>
    <w:rPr>
      <w:i w:val="0"/>
      <w:sz w:val="40"/>
    </w:rPr>
  </w:style>
  <w:style w:type="paragraph" w:customStyle="1" w:styleId="ZU">
    <w:name w:val="ZU"/>
    <w:uiPriority w:val="99"/>
    <w:rsid w:val="0039392B"/>
    <w:pPr>
      <w:framePr w:w="10206" w:wrap="notBeside" w:vAnchor="page" w:hAnchor="margin" w:y="6238"/>
      <w:widowControl w:val="0"/>
      <w:pBdr>
        <w:top w:val="single" w:sz="12" w:space="1" w:color="auto"/>
      </w:pBdr>
      <w:jc w:val="right"/>
    </w:pPr>
    <w:rPr>
      <w:rFonts w:ascii="Arial" w:eastAsia="SimSun" w:hAnsi="Arial"/>
      <w:noProof/>
      <w:lang w:eastAsia="en-US"/>
    </w:rPr>
  </w:style>
  <w:style w:type="paragraph" w:customStyle="1" w:styleId="ZV">
    <w:name w:val="ZV"/>
    <w:basedOn w:val="ZU"/>
    <w:uiPriority w:val="99"/>
    <w:rsid w:val="0039392B"/>
    <w:pPr>
      <w:framePr w:wrap="notBeside" w:y="16161"/>
    </w:pPr>
  </w:style>
  <w:style w:type="paragraph" w:customStyle="1" w:styleId="FP">
    <w:name w:val="FP"/>
    <w:basedOn w:val="Normal"/>
    <w:uiPriority w:val="99"/>
    <w:rsid w:val="0039392B"/>
  </w:style>
  <w:style w:type="paragraph" w:customStyle="1" w:styleId="Observation">
    <w:name w:val="Observation"/>
    <w:basedOn w:val="Proposal"/>
    <w:uiPriority w:val="99"/>
    <w:qFormat/>
    <w:rsid w:val="00F65C56"/>
    <w:pPr>
      <w:numPr>
        <w:numId w:val="9"/>
      </w:numPr>
      <w:ind w:left="1701" w:hanging="1701"/>
    </w:pPr>
  </w:style>
  <w:style w:type="paragraph" w:styleId="TableofFigures">
    <w:name w:val="table of figures"/>
    <w:basedOn w:val="BodyText"/>
    <w:next w:val="Normal"/>
    <w:uiPriority w:val="99"/>
    <w:rsid w:val="00F65C56"/>
    <w:pPr>
      <w:ind w:left="1701" w:hanging="1701"/>
    </w:pPr>
    <w:rPr>
      <w:b/>
    </w:rPr>
  </w:style>
  <w:style w:type="character" w:customStyle="1" w:styleId="B1Char1">
    <w:name w:val="B1 Char1"/>
    <w:qFormat/>
    <w:rsid w:val="0039392B"/>
    <w:rPr>
      <w:rFonts w:eastAsia="Times New Roman"/>
      <w:lang w:val="x-none" w:eastAsia="x-none"/>
    </w:rPr>
  </w:style>
  <w:style w:type="character" w:customStyle="1" w:styleId="B2Char">
    <w:name w:val="B2 Char"/>
    <w:link w:val="B2"/>
    <w:rsid w:val="0039392B"/>
    <w:rPr>
      <w:rFonts w:ascii="Times New Roman" w:eastAsia="SimSun" w:hAnsi="Times New Roman"/>
      <w:lang w:eastAsia="en-US"/>
    </w:rPr>
  </w:style>
  <w:style w:type="character" w:customStyle="1" w:styleId="B3Char2">
    <w:name w:val="B3 Char2"/>
    <w:rsid w:val="0039392B"/>
    <w:rPr>
      <w:rFonts w:ascii="MS Mincho" w:eastAsia="MS Mincho" w:hAnsi="MS Mincho"/>
      <w:sz w:val="24"/>
      <w:szCs w:val="24"/>
      <w:lang w:eastAsia="ja-JP"/>
    </w:rPr>
  </w:style>
  <w:style w:type="character" w:customStyle="1" w:styleId="B4Char">
    <w:name w:val="B4 Char"/>
    <w:link w:val="B4"/>
    <w:uiPriority w:val="99"/>
    <w:rsid w:val="00F65C56"/>
    <w:rPr>
      <w:rFonts w:ascii="Times New Roman" w:eastAsia="SimSun" w:hAnsi="Times New Roman"/>
      <w:lang w:eastAsia="en-US"/>
    </w:rPr>
  </w:style>
  <w:style w:type="character" w:customStyle="1" w:styleId="B5Char">
    <w:name w:val="B5 Char"/>
    <w:link w:val="B5"/>
    <w:uiPriority w:val="99"/>
    <w:rsid w:val="00F65C56"/>
    <w:rPr>
      <w:rFonts w:ascii="Times New Roman" w:eastAsia="SimSun" w:hAnsi="Times New Roman"/>
      <w:lang w:eastAsia="en-US"/>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39392B"/>
    <w:rPr>
      <w:rFonts w:ascii="Times New Roman" w:eastAsia="SimSun" w:hAnsi="Times New Roman"/>
      <w:sz w:val="18"/>
      <w:lang w:eastAsia="en-US"/>
    </w:rPr>
  </w:style>
  <w:style w:type="character" w:customStyle="1" w:styleId="CommentTextChar">
    <w:name w:val="Comment Text Char"/>
    <w:link w:val="CommentText"/>
    <w:uiPriority w:val="99"/>
    <w:qFormat/>
    <w:rsid w:val="0039392B"/>
    <w:rPr>
      <w:rFonts w:ascii="Times New Roman" w:eastAsia="SimSun" w:hAnsi="Times New Roman"/>
      <w:lang w:eastAsia="ja-JP"/>
    </w:rPr>
  </w:style>
  <w:style w:type="character" w:customStyle="1" w:styleId="CommentSubjectChar">
    <w:name w:val="Comment Subject Char"/>
    <w:link w:val="CommentSubject"/>
    <w:uiPriority w:val="99"/>
    <w:rsid w:val="0039392B"/>
    <w:rPr>
      <w:rFonts w:ascii="Times New Roman" w:eastAsia="SimSun" w:hAnsi="Times New Roman"/>
      <w:b/>
      <w:lang w:eastAsia="en-US"/>
    </w:rPr>
  </w:style>
  <w:style w:type="paragraph" w:customStyle="1" w:styleId="CRCoverPage">
    <w:name w:val="CR Cover Page"/>
    <w:link w:val="CRCoverPageZchn"/>
    <w:uiPriority w:val="99"/>
    <w:rsid w:val="0039392B"/>
    <w:pPr>
      <w:spacing w:after="120"/>
    </w:pPr>
    <w:rPr>
      <w:rFonts w:ascii="Arial" w:eastAsia="SimSun" w:hAnsi="Arial"/>
      <w:lang w:eastAsia="en-US"/>
    </w:rPr>
  </w:style>
  <w:style w:type="character" w:customStyle="1" w:styleId="CRCoverPageZchn">
    <w:name w:val="CR Cover Page Zchn"/>
    <w:link w:val="CRCoverPage"/>
    <w:uiPriority w:val="99"/>
    <w:rsid w:val="00F65C56"/>
    <w:rPr>
      <w:rFonts w:ascii="Arial" w:eastAsia="SimSun" w:hAnsi="Arial"/>
      <w:lang w:eastAsia="en-US"/>
    </w:rPr>
  </w:style>
  <w:style w:type="paragraph" w:customStyle="1" w:styleId="Doc-text2">
    <w:name w:val="Doc-text2"/>
    <w:basedOn w:val="Normal"/>
    <w:link w:val="Doc-text2Char"/>
    <w:qFormat/>
    <w:rsid w:val="0039392B"/>
    <w:pPr>
      <w:tabs>
        <w:tab w:val="left" w:pos="1622"/>
      </w:tabs>
      <w:ind w:left="1622" w:hanging="363"/>
    </w:pPr>
    <w:rPr>
      <w:rFonts w:ascii="Arial" w:eastAsia="MS Mincho" w:hAnsi="Arial" w:cs="Arial"/>
      <w:lang w:eastAsia="en-GB"/>
    </w:rPr>
  </w:style>
  <w:style w:type="character" w:customStyle="1" w:styleId="Doc-text2Char">
    <w:name w:val="Doc-text2 Char"/>
    <w:link w:val="Doc-text2"/>
    <w:locked/>
    <w:rsid w:val="0039392B"/>
    <w:rPr>
      <w:rFonts w:ascii="Arial" w:eastAsia="MS Mincho" w:hAnsi="Arial" w:cs="Arial"/>
      <w:szCs w:val="24"/>
    </w:rPr>
  </w:style>
  <w:style w:type="character" w:customStyle="1" w:styleId="DocumentMapChar">
    <w:name w:val="Document Map Char"/>
    <w:link w:val="DocumentMap"/>
    <w:uiPriority w:val="99"/>
    <w:rsid w:val="0039392B"/>
    <w:rPr>
      <w:rFonts w:ascii="Times New Roman" w:eastAsia="SimSun" w:hAnsi="Times New Roman"/>
      <w:sz w:val="2"/>
      <w:shd w:val="clear" w:color="auto" w:fill="000080"/>
      <w:lang w:eastAsia="en-US"/>
    </w:rPr>
  </w:style>
  <w:style w:type="paragraph" w:customStyle="1" w:styleId="NO">
    <w:name w:val="NO"/>
    <w:basedOn w:val="Normal"/>
    <w:link w:val="NOChar"/>
    <w:uiPriority w:val="99"/>
    <w:rsid w:val="0039392B"/>
    <w:pPr>
      <w:keepLines/>
      <w:ind w:left="1135" w:hanging="851"/>
    </w:pPr>
    <w:rPr>
      <w:rFonts w:ascii="CG Times (WN)" w:hAnsi="CG Times (WN)"/>
    </w:rPr>
  </w:style>
  <w:style w:type="character" w:customStyle="1" w:styleId="NOChar">
    <w:name w:val="NO Char"/>
    <w:link w:val="NO"/>
    <w:uiPriority w:val="99"/>
    <w:rsid w:val="0039392B"/>
    <w:rPr>
      <w:rFonts w:eastAsia="SimSun"/>
      <w:lang w:eastAsia="en-US"/>
    </w:rPr>
  </w:style>
  <w:style w:type="character" w:customStyle="1" w:styleId="EditorsNoteChar">
    <w:name w:val="Editor's Note Char"/>
    <w:link w:val="EditorsNote"/>
    <w:uiPriority w:val="99"/>
    <w:rsid w:val="00F65C56"/>
    <w:rPr>
      <w:rFonts w:eastAsia="SimSun"/>
      <w:color w:val="FF0000"/>
      <w:lang w:eastAsia="en-US"/>
    </w:rPr>
  </w:style>
  <w:style w:type="paragraph" w:customStyle="1" w:styleId="EmailDiscussion">
    <w:name w:val="EmailDiscussion"/>
    <w:basedOn w:val="Normal"/>
    <w:next w:val="Normal"/>
    <w:rsid w:val="00F65C56"/>
    <w:pPr>
      <w:numPr>
        <w:numId w:val="2"/>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uiPriority w:val="99"/>
    <w:rsid w:val="003939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9392B"/>
    <w:rPr>
      <w:rFonts w:ascii="Times New Roman" w:eastAsia="SimSun" w:hAnsi="Times New Roman"/>
      <w:lang w:eastAsia="en-US"/>
    </w:rPr>
  </w:style>
  <w:style w:type="character" w:customStyle="1" w:styleId="FooterChar">
    <w:name w:val="Footer Char"/>
    <w:link w:val="Footer"/>
    <w:uiPriority w:val="99"/>
    <w:rsid w:val="0039392B"/>
    <w:rPr>
      <w:rFonts w:ascii="Times New Roman" w:eastAsia="SimSun" w:hAnsi="Times New Roman"/>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39392B"/>
    <w:rPr>
      <w:rFonts w:ascii="Times New Roman" w:eastAsia="SimSun" w:hAnsi="Times New Roman"/>
      <w:lang w:eastAsia="en-US"/>
    </w:rPr>
  </w:style>
  <w:style w:type="paragraph" w:customStyle="1" w:styleId="Guidance">
    <w:name w:val="Guidance"/>
    <w:basedOn w:val="Normal"/>
    <w:link w:val="GuidanceChar"/>
    <w:rsid w:val="0039392B"/>
    <w:pPr>
      <w:overflowPunct w:val="0"/>
      <w:autoSpaceDE w:val="0"/>
      <w:autoSpaceDN w:val="0"/>
      <w:adjustRightInd w:val="0"/>
      <w:textAlignment w:val="baseline"/>
    </w:pPr>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uiPriority w:val="99"/>
    <w:rsid w:val="0039392B"/>
    <w:rPr>
      <w:rFonts w:ascii="Arial" w:eastAsiaTheme="minorEastAsia" w:hAnsi="Arial"/>
      <w:sz w:val="32"/>
      <w:szCs w:val="24"/>
      <w:lang w:val="en-SE"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9"/>
    <w:rsid w:val="0039392B"/>
    <w:rPr>
      <w:rFonts w:ascii="Arial" w:eastAsiaTheme="minorEastAsia" w:hAnsi="Arial"/>
      <w:sz w:val="28"/>
      <w:szCs w:val="24"/>
      <w:lang w:val="en-SE"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39392B"/>
    <w:rPr>
      <w:rFonts w:ascii="Arial" w:eastAsiaTheme="minorEastAsia" w:hAnsi="Arial"/>
      <w:sz w:val="24"/>
      <w:szCs w:val="24"/>
      <w:lang w:val="en-SE"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uiPriority w:val="99"/>
    <w:rsid w:val="0039392B"/>
    <w:rPr>
      <w:rFonts w:ascii="Arial" w:eastAsiaTheme="minorEastAsia" w:hAnsi="Arial" w:cstheme="majorBidi"/>
      <w:szCs w:val="24"/>
      <w:lang w:val="en-SE" w:eastAsia="ja-JP"/>
    </w:rPr>
  </w:style>
  <w:style w:type="paragraph" w:customStyle="1" w:styleId="H6">
    <w:name w:val="H6"/>
    <w:basedOn w:val="Heading5"/>
    <w:next w:val="Normal"/>
    <w:rsid w:val="0039392B"/>
    <w:pPr>
      <w:tabs>
        <w:tab w:val="num" w:pos="643"/>
        <w:tab w:val="num" w:pos="720"/>
        <w:tab w:val="num" w:pos="864"/>
      </w:tabs>
      <w:ind w:left="1985" w:hanging="1985"/>
      <w:outlineLvl w:val="9"/>
    </w:pPr>
    <w:rPr>
      <w:rFonts w:cs="Times New Roman"/>
    </w:rPr>
  </w:style>
  <w:style w:type="character" w:customStyle="1" w:styleId="Heading6Char">
    <w:name w:val="Heading 6 Char"/>
    <w:link w:val="Heading6"/>
    <w:uiPriority w:val="99"/>
    <w:rsid w:val="0039392B"/>
    <w:rPr>
      <w:rFonts w:ascii="Arial" w:eastAsiaTheme="minorEastAsia" w:hAnsi="Arial"/>
      <w:szCs w:val="24"/>
      <w:lang w:val="en-SE" w:eastAsia="ja-JP"/>
    </w:rPr>
  </w:style>
  <w:style w:type="character" w:customStyle="1" w:styleId="Heading7Char">
    <w:name w:val="Heading 7 Char"/>
    <w:link w:val="Heading7"/>
    <w:uiPriority w:val="99"/>
    <w:rsid w:val="0039392B"/>
    <w:rPr>
      <w:rFonts w:ascii="Arial" w:eastAsiaTheme="minorEastAsia" w:hAnsi="Arial"/>
      <w:szCs w:val="24"/>
      <w:lang w:val="en-SE" w:eastAsia="ja-JP"/>
    </w:rPr>
  </w:style>
  <w:style w:type="character" w:customStyle="1" w:styleId="Heading8Char">
    <w:name w:val="Heading 8 Char"/>
    <w:link w:val="Heading8"/>
    <w:uiPriority w:val="99"/>
    <w:rsid w:val="0039392B"/>
    <w:rPr>
      <w:rFonts w:ascii="Arial" w:eastAsiaTheme="minorEastAsia" w:hAnsi="Arial"/>
      <w:sz w:val="36"/>
      <w:szCs w:val="24"/>
      <w:lang w:val="en-SE" w:eastAsia="ja-JP"/>
    </w:rPr>
  </w:style>
  <w:style w:type="character" w:customStyle="1" w:styleId="Heading9Char">
    <w:name w:val="Heading 9 Char"/>
    <w:link w:val="Heading9"/>
    <w:uiPriority w:val="99"/>
    <w:rsid w:val="0039392B"/>
    <w:rPr>
      <w:rFonts w:ascii="Arial" w:eastAsiaTheme="minorEastAsia" w:hAnsi="Arial"/>
      <w:sz w:val="36"/>
      <w:szCs w:val="24"/>
      <w:lang w:val="en-SE"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39392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LD">
    <w:name w:val="LD"/>
    <w:uiPriority w:val="99"/>
    <w:rsid w:val="0039392B"/>
    <w:pPr>
      <w:keepNext/>
      <w:keepLines/>
      <w:spacing w:line="180" w:lineRule="exact"/>
    </w:pPr>
    <w:rPr>
      <w:rFonts w:ascii="Courier New" w:eastAsia="SimSun" w:hAnsi="Courier New"/>
      <w:noProof/>
      <w:lang w:eastAsia="en-US"/>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39392B"/>
    <w:pPr>
      <w:ind w:left="720"/>
      <w:contextualSpacing/>
    </w:p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39392B"/>
    <w:rPr>
      <w:rFonts w:ascii="Times New Roman" w:eastAsia="SimSun" w:hAnsi="Times New Roman"/>
      <w:lang w:eastAsia="en-US"/>
    </w:rPr>
  </w:style>
  <w:style w:type="paragraph" w:customStyle="1" w:styleId="NF">
    <w:name w:val="NF"/>
    <w:basedOn w:val="NO"/>
    <w:uiPriority w:val="99"/>
    <w:rsid w:val="0039392B"/>
    <w:pPr>
      <w:keepNext/>
    </w:pPr>
    <w:rPr>
      <w:rFonts w:ascii="Arial" w:hAnsi="Arial"/>
      <w:sz w:val="18"/>
    </w:rPr>
  </w:style>
  <w:style w:type="paragraph" w:customStyle="1" w:styleId="NW">
    <w:name w:val="NW"/>
    <w:basedOn w:val="NO"/>
    <w:uiPriority w:val="99"/>
    <w:rsid w:val="0039392B"/>
  </w:style>
  <w:style w:type="paragraph" w:customStyle="1" w:styleId="PL">
    <w:name w:val="PL"/>
    <w:link w:val="PLChar"/>
    <w:rsid w:val="00393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22"/>
      <w:szCs w:val="22"/>
      <w:lang w:eastAsia="en-US"/>
    </w:rPr>
  </w:style>
  <w:style w:type="character" w:customStyle="1" w:styleId="PLChar">
    <w:name w:val="PL Char"/>
    <w:link w:val="PL"/>
    <w:rsid w:val="0039392B"/>
    <w:rPr>
      <w:rFonts w:ascii="Courier New" w:eastAsia="SimSun" w:hAnsi="Courier New"/>
      <w:noProof/>
      <w:sz w:val="22"/>
      <w:szCs w:val="22"/>
      <w:lang w:eastAsia="en-US"/>
    </w:rPr>
  </w:style>
  <w:style w:type="paragraph" w:styleId="PlainText">
    <w:name w:val="Plain Text"/>
    <w:basedOn w:val="Normal"/>
    <w:link w:val="PlainTextChar"/>
    <w:uiPriority w:val="99"/>
    <w:rsid w:val="0039392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uiPriority w:val="99"/>
    <w:rsid w:val="0039392B"/>
    <w:rPr>
      <w:rFonts w:ascii="Courier New" w:eastAsia="SimSun"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39392B"/>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9392B"/>
    <w:rPr>
      <w:rFonts w:ascii="Arial" w:eastAsia="SimSun" w:hAnsi="Arial"/>
      <w:sz w:val="18"/>
      <w:lang w:eastAsia="en-US"/>
    </w:rPr>
  </w:style>
  <w:style w:type="character" w:customStyle="1" w:styleId="TAHCar">
    <w:name w:val="TAH Car"/>
    <w:link w:val="TAH"/>
    <w:qFormat/>
    <w:locked/>
    <w:rsid w:val="0039392B"/>
    <w:rPr>
      <w:rFonts w:ascii="Arial" w:eastAsia="SimSun" w:hAnsi="Arial"/>
      <w:b/>
      <w:sz w:val="18"/>
      <w:lang w:eastAsia="en-US"/>
    </w:rPr>
  </w:style>
  <w:style w:type="character" w:customStyle="1" w:styleId="THChar">
    <w:name w:val="TH Char"/>
    <w:link w:val="TH"/>
    <w:rsid w:val="0039392B"/>
    <w:rPr>
      <w:rFonts w:ascii="Arial" w:eastAsia="SimSun" w:hAnsi="Arial"/>
      <w:b/>
      <w:lang w:eastAsia="en-US"/>
    </w:rPr>
  </w:style>
  <w:style w:type="paragraph" w:customStyle="1" w:styleId="TAJ">
    <w:name w:val="TAJ"/>
    <w:basedOn w:val="TH"/>
    <w:uiPriority w:val="99"/>
    <w:rsid w:val="0039392B"/>
    <w:pPr>
      <w:overflowPunct w:val="0"/>
      <w:autoSpaceDE w:val="0"/>
      <w:autoSpaceDN w:val="0"/>
      <w:adjustRightInd w:val="0"/>
      <w:textAlignment w:val="baseline"/>
    </w:pPr>
  </w:style>
  <w:style w:type="paragraph" w:customStyle="1" w:styleId="TALCharChar">
    <w:name w:val="TAL Char Char"/>
    <w:basedOn w:val="Normal"/>
    <w:link w:val="TALCharCharChar"/>
    <w:uiPriority w:val="99"/>
    <w:rsid w:val="0039392B"/>
    <w:pPr>
      <w:keepNext/>
      <w:keepLines/>
      <w:overflowPunct w:val="0"/>
      <w:autoSpaceDE w:val="0"/>
      <w:autoSpaceDN w:val="0"/>
      <w:adjustRightInd w:val="0"/>
      <w:textAlignment w:val="baseline"/>
    </w:pPr>
    <w:rPr>
      <w:rFonts w:ascii="Arial" w:hAnsi="Arial"/>
    </w:rPr>
  </w:style>
  <w:style w:type="character" w:customStyle="1" w:styleId="TALCharCharChar">
    <w:name w:val="TAL Char Char Char"/>
    <w:link w:val="TALCharChar"/>
    <w:uiPriority w:val="99"/>
    <w:rsid w:val="0039392B"/>
    <w:rPr>
      <w:rFonts w:ascii="Arial" w:eastAsia="SimSun" w:hAnsi="Arial"/>
      <w:lang w:eastAsia="ja-JP"/>
    </w:rPr>
  </w:style>
  <w:style w:type="character" w:customStyle="1" w:styleId="TFChar">
    <w:name w:val="TF Char"/>
    <w:basedOn w:val="THChar"/>
    <w:link w:val="TF"/>
    <w:rsid w:val="0039392B"/>
    <w:rPr>
      <w:rFonts w:ascii="Arial" w:eastAsia="SimSun" w:hAnsi="Arial"/>
      <w:b/>
      <w:lang w:eastAsia="en-US"/>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1"/>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rsid w:val="0039392B"/>
    <w:pPr>
      <w:spacing w:before="100" w:beforeAutospacing="1" w:after="100" w:afterAutospacing="1"/>
    </w:pPr>
    <w:rPr>
      <w:rFonts w:eastAsia="MS Mincho"/>
      <w:lang w:val="en-US"/>
    </w:r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sid w:val="0039392B"/>
    <w:rPr>
      <w:rFonts w:ascii="Times New Roman" w:eastAsia="SimSun" w:hAnsi="Times New Roman"/>
      <w:b/>
      <w:lang w:val="sv-SE" w:eastAsia="ja-JP"/>
    </w:rPr>
  </w:style>
  <w:style w:type="paragraph" w:styleId="ListNumber4">
    <w:name w:val="List Number 4"/>
    <w:basedOn w:val="Normal"/>
    <w:uiPriority w:val="99"/>
    <w:unhideWhenUsed/>
    <w:rsid w:val="00F65C56"/>
    <w:pPr>
      <w:numPr>
        <w:numId w:val="5"/>
      </w:numPr>
      <w:tabs>
        <w:tab w:val="num" w:pos="1209"/>
      </w:tabs>
      <w:spacing w:line="256" w:lineRule="auto"/>
      <w:ind w:left="1209"/>
    </w:pPr>
    <w:rPr>
      <w:rFonts w:eastAsia="MS Mincho"/>
      <w:lang w:eastAsia="en-GB"/>
    </w:rPr>
  </w:style>
  <w:style w:type="character" w:customStyle="1" w:styleId="BodyTextChar1">
    <w:name w:val="Body Text Char1"/>
    <w:aliases w:val="bt Char"/>
    <w:uiPriority w:val="99"/>
    <w:rsid w:val="0039392B"/>
    <w:rPr>
      <w:rFonts w:ascii="Times New Roman" w:eastAsia="SimSun" w:hAnsi="Times New Roman"/>
      <w:sz w:val="24"/>
      <w:lang w:val="sv-SE" w:eastAsia="ja-JP"/>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rsid w:val="0039392B"/>
    <w:pPr>
      <w:overflowPunct w:val="0"/>
      <w:autoSpaceDE w:val="0"/>
      <w:autoSpaceDN w:val="0"/>
      <w:adjustRightInd w:val="0"/>
      <w:textAlignment w:val="baseline"/>
    </w:pPr>
    <w:rPr>
      <w:i/>
    </w:rPr>
  </w:style>
  <w:style w:type="character" w:customStyle="1" w:styleId="BodyText2Char">
    <w:name w:val="Body Text 2 Char"/>
    <w:link w:val="BodyText2"/>
    <w:uiPriority w:val="99"/>
    <w:rsid w:val="0039392B"/>
    <w:rPr>
      <w:rFonts w:ascii="Times New Roman" w:eastAsia="SimSun" w:hAnsi="Times New Roman"/>
      <w:i/>
      <w:lang w:eastAsia="ja-JP"/>
    </w:rPr>
  </w:style>
  <w:style w:type="paragraph" w:styleId="BodyText3">
    <w:name w:val="Body Text 3"/>
    <w:basedOn w:val="Normal"/>
    <w:link w:val="BodyText3Char"/>
    <w:uiPriority w:val="99"/>
    <w:rsid w:val="003939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39392B"/>
    <w:rPr>
      <w:rFonts w:ascii="Times New Roman" w:eastAsia="Osaka" w:hAnsi="Times New Roman"/>
      <w:color w:val="000000"/>
      <w:lang w:eastAsia="ja-JP"/>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ink w:val="B10"/>
    <w:qFormat/>
    <w:locked/>
    <w:rsid w:val="0039392B"/>
    <w:rPr>
      <w:rFonts w:eastAsia="SimSun"/>
      <w:lang w:eastAsia="en-US"/>
    </w:rPr>
  </w:style>
  <w:style w:type="paragraph" w:customStyle="1" w:styleId="Bulletedo1">
    <w:name w:val="Bulleted o 1"/>
    <w:basedOn w:val="Normal"/>
    <w:uiPriority w:val="99"/>
    <w:rsid w:val="00F65C56"/>
    <w:pPr>
      <w:numPr>
        <w:numId w:val="6"/>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eastAsia="MS Mincho"/>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7"/>
      </w:numPr>
      <w:tabs>
        <w:tab w:val="left" w:pos="1134"/>
      </w:tabs>
      <w:spacing w:line="256" w:lineRule="auto"/>
    </w:p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eastAsiaTheme="minorEastAsia" w:hAnsi="Arial" w:cstheme="majorBidi"/>
      <w:sz w:val="36"/>
      <w:szCs w:val="24"/>
      <w:lang w:val="en-SE"/>
    </w:rPr>
  </w:style>
  <w:style w:type="paragraph" w:customStyle="1" w:styleId="3GPPH1">
    <w:name w:val="3GPP H1"/>
    <w:basedOn w:val="Heading1"/>
    <w:next w:val="3GPPText"/>
    <w:link w:val="3GPPH1Char"/>
    <w:qFormat/>
    <w:rsid w:val="00F65C56"/>
    <w:pPr>
      <w:spacing w:after="120"/>
    </w:pPr>
    <w:rPr>
      <w:lang w:eastAsia="en-GB"/>
    </w:rPr>
  </w:style>
  <w:style w:type="character" w:customStyle="1" w:styleId="3GPPH2Char">
    <w:name w:val="3GPP H2 Char"/>
    <w:link w:val="3GPPH2"/>
    <w:uiPriority w:val="99"/>
    <w:locked/>
    <w:rsid w:val="00F65C56"/>
    <w:rPr>
      <w:rFonts w:ascii="Arial" w:eastAsiaTheme="minorEastAsia" w:hAnsi="Arial"/>
      <w:sz w:val="32"/>
      <w:szCs w:val="24"/>
      <w:lang w:val="en-SE"/>
    </w:rPr>
  </w:style>
  <w:style w:type="paragraph" w:customStyle="1" w:styleId="3GPPH2">
    <w:name w:val="3GPP H2"/>
    <w:basedOn w:val="Heading2"/>
    <w:next w:val="3GPPText"/>
    <w:link w:val="3GPPH2Char"/>
    <w:uiPriority w:val="99"/>
    <w:qFormat/>
    <w:rsid w:val="00F65C56"/>
    <w:pPr>
      <w:tabs>
        <w:tab w:val="clear" w:pos="576"/>
        <w:tab w:val="left" w:pos="567"/>
      </w:tabs>
      <w:spacing w:before="120" w:after="120"/>
      <w:ind w:left="567" w:hanging="567"/>
    </w:pPr>
    <w:rPr>
      <w:lang w:eastAsia="en-GB"/>
    </w:rPr>
  </w:style>
  <w:style w:type="character" w:customStyle="1" w:styleId="3GPPH3Char">
    <w:name w:val="3GPP H3 Char"/>
    <w:link w:val="3GPPH3"/>
    <w:uiPriority w:val="99"/>
    <w:locked/>
    <w:rsid w:val="00F65C56"/>
    <w:rPr>
      <w:rFonts w:ascii="Arial" w:eastAsiaTheme="minorEastAsia" w:hAnsi="Arial"/>
      <w:sz w:val="28"/>
      <w:szCs w:val="24"/>
      <w:lang w:val="en-SE"/>
    </w:rPr>
  </w:style>
  <w:style w:type="paragraph" w:customStyle="1" w:styleId="3GPPH3">
    <w:name w:val="3GPP H3"/>
    <w:basedOn w:val="Heading3"/>
    <w:next w:val="3GPPText"/>
    <w:link w:val="3GPPH3Char"/>
    <w:uiPriority w:val="99"/>
    <w:qFormat/>
    <w:rsid w:val="00F65C56"/>
    <w:pPr>
      <w:spacing w:after="120"/>
      <w:ind w:hanging="1134"/>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val="en-SE" w:eastAsia="zh-CN"/>
    </w:rPr>
  </w:style>
  <w:style w:type="paragraph" w:customStyle="1" w:styleId="3GPPAgreements">
    <w:name w:val="3GPP Agreements"/>
    <w:basedOn w:val="Normal"/>
    <w:link w:val="3GPPAgreementsChar"/>
    <w:qFormat/>
    <w:rsid w:val="00F65C56"/>
    <w:pPr>
      <w:numPr>
        <w:numId w:val="4"/>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39392B"/>
    <w:rPr>
      <w:rFonts w:ascii="Arial" w:hAnsi="Arial"/>
      <w:spacing w:val="2"/>
      <w:lang w:eastAsia="en-US"/>
    </w:rPr>
  </w:style>
  <w:style w:type="paragraph" w:customStyle="1" w:styleId="IvDbodytext">
    <w:name w:val="IvD bodytext"/>
    <w:basedOn w:val="BodyText"/>
    <w:link w:val="IvDbodytextChar"/>
    <w:qFormat/>
    <w:rsid w:val="0039392B"/>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styleId="PlaceholderText">
    <w:name w:val="Placeholder Text"/>
    <w:uiPriority w:val="99"/>
    <w:semiHidden/>
    <w:rsid w:val="0039392B"/>
    <w:rPr>
      <w:rFonts w:cs="Times New Roman"/>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39392B"/>
    <w:rPr>
      <w:rFonts w:ascii="Arial" w:eastAsia="SimSun" w:hAnsi="Arial"/>
      <w:sz w:val="18"/>
      <w:lang w:eastAsia="en-US"/>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39392B"/>
    <w:rPr>
      <w:rFonts w:ascii="Arial" w:hAnsi="Arial"/>
      <w:sz w:val="18"/>
      <w:lang w:val="en-GB" w:eastAsia="en-US"/>
    </w:rPr>
  </w:style>
  <w:style w:type="character" w:customStyle="1" w:styleId="TOC2Char">
    <w:name w:val="TOC 2 Char"/>
    <w:link w:val="TOC2"/>
    <w:uiPriority w:val="99"/>
    <w:locked/>
    <w:rsid w:val="00F65C56"/>
    <w:rPr>
      <w:rFonts w:ascii="Times New Roman" w:eastAsia="SimSun" w:hAnsi="Times New Roman"/>
      <w:noProof/>
      <w:lang w:eastAsia="en-US"/>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0"/>
      </w:numPr>
    </w:pPr>
  </w:style>
  <w:style w:type="numbering" w:customStyle="1" w:styleId="3GPPListofBullets">
    <w:name w:val="3GPP List of Bullets"/>
    <w:rsid w:val="00F65C56"/>
    <w:pPr>
      <w:numPr>
        <w:numId w:val="11"/>
      </w:numPr>
    </w:pPr>
  </w:style>
  <w:style w:type="numbering" w:customStyle="1" w:styleId="3GPPList">
    <w:name w:val="3GPP List"/>
    <w:uiPriority w:val="99"/>
    <w:rsid w:val="00F65C56"/>
    <w:pPr>
      <w:numPr>
        <w:numId w:val="12"/>
      </w:numPr>
    </w:pPr>
  </w:style>
  <w:style w:type="character" w:customStyle="1" w:styleId="TANChar">
    <w:name w:val="TAN Char"/>
    <w:link w:val="TAN"/>
    <w:locked/>
    <w:rsid w:val="0039392B"/>
    <w:rPr>
      <w:rFonts w:ascii="Arial" w:eastAsia="SimSun" w:hAnsi="Arial"/>
      <w:lang w:eastAsia="en-US"/>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1">
    <w:name w:val="B1 (文字)"/>
    <w:qFormat/>
    <w:rsid w:val="00A3727F"/>
    <w:rPr>
      <w:rFonts w:eastAsia="MS Mincho"/>
      <w:lang w:val="en-GB" w:eastAsia="en-US" w:bidi="ar-SA"/>
    </w:rPr>
  </w:style>
  <w:style w:type="character" w:customStyle="1" w:styleId="apple-converted-space">
    <w:name w:val="apple-converted-space"/>
    <w:basedOn w:val="DefaultParagraphFont"/>
    <w:qFormat/>
    <w:rsid w:val="0039392B"/>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14"/>
      </w:numPr>
      <w:snapToGrid w:val="0"/>
      <w:spacing w:after="100" w:afterAutospacing="1"/>
      <w:jc w:val="both"/>
    </w:pPr>
    <w:rPr>
      <w:rFonts w:eastAsia="MS Gothic"/>
    </w:rPr>
  </w:style>
  <w:style w:type="paragraph" w:customStyle="1" w:styleId="Char">
    <w:name w:val="Char"/>
    <w:semiHidden/>
    <w:rsid w:val="000F16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rsid w:val="0039392B"/>
    <w:rPr>
      <w:rFonts w:ascii="Times New Roman" w:eastAsia="SimSun" w:hAnsi="Times New Roman"/>
      <w:noProof/>
      <w:lang w:eastAsia="en-US"/>
    </w:rPr>
  </w:style>
  <w:style w:type="character" w:customStyle="1" w:styleId="B3Char">
    <w:name w:val="B3 Char"/>
    <w:link w:val="B30"/>
    <w:locked/>
    <w:rsid w:val="0039392B"/>
    <w:rPr>
      <w:rFonts w:ascii="Times New Roman" w:eastAsia="SimSun" w:hAnsi="Times New Roman"/>
      <w:lang w:eastAsia="en-US"/>
    </w:rPr>
  </w:style>
  <w:style w:type="paragraph" w:customStyle="1" w:styleId="tdoc-header">
    <w:name w:val="tdoc-header"/>
    <w:uiPriority w:val="99"/>
    <w:rsid w:val="0039392B"/>
    <w:rPr>
      <w:rFonts w:ascii="Arial" w:eastAsia="SimSun" w:hAnsi="Arial"/>
      <w:noProof/>
      <w:sz w:val="24"/>
      <w:lang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39392B"/>
    <w:rPr>
      <w:sz w:val="24"/>
      <w:lang w:val="en-US" w:eastAsia="en-US"/>
    </w:rPr>
  </w:style>
  <w:style w:type="paragraph" w:customStyle="1" w:styleId="Heading2Head2A2">
    <w:name w:val="Heading 2.Head2A.2"/>
    <w:basedOn w:val="Heading1"/>
    <w:next w:val="Normal"/>
    <w:uiPriority w:val="99"/>
    <w:rsid w:val="0039392B"/>
    <w:pPr>
      <w:pBdr>
        <w:top w:val="none" w:sz="0" w:space="0" w:color="auto"/>
      </w:pBdr>
      <w:overflowPunct w:val="0"/>
      <w:autoSpaceDE w:val="0"/>
      <w:autoSpaceDN w:val="0"/>
      <w:adjustRightInd w:val="0"/>
      <w:spacing w:before="180"/>
      <w:textAlignment w:val="baseline"/>
      <w:outlineLvl w:val="1"/>
    </w:pPr>
    <w:rPr>
      <w:rFonts w:cs="Times New Roman"/>
      <w:sz w:val="32"/>
      <w:lang w:eastAsia="es-ES"/>
    </w:rPr>
  </w:style>
  <w:style w:type="paragraph" w:customStyle="1" w:styleId="Heading3Underrubrik2H3">
    <w:name w:val="Heading 3.Underrubrik2.H3"/>
    <w:basedOn w:val="Heading2Head2A2"/>
    <w:next w:val="Normal"/>
    <w:uiPriority w:val="99"/>
    <w:rsid w:val="0039392B"/>
    <w:pPr>
      <w:spacing w:before="120"/>
      <w:outlineLvl w:val="2"/>
    </w:pPr>
    <w:rPr>
      <w:sz w:val="28"/>
    </w:rPr>
  </w:style>
  <w:style w:type="paragraph" w:customStyle="1" w:styleId="ZchnZchn">
    <w:name w:val="Zchn Zchn"/>
    <w:uiPriority w:val="99"/>
    <w:semiHidden/>
    <w:rsid w:val="0039392B"/>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DocRef">
    <w:name w:val="DocRef"/>
    <w:basedOn w:val="Normal"/>
    <w:uiPriority w:val="99"/>
    <w:rsid w:val="0039392B"/>
    <w:pPr>
      <w:numPr>
        <w:numId w:val="21"/>
      </w:numPr>
      <w:tabs>
        <w:tab w:val="num" w:pos="540"/>
      </w:tabs>
      <w:spacing w:after="120"/>
      <w:jc w:val="both"/>
    </w:pPr>
    <w:rPr>
      <w:lang w:val="en-US"/>
    </w:rPr>
  </w:style>
  <w:style w:type="paragraph" w:customStyle="1" w:styleId="Bulleted">
    <w:name w:val="Bulleted"/>
    <w:aliases w:val="Symbol (symbol),Left:  0,25&quot;,Hanging:  0"/>
    <w:basedOn w:val="Normal"/>
    <w:uiPriority w:val="99"/>
    <w:rsid w:val="0039392B"/>
    <w:pPr>
      <w:numPr>
        <w:ilvl w:val="2"/>
        <w:numId w:val="22"/>
      </w:numPr>
    </w:pPr>
    <w:rPr>
      <w:rFonts w:ascii="Arial" w:eastAsia="Batang" w:hAnsi="Arial"/>
    </w:rPr>
  </w:style>
  <w:style w:type="paragraph" w:customStyle="1" w:styleId="Listnumbersingleline">
    <w:name w:val="List number single line"/>
    <w:uiPriority w:val="99"/>
    <w:rsid w:val="0039392B"/>
    <w:pPr>
      <w:numPr>
        <w:numId w:val="23"/>
      </w:numPr>
    </w:pPr>
    <w:rPr>
      <w:rFonts w:ascii="Arial" w:eastAsia="MS Mincho" w:hAnsi="Arial"/>
      <w:sz w:val="22"/>
      <w:lang w:val="en-US" w:eastAsia="en-US"/>
    </w:rPr>
  </w:style>
  <w:style w:type="paragraph" w:customStyle="1" w:styleId="INDENT1">
    <w:name w:val="INDENT1"/>
    <w:basedOn w:val="Normal"/>
    <w:uiPriority w:val="99"/>
    <w:rsid w:val="0039392B"/>
    <w:pPr>
      <w:overflowPunct w:val="0"/>
      <w:autoSpaceDE w:val="0"/>
      <w:autoSpaceDN w:val="0"/>
      <w:adjustRightInd w:val="0"/>
      <w:ind w:left="851"/>
      <w:textAlignment w:val="baseline"/>
    </w:pPr>
  </w:style>
  <w:style w:type="paragraph" w:customStyle="1" w:styleId="INDENT2">
    <w:name w:val="INDENT2"/>
    <w:basedOn w:val="Normal"/>
    <w:uiPriority w:val="99"/>
    <w:rsid w:val="0039392B"/>
    <w:pPr>
      <w:overflowPunct w:val="0"/>
      <w:autoSpaceDE w:val="0"/>
      <w:autoSpaceDN w:val="0"/>
      <w:adjustRightInd w:val="0"/>
      <w:ind w:left="1135" w:hanging="284"/>
      <w:textAlignment w:val="baseline"/>
    </w:pPr>
  </w:style>
  <w:style w:type="paragraph" w:customStyle="1" w:styleId="INDENT3">
    <w:name w:val="INDENT3"/>
    <w:basedOn w:val="Normal"/>
    <w:uiPriority w:val="99"/>
    <w:rsid w:val="0039392B"/>
    <w:pPr>
      <w:overflowPunct w:val="0"/>
      <w:autoSpaceDE w:val="0"/>
      <w:autoSpaceDN w:val="0"/>
      <w:adjustRightInd w:val="0"/>
      <w:ind w:left="1701" w:hanging="567"/>
      <w:textAlignment w:val="baseline"/>
    </w:pPr>
  </w:style>
  <w:style w:type="paragraph" w:customStyle="1" w:styleId="RecCCITT">
    <w:name w:val="Rec_CCITT_#"/>
    <w:basedOn w:val="Normal"/>
    <w:uiPriority w:val="99"/>
    <w:rsid w:val="0039392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3939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39392B"/>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GuidanceChar">
    <w:name w:val="Guidance Char"/>
    <w:link w:val="Guidance"/>
    <w:rsid w:val="0039392B"/>
    <w:rPr>
      <w:rFonts w:ascii="Times New Roman" w:eastAsia="SimSun" w:hAnsi="Times New Roman"/>
      <w:i/>
      <w:color w:val="0000FF"/>
      <w:lang w:eastAsia="en-US"/>
    </w:rPr>
  </w:style>
  <w:style w:type="paragraph" w:customStyle="1" w:styleId="TableText0">
    <w:name w:val="TableText"/>
    <w:basedOn w:val="BodyTextIndent"/>
    <w:uiPriority w:val="99"/>
    <w:rsid w:val="0039392B"/>
  </w:style>
  <w:style w:type="paragraph" w:styleId="BodyTextIndent">
    <w:name w:val="Body Text Indent"/>
    <w:basedOn w:val="Normal"/>
    <w:link w:val="BodyTextIndentChar"/>
    <w:uiPriority w:val="99"/>
    <w:rsid w:val="0039392B"/>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link w:val="BodyTextIndent"/>
    <w:uiPriority w:val="99"/>
    <w:rsid w:val="0039392B"/>
    <w:rPr>
      <w:rFonts w:ascii="Times New Roman" w:eastAsia="SimSun" w:hAnsi="Times New Roman"/>
      <w:kern w:val="2"/>
      <w:sz w:val="21"/>
      <w:lang w:eastAsia="ja-JP"/>
    </w:rPr>
  </w:style>
  <w:style w:type="paragraph" w:customStyle="1" w:styleId="MTDisplayEquation">
    <w:name w:val="MTDisplayEquation"/>
    <w:basedOn w:val="Normal"/>
    <w:rsid w:val="0039392B"/>
    <w:pPr>
      <w:tabs>
        <w:tab w:val="center" w:pos="4820"/>
        <w:tab w:val="right" w:pos="9640"/>
      </w:tabs>
    </w:pPr>
  </w:style>
  <w:style w:type="character" w:customStyle="1" w:styleId="CharChar4">
    <w:name w:val="Char Char4"/>
    <w:uiPriority w:val="99"/>
    <w:rsid w:val="0039392B"/>
    <w:rPr>
      <w:rFonts w:ascii="Times New Roman" w:eastAsia="MS Mincho" w:hAnsi="Times New Roman"/>
      <w:b/>
      <w:lang w:val="en-GB"/>
    </w:rPr>
  </w:style>
  <w:style w:type="character" w:customStyle="1" w:styleId="CharChar6">
    <w:name w:val="Char Char6"/>
    <w:uiPriority w:val="99"/>
    <w:rsid w:val="0039392B"/>
    <w:rPr>
      <w:rFonts w:ascii="Times New Roman" w:hAnsi="Times New Roman"/>
      <w:b/>
      <w:lang w:val="en-GB" w:eastAsia="ja-JP"/>
    </w:rPr>
  </w:style>
  <w:style w:type="paragraph" w:customStyle="1" w:styleId="NormalArial">
    <w:name w:val="Normal + Arial"/>
    <w:aliases w:val="9 pt,Right,Right:  0,24 cm,After:  0 pt"/>
    <w:basedOn w:val="Normal"/>
    <w:uiPriority w:val="99"/>
    <w:rsid w:val="0039392B"/>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rsid w:val="0039392B"/>
    <w:rPr>
      <w:rFonts w:ascii="Times New Roman" w:hAnsi="Times New Roman"/>
      <w:lang w:val="en-GB" w:eastAsia="en-US"/>
    </w:rPr>
  </w:style>
  <w:style w:type="paragraph" w:customStyle="1" w:styleId="ZchnZchn1">
    <w:name w:val="Zchn Zchn1"/>
    <w:uiPriority w:val="99"/>
    <w:semiHidden/>
    <w:rsid w:val="00393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CharChar">
    <w:name w:val="Char Char Char Char1 Char Char"/>
    <w:uiPriority w:val="99"/>
    <w:semiHidden/>
    <w:rsid w:val="00393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intend2">
    <w:name w:val="text intend 2"/>
    <w:basedOn w:val="Normal"/>
    <w:uiPriority w:val="99"/>
    <w:rsid w:val="0039392B"/>
    <w:pPr>
      <w:numPr>
        <w:numId w:val="25"/>
      </w:numPr>
      <w:overflowPunct w:val="0"/>
      <w:autoSpaceDE w:val="0"/>
      <w:autoSpaceDN w:val="0"/>
      <w:adjustRightInd w:val="0"/>
      <w:spacing w:after="120"/>
      <w:jc w:val="both"/>
      <w:textAlignment w:val="baseline"/>
    </w:pPr>
    <w:rPr>
      <w:rFonts w:eastAsia="MS Mincho"/>
      <w:lang w:val="en-US"/>
    </w:rPr>
  </w:style>
  <w:style w:type="paragraph" w:customStyle="1" w:styleId="IvDInstructiontext">
    <w:name w:val="IvD Instructiontext"/>
    <w:basedOn w:val="BodyText"/>
    <w:link w:val="IvDInstructiontextChar"/>
    <w:uiPriority w:val="99"/>
    <w:qFormat/>
    <w:rsid w:val="0039392B"/>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9392B"/>
    <w:rPr>
      <w:rFonts w:ascii="Arial" w:hAnsi="Arial"/>
      <w:i/>
      <w:color w:val="7F7F7F" w:themeColor="text1" w:themeTint="80"/>
      <w:spacing w:val="2"/>
      <w:sz w:val="18"/>
      <w:szCs w:val="18"/>
      <w:lang w:val="en-US" w:eastAsia="en-US"/>
    </w:rPr>
  </w:style>
  <w:style w:type="paragraph" w:customStyle="1" w:styleId="berschrift1H1">
    <w:name w:val="Überschrift 1.H1"/>
    <w:basedOn w:val="Normal"/>
    <w:next w:val="Normal"/>
    <w:rsid w:val="0039392B"/>
    <w:pPr>
      <w:keepNext/>
      <w:keepLines/>
      <w:numPr>
        <w:numId w:val="2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1">
    <w:name w:val="B1+"/>
    <w:basedOn w:val="B10"/>
    <w:rsid w:val="0039392B"/>
    <w:pPr>
      <w:numPr>
        <w:numId w:val="27"/>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BL">
    <w:name w:val="BL"/>
    <w:basedOn w:val="Normal"/>
    <w:rsid w:val="0039392B"/>
    <w:pPr>
      <w:numPr>
        <w:numId w:val="28"/>
      </w:numPr>
      <w:tabs>
        <w:tab w:val="left" w:pos="851"/>
      </w:tabs>
      <w:overflowPunct w:val="0"/>
      <w:autoSpaceDE w:val="0"/>
      <w:autoSpaceDN w:val="0"/>
      <w:adjustRightInd w:val="0"/>
      <w:textAlignment w:val="baseline"/>
    </w:pPr>
    <w:rPr>
      <w:rFonts w:eastAsia="Times New Roman"/>
    </w:rPr>
  </w:style>
  <w:style w:type="paragraph" w:customStyle="1" w:styleId="ACTION">
    <w:name w:val="ACTION"/>
    <w:basedOn w:val="Normal"/>
    <w:rsid w:val="0039392B"/>
    <w:pPr>
      <w:keepNext/>
      <w:keepLines/>
      <w:widowControl w:val="0"/>
      <w:numPr>
        <w:numId w:val="29"/>
      </w:numPr>
      <w:pBdr>
        <w:top w:val="single" w:sz="6" w:space="1" w:color="FF0000"/>
        <w:left w:val="single" w:sz="6" w:space="4" w:color="FF0000"/>
        <w:bottom w:val="single" w:sz="6" w:space="1" w:color="FF0000"/>
        <w:right w:val="single" w:sz="6" w:space="4" w:color="FF0000"/>
      </w:pBdr>
      <w:tabs>
        <w:tab w:val="left" w:pos="1843"/>
      </w:tabs>
      <w:spacing w:before="60" w:after="60"/>
      <w:jc w:val="both"/>
    </w:pPr>
    <w:rPr>
      <w:rFonts w:ascii="Arial" w:eastAsia="Times New Roman" w:hAnsi="Arial"/>
      <w:b/>
      <w:color w:val="FF0000"/>
    </w:rPr>
  </w:style>
  <w:style w:type="paragraph" w:customStyle="1" w:styleId="xmsonormal">
    <w:name w:val="xmsonormal"/>
    <w:basedOn w:val="Normal"/>
    <w:uiPriority w:val="99"/>
    <w:rsid w:val="0039392B"/>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39392B"/>
    <w:pPr>
      <w:numPr>
        <w:numId w:val="30"/>
      </w:numPr>
      <w:tabs>
        <w:tab w:val="num" w:pos="1069"/>
      </w:tabs>
      <w:spacing w:before="60" w:after="160" w:line="256" w:lineRule="auto"/>
    </w:pPr>
    <w:rPr>
      <w:rFonts w:ascii="Arial" w:eastAsia="MS Mincho" w:hAnsi="Arial"/>
      <w:b/>
      <w:szCs w:val="22"/>
      <w:lang w:eastAsia="en-GB"/>
    </w:rPr>
  </w:style>
  <w:style w:type="paragraph" w:customStyle="1" w:styleId="RAN4H2">
    <w:name w:val="RAN4 H2"/>
    <w:basedOn w:val="Normal"/>
    <w:next w:val="Normal"/>
    <w:qFormat/>
    <w:rsid w:val="0039392B"/>
    <w:pPr>
      <w:keepNext/>
      <w:keepLines/>
      <w:numPr>
        <w:ilvl w:val="1"/>
        <w:numId w:val="18"/>
      </w:numPr>
      <w:spacing w:before="180"/>
      <w:outlineLvl w:val="1"/>
    </w:pPr>
    <w:rPr>
      <w:rFonts w:ascii="Arial" w:eastAsia="Times New Roman" w:hAnsi="Arial"/>
      <w:sz w:val="32"/>
    </w:rPr>
  </w:style>
  <w:style w:type="paragraph" w:customStyle="1" w:styleId="RAN4H1">
    <w:name w:val="RAN4 H1"/>
    <w:basedOn w:val="Normal"/>
    <w:next w:val="Normal"/>
    <w:autoRedefine/>
    <w:qFormat/>
    <w:rsid w:val="0039392B"/>
    <w:pPr>
      <w:keepNext/>
      <w:keepLines/>
      <w:numPr>
        <w:numId w:val="18"/>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39392B"/>
    <w:pPr>
      <w:numPr>
        <w:ilvl w:val="2"/>
        <w:numId w:val="18"/>
      </w:numPr>
      <w:spacing w:after="160" w:line="256" w:lineRule="auto"/>
    </w:pPr>
    <w:rPr>
      <w:rFonts w:ascii="Arial" w:eastAsiaTheme="minorHAnsi" w:hAnsi="Arial" w:cs="Arial"/>
      <w:szCs w:val="22"/>
      <w:lang w:val="en-US"/>
    </w:rPr>
  </w:style>
  <w:style w:type="paragraph" w:styleId="Title">
    <w:name w:val="Title"/>
    <w:basedOn w:val="Normal"/>
    <w:next w:val="Normal"/>
    <w:link w:val="TitleChar"/>
    <w:uiPriority w:val="10"/>
    <w:qFormat/>
    <w:rsid w:val="0039392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392B"/>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5NUHHDQN7SK2-1476151046-512238</_dlc_DocId>
    <_dlc_DocIdUrl xmlns="f166a696-7b5b-4ccd-9f0c-ffde0cceec81">
      <Url>https://ericsson.sharepoint.com/sites/star/_layouts/15/DocIdRedir.aspx?ID=5NUHHDQN7SK2-1476151046-512238</Url>
      <Description>5NUHHDQN7SK2-1476151046-512238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12A60B-6C5A-42D1-8B76-8026A3FD3D91}">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563D29A-30E3-41E9-B7F9-379FF0BCA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5.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Pages>
  <Words>569</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3591</CharactersWithSpaces>
  <SharedDoc>false</SharedDoc>
  <HLinks>
    <vt:vector size="96" baseType="variant">
      <vt:variant>
        <vt:i4>1376304</vt:i4>
      </vt:variant>
      <vt:variant>
        <vt:i4>50</vt:i4>
      </vt:variant>
      <vt:variant>
        <vt:i4>0</vt:i4>
      </vt:variant>
      <vt:variant>
        <vt:i4>5</vt:i4>
      </vt:variant>
      <vt:variant>
        <vt:lpwstr/>
      </vt:variant>
      <vt:variant>
        <vt:lpwstr>_Toc68162458</vt:lpwstr>
      </vt:variant>
      <vt:variant>
        <vt:i4>1703984</vt:i4>
      </vt:variant>
      <vt:variant>
        <vt:i4>47</vt:i4>
      </vt:variant>
      <vt:variant>
        <vt:i4>0</vt:i4>
      </vt:variant>
      <vt:variant>
        <vt:i4>5</vt:i4>
      </vt:variant>
      <vt:variant>
        <vt:lpwstr/>
      </vt:variant>
      <vt:variant>
        <vt:lpwstr>_Toc68162457</vt:lpwstr>
      </vt:variant>
      <vt:variant>
        <vt:i4>1769520</vt:i4>
      </vt:variant>
      <vt:variant>
        <vt:i4>44</vt:i4>
      </vt:variant>
      <vt:variant>
        <vt:i4>0</vt:i4>
      </vt:variant>
      <vt:variant>
        <vt:i4>5</vt:i4>
      </vt:variant>
      <vt:variant>
        <vt:lpwstr/>
      </vt:variant>
      <vt:variant>
        <vt:lpwstr>_Toc68162456</vt:lpwstr>
      </vt:variant>
      <vt:variant>
        <vt:i4>1572912</vt:i4>
      </vt:variant>
      <vt:variant>
        <vt:i4>41</vt:i4>
      </vt:variant>
      <vt:variant>
        <vt:i4>0</vt:i4>
      </vt:variant>
      <vt:variant>
        <vt:i4>5</vt:i4>
      </vt:variant>
      <vt:variant>
        <vt:lpwstr/>
      </vt:variant>
      <vt:variant>
        <vt:lpwstr>_Toc68162455</vt:lpwstr>
      </vt:variant>
      <vt:variant>
        <vt:i4>1638448</vt:i4>
      </vt:variant>
      <vt:variant>
        <vt:i4>38</vt:i4>
      </vt:variant>
      <vt:variant>
        <vt:i4>0</vt:i4>
      </vt:variant>
      <vt:variant>
        <vt:i4>5</vt:i4>
      </vt:variant>
      <vt:variant>
        <vt:lpwstr/>
      </vt:variant>
      <vt:variant>
        <vt:lpwstr>_Toc68162454</vt:lpwstr>
      </vt:variant>
      <vt:variant>
        <vt:i4>1966128</vt:i4>
      </vt:variant>
      <vt:variant>
        <vt:i4>35</vt:i4>
      </vt:variant>
      <vt:variant>
        <vt:i4>0</vt:i4>
      </vt:variant>
      <vt:variant>
        <vt:i4>5</vt:i4>
      </vt:variant>
      <vt:variant>
        <vt:lpwstr/>
      </vt:variant>
      <vt:variant>
        <vt:lpwstr>_Toc68162453</vt:lpwstr>
      </vt:variant>
      <vt:variant>
        <vt:i4>2031664</vt:i4>
      </vt:variant>
      <vt:variant>
        <vt:i4>32</vt:i4>
      </vt:variant>
      <vt:variant>
        <vt:i4>0</vt:i4>
      </vt:variant>
      <vt:variant>
        <vt:i4>5</vt:i4>
      </vt:variant>
      <vt:variant>
        <vt:lpwstr/>
      </vt:variant>
      <vt:variant>
        <vt:lpwstr>_Toc68162452</vt:lpwstr>
      </vt:variant>
      <vt:variant>
        <vt:i4>1835056</vt:i4>
      </vt:variant>
      <vt:variant>
        <vt:i4>29</vt:i4>
      </vt:variant>
      <vt:variant>
        <vt:i4>0</vt:i4>
      </vt:variant>
      <vt:variant>
        <vt:i4>5</vt:i4>
      </vt:variant>
      <vt:variant>
        <vt:lpwstr/>
      </vt:variant>
      <vt:variant>
        <vt:lpwstr>_Toc68162451</vt:lpwstr>
      </vt:variant>
      <vt:variant>
        <vt:i4>1900592</vt:i4>
      </vt:variant>
      <vt:variant>
        <vt:i4>26</vt:i4>
      </vt:variant>
      <vt:variant>
        <vt:i4>0</vt:i4>
      </vt:variant>
      <vt:variant>
        <vt:i4>5</vt:i4>
      </vt:variant>
      <vt:variant>
        <vt:lpwstr/>
      </vt:variant>
      <vt:variant>
        <vt:lpwstr>_Toc68162450</vt:lpwstr>
      </vt:variant>
      <vt:variant>
        <vt:i4>1310769</vt:i4>
      </vt:variant>
      <vt:variant>
        <vt:i4>23</vt:i4>
      </vt:variant>
      <vt:variant>
        <vt:i4>0</vt:i4>
      </vt:variant>
      <vt:variant>
        <vt:i4>5</vt:i4>
      </vt:variant>
      <vt:variant>
        <vt:lpwstr/>
      </vt:variant>
      <vt:variant>
        <vt:lpwstr>_Toc68162449</vt:lpwstr>
      </vt:variant>
      <vt:variant>
        <vt:i4>1376305</vt:i4>
      </vt:variant>
      <vt:variant>
        <vt:i4>20</vt:i4>
      </vt:variant>
      <vt:variant>
        <vt:i4>0</vt:i4>
      </vt:variant>
      <vt:variant>
        <vt:i4>5</vt:i4>
      </vt:variant>
      <vt:variant>
        <vt:lpwstr/>
      </vt:variant>
      <vt:variant>
        <vt:lpwstr>_Toc68162448</vt:lpwstr>
      </vt:variant>
      <vt:variant>
        <vt:i4>1703985</vt:i4>
      </vt:variant>
      <vt:variant>
        <vt:i4>17</vt:i4>
      </vt:variant>
      <vt:variant>
        <vt:i4>0</vt:i4>
      </vt:variant>
      <vt:variant>
        <vt:i4>5</vt:i4>
      </vt:variant>
      <vt:variant>
        <vt:lpwstr/>
      </vt:variant>
      <vt:variant>
        <vt:lpwstr>_Toc68162447</vt:lpwstr>
      </vt:variant>
      <vt:variant>
        <vt:i4>1572913</vt:i4>
      </vt:variant>
      <vt:variant>
        <vt:i4>11</vt:i4>
      </vt:variant>
      <vt:variant>
        <vt:i4>0</vt:i4>
      </vt:variant>
      <vt:variant>
        <vt:i4>5</vt:i4>
      </vt:variant>
      <vt:variant>
        <vt:lpwstr/>
      </vt:variant>
      <vt:variant>
        <vt:lpwstr>_Toc68162445</vt:lpwstr>
      </vt:variant>
      <vt:variant>
        <vt:i4>1638449</vt:i4>
      </vt:variant>
      <vt:variant>
        <vt:i4>8</vt:i4>
      </vt:variant>
      <vt:variant>
        <vt:i4>0</vt:i4>
      </vt:variant>
      <vt:variant>
        <vt:i4>5</vt:i4>
      </vt:variant>
      <vt:variant>
        <vt:lpwstr/>
      </vt:variant>
      <vt:variant>
        <vt:lpwstr>_Toc68162444</vt:lpwstr>
      </vt:variant>
      <vt:variant>
        <vt:i4>1966129</vt:i4>
      </vt:variant>
      <vt:variant>
        <vt:i4>5</vt:i4>
      </vt:variant>
      <vt:variant>
        <vt:i4>0</vt:i4>
      </vt:variant>
      <vt:variant>
        <vt:i4>5</vt:i4>
      </vt:variant>
      <vt:variant>
        <vt:lpwstr/>
      </vt:variant>
      <vt:variant>
        <vt:lpwstr>_Toc68162443</vt:lpwstr>
      </vt:variant>
      <vt:variant>
        <vt:i4>2031665</vt:i4>
      </vt:variant>
      <vt:variant>
        <vt:i4>2</vt:i4>
      </vt:variant>
      <vt:variant>
        <vt:i4>0</vt:i4>
      </vt:variant>
      <vt:variant>
        <vt:i4>5</vt:i4>
      </vt:variant>
      <vt:variant>
        <vt:lpwstr/>
      </vt:variant>
      <vt:variant>
        <vt:lpwstr>_Toc68162442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Ericsson</cp:lastModifiedBy>
  <cp:revision>147</cp:revision>
  <cp:lastPrinted>2008-02-01T16:09:00Z</cp:lastPrinted>
  <dcterms:created xsi:type="dcterms:W3CDTF">2021-10-01T19:40:00Z</dcterms:created>
  <dcterms:modified xsi:type="dcterms:W3CDTF">2022-02-14T19:21:00Z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ContentTypeId">
    <vt:lpwstr>0x010100C5F30C9B16E14C8EACE5F2CC7B7AC7F400F5862E332FC6CE449700A00A9FC83FBA</vt:lpwstr>
  </property>
  <property fmtid="{D5CDD505-2E9C-101B-9397-08002B2CF9AE}" pid="13" name="_dlc_DocIdItemGuid">
    <vt:lpwstr>32a2f61e-522a-431c-b973-e4cf6a794efc</vt:lpwstr>
  </property>
</Properties>
</file>