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D76A072" w:rsidR="00F110CD" w:rsidRPr="00230E54" w:rsidRDefault="00F110CD" w:rsidP="44CCFE06">
      <w:pPr>
        <w:pStyle w:val="Header"/>
        <w:tabs>
          <w:tab w:val="right" w:pos="9639"/>
        </w:tabs>
        <w:rPr>
          <w:noProof w:val="0"/>
          <w:sz w:val="24"/>
          <w:szCs w:val="24"/>
          <w:lang w:val="en-GB"/>
        </w:rPr>
      </w:pPr>
      <w:bookmarkStart w:id="0" w:name="_Hlk86924842"/>
      <w:bookmarkStart w:id="1" w:name="_Hlk37418177"/>
      <w:bookmarkEnd w:id="0"/>
      <w:r w:rsidRPr="00230E54">
        <w:rPr>
          <w:noProof w:val="0"/>
          <w:sz w:val="24"/>
          <w:szCs w:val="24"/>
          <w:lang w:val="en-GB"/>
        </w:rPr>
        <w:t>3GPP TSG RA</w:t>
      </w:r>
      <w:r w:rsidR="00BA1872" w:rsidRPr="00230E54">
        <w:rPr>
          <w:noProof w:val="0"/>
          <w:sz w:val="24"/>
          <w:szCs w:val="24"/>
          <w:lang w:val="en-GB"/>
        </w:rPr>
        <w:t xml:space="preserve">N WG1 </w:t>
      </w:r>
      <w:r w:rsidR="00B65452" w:rsidRPr="00230E54">
        <w:rPr>
          <w:noProof w:val="0"/>
          <w:sz w:val="24"/>
          <w:szCs w:val="24"/>
          <w:lang w:val="en-GB"/>
        </w:rPr>
        <w:t>#</w:t>
      </w:r>
      <w:r w:rsidR="00191E79" w:rsidRPr="00230E54">
        <w:rPr>
          <w:noProof w:val="0"/>
          <w:sz w:val="24"/>
          <w:szCs w:val="24"/>
          <w:lang w:val="en-GB"/>
        </w:rPr>
        <w:t>10</w:t>
      </w:r>
      <w:r w:rsidR="00085EB5">
        <w:rPr>
          <w:noProof w:val="0"/>
          <w:sz w:val="24"/>
          <w:szCs w:val="24"/>
          <w:lang w:val="en-GB"/>
        </w:rPr>
        <w:t>8</w:t>
      </w:r>
      <w:r w:rsidR="00927D52">
        <w:rPr>
          <w:noProof w:val="0"/>
          <w:sz w:val="24"/>
          <w:szCs w:val="24"/>
          <w:lang w:val="en-GB"/>
        </w:rPr>
        <w:t>-</w:t>
      </w:r>
      <w:r w:rsidR="00846EE9" w:rsidRPr="00230E54">
        <w:rPr>
          <w:noProof w:val="0"/>
          <w:sz w:val="24"/>
          <w:szCs w:val="24"/>
          <w:lang w:val="en-GB"/>
        </w:rPr>
        <w:t>e</w:t>
      </w:r>
      <w:r w:rsidRPr="00230E54">
        <w:rPr>
          <w:noProof w:val="0"/>
          <w:lang w:val="en-GB"/>
        </w:rPr>
        <w:tab/>
      </w:r>
      <w:r w:rsidR="004C33C2" w:rsidRPr="00E90B7F">
        <w:rPr>
          <w:noProof w:val="0"/>
          <w:sz w:val="24"/>
          <w:szCs w:val="24"/>
          <w:lang w:val="en-GB"/>
        </w:rPr>
        <w:t>R1-2201662</w:t>
      </w:r>
    </w:p>
    <w:p w14:paraId="30E02940" w14:textId="6E82A760" w:rsidR="00CA26CE" w:rsidRPr="00230E54" w:rsidRDefault="002778BD" w:rsidP="00CA26CE">
      <w:pPr>
        <w:pStyle w:val="Header"/>
        <w:rPr>
          <w:bCs/>
          <w:noProof w:val="0"/>
          <w:sz w:val="24"/>
          <w:szCs w:val="24"/>
          <w:lang w:val="en-GB"/>
        </w:rPr>
      </w:pPr>
      <w:r w:rsidRPr="00230E54">
        <w:rPr>
          <w:noProof w:val="0"/>
          <w:sz w:val="24"/>
          <w:szCs w:val="24"/>
          <w:lang w:val="en-GB"/>
        </w:rPr>
        <w:t xml:space="preserve">e-Meeting, </w:t>
      </w:r>
      <w:r w:rsidR="00085EB5">
        <w:rPr>
          <w:noProof w:val="0"/>
          <w:sz w:val="24"/>
          <w:szCs w:val="24"/>
          <w:lang w:val="en-GB"/>
        </w:rPr>
        <w:t>Febr</w:t>
      </w:r>
      <w:r w:rsidR="00927D52">
        <w:rPr>
          <w:noProof w:val="0"/>
          <w:sz w:val="24"/>
          <w:szCs w:val="24"/>
          <w:lang w:val="en-GB"/>
        </w:rPr>
        <w:t>uary</w:t>
      </w:r>
      <w:r w:rsidR="003A6973" w:rsidRPr="00230E54">
        <w:rPr>
          <w:noProof w:val="0"/>
          <w:sz w:val="24"/>
          <w:szCs w:val="24"/>
          <w:lang w:val="en-GB"/>
        </w:rPr>
        <w:t xml:space="preserve"> </w:t>
      </w:r>
      <w:r w:rsidR="00085EB5">
        <w:rPr>
          <w:noProof w:val="0"/>
          <w:sz w:val="24"/>
          <w:szCs w:val="24"/>
          <w:lang w:val="en-GB"/>
        </w:rPr>
        <w:t>21</w:t>
      </w:r>
      <w:r w:rsidR="00085EB5" w:rsidRPr="00085EB5">
        <w:rPr>
          <w:noProof w:val="0"/>
          <w:sz w:val="24"/>
          <w:szCs w:val="24"/>
          <w:vertAlign w:val="superscript"/>
          <w:lang w:val="en-GB"/>
        </w:rPr>
        <w:t>st</w:t>
      </w:r>
      <w:r w:rsidR="00085EB5">
        <w:rPr>
          <w:noProof w:val="0"/>
          <w:sz w:val="24"/>
          <w:szCs w:val="24"/>
          <w:lang w:val="en-GB"/>
        </w:rPr>
        <w:t xml:space="preserve"> </w:t>
      </w:r>
      <w:r w:rsidR="003A6973" w:rsidRPr="00230E54">
        <w:rPr>
          <w:noProof w:val="0"/>
          <w:sz w:val="24"/>
          <w:szCs w:val="24"/>
          <w:lang w:val="en-GB"/>
        </w:rPr>
        <w:t xml:space="preserve">– </w:t>
      </w:r>
      <w:r w:rsidR="00085EB5">
        <w:rPr>
          <w:noProof w:val="0"/>
          <w:sz w:val="24"/>
          <w:szCs w:val="24"/>
          <w:lang w:val="en-GB"/>
        </w:rPr>
        <w:t>March 3</w:t>
      </w:r>
      <w:r w:rsidR="00085EB5" w:rsidRPr="00085EB5">
        <w:rPr>
          <w:noProof w:val="0"/>
          <w:sz w:val="24"/>
          <w:szCs w:val="24"/>
          <w:vertAlign w:val="superscript"/>
          <w:lang w:val="en-GB"/>
        </w:rPr>
        <w:t>rd</w:t>
      </w:r>
      <w:r w:rsidR="003A6973" w:rsidRPr="00230E54">
        <w:rPr>
          <w:noProof w:val="0"/>
          <w:sz w:val="24"/>
          <w:szCs w:val="24"/>
          <w:lang w:val="en-GB"/>
        </w:rPr>
        <w:t>, 202</w:t>
      </w:r>
      <w:r w:rsidR="00085EB5">
        <w:rPr>
          <w:noProof w:val="0"/>
          <w:sz w:val="24"/>
          <w:szCs w:val="24"/>
          <w:lang w:val="en-GB"/>
        </w:rPr>
        <w:t>2</w:t>
      </w:r>
    </w:p>
    <w:bookmarkEnd w:id="1"/>
    <w:p w14:paraId="2CFE1919" w14:textId="77777777" w:rsidR="00850D96" w:rsidRPr="00230E54" w:rsidRDefault="00850D96" w:rsidP="00CA26CE">
      <w:pPr>
        <w:pStyle w:val="Header"/>
        <w:rPr>
          <w:noProof w:val="0"/>
          <w:sz w:val="24"/>
          <w:lang w:val="en-GB" w:eastAsia="ja-JP"/>
        </w:rPr>
      </w:pPr>
    </w:p>
    <w:p w14:paraId="30E02941" w14:textId="1D16CE82" w:rsidR="0034111C" w:rsidRPr="00230E54" w:rsidRDefault="0034111C" w:rsidP="16512788">
      <w:pPr>
        <w:pStyle w:val="CRCoverPage"/>
        <w:rPr>
          <w:rFonts w:cs="Arial"/>
          <w:b/>
          <w:sz w:val="24"/>
          <w:szCs w:val="24"/>
          <w:lang w:eastAsia="ja-JP"/>
        </w:rPr>
      </w:pPr>
      <w:r w:rsidRPr="00230E54">
        <w:rPr>
          <w:rFonts w:cs="Arial"/>
          <w:b/>
          <w:sz w:val="24"/>
          <w:szCs w:val="24"/>
        </w:rPr>
        <w:t>Agenda item:</w:t>
      </w:r>
      <w:r w:rsidRPr="00230E54">
        <w:rPr>
          <w:rFonts w:cs="Arial"/>
          <w:b/>
          <w:sz w:val="24"/>
        </w:rPr>
        <w:tab/>
      </w:r>
      <w:r w:rsidRPr="00230E54">
        <w:rPr>
          <w:rFonts w:cs="Arial"/>
          <w:b/>
          <w:sz w:val="24"/>
        </w:rP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r w:rsidR="00F366E4" w:rsidRPr="00230E54">
        <w:rPr>
          <w:rFonts w:cs="Arial"/>
          <w:b/>
          <w:sz w:val="24"/>
          <w:szCs w:val="24"/>
        </w:rPr>
        <w:t>1</w:t>
      </w:r>
    </w:p>
    <w:p w14:paraId="30E02942" w14:textId="11CBDC88" w:rsidR="00E128F2" w:rsidRPr="002333BE" w:rsidRDefault="0034111C" w:rsidP="16512788">
      <w:pPr>
        <w:tabs>
          <w:tab w:val="left" w:pos="1985"/>
        </w:tabs>
        <w:spacing w:after="120"/>
        <w:ind w:left="1985" w:hanging="1985"/>
        <w:rPr>
          <w:rFonts w:ascii="Arial" w:hAnsi="Arial" w:cs="Arial"/>
          <w:b/>
          <w:sz w:val="24"/>
          <w:szCs w:val="24"/>
        </w:rPr>
      </w:pPr>
      <w:r w:rsidRPr="002333BE">
        <w:rPr>
          <w:rFonts w:ascii="Arial" w:hAnsi="Arial" w:cs="Arial"/>
          <w:b/>
          <w:sz w:val="24"/>
          <w:szCs w:val="24"/>
        </w:rPr>
        <w:t>Source:</w:t>
      </w:r>
      <w:r w:rsidRPr="002333BE">
        <w:rPr>
          <w:rFonts w:ascii="Arial" w:hAnsi="Arial" w:cs="Arial"/>
          <w:b/>
          <w:sz w:val="24"/>
        </w:rPr>
        <w:tab/>
      </w:r>
      <w:r w:rsidR="00013455" w:rsidRPr="002333BE">
        <w:rPr>
          <w:rFonts w:ascii="Arial" w:hAnsi="Arial" w:cs="Arial"/>
          <w:b/>
          <w:sz w:val="24"/>
          <w:szCs w:val="24"/>
        </w:rPr>
        <w:t xml:space="preserve">Nokia, </w:t>
      </w:r>
      <w:r w:rsidR="00E67802" w:rsidRPr="002333BE">
        <w:rPr>
          <w:rFonts w:ascii="Arial" w:hAnsi="Arial" w:cs="Arial"/>
          <w:b/>
          <w:sz w:val="24"/>
          <w:szCs w:val="24"/>
        </w:rPr>
        <w:t>Nokia</w:t>
      </w:r>
      <w:r w:rsidR="00013455" w:rsidRPr="002333BE">
        <w:rPr>
          <w:rFonts w:ascii="Arial" w:hAnsi="Arial" w:cs="Arial"/>
          <w:b/>
          <w:sz w:val="24"/>
          <w:szCs w:val="24"/>
        </w:rPr>
        <w:t xml:space="preserve"> Shanghai Bell</w:t>
      </w:r>
    </w:p>
    <w:p w14:paraId="30E02943" w14:textId="0255F06D" w:rsidR="0034111C" w:rsidRPr="002333BE" w:rsidRDefault="0034111C" w:rsidP="16512788">
      <w:pPr>
        <w:ind w:left="1985" w:hanging="1985"/>
        <w:rPr>
          <w:rFonts w:ascii="Arial" w:hAnsi="Arial" w:cs="Arial"/>
          <w:b/>
          <w:sz w:val="24"/>
          <w:szCs w:val="24"/>
        </w:rPr>
      </w:pPr>
      <w:r w:rsidRPr="002333BE">
        <w:rPr>
          <w:rFonts w:ascii="Arial" w:hAnsi="Arial" w:cs="Arial"/>
          <w:b/>
          <w:sz w:val="24"/>
          <w:szCs w:val="24"/>
        </w:rPr>
        <w:t>Title:</w:t>
      </w:r>
      <w:r w:rsidRPr="002333BE">
        <w:rPr>
          <w:rFonts w:ascii="Arial" w:hAnsi="Arial" w:cs="Arial"/>
          <w:b/>
          <w:sz w:val="24"/>
        </w:rPr>
        <w:tab/>
      </w:r>
      <w:r w:rsidR="00F366E4" w:rsidRPr="002333BE">
        <w:rPr>
          <w:rFonts w:ascii="Arial" w:hAnsi="Arial" w:cs="Arial"/>
          <w:b/>
          <w:sz w:val="24"/>
        </w:rPr>
        <w:t>Initial access aspects</w:t>
      </w:r>
      <w:r w:rsidR="00857030" w:rsidRPr="002333BE">
        <w:rPr>
          <w:rFonts w:ascii="Arial" w:hAnsi="Arial" w:cs="Arial"/>
          <w:b/>
          <w:sz w:val="24"/>
        </w:rPr>
        <w:t xml:space="preserve"> </w:t>
      </w:r>
    </w:p>
    <w:p w14:paraId="30E02944" w14:textId="60B6B0C7" w:rsidR="0034111C" w:rsidRPr="002333BE" w:rsidRDefault="0034111C" w:rsidP="16512788">
      <w:pPr>
        <w:rPr>
          <w:rFonts w:ascii="Arial" w:hAnsi="Arial" w:cs="Arial"/>
          <w:b/>
          <w:sz w:val="24"/>
          <w:szCs w:val="24"/>
        </w:rPr>
      </w:pPr>
      <w:r w:rsidRPr="002333BE">
        <w:rPr>
          <w:rFonts w:ascii="Arial" w:hAnsi="Arial" w:cs="Arial"/>
          <w:b/>
          <w:sz w:val="24"/>
          <w:szCs w:val="24"/>
        </w:rPr>
        <w:t xml:space="preserve">Document </w:t>
      </w:r>
      <w:r w:rsidR="3E61DC49" w:rsidRPr="002333BE">
        <w:rPr>
          <w:rFonts w:ascii="Arial" w:hAnsi="Arial" w:cs="Arial"/>
          <w:b/>
          <w:sz w:val="24"/>
          <w:szCs w:val="24"/>
        </w:rPr>
        <w:t>for:</w:t>
      </w:r>
      <w:r w:rsidRPr="002333BE">
        <w:rPr>
          <w:rFonts w:ascii="Arial" w:hAnsi="Arial" w:cs="Arial"/>
          <w:b/>
          <w:sz w:val="24"/>
        </w:rPr>
        <w:tab/>
      </w:r>
      <w:r w:rsidR="00220615" w:rsidRPr="002333BE">
        <w:rPr>
          <w:rFonts w:ascii="Arial" w:hAnsi="Arial" w:cs="Arial"/>
          <w:b/>
          <w:sz w:val="24"/>
        </w:rPr>
        <w:tab/>
      </w:r>
      <w:r w:rsidRPr="002333BE">
        <w:rPr>
          <w:rFonts w:ascii="Arial" w:hAnsi="Arial" w:cs="Arial"/>
          <w:b/>
          <w:sz w:val="24"/>
          <w:szCs w:val="24"/>
        </w:rPr>
        <w:t>Discussion and Decision</w:t>
      </w:r>
    </w:p>
    <w:p w14:paraId="7CF7938E" w14:textId="7E19F756" w:rsidR="00ED1327" w:rsidRPr="00230E54" w:rsidRDefault="00EE7FA7" w:rsidP="00ED1327">
      <w:pPr>
        <w:pStyle w:val="Heading1"/>
      </w:pPr>
      <w:r w:rsidRPr="00230E54">
        <w:t>Introduction</w:t>
      </w:r>
    </w:p>
    <w:p w14:paraId="047B9EE7" w14:textId="7A1FE404" w:rsidR="00857030" w:rsidRPr="00320330" w:rsidRDefault="00D4257C" w:rsidP="00857030">
      <w:pPr>
        <w:spacing w:after="0"/>
        <w:rPr>
          <w:rStyle w:val="normaltextrun"/>
          <w:color w:val="000000"/>
          <w:shd w:val="clear" w:color="auto" w:fill="FFFFFF"/>
        </w:rPr>
      </w:pPr>
      <w:bookmarkStart w:id="2" w:name="_Hlk510705081"/>
      <w:r w:rsidRPr="002333BE">
        <w:rPr>
          <w:rStyle w:val="normaltextrun"/>
          <w:color w:val="000000"/>
          <w:shd w:val="clear" w:color="auto" w:fill="FFFFFF"/>
        </w:rPr>
        <w:t xml:space="preserve">The work item on </w:t>
      </w:r>
      <w:r w:rsidR="00BB641F" w:rsidRPr="002333BE">
        <w:rPr>
          <w:rStyle w:val="normaltextrun"/>
          <w:color w:val="000000"/>
          <w:shd w:val="clear" w:color="auto" w:fill="FFFFFF"/>
        </w:rPr>
        <w:t>extending</w:t>
      </w:r>
      <w:r w:rsidRPr="002333BE">
        <w:rPr>
          <w:rStyle w:val="normaltextrun"/>
          <w:color w:val="000000"/>
          <w:shd w:val="clear" w:color="auto" w:fill="FFFFFF"/>
        </w:rPr>
        <w:t xml:space="preserve"> NR </w:t>
      </w:r>
      <w:r w:rsidR="00BB641F" w:rsidRPr="002333BE">
        <w:rPr>
          <w:rStyle w:val="normaltextrun"/>
          <w:color w:val="000000"/>
          <w:shd w:val="clear" w:color="auto" w:fill="FFFFFF"/>
        </w:rPr>
        <w:t xml:space="preserve">operation to frequency bands </w:t>
      </w:r>
      <w:r w:rsidRPr="002333BE">
        <w:rPr>
          <w:rStyle w:val="normaltextrun"/>
          <w:color w:val="000000"/>
          <w:shd w:val="clear" w:color="auto" w:fill="FFFFFF"/>
        </w:rPr>
        <w:t xml:space="preserve">from 52.6 GHz to 71 GHz was </w:t>
      </w:r>
      <w:r w:rsidR="00BB641F" w:rsidRPr="002333BE">
        <w:rPr>
          <w:rStyle w:val="normaltextrun"/>
          <w:color w:val="000000"/>
          <w:shd w:val="clear" w:color="auto" w:fill="FFFFFF"/>
        </w:rPr>
        <w:t xml:space="preserve">updated </w:t>
      </w:r>
      <w:r w:rsidRPr="002333BE">
        <w:rPr>
          <w:rStyle w:val="normaltextrun"/>
          <w:color w:val="000000"/>
          <w:shd w:val="clear" w:color="auto" w:fill="FFFFFF"/>
        </w:rPr>
        <w:t>at RAN#9</w:t>
      </w:r>
      <w:r w:rsidR="00BB641F" w:rsidRPr="002333BE">
        <w:rPr>
          <w:rStyle w:val="normaltextrun"/>
          <w:color w:val="000000"/>
          <w:shd w:val="clear" w:color="auto" w:fill="FFFFFF"/>
        </w:rPr>
        <w:t>2</w:t>
      </w:r>
      <w:r w:rsidRPr="002333BE">
        <w:rPr>
          <w:rStyle w:val="normaltextrun"/>
          <w:color w:val="000000"/>
          <w:shd w:val="clear" w:color="auto" w:fill="FFFFFF"/>
        </w:rPr>
        <w:t>-e</w:t>
      </w:r>
      <w:r w:rsidR="00C65A6C" w:rsidRPr="002333BE">
        <w:rPr>
          <w:rStyle w:val="normaltextrun"/>
          <w:color w:val="000000"/>
          <w:shd w:val="clear" w:color="auto" w:fill="FFFFFF"/>
        </w:rPr>
        <w:t xml:space="preserve"> </w:t>
      </w:r>
      <w:r w:rsidR="00C65A6C" w:rsidRPr="00230E54">
        <w:rPr>
          <w:rStyle w:val="normaltextrun"/>
          <w:color w:val="000000"/>
          <w:shd w:val="clear" w:color="auto" w:fill="FFFFFF"/>
        </w:rPr>
        <w:fldChar w:fldCharType="begin"/>
      </w:r>
      <w:r w:rsidR="00C65A6C" w:rsidRPr="002333BE">
        <w:rPr>
          <w:rStyle w:val="normaltextrun"/>
          <w:color w:val="000000"/>
          <w:shd w:val="clear" w:color="auto" w:fill="FFFFFF"/>
        </w:rPr>
        <w:instrText xml:space="preserve"> REF _Ref78447767 \r \h </w:instrText>
      </w:r>
      <w:r w:rsidR="00C65A6C" w:rsidRPr="00230E54">
        <w:rPr>
          <w:rStyle w:val="normaltextrun"/>
          <w:color w:val="000000"/>
          <w:shd w:val="clear" w:color="auto" w:fill="FFFFFF"/>
        </w:rPr>
      </w:r>
      <w:r w:rsidR="00C65A6C" w:rsidRPr="00230E54">
        <w:rPr>
          <w:rStyle w:val="normaltextrun"/>
          <w:color w:val="000000"/>
          <w:shd w:val="clear" w:color="auto" w:fill="FFFFFF"/>
        </w:rPr>
        <w:fldChar w:fldCharType="separate"/>
      </w:r>
      <w:r w:rsidR="003F5B6B">
        <w:rPr>
          <w:rStyle w:val="normaltextrun"/>
          <w:color w:val="000000"/>
          <w:shd w:val="clear" w:color="auto" w:fill="FFFFFF"/>
        </w:rPr>
        <w:t>[1]</w:t>
      </w:r>
      <w:r w:rsidR="00C65A6C" w:rsidRPr="00230E54">
        <w:rPr>
          <w:rStyle w:val="normaltextrun"/>
          <w:color w:val="000000"/>
          <w:shd w:val="clear" w:color="auto" w:fill="FFFFFF"/>
        </w:rPr>
        <w:fldChar w:fldCharType="end"/>
      </w:r>
      <w:r w:rsidRPr="002333BE">
        <w:rPr>
          <w:rStyle w:val="normaltextrun"/>
          <w:color w:val="000000"/>
          <w:shd w:val="clear" w:color="auto" w:fill="FFFFFF"/>
        </w:rPr>
        <w:t>. Before that</w:t>
      </w:r>
      <w:r w:rsidR="00857030" w:rsidRPr="002333BE">
        <w:rPr>
          <w:rStyle w:val="normaltextrun"/>
          <w:color w:val="000000"/>
          <w:shd w:val="clear" w:color="auto" w:fill="FFFFFF"/>
        </w:rPr>
        <w:t xml:space="preserve"> </w:t>
      </w:r>
      <w:r w:rsidR="00857030" w:rsidRPr="002333BE">
        <w:t>3GPP</w:t>
      </w:r>
      <w:r w:rsidRPr="002333BE">
        <w:t xml:space="preserve"> carried out a study on </w:t>
      </w:r>
      <w:r w:rsidR="009A03F3" w:rsidRPr="002333BE">
        <w:t xml:space="preserve">required changes to </w:t>
      </w:r>
      <w:r w:rsidRPr="002333BE">
        <w:t xml:space="preserve">NR </w:t>
      </w:r>
      <w:r w:rsidR="009A03F3" w:rsidRPr="002333BE">
        <w:t>using existing DL/UL waveform to support operation between 5</w:t>
      </w:r>
      <w:r w:rsidRPr="002333BE">
        <w:t xml:space="preserve">2.6 GHz </w:t>
      </w:r>
      <w:r w:rsidR="009A03F3" w:rsidRPr="002333BE">
        <w:t>and</w:t>
      </w:r>
      <w:r w:rsidRPr="002333BE">
        <w:t xml:space="preserve"> 71GHz</w:t>
      </w:r>
      <w:r w:rsidR="00C65A6C" w:rsidRPr="002333BE">
        <w:t xml:space="preserve"> </w:t>
      </w:r>
      <w:r w:rsidR="00C65A6C" w:rsidRPr="00230E54">
        <w:fldChar w:fldCharType="begin"/>
      </w:r>
      <w:r w:rsidR="00C65A6C" w:rsidRPr="002333BE">
        <w:instrText xml:space="preserve"> REF _Ref78447790 \r \h </w:instrText>
      </w:r>
      <w:r w:rsidR="00C65A6C" w:rsidRPr="00230E54">
        <w:fldChar w:fldCharType="separate"/>
      </w:r>
      <w:r w:rsidR="003F5B6B">
        <w:t>[2]</w:t>
      </w:r>
      <w:r w:rsidR="00C65A6C" w:rsidRPr="00230E54">
        <w:fldChar w:fldCharType="end"/>
      </w:r>
      <w:r w:rsidRPr="002333BE">
        <w:t>.</w:t>
      </w:r>
      <w:r w:rsidR="005C414E" w:rsidRPr="002333BE">
        <w:t xml:space="preserve"> </w:t>
      </w:r>
      <w:r w:rsidR="00C65A6C" w:rsidRPr="002333BE">
        <w:t xml:space="preserve">In this contribution we continue the discussion on </w:t>
      </w:r>
      <w:r w:rsidR="00857030" w:rsidRPr="002333BE">
        <w:t>the following objectives of the WID</w:t>
      </w:r>
      <w:r w:rsidR="00C65A6C" w:rsidRPr="002333BE">
        <w:t xml:space="preserve"> (Note: changes compared to previous version highlighted</w:t>
      </w:r>
      <w:r w:rsidR="00482ABD" w:rsidRPr="002333BE">
        <w:t>)</w:t>
      </w:r>
      <w:r w:rsidR="00857030" w:rsidRPr="002333BE">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4453B4" w14:paraId="55B810AD" w14:textId="77777777" w:rsidTr="00EE0D07">
        <w:tc>
          <w:tcPr>
            <w:tcW w:w="9629" w:type="dxa"/>
          </w:tcPr>
          <w:p w14:paraId="4E22DBAF" w14:textId="77777777" w:rsidR="00C65A6C" w:rsidRPr="004453B4"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eastAsia="ja-JP"/>
              </w:rPr>
            </w:pPr>
            <w:r w:rsidRPr="002333BE">
              <w:rPr>
                <w:rFonts w:ascii="Times New Roman" w:eastAsia="SimSun" w:hAnsi="Times New Roman" w:cs="Times New Roman"/>
                <w:sz w:val="20"/>
                <w:szCs w:val="20"/>
                <w:lang w:eastAsia="zh-CN"/>
              </w:rPr>
              <w:t>Supports 120kHz SCS for SSB and 120kHz SCS for initial access related signals/channels in an</w:t>
            </w:r>
            <w:r w:rsidRPr="002333BE">
              <w:rPr>
                <w:rFonts w:ascii="Times New Roman" w:eastAsia="SimSun" w:hAnsi="Times New Roman" w:cs="Times New Roman"/>
                <w:color w:val="FF0000"/>
                <w:sz w:val="20"/>
                <w:szCs w:val="20"/>
                <w:lang w:eastAsia="zh-CN"/>
              </w:rPr>
              <w:t xml:space="preserve"> </w:t>
            </w:r>
            <w:r w:rsidRPr="004453B4">
              <w:rPr>
                <w:rFonts w:ascii="Times New Roman" w:eastAsia="SimSun" w:hAnsi="Times New Roman" w:cs="Times New Roman"/>
                <w:sz w:val="20"/>
                <w:szCs w:val="20"/>
                <w:lang w:eastAsia="zh-CN"/>
              </w:rPr>
              <w:t>initial BWP.</w:t>
            </w:r>
          </w:p>
          <w:p w14:paraId="4E65E17B" w14:textId="7B55EDC3" w:rsidR="00C65A6C" w:rsidRPr="004453B4" w:rsidRDefault="00C65A6C" w:rsidP="00C65A6C">
            <w:pPr>
              <w:pStyle w:val="ListParagraph"/>
              <w:numPr>
                <w:ilvl w:val="2"/>
                <w:numId w:val="5"/>
              </w:numPr>
              <w:rPr>
                <w:rFonts w:ascii="Times New Roman" w:eastAsia="SimSun" w:hAnsi="Times New Roman" w:cs="Times New Roman"/>
                <w:strike/>
                <w:color w:val="FF0000"/>
                <w:sz w:val="20"/>
                <w:szCs w:val="20"/>
              </w:rPr>
            </w:pPr>
            <w:r w:rsidRPr="004453B4">
              <w:rPr>
                <w:rFonts w:ascii="Times New Roman" w:eastAsia="SimSun" w:hAnsi="Times New Roman" w:cs="Times New Roman"/>
                <w:strike/>
                <w:color w:val="FF0000"/>
                <w:sz w:val="20"/>
                <w:szCs w:val="20"/>
              </w:rPr>
              <w:t xml:space="preserve">Study and specify, if needed, additional SCS (240kHz, 480kHz, 960kHz) for SSB, and additional </w:t>
            </w:r>
            <w:proofErr w:type="gramStart"/>
            <w:r w:rsidRPr="004453B4">
              <w:rPr>
                <w:rFonts w:ascii="Times New Roman" w:eastAsia="SimSun" w:hAnsi="Times New Roman" w:cs="Times New Roman"/>
                <w:strike/>
                <w:color w:val="FF0000"/>
                <w:sz w:val="20"/>
                <w:szCs w:val="20"/>
              </w:rPr>
              <w:t>SCS(</w:t>
            </w:r>
            <w:proofErr w:type="gramEnd"/>
            <w:r w:rsidRPr="004453B4">
              <w:rPr>
                <w:rFonts w:ascii="Times New Roman" w:eastAsia="SimSun" w:hAnsi="Times New Roman" w:cs="Times New Roman"/>
                <w:strike/>
                <w:color w:val="FF0000"/>
                <w:sz w:val="20"/>
                <w:szCs w:val="20"/>
              </w:rPr>
              <w:t>480kHz, 960kHz) for initial access related signals/channels in initial BWP.</w:t>
            </w:r>
          </w:p>
          <w:p w14:paraId="2A52B9DE" w14:textId="0BB5896D"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4453B4">
              <w:rPr>
                <w:rFonts w:ascii="Times New Roman" w:eastAsia="SimSun" w:hAnsi="Times New Roman" w:cs="Times New Roman"/>
                <w:sz w:val="20"/>
                <w:szCs w:val="20"/>
                <w:lang w:eastAsia="zh-CN"/>
              </w:rPr>
              <w:t>Study and specify, if needed, additional SCS (480kHz, 960kHz) for SSB for cases other than initial access.</w:t>
            </w:r>
          </w:p>
          <w:p w14:paraId="42B1512A"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4453B4">
              <w:rPr>
                <w:rFonts w:ascii="Times New Roman" w:eastAsia="SimSun" w:hAnsi="Times New Roman" w:cs="Times New Roman"/>
                <w:sz w:val="20"/>
                <w:szCs w:val="20"/>
                <w:lang w:eastAsia="zh-CN"/>
              </w:rPr>
              <w:t>Note: coverage enhancement for SSB is not pursued.</w:t>
            </w:r>
          </w:p>
          <w:p w14:paraId="27839818" w14:textId="77777777" w:rsidR="00C65A6C" w:rsidRPr="004453B4"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In addition to 120kHz, support 480 kHz SSB for initial access with support of CORESET#0/Type0-PDCCH configuration in the MIB with following constraints:</w:t>
            </w:r>
          </w:p>
          <w:p w14:paraId="7E6E9068"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230E54">
              <w:rPr>
                <w:rFonts w:ascii="Times New Roman" w:eastAsia="SimSun" w:hAnsi="Times New Roman" w:cs="Times New Roman"/>
                <w:color w:val="FF0000"/>
                <w:sz w:val="20"/>
                <w:szCs w:val="20"/>
                <w:u w:val="single"/>
                <w:lang w:eastAsia="zh-CN"/>
              </w:rPr>
              <w:t>Limited sync raster entry numbers</w:t>
            </w:r>
          </w:p>
          <w:p w14:paraId="72A6CEC1" w14:textId="77777777" w:rsidR="00C65A6C" w:rsidRPr="004453B4"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eastAsia="zh-CN"/>
              </w:rPr>
            </w:pPr>
            <w:r w:rsidRPr="002333BE">
              <w:rPr>
                <w:rFonts w:ascii="Times New Roman" w:eastAsia="SimSun" w:hAnsi="Times New Roman" w:cs="Times New Roman"/>
                <w:color w:val="FF0000"/>
                <w:sz w:val="20"/>
                <w:szCs w:val="20"/>
                <w:u w:val="single"/>
                <w:lang w:eastAsia="zh-CN"/>
              </w:rPr>
              <w:t xml:space="preserve">It is assumed that RAN4 supports a channelization design which results in the total number of synchronization raster entries considering both licensed and unlicensed operation in a 52.6 – </w:t>
            </w:r>
            <w:r w:rsidRPr="004453B4">
              <w:rPr>
                <w:rFonts w:ascii="Times New Roman" w:eastAsia="SimSun" w:hAnsi="Times New Roman" w:cs="Times New Roman"/>
                <w:color w:val="FF0000"/>
                <w:sz w:val="20"/>
                <w:szCs w:val="20"/>
                <w:u w:val="single"/>
                <w:lang w:eastAsia="zh-CN"/>
              </w:rPr>
              <w:t>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only 480kHz CORESET#0/Type0-PDCCH SCS supported for 480 kHz SSB SCS.</w:t>
            </w:r>
          </w:p>
          <w:p w14:paraId="0C6CD194"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Prioritize support SSB-CORESET#0 multiplexing pattern 1. Other patterns discussed on a best effort basis.</w:t>
            </w:r>
          </w:p>
          <w:p w14:paraId="45B0C46D"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960 kHz numerology for the SSB is not supported by the UE for initial access in Rel-17.</w:t>
            </w:r>
          </w:p>
          <w:p w14:paraId="296C6323"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Note: Strive to minimize specification impact by reusing tables for CORESET#0 and type0-PDCCH CSS set configuration defined for FR2 in Rel-15, as much as possible</w:t>
            </w:r>
          </w:p>
          <w:p w14:paraId="3E2411E1"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4453B4">
              <w:rPr>
                <w:rFonts w:ascii="Times New Roman" w:eastAsia="SimSun" w:hAnsi="Times New Roman" w:cs="Times New Roman"/>
                <w:color w:val="FF0000"/>
                <w:sz w:val="20"/>
                <w:szCs w:val="20"/>
                <w:u w:val="single"/>
                <w:lang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4453B4"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Support ANR and PCI confusion detection for 120, 480 and 960kHz SCS based SSB, support CORESET#0/Type0-PDCCH configuration in MIB of 120, 480 and 960kHz SSB</w:t>
            </w:r>
          </w:p>
          <w:p w14:paraId="19502FA9"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FFS: additional method(s) to enable support to obtain neighbour cell SIB1 contents related to CGI reporting</w:t>
            </w:r>
          </w:p>
          <w:p w14:paraId="34413824"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Only 1 CORESET#0/Type0-PDCCH SCS supported for each SSB SCS, i.e., (120, 120), (480, 480) and (960, 960).</w:t>
            </w:r>
          </w:p>
          <w:p w14:paraId="45139D70"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Prioritize support SSB-CORESET#0 multiplexing pattern 1. Other patterns discussed on a best effort basis.</w:t>
            </w:r>
          </w:p>
          <w:p w14:paraId="1C8B9BCB"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Note: Strive to minimize specification impact by reusing tables for CORESET#0 and type0-PDCCH CSS set configuration defined for FR2 in Rel-15, as much as possible</w:t>
            </w:r>
          </w:p>
          <w:p w14:paraId="32E486E0"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Note: From UE perspective, ANR detection for 480/960kHz SCS based SSB is not supported if the UE does not support 480/960 SCS for SSB.</w:t>
            </w:r>
          </w:p>
          <w:p w14:paraId="041707D6" w14:textId="77777777" w:rsidR="00C65A6C" w:rsidRPr="004453B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4453B4">
              <w:rPr>
                <w:rFonts w:ascii="Times New Roman" w:eastAsia="SimSun" w:hAnsi="Times New Roman" w:cs="Times New Roman"/>
                <w:color w:val="FF0000"/>
                <w:sz w:val="20"/>
                <w:szCs w:val="20"/>
                <w:u w:val="single"/>
                <w:lang w:eastAsia="ja-JP"/>
              </w:rPr>
              <w:t>Note: for ANR, when reading the MIB, the cell containing the SSB is known to the UE, as defined in 38.133 specification.</w:t>
            </w:r>
          </w:p>
          <w:p w14:paraId="64C0DBAB" w14:textId="77777777" w:rsidR="00EE0D07" w:rsidRPr="004453B4" w:rsidRDefault="00EE0D07" w:rsidP="00C65A6C">
            <w:pPr>
              <w:rPr>
                <w:rStyle w:val="normaltextrun"/>
                <w:color w:val="000000"/>
                <w:shd w:val="clear" w:color="auto" w:fill="FFFFFF"/>
              </w:rPr>
            </w:pPr>
          </w:p>
        </w:tc>
      </w:tr>
    </w:tbl>
    <w:p w14:paraId="08D117EF" w14:textId="77777777" w:rsidR="00EE0D07" w:rsidRPr="002333BE" w:rsidRDefault="00EE0D07" w:rsidP="00857030">
      <w:pPr>
        <w:spacing w:after="0"/>
        <w:rPr>
          <w:rStyle w:val="normaltextrun"/>
          <w:color w:val="000000"/>
          <w:shd w:val="clear" w:color="auto" w:fill="FFFFFF"/>
        </w:rPr>
      </w:pPr>
    </w:p>
    <w:p w14:paraId="5F03E8CE" w14:textId="7AFA5A16" w:rsidR="00857030" w:rsidRPr="00230E54" w:rsidRDefault="001508C1" w:rsidP="009A03F3">
      <w:pPr>
        <w:pStyle w:val="Heading1"/>
      </w:pPr>
      <w:r w:rsidRPr="00230E54">
        <w:t>Discussion</w:t>
      </w:r>
    </w:p>
    <w:p w14:paraId="6447B61D" w14:textId="4128EF83" w:rsidR="000A2598" w:rsidRPr="00230E54" w:rsidRDefault="00390272" w:rsidP="000A2598">
      <w:pPr>
        <w:pStyle w:val="Heading2"/>
      </w:pPr>
      <w:r>
        <w:t xml:space="preserve">Open issues </w:t>
      </w:r>
      <w:r w:rsidR="00F2386E" w:rsidRPr="00230E54">
        <w:t>for initial access</w:t>
      </w:r>
      <w:r w:rsidR="00A471E4" w:rsidRPr="00230E54">
        <w:t xml:space="preserve"> </w:t>
      </w:r>
    </w:p>
    <w:p w14:paraId="15B7B50A" w14:textId="7E849A7C" w:rsidR="00735D40" w:rsidRDefault="00735D40" w:rsidP="00735D40">
      <w:r w:rsidRPr="002333BE">
        <w:t xml:space="preserve">The support of DB and DBTW </w:t>
      </w:r>
      <w:r w:rsidR="009205B4" w:rsidRPr="002333BE">
        <w:t xml:space="preserve">and related matters has been discussed in past meetings. </w:t>
      </w:r>
      <w:r w:rsidR="009205B4">
        <w:t xml:space="preserve">In this section we consider the </w:t>
      </w:r>
      <w:r w:rsidR="003707AF">
        <w:t xml:space="preserve">remaining </w:t>
      </w:r>
      <w:r w:rsidR="009205B4">
        <w:t>open items.</w:t>
      </w:r>
    </w:p>
    <w:p w14:paraId="75BB7B0E" w14:textId="77777777" w:rsidR="00D36665" w:rsidRPr="00230E54" w:rsidRDefault="00D36665" w:rsidP="00D36665">
      <w:pPr>
        <w:pStyle w:val="Heading3"/>
      </w:pPr>
      <w:r>
        <w:t xml:space="preserve">Value range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0E54">
        <w:t xml:space="preserve"> </w:t>
      </w:r>
    </w:p>
    <w:p w14:paraId="346CC957" w14:textId="77777777" w:rsidR="00D36665" w:rsidRPr="002333BE" w:rsidRDefault="00D36665" w:rsidP="00D36665">
      <w:r w:rsidRPr="002333BE">
        <w:t xml:space="preserve">RAN1#107e made the following agreement regarding the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33BE">
        <w:rPr>
          <w:rFonts w:eastAsiaTheme="minorEastAsia"/>
          <w:iCs/>
        </w:rPr>
        <w:t xml:space="preserve"> </w:t>
      </w:r>
      <w:r w:rsidRPr="002333BE">
        <w:t>values and signalling:</w:t>
      </w:r>
    </w:p>
    <w:tbl>
      <w:tblPr>
        <w:tblStyle w:val="TableGrid"/>
        <w:tblW w:w="0" w:type="auto"/>
        <w:tblLook w:val="04A0" w:firstRow="1" w:lastRow="0" w:firstColumn="1" w:lastColumn="0" w:noHBand="0" w:noVBand="1"/>
      </w:tblPr>
      <w:tblGrid>
        <w:gridCol w:w="9629"/>
      </w:tblGrid>
      <w:tr w:rsidR="00D36665" w:rsidRPr="004453B4" w14:paraId="2CDCA008" w14:textId="77777777" w:rsidTr="0026252D">
        <w:tc>
          <w:tcPr>
            <w:tcW w:w="9629" w:type="dxa"/>
          </w:tcPr>
          <w:p w14:paraId="4C74CED2" w14:textId="77777777" w:rsidR="00D36665" w:rsidRPr="00425947" w:rsidRDefault="00D36665" w:rsidP="0026252D">
            <w:pPr>
              <w:overflowPunct w:val="0"/>
              <w:autoSpaceDE w:val="0"/>
              <w:autoSpaceDN w:val="0"/>
              <w:adjustRightInd w:val="0"/>
              <w:spacing w:after="0" w:line="240" w:lineRule="auto"/>
              <w:jc w:val="both"/>
              <w:rPr>
                <w:rFonts w:ascii="Times New Roman" w:eastAsia="SimSun" w:hAnsi="Times New Roman" w:cs="Times New Roman"/>
                <w:b/>
                <w:iCs/>
                <w:sz w:val="20"/>
                <w:szCs w:val="20"/>
                <w:lang w:val="en-US" w:eastAsia="zh-CN"/>
              </w:rPr>
            </w:pPr>
            <w:r w:rsidRPr="00425947">
              <w:rPr>
                <w:rFonts w:ascii="Times New Roman" w:eastAsia="SimSun" w:hAnsi="Times New Roman" w:cs="Times New Roman"/>
                <w:b/>
                <w:iCs/>
                <w:sz w:val="20"/>
                <w:szCs w:val="20"/>
                <w:highlight w:val="green"/>
                <w:lang w:val="en-US" w:eastAsia="zh-CN"/>
              </w:rPr>
              <w:t>Agreement</w:t>
            </w:r>
          </w:p>
          <w:p w14:paraId="382F1B51" w14:textId="77777777" w:rsidR="00D36665" w:rsidRPr="00425947" w:rsidRDefault="00D36665" w:rsidP="0026252D">
            <w:pPr>
              <w:numPr>
                <w:ilvl w:val="0"/>
                <w:numId w:val="69"/>
              </w:numPr>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r w:rsidRPr="00425947">
              <w:rPr>
                <w:rFonts w:ascii="Times New Roman" w:eastAsia="SimSun" w:hAnsi="Times New Roman" w:cs="Times New Roman"/>
                <w:iCs/>
                <w:sz w:val="20"/>
                <w:szCs w:val="20"/>
                <w:lang w:val="en-US" w:eastAsia="zh-CN"/>
              </w:rPr>
              <w:t>Support DBTW with 480 and 960 kHz SCS.</w:t>
            </w:r>
          </w:p>
          <w:p w14:paraId="0237C1C7" w14:textId="77777777" w:rsidR="00D36665" w:rsidRPr="00425947" w:rsidRDefault="00D36665" w:rsidP="0026252D">
            <w:pPr>
              <w:numPr>
                <w:ilvl w:val="0"/>
                <w:numId w:val="69"/>
              </w:numPr>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r w:rsidRPr="00425947">
              <w:rPr>
                <w:rFonts w:ascii="Times New Roman" w:eastAsia="SimSun" w:hAnsi="Times New Roman" w:cs="Times New Roman"/>
                <w:iCs/>
                <w:sz w:val="20"/>
                <w:szCs w:val="20"/>
                <w:lang w:val="en-US" w:eastAsia="zh-CN"/>
              </w:rPr>
              <w:t xml:space="preserve">For licensed and unlicensed operation, support 64 candidate SSB positions in a half frame </w:t>
            </w:r>
          </w:p>
          <w:p w14:paraId="3011B07B" w14:textId="77777777" w:rsidR="00D36665" w:rsidRPr="00425947" w:rsidRDefault="00D36665" w:rsidP="0026252D">
            <w:pPr>
              <w:numPr>
                <w:ilvl w:val="0"/>
                <w:numId w:val="69"/>
              </w:numPr>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r w:rsidRPr="00425947">
              <w:rPr>
                <w:rFonts w:ascii="Times New Roman" w:eastAsia="SimSun" w:hAnsi="Times New Roman" w:cs="Times New Roman"/>
                <w:iCs/>
                <w:sz w:val="20"/>
                <w:szCs w:val="20"/>
                <w:highlight w:val="darkYellow"/>
                <w:lang w:val="en-US" w:eastAsia="zh-CN"/>
              </w:rPr>
              <w:t>Working assumption</w:t>
            </w:r>
            <w:r w:rsidRPr="00425947">
              <w:rPr>
                <w:rFonts w:ascii="Times New Roman" w:eastAsia="SimSun" w:hAnsi="Times New Roman" w:cs="Times New Roman"/>
                <w:iCs/>
                <w:sz w:val="20"/>
                <w:szCs w:val="20"/>
                <w:lang w:val="en-US" w:eastAsia="zh-CN"/>
              </w:rPr>
              <w:t xml:space="preserve">: Use 2 bits for Q: </w:t>
            </w:r>
          </w:p>
          <w:p w14:paraId="31AC3993" w14:textId="77777777" w:rsidR="00D36665" w:rsidRPr="00425947" w:rsidRDefault="00D36665" w:rsidP="0026252D">
            <w:pPr>
              <w:numPr>
                <w:ilvl w:val="1"/>
                <w:numId w:val="69"/>
              </w:numPr>
              <w:tabs>
                <w:tab w:val="clear" w:pos="1080"/>
              </w:tabs>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proofErr w:type="spellStart"/>
            <w:r w:rsidRPr="00425947">
              <w:rPr>
                <w:rFonts w:ascii="Times New Roman" w:eastAsia="SimSun" w:hAnsi="Times New Roman" w:cs="Times New Roman"/>
                <w:iCs/>
                <w:sz w:val="20"/>
                <w:szCs w:val="20"/>
                <w:lang w:val="en-US" w:eastAsia="zh-CN"/>
              </w:rPr>
              <w:t>SubcarrierSpacingCommon</w:t>
            </w:r>
            <w:proofErr w:type="spellEnd"/>
          </w:p>
          <w:p w14:paraId="3729938B" w14:textId="77777777" w:rsidR="00D36665" w:rsidRPr="00425947" w:rsidRDefault="00D36665" w:rsidP="0026252D">
            <w:pPr>
              <w:numPr>
                <w:ilvl w:val="1"/>
                <w:numId w:val="69"/>
              </w:numPr>
              <w:tabs>
                <w:tab w:val="clear" w:pos="1080"/>
              </w:tabs>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r w:rsidRPr="00425947">
              <w:rPr>
                <w:rFonts w:ascii="Times New Roman" w:eastAsia="SimSun" w:hAnsi="Times New Roman" w:cs="Times New Roman"/>
                <w:iCs/>
                <w:sz w:val="20"/>
                <w:szCs w:val="20"/>
                <w:lang w:val="en-US" w:eastAsia="zh-CN"/>
              </w:rPr>
              <w:t>spare bit in MIB</w:t>
            </w:r>
          </w:p>
          <w:p w14:paraId="510E1EDA" w14:textId="77777777" w:rsidR="00D36665" w:rsidRPr="00425947" w:rsidRDefault="00D36665" w:rsidP="0026252D">
            <w:pPr>
              <w:numPr>
                <w:ilvl w:val="0"/>
                <w:numId w:val="69"/>
              </w:numPr>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r w:rsidRPr="00425947">
              <w:rPr>
                <w:rFonts w:ascii="Times New Roman" w:eastAsia="SimSun" w:hAnsi="Times New Roman" w:cs="Times New Roman"/>
                <w:iCs/>
                <w:sz w:val="20"/>
                <w:szCs w:val="20"/>
                <w:lang w:val="en-US" w:eastAsia="zh-CN"/>
              </w:rPr>
              <w:t>Send LS to RAN2 for confirming the use of the spare bit in MIB</w:t>
            </w:r>
          </w:p>
          <w:p w14:paraId="25C2657E" w14:textId="77777777" w:rsidR="00D36665" w:rsidRPr="00425947" w:rsidRDefault="00D36665" w:rsidP="0026252D">
            <w:pPr>
              <w:numPr>
                <w:ilvl w:val="1"/>
                <w:numId w:val="69"/>
              </w:numPr>
              <w:tabs>
                <w:tab w:val="clear" w:pos="1080"/>
              </w:tabs>
              <w:overflowPunct w:val="0"/>
              <w:autoSpaceDE w:val="0"/>
              <w:autoSpaceDN w:val="0"/>
              <w:adjustRightInd w:val="0"/>
              <w:spacing w:after="0" w:line="240" w:lineRule="auto"/>
              <w:jc w:val="both"/>
              <w:rPr>
                <w:rFonts w:ascii="Times New Roman" w:eastAsia="SimSun" w:hAnsi="Times New Roman" w:cs="Times New Roman"/>
                <w:iCs/>
                <w:sz w:val="20"/>
                <w:szCs w:val="20"/>
                <w:lang w:val="en-US" w:eastAsia="zh-CN"/>
              </w:rPr>
            </w:pPr>
            <w:r w:rsidRPr="00425947">
              <w:rPr>
                <w:rFonts w:ascii="Times New Roman" w:eastAsia="SimSun" w:hAnsi="Times New Roman" w:cs="Times New Roman"/>
                <w:iCs/>
                <w:sz w:val="20"/>
                <w:szCs w:val="20"/>
                <w:lang w:val="en-US" w:eastAsia="zh-CN"/>
              </w:rPr>
              <w:t>The use of 2 bits for Q can be revisited if RAN2 tells RAN1 that the spare bit cannot be used</w:t>
            </w:r>
          </w:p>
          <w:p w14:paraId="2DBC5383" w14:textId="77777777" w:rsidR="00D36665" w:rsidRPr="002333BE" w:rsidRDefault="00D36665" w:rsidP="0026252D"/>
        </w:tc>
      </w:tr>
    </w:tbl>
    <w:p w14:paraId="26F42BC6" w14:textId="77777777" w:rsidR="00D36665" w:rsidRPr="002333BE" w:rsidRDefault="00D36665" w:rsidP="00D36665"/>
    <w:p w14:paraId="00400EBE" w14:textId="07B02488" w:rsidR="00D36665" w:rsidRPr="004453B4" w:rsidRDefault="00D36665" w:rsidP="00D36665">
      <w:pPr>
        <w:rPr>
          <w:rFonts w:eastAsiaTheme="minorEastAsia"/>
        </w:rPr>
      </w:pPr>
      <w:r w:rsidRPr="002333BE">
        <w:t xml:space="preserve">Furthermore, the following agreement was made for the </w:t>
      </w:r>
      <w:bookmarkStart w:id="3" w:name="_Hlk94270671"/>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bookmarkEnd w:id="3"/>
      <w:r w:rsidRPr="002333BE">
        <w:rPr>
          <w:rFonts w:eastAsiaTheme="minorEastAsia"/>
        </w:rPr>
        <w:t xml:space="preserve"> values</w:t>
      </w:r>
      <w:r w:rsidR="0026252D" w:rsidRPr="002333BE">
        <w:rPr>
          <w:rFonts w:eastAsiaTheme="minorEastAsia"/>
        </w:rPr>
        <w:t xml:space="preserve"> in RAN1#106bis-e and </w:t>
      </w:r>
      <w:r w:rsidR="00316164" w:rsidRPr="002333BE">
        <w:rPr>
          <w:rFonts w:eastAsiaTheme="minorEastAsia"/>
        </w:rPr>
        <w:t>RAN1#107e</w:t>
      </w:r>
      <w:r w:rsidRPr="002333BE">
        <w:rPr>
          <w:rFonts w:eastAsiaTheme="minorEastAsia"/>
        </w:rPr>
        <w:t>:</w:t>
      </w:r>
    </w:p>
    <w:tbl>
      <w:tblPr>
        <w:tblStyle w:val="TableGrid"/>
        <w:tblW w:w="0" w:type="auto"/>
        <w:tblLook w:val="04A0" w:firstRow="1" w:lastRow="0" w:firstColumn="1" w:lastColumn="0" w:noHBand="0" w:noVBand="1"/>
      </w:tblPr>
      <w:tblGrid>
        <w:gridCol w:w="9629"/>
      </w:tblGrid>
      <w:tr w:rsidR="00D36665" w:rsidRPr="004453B4" w14:paraId="2AE761CC" w14:textId="77777777" w:rsidTr="0026252D">
        <w:tc>
          <w:tcPr>
            <w:tcW w:w="9629" w:type="dxa"/>
          </w:tcPr>
          <w:p w14:paraId="28DDE22B" w14:textId="77777777" w:rsidR="0026252D" w:rsidRPr="0026252D" w:rsidRDefault="0026252D" w:rsidP="0026252D">
            <w:pPr>
              <w:spacing w:after="0"/>
              <w:rPr>
                <w:rFonts w:ascii="Arial" w:eastAsiaTheme="minorEastAsia" w:hAnsi="Arial" w:cs="Arial"/>
                <w:sz w:val="16"/>
                <w:szCs w:val="16"/>
                <w:lang w:val="en-US" w:eastAsia="zh-CN"/>
              </w:rPr>
            </w:pPr>
          </w:p>
          <w:p w14:paraId="633A50C7" w14:textId="77777777" w:rsidR="0026252D" w:rsidRPr="00320330" w:rsidRDefault="0026252D" w:rsidP="0026252D">
            <w:pPr>
              <w:spacing w:after="0"/>
              <w:rPr>
                <w:rFonts w:ascii="Times New Roman" w:eastAsiaTheme="minorEastAsia" w:hAnsi="Times New Roman" w:cs="Times New Roman"/>
                <w:lang w:val="en-US" w:eastAsia="zh-CN"/>
              </w:rPr>
            </w:pPr>
            <w:r w:rsidRPr="00320330">
              <w:rPr>
                <w:rFonts w:ascii="Times New Roman" w:eastAsiaTheme="minorEastAsia" w:hAnsi="Times New Roman" w:cs="Times New Roman"/>
                <w:sz w:val="20"/>
                <w:szCs w:val="20"/>
                <w:highlight w:val="green"/>
                <w:lang w:val="en-US" w:eastAsia="x-none"/>
              </w:rPr>
              <w:t>Agreement:</w:t>
            </w:r>
          </w:p>
          <w:p w14:paraId="4F39D53B" w14:textId="07D39513" w:rsidR="0026252D" w:rsidRPr="00320330" w:rsidRDefault="0026252D" w:rsidP="0026252D">
            <w:pPr>
              <w:spacing w:after="0"/>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 xml:space="preserve">For 120kHz SCS,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320330" w:rsidRPr="00320330">
              <w:rPr>
                <w:rFonts w:ascii="Times New Roman" w:eastAsiaTheme="minorEastAsia" w:hAnsi="Times New Roman" w:cs="Times New Roman"/>
                <w:iCs/>
              </w:rPr>
              <w:t xml:space="preserve"> </w:t>
            </w:r>
            <w:r w:rsidRPr="00320330">
              <w:rPr>
                <w:rFonts w:ascii="Times New Roman" w:eastAsiaTheme="minorEastAsia" w:hAnsi="Times New Roman" w:cs="Times New Roman"/>
                <w:lang w:val="en-US" w:eastAsia="x-none"/>
              </w:rPr>
              <w:t>values:</w:t>
            </w:r>
          </w:p>
          <w:p w14:paraId="78B62AB2" w14:textId="57CDDD1C" w:rsidR="0026252D" w:rsidRPr="00320330" w:rsidRDefault="0026252D" w:rsidP="0026252D">
            <w:pPr>
              <w:numPr>
                <w:ilvl w:val="0"/>
                <w:numId w:val="13"/>
              </w:numPr>
              <w:spacing w:after="0" w:line="240" w:lineRule="auto"/>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If 2 bits are available in MIB for</w:t>
            </w:r>
            <w:r w:rsidR="00320330" w:rsidRPr="00320330">
              <w:rPr>
                <w:rFonts w:ascii="Times New Roman" w:eastAsiaTheme="minorEastAsia" w:hAnsi="Times New Roman" w:cs="Times New Roman"/>
                <w:lang w:val="en-US"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20330">
              <w:rPr>
                <w:rFonts w:ascii="Times New Roman" w:eastAsiaTheme="minorEastAsia" w:hAnsi="Times New Roman" w:cs="Times New Roman"/>
                <w:lang w:val="en-US" w:eastAsia="x-none"/>
              </w:rPr>
              <w:t>, at least support {16, 32, 64}</w:t>
            </w:r>
          </w:p>
          <w:p w14:paraId="7F90EEF0" w14:textId="270E1E9C" w:rsidR="0026252D" w:rsidRPr="00320330" w:rsidRDefault="0026252D" w:rsidP="0026252D">
            <w:pPr>
              <w:numPr>
                <w:ilvl w:val="0"/>
                <w:numId w:val="13"/>
              </w:numPr>
              <w:spacing w:after="0" w:line="240" w:lineRule="auto"/>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If 1 bit is available in MIB for</w:t>
            </w:r>
            <w:r w:rsidR="00320330" w:rsidRPr="00320330">
              <w:rPr>
                <w:rFonts w:ascii="Times New Roman" w:eastAsiaTheme="minorEastAsia" w:hAnsi="Times New Roman" w:cs="Times New Roman"/>
                <w:lang w:val="en-US"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20330">
              <w:rPr>
                <w:rFonts w:ascii="Times New Roman" w:eastAsiaTheme="minorEastAsia" w:hAnsi="Times New Roman" w:cs="Times New Roman"/>
                <w:lang w:val="en-US" w:eastAsia="x-none"/>
              </w:rPr>
              <w:t>, support {32, 64}</w:t>
            </w:r>
          </w:p>
          <w:p w14:paraId="762B6C30" w14:textId="576445D4" w:rsidR="0026252D" w:rsidRPr="00320330" w:rsidRDefault="0026252D" w:rsidP="0026252D">
            <w:pPr>
              <w:numPr>
                <w:ilvl w:val="1"/>
                <w:numId w:val="13"/>
              </w:numPr>
              <w:spacing w:after="0" w:line="240" w:lineRule="auto"/>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FFS: methods to indicate more</w:t>
            </w:r>
            <w:r w:rsidR="00320330" w:rsidRPr="00320330">
              <w:rPr>
                <w:rFonts w:ascii="Times New Roman" w:eastAsiaTheme="minorEastAsia" w:hAnsi="Times New Roman" w:cs="Times New Roman"/>
                <w:lang w:val="en-US"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20330">
              <w:rPr>
                <w:rFonts w:ascii="Times New Roman" w:eastAsiaTheme="minorEastAsia" w:hAnsi="Times New Roman" w:cs="Times New Roman"/>
                <w:lang w:val="en-US" w:eastAsia="x-none"/>
              </w:rPr>
              <w:t> values without increasing used number of bits, e.g., {16, 32, 64}</w:t>
            </w:r>
          </w:p>
          <w:p w14:paraId="7AE26924" w14:textId="4FA31B14" w:rsidR="0026252D" w:rsidRPr="00320330" w:rsidRDefault="0026252D" w:rsidP="0026252D">
            <w:pPr>
              <w:numPr>
                <w:ilvl w:val="0"/>
                <w:numId w:val="13"/>
              </w:numPr>
              <w:spacing w:after="0" w:line="240" w:lineRule="auto"/>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Note: value</w:t>
            </w:r>
            <w:r w:rsidR="00320330" w:rsidRPr="00320330">
              <w:rPr>
                <w:rFonts w:ascii="Times New Roman" w:eastAsiaTheme="minorEastAsia" w:hAnsi="Times New Roman" w:cs="Times New Roman"/>
                <w:lang w:val="en-US"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20330">
              <w:rPr>
                <w:rFonts w:ascii="Times New Roman" w:eastAsiaTheme="minorEastAsia" w:hAnsi="Times New Roman" w:cs="Times New Roman"/>
                <w:lang w:val="en-US" w:eastAsia="x-none"/>
              </w:rPr>
              <w:t> &lt; 64 indicates DBTW enabled/supported and operation with shared spectrum.</w:t>
            </w:r>
          </w:p>
          <w:p w14:paraId="5AE88615" w14:textId="08DF2F17" w:rsidR="0026252D" w:rsidRPr="00320330" w:rsidRDefault="0026252D" w:rsidP="0026252D">
            <w:pPr>
              <w:numPr>
                <w:ilvl w:val="0"/>
                <w:numId w:val="13"/>
              </w:numPr>
              <w:spacing w:after="0" w:line="240" w:lineRule="auto"/>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Note: For operation without shared spectrum channel access, a UE expects to be configured with</w:t>
            </w:r>
            <w:r w:rsidR="00320330" w:rsidRPr="00320330">
              <w:rPr>
                <w:rFonts w:ascii="Times New Roman" w:eastAsiaTheme="minorEastAsia" w:hAnsi="Times New Roman" w:cs="Times New Roman"/>
                <w:lang w:val="en-US" w:eastAsia="x-none"/>
              </w:rPr>
              <w:t xml:space="preserv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20330">
              <w:rPr>
                <w:rFonts w:ascii="Times New Roman" w:eastAsiaTheme="minorEastAsia" w:hAnsi="Times New Roman" w:cs="Times New Roman"/>
                <w:lang w:val="en-US" w:eastAsia="x-none"/>
              </w:rPr>
              <w:t xml:space="preserve"> = 64. Use of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20330">
              <w:rPr>
                <w:rFonts w:ascii="Times New Roman" w:eastAsiaTheme="minorEastAsia" w:hAnsi="Times New Roman" w:cs="Times New Roman"/>
                <w:lang w:val="en-US" w:eastAsia="x-none"/>
              </w:rPr>
              <w:t>=64 in shared spectrum is not precluded.</w:t>
            </w:r>
          </w:p>
          <w:p w14:paraId="256CC526" w14:textId="24D00589" w:rsidR="0026252D" w:rsidRPr="00320330" w:rsidRDefault="0026252D" w:rsidP="0026252D">
            <w:pPr>
              <w:numPr>
                <w:ilvl w:val="0"/>
                <w:numId w:val="13"/>
              </w:numPr>
              <w:spacing w:after="0" w:line="240" w:lineRule="auto"/>
              <w:rPr>
                <w:rFonts w:ascii="Times New Roman" w:eastAsiaTheme="minorEastAsia" w:hAnsi="Times New Roman" w:cs="Times New Roman"/>
                <w:lang w:val="en-US" w:eastAsia="zh-CN"/>
              </w:rPr>
            </w:pPr>
            <w:r w:rsidRPr="00320330">
              <w:rPr>
                <w:rFonts w:ascii="Times New Roman" w:eastAsiaTheme="minorEastAsia" w:hAnsi="Times New Roman" w:cs="Times New Roman"/>
                <w:lang w:val="en-US" w:eastAsia="x-none"/>
              </w:rPr>
              <w:t xml:space="preserve">FFS: 1 bit or 2 bits used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p>
          <w:p w14:paraId="09422956" w14:textId="7B4782C2" w:rsidR="0026252D" w:rsidRPr="002333BE" w:rsidRDefault="0026252D" w:rsidP="0026252D">
            <w:pPr>
              <w:spacing w:after="0" w:line="240" w:lineRule="auto"/>
              <w:rPr>
                <w:rFonts w:ascii="Times New Roman" w:eastAsia="Batang" w:hAnsi="Times New Roman" w:cs="Times New Roman"/>
                <w:sz w:val="20"/>
                <w:szCs w:val="20"/>
                <w:highlight w:val="green"/>
                <w:lang w:eastAsia="x-none"/>
              </w:rPr>
            </w:pPr>
          </w:p>
          <w:p w14:paraId="4A35183C" w14:textId="77777777" w:rsidR="00150E25" w:rsidRPr="00320330" w:rsidRDefault="00150E25" w:rsidP="00150E25">
            <w:pPr>
              <w:spacing w:after="0"/>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highlight w:val="darkYellow"/>
                <w:lang w:val="en-US" w:eastAsia="x-none"/>
              </w:rPr>
              <w:t>Working assumption:</w:t>
            </w:r>
          </w:p>
          <w:p w14:paraId="71EFA30A" w14:textId="77777777" w:rsidR="00150E25" w:rsidRPr="00320330" w:rsidRDefault="00150E25" w:rsidP="00150E25">
            <w:pPr>
              <w:spacing w:after="0"/>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For SCS that DBTW is supported, the following fields are used to indicate parameters related to operation of DBTW</w:t>
            </w:r>
          </w:p>
          <w:p w14:paraId="114EBBDC" w14:textId="77777777" w:rsidR="00150E25" w:rsidRPr="00320330" w:rsidRDefault="00150E25" w:rsidP="00150E25">
            <w:pPr>
              <w:numPr>
                <w:ilvl w:val="0"/>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 xml:space="preserve">If only 1 bit is needed: </w:t>
            </w:r>
            <w:proofErr w:type="spellStart"/>
            <w:r w:rsidRPr="00320330">
              <w:rPr>
                <w:rFonts w:ascii="Times New Roman" w:eastAsiaTheme="minorEastAsia" w:hAnsi="Times New Roman" w:cs="Times New Roman"/>
                <w:sz w:val="20"/>
                <w:szCs w:val="20"/>
                <w:lang w:val="en-US" w:eastAsia="x-none"/>
              </w:rPr>
              <w:t>subCarrierSpacingCommon</w:t>
            </w:r>
            <w:proofErr w:type="spellEnd"/>
          </w:p>
          <w:p w14:paraId="148998E7" w14:textId="77777777" w:rsidR="00150E25" w:rsidRPr="00320330" w:rsidRDefault="00150E25" w:rsidP="00150E25">
            <w:pPr>
              <w:numPr>
                <w:ilvl w:val="0"/>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 xml:space="preserve">If 2 bits is needed: </w:t>
            </w:r>
            <w:proofErr w:type="spellStart"/>
            <w:r w:rsidRPr="00320330">
              <w:rPr>
                <w:rFonts w:ascii="Times New Roman" w:eastAsiaTheme="minorEastAsia" w:hAnsi="Times New Roman" w:cs="Times New Roman"/>
                <w:sz w:val="20"/>
                <w:szCs w:val="20"/>
                <w:lang w:val="en-US" w:eastAsia="x-none"/>
              </w:rPr>
              <w:t>subCarrierSpacingCommon</w:t>
            </w:r>
            <w:proofErr w:type="spellEnd"/>
            <w:r w:rsidRPr="00320330">
              <w:rPr>
                <w:rFonts w:ascii="Times New Roman" w:eastAsiaTheme="minorEastAsia" w:hAnsi="Times New Roman" w:cs="Times New Roman"/>
                <w:sz w:val="20"/>
                <w:szCs w:val="20"/>
                <w:lang w:val="en-US" w:eastAsia="x-none"/>
              </w:rPr>
              <w:t xml:space="preserve">, and 1 bit from pdcch-ConfigSIB1 (pending CORESET0 or search space design would </w:t>
            </w:r>
            <w:proofErr w:type="spellStart"/>
            <w:proofErr w:type="gramStart"/>
            <w:r w:rsidRPr="00320330">
              <w:rPr>
                <w:rFonts w:ascii="Times New Roman" w:eastAsiaTheme="minorEastAsia" w:hAnsi="Times New Roman" w:cs="Times New Roman"/>
                <w:sz w:val="20"/>
                <w:szCs w:val="20"/>
                <w:lang w:val="en-US" w:eastAsia="x-none"/>
              </w:rPr>
              <w:t>allows</w:t>
            </w:r>
            <w:proofErr w:type="spellEnd"/>
            <w:proofErr w:type="gramEnd"/>
            <w:r w:rsidRPr="00320330">
              <w:rPr>
                <w:rFonts w:ascii="Times New Roman" w:eastAsiaTheme="minorEastAsia" w:hAnsi="Times New Roman" w:cs="Times New Roman"/>
                <w:sz w:val="20"/>
                <w:szCs w:val="20"/>
                <w:lang w:val="en-US" w:eastAsia="x-none"/>
              </w:rPr>
              <w:t xml:space="preserve"> for this bit), else, use the spare-bit (not the Msg Extension bit)</w:t>
            </w:r>
          </w:p>
          <w:p w14:paraId="7DBB8F4F" w14:textId="77777777" w:rsidR="00150E25" w:rsidRPr="00320330" w:rsidRDefault="00150E25" w:rsidP="00150E25">
            <w:pPr>
              <w:numPr>
                <w:ilvl w:val="1"/>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 xml:space="preserve">The design of CORESET0 and search space shall be done without any consideration to this proposal </w:t>
            </w:r>
          </w:p>
          <w:p w14:paraId="1F75CF26" w14:textId="77777777" w:rsidR="00150E25" w:rsidRPr="00320330" w:rsidRDefault="00150E25" w:rsidP="00150E25">
            <w:pPr>
              <w:numPr>
                <w:ilvl w:val="1"/>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If 2 bits are needed for both 120kHz and 480/960kHz cases, then use the same bit field combination (</w:t>
            </w:r>
            <w:proofErr w:type="gramStart"/>
            <w:r w:rsidRPr="00320330">
              <w:rPr>
                <w:rFonts w:ascii="Times New Roman" w:eastAsiaTheme="minorEastAsia" w:hAnsi="Times New Roman" w:cs="Times New Roman"/>
                <w:sz w:val="20"/>
                <w:szCs w:val="20"/>
                <w:lang w:val="en-US" w:eastAsia="x-none"/>
              </w:rPr>
              <w:t>i.e.</w:t>
            </w:r>
            <w:proofErr w:type="gramEnd"/>
            <w:r w:rsidRPr="00320330">
              <w:rPr>
                <w:rFonts w:ascii="Times New Roman" w:eastAsiaTheme="minorEastAsia" w:hAnsi="Times New Roman" w:cs="Times New Roman"/>
                <w:sz w:val="20"/>
                <w:szCs w:val="20"/>
                <w:lang w:val="en-US" w:eastAsia="x-none"/>
              </w:rPr>
              <w:t xml:space="preserve"> use pdcch-ConfigSIB1 bit for 120/480/960 kHz or spare-bit for 120/480.960 kHz)</w:t>
            </w:r>
          </w:p>
          <w:p w14:paraId="0598AB9E" w14:textId="77777777" w:rsidR="00150E25" w:rsidRPr="00320330" w:rsidRDefault="00150E25" w:rsidP="00150E25">
            <w:pPr>
              <w:numPr>
                <w:ilvl w:val="1"/>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 xml:space="preserve">Note: If pdcch-ConfigSIB1 bit is used, the use of </w:t>
            </w:r>
            <w:bookmarkStart w:id="4" w:name="_Hlk95226060"/>
            <w:proofErr w:type="spellStart"/>
            <w:r w:rsidRPr="00320330">
              <w:rPr>
                <w:rFonts w:ascii="Times New Roman" w:eastAsiaTheme="minorEastAsia" w:hAnsi="Times New Roman" w:cs="Times New Roman"/>
                <w:sz w:val="20"/>
                <w:szCs w:val="20"/>
                <w:lang w:val="en-US" w:eastAsia="x-none"/>
              </w:rPr>
              <w:t>controlResourceSetZero</w:t>
            </w:r>
            <w:proofErr w:type="spellEnd"/>
            <w:r w:rsidRPr="00320330">
              <w:rPr>
                <w:rFonts w:ascii="Times New Roman" w:eastAsiaTheme="minorEastAsia" w:hAnsi="Times New Roman" w:cs="Times New Roman"/>
                <w:sz w:val="20"/>
                <w:szCs w:val="20"/>
                <w:lang w:val="en-US" w:eastAsia="x-none"/>
              </w:rPr>
              <w:t xml:space="preserve"> </w:t>
            </w:r>
            <w:bookmarkEnd w:id="4"/>
            <w:r w:rsidRPr="00320330">
              <w:rPr>
                <w:rFonts w:ascii="Times New Roman" w:eastAsiaTheme="minorEastAsia" w:hAnsi="Times New Roman" w:cs="Times New Roman"/>
                <w:sz w:val="20"/>
                <w:szCs w:val="20"/>
                <w:lang w:val="en-US" w:eastAsia="x-none"/>
              </w:rPr>
              <w:t>(</w:t>
            </w:r>
            <w:proofErr w:type="spellStart"/>
            <w:r w:rsidRPr="00320330">
              <w:rPr>
                <w:rFonts w:ascii="Times New Roman" w:eastAsiaTheme="minorEastAsia" w:hAnsi="Times New Roman" w:cs="Times New Roman"/>
                <w:sz w:val="20"/>
                <w:szCs w:val="20"/>
                <w:lang w:val="en-US" w:eastAsia="x-none"/>
              </w:rPr>
              <w:t>searchSpaceZero</w:t>
            </w:r>
            <w:proofErr w:type="spellEnd"/>
            <w:r w:rsidRPr="00320330">
              <w:rPr>
                <w:rFonts w:ascii="Times New Roman" w:eastAsiaTheme="minorEastAsia" w:hAnsi="Times New Roman" w:cs="Times New Roman"/>
                <w:sz w:val="20"/>
                <w:szCs w:val="20"/>
                <w:lang w:val="en-US" w:eastAsia="x-none"/>
              </w:rPr>
              <w:t xml:space="preserve">) for 120 kHz and   </w:t>
            </w:r>
            <w:proofErr w:type="spellStart"/>
            <w:r w:rsidRPr="00320330">
              <w:rPr>
                <w:rFonts w:ascii="Times New Roman" w:eastAsiaTheme="minorEastAsia" w:hAnsi="Times New Roman" w:cs="Times New Roman"/>
                <w:sz w:val="20"/>
                <w:szCs w:val="20"/>
                <w:lang w:val="en-US" w:eastAsia="x-none"/>
              </w:rPr>
              <w:t>searchSpaceZero</w:t>
            </w:r>
            <w:proofErr w:type="spellEnd"/>
            <w:r w:rsidRPr="00320330">
              <w:rPr>
                <w:rFonts w:ascii="Times New Roman" w:eastAsiaTheme="minorEastAsia" w:hAnsi="Times New Roman" w:cs="Times New Roman"/>
                <w:sz w:val="20"/>
                <w:szCs w:val="20"/>
                <w:lang w:val="en-US" w:eastAsia="x-none"/>
              </w:rPr>
              <w:t xml:space="preserve"> (</w:t>
            </w:r>
            <w:proofErr w:type="spellStart"/>
            <w:r w:rsidRPr="00320330">
              <w:rPr>
                <w:rFonts w:ascii="Times New Roman" w:eastAsiaTheme="minorEastAsia" w:hAnsi="Times New Roman" w:cs="Times New Roman"/>
                <w:sz w:val="20"/>
                <w:szCs w:val="20"/>
                <w:lang w:val="en-US" w:eastAsia="x-none"/>
              </w:rPr>
              <w:t>controlResourceSetZero</w:t>
            </w:r>
            <w:proofErr w:type="spellEnd"/>
            <w:r w:rsidRPr="00320330">
              <w:rPr>
                <w:rFonts w:ascii="Times New Roman" w:eastAsiaTheme="minorEastAsia" w:hAnsi="Times New Roman" w:cs="Times New Roman"/>
                <w:sz w:val="20"/>
                <w:szCs w:val="20"/>
                <w:lang w:val="en-US" w:eastAsia="x-none"/>
              </w:rPr>
              <w:t>) for 480/960 kHz is not precluded</w:t>
            </w:r>
          </w:p>
          <w:p w14:paraId="4CFC7276" w14:textId="77777777" w:rsidR="00150E25" w:rsidRPr="00320330" w:rsidRDefault="00150E25" w:rsidP="00150E25">
            <w:pPr>
              <w:numPr>
                <w:ilvl w:val="0"/>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FFS: if 3 bits are required</w:t>
            </w:r>
          </w:p>
          <w:p w14:paraId="0BBFFD33" w14:textId="77777777" w:rsidR="00150E25" w:rsidRPr="00320330" w:rsidRDefault="00150E25" w:rsidP="00150E25">
            <w:pPr>
              <w:numPr>
                <w:ilvl w:val="0"/>
                <w:numId w:val="13"/>
              </w:numPr>
              <w:spacing w:after="0" w:line="240" w:lineRule="auto"/>
              <w:rPr>
                <w:rFonts w:ascii="Times New Roman" w:eastAsiaTheme="minorEastAsia" w:hAnsi="Times New Roman" w:cs="Times New Roman"/>
                <w:sz w:val="20"/>
                <w:szCs w:val="20"/>
                <w:lang w:val="en-US" w:eastAsia="zh-CN"/>
              </w:rPr>
            </w:pPr>
            <w:r w:rsidRPr="00320330">
              <w:rPr>
                <w:rFonts w:ascii="Times New Roman" w:eastAsiaTheme="minorEastAsia" w:hAnsi="Times New Roman" w:cs="Times New Roman"/>
                <w:sz w:val="20"/>
                <w:szCs w:val="20"/>
                <w:lang w:val="en-US" w:eastAsia="x-none"/>
              </w:rPr>
              <w:t>Note: the working assumption can be confirmed after RAN1 agrees on the number of needed SSB-CORESET0 offsets based on RAN4 channelization design</w:t>
            </w:r>
          </w:p>
          <w:p w14:paraId="01703F32" w14:textId="77777777" w:rsidR="00150E25" w:rsidRPr="002333BE" w:rsidRDefault="00150E25" w:rsidP="0026252D">
            <w:pPr>
              <w:spacing w:after="0" w:line="240" w:lineRule="auto"/>
              <w:rPr>
                <w:rFonts w:ascii="Times New Roman" w:eastAsia="Batang" w:hAnsi="Times New Roman" w:cs="Times New Roman"/>
                <w:sz w:val="20"/>
                <w:szCs w:val="20"/>
                <w:highlight w:val="green"/>
                <w:lang w:eastAsia="x-none"/>
              </w:rPr>
            </w:pPr>
          </w:p>
          <w:p w14:paraId="76C19394" w14:textId="77777777" w:rsidR="00150E25" w:rsidRPr="004453B4" w:rsidRDefault="00150E25" w:rsidP="0026252D">
            <w:pPr>
              <w:spacing w:after="0" w:line="240" w:lineRule="auto"/>
              <w:rPr>
                <w:rFonts w:ascii="Times New Roman" w:eastAsia="Batang" w:hAnsi="Times New Roman" w:cs="Times New Roman"/>
                <w:sz w:val="20"/>
                <w:szCs w:val="20"/>
                <w:highlight w:val="green"/>
                <w:lang w:eastAsia="x-none"/>
              </w:rPr>
            </w:pPr>
          </w:p>
          <w:p w14:paraId="34825143" w14:textId="4FC9BC1B" w:rsidR="00D36665" w:rsidRPr="001C61BF" w:rsidRDefault="00D36665" w:rsidP="0026252D">
            <w:pPr>
              <w:spacing w:after="0" w:line="240" w:lineRule="auto"/>
              <w:rPr>
                <w:rFonts w:ascii="Times New Roman" w:eastAsia="Batang" w:hAnsi="Times New Roman" w:cs="Times New Roman"/>
                <w:sz w:val="20"/>
                <w:szCs w:val="20"/>
                <w:lang w:eastAsia="x-none"/>
              </w:rPr>
            </w:pPr>
            <w:r w:rsidRPr="001C61BF">
              <w:rPr>
                <w:rFonts w:ascii="Times New Roman" w:eastAsia="Batang" w:hAnsi="Times New Roman" w:cs="Times New Roman"/>
                <w:sz w:val="20"/>
                <w:szCs w:val="20"/>
                <w:highlight w:val="green"/>
                <w:lang w:eastAsia="x-none"/>
              </w:rPr>
              <w:t>Agreement</w:t>
            </w:r>
          </w:p>
          <w:p w14:paraId="067440B3" w14:textId="77777777" w:rsidR="00D36665" w:rsidRPr="002333BE" w:rsidRDefault="00D36665" w:rsidP="0026252D">
            <w:pPr>
              <w:numPr>
                <w:ilvl w:val="0"/>
                <w:numId w:val="1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333BE">
              <w:rPr>
                <w:rFonts w:ascii="Times New Roman" w:eastAsia="Batang" w:hAnsi="Times New Roman" w:cs="Times New Roman"/>
                <w:sz w:val="20"/>
                <w:szCs w:val="20"/>
                <w:lang w:eastAsia="zh-CN"/>
              </w:rPr>
              <w:t xml:space="preserve">Same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333BE">
              <w:rPr>
                <w:rFonts w:ascii="Times New Roman" w:eastAsia="Batang" w:hAnsi="Times New Roman" w:cs="Times New Roman"/>
                <w:sz w:val="20"/>
                <w:szCs w:val="20"/>
                <w:lang w:eastAsia="zh-CN"/>
              </w:rPr>
              <w:t xml:space="preserve"> values using the same set of signaling bits are s</w:t>
            </w:r>
            <w:proofErr w:type="spellStart"/>
            <w:r w:rsidRPr="002333BE">
              <w:rPr>
                <w:rFonts w:ascii="Times New Roman" w:eastAsia="Batang" w:hAnsi="Times New Roman" w:cs="Times New Roman"/>
                <w:sz w:val="20"/>
                <w:szCs w:val="20"/>
                <w:lang w:eastAsia="zh-CN"/>
              </w:rPr>
              <w:t>upported</w:t>
            </w:r>
            <w:proofErr w:type="spellEnd"/>
            <w:r w:rsidRPr="002333BE">
              <w:rPr>
                <w:rFonts w:ascii="Times New Roman" w:eastAsia="Batang" w:hAnsi="Times New Roman" w:cs="Times New Roman"/>
                <w:sz w:val="20"/>
                <w:szCs w:val="20"/>
                <w:lang w:eastAsia="zh-CN"/>
              </w:rPr>
              <w:t xml:space="preserve"> for 120, 480, and 960 kHz.</w:t>
            </w:r>
          </w:p>
          <w:p w14:paraId="34E2CE39" w14:textId="77777777" w:rsidR="00D36665" w:rsidRPr="002333BE" w:rsidRDefault="00D36665" w:rsidP="0026252D">
            <w:pPr>
              <w:numPr>
                <w:ilvl w:val="0"/>
                <w:numId w:val="1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333BE">
              <w:rPr>
                <w:rFonts w:ascii="Times New Roman" w:eastAsia="Batang" w:hAnsi="Times New Roman" w:cs="Times New Roman"/>
                <w:sz w:val="20"/>
                <w:szCs w:val="20"/>
                <w:lang w:eastAsia="zh-CN"/>
              </w:rPr>
              <w:t xml:space="preserve">Supported values of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333BE">
              <w:rPr>
                <w:rFonts w:ascii="Times New Roman" w:eastAsia="Batang" w:hAnsi="Times New Roman" w:cs="Times New Roman"/>
                <w:sz w:val="20"/>
                <w:szCs w:val="20"/>
                <w:lang w:eastAsia="zh-CN"/>
              </w:rPr>
              <w:t>: {16, 32, 64}</w:t>
            </w:r>
          </w:p>
          <w:p w14:paraId="7C0E2736" w14:textId="77777777" w:rsidR="00D36665" w:rsidRPr="001C61BF" w:rsidRDefault="00D36665" w:rsidP="0026252D">
            <w:pPr>
              <w:numPr>
                <w:ilvl w:val="1"/>
                <w:numId w:val="13"/>
              </w:numPr>
              <w:tabs>
                <w:tab w:val="clear" w:pos="108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1C61BF">
              <w:rPr>
                <w:rFonts w:ascii="Times New Roman" w:eastAsia="Batang" w:hAnsi="Times New Roman" w:cs="Times New Roman"/>
                <w:sz w:val="20"/>
                <w:szCs w:val="20"/>
                <w:lang w:eastAsia="zh-CN"/>
              </w:rPr>
              <w:t>Note:</w:t>
            </w:r>
          </w:p>
          <w:p w14:paraId="46033FE6" w14:textId="77777777" w:rsidR="00D36665" w:rsidRPr="004453B4" w:rsidRDefault="00D36665" w:rsidP="0026252D">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2333BE">
              <w:rPr>
                <w:rFonts w:ascii="Times New Roman" w:eastAsia="Batang" w:hAnsi="Times New Roman" w:cs="Times New Roman"/>
                <w:sz w:val="20"/>
                <w:szCs w:val="20"/>
                <w:lang w:eastAsia="zh-CN"/>
              </w:rPr>
              <w:t xml:space="preserve">For operation with shared spectrum channel access, any supported value of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333BE">
              <w:rPr>
                <w:rFonts w:ascii="Times New Roman" w:eastAsia="Batang" w:hAnsi="Times New Roman" w:cs="Times New Roman"/>
                <w:sz w:val="20"/>
                <w:szCs w:val="20"/>
                <w:lang w:eastAsia="zh-CN"/>
              </w:rPr>
              <w:t xml:space="preserve"> can be indicated and value &lt; 64 indicates DBTW enabled</w:t>
            </w:r>
          </w:p>
          <w:p w14:paraId="05B72902" w14:textId="77777777" w:rsidR="00D36665" w:rsidRPr="002333BE" w:rsidRDefault="00D36665" w:rsidP="0026252D">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4453B4">
              <w:rPr>
                <w:rFonts w:ascii="Times New Roman" w:eastAsia="Batang" w:hAnsi="Times New Roman" w:cs="Times New Roman"/>
                <w:sz w:val="20"/>
                <w:szCs w:val="20"/>
                <w:lang w:eastAsia="zh-CN"/>
              </w:rPr>
              <w:t xml:space="preserve">UE is expected to be configured with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333BE">
              <w:rPr>
                <w:rFonts w:ascii="Times New Roman" w:eastAsia="Batang" w:hAnsi="Times New Roman" w:cs="Times New Roman"/>
                <w:sz w:val="20"/>
                <w:szCs w:val="20"/>
                <w:lang w:eastAsia="zh-CN"/>
              </w:rPr>
              <w:t>=64 in licensed operations</w:t>
            </w:r>
          </w:p>
          <w:p w14:paraId="5EACEC05" w14:textId="77777777" w:rsidR="00D36665" w:rsidRPr="004453B4" w:rsidRDefault="00D36665" w:rsidP="0026252D">
            <w:pPr>
              <w:numPr>
                <w:ilvl w:val="2"/>
                <w:numId w:val="13"/>
              </w:numPr>
              <w:tabs>
                <w:tab w:val="clear" w:pos="1800"/>
              </w:tabs>
              <w:overflowPunct w:val="0"/>
              <w:autoSpaceDE w:val="0"/>
              <w:autoSpaceDN w:val="0"/>
              <w:adjustRightInd w:val="0"/>
              <w:spacing w:after="0" w:line="240" w:lineRule="auto"/>
              <w:jc w:val="both"/>
              <w:textAlignment w:val="baseline"/>
            </w:pPr>
            <w:r w:rsidRPr="004453B4">
              <w:rPr>
                <w:rFonts w:ascii="Times New Roman" w:eastAsia="Batang" w:hAnsi="Times New Roman" w:cs="Times New Roman"/>
                <w:sz w:val="20"/>
                <w:szCs w:val="20"/>
                <w:lang w:eastAsia="zh-CN"/>
              </w:rPr>
              <w:t xml:space="preserve">For operation with and without shared spectrum channel access, </w:t>
            </w:r>
            <m:oMath>
              <m:sSubSup>
                <m:sSubSupPr>
                  <m:ctrlPr>
                    <w:rPr>
                      <w:rFonts w:ascii="Cambria Math" w:eastAsia="Batang" w:hAnsi="Cambria Math" w:cs="Times New Roman"/>
                      <w:sz w:val="20"/>
                      <w:szCs w:val="20"/>
                      <w:lang w:eastAsia="zh-CN"/>
                    </w:rPr>
                  </m:ctrlPr>
                </m:sSubSupPr>
                <m:e>
                  <m:r>
                    <w:rPr>
                      <w:rFonts w:ascii="Cambria Math" w:eastAsia="Batang" w:hAnsi="Cambria Math" w:cs="Times New Roman"/>
                      <w:sz w:val="20"/>
                      <w:szCs w:val="20"/>
                      <w:lang w:eastAsia="zh-CN"/>
                    </w:rPr>
                    <m:t>N</m:t>
                  </m:r>
                </m:e>
                <m:sub>
                  <m:r>
                    <w:rPr>
                      <w:rFonts w:ascii="Cambria Math" w:eastAsia="Batang" w:hAnsi="Cambria Math" w:cs="Times New Roman"/>
                      <w:sz w:val="20"/>
                      <w:szCs w:val="20"/>
                      <w:lang w:eastAsia="zh-CN"/>
                    </w:rPr>
                    <m:t>SSB</m:t>
                  </m:r>
                </m:sub>
                <m:sup>
                  <m:r>
                    <w:rPr>
                      <w:rFonts w:ascii="Cambria Math" w:eastAsia="Batang" w:hAnsi="Cambria Math" w:cs="Times New Roman"/>
                      <w:sz w:val="20"/>
                      <w:szCs w:val="20"/>
                      <w:lang w:eastAsia="zh-CN"/>
                    </w:rPr>
                    <m:t>QCL</m:t>
                  </m:r>
                </m:sup>
              </m:sSubSup>
            </m:oMath>
            <w:r w:rsidRPr="002333BE">
              <w:rPr>
                <w:rFonts w:ascii="Times New Roman" w:eastAsia="Batang" w:hAnsi="Times New Roman" w:cs="Times New Roman"/>
                <w:sz w:val="20"/>
                <w:szCs w:val="20"/>
                <w:lang w:eastAsia="zh-CN"/>
              </w:rPr>
              <w:t>=64 indicates that the SS/PBCH block index and the candidate SS/PBCH block index have a one-to-one mapping relationship.</w:t>
            </w:r>
          </w:p>
        </w:tc>
      </w:tr>
    </w:tbl>
    <w:p w14:paraId="099F8AC2" w14:textId="39318D41" w:rsidR="00D36665" w:rsidRPr="002333BE" w:rsidRDefault="00D36665" w:rsidP="00D36665"/>
    <w:p w14:paraId="3D04DBD8" w14:textId="68B7082F" w:rsidR="0026252D" w:rsidRPr="002333BE" w:rsidRDefault="0026252D" w:rsidP="00D36665">
      <w:r w:rsidRPr="002333BE">
        <w:t xml:space="preserve">An LS was sent to RAN2 from RAN1#107e </w:t>
      </w:r>
      <w:r>
        <w:fldChar w:fldCharType="begin"/>
      </w:r>
      <w:r w:rsidRPr="004453B4">
        <w:instrText xml:space="preserve"> REF _Ref95225067 \r \h </w:instrText>
      </w:r>
      <w:r>
        <w:fldChar w:fldCharType="separate"/>
      </w:r>
      <w:r w:rsidR="003F5B6B">
        <w:t>[3]</w:t>
      </w:r>
      <w:r>
        <w:fldChar w:fldCharType="end"/>
      </w:r>
      <w:r w:rsidRPr="002333BE">
        <w:t xml:space="preserve">, and in RAN2#116bis-e, RAN2 discussed about the use of spare bit, and </w:t>
      </w:r>
      <w:proofErr w:type="gramStart"/>
      <w:r w:rsidRPr="002333BE">
        <w:t>came to a conclusion</w:t>
      </w:r>
      <w:proofErr w:type="gramEnd"/>
      <w:r w:rsidRPr="002333BE">
        <w:t xml:space="preserve"> that the </w:t>
      </w:r>
      <w:r w:rsidRPr="004453B4">
        <w:t xml:space="preserve">spare bit should not be used, providing reply LS in </w:t>
      </w:r>
      <w:r>
        <w:fldChar w:fldCharType="begin"/>
      </w:r>
      <w:r w:rsidRPr="004453B4">
        <w:instrText xml:space="preserve"> REF _Ref95225100 \r \h </w:instrText>
      </w:r>
      <w:r>
        <w:fldChar w:fldCharType="separate"/>
      </w:r>
      <w:r w:rsidR="003F5B6B">
        <w:t>[4]</w:t>
      </w:r>
      <w:r>
        <w:fldChar w:fldCharType="end"/>
      </w:r>
      <w:r w:rsidRPr="002333BE">
        <w:t>.</w:t>
      </w:r>
    </w:p>
    <w:p w14:paraId="6A960900" w14:textId="6B646FF5" w:rsidR="00213425" w:rsidRPr="004453B4" w:rsidRDefault="0026252D" w:rsidP="00D36665">
      <w:pPr>
        <w:rPr>
          <w:rFonts w:eastAsiaTheme="minorEastAsia"/>
        </w:rPr>
      </w:pPr>
      <w:r w:rsidRPr="002333BE">
        <w:t>Based on the agreement in RAN1#107e, the</w:t>
      </w:r>
      <w:r w:rsidR="00150E25" w:rsidRPr="004453B4">
        <w:t xml:space="preserve"> us of 2 bits to indicate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33BE">
        <w:t xml:space="preserve"> </w:t>
      </w:r>
      <w:r w:rsidR="00150E25" w:rsidRPr="002333BE">
        <w:t>in MIB can be revisited if</w:t>
      </w:r>
      <w:r w:rsidR="00150E25" w:rsidRPr="004453B4">
        <w:t xml:space="preserve"> spare bit cannot be used. </w:t>
      </w:r>
      <w:r w:rsidR="009229BB" w:rsidRPr="004453B4">
        <w:t xml:space="preserve">Hence, it is proposed to limit the supported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9229BB" w:rsidRPr="002333BE">
        <w:rPr>
          <w:rFonts w:eastAsiaTheme="minorEastAsia"/>
          <w:iCs/>
        </w:rPr>
        <w:t xml:space="preserve"> values to {3</w:t>
      </w:r>
      <w:r w:rsidR="009229BB" w:rsidRPr="004453B4">
        <w:rPr>
          <w:rFonts w:eastAsiaTheme="minorEastAsia"/>
        </w:rPr>
        <w:t>2,64}.</w:t>
      </w:r>
    </w:p>
    <w:p w14:paraId="6D9B7258" w14:textId="712B16CE" w:rsidR="009229BB" w:rsidRPr="002333BE" w:rsidRDefault="009229BB" w:rsidP="00320330">
      <w:pPr>
        <w:pStyle w:val="Caption"/>
      </w:pPr>
      <w:bookmarkStart w:id="5" w:name="_Ref95720614"/>
      <w:r w:rsidRPr="004453B4">
        <w:t xml:space="preserve">Proposal </w:t>
      </w:r>
      <w:r>
        <w:fldChar w:fldCharType="begin"/>
      </w:r>
      <w:r w:rsidRPr="004453B4">
        <w:instrText xml:space="preserve"> SEQ Proposal \* ARABIC </w:instrText>
      </w:r>
      <w:r>
        <w:fldChar w:fldCharType="separate"/>
      </w:r>
      <w:r w:rsidR="003F5B6B">
        <w:rPr>
          <w:noProof/>
        </w:rPr>
        <w:t>1</w:t>
      </w:r>
      <w:r>
        <w:fldChar w:fldCharType="end"/>
      </w:r>
      <w:r w:rsidRPr="002333BE">
        <w:t xml:space="preserve">: Limit the supported </w:t>
      </w:r>
      <m:oMath>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2333BE">
        <w:rPr>
          <w:rFonts w:eastAsiaTheme="minorEastAsia"/>
          <w:iCs/>
        </w:rPr>
        <w:t xml:space="preserve"> values to {32,64}.</w:t>
      </w:r>
      <w:bookmarkEnd w:id="5"/>
    </w:p>
    <w:p w14:paraId="55BEB573" w14:textId="3B9E3039" w:rsidR="009229BB" w:rsidRPr="004453B4" w:rsidRDefault="0097645C" w:rsidP="00D36665">
      <w:r w:rsidRPr="004453B4">
        <w:t>To reflect this, following TP could be adopted to TS38.213-</w:t>
      </w:r>
    </w:p>
    <w:p w14:paraId="3EACD080" w14:textId="44A26C73" w:rsidR="0097645C" w:rsidRPr="002333BE" w:rsidRDefault="0097645C" w:rsidP="00320330">
      <w:pPr>
        <w:pStyle w:val="Caption"/>
        <w:keepNext/>
      </w:pPr>
      <w:bookmarkStart w:id="6" w:name="_Ref95720629"/>
      <w:r w:rsidRPr="004453B4">
        <w:t xml:space="preserve">Proposal </w:t>
      </w:r>
      <w:r>
        <w:fldChar w:fldCharType="begin"/>
      </w:r>
      <w:r w:rsidRPr="004453B4">
        <w:instrText xml:space="preserve"> SEQ Proposal \* ARABIC </w:instrText>
      </w:r>
      <w:r>
        <w:fldChar w:fldCharType="separate"/>
      </w:r>
      <w:r w:rsidR="003F5B6B">
        <w:rPr>
          <w:noProof/>
        </w:rPr>
        <w:t>2</w:t>
      </w:r>
      <w:r>
        <w:fldChar w:fldCharType="end"/>
      </w:r>
      <w:r w:rsidRPr="002333BE">
        <w:t>: Adopt following TP to TS38.213 Section 4:</w:t>
      </w:r>
      <w:bookmarkEnd w:id="6"/>
    </w:p>
    <w:tbl>
      <w:tblPr>
        <w:tblStyle w:val="TableGrid"/>
        <w:tblW w:w="0" w:type="auto"/>
        <w:tblLook w:val="04A0" w:firstRow="1" w:lastRow="0" w:firstColumn="1" w:lastColumn="0" w:noHBand="0" w:noVBand="1"/>
      </w:tblPr>
      <w:tblGrid>
        <w:gridCol w:w="9629"/>
      </w:tblGrid>
      <w:tr w:rsidR="009229BB" w14:paraId="77A2C949" w14:textId="77777777" w:rsidTr="009229BB">
        <w:tc>
          <w:tcPr>
            <w:tcW w:w="9629" w:type="dxa"/>
          </w:tcPr>
          <w:p w14:paraId="420394C5" w14:textId="77777777" w:rsidR="00A01DE0" w:rsidRPr="004453B4" w:rsidRDefault="00A01DE0" w:rsidP="00320330">
            <w:pPr>
              <w:keepNext/>
              <w:keepLines/>
              <w:spacing w:before="180" w:after="180" w:line="240" w:lineRule="auto"/>
              <w:outlineLvl w:val="1"/>
              <w:rPr>
                <w:rFonts w:ascii="Arial" w:eastAsia="SimSun" w:hAnsi="Arial" w:cs="Times New Roman"/>
                <w:sz w:val="32"/>
                <w:szCs w:val="20"/>
              </w:rPr>
            </w:pPr>
            <w:r w:rsidRPr="002333BE">
              <w:rPr>
                <w:rFonts w:ascii="Arial" w:eastAsia="SimSun" w:hAnsi="Arial" w:cs="Times New Roman"/>
                <w:sz w:val="32"/>
                <w:szCs w:val="20"/>
              </w:rPr>
              <w:t>4.1</w:t>
            </w:r>
            <w:r w:rsidRPr="002333BE">
              <w:rPr>
                <w:rFonts w:ascii="Arial" w:eastAsia="SimSun" w:hAnsi="Arial" w:cs="Times New Roman"/>
                <w:sz w:val="32"/>
                <w:szCs w:val="20"/>
              </w:rPr>
              <w:tab/>
              <w:t>Cell search</w:t>
            </w:r>
          </w:p>
          <w:p w14:paraId="00CEABDF" w14:textId="66AE0080" w:rsidR="00A01DE0" w:rsidRDefault="00A01DE0" w:rsidP="00320330">
            <w:pPr>
              <w:pStyle w:val="textintend1"/>
              <w:numPr>
                <w:ilvl w:val="0"/>
                <w:numId w:val="0"/>
              </w:numPr>
              <w:ind w:left="567"/>
            </w:pPr>
            <w:r>
              <w:t>[text omitted]</w:t>
            </w:r>
          </w:p>
          <w:p w14:paraId="08F0E685" w14:textId="741FBE26" w:rsidR="0097645C" w:rsidRPr="004453B4" w:rsidRDefault="0097645C" w:rsidP="0097645C">
            <w:pPr>
              <w:keepNext/>
              <w:keepLines/>
              <w:spacing w:before="60" w:after="180" w:line="240" w:lineRule="auto"/>
              <w:jc w:val="center"/>
              <w:rPr>
                <w:rFonts w:ascii="Arial" w:eastAsia="SimSun" w:hAnsi="Arial" w:cs="Times New Roman"/>
                <w:b/>
                <w:sz w:val="20"/>
                <w:szCs w:val="20"/>
              </w:rPr>
            </w:pPr>
            <w:r w:rsidRPr="002333BE">
              <w:rPr>
                <w:rFonts w:ascii="Arial" w:eastAsia="SimSun" w:hAnsi="Arial" w:cs="Times New Roman"/>
                <w:b/>
                <w:sz w:val="20"/>
                <w:szCs w:val="20"/>
              </w:rPr>
              <w:t xml:space="preserve">Table 4.1-2: Mapping between the combination of </w:t>
            </w:r>
            <w:proofErr w:type="spellStart"/>
            <w:r w:rsidRPr="002333BE">
              <w:rPr>
                <w:rFonts w:ascii="Arial" w:eastAsia="SimSun" w:hAnsi="Arial" w:cs="Times New Roman"/>
                <w:b/>
                <w:i/>
                <w:sz w:val="20"/>
                <w:szCs w:val="20"/>
              </w:rPr>
              <w:t>subCarrierSpacingCommon</w:t>
            </w:r>
            <w:proofErr w:type="spellEnd"/>
            <w:r w:rsidRPr="004453B4">
              <w:rPr>
                <w:rFonts w:ascii="Arial" w:eastAsia="SimSun" w:hAnsi="Arial" w:cs="Times New Roman"/>
                <w:b/>
                <w:sz w:val="20"/>
                <w:szCs w:val="20"/>
              </w:rPr>
              <w:t xml:space="preserve"> and </w:t>
            </w:r>
            <w:r w:rsidRPr="004453B4">
              <w:rPr>
                <w:rFonts w:ascii="Arial" w:eastAsia="SimSun" w:hAnsi="Arial" w:cs="Times New Roman"/>
                <w:b/>
                <w:i/>
                <w:sz w:val="20"/>
                <w:szCs w:val="20"/>
              </w:rPr>
              <w:t>spare</w:t>
            </w:r>
            <w:r w:rsidRPr="004453B4">
              <w:rPr>
                <w:rFonts w:ascii="Arial" w:eastAsia="SimSun" w:hAnsi="Arial" w:cs="Times New Roman"/>
                <w:b/>
                <w:sz w:val="20"/>
                <w:szCs w:val="20"/>
              </w:rPr>
              <w:t xml:space="preserve"> to </w:t>
            </w:r>
            <m:oMath>
              <m:sSubSup>
                <m:sSubSupPr>
                  <m:ctrlPr>
                    <w:rPr>
                      <w:rFonts w:ascii="Cambria Math" w:eastAsia="SimSun" w:hAnsi="Cambria Math" w:cs="Times New Roman"/>
                      <w:b/>
                      <w:sz w:val="20"/>
                      <w:szCs w:val="20"/>
                    </w:rPr>
                  </m:ctrlPr>
                </m:sSubSupPr>
                <m:e>
                  <m:r>
                    <m:rPr>
                      <m:sty m:val="bi"/>
                    </m:rPr>
                    <w:rPr>
                      <w:rFonts w:ascii="Cambria Math" w:eastAsia="SimSun" w:hAnsi="Cambria Math" w:cs="Times New Roman"/>
                      <w:sz w:val="20"/>
                      <w:szCs w:val="20"/>
                    </w:rPr>
                    <m:t>N</m:t>
                  </m:r>
                </m:e>
                <m:sub>
                  <m:r>
                    <m:rPr>
                      <m:sty m:val="bi"/>
                    </m:rPr>
                    <w:rPr>
                      <w:rFonts w:ascii="Cambria Math" w:eastAsia="SimSun" w:hAnsi="Cambria Math" w:cs="Times New Roman"/>
                      <w:sz w:val="20"/>
                      <w:szCs w:val="20"/>
                    </w:rPr>
                    <m:t>SSB</m:t>
                  </m:r>
                </m:sub>
                <m:sup>
                  <m:r>
                    <m:rPr>
                      <m:sty m:val="bi"/>
                    </m:rPr>
                    <w:rPr>
                      <w:rFonts w:ascii="Cambria Math" w:eastAsia="SimSun" w:hAnsi="Cambria Math" w:cs="Times New Roman"/>
                      <w:sz w:val="20"/>
                      <w:szCs w:val="20"/>
                    </w:rPr>
                    <m:t>QCL</m:t>
                  </m:r>
                </m:sup>
              </m:sSubSup>
            </m:oMath>
            <w:r w:rsidRPr="002333BE">
              <w:rPr>
                <w:rFonts w:ascii="Arial" w:eastAsia="SimSun" w:hAnsi="Arial" w:cs="Times New Roman"/>
                <w:b/>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97645C" w:rsidRPr="0097645C" w14:paraId="7F6DBE90" w14:textId="77777777" w:rsidTr="00683108">
              <w:trPr>
                <w:cantSplit/>
                <w:jc w:val="center"/>
              </w:trPr>
              <w:tc>
                <w:tcPr>
                  <w:tcW w:w="2425" w:type="dxa"/>
                  <w:tcBorders>
                    <w:bottom w:val="double" w:sz="4" w:space="0" w:color="auto"/>
                    <w:right w:val="double" w:sz="4" w:space="0" w:color="auto"/>
                  </w:tcBorders>
                  <w:shd w:val="clear" w:color="auto" w:fill="E0E0E0"/>
                  <w:vAlign w:val="center"/>
                </w:tcPr>
                <w:p w14:paraId="1CC8400E" w14:textId="77777777" w:rsidR="0097645C" w:rsidRPr="0097645C" w:rsidRDefault="0097645C" w:rsidP="0097645C">
                  <w:pPr>
                    <w:keepNext/>
                    <w:keepLines/>
                    <w:spacing w:after="0" w:line="240" w:lineRule="auto"/>
                    <w:jc w:val="center"/>
                    <w:rPr>
                      <w:rFonts w:ascii="Arial" w:eastAsia="SimSun" w:hAnsi="Arial" w:cs="Arial"/>
                      <w:b/>
                      <w:bCs/>
                      <w:sz w:val="18"/>
                      <w:szCs w:val="20"/>
                      <w:lang w:val="en-US"/>
                    </w:rPr>
                  </w:pPr>
                  <w:proofErr w:type="spellStart"/>
                  <w:r w:rsidRPr="0097645C">
                    <w:rPr>
                      <w:rFonts w:ascii="Arial" w:eastAsia="SimSun" w:hAnsi="Arial" w:cs="Arial"/>
                      <w:b/>
                      <w:i/>
                      <w:iCs/>
                      <w:sz w:val="18"/>
                      <w:szCs w:val="20"/>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494E145B" w14:textId="77777777" w:rsidR="0097645C" w:rsidRPr="00320330" w:rsidRDefault="0097645C" w:rsidP="0097645C">
                  <w:pPr>
                    <w:keepNext/>
                    <w:keepLines/>
                    <w:spacing w:after="0" w:line="240" w:lineRule="auto"/>
                    <w:jc w:val="center"/>
                    <w:rPr>
                      <w:rFonts w:ascii="Arial" w:eastAsia="SimSun" w:hAnsi="Arial" w:cs="Arial"/>
                      <w:b/>
                      <w:bCs/>
                      <w:i/>
                      <w:iCs/>
                      <w:strike/>
                      <w:color w:val="FF0000"/>
                      <w:sz w:val="18"/>
                      <w:szCs w:val="20"/>
                      <w:lang w:val="en-US"/>
                    </w:rPr>
                  </w:pPr>
                  <w:r w:rsidRPr="00320330">
                    <w:rPr>
                      <w:rFonts w:ascii="Arial" w:eastAsia="SimSun" w:hAnsi="Arial" w:cs="Arial"/>
                      <w:b/>
                      <w:i/>
                      <w:iCs/>
                      <w:strike/>
                      <w:color w:val="FF0000"/>
                      <w:sz w:val="18"/>
                      <w:szCs w:val="20"/>
                    </w:rPr>
                    <w:t>spare</w:t>
                  </w:r>
                </w:p>
              </w:tc>
              <w:tc>
                <w:tcPr>
                  <w:tcW w:w="1556" w:type="dxa"/>
                  <w:tcBorders>
                    <w:bottom w:val="double" w:sz="4" w:space="0" w:color="auto"/>
                  </w:tcBorders>
                  <w:shd w:val="clear" w:color="auto" w:fill="E0E0E0"/>
                  <w:vAlign w:val="center"/>
                </w:tcPr>
                <w:p w14:paraId="536FB489" w14:textId="77777777" w:rsidR="0097645C" w:rsidRPr="0097645C" w:rsidRDefault="002333BE" w:rsidP="0097645C">
                  <w:pPr>
                    <w:keepNext/>
                    <w:keepLines/>
                    <w:spacing w:after="0" w:line="240" w:lineRule="auto"/>
                    <w:jc w:val="center"/>
                    <w:rPr>
                      <w:rFonts w:ascii="Arial" w:eastAsia="SimSun" w:hAnsi="Arial" w:cs="Arial"/>
                      <w:b/>
                      <w:bCs/>
                      <w:sz w:val="18"/>
                      <w:szCs w:val="20"/>
                      <w:lang w:val="en-US"/>
                    </w:rPr>
                  </w:pPr>
                  <m:oMathPara>
                    <m:oMath>
                      <m:sSubSup>
                        <m:sSubSupPr>
                          <m:ctrlPr>
                            <w:rPr>
                              <w:rFonts w:ascii="Cambria Math" w:eastAsia="SimSun" w:hAnsi="Cambria Math" w:cs="Arial"/>
                              <w:b/>
                              <w:i/>
                              <w:sz w:val="18"/>
                              <w:szCs w:val="20"/>
                            </w:rPr>
                          </m:ctrlPr>
                        </m:sSubSupPr>
                        <m:e>
                          <m:r>
                            <m:rPr>
                              <m:sty m:val="bi"/>
                            </m:rPr>
                            <w:rPr>
                              <w:rFonts w:ascii="Cambria Math" w:eastAsia="SimSun" w:hAnsi="Cambria Math" w:cs="Arial"/>
                              <w:sz w:val="18"/>
                              <w:szCs w:val="20"/>
                            </w:rPr>
                            <m:t>N</m:t>
                          </m:r>
                        </m:e>
                        <m:sub>
                          <m:r>
                            <m:rPr>
                              <m:sty m:val="bi"/>
                            </m:rPr>
                            <w:rPr>
                              <w:rFonts w:ascii="Cambria Math" w:eastAsia="SimSun" w:hAnsi="Cambria Math" w:cs="Arial"/>
                              <w:sz w:val="18"/>
                              <w:szCs w:val="20"/>
                            </w:rPr>
                            <m:t>SSB</m:t>
                          </m:r>
                        </m:sub>
                        <m:sup>
                          <m:r>
                            <m:rPr>
                              <m:sty m:val="bi"/>
                            </m:rPr>
                            <w:rPr>
                              <w:rFonts w:ascii="Cambria Math" w:eastAsia="SimSun" w:hAnsi="Cambria Math" w:cs="Arial"/>
                              <w:sz w:val="18"/>
                              <w:szCs w:val="20"/>
                            </w:rPr>
                            <m:t>QCL</m:t>
                          </m:r>
                        </m:sup>
                      </m:sSubSup>
                    </m:oMath>
                  </m:oMathPara>
                </w:p>
              </w:tc>
            </w:tr>
            <w:tr w:rsidR="0097645C" w:rsidRPr="0097645C" w14:paraId="05E55286" w14:textId="77777777" w:rsidTr="00683108">
              <w:trPr>
                <w:cantSplit/>
                <w:jc w:val="center"/>
              </w:trPr>
              <w:tc>
                <w:tcPr>
                  <w:tcW w:w="2425" w:type="dxa"/>
                  <w:tcBorders>
                    <w:top w:val="double" w:sz="4" w:space="0" w:color="auto"/>
                    <w:right w:val="double" w:sz="4" w:space="0" w:color="auto"/>
                  </w:tcBorders>
                  <w:shd w:val="clear" w:color="auto" w:fill="auto"/>
                  <w:vAlign w:val="center"/>
                </w:tcPr>
                <w:p w14:paraId="30348F80"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lang w:val="en-US"/>
                    </w:rPr>
                  </w:pPr>
                  <w:r w:rsidRPr="00320330">
                    <w:rPr>
                      <w:rFonts w:ascii="Arial" w:eastAsia="SimSun" w:hAnsi="Arial" w:cs="Times New Roman"/>
                      <w:strike/>
                      <w:color w:val="FF0000"/>
                      <w:sz w:val="18"/>
                      <w:szCs w:val="20"/>
                    </w:rPr>
                    <w:t>scs15or60</w:t>
                  </w:r>
                </w:p>
              </w:tc>
              <w:tc>
                <w:tcPr>
                  <w:tcW w:w="3544" w:type="dxa"/>
                  <w:tcBorders>
                    <w:top w:val="double" w:sz="4" w:space="0" w:color="auto"/>
                    <w:left w:val="double" w:sz="4" w:space="0" w:color="auto"/>
                  </w:tcBorders>
                  <w:vAlign w:val="center"/>
                </w:tcPr>
                <w:p w14:paraId="6B71FEA2"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lang w:val="en-US"/>
                    </w:rPr>
                  </w:pPr>
                  <w:r w:rsidRPr="00320330">
                    <w:rPr>
                      <w:rFonts w:ascii="Arial" w:eastAsia="SimSun" w:hAnsi="Arial" w:cs="Times New Roman"/>
                      <w:strike/>
                      <w:color w:val="FF0000"/>
                      <w:sz w:val="18"/>
                      <w:szCs w:val="20"/>
                      <w:lang w:val="en-US"/>
                    </w:rPr>
                    <w:t>0</w:t>
                  </w:r>
                </w:p>
              </w:tc>
              <w:tc>
                <w:tcPr>
                  <w:tcW w:w="1556" w:type="dxa"/>
                  <w:tcBorders>
                    <w:top w:val="double" w:sz="4" w:space="0" w:color="auto"/>
                  </w:tcBorders>
                  <w:vAlign w:val="center"/>
                </w:tcPr>
                <w:p w14:paraId="0F428497"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lang w:val="en-US"/>
                    </w:rPr>
                  </w:pPr>
                  <w:r w:rsidRPr="00320330">
                    <w:rPr>
                      <w:rFonts w:ascii="Arial" w:eastAsia="SimSun" w:hAnsi="Arial" w:cs="Times New Roman"/>
                      <w:strike/>
                      <w:color w:val="FF0000"/>
                      <w:sz w:val="18"/>
                      <w:szCs w:val="20"/>
                      <w:lang w:val="en-US"/>
                    </w:rPr>
                    <w:t>16</w:t>
                  </w:r>
                </w:p>
              </w:tc>
            </w:tr>
            <w:tr w:rsidR="0097645C" w:rsidRPr="0097645C" w14:paraId="6330F946" w14:textId="77777777" w:rsidTr="00683108">
              <w:trPr>
                <w:cantSplit/>
                <w:jc w:val="center"/>
              </w:trPr>
              <w:tc>
                <w:tcPr>
                  <w:tcW w:w="2425" w:type="dxa"/>
                  <w:tcBorders>
                    <w:right w:val="double" w:sz="4" w:space="0" w:color="auto"/>
                  </w:tcBorders>
                  <w:shd w:val="clear" w:color="auto" w:fill="auto"/>
                  <w:vAlign w:val="center"/>
                </w:tcPr>
                <w:p w14:paraId="499BA4F6" w14:textId="77777777" w:rsidR="0097645C" w:rsidRPr="0097645C" w:rsidRDefault="0097645C" w:rsidP="0097645C">
                  <w:pPr>
                    <w:keepNext/>
                    <w:keepLines/>
                    <w:spacing w:after="0" w:line="240" w:lineRule="auto"/>
                    <w:jc w:val="center"/>
                    <w:rPr>
                      <w:rFonts w:ascii="Arial" w:eastAsia="SimSun" w:hAnsi="Arial" w:cs="Times New Roman"/>
                      <w:sz w:val="18"/>
                      <w:szCs w:val="20"/>
                      <w:lang w:val="en-US"/>
                    </w:rPr>
                  </w:pPr>
                  <w:r w:rsidRPr="0097645C">
                    <w:rPr>
                      <w:rFonts w:ascii="Arial" w:eastAsia="SimSun" w:hAnsi="Arial" w:cs="Times New Roman"/>
                      <w:sz w:val="18"/>
                      <w:szCs w:val="20"/>
                    </w:rPr>
                    <w:t>scs15or60</w:t>
                  </w:r>
                </w:p>
              </w:tc>
              <w:tc>
                <w:tcPr>
                  <w:tcW w:w="3544" w:type="dxa"/>
                  <w:tcBorders>
                    <w:left w:val="double" w:sz="4" w:space="0" w:color="auto"/>
                  </w:tcBorders>
                  <w:vAlign w:val="center"/>
                </w:tcPr>
                <w:p w14:paraId="731459BD"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lang w:val="en-US"/>
                    </w:rPr>
                  </w:pPr>
                  <w:r w:rsidRPr="00320330">
                    <w:rPr>
                      <w:rFonts w:ascii="Arial" w:eastAsia="SimSun" w:hAnsi="Arial" w:cs="Times New Roman"/>
                      <w:strike/>
                      <w:color w:val="FF0000"/>
                      <w:sz w:val="18"/>
                      <w:szCs w:val="20"/>
                      <w:lang w:val="en-US"/>
                    </w:rPr>
                    <w:t>1</w:t>
                  </w:r>
                </w:p>
              </w:tc>
              <w:tc>
                <w:tcPr>
                  <w:tcW w:w="1556" w:type="dxa"/>
                  <w:vAlign w:val="center"/>
                </w:tcPr>
                <w:p w14:paraId="6EC3A8D6" w14:textId="77777777" w:rsidR="0097645C" w:rsidRPr="0097645C" w:rsidRDefault="0097645C" w:rsidP="0097645C">
                  <w:pPr>
                    <w:keepNext/>
                    <w:keepLines/>
                    <w:spacing w:after="0" w:line="240" w:lineRule="auto"/>
                    <w:jc w:val="center"/>
                    <w:rPr>
                      <w:rFonts w:ascii="Arial" w:eastAsia="SimSun" w:hAnsi="Arial" w:cs="Times New Roman"/>
                      <w:sz w:val="18"/>
                      <w:szCs w:val="20"/>
                      <w:lang w:val="en-US"/>
                    </w:rPr>
                  </w:pPr>
                  <w:r w:rsidRPr="0097645C">
                    <w:rPr>
                      <w:rFonts w:ascii="Arial" w:eastAsia="SimSun" w:hAnsi="Arial" w:cs="Times New Roman"/>
                      <w:sz w:val="18"/>
                      <w:szCs w:val="20"/>
                      <w:lang w:val="en-US"/>
                    </w:rPr>
                    <w:t>32</w:t>
                  </w:r>
                </w:p>
              </w:tc>
            </w:tr>
            <w:tr w:rsidR="0097645C" w:rsidRPr="0097645C" w14:paraId="7D785E96" w14:textId="77777777" w:rsidTr="00683108">
              <w:trPr>
                <w:cantSplit/>
                <w:jc w:val="center"/>
              </w:trPr>
              <w:tc>
                <w:tcPr>
                  <w:tcW w:w="2425" w:type="dxa"/>
                  <w:tcBorders>
                    <w:right w:val="double" w:sz="4" w:space="0" w:color="auto"/>
                  </w:tcBorders>
                  <w:shd w:val="clear" w:color="auto" w:fill="auto"/>
                  <w:vAlign w:val="center"/>
                </w:tcPr>
                <w:p w14:paraId="68D7E30B" w14:textId="77777777" w:rsidR="0097645C" w:rsidRPr="0097645C" w:rsidRDefault="0097645C" w:rsidP="0097645C">
                  <w:pPr>
                    <w:keepNext/>
                    <w:keepLines/>
                    <w:spacing w:after="0" w:line="240" w:lineRule="auto"/>
                    <w:jc w:val="center"/>
                    <w:rPr>
                      <w:rFonts w:ascii="Arial" w:eastAsia="SimSun" w:hAnsi="Arial" w:cs="Times New Roman"/>
                      <w:sz w:val="18"/>
                      <w:szCs w:val="20"/>
                    </w:rPr>
                  </w:pPr>
                  <w:r w:rsidRPr="0097645C">
                    <w:rPr>
                      <w:rFonts w:ascii="Arial" w:eastAsia="SimSun" w:hAnsi="Arial" w:cs="Times New Roman"/>
                      <w:sz w:val="18"/>
                      <w:szCs w:val="20"/>
                    </w:rPr>
                    <w:t>scs30or120</w:t>
                  </w:r>
                </w:p>
              </w:tc>
              <w:tc>
                <w:tcPr>
                  <w:tcW w:w="3544" w:type="dxa"/>
                  <w:tcBorders>
                    <w:left w:val="double" w:sz="4" w:space="0" w:color="auto"/>
                  </w:tcBorders>
                  <w:vAlign w:val="center"/>
                </w:tcPr>
                <w:p w14:paraId="3D2E1D6C"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rPr>
                  </w:pPr>
                  <w:r w:rsidRPr="00320330">
                    <w:rPr>
                      <w:rFonts w:ascii="Arial" w:eastAsia="SimSun" w:hAnsi="Arial" w:cs="Times New Roman"/>
                      <w:strike/>
                      <w:color w:val="FF0000"/>
                      <w:sz w:val="18"/>
                      <w:szCs w:val="20"/>
                    </w:rPr>
                    <w:t>0</w:t>
                  </w:r>
                </w:p>
              </w:tc>
              <w:tc>
                <w:tcPr>
                  <w:tcW w:w="1556" w:type="dxa"/>
                  <w:vAlign w:val="center"/>
                </w:tcPr>
                <w:p w14:paraId="2D2B9ED0" w14:textId="77777777" w:rsidR="0097645C" w:rsidRPr="0097645C" w:rsidRDefault="0097645C" w:rsidP="0097645C">
                  <w:pPr>
                    <w:keepNext/>
                    <w:keepLines/>
                    <w:spacing w:after="0" w:line="240" w:lineRule="auto"/>
                    <w:jc w:val="center"/>
                    <w:rPr>
                      <w:rFonts w:ascii="Arial" w:eastAsia="SimSun" w:hAnsi="Arial" w:cs="Times New Roman"/>
                      <w:sz w:val="18"/>
                      <w:szCs w:val="20"/>
                    </w:rPr>
                  </w:pPr>
                  <w:r w:rsidRPr="0097645C">
                    <w:rPr>
                      <w:rFonts w:ascii="Arial" w:eastAsia="SimSun" w:hAnsi="Arial" w:cs="Times New Roman"/>
                      <w:sz w:val="18"/>
                      <w:szCs w:val="20"/>
                    </w:rPr>
                    <w:t>64</w:t>
                  </w:r>
                </w:p>
              </w:tc>
            </w:tr>
            <w:tr w:rsidR="0097645C" w:rsidRPr="0097645C" w14:paraId="4C10FC94" w14:textId="77777777" w:rsidTr="00683108">
              <w:trPr>
                <w:cantSplit/>
                <w:jc w:val="center"/>
              </w:trPr>
              <w:tc>
                <w:tcPr>
                  <w:tcW w:w="2425" w:type="dxa"/>
                  <w:tcBorders>
                    <w:right w:val="double" w:sz="4" w:space="0" w:color="auto"/>
                  </w:tcBorders>
                  <w:shd w:val="clear" w:color="auto" w:fill="auto"/>
                  <w:vAlign w:val="center"/>
                </w:tcPr>
                <w:p w14:paraId="0DD19635"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rPr>
                  </w:pPr>
                  <w:r w:rsidRPr="00320330">
                    <w:rPr>
                      <w:rFonts w:ascii="Arial" w:eastAsia="SimSun" w:hAnsi="Arial" w:cs="Times New Roman"/>
                      <w:strike/>
                      <w:color w:val="FF0000"/>
                      <w:sz w:val="18"/>
                      <w:szCs w:val="20"/>
                    </w:rPr>
                    <w:t>scs30or120</w:t>
                  </w:r>
                </w:p>
              </w:tc>
              <w:tc>
                <w:tcPr>
                  <w:tcW w:w="3544" w:type="dxa"/>
                  <w:tcBorders>
                    <w:left w:val="double" w:sz="4" w:space="0" w:color="auto"/>
                  </w:tcBorders>
                  <w:vAlign w:val="center"/>
                </w:tcPr>
                <w:p w14:paraId="3C7C3084"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rPr>
                  </w:pPr>
                  <w:r w:rsidRPr="00320330">
                    <w:rPr>
                      <w:rFonts w:ascii="Arial" w:eastAsia="SimSun" w:hAnsi="Arial" w:cs="Times New Roman"/>
                      <w:strike/>
                      <w:color w:val="FF0000"/>
                      <w:sz w:val="18"/>
                      <w:szCs w:val="20"/>
                    </w:rPr>
                    <w:t>1</w:t>
                  </w:r>
                </w:p>
              </w:tc>
              <w:tc>
                <w:tcPr>
                  <w:tcW w:w="1556" w:type="dxa"/>
                  <w:vAlign w:val="center"/>
                </w:tcPr>
                <w:p w14:paraId="035E19D0" w14:textId="77777777" w:rsidR="0097645C" w:rsidRPr="00320330" w:rsidRDefault="0097645C" w:rsidP="0097645C">
                  <w:pPr>
                    <w:keepNext/>
                    <w:keepLines/>
                    <w:spacing w:after="0" w:line="240" w:lineRule="auto"/>
                    <w:jc w:val="center"/>
                    <w:rPr>
                      <w:rFonts w:ascii="Arial" w:eastAsia="SimSun" w:hAnsi="Arial" w:cs="Times New Roman"/>
                      <w:strike/>
                      <w:color w:val="FF0000"/>
                      <w:sz w:val="18"/>
                      <w:szCs w:val="20"/>
                    </w:rPr>
                  </w:pPr>
                  <w:r w:rsidRPr="00320330">
                    <w:rPr>
                      <w:rFonts w:ascii="Arial" w:eastAsia="SimSun" w:hAnsi="Arial" w:cs="Times New Roman"/>
                      <w:strike/>
                      <w:color w:val="FF0000"/>
                      <w:sz w:val="18"/>
                      <w:szCs w:val="20"/>
                    </w:rPr>
                    <w:t>reserved</w:t>
                  </w:r>
                </w:p>
              </w:tc>
            </w:tr>
          </w:tbl>
          <w:p w14:paraId="06334320" w14:textId="77777777" w:rsidR="009229BB" w:rsidRDefault="009229BB" w:rsidP="00D36665"/>
        </w:tc>
      </w:tr>
    </w:tbl>
    <w:p w14:paraId="0A9B8070" w14:textId="77777777" w:rsidR="009229BB" w:rsidRDefault="009229BB" w:rsidP="00D36665"/>
    <w:p w14:paraId="0403FE53" w14:textId="6DBBB940" w:rsidR="00213425" w:rsidRPr="002333BE" w:rsidRDefault="009229BB" w:rsidP="00D36665">
      <w:proofErr w:type="gramStart"/>
      <w:r w:rsidRPr="002333BE">
        <w:t>Also</w:t>
      </w:r>
      <w:proofErr w:type="gramEnd"/>
      <w:r w:rsidRPr="002333BE">
        <w:t xml:space="preserve"> the </w:t>
      </w:r>
      <w:r w:rsidRPr="00320330">
        <w:rPr>
          <w:i/>
          <w:iCs/>
        </w:rPr>
        <w:t>SSB-PositionQCL-Relation-r17</w:t>
      </w:r>
      <w:r w:rsidRPr="002333BE">
        <w:t xml:space="preserve"> range would need to be adjusted to reflect the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33BE">
        <w:t xml:space="preserve"> range. </w:t>
      </w:r>
    </w:p>
    <w:p w14:paraId="36C03527" w14:textId="2B5EB95E" w:rsidR="009229BB" w:rsidRPr="00320330" w:rsidRDefault="009229BB" w:rsidP="00320330">
      <w:pPr>
        <w:pStyle w:val="Caption"/>
      </w:pPr>
      <w:bookmarkStart w:id="7" w:name="_Ref95720647"/>
      <w:r w:rsidRPr="004453B4">
        <w:t xml:space="preserve">Proposal </w:t>
      </w:r>
      <w:r>
        <w:fldChar w:fldCharType="begin"/>
      </w:r>
      <w:r w:rsidRPr="004453B4">
        <w:instrText xml:space="preserve"> SEQ Proposal \* ARABIC </w:instrText>
      </w:r>
      <w:r>
        <w:fldChar w:fldCharType="separate"/>
      </w:r>
      <w:r w:rsidR="003F5B6B">
        <w:rPr>
          <w:noProof/>
        </w:rPr>
        <w:t>3</w:t>
      </w:r>
      <w:r>
        <w:fldChar w:fldCharType="end"/>
      </w:r>
      <w:r w:rsidRPr="002333BE">
        <w:t xml:space="preserve">: Range of </w:t>
      </w:r>
      <w:r w:rsidRPr="002333BE">
        <w:rPr>
          <w:i/>
          <w:iCs/>
        </w:rPr>
        <w:t>SSB-PositionQCL-Relation-r17</w:t>
      </w:r>
      <w:r w:rsidRPr="002333BE">
        <w:t xml:space="preserve"> is restricted to {32,64}.</w:t>
      </w:r>
      <w:bookmarkEnd w:id="7"/>
    </w:p>
    <w:p w14:paraId="6527F541" w14:textId="77777777" w:rsidR="009229BB" w:rsidRPr="004453B4" w:rsidRDefault="009229BB" w:rsidP="00D36665"/>
    <w:p w14:paraId="34D5F53C" w14:textId="79BA7809" w:rsidR="00C302B6" w:rsidRPr="00230E54" w:rsidRDefault="00C302B6" w:rsidP="00C302B6">
      <w:pPr>
        <w:pStyle w:val="Heading3"/>
      </w:pPr>
      <w:r>
        <w:t xml:space="preserve">Assumption for operation without shared </w:t>
      </w:r>
      <w:r w:rsidR="00A01DE0">
        <w:t>spectrum</w:t>
      </w:r>
      <w:r>
        <w:t xml:space="preserve"> operation</w:t>
      </w:r>
    </w:p>
    <w:p w14:paraId="7A479809" w14:textId="2CA1FF6D" w:rsidR="00C302B6" w:rsidRPr="004453B4" w:rsidRDefault="00C302B6" w:rsidP="00735D40">
      <w:r w:rsidRPr="002333BE">
        <w:t>In last meetin</w:t>
      </w:r>
      <w:r w:rsidRPr="004453B4">
        <w:t xml:space="preserve">g the </w:t>
      </w:r>
      <w:r w:rsidR="00A01DE0" w:rsidRPr="004453B4">
        <w:t xml:space="preserve">UE </w:t>
      </w:r>
      <w:r w:rsidRPr="004453B4">
        <w:t xml:space="preserve">expectation for setting the </w:t>
      </w:r>
      <w:proofErr w:type="spellStart"/>
      <w:r w:rsidRPr="00320330">
        <w:rPr>
          <w:i/>
          <w:iCs/>
        </w:rPr>
        <w:t>subCarrierSpacingCommon</w:t>
      </w:r>
      <w:proofErr w:type="spellEnd"/>
      <w:r w:rsidRPr="002333BE">
        <w:t xml:space="preserve"> (and spare bit) for </w:t>
      </w:r>
      <w:r w:rsidR="00A01DE0" w:rsidRPr="002333BE">
        <w:t xml:space="preserve">licensed band operation was discussed. </w:t>
      </w:r>
      <w:r w:rsidR="00A01DE0" w:rsidRPr="004453B4">
        <w:t>As the discovery burst is not defined licenced carrier operation (</w:t>
      </w:r>
      <w:proofErr w:type="gramStart"/>
      <w:r w:rsidR="00A01DE0" w:rsidRPr="004453B4">
        <w:t>i.e.</w:t>
      </w:r>
      <w:proofErr w:type="gramEnd"/>
      <w:r w:rsidR="00A01DE0" w:rsidRPr="004453B4">
        <w:t xml:space="preserve"> 37.213 applies only for shared spectrum operation), it would be simpler to avoid definition of DBTW also for licenced band. Following the earlier agreements, and accounting the above discussed RAN2 agreement, it would seem sufficient to determine what is the expected value for </w:t>
      </w:r>
      <w:proofErr w:type="spellStart"/>
      <w:r w:rsidR="00A01DE0" w:rsidRPr="004453B4">
        <w:rPr>
          <w:i/>
        </w:rPr>
        <w:t>subCarrierSpacingCommon</w:t>
      </w:r>
      <w:proofErr w:type="spellEnd"/>
      <w:r w:rsidR="00A01DE0" w:rsidRPr="004453B4">
        <w:t>.</w:t>
      </w:r>
    </w:p>
    <w:p w14:paraId="069EF185" w14:textId="5531940B" w:rsidR="00A01DE0" w:rsidRPr="004453B4" w:rsidRDefault="00A01DE0" w:rsidP="00A01DE0">
      <w:pPr>
        <w:pStyle w:val="Caption"/>
      </w:pPr>
      <w:bookmarkStart w:id="8" w:name="_Ref95720658"/>
      <w:r w:rsidRPr="004453B4">
        <w:t xml:space="preserve">Proposal </w:t>
      </w:r>
      <w:r>
        <w:fldChar w:fldCharType="begin"/>
      </w:r>
      <w:r w:rsidRPr="004453B4">
        <w:instrText xml:space="preserve"> SEQ Proposal \* ARABIC </w:instrText>
      </w:r>
      <w:r>
        <w:fldChar w:fldCharType="separate"/>
      </w:r>
      <w:r w:rsidR="003F5B6B">
        <w:rPr>
          <w:noProof/>
        </w:rPr>
        <w:t>4</w:t>
      </w:r>
      <w:r>
        <w:fldChar w:fldCharType="end"/>
      </w:r>
      <w:r w:rsidRPr="002333BE">
        <w:t>: Account following TP to Section 4.1</w:t>
      </w:r>
      <w:r w:rsidRPr="004453B4">
        <w:t xml:space="preserve"> of TS 38.213:</w:t>
      </w:r>
      <w:bookmarkEnd w:id="8"/>
    </w:p>
    <w:tbl>
      <w:tblPr>
        <w:tblStyle w:val="TableGrid"/>
        <w:tblW w:w="0" w:type="auto"/>
        <w:tblLook w:val="04A0" w:firstRow="1" w:lastRow="0" w:firstColumn="1" w:lastColumn="0" w:noHBand="0" w:noVBand="1"/>
      </w:tblPr>
      <w:tblGrid>
        <w:gridCol w:w="9629"/>
      </w:tblGrid>
      <w:tr w:rsidR="00A01DE0" w:rsidRPr="004453B4" w14:paraId="5ED05D1F" w14:textId="77777777" w:rsidTr="00A01DE0">
        <w:tc>
          <w:tcPr>
            <w:tcW w:w="9629" w:type="dxa"/>
          </w:tcPr>
          <w:p w14:paraId="73D8A0CC" w14:textId="77777777" w:rsidR="00A01DE0" w:rsidRPr="004453B4" w:rsidRDefault="00A01DE0" w:rsidP="00320330">
            <w:pPr>
              <w:keepNext/>
              <w:keepLines/>
              <w:spacing w:before="180" w:after="180" w:line="240" w:lineRule="auto"/>
              <w:outlineLvl w:val="1"/>
              <w:rPr>
                <w:rFonts w:ascii="Arial" w:eastAsia="SimSun" w:hAnsi="Arial" w:cs="Times New Roman"/>
                <w:sz w:val="32"/>
                <w:szCs w:val="20"/>
              </w:rPr>
            </w:pPr>
            <w:bookmarkStart w:id="9" w:name="_Toc12021439"/>
            <w:bookmarkStart w:id="10" w:name="_Toc20311551"/>
            <w:bookmarkStart w:id="11" w:name="_Toc26719376"/>
            <w:bookmarkStart w:id="12" w:name="_Toc29894807"/>
            <w:bookmarkStart w:id="13" w:name="_Toc29899106"/>
            <w:bookmarkStart w:id="14" w:name="_Toc29899524"/>
            <w:bookmarkStart w:id="15" w:name="_Toc29917261"/>
            <w:bookmarkStart w:id="16" w:name="_Toc36498135"/>
            <w:bookmarkStart w:id="17" w:name="_Toc45699161"/>
            <w:bookmarkStart w:id="18" w:name="_Toc92093802"/>
            <w:r w:rsidRPr="004453B4">
              <w:rPr>
                <w:rFonts w:ascii="Arial" w:eastAsia="SimSun" w:hAnsi="Arial" w:cs="Times New Roman"/>
                <w:sz w:val="32"/>
                <w:szCs w:val="20"/>
              </w:rPr>
              <w:t>4.1</w:t>
            </w:r>
            <w:r w:rsidRPr="004453B4">
              <w:rPr>
                <w:rFonts w:ascii="Arial" w:eastAsia="SimSun" w:hAnsi="Arial" w:cs="Times New Roman"/>
                <w:sz w:val="32"/>
                <w:szCs w:val="20"/>
              </w:rPr>
              <w:tab/>
              <w:t>Cell search</w:t>
            </w:r>
            <w:bookmarkEnd w:id="9"/>
            <w:bookmarkEnd w:id="10"/>
            <w:bookmarkEnd w:id="11"/>
            <w:bookmarkEnd w:id="12"/>
            <w:bookmarkEnd w:id="13"/>
            <w:bookmarkEnd w:id="14"/>
            <w:bookmarkEnd w:id="15"/>
            <w:bookmarkEnd w:id="16"/>
            <w:bookmarkEnd w:id="17"/>
            <w:bookmarkEnd w:id="18"/>
          </w:p>
          <w:p w14:paraId="35386990" w14:textId="77777777" w:rsidR="00A01DE0" w:rsidRPr="004453B4" w:rsidRDefault="00A01DE0" w:rsidP="00A01DE0"/>
          <w:p w14:paraId="0DAE98E9" w14:textId="77777777" w:rsidR="00A01DE0" w:rsidRPr="004453B4" w:rsidRDefault="00A01DE0" w:rsidP="00A01DE0">
            <w:r w:rsidRPr="004453B4">
              <w:t>[text omitted]</w:t>
            </w:r>
          </w:p>
          <w:p w14:paraId="254EF279" w14:textId="77777777" w:rsidR="00A01DE0" w:rsidRPr="004453B4" w:rsidRDefault="00A01DE0" w:rsidP="00A01DE0">
            <w:pPr>
              <w:spacing w:after="180" w:line="240" w:lineRule="auto"/>
              <w:rPr>
                <w:rFonts w:ascii="Times New Roman" w:eastAsia="SimSun" w:hAnsi="Times New Roman" w:cs="Times New Roman"/>
                <w:sz w:val="20"/>
                <w:szCs w:val="20"/>
              </w:rPr>
            </w:pPr>
            <w:r w:rsidRPr="004453B4">
              <w:rPr>
                <w:rFonts w:ascii="Times New Roman" w:eastAsia="SimSun" w:hAnsi="Times New Roman" w:cs="Times New Roman"/>
                <w:sz w:val="20"/>
                <w:szCs w:val="20"/>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4453B4">
              <w:rPr>
                <w:rFonts w:ascii="Times New Roman" w:eastAsia="SimSun" w:hAnsi="Times New Roman" w:cs="Times New Roman"/>
                <w:sz w:val="20"/>
                <w:szCs w:val="20"/>
              </w:rPr>
              <w:t>typeA</w:t>
            </w:r>
            <w:proofErr w:type="spellEnd"/>
            <w:r w:rsidRPr="004453B4">
              <w:rPr>
                <w:rFonts w:ascii="Times New Roman" w:eastAsia="SimSun" w:hAnsi="Times New Roman" w:cs="Times New Roman"/>
                <w:sz w:val="20"/>
                <w:szCs w:val="20"/>
              </w:rPr>
              <w:t>' and '</w:t>
            </w:r>
            <w:proofErr w:type="spellStart"/>
            <w:r w:rsidRPr="004453B4">
              <w:rPr>
                <w:rFonts w:ascii="Times New Roman" w:eastAsia="SimSun" w:hAnsi="Times New Roman" w:cs="Times New Roman"/>
                <w:sz w:val="20"/>
                <w:szCs w:val="20"/>
              </w:rPr>
              <w:t>typeD</w:t>
            </w:r>
            <w:proofErr w:type="spellEnd"/>
            <w:r w:rsidRPr="004453B4">
              <w:rPr>
                <w:rFonts w:ascii="Times New Roman" w:eastAsia="SimSun" w:hAnsi="Times New Roman" w:cs="Times New Roman"/>
                <w:sz w:val="20"/>
                <w:szCs w:val="20"/>
              </w:rPr>
              <w:t>' properties, when applicable</w:t>
            </w:r>
            <w:r w:rsidRPr="004453B4">
              <w:rPr>
                <w:rFonts w:ascii="Times New Roman" w:eastAsia="SimSun" w:hAnsi="Times New Roman" w:cs="Times New Roman"/>
                <w:kern w:val="2"/>
                <w:sz w:val="20"/>
                <w:szCs w:val="20"/>
                <w:lang w:eastAsia="zh-CN"/>
              </w:rPr>
              <w:t xml:space="preserve">, if a value of </w:t>
            </w:r>
            <m:oMath>
              <m:d>
                <m:dPr>
                  <m:ctrlPr>
                    <w:rPr>
                      <w:rFonts w:ascii="Cambria Math" w:eastAsia="SimSun" w:hAnsi="Cambria Math" w:cs="Times New Roman"/>
                      <w:i/>
                      <w:sz w:val="20"/>
                      <w:szCs w:val="20"/>
                    </w:rPr>
                  </m:ctrlPr>
                </m:dPr>
                <m:e>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i</m:t>
                      </m:r>
                    </m:e>
                  </m:acc>
                  <m:func>
                    <m:funcPr>
                      <m:ctrlPr>
                        <w:rPr>
                          <w:rFonts w:ascii="Cambria Math" w:eastAsia="SimSun" w:hAnsi="Cambria Math" w:cs="Times New Roman"/>
                          <w:i/>
                          <w:sz w:val="20"/>
                          <w:szCs w:val="20"/>
                        </w:rPr>
                      </m:ctrlPr>
                    </m:funcPr>
                    <m:fName>
                      <m:r>
                        <m:rPr>
                          <m:sty m:val="p"/>
                        </m:rPr>
                        <w:rPr>
                          <w:rFonts w:ascii="Cambria Math" w:eastAsia="SimSun" w:hAnsi="Times New Roman" w:cs="Times New Roman"/>
                          <w:sz w:val="20"/>
                          <w:szCs w:val="20"/>
                        </w:rPr>
                        <m:t>mod</m:t>
                      </m:r>
                    </m:fName>
                    <m:e>
                      <m:sSubSup>
                        <m:sSubSupPr>
                          <m:ctrlPr>
                            <w:rPr>
                              <w:rFonts w:ascii="Cambria Math" w:eastAsia="SimSun" w:hAnsi="Cambria Math" w:cs="Times New Roman"/>
                              <w:i/>
                              <w:sz w:val="20"/>
                              <w:szCs w:val="20"/>
                            </w:rPr>
                          </m:ctrlPr>
                        </m:sSubSupPr>
                        <m:e>
                          <m:r>
                            <w:rPr>
                              <w:rFonts w:ascii="Cambria Math" w:eastAsia="SimSun" w:hAnsi="Times New Roman" w:cs="Times New Roman"/>
                              <w:sz w:val="20"/>
                              <w:szCs w:val="20"/>
                            </w:rPr>
                            <m:t>N</m:t>
                          </m:r>
                        </m:e>
                        <m:sub>
                          <m:r>
                            <w:rPr>
                              <w:rFonts w:ascii="Cambria Math" w:eastAsia="SimSun" w:hAnsi="Times New Roman" w:cs="Times New Roman"/>
                              <w:sz w:val="20"/>
                              <w:szCs w:val="20"/>
                            </w:rPr>
                            <m:t>SSB</m:t>
                          </m:r>
                        </m:sub>
                        <m:sup>
                          <m:r>
                            <w:rPr>
                              <w:rFonts w:ascii="Cambria Math" w:eastAsia="SimSun" w:hAnsi="Times New Roman" w:cs="Times New Roman"/>
                              <w:sz w:val="20"/>
                              <w:szCs w:val="20"/>
                            </w:rPr>
                            <m:t>QCL</m:t>
                          </m:r>
                        </m:sup>
                      </m:sSubSup>
                    </m:e>
                  </m:func>
                </m:e>
              </m:d>
            </m:oMath>
            <w:r w:rsidRPr="002333BE">
              <w:rPr>
                <w:rFonts w:ascii="Times New Roman" w:eastAsia="SimSun" w:hAnsi="Times New Roman" w:cs="Times New Roman"/>
                <w:sz w:val="20"/>
                <w:szCs w:val="20"/>
              </w:rPr>
              <w:t xml:space="preserve"> is same among the SS/PBCH blocks, where </w:t>
            </w:r>
            <m:oMath>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i</m:t>
                  </m:r>
                </m:e>
              </m:acc>
            </m:oMath>
            <w:r w:rsidRPr="002333BE">
              <w:rPr>
                <w:rFonts w:ascii="Times New Roman" w:eastAsia="SimSun" w:hAnsi="Times New Roman" w:cs="Times New Roman"/>
                <w:sz w:val="20"/>
                <w:szCs w:val="20"/>
              </w:rPr>
              <w:t xml:space="preserve"> is the candidate SS/PBCH block index. </w:t>
            </w:r>
            <m:oMath>
              <m:sSubSup>
                <m:sSubSupPr>
                  <m:ctrlPr>
                    <w:rPr>
                      <w:rFonts w:ascii="Cambria Math" w:eastAsia="SimSun" w:hAnsi="Cambria Math" w:cs="Times New Roman"/>
                      <w:i/>
                      <w:sz w:val="20"/>
                      <w:szCs w:val="20"/>
                    </w:rPr>
                  </m:ctrlPr>
                </m:sSubSupPr>
                <m:e>
                  <m:r>
                    <w:rPr>
                      <w:rFonts w:ascii="Cambria Math" w:eastAsia="SimSun" w:hAnsi="Times New Roman" w:cs="Times New Roman"/>
                      <w:sz w:val="20"/>
                      <w:szCs w:val="20"/>
                    </w:rPr>
                    <m:t>N</m:t>
                  </m:r>
                </m:e>
                <m:sub>
                  <m:r>
                    <w:rPr>
                      <w:rFonts w:ascii="Cambria Math" w:eastAsia="SimSun" w:hAnsi="Times New Roman" w:cs="Times New Roman"/>
                      <w:sz w:val="20"/>
                      <w:szCs w:val="20"/>
                    </w:rPr>
                    <m:t>SSB</m:t>
                  </m:r>
                </m:sub>
                <m:sup>
                  <m:r>
                    <w:rPr>
                      <w:rFonts w:ascii="Cambria Math" w:eastAsia="SimSun" w:hAnsi="Times New Roman" w:cs="Times New Roman"/>
                      <w:sz w:val="20"/>
                      <w:szCs w:val="20"/>
                    </w:rPr>
                    <m:t>QCL</m:t>
                  </m:r>
                </m:sup>
              </m:sSubSup>
            </m:oMath>
            <w:r w:rsidRPr="002333BE">
              <w:rPr>
                <w:rFonts w:ascii="Times New Roman" w:eastAsia="SimSun" w:hAnsi="Times New Roman" w:cs="Times New Roman"/>
                <w:sz w:val="20"/>
                <w:szCs w:val="20"/>
              </w:rPr>
              <w:t xml:space="preserve"> is either provided by </w:t>
            </w:r>
            <w:proofErr w:type="spellStart"/>
            <w:r w:rsidRPr="004453B4">
              <w:rPr>
                <w:rFonts w:ascii="Times New Roman" w:eastAsia="SimSun" w:hAnsi="Times New Roman" w:cs="Times New Roman"/>
                <w:i/>
                <w:sz w:val="20"/>
                <w:szCs w:val="20"/>
              </w:rPr>
              <w:t>ssb-PositionQCL</w:t>
            </w:r>
            <w:proofErr w:type="spellEnd"/>
            <w:r w:rsidRPr="004453B4">
              <w:rPr>
                <w:rFonts w:ascii="Times New Roman" w:eastAsia="SimSun" w:hAnsi="Times New Roman" w:cs="Times New Roman"/>
                <w:sz w:val="20"/>
                <w:szCs w:val="20"/>
              </w:rPr>
              <w:t xml:space="preserve"> or, if </w:t>
            </w:r>
            <w:proofErr w:type="spellStart"/>
            <w:r w:rsidRPr="004453B4">
              <w:rPr>
                <w:rFonts w:ascii="Times New Roman" w:eastAsia="SimSun" w:hAnsi="Times New Roman" w:cs="Times New Roman"/>
                <w:i/>
                <w:sz w:val="20"/>
                <w:szCs w:val="20"/>
              </w:rPr>
              <w:t>ssb-PositionQCL</w:t>
            </w:r>
            <w:proofErr w:type="spellEnd"/>
            <w:r w:rsidRPr="004453B4">
              <w:rPr>
                <w:rFonts w:ascii="Times New Roman" w:eastAsia="SimSun" w:hAnsi="Times New Roman" w:cs="Times New Roman"/>
                <w:sz w:val="20"/>
                <w:szCs w:val="20"/>
              </w:rPr>
              <w:t xml:space="preserve"> is not provided,</w:t>
            </w:r>
            <w:r w:rsidRPr="004453B4">
              <w:rPr>
                <w:rFonts w:ascii="Times New Roman" w:eastAsia="SimSun" w:hAnsi="Times New Roman" w:cs="Times New Roman"/>
                <w:i/>
                <w:sz w:val="20"/>
                <w:szCs w:val="20"/>
              </w:rPr>
              <w:t xml:space="preserve"> </w:t>
            </w:r>
            <w:r w:rsidRPr="004453B4">
              <w:rPr>
                <w:rFonts w:ascii="Times New Roman" w:eastAsia="SimSun" w:hAnsi="Times New Roman" w:cs="Times New Roman"/>
                <w:sz w:val="20"/>
                <w:szCs w:val="20"/>
              </w:rPr>
              <w:t xml:space="preserve">obtained from a </w:t>
            </w:r>
            <w:r w:rsidRPr="004453B4">
              <w:rPr>
                <w:rFonts w:ascii="Times New Roman" w:eastAsia="SimSun" w:hAnsi="Times New Roman" w:cs="Times New Roman"/>
                <w:i/>
                <w:sz w:val="20"/>
                <w:szCs w:val="20"/>
              </w:rPr>
              <w:t>MIB</w:t>
            </w:r>
            <w:r w:rsidRPr="004453B4">
              <w:rPr>
                <w:rFonts w:ascii="Times New Roman" w:eastAsia="SimSun" w:hAnsi="Times New Roman" w:cs="Times New Roman"/>
                <w:sz w:val="20"/>
                <w:szCs w:val="20"/>
              </w:rPr>
              <w:t xml:space="preserve"> </w:t>
            </w:r>
            <w:r w:rsidRPr="004453B4">
              <w:rPr>
                <w:rFonts w:ascii="Times New Roman" w:eastAsia="SimSun" w:hAnsi="Times New Roman" w:cs="Times New Roman"/>
                <w:sz w:val="20"/>
                <w:szCs w:val="20"/>
                <w:lang w:eastAsia="ja-JP"/>
              </w:rPr>
              <w:t>provided by a SS/PBCH block</w:t>
            </w:r>
            <w:r w:rsidRPr="004453B4">
              <w:rPr>
                <w:rFonts w:ascii="Times New Roman" w:eastAsia="SimSun" w:hAnsi="Times New Roman" w:cs="Times New Roman"/>
                <w:sz w:val="20"/>
                <w:szCs w:val="20"/>
              </w:rPr>
              <w:t xml:space="preserve"> according to Table 4.1-2. The UE can determine an SS/PBCH block index according to </w:t>
            </w:r>
            <m:oMath>
              <m:d>
                <m:dPr>
                  <m:ctrlPr>
                    <w:rPr>
                      <w:rFonts w:ascii="Cambria Math" w:eastAsia="SimSun" w:hAnsi="Cambria Math" w:cs="Times New Roman"/>
                      <w:i/>
                      <w:sz w:val="20"/>
                      <w:szCs w:val="20"/>
                    </w:rPr>
                  </m:ctrlPr>
                </m:dPr>
                <m:e>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i</m:t>
                      </m:r>
                    </m:e>
                  </m:acc>
                  <m:r>
                    <w:rPr>
                      <w:rFonts w:ascii="Cambria Math" w:eastAsia="SimSun" w:hAnsi="Cambria Math" w:cs="Times New Roman"/>
                      <w:sz w:val="20"/>
                      <w:szCs w:val="20"/>
                    </w:rPr>
                    <m:t xml:space="preserve"> </m:t>
                  </m:r>
                  <m:func>
                    <m:funcPr>
                      <m:ctrlPr>
                        <w:rPr>
                          <w:rFonts w:ascii="Cambria Math" w:eastAsia="SimSun" w:hAnsi="Cambria Math" w:cs="Times New Roman"/>
                          <w:i/>
                          <w:sz w:val="20"/>
                          <w:szCs w:val="20"/>
                        </w:rPr>
                      </m:ctrlPr>
                    </m:funcPr>
                    <m:fName>
                      <m:r>
                        <m:rPr>
                          <m:sty m:val="p"/>
                        </m:rPr>
                        <w:rPr>
                          <w:rFonts w:ascii="Cambria Math" w:eastAsia="SimSun" w:hAnsi="Times New Roman" w:cs="Times New Roman"/>
                          <w:sz w:val="20"/>
                          <w:szCs w:val="20"/>
                        </w:rPr>
                        <m:t>mod</m:t>
                      </m:r>
                    </m:fName>
                    <m:e>
                      <m:sSubSup>
                        <m:sSubSupPr>
                          <m:ctrlPr>
                            <w:rPr>
                              <w:rFonts w:ascii="Cambria Math" w:eastAsia="SimSun" w:hAnsi="Cambria Math" w:cs="Times New Roman"/>
                              <w:i/>
                              <w:sz w:val="20"/>
                              <w:szCs w:val="20"/>
                            </w:rPr>
                          </m:ctrlPr>
                        </m:sSubSupPr>
                        <m:e>
                          <m:r>
                            <w:rPr>
                              <w:rFonts w:ascii="Cambria Math" w:eastAsia="SimSun" w:hAnsi="Times New Roman" w:cs="Times New Roman"/>
                              <w:sz w:val="20"/>
                              <w:szCs w:val="20"/>
                            </w:rPr>
                            <m:t>N</m:t>
                          </m:r>
                        </m:e>
                        <m:sub>
                          <m:r>
                            <w:rPr>
                              <w:rFonts w:ascii="Cambria Math" w:eastAsia="SimSun" w:hAnsi="Times New Roman" w:cs="Times New Roman"/>
                              <w:sz w:val="20"/>
                              <w:szCs w:val="20"/>
                            </w:rPr>
                            <m:t>SSB</m:t>
                          </m:r>
                        </m:sub>
                        <m:sup>
                          <m:r>
                            <w:rPr>
                              <w:rFonts w:ascii="Cambria Math" w:eastAsia="SimSun" w:hAnsi="Times New Roman" w:cs="Times New Roman"/>
                              <w:sz w:val="20"/>
                              <w:szCs w:val="20"/>
                            </w:rPr>
                            <m:t>QCL</m:t>
                          </m:r>
                        </m:sup>
                      </m:sSubSup>
                    </m:e>
                  </m:func>
                </m:e>
              </m:d>
            </m:oMath>
            <w:r w:rsidRPr="002333BE">
              <w:rPr>
                <w:rFonts w:ascii="Times New Roman" w:eastAsia="SimSun" w:hAnsi="Times New Roman" w:cs="Times New Roman"/>
                <w:sz w:val="20"/>
                <w:szCs w:val="20"/>
              </w:rPr>
              <w:t xml:space="preserve">. The UE assumes that within a discovery burst transmission window, </w:t>
            </w:r>
            <w:proofErr w:type="gramStart"/>
            <w:r w:rsidRPr="002333BE">
              <w:rPr>
                <w:rFonts w:ascii="Times New Roman" w:eastAsia="SimSun" w:hAnsi="Times New Roman" w:cs="Times New Roman"/>
                <w:sz w:val="20"/>
                <w:szCs w:val="20"/>
              </w:rPr>
              <w:t>a number of</w:t>
            </w:r>
            <w:proofErr w:type="gramEnd"/>
            <w:r w:rsidRPr="002333BE">
              <w:rPr>
                <w:rFonts w:ascii="Times New Roman" w:eastAsia="SimSun" w:hAnsi="Times New Roman" w:cs="Times New Roman"/>
                <w:sz w:val="20"/>
                <w:szCs w:val="20"/>
              </w:rPr>
              <w:t xml:space="preserve"> transmitted SS/PBCH blocks on a serving cell is not larger than </w:t>
            </w:r>
            <m:oMath>
              <m:sSubSup>
                <m:sSubSupPr>
                  <m:ctrlPr>
                    <w:rPr>
                      <w:rFonts w:ascii="Cambria Math" w:eastAsia="SimSun" w:hAnsi="Cambria Math" w:cs="Calibri"/>
                      <w:i/>
                      <w:iCs/>
                      <w:sz w:val="24"/>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SSB</m:t>
                  </m:r>
                </m:sub>
                <m:sup>
                  <m:r>
                    <w:rPr>
                      <w:rFonts w:ascii="Cambria Math" w:eastAsia="SimSun" w:hAnsi="Cambria Math" w:cs="Times New Roman"/>
                      <w:sz w:val="20"/>
                      <w:szCs w:val="20"/>
                    </w:rPr>
                    <m:t>QCL</m:t>
                  </m:r>
                </m:sup>
              </m:sSubSup>
            </m:oMath>
            <w:r w:rsidRPr="002333BE">
              <w:rPr>
                <w:rFonts w:ascii="Times New Roman" w:eastAsia="SimSun" w:hAnsi="Times New Roman" w:cs="Times New Roman"/>
                <w:sz w:val="20"/>
                <w:szCs w:val="20"/>
                <w:lang w:eastAsia="ko-KR"/>
              </w:rPr>
              <w:t xml:space="preserve"> </w:t>
            </w:r>
            <w:r w:rsidRPr="002333BE">
              <w:rPr>
                <w:rFonts w:ascii="Times New Roman" w:eastAsia="SimSun" w:hAnsi="Times New Roman" w:cs="Times New Roman"/>
                <w:sz w:val="20"/>
                <w:szCs w:val="20"/>
              </w:rPr>
              <w:t>and a number of transmitted SS/PBCH blocks with a same SS/PBCH block index is not larger than one.</w:t>
            </w:r>
          </w:p>
          <w:p w14:paraId="173E0864" w14:textId="7C3C36DC" w:rsidR="00A01DE0" w:rsidRPr="00A01DE0" w:rsidRDefault="00A01DE0" w:rsidP="00A01DE0">
            <w:pPr>
              <w:overflowPunct w:val="0"/>
              <w:autoSpaceDE w:val="0"/>
              <w:autoSpaceDN w:val="0"/>
              <w:adjustRightInd w:val="0"/>
              <w:spacing w:after="180" w:line="256" w:lineRule="auto"/>
              <w:jc w:val="both"/>
              <w:rPr>
                <w:rFonts w:ascii="Times New Roman" w:eastAsia="SimSun" w:hAnsi="Times New Roman" w:cs="Calibri"/>
                <w:color w:val="C00000"/>
                <w:sz w:val="20"/>
                <w:szCs w:val="20"/>
                <w:u w:val="single"/>
                <w:lang w:val="en-US" w:eastAsia="zh-CN"/>
              </w:rPr>
            </w:pPr>
            <w:r w:rsidRPr="00A01DE0">
              <w:rPr>
                <w:rFonts w:ascii="Times New Roman" w:eastAsia="SimSun" w:hAnsi="Times New Roman" w:cs="Calibri"/>
                <w:color w:val="C00000"/>
                <w:sz w:val="20"/>
                <w:szCs w:val="20"/>
                <w:u w:val="single"/>
                <w:lang w:val="en-US" w:eastAsia="zh-CN"/>
              </w:rPr>
              <w:t xml:space="preserve">For operation without shared spectrum </w:t>
            </w:r>
            <w:r>
              <w:rPr>
                <w:rFonts w:ascii="Times New Roman" w:eastAsia="SimSun" w:hAnsi="Times New Roman" w:cs="Calibri"/>
                <w:color w:val="C00000"/>
                <w:sz w:val="20"/>
                <w:szCs w:val="20"/>
                <w:u w:val="single"/>
                <w:lang w:val="en-US" w:eastAsia="zh-CN"/>
              </w:rPr>
              <w:t xml:space="preserve">channel access </w:t>
            </w:r>
            <w:r w:rsidRPr="00A01DE0">
              <w:rPr>
                <w:rFonts w:ascii="Times New Roman" w:eastAsia="SimSun" w:hAnsi="Times New Roman" w:cs="Calibri"/>
                <w:color w:val="C00000"/>
                <w:sz w:val="20"/>
                <w:szCs w:val="20"/>
                <w:u w:val="single"/>
                <w:lang w:val="en-US" w:eastAsia="zh-CN"/>
              </w:rPr>
              <w:t xml:space="preserve">in FR2-2, a </w:t>
            </w:r>
            <w:r w:rsidRPr="00A01DE0">
              <w:rPr>
                <w:rFonts w:ascii="Times New Roman" w:eastAsia="SimSun" w:hAnsi="Times New Roman" w:cs="Calibri" w:hint="eastAsia"/>
                <w:color w:val="C00000"/>
                <w:sz w:val="20"/>
                <w:szCs w:val="20"/>
                <w:u w:val="single"/>
                <w:lang w:val="en-US" w:eastAsia="zh-CN"/>
              </w:rPr>
              <w:t>U</w:t>
            </w:r>
            <w:r w:rsidRPr="00A01DE0">
              <w:rPr>
                <w:rFonts w:ascii="Times New Roman" w:eastAsia="SimSun" w:hAnsi="Times New Roman" w:cs="Calibri"/>
                <w:color w:val="C00000"/>
                <w:sz w:val="20"/>
                <w:szCs w:val="20"/>
                <w:u w:val="single"/>
                <w:lang w:val="en-US" w:eastAsia="zh-CN"/>
              </w:rPr>
              <w:t xml:space="preserve">E expects </w:t>
            </w:r>
            <w:proofErr w:type="spellStart"/>
            <w:r w:rsidRPr="00A01DE0">
              <w:rPr>
                <w:rFonts w:ascii="Times New Roman" w:eastAsia="SimSun" w:hAnsi="Times New Roman" w:cs="Calibri"/>
                <w:i/>
                <w:color w:val="C00000"/>
                <w:sz w:val="20"/>
                <w:szCs w:val="20"/>
                <w:u w:val="single"/>
                <w:lang w:val="en-US" w:eastAsia="zh-CN"/>
              </w:rPr>
              <w:t>subCarrierSpacingCommon</w:t>
            </w:r>
            <w:proofErr w:type="spellEnd"/>
            <w:r w:rsidRPr="00A01DE0">
              <w:rPr>
                <w:rFonts w:ascii="Times New Roman" w:eastAsia="SimSun" w:hAnsi="Times New Roman" w:cs="Calibri"/>
                <w:color w:val="C00000"/>
                <w:sz w:val="20"/>
                <w:szCs w:val="20"/>
                <w:u w:val="single"/>
                <w:lang w:val="en-US" w:eastAsia="zh-CN"/>
              </w:rPr>
              <w:t xml:space="preserve"> = ‘</w:t>
            </w:r>
            <w:r w:rsidRPr="00A01DE0">
              <w:rPr>
                <w:rFonts w:ascii="Times New Roman" w:eastAsia="SimSun" w:hAnsi="Times New Roman" w:cs="Calibri"/>
                <w:i/>
                <w:color w:val="C00000"/>
                <w:sz w:val="20"/>
                <w:szCs w:val="20"/>
                <w:u w:val="single"/>
                <w:lang w:val="en-US" w:eastAsia="zh-CN"/>
              </w:rPr>
              <w:t>scs30or120’</w:t>
            </w:r>
            <w:r w:rsidRPr="00A01DE0">
              <w:rPr>
                <w:rFonts w:ascii="Times New Roman" w:eastAsia="SimSun" w:hAnsi="Times New Roman" w:cs="Calibri"/>
                <w:color w:val="C00000"/>
                <w:sz w:val="20"/>
                <w:szCs w:val="20"/>
                <w:u w:val="single"/>
                <w:lang w:val="en-US" w:eastAsia="zh-CN"/>
              </w:rPr>
              <w:t>.</w:t>
            </w:r>
          </w:p>
          <w:p w14:paraId="364DB974" w14:textId="44B277E6" w:rsidR="00A01DE0" w:rsidRPr="002333BE" w:rsidRDefault="00A01DE0" w:rsidP="00A01DE0"/>
        </w:tc>
      </w:tr>
    </w:tbl>
    <w:p w14:paraId="7D6B46F8" w14:textId="77777777" w:rsidR="00A01DE0" w:rsidRPr="002333BE" w:rsidRDefault="00A01DE0" w:rsidP="00A01DE0"/>
    <w:p w14:paraId="316C8F66" w14:textId="77777777" w:rsidR="00425947" w:rsidRPr="004453B4" w:rsidRDefault="00425947" w:rsidP="00735D40"/>
    <w:p w14:paraId="08BE92EA" w14:textId="1FC9C7E6" w:rsidR="00EE7A07" w:rsidRPr="00230E54" w:rsidRDefault="00EE7A07" w:rsidP="007A3A08">
      <w:pPr>
        <w:pStyle w:val="Heading3"/>
      </w:pPr>
      <w:r w:rsidRPr="00230E54">
        <w:t>DBTW length for 480kHz and 960kHz</w:t>
      </w:r>
    </w:p>
    <w:p w14:paraId="5D8AD496" w14:textId="1A42B433" w:rsidR="00AD4702" w:rsidRPr="004453B4" w:rsidRDefault="00AD4702" w:rsidP="00EE0789">
      <w:r w:rsidRPr="002333BE">
        <w:t>RAN1#107e</w:t>
      </w:r>
      <w:r w:rsidR="002221C5" w:rsidRPr="002333BE">
        <w:t xml:space="preserve"> made the following agreement </w:t>
      </w:r>
      <w:r w:rsidR="00FE03C0" w:rsidRPr="002333BE">
        <w:t xml:space="preserve">regarding the DBTW length for 480 and 960 kHz: </w:t>
      </w:r>
    </w:p>
    <w:tbl>
      <w:tblPr>
        <w:tblStyle w:val="TableGrid"/>
        <w:tblW w:w="0" w:type="auto"/>
        <w:tblLook w:val="04A0" w:firstRow="1" w:lastRow="0" w:firstColumn="1" w:lastColumn="0" w:noHBand="0" w:noVBand="1"/>
      </w:tblPr>
      <w:tblGrid>
        <w:gridCol w:w="9629"/>
      </w:tblGrid>
      <w:tr w:rsidR="00AD4702" w:rsidRPr="004453B4" w14:paraId="68419D12" w14:textId="77777777" w:rsidTr="00AD4702">
        <w:tc>
          <w:tcPr>
            <w:tcW w:w="9629" w:type="dxa"/>
          </w:tcPr>
          <w:p w14:paraId="48D728C5" w14:textId="77777777" w:rsidR="00AD4702" w:rsidRPr="004453B4" w:rsidRDefault="00AD4702" w:rsidP="00AD4702">
            <w:pPr>
              <w:spacing w:after="0" w:line="240" w:lineRule="auto"/>
              <w:rPr>
                <w:rFonts w:ascii="Times" w:eastAsia="Batang" w:hAnsi="Times" w:cs="Times New Roman"/>
                <w:b/>
                <w:sz w:val="20"/>
                <w:szCs w:val="24"/>
                <w:lang w:eastAsia="x-none"/>
              </w:rPr>
            </w:pPr>
            <w:r w:rsidRPr="004453B4">
              <w:rPr>
                <w:rFonts w:ascii="Times" w:eastAsia="Batang" w:hAnsi="Times" w:cs="Times New Roman"/>
                <w:b/>
                <w:sz w:val="20"/>
                <w:szCs w:val="24"/>
                <w:highlight w:val="green"/>
                <w:lang w:eastAsia="x-none"/>
              </w:rPr>
              <w:t>Agreement</w:t>
            </w:r>
          </w:p>
          <w:p w14:paraId="0143F74B" w14:textId="77777777" w:rsidR="00AD4702" w:rsidRPr="004453B4" w:rsidRDefault="00AD4702" w:rsidP="00AD4702">
            <w:pPr>
              <w:overflowPunct w:val="0"/>
              <w:autoSpaceDE w:val="0"/>
              <w:autoSpaceDN w:val="0"/>
              <w:adjustRightInd w:val="0"/>
              <w:spacing w:after="0"/>
              <w:jc w:val="both"/>
              <w:textAlignment w:val="baseline"/>
              <w:rPr>
                <w:rFonts w:ascii="Times" w:eastAsia="Batang" w:hAnsi="Times" w:cs="Times"/>
                <w:sz w:val="20"/>
                <w:szCs w:val="20"/>
                <w:lang w:eastAsia="zh-CN"/>
              </w:rPr>
            </w:pPr>
            <w:r w:rsidRPr="004453B4">
              <w:rPr>
                <w:rFonts w:ascii="Times" w:eastAsia="Batang" w:hAnsi="Times" w:cs="Times"/>
                <w:sz w:val="20"/>
                <w:szCs w:val="20"/>
                <w:lang w:eastAsia="zh-CN"/>
              </w:rPr>
              <w:t>For 480 and 960 kHz, supported DBTW lengths are:</w:t>
            </w:r>
          </w:p>
          <w:p w14:paraId="2772B70A" w14:textId="77777777" w:rsidR="00AD4702" w:rsidRPr="004453B4" w:rsidRDefault="00AD4702" w:rsidP="00AD4702">
            <w:pPr>
              <w:numPr>
                <w:ilvl w:val="0"/>
                <w:numId w:val="13"/>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4453B4">
              <w:rPr>
                <w:rFonts w:ascii="Times" w:eastAsia="Batang" w:hAnsi="Times" w:cs="Times"/>
                <w:sz w:val="20"/>
                <w:szCs w:val="20"/>
                <w:lang w:eastAsia="zh-CN"/>
              </w:rPr>
              <w:t xml:space="preserve">{1.25, 1, 0.75, 0.5, 0.25, 0.125, X} </w:t>
            </w:r>
            <w:proofErr w:type="spellStart"/>
            <w:r w:rsidRPr="004453B4">
              <w:rPr>
                <w:rFonts w:ascii="Times" w:eastAsia="Batang" w:hAnsi="Times" w:cs="Times"/>
                <w:sz w:val="20"/>
                <w:szCs w:val="20"/>
                <w:lang w:eastAsia="zh-CN"/>
              </w:rPr>
              <w:t>ms</w:t>
            </w:r>
            <w:proofErr w:type="spellEnd"/>
            <w:r w:rsidRPr="004453B4">
              <w:rPr>
                <w:rFonts w:ascii="Times" w:eastAsia="Batang" w:hAnsi="Times" w:cs="Times"/>
                <w:sz w:val="20"/>
                <w:szCs w:val="20"/>
                <w:lang w:eastAsia="zh-CN"/>
              </w:rPr>
              <w:t xml:space="preserve">, where X = 0.0625 if Q=8 is </w:t>
            </w:r>
            <w:proofErr w:type="gramStart"/>
            <w:r w:rsidRPr="004453B4">
              <w:rPr>
                <w:rFonts w:ascii="Times" w:eastAsia="Batang" w:hAnsi="Times" w:cs="Times"/>
                <w:sz w:val="20"/>
                <w:szCs w:val="20"/>
                <w:lang w:eastAsia="zh-CN"/>
              </w:rPr>
              <w:t>supported</w:t>
            </w:r>
            <w:proofErr w:type="gramEnd"/>
            <w:r w:rsidRPr="004453B4">
              <w:rPr>
                <w:rFonts w:ascii="Times" w:eastAsia="Batang" w:hAnsi="Times" w:cs="Times"/>
                <w:sz w:val="20"/>
                <w:szCs w:val="20"/>
                <w:lang w:eastAsia="zh-CN"/>
              </w:rPr>
              <w:t xml:space="preserve"> and X is removed if Q=8 is not supported. </w:t>
            </w:r>
          </w:p>
          <w:p w14:paraId="44E6E08F" w14:textId="77777777" w:rsidR="00AD4702" w:rsidRPr="004453B4" w:rsidRDefault="00AD4702" w:rsidP="00EE0789"/>
        </w:tc>
      </w:tr>
    </w:tbl>
    <w:p w14:paraId="526720FD" w14:textId="1E7AC101" w:rsidR="00AD4702" w:rsidRPr="002333BE" w:rsidRDefault="00AD4702" w:rsidP="00EE0789"/>
    <w:p w14:paraId="2CBB2D79" w14:textId="3EA27CE2" w:rsidR="00321FAE" w:rsidRPr="004453B4" w:rsidRDefault="00321FAE" w:rsidP="009571F2">
      <w:pPr>
        <w:rPr>
          <w:rFonts w:eastAsiaTheme="minorEastAsia"/>
        </w:rPr>
      </w:pPr>
      <w:r w:rsidRPr="002333BE">
        <w:t xml:space="preserve">As discussed in above section, the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33BE">
        <w:rPr>
          <w:rFonts w:eastAsiaTheme="minorEastAsia"/>
          <w:iCs/>
        </w:rPr>
        <w:t xml:space="preserve"> range would need to be further limited, thus there appears </w:t>
      </w:r>
      <w:r w:rsidR="00001BC3" w:rsidRPr="004453B4">
        <w:rPr>
          <w:rFonts w:eastAsiaTheme="minorEastAsia"/>
        </w:rPr>
        <w:t>no need to extend the DBTW lengths for 480kHz and 960k</w:t>
      </w:r>
      <w:r w:rsidR="00E46633" w:rsidRPr="004453B4">
        <w:rPr>
          <w:rFonts w:eastAsiaTheme="minorEastAsia"/>
        </w:rPr>
        <w:t xml:space="preserve">Hz sub-carrier spacing. </w:t>
      </w:r>
      <w:proofErr w:type="gramStart"/>
      <w:r w:rsidR="00E46633" w:rsidRPr="004453B4">
        <w:rPr>
          <w:rFonts w:eastAsiaTheme="minorEastAsia"/>
        </w:rPr>
        <w:t>Also</w:t>
      </w:r>
      <w:proofErr w:type="gramEnd"/>
      <w:r w:rsidR="00E46633" w:rsidRPr="004453B4">
        <w:rPr>
          <w:rFonts w:eastAsiaTheme="minorEastAsia"/>
        </w:rPr>
        <w:t xml:space="preserve"> with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46633" w:rsidRPr="002333BE">
        <w:rPr>
          <w:rFonts w:eastAsiaTheme="minorEastAsia"/>
          <w:iCs/>
        </w:rPr>
        <w:t xml:space="preserve">=32 being the lowest possible value, </w:t>
      </w:r>
      <w:r w:rsidR="00E46633" w:rsidRPr="004453B4">
        <w:rPr>
          <w:rFonts w:eastAsiaTheme="minorEastAsia"/>
        </w:rPr>
        <w:t>restricting DBTW lengths to {1.25, 1, 0.75, 0.5, 0.25} could be considered.</w:t>
      </w:r>
    </w:p>
    <w:p w14:paraId="7A9DAFDB" w14:textId="3A86E65F" w:rsidR="00E46633" w:rsidRPr="00320330" w:rsidRDefault="00E46633" w:rsidP="00320330">
      <w:pPr>
        <w:pStyle w:val="Caption"/>
        <w:rPr>
          <w:rFonts w:eastAsiaTheme="minorEastAsia"/>
          <w:iCs/>
        </w:rPr>
      </w:pPr>
      <w:bookmarkStart w:id="19" w:name="_Ref95720594"/>
      <w:r w:rsidRPr="004453B4">
        <w:t xml:space="preserve">Proposal </w:t>
      </w:r>
      <w:r>
        <w:fldChar w:fldCharType="begin"/>
      </w:r>
      <w:r w:rsidRPr="004453B4">
        <w:instrText xml:space="preserve"> SEQ Proposal \* ARABIC </w:instrText>
      </w:r>
      <w:r>
        <w:fldChar w:fldCharType="separate"/>
      </w:r>
      <w:r w:rsidR="003F5B6B">
        <w:rPr>
          <w:noProof/>
        </w:rPr>
        <w:t>5</w:t>
      </w:r>
      <w:r>
        <w:fldChar w:fldCharType="end"/>
      </w:r>
      <w:r w:rsidRPr="002333BE">
        <w:t xml:space="preserve">: Either confirm the DBTW length values to {1.25, 1, 0.75, 0.5, 0.25, 0.125} or, accounting the </w:t>
      </w:r>
      <m:oMath>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2333BE">
        <w:rPr>
          <w:rFonts w:eastAsiaTheme="minorEastAsia"/>
          <w:iCs/>
        </w:rPr>
        <w:t xml:space="preserve"> range, limit it to </w:t>
      </w:r>
      <w:r w:rsidRPr="002333BE">
        <w:t>{1.25, 1, 0.75, 0.5, 0.25}</w:t>
      </w:r>
      <w:bookmarkEnd w:id="19"/>
    </w:p>
    <w:p w14:paraId="4D8312E3" w14:textId="77777777" w:rsidR="00E46633" w:rsidRPr="004453B4" w:rsidRDefault="00E46633" w:rsidP="009571F2"/>
    <w:p w14:paraId="184103E3" w14:textId="2409F2FA" w:rsidR="009571F2" w:rsidRPr="004453B4" w:rsidRDefault="009571F2" w:rsidP="009571F2">
      <w:r w:rsidRPr="004453B4">
        <w:t>In RAN1 meeting #107bis-e the UE assumption for the DBTW length (when not signalled) was also discussed, without reaching a conclusion:</w:t>
      </w:r>
    </w:p>
    <w:tbl>
      <w:tblPr>
        <w:tblStyle w:val="TableGrid"/>
        <w:tblW w:w="0" w:type="auto"/>
        <w:tblLook w:val="04A0" w:firstRow="1" w:lastRow="0" w:firstColumn="1" w:lastColumn="0" w:noHBand="0" w:noVBand="1"/>
      </w:tblPr>
      <w:tblGrid>
        <w:gridCol w:w="9629"/>
      </w:tblGrid>
      <w:tr w:rsidR="009571F2" w:rsidRPr="004453B4" w14:paraId="76BD856B" w14:textId="77777777" w:rsidTr="0026252D">
        <w:tc>
          <w:tcPr>
            <w:tcW w:w="9629" w:type="dxa"/>
          </w:tcPr>
          <w:p w14:paraId="113EE2BA" w14:textId="77777777" w:rsidR="009571F2" w:rsidRPr="00425947" w:rsidRDefault="009571F2" w:rsidP="0026252D">
            <w:pPr>
              <w:keepNext/>
              <w:keepLines/>
              <w:overflowPunct w:val="0"/>
              <w:autoSpaceDE w:val="0"/>
              <w:autoSpaceDN w:val="0"/>
              <w:adjustRightInd w:val="0"/>
              <w:spacing w:before="120" w:after="180" w:line="254" w:lineRule="auto"/>
              <w:jc w:val="both"/>
              <w:outlineLvl w:val="3"/>
              <w:rPr>
                <w:rFonts w:ascii="Arial" w:eastAsia="SimSun" w:hAnsi="Arial" w:cs="Times New Roman"/>
                <w:sz w:val="24"/>
                <w:szCs w:val="18"/>
                <w:lang w:eastAsia="zh-CN"/>
              </w:rPr>
            </w:pPr>
            <w:r w:rsidRPr="00425947">
              <w:rPr>
                <w:rFonts w:ascii="Arial" w:eastAsia="SimSun" w:hAnsi="Arial" w:cs="Times New Roman"/>
                <w:sz w:val="24"/>
                <w:szCs w:val="18"/>
                <w:lang w:eastAsia="zh-CN"/>
              </w:rPr>
              <w:t>Proposal# 4-2b</w:t>
            </w:r>
          </w:p>
          <w:p w14:paraId="348CA315" w14:textId="77777777" w:rsidR="009571F2" w:rsidRPr="00425947" w:rsidRDefault="009571F2" w:rsidP="0026252D">
            <w:pPr>
              <w:numPr>
                <w:ilvl w:val="0"/>
                <w:numId w:val="69"/>
              </w:numPr>
              <w:overflowPunct w:val="0"/>
              <w:autoSpaceDE w:val="0"/>
              <w:autoSpaceDN w:val="0"/>
              <w:adjustRightInd w:val="0"/>
              <w:spacing w:after="0" w:line="254" w:lineRule="auto"/>
              <w:jc w:val="both"/>
              <w:rPr>
                <w:rFonts w:ascii="Times New Roman" w:eastAsia="SimSun" w:hAnsi="Times New Roman" w:cs="Times New Roman"/>
                <w:lang w:val="en-US" w:eastAsia="zh-CN"/>
              </w:rPr>
            </w:pPr>
            <w:r w:rsidRPr="00425947">
              <w:rPr>
                <w:rFonts w:ascii="Times New Roman" w:eastAsia="SimSun" w:hAnsi="Times New Roman" w:cs="Times New Roman"/>
                <w:lang w:val="en-US" w:eastAsia="zh-CN"/>
              </w:rPr>
              <w:t>Conclusion:</w:t>
            </w:r>
          </w:p>
          <w:p w14:paraId="1259283C" w14:textId="77777777" w:rsidR="009571F2" w:rsidRPr="00425947" w:rsidRDefault="009571F2" w:rsidP="0026252D">
            <w:pPr>
              <w:numPr>
                <w:ilvl w:val="1"/>
                <w:numId w:val="69"/>
              </w:numPr>
              <w:tabs>
                <w:tab w:val="clear" w:pos="1080"/>
              </w:tabs>
              <w:overflowPunct w:val="0"/>
              <w:autoSpaceDE w:val="0"/>
              <w:autoSpaceDN w:val="0"/>
              <w:adjustRightInd w:val="0"/>
              <w:spacing w:after="0" w:line="254" w:lineRule="auto"/>
              <w:jc w:val="both"/>
              <w:rPr>
                <w:rFonts w:ascii="Times New Roman" w:eastAsia="SimSun" w:hAnsi="Times New Roman" w:cs="Times New Roman"/>
                <w:lang w:val="en-US" w:eastAsia="zh-CN"/>
              </w:rPr>
            </w:pPr>
            <w:r w:rsidRPr="00425947">
              <w:rPr>
                <w:rFonts w:ascii="Times New Roman" w:eastAsia="SimSun" w:hAnsi="Times New Roman" w:cs="Times New Roman"/>
                <w:color w:val="C00000"/>
                <w:u w:val="single"/>
                <w:lang w:val="en-US" w:eastAsia="zh-CN"/>
              </w:rPr>
              <w:t>When DBTW is supported,</w:t>
            </w:r>
            <w:r w:rsidRPr="00425947">
              <w:rPr>
                <w:rFonts w:ascii="Times New Roman" w:eastAsia="SimSun" w:hAnsi="Times New Roman" w:cs="Times New Roman"/>
                <w:color w:val="C00000"/>
                <w:lang w:val="en-US" w:eastAsia="zh-CN"/>
              </w:rPr>
              <w:t xml:space="preserve"> </w:t>
            </w:r>
            <w:r w:rsidRPr="00425947">
              <w:rPr>
                <w:rFonts w:ascii="Times New Roman" w:eastAsia="SimSun" w:hAnsi="Times New Roman" w:cs="Times New Roman"/>
                <w:lang w:val="en-US" w:eastAsia="zh-CN"/>
              </w:rPr>
              <w:t>If the DBTW length is not configured (</w:t>
            </w:r>
            <w:proofErr w:type="gramStart"/>
            <w:r w:rsidRPr="00425947">
              <w:rPr>
                <w:rFonts w:ascii="Times New Roman" w:eastAsia="SimSun" w:hAnsi="Times New Roman" w:cs="Times New Roman"/>
                <w:lang w:val="en-US" w:eastAsia="zh-CN"/>
              </w:rPr>
              <w:t>i.e.</w:t>
            </w:r>
            <w:proofErr w:type="gramEnd"/>
            <w:r w:rsidRPr="00425947">
              <w:rPr>
                <w:rFonts w:ascii="Times New Roman" w:eastAsia="SimSun" w:hAnsi="Times New Roman" w:cs="Times New Roman"/>
                <w:lang w:val="en-US" w:eastAsia="zh-CN"/>
              </w:rPr>
              <w:t xml:space="preserve"> </w:t>
            </w:r>
            <w:bookmarkStart w:id="20" w:name="_Hlk95229360"/>
            <w:proofErr w:type="spellStart"/>
            <w:r w:rsidRPr="00425947">
              <w:rPr>
                <w:rFonts w:ascii="Times New Roman" w:eastAsia="SimSun" w:hAnsi="Times New Roman" w:cs="Times New Roman"/>
                <w:lang w:val="en-US" w:eastAsia="zh-CN"/>
              </w:rPr>
              <w:t>discoveryBurstWindowLength</w:t>
            </w:r>
            <w:proofErr w:type="spellEnd"/>
            <w:r w:rsidRPr="00425947">
              <w:rPr>
                <w:rFonts w:ascii="Times New Roman" w:eastAsia="SimSun" w:hAnsi="Times New Roman" w:cs="Times New Roman"/>
                <w:lang w:val="en-US" w:eastAsia="zh-CN"/>
              </w:rPr>
              <w:t xml:space="preserve"> </w:t>
            </w:r>
            <w:bookmarkEnd w:id="20"/>
            <w:r w:rsidRPr="00425947">
              <w:rPr>
                <w:rFonts w:ascii="Times New Roman" w:eastAsia="SimSun" w:hAnsi="Times New Roman" w:cs="Times New Roman"/>
                <w:lang w:val="en-US" w:eastAsia="zh-CN"/>
              </w:rPr>
              <w:t>is not provided), UE can assume the DBTW length for all supported SCSs (120/480/960 kHz) in FR2-2 is a half frame.</w:t>
            </w:r>
          </w:p>
          <w:p w14:paraId="016943D7" w14:textId="77777777" w:rsidR="009571F2" w:rsidRPr="00425947" w:rsidRDefault="009571F2" w:rsidP="0026252D">
            <w:pPr>
              <w:numPr>
                <w:ilvl w:val="2"/>
                <w:numId w:val="69"/>
              </w:numPr>
              <w:tabs>
                <w:tab w:val="clear" w:pos="1800"/>
              </w:tabs>
              <w:overflowPunct w:val="0"/>
              <w:autoSpaceDE w:val="0"/>
              <w:autoSpaceDN w:val="0"/>
              <w:adjustRightInd w:val="0"/>
              <w:spacing w:after="0" w:line="254" w:lineRule="auto"/>
              <w:jc w:val="both"/>
              <w:rPr>
                <w:rFonts w:ascii="Times New Roman" w:eastAsia="SimSun" w:hAnsi="Times New Roman" w:cs="Times New Roman"/>
                <w:color w:val="C00000"/>
                <w:u w:val="single"/>
                <w:lang w:val="en-US" w:eastAsia="zh-CN"/>
              </w:rPr>
            </w:pPr>
            <w:r w:rsidRPr="00425947">
              <w:rPr>
                <w:rFonts w:ascii="Times New Roman" w:eastAsia="SimSun" w:hAnsi="Times New Roman" w:cs="Times New Roman"/>
                <w:color w:val="C00000"/>
                <w:u w:val="single"/>
                <w:lang w:val="en-US" w:eastAsia="zh-CN"/>
              </w:rPr>
              <w:t>Note: This is same as Rel-16 NR-U, and no specification change is needed.</w:t>
            </w:r>
          </w:p>
          <w:p w14:paraId="3E5C51DE" w14:textId="77777777" w:rsidR="009571F2" w:rsidRPr="002333BE" w:rsidRDefault="009571F2" w:rsidP="0026252D"/>
        </w:tc>
      </w:tr>
    </w:tbl>
    <w:p w14:paraId="0ED81D2C" w14:textId="0F465DAF" w:rsidR="00425947" w:rsidRPr="002333BE" w:rsidRDefault="00425947" w:rsidP="00EE0789"/>
    <w:p w14:paraId="72678D35" w14:textId="3A900817" w:rsidR="00321FAE" w:rsidRPr="00320330" w:rsidRDefault="009D497D" w:rsidP="00B40BB9">
      <w:pPr>
        <w:rPr>
          <w:rFonts w:eastAsia="Batang" w:cs="Times"/>
          <w:lang w:eastAsia="zh-CN"/>
        </w:rPr>
      </w:pPr>
      <w:r w:rsidRPr="004453B4">
        <w:t xml:space="preserve">Two alternative approaches were discussed, either to align all cases, and set the assumed DBTW length to 5ms for all sub-carrier spacings, or use 5ms for 120kHz sub-carrier spacing, and 1.25ms for 480kHz and 960kHz. For sake of </w:t>
      </w:r>
      <w:proofErr w:type="gramStart"/>
      <w:r w:rsidRPr="004453B4">
        <w:t>simplicity</w:t>
      </w:r>
      <w:proofErr w:type="gramEnd"/>
      <w:r w:rsidRPr="004453B4">
        <w:t xml:space="preserve"> we could consider having a common assumption and </w:t>
      </w:r>
      <w:r w:rsidR="00B40BB9" w:rsidRPr="004453B4">
        <w:t>fix the DBTW length to half-frame when not explicitly signalled.</w:t>
      </w:r>
    </w:p>
    <w:p w14:paraId="5194CF0E" w14:textId="6DB0F28C" w:rsidR="009F16A1" w:rsidRPr="004453B4" w:rsidRDefault="004C6C18" w:rsidP="004C6C18">
      <w:pPr>
        <w:pStyle w:val="Caption"/>
      </w:pPr>
      <w:bookmarkStart w:id="21" w:name="_Ref92358714"/>
      <w:r w:rsidRPr="004453B4">
        <w:t xml:space="preserve">Proposal </w:t>
      </w:r>
      <w:r>
        <w:fldChar w:fldCharType="begin"/>
      </w:r>
      <w:r w:rsidRPr="004453B4">
        <w:instrText xml:space="preserve"> SEQ Proposal \* ARABIC </w:instrText>
      </w:r>
      <w:r>
        <w:fldChar w:fldCharType="separate"/>
      </w:r>
      <w:r w:rsidR="003F5B6B">
        <w:rPr>
          <w:noProof/>
        </w:rPr>
        <w:t>6</w:t>
      </w:r>
      <w:r>
        <w:fldChar w:fldCharType="end"/>
      </w:r>
      <w:r w:rsidR="00CE04A3" w:rsidRPr="002333BE">
        <w:t xml:space="preserve">: </w:t>
      </w:r>
      <w:r w:rsidR="00321FAE" w:rsidRPr="002333BE">
        <w:t>When DBTW is supported, and the DBTW length is not configured (</w:t>
      </w:r>
      <w:proofErr w:type="gramStart"/>
      <w:r w:rsidR="00321FAE" w:rsidRPr="002333BE">
        <w:t>i.e.</w:t>
      </w:r>
      <w:proofErr w:type="gramEnd"/>
      <w:r w:rsidR="00321FAE" w:rsidRPr="002333BE">
        <w:t xml:space="preserve"> </w:t>
      </w:r>
      <w:proofErr w:type="spellStart"/>
      <w:r w:rsidR="00321FAE" w:rsidRPr="00320330">
        <w:rPr>
          <w:i/>
          <w:iCs/>
        </w:rPr>
        <w:t>discoveryBurstWindowLength</w:t>
      </w:r>
      <w:proofErr w:type="spellEnd"/>
      <w:r w:rsidR="00321FAE" w:rsidRPr="002333BE">
        <w:t xml:space="preserve"> is not provided), UE can assume the DBTW length for all supported SCSs (120/480/960 kHz) in FR2-2 is a half frame.</w:t>
      </w:r>
      <w:bookmarkEnd w:id="21"/>
    </w:p>
    <w:p w14:paraId="2C76715A" w14:textId="77777777" w:rsidR="00C302B6" w:rsidRPr="004453B4" w:rsidRDefault="00C302B6" w:rsidP="000649B9"/>
    <w:p w14:paraId="799BBB7E" w14:textId="77777777" w:rsidR="00C302B6" w:rsidRPr="004453B4" w:rsidRDefault="00C302B6" w:rsidP="000649B9"/>
    <w:p w14:paraId="084A513B" w14:textId="7D93E840" w:rsidR="006912E7" w:rsidRPr="00230E54" w:rsidRDefault="006912E7" w:rsidP="006912E7">
      <w:pPr>
        <w:pStyle w:val="Heading2"/>
      </w:pPr>
      <w:r w:rsidRPr="00230E54">
        <w:t xml:space="preserve">Type0-PDCCH </w:t>
      </w:r>
      <w:r w:rsidR="00A527D5" w:rsidRPr="00230E54">
        <w:t>CORESET and monitoring configuration</w:t>
      </w:r>
    </w:p>
    <w:p w14:paraId="02232C6C" w14:textId="734B918D" w:rsidR="00E77AA4" w:rsidRDefault="002333BE" w:rsidP="000649B9">
      <w:r>
        <w:t xml:space="preserve">As discussed in past meetings, the RAN1 Type0-PDCCH CORESET configuration is pending on agreements in RAN4 related to synchronisation raster. RAN4 has sent a LS to RAN1 regarding the agreement it has reached in terms of synchronisation raster in </w:t>
      </w:r>
      <w:r>
        <w:fldChar w:fldCharType="begin"/>
      </w:r>
      <w:r>
        <w:instrText xml:space="preserve"> REF _Ref95749780 \r \h </w:instrText>
      </w:r>
      <w:r>
        <w:fldChar w:fldCharType="separate"/>
      </w:r>
      <w:r w:rsidR="003F5B6B">
        <w:t>[5]</w:t>
      </w:r>
      <w:r>
        <w:fldChar w:fldCharType="end"/>
      </w:r>
      <w:r>
        <w:t xml:space="preserve"> with following information:</w:t>
      </w:r>
    </w:p>
    <w:tbl>
      <w:tblPr>
        <w:tblStyle w:val="TableGrid"/>
        <w:tblW w:w="0" w:type="auto"/>
        <w:tblLook w:val="04A0" w:firstRow="1" w:lastRow="0" w:firstColumn="1" w:lastColumn="0" w:noHBand="0" w:noVBand="1"/>
      </w:tblPr>
      <w:tblGrid>
        <w:gridCol w:w="9629"/>
      </w:tblGrid>
      <w:tr w:rsidR="002333BE" w14:paraId="755B6876" w14:textId="77777777" w:rsidTr="002333BE">
        <w:tc>
          <w:tcPr>
            <w:tcW w:w="9629" w:type="dxa"/>
          </w:tcPr>
          <w:p w14:paraId="4EC375F2" w14:textId="77777777" w:rsidR="002333BE" w:rsidRPr="00687988" w:rsidRDefault="002333BE" w:rsidP="002333BE">
            <w:pPr>
              <w:snapToGrid w:val="0"/>
              <w:ind w:right="288"/>
              <w:rPr>
                <w:lang w:val="en-US"/>
              </w:rPr>
            </w:pPr>
            <w:r w:rsidRPr="00687988">
              <w:rPr>
                <w:rFonts w:hint="eastAsia"/>
                <w:lang w:val="en-US"/>
              </w:rPr>
              <w:t xml:space="preserve">Agreement: </w:t>
            </w:r>
            <w:r w:rsidRPr="00687988">
              <w:rPr>
                <w:lang w:val="en-US"/>
              </w:rPr>
              <w:t>Consider the different channelization for licensed band(s) and unlicensed band(s)</w:t>
            </w:r>
          </w:p>
          <w:p w14:paraId="3B90A127" w14:textId="77777777" w:rsidR="002333BE" w:rsidRPr="00687988" w:rsidRDefault="002333BE" w:rsidP="002333BE">
            <w:pPr>
              <w:pStyle w:val="ListParagraph"/>
              <w:numPr>
                <w:ilvl w:val="0"/>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rFonts w:eastAsiaTheme="minorEastAsia" w:hint="eastAsia"/>
                <w:szCs w:val="20"/>
                <w:lang w:val="en-US"/>
              </w:rPr>
              <w:t>F</w:t>
            </w:r>
            <w:r w:rsidRPr="00687988">
              <w:rPr>
                <w:rFonts w:eastAsiaTheme="minorEastAsia"/>
                <w:szCs w:val="20"/>
                <w:lang w:val="en-US"/>
              </w:rPr>
              <w:t>ixed sync raster for unlicensed bands</w:t>
            </w:r>
          </w:p>
          <w:p w14:paraId="36831FA6" w14:textId="77777777" w:rsidR="002333BE" w:rsidRPr="00687988" w:rsidRDefault="002333BE" w:rsidP="002333BE">
            <w:pPr>
              <w:pStyle w:val="ListParagraph"/>
              <w:numPr>
                <w:ilvl w:val="1"/>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rFonts w:eastAsiaTheme="minorEastAsia"/>
                <w:szCs w:val="20"/>
                <w:lang w:val="en-US"/>
              </w:rPr>
              <w:t>Fixed scheme should not be constrained by IEEE channel raster</w:t>
            </w:r>
          </w:p>
          <w:p w14:paraId="5F61EBE9" w14:textId="77777777" w:rsidR="002333BE" w:rsidRPr="00687988" w:rsidRDefault="002333BE" w:rsidP="002333BE">
            <w:pPr>
              <w:pStyle w:val="ListParagraph"/>
              <w:numPr>
                <w:ilvl w:val="1"/>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szCs w:val="20"/>
                <w:lang w:val="en-US"/>
              </w:rPr>
              <w:t>Send LS to RAN1 to make sure that RAN1 accommodates the solution already now for both fixed and floating sync raster.</w:t>
            </w:r>
          </w:p>
          <w:p w14:paraId="4AA423DC" w14:textId="77777777" w:rsidR="002333BE" w:rsidRPr="00687988" w:rsidRDefault="002333BE" w:rsidP="002333BE">
            <w:pPr>
              <w:pStyle w:val="ListParagraph"/>
              <w:numPr>
                <w:ilvl w:val="1"/>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szCs w:val="20"/>
                <w:lang w:val="en-US"/>
              </w:rPr>
              <w:t>For the contiguous carrier aggregation, the channel spacing of adjacent channels should be multiple of the larger SCS, i.e., 960KHz, used by two channels/CCs</w:t>
            </w:r>
          </w:p>
          <w:p w14:paraId="16007D13" w14:textId="77777777" w:rsidR="002333BE" w:rsidRPr="00687988" w:rsidRDefault="002333BE" w:rsidP="002333BE">
            <w:pPr>
              <w:pStyle w:val="ListParagraph"/>
              <w:numPr>
                <w:ilvl w:val="0"/>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rFonts w:eastAsiaTheme="minorEastAsia"/>
                <w:szCs w:val="20"/>
                <w:lang w:val="en-US"/>
              </w:rPr>
              <w:t>Floating sync raster for licensed bands</w:t>
            </w:r>
          </w:p>
          <w:p w14:paraId="2BCB06B0" w14:textId="77777777" w:rsidR="002333BE" w:rsidRPr="00687988" w:rsidRDefault="002333BE" w:rsidP="002333BE">
            <w:pPr>
              <w:pStyle w:val="ListParagraph"/>
              <w:numPr>
                <w:ilvl w:val="0"/>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rFonts w:eastAsiaTheme="minorEastAsia"/>
                <w:szCs w:val="20"/>
                <w:lang w:val="en-US"/>
              </w:rPr>
              <w:t>Stick to the agreement last meeting for 3 x 17.28MHz as the minimum granularity.</w:t>
            </w:r>
          </w:p>
          <w:p w14:paraId="26CC5E0A" w14:textId="77777777" w:rsidR="002333BE" w:rsidRPr="00687988" w:rsidRDefault="002333BE" w:rsidP="002333BE">
            <w:pPr>
              <w:pStyle w:val="ListParagraph"/>
              <w:numPr>
                <w:ilvl w:val="1"/>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rFonts w:eastAsiaTheme="minorEastAsia"/>
                <w:szCs w:val="20"/>
                <w:lang w:val="en-US"/>
              </w:rPr>
              <w:t>Refer to gap between adjacent GSCN values is not smaller than 3 x 17.28MHz</w:t>
            </w:r>
            <w:r>
              <w:rPr>
                <w:rFonts w:eastAsiaTheme="minorEastAsia"/>
                <w:szCs w:val="20"/>
                <w:lang w:val="en-US"/>
              </w:rPr>
              <w:t xml:space="preserve"> </w:t>
            </w:r>
          </w:p>
          <w:p w14:paraId="625516E0" w14:textId="452C1D06" w:rsidR="002333BE" w:rsidRPr="00320330" w:rsidRDefault="002333BE" w:rsidP="00320330">
            <w:pPr>
              <w:pStyle w:val="ListParagraph"/>
              <w:numPr>
                <w:ilvl w:val="0"/>
                <w:numId w:val="72"/>
              </w:numPr>
              <w:overflowPunct w:val="0"/>
              <w:autoSpaceDE w:val="0"/>
              <w:autoSpaceDN w:val="0"/>
              <w:adjustRightInd w:val="0"/>
              <w:spacing w:after="180" w:line="240" w:lineRule="auto"/>
              <w:ind w:right="281"/>
              <w:contextualSpacing w:val="0"/>
              <w:textAlignment w:val="baseline"/>
              <w:rPr>
                <w:szCs w:val="20"/>
                <w:lang w:val="en-US"/>
              </w:rPr>
            </w:pPr>
            <w:r w:rsidRPr="00687988">
              <w:rPr>
                <w:rFonts w:eastAsiaTheme="minorEastAsia"/>
                <w:szCs w:val="20"/>
                <w:lang w:val="en-US"/>
              </w:rPr>
              <w:t>FFS: Unlicensed bands tries to use the sub-set of sync raster for licensed bands</w:t>
            </w:r>
          </w:p>
        </w:tc>
      </w:tr>
    </w:tbl>
    <w:p w14:paraId="16D5DE7C" w14:textId="77777777" w:rsidR="002333BE" w:rsidRPr="002333BE" w:rsidRDefault="002333BE" w:rsidP="000649B9"/>
    <w:p w14:paraId="666DD5AC" w14:textId="633B17C6" w:rsidR="00A527D5" w:rsidRPr="004453B4" w:rsidRDefault="00A527D5" w:rsidP="000649B9">
      <w:r w:rsidRPr="004453B4">
        <w:t xml:space="preserve">In following </w:t>
      </w:r>
      <w:proofErr w:type="gramStart"/>
      <w:r w:rsidRPr="004453B4">
        <w:t>sections</w:t>
      </w:r>
      <w:proofErr w:type="gramEnd"/>
      <w:r w:rsidRPr="004453B4">
        <w:t xml:space="preserve"> we consider the aspects related to Type0-PDCCH CORESET </w:t>
      </w:r>
      <w:r w:rsidR="00C03A22" w:rsidRPr="004453B4">
        <w:t xml:space="preserve">and CSS </w:t>
      </w:r>
      <w:r w:rsidRPr="004453B4">
        <w:t>configurations.</w:t>
      </w:r>
    </w:p>
    <w:p w14:paraId="22025F5A" w14:textId="583BA109" w:rsidR="00C03A22" w:rsidRDefault="00C03A22" w:rsidP="00C03A22">
      <w:pPr>
        <w:pStyle w:val="Heading3"/>
      </w:pPr>
      <w:bookmarkStart w:id="22" w:name="_Ref87009807"/>
      <w:r w:rsidRPr="00230E54">
        <w:t>Type0-PDCCH CORESET configuration</w:t>
      </w:r>
      <w:bookmarkEnd w:id="22"/>
    </w:p>
    <w:p w14:paraId="3E1909FC" w14:textId="2865044A" w:rsidR="00BF4B6E" w:rsidRPr="002333BE" w:rsidRDefault="00BF4B6E" w:rsidP="00BF4B6E">
      <w:r w:rsidRPr="002333BE">
        <w:t xml:space="preserve">In this section we </w:t>
      </w:r>
      <w:r w:rsidR="00576A1C" w:rsidRPr="002333BE">
        <w:t xml:space="preserve">analyse and discuss required RB offsets for </w:t>
      </w:r>
      <w:r w:rsidR="001E542A" w:rsidRPr="004453B4">
        <w:t xml:space="preserve">the CORESET#0 configuration considering both fixed channelization </w:t>
      </w:r>
      <w:r w:rsidR="00683108" w:rsidRPr="002333BE">
        <w:t>as provided in Appendix A</w:t>
      </w:r>
      <w:r w:rsidR="00005765" w:rsidRPr="002333BE">
        <w:t xml:space="preserve"> and </w:t>
      </w:r>
      <w:r w:rsidR="00111F92" w:rsidRPr="004453B4">
        <w:t xml:space="preserve">floating channelization according to </w:t>
      </w:r>
      <w:r w:rsidR="00111F92">
        <w:fldChar w:fldCharType="begin"/>
      </w:r>
      <w:r w:rsidR="00111F92" w:rsidRPr="004453B4">
        <w:instrText xml:space="preserve"> REF _Ref92353688 \r \h </w:instrText>
      </w:r>
      <w:r w:rsidR="00111F92">
        <w:fldChar w:fldCharType="separate"/>
      </w:r>
      <w:r w:rsidR="003F5B6B">
        <w:t>[7]</w:t>
      </w:r>
      <w:r w:rsidR="00111F92">
        <w:fldChar w:fldCharType="end"/>
      </w:r>
      <w:r w:rsidR="004C33C2">
        <w:t xml:space="preserve"> accounting the information provided in RAN4 LS </w:t>
      </w:r>
      <w:r w:rsidR="004C33C2">
        <w:fldChar w:fldCharType="begin"/>
      </w:r>
      <w:r w:rsidR="004C33C2">
        <w:instrText xml:space="preserve"> REF _Ref95749780 \r \h </w:instrText>
      </w:r>
      <w:r w:rsidR="004C33C2">
        <w:fldChar w:fldCharType="separate"/>
      </w:r>
      <w:r w:rsidR="003F5B6B">
        <w:t>[5]</w:t>
      </w:r>
      <w:r w:rsidR="004C33C2">
        <w:fldChar w:fldCharType="end"/>
      </w:r>
      <w:r w:rsidR="00111F92" w:rsidRPr="002333BE">
        <w:t>.</w:t>
      </w:r>
      <w:r w:rsidR="002B5410" w:rsidRPr="002333BE">
        <w:t xml:space="preserve"> </w:t>
      </w:r>
      <w:r w:rsidR="008C46DA" w:rsidRPr="004453B4">
        <w:t xml:space="preserve">In the analysis we assume SCSs, CORESET#0 sizes and channel bandwidths as described in </w:t>
      </w:r>
      <w:r w:rsidR="008C46DA">
        <w:fldChar w:fldCharType="begin"/>
      </w:r>
      <w:r w:rsidR="008C46DA" w:rsidRPr="004453B4">
        <w:instrText xml:space="preserve"> REF _Ref92353904 \h </w:instrText>
      </w:r>
      <w:r w:rsidR="008C46DA">
        <w:fldChar w:fldCharType="separate"/>
      </w:r>
      <w:r w:rsidR="003F5B6B" w:rsidRPr="004453B4">
        <w:t xml:space="preserve">Table </w:t>
      </w:r>
      <w:r w:rsidR="003F5B6B">
        <w:rPr>
          <w:b/>
          <w:noProof/>
        </w:rPr>
        <w:t>1</w:t>
      </w:r>
      <w:r w:rsidR="008C46DA">
        <w:fldChar w:fldCharType="end"/>
      </w:r>
      <w:r w:rsidR="008C46DA" w:rsidRPr="002333BE">
        <w:t>.</w:t>
      </w:r>
    </w:p>
    <w:p w14:paraId="11F534EA" w14:textId="37D179D4" w:rsidR="00C111DD" w:rsidRPr="00320330" w:rsidRDefault="00C111DD" w:rsidP="00320330">
      <w:pPr>
        <w:pStyle w:val="Caption"/>
      </w:pPr>
      <w:bookmarkStart w:id="23" w:name="_Ref92353904"/>
      <w:r w:rsidRPr="004453B4">
        <w:rPr>
          <w:b w:val="0"/>
        </w:rPr>
        <w:t xml:space="preserve">Table </w:t>
      </w:r>
      <w:r>
        <w:rPr>
          <w:b w:val="0"/>
        </w:rPr>
        <w:fldChar w:fldCharType="begin"/>
      </w:r>
      <w:r w:rsidRPr="004453B4">
        <w:rPr>
          <w:b w:val="0"/>
        </w:rPr>
        <w:instrText xml:space="preserve"> SEQ Table \* ARABIC </w:instrText>
      </w:r>
      <w:r>
        <w:rPr>
          <w:b w:val="0"/>
        </w:rPr>
        <w:fldChar w:fldCharType="separate"/>
      </w:r>
      <w:r w:rsidR="003F5B6B">
        <w:rPr>
          <w:b w:val="0"/>
          <w:noProof/>
        </w:rPr>
        <w:t>1</w:t>
      </w:r>
      <w:r>
        <w:rPr>
          <w:b w:val="0"/>
        </w:rPr>
        <w:fldChar w:fldCharType="end"/>
      </w:r>
      <w:bookmarkEnd w:id="23"/>
      <w:r w:rsidRPr="002333BE">
        <w:t xml:space="preserve">. Assumptions for </w:t>
      </w:r>
      <w:r w:rsidR="002B5410" w:rsidRPr="002333BE">
        <w:t xml:space="preserve">used SCSs and </w:t>
      </w:r>
      <w:r w:rsidRPr="004453B4">
        <w:rPr>
          <w:b w:val="0"/>
        </w:rPr>
        <w:t>channel bandwidth</w:t>
      </w:r>
      <w:r w:rsidR="002B5410" w:rsidRPr="004453B4">
        <w:rPr>
          <w:b w:val="0"/>
        </w:rPr>
        <w:t>s</w:t>
      </w:r>
    </w:p>
    <w:tbl>
      <w:tblPr>
        <w:tblStyle w:val="TableGrid"/>
        <w:tblW w:w="8784" w:type="dxa"/>
        <w:tblLook w:val="04A0" w:firstRow="1" w:lastRow="0" w:firstColumn="1" w:lastColumn="0" w:noHBand="0" w:noVBand="1"/>
      </w:tblPr>
      <w:tblGrid>
        <w:gridCol w:w="2276"/>
        <w:gridCol w:w="2431"/>
        <w:gridCol w:w="4077"/>
      </w:tblGrid>
      <w:tr w:rsidR="00C111DD" w:rsidRPr="007A3A08" w14:paraId="1E78DD64" w14:textId="77777777" w:rsidTr="0088515E">
        <w:tc>
          <w:tcPr>
            <w:tcW w:w="2276" w:type="dxa"/>
            <w:shd w:val="clear" w:color="auto" w:fill="A5A5A5" w:themeFill="accent3"/>
          </w:tcPr>
          <w:p w14:paraId="15D433AD" w14:textId="77777777" w:rsidR="00C111DD" w:rsidRPr="007A3A08" w:rsidRDefault="00C111DD" w:rsidP="008C5C5E">
            <w:pPr>
              <w:jc w:val="center"/>
              <w:rPr>
                <w:b/>
                <w:bCs/>
                <w:sz w:val="20"/>
                <w:szCs w:val="20"/>
              </w:rPr>
            </w:pPr>
            <w:r w:rsidRPr="007A3A08">
              <w:rPr>
                <w:b/>
                <w:bCs/>
                <w:sz w:val="20"/>
                <w:szCs w:val="20"/>
              </w:rPr>
              <w:t>SCS [kHz]</w:t>
            </w:r>
          </w:p>
        </w:tc>
        <w:tc>
          <w:tcPr>
            <w:tcW w:w="2431" w:type="dxa"/>
            <w:shd w:val="clear" w:color="auto" w:fill="A5A5A5" w:themeFill="accent3"/>
          </w:tcPr>
          <w:p w14:paraId="08CF3231" w14:textId="77777777" w:rsidR="00C111DD" w:rsidRPr="007A3A08" w:rsidRDefault="00C111DD" w:rsidP="008C5C5E">
            <w:pPr>
              <w:jc w:val="center"/>
              <w:rPr>
                <w:b/>
                <w:bCs/>
                <w:sz w:val="20"/>
                <w:szCs w:val="20"/>
              </w:rPr>
            </w:pPr>
            <w:r w:rsidRPr="007A3A08">
              <w:rPr>
                <w:b/>
                <w:bCs/>
                <w:sz w:val="20"/>
                <w:szCs w:val="20"/>
              </w:rPr>
              <w:t>CORESET#0 size [#PRB]</w:t>
            </w:r>
          </w:p>
        </w:tc>
        <w:tc>
          <w:tcPr>
            <w:tcW w:w="4077" w:type="dxa"/>
            <w:shd w:val="clear" w:color="auto" w:fill="A5A5A5" w:themeFill="accent3"/>
          </w:tcPr>
          <w:p w14:paraId="0FC54871" w14:textId="77777777" w:rsidR="00C111DD" w:rsidRPr="007A3A08" w:rsidRDefault="00C111DD" w:rsidP="008C5C5E">
            <w:pPr>
              <w:jc w:val="center"/>
              <w:rPr>
                <w:b/>
                <w:bCs/>
                <w:sz w:val="20"/>
                <w:szCs w:val="20"/>
              </w:rPr>
            </w:pPr>
            <w:r w:rsidRPr="007A3A08">
              <w:rPr>
                <w:b/>
                <w:bCs/>
                <w:sz w:val="20"/>
                <w:szCs w:val="20"/>
              </w:rPr>
              <w:t>Channel bandwidth [#PRBs] (95 % SU)</w:t>
            </w:r>
          </w:p>
        </w:tc>
      </w:tr>
      <w:tr w:rsidR="00C111DD" w:rsidRPr="007A3A08" w14:paraId="370B5D88" w14:textId="77777777" w:rsidTr="0088515E">
        <w:tc>
          <w:tcPr>
            <w:tcW w:w="2276" w:type="dxa"/>
            <w:vMerge w:val="restart"/>
          </w:tcPr>
          <w:p w14:paraId="1DD21629" w14:textId="77777777" w:rsidR="00C111DD" w:rsidRPr="007A3A08" w:rsidRDefault="00C111DD" w:rsidP="008C5C5E">
            <w:pPr>
              <w:jc w:val="center"/>
              <w:rPr>
                <w:sz w:val="20"/>
                <w:szCs w:val="20"/>
              </w:rPr>
            </w:pPr>
            <w:r w:rsidRPr="007A3A08">
              <w:rPr>
                <w:sz w:val="20"/>
                <w:szCs w:val="20"/>
              </w:rPr>
              <w:t>120</w:t>
            </w:r>
          </w:p>
        </w:tc>
        <w:tc>
          <w:tcPr>
            <w:tcW w:w="2431" w:type="dxa"/>
          </w:tcPr>
          <w:p w14:paraId="1FA8DDDE" w14:textId="77777777" w:rsidR="00C111DD" w:rsidRPr="007A3A08" w:rsidRDefault="00C111DD" w:rsidP="008C5C5E">
            <w:pPr>
              <w:jc w:val="center"/>
              <w:rPr>
                <w:sz w:val="20"/>
                <w:szCs w:val="20"/>
              </w:rPr>
            </w:pPr>
            <w:r w:rsidRPr="007A3A08">
              <w:rPr>
                <w:sz w:val="20"/>
                <w:szCs w:val="20"/>
              </w:rPr>
              <w:t>24</w:t>
            </w:r>
          </w:p>
        </w:tc>
        <w:tc>
          <w:tcPr>
            <w:tcW w:w="4077" w:type="dxa"/>
          </w:tcPr>
          <w:p w14:paraId="2C543F41" w14:textId="77777777" w:rsidR="00C111DD" w:rsidRPr="007A3A08" w:rsidRDefault="00C111DD" w:rsidP="008C5C5E">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C111DD" w:rsidRPr="007A3A08" w14:paraId="18F336F9" w14:textId="77777777" w:rsidTr="0088515E">
        <w:tc>
          <w:tcPr>
            <w:tcW w:w="2276" w:type="dxa"/>
            <w:vMerge/>
          </w:tcPr>
          <w:p w14:paraId="4A0FF7BB" w14:textId="77777777" w:rsidR="00C111DD" w:rsidRPr="007A3A08" w:rsidRDefault="00C111DD" w:rsidP="008C5C5E">
            <w:pPr>
              <w:jc w:val="center"/>
              <w:rPr>
                <w:sz w:val="20"/>
                <w:szCs w:val="20"/>
              </w:rPr>
            </w:pPr>
          </w:p>
        </w:tc>
        <w:tc>
          <w:tcPr>
            <w:tcW w:w="2431" w:type="dxa"/>
          </w:tcPr>
          <w:p w14:paraId="619FAC27" w14:textId="77777777" w:rsidR="00C111DD" w:rsidRPr="007A3A08" w:rsidRDefault="00C111DD" w:rsidP="008C5C5E">
            <w:pPr>
              <w:jc w:val="center"/>
              <w:rPr>
                <w:sz w:val="20"/>
                <w:szCs w:val="20"/>
              </w:rPr>
            </w:pPr>
            <w:r w:rsidRPr="007A3A08">
              <w:rPr>
                <w:sz w:val="20"/>
                <w:szCs w:val="20"/>
              </w:rPr>
              <w:t>48</w:t>
            </w:r>
          </w:p>
        </w:tc>
        <w:tc>
          <w:tcPr>
            <w:tcW w:w="4077" w:type="dxa"/>
          </w:tcPr>
          <w:p w14:paraId="459C5199" w14:textId="77777777" w:rsidR="00C111DD" w:rsidRPr="007A3A08" w:rsidRDefault="00C111DD" w:rsidP="008C5C5E">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C111DD" w:rsidRPr="007A3A08" w14:paraId="1DD6296B" w14:textId="77777777" w:rsidTr="0088515E">
        <w:tc>
          <w:tcPr>
            <w:tcW w:w="2276" w:type="dxa"/>
            <w:vMerge/>
          </w:tcPr>
          <w:p w14:paraId="4590A082" w14:textId="77777777" w:rsidR="00C111DD" w:rsidRPr="007A3A08" w:rsidRDefault="00C111DD" w:rsidP="008C5C5E">
            <w:pPr>
              <w:jc w:val="center"/>
              <w:rPr>
                <w:sz w:val="20"/>
                <w:szCs w:val="20"/>
              </w:rPr>
            </w:pPr>
          </w:p>
        </w:tc>
        <w:tc>
          <w:tcPr>
            <w:tcW w:w="2431" w:type="dxa"/>
          </w:tcPr>
          <w:p w14:paraId="586A81F4" w14:textId="77777777" w:rsidR="00C111DD" w:rsidRPr="007A3A08" w:rsidRDefault="00C111DD" w:rsidP="008C5C5E">
            <w:pPr>
              <w:jc w:val="center"/>
              <w:rPr>
                <w:sz w:val="20"/>
                <w:szCs w:val="20"/>
              </w:rPr>
            </w:pPr>
            <w:r w:rsidRPr="007A3A08">
              <w:rPr>
                <w:sz w:val="20"/>
                <w:szCs w:val="20"/>
              </w:rPr>
              <w:t>96</w:t>
            </w:r>
          </w:p>
        </w:tc>
        <w:tc>
          <w:tcPr>
            <w:tcW w:w="4077" w:type="dxa"/>
          </w:tcPr>
          <w:p w14:paraId="0908489B" w14:textId="77777777" w:rsidR="00C111DD" w:rsidRPr="007A3A08" w:rsidRDefault="00C111DD" w:rsidP="008C5C5E">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r>
      <w:tr w:rsidR="0088515E" w:rsidRPr="007A3A08" w14:paraId="5D1C6179" w14:textId="77777777" w:rsidTr="0088515E">
        <w:tc>
          <w:tcPr>
            <w:tcW w:w="2276" w:type="dxa"/>
            <w:vMerge w:val="restart"/>
          </w:tcPr>
          <w:p w14:paraId="3BFFAFCF" w14:textId="77777777" w:rsidR="0088515E" w:rsidRPr="007A3A08" w:rsidRDefault="0088515E" w:rsidP="008C5C5E">
            <w:pPr>
              <w:jc w:val="center"/>
              <w:rPr>
                <w:sz w:val="20"/>
                <w:szCs w:val="20"/>
              </w:rPr>
            </w:pPr>
            <w:r w:rsidRPr="007A3A08">
              <w:rPr>
                <w:sz w:val="20"/>
                <w:szCs w:val="20"/>
              </w:rPr>
              <w:t>480</w:t>
            </w:r>
          </w:p>
        </w:tc>
        <w:tc>
          <w:tcPr>
            <w:tcW w:w="2431" w:type="dxa"/>
          </w:tcPr>
          <w:p w14:paraId="5B086C0B" w14:textId="77777777" w:rsidR="0088515E" w:rsidRPr="007A3A08" w:rsidRDefault="0088515E" w:rsidP="008C5C5E">
            <w:pPr>
              <w:jc w:val="center"/>
              <w:rPr>
                <w:sz w:val="20"/>
                <w:szCs w:val="20"/>
              </w:rPr>
            </w:pPr>
            <w:r w:rsidRPr="007A3A08">
              <w:rPr>
                <w:sz w:val="20"/>
                <w:szCs w:val="20"/>
              </w:rPr>
              <w:t>24</w:t>
            </w:r>
          </w:p>
        </w:tc>
        <w:tc>
          <w:tcPr>
            <w:tcW w:w="4077" w:type="dxa"/>
          </w:tcPr>
          <w:p w14:paraId="6D25C5A6" w14:textId="77777777" w:rsidR="0088515E" w:rsidRPr="007A3A08" w:rsidRDefault="0088515E" w:rsidP="008C5C5E">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88515E" w:rsidRPr="007A3A08" w14:paraId="30508F25" w14:textId="77777777" w:rsidTr="0088515E">
        <w:tc>
          <w:tcPr>
            <w:tcW w:w="2276" w:type="dxa"/>
            <w:vMerge/>
          </w:tcPr>
          <w:p w14:paraId="24D435A7" w14:textId="77777777" w:rsidR="0088515E" w:rsidRPr="007A3A08" w:rsidRDefault="0088515E" w:rsidP="008C5C5E">
            <w:pPr>
              <w:jc w:val="center"/>
              <w:rPr>
                <w:sz w:val="20"/>
                <w:szCs w:val="20"/>
              </w:rPr>
            </w:pPr>
          </w:p>
        </w:tc>
        <w:tc>
          <w:tcPr>
            <w:tcW w:w="2431" w:type="dxa"/>
          </w:tcPr>
          <w:p w14:paraId="7C1B0136" w14:textId="77777777" w:rsidR="0088515E" w:rsidRPr="007A3A08" w:rsidRDefault="0088515E" w:rsidP="008C5C5E">
            <w:pPr>
              <w:jc w:val="center"/>
              <w:rPr>
                <w:sz w:val="20"/>
                <w:szCs w:val="20"/>
              </w:rPr>
            </w:pPr>
            <w:r w:rsidRPr="007A3A08">
              <w:rPr>
                <w:sz w:val="20"/>
                <w:szCs w:val="20"/>
              </w:rPr>
              <w:t>48</w:t>
            </w:r>
          </w:p>
        </w:tc>
        <w:tc>
          <w:tcPr>
            <w:tcW w:w="4077" w:type="dxa"/>
          </w:tcPr>
          <w:p w14:paraId="330A61A4" w14:textId="77777777" w:rsidR="0088515E" w:rsidRPr="007A3A08" w:rsidRDefault="0088515E" w:rsidP="008C5C5E">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88515E" w:rsidRPr="007A3A08" w14:paraId="54F03EC2" w14:textId="77777777" w:rsidTr="0088515E">
        <w:tc>
          <w:tcPr>
            <w:tcW w:w="2276" w:type="dxa"/>
            <w:vMerge/>
          </w:tcPr>
          <w:p w14:paraId="3F69A07F" w14:textId="77777777" w:rsidR="0088515E" w:rsidRPr="007A3A08" w:rsidRDefault="0088515E" w:rsidP="008C5C5E">
            <w:pPr>
              <w:jc w:val="center"/>
              <w:rPr>
                <w:sz w:val="20"/>
                <w:szCs w:val="20"/>
              </w:rPr>
            </w:pPr>
          </w:p>
        </w:tc>
        <w:tc>
          <w:tcPr>
            <w:tcW w:w="2431" w:type="dxa"/>
          </w:tcPr>
          <w:p w14:paraId="523F086B" w14:textId="317F4578" w:rsidR="0088515E" w:rsidRPr="00B43483" w:rsidRDefault="0088515E" w:rsidP="008C5C5E">
            <w:pPr>
              <w:jc w:val="center"/>
              <w:rPr>
                <w:sz w:val="20"/>
                <w:szCs w:val="20"/>
              </w:rPr>
            </w:pPr>
            <w:r w:rsidRPr="00B43483">
              <w:rPr>
                <w:sz w:val="20"/>
                <w:szCs w:val="20"/>
              </w:rPr>
              <w:t>96</w:t>
            </w:r>
          </w:p>
        </w:tc>
        <w:tc>
          <w:tcPr>
            <w:tcW w:w="4077" w:type="dxa"/>
          </w:tcPr>
          <w:p w14:paraId="5732DA5E" w14:textId="5FBA6A6D" w:rsidR="0088515E" w:rsidRPr="00B43483" w:rsidRDefault="0088515E" w:rsidP="008C5C5E">
            <w:pPr>
              <w:jc w:val="center"/>
              <w:rPr>
                <w:sz w:val="20"/>
                <w:szCs w:val="20"/>
              </w:rPr>
            </w:pPr>
            <w:r w:rsidRPr="00B43483">
              <w:rPr>
                <w:sz w:val="20"/>
                <w:szCs w:val="20"/>
              </w:rPr>
              <w:t xml:space="preserve">132 (800 MHz </w:t>
            </w:r>
            <w:proofErr w:type="spellStart"/>
            <w:r w:rsidRPr="00B43483">
              <w:rPr>
                <w:sz w:val="20"/>
                <w:szCs w:val="20"/>
              </w:rPr>
              <w:t>ch.</w:t>
            </w:r>
            <w:proofErr w:type="spellEnd"/>
            <w:r w:rsidRPr="00B43483">
              <w:rPr>
                <w:sz w:val="20"/>
                <w:szCs w:val="20"/>
              </w:rPr>
              <w:t>)</w:t>
            </w:r>
          </w:p>
        </w:tc>
      </w:tr>
      <w:tr w:rsidR="00786614" w:rsidRPr="007A3A08" w14:paraId="24EE42BE" w14:textId="77777777" w:rsidTr="0088515E">
        <w:tc>
          <w:tcPr>
            <w:tcW w:w="2276" w:type="dxa"/>
            <w:vMerge w:val="restart"/>
          </w:tcPr>
          <w:p w14:paraId="1D904B9F" w14:textId="77777777" w:rsidR="00786614" w:rsidRPr="007A3A08" w:rsidRDefault="00786614" w:rsidP="008C5C5E">
            <w:pPr>
              <w:jc w:val="center"/>
              <w:rPr>
                <w:sz w:val="20"/>
                <w:szCs w:val="20"/>
              </w:rPr>
            </w:pPr>
            <w:r w:rsidRPr="007A3A08">
              <w:rPr>
                <w:sz w:val="20"/>
                <w:szCs w:val="20"/>
              </w:rPr>
              <w:t>960</w:t>
            </w:r>
          </w:p>
        </w:tc>
        <w:tc>
          <w:tcPr>
            <w:tcW w:w="2431" w:type="dxa"/>
          </w:tcPr>
          <w:p w14:paraId="43B1C9AF" w14:textId="77777777" w:rsidR="00786614" w:rsidRPr="007A3A08" w:rsidRDefault="00786614" w:rsidP="008C5C5E">
            <w:pPr>
              <w:jc w:val="center"/>
              <w:rPr>
                <w:sz w:val="20"/>
                <w:szCs w:val="20"/>
              </w:rPr>
            </w:pPr>
            <w:r w:rsidRPr="007A3A08">
              <w:rPr>
                <w:sz w:val="20"/>
                <w:szCs w:val="20"/>
              </w:rPr>
              <w:t>24</w:t>
            </w:r>
          </w:p>
        </w:tc>
        <w:tc>
          <w:tcPr>
            <w:tcW w:w="4077" w:type="dxa"/>
          </w:tcPr>
          <w:p w14:paraId="16931DE3" w14:textId="77777777" w:rsidR="00786614" w:rsidRPr="007A3A08" w:rsidRDefault="00786614" w:rsidP="008C5C5E">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786614" w:rsidRPr="006A54FB" w14:paraId="70AC7B4E" w14:textId="77777777" w:rsidTr="0088515E">
        <w:tc>
          <w:tcPr>
            <w:tcW w:w="2276" w:type="dxa"/>
            <w:vMerge/>
          </w:tcPr>
          <w:p w14:paraId="63832C1E" w14:textId="77777777" w:rsidR="00786614" w:rsidRPr="006A54FB" w:rsidRDefault="00786614" w:rsidP="008C5C5E">
            <w:pPr>
              <w:jc w:val="center"/>
              <w:rPr>
                <w:sz w:val="20"/>
                <w:szCs w:val="20"/>
              </w:rPr>
            </w:pPr>
          </w:p>
        </w:tc>
        <w:tc>
          <w:tcPr>
            <w:tcW w:w="2431" w:type="dxa"/>
          </w:tcPr>
          <w:p w14:paraId="3A406479" w14:textId="77777777" w:rsidR="00786614" w:rsidRPr="006A54FB" w:rsidRDefault="00786614" w:rsidP="008C5C5E">
            <w:pPr>
              <w:jc w:val="center"/>
              <w:rPr>
                <w:sz w:val="20"/>
                <w:szCs w:val="20"/>
              </w:rPr>
            </w:pPr>
            <w:r>
              <w:rPr>
                <w:sz w:val="20"/>
                <w:szCs w:val="20"/>
              </w:rPr>
              <w:t>48</w:t>
            </w:r>
          </w:p>
        </w:tc>
        <w:tc>
          <w:tcPr>
            <w:tcW w:w="4077" w:type="dxa"/>
          </w:tcPr>
          <w:p w14:paraId="535B4D2C" w14:textId="77777777" w:rsidR="00786614" w:rsidRPr="006A54FB" w:rsidRDefault="00786614" w:rsidP="008C5C5E">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r>
      <w:tr w:rsidR="00786614" w:rsidRPr="006A54FB" w14:paraId="2F80E670" w14:textId="77777777" w:rsidTr="0088515E">
        <w:tc>
          <w:tcPr>
            <w:tcW w:w="2276" w:type="dxa"/>
            <w:vMerge/>
          </w:tcPr>
          <w:p w14:paraId="738C136A" w14:textId="77777777" w:rsidR="00786614" w:rsidRPr="006A54FB" w:rsidRDefault="00786614" w:rsidP="008C5C5E">
            <w:pPr>
              <w:jc w:val="center"/>
              <w:rPr>
                <w:sz w:val="20"/>
                <w:szCs w:val="20"/>
              </w:rPr>
            </w:pPr>
          </w:p>
        </w:tc>
        <w:tc>
          <w:tcPr>
            <w:tcW w:w="2431" w:type="dxa"/>
          </w:tcPr>
          <w:p w14:paraId="5FD1CB22" w14:textId="517BB0BD" w:rsidR="00786614" w:rsidRPr="00B43483" w:rsidRDefault="00786614" w:rsidP="008C5C5E">
            <w:pPr>
              <w:jc w:val="center"/>
              <w:rPr>
                <w:sz w:val="20"/>
                <w:szCs w:val="20"/>
              </w:rPr>
            </w:pPr>
            <w:r w:rsidRPr="00B43483">
              <w:rPr>
                <w:sz w:val="20"/>
                <w:szCs w:val="20"/>
              </w:rPr>
              <w:t>96</w:t>
            </w:r>
          </w:p>
        </w:tc>
        <w:tc>
          <w:tcPr>
            <w:tcW w:w="4077" w:type="dxa"/>
          </w:tcPr>
          <w:p w14:paraId="0E6ABA7C" w14:textId="4A09E028" w:rsidR="00786614" w:rsidRPr="00B43483" w:rsidRDefault="00786614" w:rsidP="008C5C5E">
            <w:pPr>
              <w:jc w:val="center"/>
              <w:rPr>
                <w:rFonts w:cs="Arial"/>
                <w:sz w:val="20"/>
                <w:szCs w:val="20"/>
                <w:lang w:eastAsia="ko-KR"/>
              </w:rPr>
            </w:pPr>
            <w:r w:rsidRPr="00B43483">
              <w:rPr>
                <w:rFonts w:cs="Arial"/>
                <w:sz w:val="20"/>
                <w:szCs w:val="20"/>
                <w:lang w:eastAsia="ko-KR"/>
              </w:rPr>
              <w:t xml:space="preserve">132 (1600 MHz </w:t>
            </w:r>
            <w:proofErr w:type="spellStart"/>
            <w:r w:rsidRPr="00B43483">
              <w:rPr>
                <w:rFonts w:cs="Arial"/>
                <w:sz w:val="20"/>
                <w:szCs w:val="20"/>
                <w:lang w:eastAsia="ko-KR"/>
              </w:rPr>
              <w:t>ch.</w:t>
            </w:r>
            <w:proofErr w:type="spellEnd"/>
            <w:r w:rsidRPr="00B43483">
              <w:rPr>
                <w:rFonts w:cs="Arial"/>
                <w:sz w:val="20"/>
                <w:szCs w:val="20"/>
                <w:lang w:eastAsia="ko-KR"/>
              </w:rPr>
              <w:t>)</w:t>
            </w:r>
          </w:p>
        </w:tc>
      </w:tr>
    </w:tbl>
    <w:p w14:paraId="0027E6F7" w14:textId="77777777" w:rsidR="00C111DD" w:rsidRPr="00922582" w:rsidRDefault="00C111DD" w:rsidP="00AB2144"/>
    <w:p w14:paraId="01CFF023" w14:textId="3F80D567" w:rsidR="00EE790C" w:rsidRPr="002333BE" w:rsidRDefault="00FB79FD" w:rsidP="00C03A22">
      <w:r w:rsidRPr="002333BE">
        <w:t xml:space="preserve">Range of ARFCN and GSCN for </w:t>
      </w:r>
      <w:r w:rsidR="00EE7A34" w:rsidRPr="002333BE">
        <w:t xml:space="preserve">the floating channelization case as </w:t>
      </w:r>
      <w:r w:rsidR="007379D1" w:rsidRPr="002333BE">
        <w:t xml:space="preserve">shown </w:t>
      </w:r>
      <w:r w:rsidR="00EE7A34" w:rsidRPr="004453B4">
        <w:t xml:space="preserve">in </w:t>
      </w:r>
      <w:r w:rsidR="00A32A05">
        <w:fldChar w:fldCharType="begin"/>
      </w:r>
      <w:r w:rsidR="00A32A05" w:rsidRPr="004453B4">
        <w:instrText xml:space="preserve"> REF _Ref87005335 \h </w:instrText>
      </w:r>
      <w:r w:rsidR="00A32A05">
        <w:fldChar w:fldCharType="separate"/>
      </w:r>
      <w:r w:rsidR="003F5B6B" w:rsidRPr="004453B4">
        <w:t xml:space="preserve">Table </w:t>
      </w:r>
      <w:r w:rsidR="003F5B6B">
        <w:rPr>
          <w:noProof/>
        </w:rPr>
        <w:t>2</w:t>
      </w:r>
      <w:r w:rsidR="00A32A05">
        <w:fldChar w:fldCharType="end"/>
      </w:r>
      <w:r w:rsidR="00A32A05" w:rsidRPr="002333BE">
        <w:t>.</w:t>
      </w:r>
      <w:r w:rsidR="00AF274C">
        <w:t xml:space="preserve"> Based on the evaluation the GSCN for the fixed channelization is shown in </w:t>
      </w:r>
      <w:r w:rsidR="00AF274C">
        <w:fldChar w:fldCharType="begin"/>
      </w:r>
      <w:r w:rsidR="00AF274C">
        <w:instrText xml:space="preserve"> REF _Ref95750140 \h </w:instrText>
      </w:r>
      <w:r w:rsidR="00AF274C">
        <w:fldChar w:fldCharType="separate"/>
      </w:r>
      <w:r w:rsidR="003F5B6B" w:rsidRPr="002333BE">
        <w:t xml:space="preserve">Table </w:t>
      </w:r>
      <w:r w:rsidR="003F5B6B">
        <w:rPr>
          <w:noProof/>
        </w:rPr>
        <w:t>11</w:t>
      </w:r>
      <w:r w:rsidR="00AF274C">
        <w:fldChar w:fldCharType="end"/>
      </w:r>
      <w:r w:rsidR="00AF274C">
        <w:t xml:space="preserve"> in Annex A. Further discussion on the GSCN and ARFCN design is provided in </w:t>
      </w:r>
      <w:r w:rsidR="00AF274C">
        <w:fldChar w:fldCharType="begin"/>
      </w:r>
      <w:r w:rsidR="00AF274C">
        <w:instrText xml:space="preserve"> REF _Ref95750277 \r \h </w:instrText>
      </w:r>
      <w:r w:rsidR="00AF274C">
        <w:fldChar w:fldCharType="separate"/>
      </w:r>
      <w:r w:rsidR="003F5B6B">
        <w:t>[6]</w:t>
      </w:r>
      <w:r w:rsidR="00AF274C">
        <w:fldChar w:fldCharType="end"/>
      </w:r>
      <w:r w:rsidR="00AF274C">
        <w:t>.</w:t>
      </w:r>
    </w:p>
    <w:p w14:paraId="1191B0C9" w14:textId="320852BF" w:rsidR="00DB72C6" w:rsidRPr="004453B4" w:rsidRDefault="00FB1B76" w:rsidP="00320330">
      <w:pPr>
        <w:pStyle w:val="Caption"/>
        <w:keepNext/>
      </w:pPr>
      <w:bookmarkStart w:id="24" w:name="_Ref87005335"/>
      <w:r w:rsidRPr="004453B4">
        <w:t xml:space="preserve">Table </w:t>
      </w:r>
      <w:r>
        <w:fldChar w:fldCharType="begin"/>
      </w:r>
      <w:r w:rsidRPr="004453B4">
        <w:instrText xml:space="preserve"> SEQ Table \* ARABIC </w:instrText>
      </w:r>
      <w:r>
        <w:fldChar w:fldCharType="separate"/>
      </w:r>
      <w:r w:rsidR="003F5B6B">
        <w:rPr>
          <w:noProof/>
        </w:rPr>
        <w:t>2</w:t>
      </w:r>
      <w:r>
        <w:fldChar w:fldCharType="end"/>
      </w:r>
      <w:bookmarkEnd w:id="24"/>
      <w:r w:rsidRPr="002333BE">
        <w:t xml:space="preserve">. </w:t>
      </w:r>
      <w:r w:rsidR="00A83D82" w:rsidRPr="002333BE">
        <w:t xml:space="preserve">Assumptions for </w:t>
      </w:r>
      <w:r w:rsidR="00315502" w:rsidRPr="004453B4">
        <w:t xml:space="preserve">channel bandwidth and </w:t>
      </w:r>
      <w:r w:rsidR="00324D74" w:rsidRPr="004453B4">
        <w:t>synchronisation and RF raster</w:t>
      </w:r>
    </w:p>
    <w:tbl>
      <w:tblPr>
        <w:tblStyle w:val="TableGrid"/>
        <w:tblW w:w="8784" w:type="dxa"/>
        <w:tblLook w:val="04A0" w:firstRow="1" w:lastRow="0" w:firstColumn="1" w:lastColumn="0" w:noHBand="0" w:noVBand="1"/>
      </w:tblPr>
      <w:tblGrid>
        <w:gridCol w:w="1174"/>
        <w:gridCol w:w="1254"/>
        <w:gridCol w:w="2103"/>
        <w:gridCol w:w="1985"/>
        <w:gridCol w:w="2268"/>
      </w:tblGrid>
      <w:tr w:rsidR="001A4C42" w:rsidRPr="004453B4" w14:paraId="3B1C8040" w14:textId="77777777" w:rsidTr="007A3A08">
        <w:tc>
          <w:tcPr>
            <w:tcW w:w="1174" w:type="dxa"/>
            <w:shd w:val="clear" w:color="auto" w:fill="A5A5A5" w:themeFill="accent3"/>
          </w:tcPr>
          <w:p w14:paraId="0FC1E657" w14:textId="20246249" w:rsidR="001A4C42" w:rsidRPr="007A3A08" w:rsidRDefault="001A4C42" w:rsidP="007A3A08">
            <w:pPr>
              <w:jc w:val="center"/>
              <w:rPr>
                <w:b/>
                <w:bCs/>
                <w:sz w:val="20"/>
                <w:szCs w:val="20"/>
              </w:rPr>
            </w:pPr>
            <w:r w:rsidRPr="007A3A08">
              <w:rPr>
                <w:b/>
                <w:bCs/>
                <w:sz w:val="20"/>
                <w:szCs w:val="20"/>
              </w:rPr>
              <w:t>SCS [kHz]</w:t>
            </w:r>
          </w:p>
        </w:tc>
        <w:tc>
          <w:tcPr>
            <w:tcW w:w="1254" w:type="dxa"/>
            <w:shd w:val="clear" w:color="auto" w:fill="A5A5A5" w:themeFill="accent3"/>
          </w:tcPr>
          <w:p w14:paraId="1CAE5726" w14:textId="596C5DB6" w:rsidR="001A4C42" w:rsidRPr="007A3A08" w:rsidRDefault="001A4C42" w:rsidP="007A3A08">
            <w:pPr>
              <w:jc w:val="center"/>
              <w:rPr>
                <w:b/>
                <w:bCs/>
                <w:sz w:val="20"/>
                <w:szCs w:val="20"/>
              </w:rPr>
            </w:pPr>
            <w:r w:rsidRPr="007A3A08">
              <w:rPr>
                <w:b/>
                <w:bCs/>
                <w:sz w:val="20"/>
                <w:szCs w:val="20"/>
              </w:rPr>
              <w:t>CORESET#0 size [#PRB]</w:t>
            </w:r>
          </w:p>
        </w:tc>
        <w:tc>
          <w:tcPr>
            <w:tcW w:w="2103" w:type="dxa"/>
            <w:shd w:val="clear" w:color="auto" w:fill="A5A5A5" w:themeFill="accent3"/>
          </w:tcPr>
          <w:p w14:paraId="06D183B0" w14:textId="77EFC82A" w:rsidR="001A4C42" w:rsidRPr="007A3A08" w:rsidRDefault="001A4C42" w:rsidP="007A3A08">
            <w:pPr>
              <w:jc w:val="center"/>
              <w:rPr>
                <w:b/>
                <w:bCs/>
                <w:sz w:val="20"/>
                <w:szCs w:val="20"/>
              </w:rPr>
            </w:pPr>
            <w:r w:rsidRPr="007A3A08">
              <w:rPr>
                <w:b/>
                <w:bCs/>
                <w:sz w:val="20"/>
                <w:szCs w:val="20"/>
              </w:rPr>
              <w:t>Channel bandwidth [#PRBs] (95 % SU)</w:t>
            </w:r>
          </w:p>
        </w:tc>
        <w:tc>
          <w:tcPr>
            <w:tcW w:w="1985" w:type="dxa"/>
            <w:shd w:val="clear" w:color="auto" w:fill="A5A5A5" w:themeFill="accent3"/>
          </w:tcPr>
          <w:p w14:paraId="6752017A" w14:textId="54B38A67" w:rsidR="001A4C42" w:rsidRPr="004453B4" w:rsidRDefault="001A4C42" w:rsidP="007A3A08">
            <w:pPr>
              <w:jc w:val="center"/>
              <w:rPr>
                <w:b/>
                <w:sz w:val="20"/>
                <w:szCs w:val="20"/>
              </w:rPr>
            </w:pPr>
            <w:r w:rsidRPr="002333BE">
              <w:rPr>
                <w:b/>
                <w:sz w:val="20"/>
                <w:szCs w:val="20"/>
              </w:rPr>
              <w:t>Range of GSCN (First – &lt;Step size&gt; – Last)</w:t>
            </w:r>
          </w:p>
        </w:tc>
        <w:tc>
          <w:tcPr>
            <w:tcW w:w="2268" w:type="dxa"/>
            <w:shd w:val="clear" w:color="auto" w:fill="A5A5A5" w:themeFill="accent3"/>
          </w:tcPr>
          <w:p w14:paraId="500F99C2" w14:textId="0F75354D" w:rsidR="001A4C42" w:rsidRPr="004453B4" w:rsidRDefault="001A4C42" w:rsidP="007A3A08">
            <w:pPr>
              <w:jc w:val="center"/>
              <w:rPr>
                <w:b/>
                <w:sz w:val="20"/>
                <w:szCs w:val="20"/>
              </w:rPr>
            </w:pPr>
            <w:r w:rsidRPr="004453B4">
              <w:rPr>
                <w:b/>
                <w:sz w:val="20"/>
                <w:szCs w:val="20"/>
              </w:rPr>
              <w:t>Range of ARFCN</w:t>
            </w:r>
            <w:r w:rsidR="00FF562F" w:rsidRPr="004453B4">
              <w:rPr>
                <w:b/>
                <w:sz w:val="20"/>
                <w:szCs w:val="20"/>
              </w:rPr>
              <w:t xml:space="preserve"> (First – &lt;Step size&gt; – Last)</w:t>
            </w:r>
          </w:p>
        </w:tc>
      </w:tr>
      <w:tr w:rsidR="001A4C42" w14:paraId="4648B6E5" w14:textId="77777777" w:rsidTr="007A3A08">
        <w:tc>
          <w:tcPr>
            <w:tcW w:w="1174" w:type="dxa"/>
            <w:vMerge w:val="restart"/>
          </w:tcPr>
          <w:p w14:paraId="4F70F762" w14:textId="5DBCFBD6" w:rsidR="001A4C42" w:rsidRPr="007A3A08" w:rsidRDefault="001A4C42" w:rsidP="007A3A08">
            <w:pPr>
              <w:jc w:val="center"/>
              <w:rPr>
                <w:sz w:val="20"/>
                <w:szCs w:val="20"/>
              </w:rPr>
            </w:pPr>
            <w:r w:rsidRPr="007A3A08">
              <w:rPr>
                <w:sz w:val="20"/>
                <w:szCs w:val="20"/>
              </w:rPr>
              <w:t>120</w:t>
            </w:r>
          </w:p>
        </w:tc>
        <w:tc>
          <w:tcPr>
            <w:tcW w:w="1254" w:type="dxa"/>
          </w:tcPr>
          <w:p w14:paraId="3BCF51A1" w14:textId="299B53F6" w:rsidR="001A4C42" w:rsidRPr="007A3A08" w:rsidRDefault="001A4C42" w:rsidP="007A3A08">
            <w:pPr>
              <w:jc w:val="center"/>
              <w:rPr>
                <w:sz w:val="20"/>
                <w:szCs w:val="20"/>
              </w:rPr>
            </w:pPr>
            <w:r w:rsidRPr="007A3A08">
              <w:rPr>
                <w:sz w:val="20"/>
                <w:szCs w:val="20"/>
              </w:rPr>
              <w:t>24</w:t>
            </w:r>
          </w:p>
        </w:tc>
        <w:tc>
          <w:tcPr>
            <w:tcW w:w="2103" w:type="dxa"/>
          </w:tcPr>
          <w:p w14:paraId="1D86AFE0" w14:textId="00944A63" w:rsidR="001A4C42" w:rsidRPr="007A3A08" w:rsidRDefault="001A4C42" w:rsidP="007A3A08">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273217B2" w14:textId="17C21A0A" w:rsidR="001A4C42" w:rsidRDefault="001A4C42">
            <w:pPr>
              <w:jc w:val="center"/>
              <w:rPr>
                <w:rFonts w:cs="Arial"/>
                <w:sz w:val="20"/>
                <w:szCs w:val="20"/>
                <w:lang w:eastAsia="ko-KR"/>
              </w:rPr>
            </w:pPr>
            <w:r w:rsidRPr="007A3A08">
              <w:rPr>
                <w:rFonts w:cs="Arial"/>
                <w:sz w:val="20"/>
                <w:szCs w:val="20"/>
                <w:lang w:eastAsia="ko-KR"/>
              </w:rPr>
              <w:t xml:space="preserve">24153 &lt; </w:t>
            </w:r>
            <w:r w:rsidR="00FA262B">
              <w:rPr>
                <w:rFonts w:cs="Arial"/>
                <w:sz w:val="20"/>
                <w:szCs w:val="20"/>
                <w:lang w:eastAsia="ko-KR"/>
              </w:rPr>
              <w:t>3</w:t>
            </w:r>
            <w:r w:rsidRPr="007A3A08">
              <w:rPr>
                <w:rFonts w:cs="Arial"/>
                <w:sz w:val="20"/>
                <w:szCs w:val="20"/>
                <w:lang w:eastAsia="ko-KR"/>
              </w:rPr>
              <w:t xml:space="preserve"> &gt; </w:t>
            </w:r>
            <w:r w:rsidR="00FA262B" w:rsidRPr="007A3A08">
              <w:rPr>
                <w:rFonts w:cs="Arial"/>
                <w:sz w:val="20"/>
                <w:szCs w:val="20"/>
                <w:lang w:eastAsia="ko-KR"/>
              </w:rPr>
              <w:t>249</w:t>
            </w:r>
            <w:r w:rsidR="00FA262B">
              <w:rPr>
                <w:rFonts w:cs="Arial"/>
                <w:sz w:val="20"/>
                <w:szCs w:val="20"/>
                <w:lang w:eastAsia="ko-KR"/>
              </w:rPr>
              <w:t>60</w:t>
            </w:r>
          </w:p>
          <w:p w14:paraId="1B7B5DF7" w14:textId="359B705B" w:rsidR="007A6FC5" w:rsidRPr="007A3A08" w:rsidRDefault="007A6FC5" w:rsidP="007A3A08">
            <w:pPr>
              <w:jc w:val="center"/>
              <w:rPr>
                <w:sz w:val="20"/>
                <w:szCs w:val="20"/>
              </w:rPr>
            </w:pPr>
          </w:p>
        </w:tc>
        <w:tc>
          <w:tcPr>
            <w:tcW w:w="2268" w:type="dxa"/>
            <w:vMerge w:val="restart"/>
          </w:tcPr>
          <w:p w14:paraId="51BFB10B" w14:textId="77777777" w:rsidR="001A4C42" w:rsidRDefault="00FF562F">
            <w:pPr>
              <w:jc w:val="center"/>
              <w:rPr>
                <w:rFonts w:cs="Arial"/>
                <w:sz w:val="20"/>
                <w:szCs w:val="16"/>
              </w:rPr>
            </w:pPr>
            <w:r w:rsidRPr="00FF562F">
              <w:rPr>
                <w:rFonts w:cs="Arial"/>
                <w:sz w:val="20"/>
                <w:szCs w:val="16"/>
              </w:rPr>
              <w:t>2563333 &lt;2&gt; 2794999</w:t>
            </w:r>
          </w:p>
          <w:p w14:paraId="66D0835A" w14:textId="41F7DEAB" w:rsidR="00ED55F5" w:rsidRPr="007A3A08" w:rsidRDefault="00ED55F5" w:rsidP="007A3A08">
            <w:pPr>
              <w:jc w:val="center"/>
              <w:rPr>
                <w:sz w:val="20"/>
                <w:szCs w:val="20"/>
              </w:rPr>
            </w:pPr>
            <w:r w:rsidRPr="007E0749">
              <w:rPr>
                <w:rFonts w:cs="Arial"/>
                <w:sz w:val="20"/>
                <w:szCs w:val="20"/>
                <w:lang w:eastAsia="ja-JP"/>
              </w:rPr>
              <w:t>(57050.04 - 70950.00 MHz)</w:t>
            </w:r>
          </w:p>
        </w:tc>
      </w:tr>
      <w:tr w:rsidR="001A4C42" w14:paraId="034F2179" w14:textId="77777777" w:rsidTr="007A3A08">
        <w:tc>
          <w:tcPr>
            <w:tcW w:w="1174" w:type="dxa"/>
            <w:vMerge/>
          </w:tcPr>
          <w:p w14:paraId="6E9D4D26" w14:textId="77777777" w:rsidR="001A4C42" w:rsidRPr="007A3A08" w:rsidRDefault="001A4C42" w:rsidP="007A3A08">
            <w:pPr>
              <w:jc w:val="center"/>
              <w:rPr>
                <w:sz w:val="20"/>
                <w:szCs w:val="20"/>
              </w:rPr>
            </w:pPr>
          </w:p>
        </w:tc>
        <w:tc>
          <w:tcPr>
            <w:tcW w:w="1254" w:type="dxa"/>
          </w:tcPr>
          <w:p w14:paraId="23A5A278" w14:textId="3A9B864F" w:rsidR="001A4C42" w:rsidRPr="007A3A08" w:rsidRDefault="001A4C42" w:rsidP="007A3A08">
            <w:pPr>
              <w:jc w:val="center"/>
              <w:rPr>
                <w:sz w:val="20"/>
                <w:szCs w:val="20"/>
              </w:rPr>
            </w:pPr>
            <w:r w:rsidRPr="007A3A08">
              <w:rPr>
                <w:sz w:val="20"/>
                <w:szCs w:val="20"/>
              </w:rPr>
              <w:t>48</w:t>
            </w:r>
          </w:p>
        </w:tc>
        <w:tc>
          <w:tcPr>
            <w:tcW w:w="2103" w:type="dxa"/>
          </w:tcPr>
          <w:p w14:paraId="387D8B06" w14:textId="2BB55392" w:rsidR="001A4C42" w:rsidRPr="007A3A08" w:rsidRDefault="001A4C42" w:rsidP="007A3A08">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24568C38" w14:textId="522D8CC0" w:rsidR="001A4C42" w:rsidRPr="007A3A08" w:rsidRDefault="001A4C42" w:rsidP="007A3A08">
            <w:pPr>
              <w:jc w:val="center"/>
              <w:rPr>
                <w:sz w:val="20"/>
                <w:szCs w:val="20"/>
              </w:rPr>
            </w:pPr>
          </w:p>
        </w:tc>
        <w:tc>
          <w:tcPr>
            <w:tcW w:w="2268" w:type="dxa"/>
            <w:vMerge/>
          </w:tcPr>
          <w:p w14:paraId="274E03C8" w14:textId="77777777" w:rsidR="001A4C42" w:rsidRPr="007A3A08" w:rsidRDefault="001A4C42" w:rsidP="007A3A08">
            <w:pPr>
              <w:jc w:val="center"/>
              <w:rPr>
                <w:sz w:val="20"/>
                <w:szCs w:val="20"/>
              </w:rPr>
            </w:pPr>
          </w:p>
        </w:tc>
      </w:tr>
      <w:tr w:rsidR="001A4C42" w14:paraId="6868327E" w14:textId="77777777" w:rsidTr="007A3A08">
        <w:tc>
          <w:tcPr>
            <w:tcW w:w="1174" w:type="dxa"/>
            <w:vMerge/>
          </w:tcPr>
          <w:p w14:paraId="0DC3CA0B" w14:textId="77777777" w:rsidR="001A4C42" w:rsidRPr="007A3A08" w:rsidRDefault="001A4C42" w:rsidP="007A3A08">
            <w:pPr>
              <w:jc w:val="center"/>
              <w:rPr>
                <w:sz w:val="20"/>
                <w:szCs w:val="20"/>
              </w:rPr>
            </w:pPr>
          </w:p>
        </w:tc>
        <w:tc>
          <w:tcPr>
            <w:tcW w:w="1254" w:type="dxa"/>
          </w:tcPr>
          <w:p w14:paraId="2B2ACC7C" w14:textId="6AA30411" w:rsidR="001A4C42" w:rsidRPr="007A3A08" w:rsidRDefault="001A4C42" w:rsidP="007A3A08">
            <w:pPr>
              <w:jc w:val="center"/>
              <w:rPr>
                <w:sz w:val="20"/>
                <w:szCs w:val="20"/>
              </w:rPr>
            </w:pPr>
            <w:r w:rsidRPr="007A3A08">
              <w:rPr>
                <w:sz w:val="20"/>
                <w:szCs w:val="20"/>
              </w:rPr>
              <w:t>96</w:t>
            </w:r>
          </w:p>
        </w:tc>
        <w:tc>
          <w:tcPr>
            <w:tcW w:w="2103" w:type="dxa"/>
          </w:tcPr>
          <w:p w14:paraId="41D3B7A2" w14:textId="12B6EAFB" w:rsidR="001A4C42" w:rsidRPr="007A3A08" w:rsidRDefault="001A4C42" w:rsidP="007A3A08">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c>
          <w:tcPr>
            <w:tcW w:w="1985" w:type="dxa"/>
            <w:vMerge/>
          </w:tcPr>
          <w:p w14:paraId="23F37C47" w14:textId="6F8AFB33" w:rsidR="001A4C42" w:rsidRPr="007A3A08" w:rsidRDefault="001A4C42" w:rsidP="007A3A08">
            <w:pPr>
              <w:jc w:val="center"/>
              <w:rPr>
                <w:sz w:val="20"/>
                <w:szCs w:val="20"/>
              </w:rPr>
            </w:pPr>
          </w:p>
        </w:tc>
        <w:tc>
          <w:tcPr>
            <w:tcW w:w="2268" w:type="dxa"/>
            <w:vMerge/>
          </w:tcPr>
          <w:p w14:paraId="4EF3715B" w14:textId="77777777" w:rsidR="001A4C42" w:rsidRPr="007A3A08" w:rsidRDefault="001A4C42" w:rsidP="007A3A08">
            <w:pPr>
              <w:jc w:val="center"/>
              <w:rPr>
                <w:sz w:val="20"/>
                <w:szCs w:val="20"/>
              </w:rPr>
            </w:pPr>
          </w:p>
        </w:tc>
      </w:tr>
      <w:tr w:rsidR="00AA4AA8" w14:paraId="699BC2DE" w14:textId="77777777" w:rsidTr="007A3A08">
        <w:tc>
          <w:tcPr>
            <w:tcW w:w="1174" w:type="dxa"/>
            <w:vMerge w:val="restart"/>
          </w:tcPr>
          <w:p w14:paraId="1EFC74B9" w14:textId="20E0B5C3" w:rsidR="00AA4AA8" w:rsidRPr="007A3A08" w:rsidRDefault="00AA4AA8" w:rsidP="007A3A08">
            <w:pPr>
              <w:jc w:val="center"/>
              <w:rPr>
                <w:sz w:val="20"/>
                <w:szCs w:val="20"/>
              </w:rPr>
            </w:pPr>
            <w:r w:rsidRPr="007A3A08">
              <w:rPr>
                <w:sz w:val="20"/>
                <w:szCs w:val="20"/>
              </w:rPr>
              <w:t>480</w:t>
            </w:r>
          </w:p>
        </w:tc>
        <w:tc>
          <w:tcPr>
            <w:tcW w:w="1254" w:type="dxa"/>
          </w:tcPr>
          <w:p w14:paraId="56169C85" w14:textId="75E61183" w:rsidR="00AA4AA8" w:rsidRPr="007A3A08" w:rsidRDefault="00AA4AA8" w:rsidP="007A3A08">
            <w:pPr>
              <w:jc w:val="center"/>
              <w:rPr>
                <w:sz w:val="20"/>
                <w:szCs w:val="20"/>
              </w:rPr>
            </w:pPr>
            <w:r w:rsidRPr="007A3A08">
              <w:rPr>
                <w:sz w:val="20"/>
                <w:szCs w:val="20"/>
              </w:rPr>
              <w:t>24</w:t>
            </w:r>
          </w:p>
        </w:tc>
        <w:tc>
          <w:tcPr>
            <w:tcW w:w="2103" w:type="dxa"/>
          </w:tcPr>
          <w:p w14:paraId="3FBEABCF" w14:textId="6E127368" w:rsidR="00AA4AA8" w:rsidRPr="007A3A08" w:rsidRDefault="00AA4AA8" w:rsidP="007A3A08">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3C7F86D0" w14:textId="69B0E34F" w:rsidR="00AA4AA8" w:rsidRPr="007A3A08" w:rsidRDefault="00AA4AA8" w:rsidP="007A3A08">
            <w:pPr>
              <w:jc w:val="center"/>
              <w:rPr>
                <w:sz w:val="20"/>
                <w:szCs w:val="20"/>
              </w:rPr>
            </w:pPr>
            <w:r w:rsidRPr="007A3A08">
              <w:rPr>
                <w:rFonts w:cs="Arial"/>
                <w:sz w:val="20"/>
                <w:szCs w:val="20"/>
                <w:lang w:eastAsia="ko-KR"/>
              </w:rPr>
              <w:t xml:space="preserve">24157 &lt; </w:t>
            </w:r>
            <w:r>
              <w:rPr>
                <w:rFonts w:cs="Arial"/>
                <w:sz w:val="20"/>
                <w:szCs w:val="20"/>
                <w:lang w:eastAsia="ko-KR"/>
              </w:rPr>
              <w:t>12</w:t>
            </w:r>
            <w:r w:rsidRPr="007A3A08">
              <w:rPr>
                <w:rFonts w:cs="Arial"/>
                <w:sz w:val="20"/>
                <w:szCs w:val="20"/>
                <w:lang w:eastAsia="ko-KR"/>
              </w:rPr>
              <w:t xml:space="preserve"> &gt; 249</w:t>
            </w:r>
            <w:r>
              <w:rPr>
                <w:rFonts w:cs="Arial"/>
                <w:sz w:val="20"/>
                <w:szCs w:val="20"/>
                <w:lang w:eastAsia="ko-KR"/>
              </w:rPr>
              <w:t>49</w:t>
            </w:r>
          </w:p>
        </w:tc>
        <w:tc>
          <w:tcPr>
            <w:tcW w:w="2268" w:type="dxa"/>
            <w:vMerge w:val="restart"/>
          </w:tcPr>
          <w:p w14:paraId="48B7F2DB" w14:textId="0F76CF8C" w:rsidR="00AA4AA8" w:rsidRDefault="00AA4AA8">
            <w:pPr>
              <w:jc w:val="center"/>
              <w:rPr>
                <w:sz w:val="20"/>
                <w:szCs w:val="20"/>
              </w:rPr>
            </w:pPr>
            <w:r w:rsidRPr="00FF562F">
              <w:rPr>
                <w:sz w:val="20"/>
                <w:szCs w:val="20"/>
              </w:rPr>
              <w:t>2565835 &lt;8&gt; 279249</w:t>
            </w:r>
            <w:r>
              <w:rPr>
                <w:sz w:val="20"/>
                <w:szCs w:val="20"/>
              </w:rPr>
              <w:t>9</w:t>
            </w:r>
          </w:p>
          <w:p w14:paraId="0363B401" w14:textId="2AE190C4" w:rsidR="00AA4AA8" w:rsidRPr="007A3A08" w:rsidRDefault="00AA4AA8" w:rsidP="007A3A08">
            <w:pPr>
              <w:jc w:val="center"/>
              <w:rPr>
                <w:sz w:val="20"/>
                <w:szCs w:val="20"/>
              </w:rPr>
            </w:pPr>
            <w:r w:rsidRPr="007E0749">
              <w:rPr>
                <w:rFonts w:cs="Arial"/>
                <w:sz w:val="20"/>
                <w:szCs w:val="20"/>
                <w:lang w:eastAsia="ja-JP"/>
              </w:rPr>
              <w:t>(57200.16 - 70800.00 MHz)</w:t>
            </w:r>
          </w:p>
        </w:tc>
      </w:tr>
      <w:tr w:rsidR="00AA4AA8" w14:paraId="3049DABA" w14:textId="77777777" w:rsidTr="007A3A08">
        <w:tc>
          <w:tcPr>
            <w:tcW w:w="1174" w:type="dxa"/>
            <w:vMerge/>
          </w:tcPr>
          <w:p w14:paraId="0065FA26" w14:textId="77777777" w:rsidR="00AA4AA8" w:rsidRPr="007A3A08" w:rsidRDefault="00AA4AA8" w:rsidP="007A3A08">
            <w:pPr>
              <w:jc w:val="center"/>
              <w:rPr>
                <w:sz w:val="20"/>
                <w:szCs w:val="20"/>
              </w:rPr>
            </w:pPr>
          </w:p>
        </w:tc>
        <w:tc>
          <w:tcPr>
            <w:tcW w:w="1254" w:type="dxa"/>
          </w:tcPr>
          <w:p w14:paraId="633A2645" w14:textId="6A892324" w:rsidR="00AA4AA8" w:rsidRPr="007A3A08" w:rsidRDefault="00AA4AA8" w:rsidP="007A3A08">
            <w:pPr>
              <w:jc w:val="center"/>
              <w:rPr>
                <w:sz w:val="20"/>
                <w:szCs w:val="20"/>
              </w:rPr>
            </w:pPr>
            <w:r w:rsidRPr="007A3A08">
              <w:rPr>
                <w:sz w:val="20"/>
                <w:szCs w:val="20"/>
              </w:rPr>
              <w:t>48</w:t>
            </w:r>
          </w:p>
        </w:tc>
        <w:tc>
          <w:tcPr>
            <w:tcW w:w="2103" w:type="dxa"/>
          </w:tcPr>
          <w:p w14:paraId="37447407" w14:textId="43E8B798" w:rsidR="00AA4AA8" w:rsidRPr="007A3A08" w:rsidRDefault="00AA4AA8" w:rsidP="007A3A08">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48DB1430" w14:textId="0BBEF187" w:rsidR="00AA4AA8" w:rsidRPr="007A3A08" w:rsidRDefault="00AA4AA8" w:rsidP="007A3A08">
            <w:pPr>
              <w:jc w:val="center"/>
              <w:rPr>
                <w:sz w:val="20"/>
                <w:szCs w:val="20"/>
              </w:rPr>
            </w:pPr>
          </w:p>
        </w:tc>
        <w:tc>
          <w:tcPr>
            <w:tcW w:w="2268" w:type="dxa"/>
            <w:vMerge/>
          </w:tcPr>
          <w:p w14:paraId="17A2459D" w14:textId="77777777" w:rsidR="00AA4AA8" w:rsidRPr="007A3A08" w:rsidRDefault="00AA4AA8" w:rsidP="007A3A08">
            <w:pPr>
              <w:jc w:val="center"/>
              <w:rPr>
                <w:sz w:val="20"/>
                <w:szCs w:val="20"/>
              </w:rPr>
            </w:pPr>
          </w:p>
        </w:tc>
      </w:tr>
      <w:tr w:rsidR="00AA4AA8" w14:paraId="635F6D44" w14:textId="77777777" w:rsidTr="007A3A08">
        <w:tc>
          <w:tcPr>
            <w:tcW w:w="1174" w:type="dxa"/>
            <w:vMerge/>
          </w:tcPr>
          <w:p w14:paraId="1AD13FE0" w14:textId="77777777" w:rsidR="00AA4AA8" w:rsidRPr="007A3A08" w:rsidRDefault="00AA4AA8" w:rsidP="007A3A08">
            <w:pPr>
              <w:jc w:val="center"/>
              <w:rPr>
                <w:sz w:val="20"/>
                <w:szCs w:val="20"/>
              </w:rPr>
            </w:pPr>
          </w:p>
        </w:tc>
        <w:tc>
          <w:tcPr>
            <w:tcW w:w="1254" w:type="dxa"/>
          </w:tcPr>
          <w:p w14:paraId="688C29CC" w14:textId="3D8A7834" w:rsidR="00AA4AA8" w:rsidRPr="007A3A08" w:rsidRDefault="00AA4AA8" w:rsidP="007A3A08">
            <w:pPr>
              <w:jc w:val="center"/>
              <w:rPr>
                <w:sz w:val="20"/>
                <w:szCs w:val="20"/>
              </w:rPr>
            </w:pPr>
            <w:r>
              <w:rPr>
                <w:sz w:val="20"/>
                <w:szCs w:val="20"/>
              </w:rPr>
              <w:t>96</w:t>
            </w:r>
          </w:p>
        </w:tc>
        <w:tc>
          <w:tcPr>
            <w:tcW w:w="2103" w:type="dxa"/>
          </w:tcPr>
          <w:p w14:paraId="642C6481" w14:textId="46A8C452" w:rsidR="00AA4AA8" w:rsidRPr="007A3A08" w:rsidRDefault="00AA4AA8" w:rsidP="007A3A08">
            <w:pPr>
              <w:jc w:val="center"/>
              <w:rPr>
                <w:sz w:val="20"/>
                <w:szCs w:val="20"/>
              </w:rPr>
            </w:pPr>
            <w:r>
              <w:rPr>
                <w:sz w:val="20"/>
                <w:szCs w:val="20"/>
              </w:rPr>
              <w:t xml:space="preserve">132 (800 MHz </w:t>
            </w:r>
            <w:proofErr w:type="spellStart"/>
            <w:r>
              <w:rPr>
                <w:sz w:val="20"/>
                <w:szCs w:val="20"/>
              </w:rPr>
              <w:t>ch.</w:t>
            </w:r>
            <w:proofErr w:type="spellEnd"/>
            <w:r>
              <w:rPr>
                <w:sz w:val="20"/>
                <w:szCs w:val="20"/>
              </w:rPr>
              <w:t>)</w:t>
            </w:r>
          </w:p>
        </w:tc>
        <w:tc>
          <w:tcPr>
            <w:tcW w:w="1985" w:type="dxa"/>
            <w:vMerge/>
          </w:tcPr>
          <w:p w14:paraId="16188A33" w14:textId="77777777" w:rsidR="00AA4AA8" w:rsidRPr="007A3A08" w:rsidRDefault="00AA4AA8" w:rsidP="007A3A08">
            <w:pPr>
              <w:jc w:val="center"/>
              <w:rPr>
                <w:sz w:val="20"/>
                <w:szCs w:val="20"/>
              </w:rPr>
            </w:pPr>
          </w:p>
        </w:tc>
        <w:tc>
          <w:tcPr>
            <w:tcW w:w="2268" w:type="dxa"/>
            <w:vMerge/>
          </w:tcPr>
          <w:p w14:paraId="467A7821" w14:textId="77777777" w:rsidR="00AA4AA8" w:rsidRPr="007A3A08" w:rsidRDefault="00AA4AA8" w:rsidP="007A3A08">
            <w:pPr>
              <w:jc w:val="center"/>
              <w:rPr>
                <w:sz w:val="20"/>
                <w:szCs w:val="20"/>
              </w:rPr>
            </w:pPr>
          </w:p>
        </w:tc>
      </w:tr>
      <w:tr w:rsidR="00AA4AA8" w14:paraId="18579607" w14:textId="77777777" w:rsidTr="00927D52">
        <w:tc>
          <w:tcPr>
            <w:tcW w:w="1174" w:type="dxa"/>
            <w:vMerge w:val="restart"/>
          </w:tcPr>
          <w:p w14:paraId="6E041299" w14:textId="1FC6B597" w:rsidR="00AA4AA8" w:rsidRPr="007A3A08" w:rsidRDefault="00AA4AA8" w:rsidP="007A3A08">
            <w:pPr>
              <w:jc w:val="center"/>
              <w:rPr>
                <w:sz w:val="20"/>
                <w:szCs w:val="20"/>
              </w:rPr>
            </w:pPr>
            <w:r w:rsidRPr="007A3A08">
              <w:rPr>
                <w:sz w:val="20"/>
                <w:szCs w:val="20"/>
              </w:rPr>
              <w:t>960</w:t>
            </w:r>
          </w:p>
        </w:tc>
        <w:tc>
          <w:tcPr>
            <w:tcW w:w="1254" w:type="dxa"/>
          </w:tcPr>
          <w:p w14:paraId="2D4A7457" w14:textId="66DB51BF" w:rsidR="00AA4AA8" w:rsidRPr="007A3A08" w:rsidRDefault="00AA4AA8" w:rsidP="007A3A08">
            <w:pPr>
              <w:jc w:val="center"/>
              <w:rPr>
                <w:sz w:val="20"/>
                <w:szCs w:val="20"/>
              </w:rPr>
            </w:pPr>
            <w:r w:rsidRPr="007A3A08">
              <w:rPr>
                <w:sz w:val="20"/>
                <w:szCs w:val="20"/>
              </w:rPr>
              <w:t>24</w:t>
            </w:r>
          </w:p>
        </w:tc>
        <w:tc>
          <w:tcPr>
            <w:tcW w:w="2103" w:type="dxa"/>
          </w:tcPr>
          <w:p w14:paraId="613B8861" w14:textId="7245F61F" w:rsidR="00AA4AA8" w:rsidRPr="007A3A08" w:rsidRDefault="00AA4AA8" w:rsidP="007A3A08">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1C5DF1B8" w14:textId="34466323" w:rsidR="00AA4AA8" w:rsidRPr="007A3A08" w:rsidRDefault="00AA4AA8" w:rsidP="007A3A08">
            <w:pPr>
              <w:jc w:val="center"/>
              <w:rPr>
                <w:sz w:val="20"/>
                <w:szCs w:val="20"/>
              </w:rPr>
            </w:pPr>
            <w:r w:rsidRPr="007A3A08">
              <w:rPr>
                <w:rFonts w:cs="Arial"/>
                <w:sz w:val="20"/>
                <w:szCs w:val="20"/>
                <w:lang w:eastAsia="ko-KR"/>
              </w:rPr>
              <w:t>241</w:t>
            </w:r>
            <w:r>
              <w:rPr>
                <w:rFonts w:cs="Arial"/>
                <w:sz w:val="20"/>
                <w:szCs w:val="20"/>
                <w:lang w:eastAsia="ko-KR"/>
              </w:rPr>
              <w:t>60</w:t>
            </w:r>
            <w:r w:rsidRPr="007A3A08">
              <w:rPr>
                <w:rFonts w:cs="Arial"/>
                <w:sz w:val="20"/>
                <w:szCs w:val="20"/>
                <w:lang w:eastAsia="ko-KR"/>
              </w:rPr>
              <w:t xml:space="preserve"> &lt; </w:t>
            </w:r>
            <w:r>
              <w:rPr>
                <w:rFonts w:cs="Arial"/>
                <w:sz w:val="20"/>
                <w:szCs w:val="20"/>
                <w:lang w:eastAsia="ko-KR"/>
              </w:rPr>
              <w:t>6</w:t>
            </w:r>
            <w:r w:rsidRPr="007A3A08">
              <w:rPr>
                <w:rFonts w:cs="Arial"/>
                <w:sz w:val="20"/>
                <w:szCs w:val="20"/>
                <w:lang w:eastAsia="ko-KR"/>
              </w:rPr>
              <w:t xml:space="preserve"> &gt; 2495</w:t>
            </w:r>
            <w:r>
              <w:rPr>
                <w:rFonts w:cs="Arial"/>
                <w:sz w:val="20"/>
                <w:szCs w:val="20"/>
                <w:lang w:eastAsia="ko-KR"/>
              </w:rPr>
              <w:t>2</w:t>
            </w:r>
          </w:p>
        </w:tc>
        <w:tc>
          <w:tcPr>
            <w:tcW w:w="2268" w:type="dxa"/>
            <w:vMerge w:val="restart"/>
          </w:tcPr>
          <w:p w14:paraId="608A3990" w14:textId="77777777" w:rsidR="00AA4AA8" w:rsidRDefault="00AA4AA8">
            <w:pPr>
              <w:jc w:val="center"/>
              <w:rPr>
                <w:rFonts w:cs="Arial"/>
                <w:sz w:val="20"/>
                <w:szCs w:val="20"/>
                <w:lang w:eastAsia="ja-JP"/>
              </w:rPr>
            </w:pPr>
            <w:r w:rsidRPr="007E0749">
              <w:rPr>
                <w:rFonts w:cs="Arial"/>
                <w:sz w:val="20"/>
                <w:szCs w:val="20"/>
                <w:lang w:eastAsia="ja-JP"/>
              </w:rPr>
              <w:t>2565835 &lt;16&gt; 2792491</w:t>
            </w:r>
          </w:p>
          <w:p w14:paraId="5B0ED797" w14:textId="5146CE89" w:rsidR="00AA4AA8" w:rsidRPr="007A3A08" w:rsidRDefault="00AA4AA8" w:rsidP="007A3A08">
            <w:pPr>
              <w:jc w:val="center"/>
              <w:rPr>
                <w:sz w:val="20"/>
                <w:szCs w:val="20"/>
              </w:rPr>
            </w:pPr>
            <w:r w:rsidRPr="007E0749">
              <w:rPr>
                <w:rFonts w:cs="Arial"/>
                <w:sz w:val="20"/>
                <w:szCs w:val="20"/>
                <w:lang w:eastAsia="ja-JP"/>
              </w:rPr>
              <w:t>(57200.16 - 70799.52 MHz)</w:t>
            </w:r>
            <w:r w:rsidRPr="00DB6359">
              <w:rPr>
                <w:rFonts w:cs="Arial"/>
                <w:sz w:val="20"/>
                <w:szCs w:val="16"/>
              </w:rPr>
              <w:t xml:space="preserve"> </w:t>
            </w:r>
          </w:p>
        </w:tc>
      </w:tr>
      <w:tr w:rsidR="00AA4AA8" w14:paraId="690B4DFA" w14:textId="77777777" w:rsidTr="00FF562F">
        <w:tc>
          <w:tcPr>
            <w:tcW w:w="1174" w:type="dxa"/>
            <w:vMerge/>
          </w:tcPr>
          <w:p w14:paraId="27457DF4" w14:textId="77777777" w:rsidR="00AA4AA8" w:rsidRPr="006A54FB" w:rsidRDefault="00AA4AA8">
            <w:pPr>
              <w:jc w:val="center"/>
              <w:rPr>
                <w:sz w:val="20"/>
                <w:szCs w:val="20"/>
              </w:rPr>
            </w:pPr>
          </w:p>
        </w:tc>
        <w:tc>
          <w:tcPr>
            <w:tcW w:w="1254" w:type="dxa"/>
          </w:tcPr>
          <w:p w14:paraId="2FFDC8B1" w14:textId="4BA50F99" w:rsidR="00AA4AA8" w:rsidRPr="006A54FB" w:rsidRDefault="00AA4AA8">
            <w:pPr>
              <w:jc w:val="center"/>
              <w:rPr>
                <w:sz w:val="20"/>
                <w:szCs w:val="20"/>
              </w:rPr>
            </w:pPr>
            <w:r>
              <w:rPr>
                <w:sz w:val="20"/>
                <w:szCs w:val="20"/>
              </w:rPr>
              <w:t>48</w:t>
            </w:r>
          </w:p>
        </w:tc>
        <w:tc>
          <w:tcPr>
            <w:tcW w:w="2103" w:type="dxa"/>
          </w:tcPr>
          <w:p w14:paraId="3608F9FB" w14:textId="4E39CF1A" w:rsidR="00AA4AA8" w:rsidRPr="006A54FB" w:rsidRDefault="00AA4AA8">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116AD732" w14:textId="77777777" w:rsidR="00AA4AA8" w:rsidRPr="006A54FB" w:rsidRDefault="00AA4AA8">
            <w:pPr>
              <w:jc w:val="center"/>
              <w:rPr>
                <w:rFonts w:cs="Arial"/>
                <w:sz w:val="20"/>
                <w:szCs w:val="20"/>
                <w:lang w:eastAsia="ko-KR"/>
              </w:rPr>
            </w:pPr>
          </w:p>
        </w:tc>
        <w:tc>
          <w:tcPr>
            <w:tcW w:w="2268" w:type="dxa"/>
            <w:vMerge/>
          </w:tcPr>
          <w:p w14:paraId="4ACE57CE" w14:textId="77777777" w:rsidR="00AA4AA8" w:rsidRPr="007E0749" w:rsidRDefault="00AA4AA8">
            <w:pPr>
              <w:jc w:val="center"/>
              <w:rPr>
                <w:rFonts w:cs="Arial"/>
                <w:sz w:val="20"/>
                <w:szCs w:val="20"/>
                <w:lang w:eastAsia="ja-JP"/>
              </w:rPr>
            </w:pPr>
          </w:p>
        </w:tc>
      </w:tr>
      <w:tr w:rsidR="00AA4AA8" w14:paraId="06C07116" w14:textId="77777777" w:rsidTr="00FF562F">
        <w:tc>
          <w:tcPr>
            <w:tcW w:w="1174" w:type="dxa"/>
            <w:vMerge/>
          </w:tcPr>
          <w:p w14:paraId="190C8A43" w14:textId="77777777" w:rsidR="00AA4AA8" w:rsidRPr="006A54FB" w:rsidRDefault="00AA4AA8">
            <w:pPr>
              <w:jc w:val="center"/>
              <w:rPr>
                <w:sz w:val="20"/>
                <w:szCs w:val="20"/>
              </w:rPr>
            </w:pPr>
          </w:p>
        </w:tc>
        <w:tc>
          <w:tcPr>
            <w:tcW w:w="1254" w:type="dxa"/>
          </w:tcPr>
          <w:p w14:paraId="1120E91C" w14:textId="05DD73E2" w:rsidR="00AA4AA8" w:rsidRDefault="00AA4AA8">
            <w:pPr>
              <w:jc w:val="center"/>
              <w:rPr>
                <w:sz w:val="20"/>
                <w:szCs w:val="20"/>
              </w:rPr>
            </w:pPr>
            <w:r>
              <w:rPr>
                <w:sz w:val="20"/>
                <w:szCs w:val="20"/>
              </w:rPr>
              <w:t>96</w:t>
            </w:r>
          </w:p>
        </w:tc>
        <w:tc>
          <w:tcPr>
            <w:tcW w:w="2103" w:type="dxa"/>
          </w:tcPr>
          <w:p w14:paraId="369B9690" w14:textId="7504BD38" w:rsidR="00AA4AA8" w:rsidRDefault="00F66E9A">
            <w:pPr>
              <w:jc w:val="center"/>
              <w:rPr>
                <w:rFonts w:cs="Arial"/>
                <w:sz w:val="20"/>
                <w:szCs w:val="20"/>
                <w:lang w:eastAsia="ko-KR"/>
              </w:rPr>
            </w:pPr>
            <w:r>
              <w:rPr>
                <w:rFonts w:cs="Arial"/>
                <w:sz w:val="20"/>
                <w:szCs w:val="20"/>
                <w:lang w:eastAsia="ko-KR"/>
              </w:rPr>
              <w:t xml:space="preserve">132 (1600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09EBDF6B" w14:textId="77777777" w:rsidR="00AA4AA8" w:rsidRPr="006A54FB" w:rsidRDefault="00AA4AA8">
            <w:pPr>
              <w:jc w:val="center"/>
              <w:rPr>
                <w:rFonts w:cs="Arial"/>
                <w:sz w:val="20"/>
                <w:szCs w:val="20"/>
                <w:lang w:eastAsia="ko-KR"/>
              </w:rPr>
            </w:pPr>
          </w:p>
        </w:tc>
        <w:tc>
          <w:tcPr>
            <w:tcW w:w="2268" w:type="dxa"/>
            <w:vMerge/>
          </w:tcPr>
          <w:p w14:paraId="38E6BBD3" w14:textId="77777777" w:rsidR="00AA4AA8" w:rsidRPr="007E0749" w:rsidRDefault="00AA4AA8">
            <w:pPr>
              <w:jc w:val="center"/>
              <w:rPr>
                <w:rFonts w:cs="Arial"/>
                <w:sz w:val="20"/>
                <w:szCs w:val="20"/>
                <w:lang w:eastAsia="ja-JP"/>
              </w:rPr>
            </w:pPr>
          </w:p>
        </w:tc>
      </w:tr>
    </w:tbl>
    <w:p w14:paraId="353F1F3A" w14:textId="67CE4694" w:rsidR="00A30ACF" w:rsidRDefault="00A30ACF" w:rsidP="00C03A22"/>
    <w:p w14:paraId="6F768796" w14:textId="70408BCB" w:rsidR="004C2A23" w:rsidRPr="004453B4" w:rsidRDefault="004C2A23" w:rsidP="00C03A22">
      <w:r w:rsidRPr="002333BE">
        <w:t xml:space="preserve">In </w:t>
      </w:r>
      <w:r>
        <w:fldChar w:fldCharType="begin"/>
      </w:r>
      <w:r w:rsidRPr="004453B4">
        <w:instrText xml:space="preserve"> REF _Ref87005356 \h </w:instrText>
      </w:r>
      <w:r>
        <w:fldChar w:fldCharType="separate"/>
      </w:r>
      <w:r w:rsidR="003F5B6B" w:rsidRPr="004453B4">
        <w:t xml:space="preserve">Table </w:t>
      </w:r>
      <w:r w:rsidR="003F5B6B">
        <w:rPr>
          <w:noProof/>
        </w:rPr>
        <w:t>3</w:t>
      </w:r>
      <w:r>
        <w:fldChar w:fldCharType="end"/>
      </w:r>
      <w:r w:rsidRPr="002333BE">
        <w:t xml:space="preserve"> we provide the required RB offsets for CORESET#0 configuration in the considered scenarios for both fixed and floating channeli</w:t>
      </w:r>
      <w:r w:rsidR="00FA0A41" w:rsidRPr="004453B4">
        <w:t xml:space="preserve">zation </w:t>
      </w:r>
      <w:r w:rsidR="00AF274C">
        <w:t>assumption</w:t>
      </w:r>
      <w:r w:rsidR="00FA0A41" w:rsidRPr="004453B4">
        <w:t xml:space="preserve">. </w:t>
      </w:r>
    </w:p>
    <w:p w14:paraId="552F8120" w14:textId="4A2DEFE2" w:rsidR="00324D74" w:rsidRPr="004453B4" w:rsidRDefault="00324D74" w:rsidP="007A3A08">
      <w:pPr>
        <w:pStyle w:val="Caption"/>
      </w:pPr>
      <w:bookmarkStart w:id="25" w:name="_Ref87005356"/>
      <w:r w:rsidRPr="004453B4">
        <w:t xml:space="preserve">Table </w:t>
      </w:r>
      <w:r>
        <w:fldChar w:fldCharType="begin"/>
      </w:r>
      <w:r w:rsidRPr="004453B4">
        <w:instrText xml:space="preserve"> SEQ Table \* ARABIC </w:instrText>
      </w:r>
      <w:r>
        <w:fldChar w:fldCharType="separate"/>
      </w:r>
      <w:r w:rsidR="003F5B6B">
        <w:rPr>
          <w:noProof/>
        </w:rPr>
        <w:t>3</w:t>
      </w:r>
      <w:r>
        <w:fldChar w:fldCharType="end"/>
      </w:r>
      <w:bookmarkEnd w:id="25"/>
      <w:r w:rsidRPr="002333BE">
        <w:t xml:space="preserve">. Required RB offsets for different CORESET#0 sizes and </w:t>
      </w:r>
      <w:r w:rsidR="007E3E64" w:rsidRPr="004453B4">
        <w:t>sub-carrier spacings.</w:t>
      </w:r>
    </w:p>
    <w:tbl>
      <w:tblPr>
        <w:tblStyle w:val="TableGrid"/>
        <w:tblW w:w="8784" w:type="dxa"/>
        <w:tblLook w:val="04A0" w:firstRow="1" w:lastRow="0" w:firstColumn="1" w:lastColumn="0" w:noHBand="0" w:noVBand="1"/>
      </w:tblPr>
      <w:tblGrid>
        <w:gridCol w:w="1074"/>
        <w:gridCol w:w="1236"/>
        <w:gridCol w:w="3214"/>
        <w:gridCol w:w="3260"/>
      </w:tblGrid>
      <w:tr w:rsidR="0059484F" w:rsidRPr="004453B4" w14:paraId="49A46E6D" w14:textId="77777777" w:rsidTr="001F208A">
        <w:tc>
          <w:tcPr>
            <w:tcW w:w="1074" w:type="dxa"/>
            <w:shd w:val="clear" w:color="auto" w:fill="A5A5A5" w:themeFill="accent3"/>
          </w:tcPr>
          <w:p w14:paraId="71E404A5" w14:textId="77777777" w:rsidR="0059484F" w:rsidRPr="00EB5490" w:rsidRDefault="0059484F" w:rsidP="00C2489A">
            <w:pPr>
              <w:jc w:val="center"/>
              <w:rPr>
                <w:b/>
                <w:bCs/>
                <w:sz w:val="20"/>
                <w:szCs w:val="20"/>
              </w:rPr>
            </w:pPr>
            <w:r w:rsidRPr="00EB5490">
              <w:rPr>
                <w:b/>
                <w:bCs/>
                <w:sz w:val="20"/>
                <w:szCs w:val="20"/>
              </w:rPr>
              <w:t>SCS [kHz]</w:t>
            </w:r>
          </w:p>
        </w:tc>
        <w:tc>
          <w:tcPr>
            <w:tcW w:w="1236" w:type="dxa"/>
            <w:shd w:val="clear" w:color="auto" w:fill="A5A5A5" w:themeFill="accent3"/>
          </w:tcPr>
          <w:p w14:paraId="539320CE" w14:textId="77777777" w:rsidR="0059484F" w:rsidRPr="00EB5490" w:rsidRDefault="0059484F" w:rsidP="00C2489A">
            <w:pPr>
              <w:jc w:val="center"/>
              <w:rPr>
                <w:b/>
                <w:bCs/>
                <w:sz w:val="20"/>
                <w:szCs w:val="20"/>
              </w:rPr>
            </w:pPr>
            <w:r w:rsidRPr="00EB5490">
              <w:rPr>
                <w:b/>
                <w:bCs/>
                <w:sz w:val="20"/>
                <w:szCs w:val="20"/>
              </w:rPr>
              <w:t>CORESET#0 size [#PRB]</w:t>
            </w:r>
          </w:p>
        </w:tc>
        <w:tc>
          <w:tcPr>
            <w:tcW w:w="3214" w:type="dxa"/>
            <w:shd w:val="clear" w:color="auto" w:fill="A5A5A5" w:themeFill="accent3"/>
          </w:tcPr>
          <w:p w14:paraId="4E5E6A35" w14:textId="2FBF56B8" w:rsidR="0059484F" w:rsidRPr="002333BE" w:rsidRDefault="0059484F" w:rsidP="00C2489A">
            <w:pPr>
              <w:jc w:val="center"/>
              <w:rPr>
                <w:b/>
                <w:sz w:val="20"/>
                <w:szCs w:val="20"/>
              </w:rPr>
            </w:pPr>
            <w:r w:rsidRPr="002333BE">
              <w:rPr>
                <w:b/>
                <w:sz w:val="20"/>
                <w:szCs w:val="20"/>
              </w:rPr>
              <w:t>Required RB offsets fixed channel.</w:t>
            </w:r>
          </w:p>
        </w:tc>
        <w:tc>
          <w:tcPr>
            <w:tcW w:w="3260" w:type="dxa"/>
            <w:shd w:val="clear" w:color="auto" w:fill="A5A5A5" w:themeFill="accent3"/>
          </w:tcPr>
          <w:p w14:paraId="3477C345" w14:textId="5589C983" w:rsidR="0059484F" w:rsidRPr="004453B4" w:rsidRDefault="0059484F" w:rsidP="00C2489A">
            <w:pPr>
              <w:jc w:val="center"/>
              <w:rPr>
                <w:b/>
                <w:sz w:val="20"/>
                <w:szCs w:val="20"/>
              </w:rPr>
            </w:pPr>
            <w:r w:rsidRPr="004453B4">
              <w:rPr>
                <w:b/>
                <w:sz w:val="20"/>
                <w:szCs w:val="20"/>
              </w:rPr>
              <w:t>Required RB offsets floating channel.</w:t>
            </w:r>
          </w:p>
        </w:tc>
      </w:tr>
      <w:tr w:rsidR="0059484F" w14:paraId="13EE4066" w14:textId="77777777" w:rsidTr="001F208A">
        <w:tc>
          <w:tcPr>
            <w:tcW w:w="1074" w:type="dxa"/>
            <w:vMerge w:val="restart"/>
          </w:tcPr>
          <w:p w14:paraId="442D2B48" w14:textId="77777777" w:rsidR="0059484F" w:rsidRPr="00EB5490" w:rsidRDefault="0059484F" w:rsidP="0059484F">
            <w:pPr>
              <w:jc w:val="center"/>
              <w:rPr>
                <w:sz w:val="20"/>
                <w:szCs w:val="20"/>
              </w:rPr>
            </w:pPr>
            <w:r w:rsidRPr="00EB5490">
              <w:rPr>
                <w:sz w:val="20"/>
                <w:szCs w:val="20"/>
              </w:rPr>
              <w:t>120</w:t>
            </w:r>
          </w:p>
        </w:tc>
        <w:tc>
          <w:tcPr>
            <w:tcW w:w="1236" w:type="dxa"/>
          </w:tcPr>
          <w:p w14:paraId="13E24146" w14:textId="77777777" w:rsidR="0059484F" w:rsidRPr="00EB5490" w:rsidRDefault="0059484F" w:rsidP="0059484F">
            <w:pPr>
              <w:jc w:val="center"/>
              <w:rPr>
                <w:sz w:val="20"/>
                <w:szCs w:val="20"/>
              </w:rPr>
            </w:pPr>
            <w:r w:rsidRPr="00EB5490">
              <w:rPr>
                <w:sz w:val="20"/>
                <w:szCs w:val="20"/>
              </w:rPr>
              <w:t>24</w:t>
            </w:r>
          </w:p>
        </w:tc>
        <w:tc>
          <w:tcPr>
            <w:tcW w:w="3214" w:type="dxa"/>
          </w:tcPr>
          <w:p w14:paraId="69EEE548" w14:textId="6065348F" w:rsidR="0059484F" w:rsidRPr="00EB5490" w:rsidRDefault="00ED5942" w:rsidP="0059484F">
            <w:pPr>
              <w:jc w:val="center"/>
              <w:rPr>
                <w:rFonts w:cs="Arial"/>
                <w:sz w:val="20"/>
                <w:szCs w:val="20"/>
                <w:lang w:eastAsia="ko-KR"/>
              </w:rPr>
            </w:pPr>
            <w:r>
              <w:rPr>
                <w:rFonts w:cs="Arial"/>
                <w:sz w:val="20"/>
                <w:szCs w:val="20"/>
                <w:lang w:eastAsia="ko-KR"/>
              </w:rPr>
              <w:t>0, 4</w:t>
            </w:r>
          </w:p>
        </w:tc>
        <w:tc>
          <w:tcPr>
            <w:tcW w:w="3260" w:type="dxa"/>
          </w:tcPr>
          <w:p w14:paraId="391DD575" w14:textId="4899E49D" w:rsidR="0059484F" w:rsidRPr="00EB5490" w:rsidRDefault="0059484F" w:rsidP="0059484F">
            <w:pPr>
              <w:jc w:val="center"/>
              <w:rPr>
                <w:rFonts w:cs="Arial"/>
                <w:sz w:val="20"/>
                <w:szCs w:val="20"/>
                <w:lang w:eastAsia="ko-KR"/>
              </w:rPr>
            </w:pPr>
            <w:r>
              <w:rPr>
                <w:rFonts w:cs="Arial"/>
                <w:sz w:val="20"/>
                <w:szCs w:val="20"/>
                <w:lang w:eastAsia="ko-KR"/>
              </w:rPr>
              <w:t>0, 4</w:t>
            </w:r>
          </w:p>
        </w:tc>
      </w:tr>
      <w:tr w:rsidR="0059484F" w14:paraId="54D3D349" w14:textId="77777777" w:rsidTr="001F208A">
        <w:tc>
          <w:tcPr>
            <w:tcW w:w="1074" w:type="dxa"/>
            <w:vMerge/>
          </w:tcPr>
          <w:p w14:paraId="36293C3B" w14:textId="77777777" w:rsidR="0059484F" w:rsidRPr="00EB5490" w:rsidRDefault="0059484F" w:rsidP="0059484F">
            <w:pPr>
              <w:jc w:val="center"/>
              <w:rPr>
                <w:sz w:val="20"/>
                <w:szCs w:val="20"/>
              </w:rPr>
            </w:pPr>
          </w:p>
        </w:tc>
        <w:tc>
          <w:tcPr>
            <w:tcW w:w="1236" w:type="dxa"/>
          </w:tcPr>
          <w:p w14:paraId="66F87F98" w14:textId="77777777" w:rsidR="0059484F" w:rsidRPr="00EB5490" w:rsidRDefault="0059484F" w:rsidP="0059484F">
            <w:pPr>
              <w:jc w:val="center"/>
              <w:rPr>
                <w:sz w:val="20"/>
                <w:szCs w:val="20"/>
              </w:rPr>
            </w:pPr>
            <w:r w:rsidRPr="00EB5490">
              <w:rPr>
                <w:sz w:val="20"/>
                <w:szCs w:val="20"/>
              </w:rPr>
              <w:t>48</w:t>
            </w:r>
          </w:p>
        </w:tc>
        <w:tc>
          <w:tcPr>
            <w:tcW w:w="3214" w:type="dxa"/>
          </w:tcPr>
          <w:p w14:paraId="6643D417" w14:textId="09198751" w:rsidR="0059484F" w:rsidRPr="00EB5490" w:rsidRDefault="00ED5942" w:rsidP="0059484F">
            <w:pPr>
              <w:jc w:val="center"/>
              <w:rPr>
                <w:sz w:val="20"/>
                <w:szCs w:val="20"/>
              </w:rPr>
            </w:pPr>
            <w:r>
              <w:rPr>
                <w:sz w:val="20"/>
                <w:szCs w:val="20"/>
              </w:rPr>
              <w:t>0, 14</w:t>
            </w:r>
            <w:r w:rsidR="000569AB">
              <w:rPr>
                <w:sz w:val="20"/>
                <w:szCs w:val="20"/>
              </w:rPr>
              <w:t>, 28</w:t>
            </w:r>
          </w:p>
        </w:tc>
        <w:tc>
          <w:tcPr>
            <w:tcW w:w="3260" w:type="dxa"/>
          </w:tcPr>
          <w:p w14:paraId="17EC0DE3" w14:textId="52E43612" w:rsidR="0059484F" w:rsidRPr="00EB5490" w:rsidRDefault="0059484F" w:rsidP="0059484F">
            <w:pPr>
              <w:jc w:val="center"/>
              <w:rPr>
                <w:sz w:val="20"/>
                <w:szCs w:val="20"/>
              </w:rPr>
            </w:pPr>
            <w:r>
              <w:rPr>
                <w:sz w:val="20"/>
                <w:szCs w:val="20"/>
              </w:rPr>
              <w:t>0, 14, 28</w:t>
            </w:r>
          </w:p>
        </w:tc>
      </w:tr>
      <w:tr w:rsidR="0059484F" w14:paraId="2245A57B" w14:textId="77777777" w:rsidTr="001F208A">
        <w:tc>
          <w:tcPr>
            <w:tcW w:w="1074" w:type="dxa"/>
            <w:vMerge/>
          </w:tcPr>
          <w:p w14:paraId="5D5D70E8" w14:textId="77777777" w:rsidR="0059484F" w:rsidRPr="00EB5490" w:rsidRDefault="0059484F" w:rsidP="0059484F">
            <w:pPr>
              <w:jc w:val="center"/>
              <w:rPr>
                <w:sz w:val="20"/>
                <w:szCs w:val="20"/>
              </w:rPr>
            </w:pPr>
          </w:p>
        </w:tc>
        <w:tc>
          <w:tcPr>
            <w:tcW w:w="1236" w:type="dxa"/>
          </w:tcPr>
          <w:p w14:paraId="64C168DE" w14:textId="77777777" w:rsidR="0059484F" w:rsidRPr="00EB5490" w:rsidRDefault="0059484F" w:rsidP="0059484F">
            <w:pPr>
              <w:jc w:val="center"/>
              <w:rPr>
                <w:sz w:val="20"/>
                <w:szCs w:val="20"/>
              </w:rPr>
            </w:pPr>
            <w:r w:rsidRPr="00EB5490">
              <w:rPr>
                <w:sz w:val="20"/>
                <w:szCs w:val="20"/>
              </w:rPr>
              <w:t>96</w:t>
            </w:r>
          </w:p>
        </w:tc>
        <w:tc>
          <w:tcPr>
            <w:tcW w:w="3214" w:type="dxa"/>
          </w:tcPr>
          <w:p w14:paraId="6AE0FEC3" w14:textId="0E0C9CF2" w:rsidR="0059484F" w:rsidRPr="00EB5490" w:rsidRDefault="008240BF" w:rsidP="0059484F">
            <w:pPr>
              <w:jc w:val="center"/>
              <w:rPr>
                <w:sz w:val="20"/>
                <w:szCs w:val="20"/>
              </w:rPr>
            </w:pPr>
            <w:r>
              <w:rPr>
                <w:sz w:val="20"/>
                <w:szCs w:val="20"/>
              </w:rPr>
              <w:t>0</w:t>
            </w:r>
            <w:r w:rsidR="000569AB">
              <w:rPr>
                <w:sz w:val="20"/>
                <w:szCs w:val="20"/>
              </w:rPr>
              <w:t xml:space="preserve">, </w:t>
            </w:r>
            <w:r w:rsidR="00A6440C">
              <w:rPr>
                <w:sz w:val="20"/>
                <w:szCs w:val="20"/>
              </w:rPr>
              <w:t>38, 76</w:t>
            </w:r>
          </w:p>
        </w:tc>
        <w:tc>
          <w:tcPr>
            <w:tcW w:w="3260" w:type="dxa"/>
          </w:tcPr>
          <w:p w14:paraId="3A88FC70" w14:textId="0ECCE839" w:rsidR="0059484F" w:rsidRPr="00EB5490" w:rsidRDefault="0059484F" w:rsidP="0059484F">
            <w:pPr>
              <w:jc w:val="center"/>
              <w:rPr>
                <w:sz w:val="20"/>
                <w:szCs w:val="20"/>
              </w:rPr>
            </w:pPr>
            <w:r>
              <w:rPr>
                <w:sz w:val="20"/>
                <w:szCs w:val="20"/>
              </w:rPr>
              <w:t>0, 76</w:t>
            </w:r>
          </w:p>
        </w:tc>
      </w:tr>
      <w:tr w:rsidR="00AB4A1B" w14:paraId="79363B96" w14:textId="77777777" w:rsidTr="008C5C5E">
        <w:tc>
          <w:tcPr>
            <w:tcW w:w="1074" w:type="dxa"/>
            <w:vMerge w:val="restart"/>
          </w:tcPr>
          <w:p w14:paraId="64EA2D15" w14:textId="77777777" w:rsidR="00AB4A1B" w:rsidRPr="00EB5490" w:rsidRDefault="00AB4A1B" w:rsidP="0059484F">
            <w:pPr>
              <w:jc w:val="center"/>
              <w:rPr>
                <w:sz w:val="20"/>
                <w:szCs w:val="20"/>
              </w:rPr>
            </w:pPr>
            <w:r w:rsidRPr="00EB5490">
              <w:rPr>
                <w:sz w:val="20"/>
                <w:szCs w:val="20"/>
              </w:rPr>
              <w:t>480</w:t>
            </w:r>
          </w:p>
        </w:tc>
        <w:tc>
          <w:tcPr>
            <w:tcW w:w="1236" w:type="dxa"/>
          </w:tcPr>
          <w:p w14:paraId="06D070D3" w14:textId="77777777" w:rsidR="00AB4A1B" w:rsidRPr="00EB5490" w:rsidRDefault="00AB4A1B" w:rsidP="0059484F">
            <w:pPr>
              <w:jc w:val="center"/>
              <w:rPr>
                <w:sz w:val="20"/>
                <w:szCs w:val="20"/>
              </w:rPr>
            </w:pPr>
            <w:r w:rsidRPr="00EB5490">
              <w:rPr>
                <w:sz w:val="20"/>
                <w:szCs w:val="20"/>
              </w:rPr>
              <w:t>24</w:t>
            </w:r>
          </w:p>
        </w:tc>
        <w:tc>
          <w:tcPr>
            <w:tcW w:w="3214" w:type="dxa"/>
          </w:tcPr>
          <w:p w14:paraId="0584FB3D" w14:textId="6A11CA9B" w:rsidR="00AB4A1B" w:rsidRPr="00EB5490" w:rsidRDefault="00AB4A1B" w:rsidP="0059484F">
            <w:pPr>
              <w:jc w:val="center"/>
              <w:rPr>
                <w:rFonts w:cs="Arial"/>
                <w:sz w:val="20"/>
                <w:szCs w:val="20"/>
                <w:lang w:eastAsia="ko-KR"/>
              </w:rPr>
            </w:pPr>
            <w:r>
              <w:rPr>
                <w:rFonts w:cs="Arial"/>
                <w:sz w:val="20"/>
                <w:szCs w:val="20"/>
                <w:lang w:eastAsia="ko-KR"/>
              </w:rPr>
              <w:t>0, 4</w:t>
            </w:r>
          </w:p>
        </w:tc>
        <w:tc>
          <w:tcPr>
            <w:tcW w:w="3260" w:type="dxa"/>
          </w:tcPr>
          <w:p w14:paraId="5107C66A" w14:textId="1D920F00" w:rsidR="00AB4A1B" w:rsidRPr="00EB5490" w:rsidRDefault="00AB4A1B" w:rsidP="0059484F">
            <w:pPr>
              <w:jc w:val="center"/>
              <w:rPr>
                <w:rFonts w:cs="Arial"/>
                <w:sz w:val="20"/>
                <w:szCs w:val="20"/>
                <w:lang w:eastAsia="ko-KR"/>
              </w:rPr>
            </w:pPr>
            <w:r>
              <w:rPr>
                <w:rFonts w:cs="Arial"/>
                <w:sz w:val="20"/>
                <w:szCs w:val="20"/>
                <w:lang w:eastAsia="ko-KR"/>
              </w:rPr>
              <w:t>0,4</w:t>
            </w:r>
          </w:p>
        </w:tc>
      </w:tr>
      <w:tr w:rsidR="00AB4A1B" w14:paraId="62B20612" w14:textId="77777777" w:rsidTr="008C5C5E">
        <w:tc>
          <w:tcPr>
            <w:tcW w:w="1074" w:type="dxa"/>
            <w:vMerge/>
          </w:tcPr>
          <w:p w14:paraId="3098ECB1" w14:textId="77777777" w:rsidR="00AB4A1B" w:rsidRPr="00EB5490" w:rsidRDefault="00AB4A1B" w:rsidP="0059484F">
            <w:pPr>
              <w:jc w:val="center"/>
              <w:rPr>
                <w:sz w:val="20"/>
                <w:szCs w:val="20"/>
              </w:rPr>
            </w:pPr>
          </w:p>
        </w:tc>
        <w:tc>
          <w:tcPr>
            <w:tcW w:w="1236" w:type="dxa"/>
          </w:tcPr>
          <w:p w14:paraId="75BD1E3C" w14:textId="77777777" w:rsidR="00AB4A1B" w:rsidRPr="00EB5490" w:rsidRDefault="00AB4A1B" w:rsidP="0059484F">
            <w:pPr>
              <w:jc w:val="center"/>
              <w:rPr>
                <w:sz w:val="20"/>
                <w:szCs w:val="20"/>
              </w:rPr>
            </w:pPr>
            <w:r w:rsidRPr="00EB5490">
              <w:rPr>
                <w:sz w:val="20"/>
                <w:szCs w:val="20"/>
              </w:rPr>
              <w:t>48</w:t>
            </w:r>
          </w:p>
        </w:tc>
        <w:tc>
          <w:tcPr>
            <w:tcW w:w="3214" w:type="dxa"/>
          </w:tcPr>
          <w:p w14:paraId="733DDF20" w14:textId="5C380B28" w:rsidR="00AB4A1B" w:rsidRPr="00EB5490" w:rsidRDefault="00AB4A1B" w:rsidP="0059484F">
            <w:pPr>
              <w:jc w:val="center"/>
              <w:rPr>
                <w:sz w:val="20"/>
                <w:szCs w:val="20"/>
              </w:rPr>
            </w:pPr>
            <w:r>
              <w:rPr>
                <w:sz w:val="20"/>
                <w:szCs w:val="20"/>
              </w:rPr>
              <w:t>0, 14</w:t>
            </w:r>
            <w:r w:rsidR="00DE74C6">
              <w:rPr>
                <w:sz w:val="20"/>
                <w:szCs w:val="20"/>
              </w:rPr>
              <w:t>, 28</w:t>
            </w:r>
          </w:p>
        </w:tc>
        <w:tc>
          <w:tcPr>
            <w:tcW w:w="3260" w:type="dxa"/>
          </w:tcPr>
          <w:p w14:paraId="77D08B27" w14:textId="07564739" w:rsidR="00AB4A1B" w:rsidRPr="00EB5490" w:rsidRDefault="00AB4A1B" w:rsidP="0059484F">
            <w:pPr>
              <w:jc w:val="center"/>
              <w:rPr>
                <w:sz w:val="20"/>
                <w:szCs w:val="20"/>
              </w:rPr>
            </w:pPr>
            <w:r>
              <w:rPr>
                <w:sz w:val="20"/>
                <w:szCs w:val="20"/>
              </w:rPr>
              <w:t>0, 14, 28</w:t>
            </w:r>
          </w:p>
        </w:tc>
      </w:tr>
      <w:tr w:rsidR="00AB4A1B" w14:paraId="289DEACC" w14:textId="77777777" w:rsidTr="0059484F">
        <w:tc>
          <w:tcPr>
            <w:tcW w:w="1074" w:type="dxa"/>
            <w:vMerge/>
          </w:tcPr>
          <w:p w14:paraId="676EAC82" w14:textId="77777777" w:rsidR="00AB4A1B" w:rsidRPr="00EB5490" w:rsidRDefault="00AB4A1B" w:rsidP="0059484F">
            <w:pPr>
              <w:jc w:val="center"/>
              <w:rPr>
                <w:sz w:val="20"/>
                <w:szCs w:val="20"/>
              </w:rPr>
            </w:pPr>
          </w:p>
        </w:tc>
        <w:tc>
          <w:tcPr>
            <w:tcW w:w="1236" w:type="dxa"/>
          </w:tcPr>
          <w:p w14:paraId="1BDCDD95" w14:textId="73C224FF" w:rsidR="00AB4A1B" w:rsidRPr="00EB5490" w:rsidRDefault="00AB4A1B" w:rsidP="0059484F">
            <w:pPr>
              <w:jc w:val="center"/>
              <w:rPr>
                <w:sz w:val="20"/>
                <w:szCs w:val="20"/>
              </w:rPr>
            </w:pPr>
            <w:r>
              <w:rPr>
                <w:sz w:val="20"/>
                <w:szCs w:val="20"/>
              </w:rPr>
              <w:t>96</w:t>
            </w:r>
          </w:p>
        </w:tc>
        <w:tc>
          <w:tcPr>
            <w:tcW w:w="3214" w:type="dxa"/>
          </w:tcPr>
          <w:p w14:paraId="032D5541" w14:textId="63E2AD88" w:rsidR="00AB4A1B" w:rsidRDefault="008847D3" w:rsidP="0059484F">
            <w:pPr>
              <w:jc w:val="center"/>
              <w:rPr>
                <w:sz w:val="20"/>
                <w:szCs w:val="20"/>
              </w:rPr>
            </w:pPr>
            <w:r>
              <w:rPr>
                <w:sz w:val="20"/>
                <w:szCs w:val="20"/>
              </w:rPr>
              <w:t>0</w:t>
            </w:r>
            <w:r w:rsidR="001C77FB">
              <w:rPr>
                <w:sz w:val="20"/>
                <w:szCs w:val="20"/>
              </w:rPr>
              <w:t xml:space="preserve">, </w:t>
            </w:r>
            <w:r w:rsidR="009B361F">
              <w:rPr>
                <w:sz w:val="20"/>
                <w:szCs w:val="20"/>
              </w:rPr>
              <w:t>36</w:t>
            </w:r>
            <w:r w:rsidR="00D52800">
              <w:rPr>
                <w:sz w:val="20"/>
                <w:szCs w:val="20"/>
              </w:rPr>
              <w:t>, 7</w:t>
            </w:r>
            <w:r w:rsidR="009B361F">
              <w:rPr>
                <w:sz w:val="20"/>
                <w:szCs w:val="20"/>
              </w:rPr>
              <w:t>2</w:t>
            </w:r>
            <w:r w:rsidR="00D52800">
              <w:rPr>
                <w:sz w:val="20"/>
                <w:szCs w:val="20"/>
              </w:rPr>
              <w:t>, 76</w:t>
            </w:r>
          </w:p>
        </w:tc>
        <w:tc>
          <w:tcPr>
            <w:tcW w:w="3260" w:type="dxa"/>
          </w:tcPr>
          <w:p w14:paraId="7D2C53F5" w14:textId="5ECBB440" w:rsidR="00AB4A1B" w:rsidRDefault="0034396D" w:rsidP="0059484F">
            <w:pPr>
              <w:jc w:val="center"/>
              <w:rPr>
                <w:sz w:val="20"/>
                <w:szCs w:val="20"/>
              </w:rPr>
            </w:pPr>
            <w:r>
              <w:rPr>
                <w:sz w:val="20"/>
                <w:szCs w:val="20"/>
              </w:rPr>
              <w:t xml:space="preserve">0, </w:t>
            </w:r>
            <w:r w:rsidR="00145232">
              <w:rPr>
                <w:sz w:val="20"/>
                <w:szCs w:val="20"/>
              </w:rPr>
              <w:t>2, 38</w:t>
            </w:r>
            <w:r>
              <w:rPr>
                <w:sz w:val="20"/>
                <w:szCs w:val="20"/>
              </w:rPr>
              <w:t xml:space="preserve">, </w:t>
            </w:r>
            <w:r w:rsidR="00633116">
              <w:rPr>
                <w:sz w:val="20"/>
                <w:szCs w:val="20"/>
              </w:rPr>
              <w:t>40</w:t>
            </w:r>
            <w:r>
              <w:rPr>
                <w:sz w:val="20"/>
                <w:szCs w:val="20"/>
              </w:rPr>
              <w:t>, 76</w:t>
            </w:r>
          </w:p>
        </w:tc>
      </w:tr>
      <w:tr w:rsidR="00AB4A1B" w14:paraId="5FB141CB" w14:textId="77777777" w:rsidTr="008C5C5E">
        <w:tc>
          <w:tcPr>
            <w:tcW w:w="1074" w:type="dxa"/>
            <w:vMerge w:val="restart"/>
          </w:tcPr>
          <w:p w14:paraId="629FCE02" w14:textId="77777777" w:rsidR="00AB4A1B" w:rsidRPr="00EB5490" w:rsidRDefault="00AB4A1B" w:rsidP="0059484F">
            <w:pPr>
              <w:jc w:val="center"/>
              <w:rPr>
                <w:sz w:val="20"/>
                <w:szCs w:val="20"/>
              </w:rPr>
            </w:pPr>
            <w:r w:rsidRPr="00EB5490">
              <w:rPr>
                <w:sz w:val="20"/>
                <w:szCs w:val="20"/>
              </w:rPr>
              <w:t>960</w:t>
            </w:r>
          </w:p>
        </w:tc>
        <w:tc>
          <w:tcPr>
            <w:tcW w:w="1236" w:type="dxa"/>
          </w:tcPr>
          <w:p w14:paraId="27AF0B07" w14:textId="32AD3604" w:rsidR="00AB4A1B" w:rsidRPr="00EB5490" w:rsidRDefault="00AB4A1B" w:rsidP="0059484F">
            <w:pPr>
              <w:jc w:val="center"/>
              <w:rPr>
                <w:sz w:val="20"/>
                <w:szCs w:val="20"/>
              </w:rPr>
            </w:pPr>
            <w:r w:rsidRPr="00EB5490">
              <w:rPr>
                <w:sz w:val="20"/>
                <w:szCs w:val="20"/>
              </w:rPr>
              <w:t>24</w:t>
            </w:r>
          </w:p>
        </w:tc>
        <w:tc>
          <w:tcPr>
            <w:tcW w:w="3214" w:type="dxa"/>
          </w:tcPr>
          <w:p w14:paraId="0146DF64" w14:textId="75FC9668" w:rsidR="00AB4A1B" w:rsidRPr="00EB5490" w:rsidRDefault="00AB4A1B" w:rsidP="0059484F">
            <w:pPr>
              <w:jc w:val="center"/>
              <w:rPr>
                <w:rFonts w:cs="Arial"/>
                <w:sz w:val="20"/>
                <w:szCs w:val="20"/>
                <w:lang w:eastAsia="ko-KR"/>
              </w:rPr>
            </w:pPr>
            <w:r>
              <w:rPr>
                <w:rFonts w:cs="Arial"/>
                <w:sz w:val="20"/>
                <w:szCs w:val="20"/>
                <w:lang w:eastAsia="ko-KR"/>
              </w:rPr>
              <w:t>0, 4</w:t>
            </w:r>
          </w:p>
        </w:tc>
        <w:tc>
          <w:tcPr>
            <w:tcW w:w="3260" w:type="dxa"/>
          </w:tcPr>
          <w:p w14:paraId="785BB98B" w14:textId="13F70F7B" w:rsidR="00AB4A1B" w:rsidRPr="00EB5490" w:rsidRDefault="00AB4A1B" w:rsidP="0059484F">
            <w:pPr>
              <w:jc w:val="center"/>
              <w:rPr>
                <w:rFonts w:cs="Arial"/>
                <w:sz w:val="20"/>
                <w:szCs w:val="20"/>
                <w:lang w:eastAsia="ko-KR"/>
              </w:rPr>
            </w:pPr>
            <w:r>
              <w:rPr>
                <w:rFonts w:cs="Arial"/>
                <w:sz w:val="20"/>
                <w:szCs w:val="20"/>
                <w:lang w:eastAsia="ko-KR"/>
              </w:rPr>
              <w:t>0, 4</w:t>
            </w:r>
          </w:p>
        </w:tc>
      </w:tr>
      <w:tr w:rsidR="00AB4A1B" w14:paraId="66C3A946" w14:textId="77777777" w:rsidTr="008C5C5E">
        <w:tc>
          <w:tcPr>
            <w:tcW w:w="1074" w:type="dxa"/>
            <w:vMerge/>
          </w:tcPr>
          <w:p w14:paraId="3179F497" w14:textId="77777777" w:rsidR="00AB4A1B" w:rsidRPr="00EB5490" w:rsidRDefault="00AB4A1B" w:rsidP="0059484F">
            <w:pPr>
              <w:jc w:val="center"/>
              <w:rPr>
                <w:sz w:val="20"/>
                <w:szCs w:val="20"/>
              </w:rPr>
            </w:pPr>
          </w:p>
        </w:tc>
        <w:tc>
          <w:tcPr>
            <w:tcW w:w="1236" w:type="dxa"/>
          </w:tcPr>
          <w:p w14:paraId="2EA90286" w14:textId="66C8F5F5" w:rsidR="00AB4A1B" w:rsidRPr="00EB5490" w:rsidRDefault="00AB4A1B" w:rsidP="0059484F">
            <w:pPr>
              <w:jc w:val="center"/>
              <w:rPr>
                <w:sz w:val="20"/>
                <w:szCs w:val="20"/>
              </w:rPr>
            </w:pPr>
            <w:r>
              <w:rPr>
                <w:sz w:val="20"/>
                <w:szCs w:val="20"/>
              </w:rPr>
              <w:t>48</w:t>
            </w:r>
          </w:p>
        </w:tc>
        <w:tc>
          <w:tcPr>
            <w:tcW w:w="3214" w:type="dxa"/>
          </w:tcPr>
          <w:p w14:paraId="24D294F7" w14:textId="6BFDA4A8" w:rsidR="00AB4A1B" w:rsidRDefault="00AB4A1B" w:rsidP="0059484F">
            <w:pPr>
              <w:jc w:val="center"/>
              <w:rPr>
                <w:rFonts w:cs="Arial"/>
                <w:sz w:val="20"/>
                <w:szCs w:val="20"/>
                <w:lang w:eastAsia="ko-KR"/>
              </w:rPr>
            </w:pPr>
            <w:r>
              <w:rPr>
                <w:rFonts w:cs="Arial"/>
                <w:sz w:val="20"/>
                <w:szCs w:val="20"/>
                <w:lang w:eastAsia="ko-KR"/>
              </w:rPr>
              <w:t>0, 14</w:t>
            </w:r>
            <w:r w:rsidR="00842379">
              <w:rPr>
                <w:rFonts w:cs="Arial"/>
                <w:sz w:val="20"/>
                <w:szCs w:val="20"/>
                <w:lang w:eastAsia="ko-KR"/>
              </w:rPr>
              <w:t>, 28</w:t>
            </w:r>
          </w:p>
        </w:tc>
        <w:tc>
          <w:tcPr>
            <w:tcW w:w="3260" w:type="dxa"/>
          </w:tcPr>
          <w:p w14:paraId="25F6F881" w14:textId="081996E3" w:rsidR="00AB4A1B" w:rsidRPr="00EB5490" w:rsidRDefault="00AB4A1B" w:rsidP="0059484F">
            <w:pPr>
              <w:jc w:val="center"/>
              <w:rPr>
                <w:rFonts w:cs="Arial"/>
                <w:sz w:val="20"/>
                <w:szCs w:val="20"/>
                <w:lang w:eastAsia="ko-KR"/>
              </w:rPr>
            </w:pPr>
            <w:r>
              <w:rPr>
                <w:rFonts w:cs="Arial"/>
                <w:sz w:val="20"/>
                <w:szCs w:val="20"/>
                <w:lang w:eastAsia="ko-KR"/>
              </w:rPr>
              <w:t>0, 14, 28</w:t>
            </w:r>
          </w:p>
        </w:tc>
      </w:tr>
      <w:tr w:rsidR="00AB4A1B" w14:paraId="311B0B70" w14:textId="77777777" w:rsidTr="0059484F">
        <w:tc>
          <w:tcPr>
            <w:tcW w:w="1074" w:type="dxa"/>
            <w:vMerge/>
          </w:tcPr>
          <w:p w14:paraId="5196AB69" w14:textId="77777777" w:rsidR="00AB4A1B" w:rsidRPr="00EB5490" w:rsidRDefault="00AB4A1B" w:rsidP="0059484F">
            <w:pPr>
              <w:jc w:val="center"/>
              <w:rPr>
                <w:sz w:val="20"/>
                <w:szCs w:val="20"/>
              </w:rPr>
            </w:pPr>
          </w:p>
        </w:tc>
        <w:tc>
          <w:tcPr>
            <w:tcW w:w="1236" w:type="dxa"/>
          </w:tcPr>
          <w:p w14:paraId="1C3ABD74" w14:textId="0B7DC2E9" w:rsidR="00AB4A1B" w:rsidRDefault="00AB4A1B" w:rsidP="0059484F">
            <w:pPr>
              <w:jc w:val="center"/>
              <w:rPr>
                <w:sz w:val="20"/>
                <w:szCs w:val="20"/>
              </w:rPr>
            </w:pPr>
            <w:r>
              <w:rPr>
                <w:sz w:val="20"/>
                <w:szCs w:val="20"/>
              </w:rPr>
              <w:t>96</w:t>
            </w:r>
          </w:p>
        </w:tc>
        <w:tc>
          <w:tcPr>
            <w:tcW w:w="3214" w:type="dxa"/>
          </w:tcPr>
          <w:p w14:paraId="1482CA9C" w14:textId="47CEE892" w:rsidR="00AB4A1B" w:rsidRDefault="00DF7A7A" w:rsidP="0059484F">
            <w:pPr>
              <w:jc w:val="center"/>
              <w:rPr>
                <w:rFonts w:cs="Arial"/>
                <w:sz w:val="20"/>
                <w:szCs w:val="20"/>
                <w:lang w:eastAsia="ko-KR"/>
              </w:rPr>
            </w:pPr>
            <w:r>
              <w:rPr>
                <w:rFonts w:cs="Arial"/>
                <w:sz w:val="20"/>
                <w:szCs w:val="20"/>
                <w:lang w:eastAsia="ko-KR"/>
              </w:rPr>
              <w:t xml:space="preserve">0, </w:t>
            </w:r>
            <w:r w:rsidR="00915639">
              <w:rPr>
                <w:rFonts w:cs="Arial"/>
                <w:sz w:val="20"/>
                <w:szCs w:val="20"/>
                <w:lang w:eastAsia="ko-KR"/>
              </w:rPr>
              <w:t xml:space="preserve">36, </w:t>
            </w:r>
            <w:r w:rsidR="003A042A">
              <w:rPr>
                <w:rFonts w:cs="Arial"/>
                <w:sz w:val="20"/>
                <w:szCs w:val="20"/>
                <w:lang w:eastAsia="ko-KR"/>
              </w:rPr>
              <w:t>72, 76</w:t>
            </w:r>
          </w:p>
        </w:tc>
        <w:tc>
          <w:tcPr>
            <w:tcW w:w="3260" w:type="dxa"/>
          </w:tcPr>
          <w:p w14:paraId="78A37060" w14:textId="4315357E" w:rsidR="00AB4A1B" w:rsidRDefault="004A3C87" w:rsidP="0059484F">
            <w:pPr>
              <w:jc w:val="center"/>
              <w:rPr>
                <w:rFonts w:cs="Arial"/>
                <w:sz w:val="20"/>
                <w:szCs w:val="20"/>
                <w:lang w:eastAsia="ko-KR"/>
              </w:rPr>
            </w:pPr>
            <w:bookmarkStart w:id="26" w:name="_Hlk95721737"/>
            <w:r>
              <w:rPr>
                <w:rFonts w:cs="Arial"/>
                <w:sz w:val="20"/>
                <w:szCs w:val="20"/>
                <w:lang w:eastAsia="ko-KR"/>
              </w:rPr>
              <w:t>0</w:t>
            </w:r>
            <w:r w:rsidR="007B61B6">
              <w:rPr>
                <w:rFonts w:cs="Arial"/>
                <w:sz w:val="20"/>
                <w:szCs w:val="20"/>
                <w:lang w:eastAsia="ko-KR"/>
              </w:rPr>
              <w:t>,</w:t>
            </w:r>
            <w:r>
              <w:rPr>
                <w:rFonts w:cs="Arial"/>
                <w:sz w:val="20"/>
                <w:szCs w:val="20"/>
                <w:lang w:eastAsia="ko-KR"/>
              </w:rPr>
              <w:t xml:space="preserve"> 36, 72, 76</w:t>
            </w:r>
            <w:bookmarkEnd w:id="26"/>
          </w:p>
        </w:tc>
      </w:tr>
    </w:tbl>
    <w:p w14:paraId="57A22E8B" w14:textId="6C8759A1" w:rsidR="006D48A8" w:rsidRDefault="006D48A8" w:rsidP="00C03A22"/>
    <w:p w14:paraId="1F865E8A" w14:textId="05888AB5" w:rsidR="00FA0A41" w:rsidRPr="004453B4" w:rsidRDefault="00FA0A41" w:rsidP="00C03A22">
      <w:r w:rsidRPr="002333BE">
        <w:t xml:space="preserve">One can observe from the results in </w:t>
      </w:r>
      <w:r>
        <w:fldChar w:fldCharType="begin"/>
      </w:r>
      <w:r w:rsidRPr="004453B4">
        <w:instrText xml:space="preserve"> REF _Ref87005356 \h </w:instrText>
      </w:r>
      <w:r>
        <w:fldChar w:fldCharType="separate"/>
      </w:r>
      <w:r w:rsidR="003F5B6B" w:rsidRPr="004453B4">
        <w:t xml:space="preserve">Table </w:t>
      </w:r>
      <w:r w:rsidR="003F5B6B">
        <w:rPr>
          <w:noProof/>
        </w:rPr>
        <w:t>3</w:t>
      </w:r>
      <w:r>
        <w:fldChar w:fldCharType="end"/>
      </w:r>
      <w:r w:rsidRPr="002333BE">
        <w:t xml:space="preserve"> that required RB offsets for fixed channelization scheme are </w:t>
      </w:r>
      <w:r w:rsidR="008D3BC7" w:rsidRPr="004453B4">
        <w:t xml:space="preserve">typically </w:t>
      </w:r>
      <w:r w:rsidR="0013475D" w:rsidRPr="004453B4">
        <w:t>a subset of the ones required for floating channelization scheme</w:t>
      </w:r>
      <w:r w:rsidR="00AF274C">
        <w:t xml:space="preserve"> (</w:t>
      </w:r>
      <w:proofErr w:type="gramStart"/>
      <w:r w:rsidR="00AF274C">
        <w:t>with the exception of</w:t>
      </w:r>
      <w:proofErr w:type="gramEnd"/>
      <w:r w:rsidR="00AF274C">
        <w:t xml:space="preserve"> 96RB at 480kHz sub-carrier spacing)</w:t>
      </w:r>
      <w:r w:rsidR="0013475D" w:rsidRPr="004453B4">
        <w:t>. Thus, we make the following observation</w:t>
      </w:r>
      <w:r w:rsidR="00330FAD" w:rsidRPr="004453B4">
        <w:t>s</w:t>
      </w:r>
      <w:r w:rsidR="0013475D" w:rsidRPr="004453B4">
        <w:t xml:space="preserve">: </w:t>
      </w:r>
    </w:p>
    <w:p w14:paraId="2A282F05" w14:textId="43E000B4" w:rsidR="00330FAD" w:rsidRPr="004453B4" w:rsidRDefault="00330FAD" w:rsidP="00922582">
      <w:pPr>
        <w:pStyle w:val="Caption"/>
      </w:pPr>
      <w:bookmarkStart w:id="27" w:name="_Ref92360645"/>
      <w:r w:rsidRPr="004453B4">
        <w:t xml:space="preserve">Observation </w:t>
      </w:r>
      <w:r>
        <w:fldChar w:fldCharType="begin"/>
      </w:r>
      <w:r w:rsidRPr="004453B4">
        <w:instrText xml:space="preserve"> SEQ Observation \* ARABIC </w:instrText>
      </w:r>
      <w:r>
        <w:fldChar w:fldCharType="separate"/>
      </w:r>
      <w:r w:rsidR="003F5B6B">
        <w:rPr>
          <w:noProof/>
        </w:rPr>
        <w:t>1</w:t>
      </w:r>
      <w:r>
        <w:fldChar w:fldCharType="end"/>
      </w:r>
      <w:r w:rsidRPr="002333BE">
        <w:t xml:space="preserve">: Required RB offsets for fixed channelization scheme are </w:t>
      </w:r>
      <w:r w:rsidR="008D3BC7" w:rsidRPr="002333BE">
        <w:t xml:space="preserve">typically </w:t>
      </w:r>
      <w:r w:rsidRPr="004453B4">
        <w:t>a subset of the ones required for floating channelization scheme.</w:t>
      </w:r>
      <w:bookmarkEnd w:id="27"/>
    </w:p>
    <w:p w14:paraId="2CD781FE" w14:textId="10A7D698" w:rsidR="00A30ACF" w:rsidRPr="004453B4" w:rsidRDefault="0013475D" w:rsidP="001F208A">
      <w:pPr>
        <w:pStyle w:val="Caption"/>
      </w:pPr>
      <w:bookmarkStart w:id="28" w:name="_Ref92358751"/>
      <w:r w:rsidRPr="004453B4">
        <w:t xml:space="preserve">Observation </w:t>
      </w:r>
      <w:r>
        <w:fldChar w:fldCharType="begin"/>
      </w:r>
      <w:r w:rsidRPr="004453B4">
        <w:instrText xml:space="preserve"> SEQ Observation \* ARABIC </w:instrText>
      </w:r>
      <w:r>
        <w:fldChar w:fldCharType="separate"/>
      </w:r>
      <w:r w:rsidR="003F5B6B">
        <w:rPr>
          <w:noProof/>
        </w:rPr>
        <w:t>2</w:t>
      </w:r>
      <w:r>
        <w:fldChar w:fldCharType="end"/>
      </w:r>
      <w:r w:rsidRPr="002333BE">
        <w:t>: T</w:t>
      </w:r>
      <w:r w:rsidR="007048F0" w:rsidRPr="002333BE">
        <w:t>he following RB offsets</w:t>
      </w:r>
      <w:r w:rsidRPr="004453B4">
        <w:t xml:space="preserve"> can support both fixed and floating channelization</w:t>
      </w:r>
      <w:r w:rsidR="007048F0" w:rsidRPr="004453B4">
        <w:t>:</w:t>
      </w:r>
      <w:bookmarkEnd w:id="28"/>
    </w:p>
    <w:p w14:paraId="719B007E" w14:textId="290C516C" w:rsidR="007048F0" w:rsidRPr="007A3A08" w:rsidRDefault="007048F0" w:rsidP="007048F0">
      <w:pPr>
        <w:pStyle w:val="ListParagraph"/>
        <w:numPr>
          <w:ilvl w:val="0"/>
          <w:numId w:val="62"/>
        </w:numPr>
        <w:rPr>
          <w:b/>
          <w:sz w:val="22"/>
          <w:szCs w:val="22"/>
        </w:rPr>
      </w:pPr>
      <w:r w:rsidRPr="007A3A08">
        <w:rPr>
          <w:b/>
          <w:sz w:val="22"/>
          <w:szCs w:val="22"/>
        </w:rPr>
        <w:t>120 kHz SCS</w:t>
      </w:r>
    </w:p>
    <w:p w14:paraId="589C601E" w14:textId="1FB9E0FC" w:rsidR="007048F0" w:rsidRPr="007A3A08" w:rsidRDefault="007048F0" w:rsidP="007048F0">
      <w:pPr>
        <w:pStyle w:val="ListParagraph"/>
        <w:numPr>
          <w:ilvl w:val="1"/>
          <w:numId w:val="62"/>
        </w:numPr>
        <w:rPr>
          <w:b/>
          <w:sz w:val="22"/>
          <w:szCs w:val="22"/>
        </w:rPr>
      </w:pPr>
      <w:r w:rsidRPr="007A3A08">
        <w:rPr>
          <w:b/>
          <w:sz w:val="22"/>
          <w:szCs w:val="22"/>
        </w:rPr>
        <w:t>24 PRB CORESET#0: RB offsets 0, 4</w:t>
      </w:r>
    </w:p>
    <w:p w14:paraId="6D9DF1C3" w14:textId="5C85514E" w:rsidR="007048F0" w:rsidRPr="007A3A08" w:rsidRDefault="007048F0" w:rsidP="007048F0">
      <w:pPr>
        <w:pStyle w:val="ListParagraph"/>
        <w:numPr>
          <w:ilvl w:val="1"/>
          <w:numId w:val="62"/>
        </w:numPr>
        <w:rPr>
          <w:b/>
          <w:sz w:val="22"/>
          <w:szCs w:val="22"/>
        </w:rPr>
      </w:pPr>
      <w:r w:rsidRPr="007A3A08">
        <w:rPr>
          <w:b/>
          <w:sz w:val="22"/>
          <w:szCs w:val="22"/>
        </w:rPr>
        <w:t>48 PRB CORESET#0: RB offsets 0, 14, 28</w:t>
      </w:r>
    </w:p>
    <w:p w14:paraId="018CF322" w14:textId="60600B8B" w:rsidR="007048F0" w:rsidRPr="007A3A08" w:rsidRDefault="007048F0" w:rsidP="007048F0">
      <w:pPr>
        <w:pStyle w:val="ListParagraph"/>
        <w:numPr>
          <w:ilvl w:val="1"/>
          <w:numId w:val="62"/>
        </w:numPr>
        <w:rPr>
          <w:b/>
          <w:sz w:val="22"/>
          <w:szCs w:val="22"/>
        </w:rPr>
      </w:pPr>
      <w:r w:rsidRPr="007A3A08">
        <w:rPr>
          <w:b/>
          <w:sz w:val="22"/>
          <w:szCs w:val="22"/>
        </w:rPr>
        <w:t xml:space="preserve">96 PRB CORESET#0: RB offsets 0, </w:t>
      </w:r>
      <w:r w:rsidR="00CA6813">
        <w:rPr>
          <w:b/>
          <w:sz w:val="22"/>
          <w:szCs w:val="22"/>
        </w:rPr>
        <w:t xml:space="preserve">38, </w:t>
      </w:r>
      <w:r w:rsidRPr="007A3A08">
        <w:rPr>
          <w:b/>
          <w:sz w:val="22"/>
          <w:szCs w:val="22"/>
        </w:rPr>
        <w:t>76</w:t>
      </w:r>
    </w:p>
    <w:p w14:paraId="7FF6F054" w14:textId="6754E5DD" w:rsidR="007048F0" w:rsidRPr="007A3A08" w:rsidRDefault="00093F39" w:rsidP="007048F0">
      <w:pPr>
        <w:pStyle w:val="ListParagraph"/>
        <w:numPr>
          <w:ilvl w:val="0"/>
          <w:numId w:val="62"/>
        </w:numPr>
        <w:rPr>
          <w:b/>
          <w:sz w:val="22"/>
          <w:szCs w:val="22"/>
        </w:rPr>
      </w:pPr>
      <w:r w:rsidRPr="007A3A08">
        <w:rPr>
          <w:b/>
          <w:sz w:val="22"/>
          <w:szCs w:val="22"/>
        </w:rPr>
        <w:t>480</w:t>
      </w:r>
      <w:r w:rsidR="007048F0" w:rsidRPr="007A3A08">
        <w:rPr>
          <w:b/>
          <w:sz w:val="22"/>
          <w:szCs w:val="22"/>
        </w:rPr>
        <w:t xml:space="preserve"> kHz SCS</w:t>
      </w:r>
    </w:p>
    <w:p w14:paraId="3F6EBF86" w14:textId="77777777" w:rsidR="007048F0" w:rsidRPr="007A3A08" w:rsidRDefault="007048F0" w:rsidP="007048F0">
      <w:pPr>
        <w:pStyle w:val="ListParagraph"/>
        <w:numPr>
          <w:ilvl w:val="1"/>
          <w:numId w:val="62"/>
        </w:numPr>
        <w:rPr>
          <w:b/>
          <w:sz w:val="22"/>
          <w:szCs w:val="22"/>
        </w:rPr>
      </w:pPr>
      <w:r w:rsidRPr="007A3A08">
        <w:rPr>
          <w:b/>
          <w:sz w:val="22"/>
          <w:szCs w:val="22"/>
        </w:rPr>
        <w:t>24 PRB CORESET#0: RB offsets 0, 4</w:t>
      </w:r>
    </w:p>
    <w:p w14:paraId="16B65F02" w14:textId="77777777" w:rsidR="007048F0" w:rsidRDefault="007048F0" w:rsidP="007048F0">
      <w:pPr>
        <w:pStyle w:val="ListParagraph"/>
        <w:numPr>
          <w:ilvl w:val="1"/>
          <w:numId w:val="62"/>
        </w:numPr>
        <w:rPr>
          <w:b/>
          <w:sz w:val="22"/>
          <w:szCs w:val="22"/>
        </w:rPr>
      </w:pPr>
      <w:r w:rsidRPr="007A3A08">
        <w:rPr>
          <w:b/>
          <w:sz w:val="22"/>
          <w:szCs w:val="22"/>
        </w:rPr>
        <w:t>48 PRB CORESET#0: RB offsets 0, 14, 28</w:t>
      </w:r>
    </w:p>
    <w:p w14:paraId="5023FBEF" w14:textId="0140FE4B" w:rsidR="00786614" w:rsidRPr="002333BE" w:rsidRDefault="00C66506" w:rsidP="007048F0">
      <w:pPr>
        <w:pStyle w:val="ListParagraph"/>
        <w:numPr>
          <w:ilvl w:val="1"/>
          <w:numId w:val="62"/>
        </w:numPr>
        <w:rPr>
          <w:b/>
          <w:sz w:val="22"/>
          <w:szCs w:val="22"/>
        </w:rPr>
      </w:pPr>
      <w:r w:rsidRPr="002333BE">
        <w:rPr>
          <w:b/>
          <w:sz w:val="22"/>
          <w:szCs w:val="22"/>
        </w:rPr>
        <w:t xml:space="preserve">96 PRB CORESET#0: RB offsets </w:t>
      </w:r>
      <w:r w:rsidR="00AF274C">
        <w:rPr>
          <w:b/>
          <w:sz w:val="22"/>
          <w:szCs w:val="22"/>
        </w:rPr>
        <w:t>FFS</w:t>
      </w:r>
    </w:p>
    <w:p w14:paraId="214FA2A0" w14:textId="33D564D2" w:rsidR="007048F0" w:rsidRPr="007A3A08" w:rsidRDefault="00093F39" w:rsidP="007048F0">
      <w:pPr>
        <w:pStyle w:val="ListParagraph"/>
        <w:numPr>
          <w:ilvl w:val="0"/>
          <w:numId w:val="62"/>
        </w:numPr>
        <w:rPr>
          <w:b/>
          <w:sz w:val="22"/>
          <w:szCs w:val="22"/>
        </w:rPr>
      </w:pPr>
      <w:r w:rsidRPr="007A3A08">
        <w:rPr>
          <w:b/>
          <w:sz w:val="22"/>
          <w:szCs w:val="22"/>
        </w:rPr>
        <w:t>960</w:t>
      </w:r>
      <w:r w:rsidR="007048F0" w:rsidRPr="007A3A08">
        <w:rPr>
          <w:b/>
          <w:sz w:val="22"/>
          <w:szCs w:val="22"/>
        </w:rPr>
        <w:t xml:space="preserve"> kHz SCS</w:t>
      </w:r>
    </w:p>
    <w:p w14:paraId="541150E9" w14:textId="3480E0C7" w:rsidR="007048F0" w:rsidRPr="007A3A08" w:rsidRDefault="007048F0">
      <w:pPr>
        <w:pStyle w:val="ListParagraph"/>
        <w:numPr>
          <w:ilvl w:val="1"/>
          <w:numId w:val="62"/>
        </w:numPr>
        <w:rPr>
          <w:b/>
        </w:rPr>
      </w:pPr>
      <w:r w:rsidRPr="007A3A08">
        <w:rPr>
          <w:b/>
          <w:sz w:val="22"/>
          <w:szCs w:val="22"/>
        </w:rPr>
        <w:t>24 PRB CORESET#0: RB offsets 0, 4</w:t>
      </w:r>
    </w:p>
    <w:p w14:paraId="4F3BFA26" w14:textId="62B53D7A" w:rsidR="00660688" w:rsidRPr="001F208A" w:rsidRDefault="00660688">
      <w:pPr>
        <w:pStyle w:val="ListParagraph"/>
        <w:numPr>
          <w:ilvl w:val="1"/>
          <w:numId w:val="62"/>
        </w:numPr>
        <w:rPr>
          <w:b/>
        </w:rPr>
      </w:pPr>
      <w:r w:rsidRPr="00D35748">
        <w:rPr>
          <w:b/>
          <w:sz w:val="22"/>
          <w:szCs w:val="22"/>
        </w:rPr>
        <w:t>48 PRB CORESET#0: RB offsets 0, 14, 28</w:t>
      </w:r>
    </w:p>
    <w:p w14:paraId="0B582856" w14:textId="356837D9" w:rsidR="00786614" w:rsidRPr="0003034F" w:rsidRDefault="00C66506">
      <w:pPr>
        <w:pStyle w:val="ListParagraph"/>
        <w:numPr>
          <w:ilvl w:val="1"/>
          <w:numId w:val="62"/>
        </w:numPr>
        <w:rPr>
          <w:b/>
        </w:rPr>
      </w:pPr>
      <w:r w:rsidRPr="00DC449A">
        <w:rPr>
          <w:b/>
          <w:sz w:val="22"/>
          <w:szCs w:val="22"/>
        </w:rPr>
        <w:t xml:space="preserve">96 PRB CORESET#0: RB offsets </w:t>
      </w:r>
      <w:r w:rsidR="00072D7B" w:rsidRPr="00072D7B">
        <w:rPr>
          <w:b/>
          <w:sz w:val="22"/>
          <w:szCs w:val="22"/>
        </w:rPr>
        <w:t>0, 36, 72, 76</w:t>
      </w:r>
    </w:p>
    <w:p w14:paraId="03956BD0" w14:textId="77777777" w:rsidR="00794CE5" w:rsidRPr="00176162" w:rsidRDefault="00794CE5" w:rsidP="001F208A">
      <w:pPr>
        <w:pStyle w:val="ListParagraph"/>
        <w:ind w:left="644"/>
      </w:pPr>
    </w:p>
    <w:p w14:paraId="4C0D0F8A" w14:textId="026B55A2" w:rsidR="00D8056C" w:rsidRPr="004453B4" w:rsidRDefault="00210920" w:rsidP="00C03A22">
      <w:r>
        <w:t>F</w:t>
      </w:r>
      <w:r w:rsidR="004A3531" w:rsidRPr="004453B4">
        <w:t>or ‘</w:t>
      </w:r>
      <w:proofErr w:type="spellStart"/>
      <w:r w:rsidR="004A3531" w:rsidRPr="004453B4">
        <w:t>controlResourceSetZero</w:t>
      </w:r>
      <w:proofErr w:type="spellEnd"/>
      <w:r w:rsidR="004A3531" w:rsidRPr="004453B4">
        <w:t>’ configuration for {SSB, CORESET#0/Type0-PDCCH} = {480, 480} kHz and {960, 960} kHz there are additional entries left to support multiplex pattern 3 with 24 PRB and 2 symbol duration, and multiplexing pattern 3 with 48 PRB and 2 symbol duration.</w:t>
      </w:r>
    </w:p>
    <w:p w14:paraId="2553C5E0" w14:textId="399F2B2B" w:rsidR="00D8056C" w:rsidRPr="004453B4" w:rsidRDefault="00D8056C" w:rsidP="001F208A">
      <w:pPr>
        <w:pStyle w:val="Caption"/>
      </w:pPr>
      <w:bookmarkStart w:id="29" w:name="_Ref92462648"/>
      <w:r w:rsidRPr="004453B4">
        <w:t xml:space="preserve">Proposal </w:t>
      </w:r>
      <w:r>
        <w:fldChar w:fldCharType="begin"/>
      </w:r>
      <w:r w:rsidRPr="004453B4">
        <w:instrText xml:space="preserve"> SEQ Proposal \* ARABIC </w:instrText>
      </w:r>
      <w:r>
        <w:fldChar w:fldCharType="separate"/>
      </w:r>
      <w:r w:rsidR="003F5B6B">
        <w:rPr>
          <w:noProof/>
        </w:rPr>
        <w:t>7</w:t>
      </w:r>
      <w:r>
        <w:fldChar w:fldCharType="end"/>
      </w:r>
      <w:r w:rsidRPr="002333BE">
        <w:t>: For ‘</w:t>
      </w:r>
      <w:proofErr w:type="spellStart"/>
      <w:r w:rsidRPr="002333BE">
        <w:t>controlResourceSetZero</w:t>
      </w:r>
      <w:proofErr w:type="spellEnd"/>
      <w:r w:rsidRPr="002333BE">
        <w:t>’ configuration for {SSB, CORESET#0/Type0-PDCCH} = {480, 480} kHz and {960, 960} kHz,</w:t>
      </w:r>
      <w:r w:rsidR="00BB5E77" w:rsidRPr="004453B4">
        <w:t xml:space="preserve"> </w:t>
      </w:r>
      <w:r w:rsidRPr="004453B4">
        <w:t>support multiplex pattern 3 with 24 PRB and 2 symbol duration, and multiplexing pattern 3 with 48 PRB and 2 symbol duration.</w:t>
      </w:r>
      <w:bookmarkEnd w:id="29"/>
    </w:p>
    <w:p w14:paraId="3F4DF523" w14:textId="4FC17750" w:rsidR="004A3531" w:rsidRPr="002333BE" w:rsidRDefault="004A3531" w:rsidP="00C03A22">
      <w:pPr>
        <w:rPr>
          <w:rFonts w:eastAsiaTheme="minorEastAsia"/>
        </w:rPr>
      </w:pPr>
      <w:r w:rsidRPr="004453B4">
        <w:rPr>
          <w:rFonts w:eastAsiaTheme="minorEastAsia"/>
        </w:rPr>
        <w:t>Furthermore, for 480 kHz</w:t>
      </w:r>
      <w:r w:rsidR="00C4644C" w:rsidRPr="004453B4">
        <w:rPr>
          <w:rFonts w:eastAsiaTheme="minorEastAsia"/>
        </w:rPr>
        <w:t xml:space="preserve"> and 960kHz</w:t>
      </w:r>
      <w:r w:rsidRPr="004453B4">
        <w:rPr>
          <w:rFonts w:eastAsiaTheme="minorEastAsia"/>
        </w:rPr>
        <w:t>, 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2333BE">
        <w:rPr>
          <w:rFonts w:eastAsiaTheme="minorEastAsia"/>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2333BE">
        <w:rPr>
          <w:rFonts w:eastAsiaTheme="minorEastAsia"/>
        </w:rPr>
        <w:t xml:space="preserve">) ={(24, 2), (48, 1), (48,2)} (with required RB offsets) and multiplex pattern 3 with 24 and 48 PRB and 2 symbol duration (with required RB offsets), there are </w:t>
      </w:r>
      <w:r w:rsidR="00C4644C" w:rsidRPr="004453B4">
        <w:rPr>
          <w:rFonts w:eastAsiaTheme="minorEastAsia"/>
        </w:rPr>
        <w:t xml:space="preserve">four </w:t>
      </w:r>
      <w:r w:rsidRPr="004453B4">
        <w:rPr>
          <w:rFonts w:eastAsiaTheme="minorEastAsia"/>
        </w:rPr>
        <w:t xml:space="preserve">entries left, to support multiplexing pattern 1 with 96 PRB </w:t>
      </w:r>
      <w:r w:rsidR="00C4644C" w:rsidRPr="004453B4">
        <w:rPr>
          <w:rFonts w:eastAsiaTheme="minorEastAsia"/>
        </w:rPr>
        <w:t xml:space="preserve">either 1 </w:t>
      </w:r>
      <w:r w:rsidR="006B2E5A" w:rsidRPr="004453B4">
        <w:rPr>
          <w:rFonts w:eastAsiaTheme="minorEastAsia"/>
        </w:rPr>
        <w:t>or</w:t>
      </w:r>
      <w:r w:rsidRPr="004453B4">
        <w:rPr>
          <w:rFonts w:eastAsiaTheme="minorEastAsia"/>
        </w:rPr>
        <w:t xml:space="preserve"> 2 symbol duration</w:t>
      </w:r>
      <w:r w:rsidR="00D40276" w:rsidRPr="004453B4">
        <w:rPr>
          <w:rFonts w:eastAsiaTheme="minorEastAsia"/>
        </w:rPr>
        <w:t>. Based on the current analysis</w:t>
      </w:r>
      <w:r w:rsidR="00C4644C" w:rsidRPr="004453B4">
        <w:rPr>
          <w:rFonts w:eastAsiaTheme="minorEastAsia"/>
        </w:rPr>
        <w:t xml:space="preserve"> </w:t>
      </w:r>
      <w:r w:rsidR="00210920">
        <w:rPr>
          <w:rFonts w:eastAsiaTheme="minorEastAsia"/>
        </w:rPr>
        <w:t xml:space="preserve">on the number of needed RB offsets </w:t>
      </w:r>
      <w:r w:rsidR="00C4644C" w:rsidRPr="004453B4">
        <w:rPr>
          <w:rFonts w:eastAsiaTheme="minorEastAsia"/>
        </w:rPr>
        <w:t>for 480kHz</w:t>
      </w:r>
      <w:r w:rsidR="00D40276" w:rsidRPr="004453B4">
        <w:rPr>
          <w:rFonts w:eastAsiaTheme="minorEastAsia"/>
        </w:rPr>
        <w:t xml:space="preserve">, </w:t>
      </w:r>
      <w:r w:rsidR="00C4644C" w:rsidRPr="004453B4">
        <w:rPr>
          <w:rFonts w:eastAsiaTheme="minorEastAsia"/>
        </w:rPr>
        <w:t xml:space="preserve">all together </w:t>
      </w:r>
      <w:r w:rsidR="00EC49D2" w:rsidRPr="004453B4">
        <w:rPr>
          <w:rFonts w:eastAsiaTheme="minorEastAsia"/>
        </w:rPr>
        <w:t>seven</w:t>
      </w:r>
      <w:r w:rsidR="00D40276" w:rsidRPr="004453B4">
        <w:rPr>
          <w:rFonts w:eastAsiaTheme="minorEastAsia"/>
        </w:rPr>
        <w:t xml:space="preserve"> RB offsets would be needed for either one or two symbol CORESET#0 duration</w:t>
      </w:r>
      <w:r w:rsidR="006B2E5A" w:rsidRPr="004453B4">
        <w:rPr>
          <w:rFonts w:eastAsiaTheme="minorEastAsia"/>
        </w:rPr>
        <w:t xml:space="preserve"> with 96 PRB allocation</w:t>
      </w:r>
      <w:r w:rsidR="00EC49D2" w:rsidRPr="004453B4">
        <w:rPr>
          <w:rFonts w:eastAsiaTheme="minorEastAsia"/>
        </w:rPr>
        <w:t xml:space="preserve"> for both fixed and floating raster</w:t>
      </w:r>
      <w:r w:rsidR="00D40276" w:rsidRPr="004453B4">
        <w:rPr>
          <w:rFonts w:eastAsiaTheme="minorEastAsia"/>
        </w:rPr>
        <w:t>.</w:t>
      </w:r>
      <w:r w:rsidR="00811B17" w:rsidRPr="004453B4">
        <w:rPr>
          <w:rFonts w:eastAsiaTheme="minorEastAsia"/>
        </w:rPr>
        <w:t xml:space="preserve"> </w:t>
      </w:r>
      <w:r w:rsidR="007E7796" w:rsidRPr="004453B4">
        <w:rPr>
          <w:rFonts w:eastAsiaTheme="minorEastAsia"/>
        </w:rPr>
        <w:t xml:space="preserve">For the number of symbols with 96 PRB allocation we consider that </w:t>
      </w:r>
      <w:r w:rsidR="0092465C" w:rsidRPr="004453B4">
        <w:rPr>
          <w:rFonts w:eastAsiaTheme="minorEastAsia"/>
        </w:rPr>
        <w:t xml:space="preserve">two </w:t>
      </w:r>
      <w:r w:rsidR="007E7796" w:rsidRPr="004453B4">
        <w:rPr>
          <w:rFonts w:eastAsiaTheme="minorEastAsia"/>
        </w:rPr>
        <w:t xml:space="preserve">symbol allocation would be preferred </w:t>
      </w:r>
      <w:r w:rsidR="0092465C" w:rsidRPr="004453B4">
        <w:rPr>
          <w:rFonts w:eastAsiaTheme="minorEastAsia"/>
        </w:rPr>
        <w:t xml:space="preserve">enabling </w:t>
      </w:r>
      <w:r w:rsidR="002F0AF9" w:rsidRPr="004453B4">
        <w:rPr>
          <w:rFonts w:eastAsiaTheme="minorEastAsia"/>
        </w:rPr>
        <w:t xml:space="preserve">high AL use, coverage benefit compared to one symbol allocation and </w:t>
      </w:r>
      <w:r w:rsidR="00052BDD" w:rsidRPr="004453B4">
        <w:rPr>
          <w:rFonts w:eastAsiaTheme="minorEastAsia"/>
        </w:rPr>
        <w:t xml:space="preserve">PDCCH capacity even when operating with a single beam (multiplexing e.g. SIB1 scheduling and paging </w:t>
      </w:r>
      <w:r w:rsidR="00004E87" w:rsidRPr="004453B4">
        <w:rPr>
          <w:rFonts w:eastAsiaTheme="minorEastAsia"/>
        </w:rPr>
        <w:t xml:space="preserve">in the same spatial direction). </w:t>
      </w:r>
      <w:r w:rsidR="00210920">
        <w:rPr>
          <w:rFonts w:eastAsiaTheme="minorEastAsia"/>
        </w:rPr>
        <w:t>Hence</w:t>
      </w:r>
      <w:r w:rsidR="00320330">
        <w:rPr>
          <w:rFonts w:eastAsiaTheme="minorEastAsia"/>
        </w:rPr>
        <w:t>,</w:t>
      </w:r>
      <w:r w:rsidR="00210920">
        <w:rPr>
          <w:rFonts w:eastAsiaTheme="minorEastAsia"/>
        </w:rPr>
        <w:t xml:space="preserve"> w</w:t>
      </w:r>
      <w:r w:rsidR="00EC49D2" w:rsidRPr="004453B4">
        <w:rPr>
          <w:rFonts w:eastAsiaTheme="minorEastAsia"/>
        </w:rPr>
        <w:t>e would propose to focus covering the offsets for the fixed channel raster</w:t>
      </w:r>
      <w:r w:rsidR="00C4644C" w:rsidRPr="004453B4">
        <w:rPr>
          <w:rFonts w:eastAsiaTheme="minorEastAsia"/>
        </w:rPr>
        <w:t xml:space="preserve"> case for 480kHz case, as it covers both cases for 960kHz case.</w:t>
      </w:r>
    </w:p>
    <w:p w14:paraId="117A6371" w14:textId="0EB9FE53" w:rsidR="004A3531" w:rsidRPr="004453B4" w:rsidRDefault="00D40276" w:rsidP="001F208A">
      <w:pPr>
        <w:pStyle w:val="Caption"/>
        <w:rPr>
          <w:rFonts w:eastAsiaTheme="minorEastAsia"/>
        </w:rPr>
      </w:pPr>
      <w:bookmarkStart w:id="30" w:name="_Ref92462728"/>
      <w:r w:rsidRPr="002333BE">
        <w:t xml:space="preserve">Observation </w:t>
      </w:r>
      <w:r>
        <w:fldChar w:fldCharType="begin"/>
      </w:r>
      <w:r w:rsidRPr="004453B4">
        <w:instrText xml:space="preserve"> SEQ Observation \* ARABIC </w:instrText>
      </w:r>
      <w:r>
        <w:fldChar w:fldCharType="separate"/>
      </w:r>
      <w:r w:rsidR="003F5B6B">
        <w:rPr>
          <w:noProof/>
        </w:rPr>
        <w:t>3</w:t>
      </w:r>
      <w:r>
        <w:fldChar w:fldCharType="end"/>
      </w:r>
      <w:r w:rsidRPr="002333BE">
        <w:t xml:space="preserve">: </w:t>
      </w:r>
      <w:r w:rsidR="006B2E5A" w:rsidRPr="002333BE">
        <w:t>For 480 kHz</w:t>
      </w:r>
      <w:r w:rsidR="00C4644C" w:rsidRPr="004453B4">
        <w:t xml:space="preserve"> and 960kHz</w:t>
      </w:r>
      <w:r w:rsidR="006B2E5A" w:rsidRPr="004453B4">
        <w:t>, there are entries left</w:t>
      </w:r>
      <w:r w:rsidR="008C5C5E" w:rsidRPr="004453B4">
        <w:t xml:space="preserve"> in the ‘</w:t>
      </w:r>
      <w:proofErr w:type="spellStart"/>
      <w:r w:rsidR="008C5C5E" w:rsidRPr="004453B4">
        <w:t>controlResourceSetZero</w:t>
      </w:r>
      <w:proofErr w:type="spellEnd"/>
      <w:r w:rsidR="008C5C5E" w:rsidRPr="004453B4">
        <w:t>’ configuration table</w:t>
      </w:r>
      <w:r w:rsidR="006B2E5A" w:rsidRPr="004453B4">
        <w:t xml:space="preserve">, to support multiplexing pattern 1 with 96 PRB </w:t>
      </w:r>
      <w:r w:rsidR="008C5C5E" w:rsidRPr="004453B4">
        <w:t xml:space="preserve">with 1 </w:t>
      </w:r>
      <w:r w:rsidR="006B2E5A" w:rsidRPr="004453B4">
        <w:t>or 2 symbol duration</w:t>
      </w:r>
      <w:r w:rsidR="008C5C5E" w:rsidRPr="004453B4">
        <w:t xml:space="preserve">, with </w:t>
      </w:r>
      <w:r w:rsidR="006B2E5A" w:rsidRPr="004453B4">
        <w:t>four RB offsets.</w:t>
      </w:r>
      <w:bookmarkEnd w:id="30"/>
      <w:r w:rsidR="006257DE" w:rsidRPr="004453B4">
        <w:t xml:space="preserve"> There are all together 7 offsets to </w:t>
      </w:r>
      <w:r w:rsidR="00EC49D2" w:rsidRPr="004453B4">
        <w:t>cover both fixed and floating channel raster options</w:t>
      </w:r>
      <w:r w:rsidR="00083CAD" w:rsidRPr="004453B4">
        <w:t xml:space="preserve"> for 480khz</w:t>
      </w:r>
      <w:r w:rsidR="00EC49D2" w:rsidRPr="004453B4">
        <w:t xml:space="preserve">. </w:t>
      </w:r>
    </w:p>
    <w:p w14:paraId="08A5B042" w14:textId="25F8C5F5" w:rsidR="002C1CCF" w:rsidRPr="004453B4" w:rsidRDefault="002C1CCF" w:rsidP="001F208A">
      <w:pPr>
        <w:pStyle w:val="Caption"/>
        <w:rPr>
          <w:rFonts w:eastAsiaTheme="minorEastAsia"/>
        </w:rPr>
      </w:pPr>
      <w:bookmarkStart w:id="31" w:name="_Ref92706266"/>
      <w:r w:rsidRPr="004453B4">
        <w:t xml:space="preserve">Proposal </w:t>
      </w:r>
      <w:r>
        <w:fldChar w:fldCharType="begin"/>
      </w:r>
      <w:r w:rsidRPr="004453B4">
        <w:instrText xml:space="preserve"> SEQ Proposal \* ARABIC </w:instrText>
      </w:r>
      <w:r>
        <w:fldChar w:fldCharType="separate"/>
      </w:r>
      <w:r w:rsidR="003F5B6B">
        <w:rPr>
          <w:noProof/>
        </w:rPr>
        <w:t>8</w:t>
      </w:r>
      <w:r>
        <w:fldChar w:fldCharType="end"/>
      </w:r>
      <w:r w:rsidRPr="002333BE">
        <w:t xml:space="preserve">: </w:t>
      </w:r>
      <w:r w:rsidR="00083CAD" w:rsidRPr="004453B4">
        <w:t>F</w:t>
      </w:r>
      <w:r w:rsidRPr="004453B4">
        <w:t>or 480 kHz</w:t>
      </w:r>
      <w:r w:rsidR="00083CAD" w:rsidRPr="004453B4">
        <w:t xml:space="preserve"> and 960</w:t>
      </w:r>
      <w:proofErr w:type="gramStart"/>
      <w:r w:rsidR="00083CAD" w:rsidRPr="004453B4">
        <w:t xml:space="preserve">kHz </w:t>
      </w:r>
      <w:r w:rsidRPr="004453B4">
        <w:t>,</w:t>
      </w:r>
      <w:proofErr w:type="gramEnd"/>
      <w:r w:rsidRPr="004453B4">
        <w:t xml:space="preserve"> support multiplexing pattern 1 with 96 PRB with</w:t>
      </w:r>
      <w:r w:rsidR="00004E87" w:rsidRPr="004453B4">
        <w:t xml:space="preserve"> </w:t>
      </w:r>
      <w:r w:rsidRPr="004453B4">
        <w:t>2</w:t>
      </w:r>
      <w:r w:rsidR="00004E87" w:rsidRPr="004453B4">
        <w:t>-</w:t>
      </w:r>
      <w:r w:rsidRPr="004453B4">
        <w:t>symbol duration, with four RB offsets</w:t>
      </w:r>
      <w:r w:rsidR="00EC49D2" w:rsidRPr="004453B4">
        <w:t>: 0, 36, 72, 76</w:t>
      </w:r>
      <w:r w:rsidRPr="004453B4">
        <w:t>.</w:t>
      </w:r>
      <w:bookmarkEnd w:id="31"/>
    </w:p>
    <w:p w14:paraId="6E8FFFE0" w14:textId="0BF5D0C9" w:rsidR="00AA746F" w:rsidRPr="004453B4" w:rsidRDefault="00AA746F" w:rsidP="00C03A22">
      <w:pPr>
        <w:rPr>
          <w:rFonts w:eastAsiaTheme="minorEastAsia"/>
        </w:rPr>
      </w:pPr>
      <w:r w:rsidRPr="004453B4">
        <w:rPr>
          <w:rFonts w:eastAsiaTheme="minorEastAsia"/>
        </w:rPr>
        <w:t>Following the same approach for 120kHz sub-carrier spacing, 96 RB CORESET with 2 symbols could be supported with 3 RB offsets, covering both fixed and floating raster.</w:t>
      </w:r>
    </w:p>
    <w:p w14:paraId="7057603F" w14:textId="7D9D97D7" w:rsidR="00AA746F" w:rsidRPr="00320330" w:rsidRDefault="00AA746F" w:rsidP="00320330">
      <w:pPr>
        <w:pStyle w:val="Caption"/>
        <w:rPr>
          <w:rFonts w:eastAsiaTheme="minorEastAsia"/>
        </w:rPr>
      </w:pPr>
      <w:bookmarkStart w:id="32" w:name="_Ref95751065"/>
      <w:r w:rsidRPr="004453B4">
        <w:t xml:space="preserve">Proposal </w:t>
      </w:r>
      <w:r>
        <w:fldChar w:fldCharType="begin"/>
      </w:r>
      <w:r w:rsidRPr="004453B4">
        <w:instrText xml:space="preserve"> SEQ Proposal \* ARABIC </w:instrText>
      </w:r>
      <w:r>
        <w:fldChar w:fldCharType="separate"/>
      </w:r>
      <w:r w:rsidR="003F5B6B">
        <w:rPr>
          <w:noProof/>
        </w:rPr>
        <w:t>9</w:t>
      </w:r>
      <w:r>
        <w:fldChar w:fldCharType="end"/>
      </w:r>
      <w:r w:rsidRPr="002333BE">
        <w:t>: For 120kHz, support multiplexing pattern 1 with 96 PRB with 2-symbol duration, with three RB offsets: 0, 38, 76.</w:t>
      </w:r>
      <w:bookmarkEnd w:id="32"/>
    </w:p>
    <w:p w14:paraId="56C932B6" w14:textId="77777777" w:rsidR="00AA746F" w:rsidRPr="004453B4" w:rsidRDefault="00AA746F" w:rsidP="00C03A22">
      <w:pPr>
        <w:rPr>
          <w:rFonts w:eastAsiaTheme="minorEastAsia"/>
        </w:rPr>
      </w:pPr>
    </w:p>
    <w:p w14:paraId="12F45D46" w14:textId="7586F1CB" w:rsidR="00C03A22" w:rsidRPr="004453B4" w:rsidRDefault="007A6700" w:rsidP="00320330">
      <w:pPr>
        <w:keepNext/>
        <w:rPr>
          <w:rFonts w:eastAsiaTheme="minorEastAsia"/>
        </w:rPr>
      </w:pPr>
      <w:r w:rsidRPr="004453B4">
        <w:rPr>
          <w:rFonts w:eastAsiaTheme="minorEastAsia"/>
        </w:rPr>
        <w:t xml:space="preserve">It </w:t>
      </w:r>
      <w:r w:rsidR="00A35776" w:rsidRPr="004453B4">
        <w:rPr>
          <w:rFonts w:eastAsiaTheme="minorEastAsia"/>
        </w:rPr>
        <w:t xml:space="preserve">was left open in last meeting whether </w:t>
      </w:r>
      <w:r w:rsidR="00C03A22" w:rsidRPr="004453B4">
        <w:rPr>
          <w:rFonts w:eastAsiaTheme="minorEastAsia"/>
        </w:rPr>
        <w:t xml:space="preserve">CORESET RB configuration of 96 RB could be considered. </w:t>
      </w:r>
      <w:r w:rsidR="004B2B6C" w:rsidRPr="004453B4">
        <w:rPr>
          <w:rFonts w:eastAsiaTheme="minorEastAsia"/>
        </w:rPr>
        <w:t xml:space="preserve">Based on the </w:t>
      </w:r>
      <w:r w:rsidR="00F85B97" w:rsidRPr="004453B4">
        <w:rPr>
          <w:rFonts w:eastAsiaTheme="minorEastAsia"/>
        </w:rPr>
        <w:t xml:space="preserve">evaluation results </w:t>
      </w:r>
      <w:r w:rsidR="00F5290F" w:rsidRPr="004453B4">
        <w:rPr>
          <w:rFonts w:eastAsiaTheme="minorEastAsia"/>
        </w:rPr>
        <w:t xml:space="preserve">presented above </w:t>
      </w:r>
      <w:r w:rsidR="00F85B97" w:rsidRPr="004453B4">
        <w:rPr>
          <w:rFonts w:eastAsiaTheme="minorEastAsia"/>
        </w:rPr>
        <w:t>it would seem possible</w:t>
      </w:r>
      <w:r w:rsidR="00F5290F" w:rsidRPr="004453B4">
        <w:rPr>
          <w:rFonts w:eastAsiaTheme="minorEastAsia"/>
        </w:rPr>
        <w:t xml:space="preserve"> to support </w:t>
      </w:r>
      <w:r w:rsidR="00917AC5" w:rsidRPr="004453B4">
        <w:rPr>
          <w:rFonts w:eastAsiaTheme="minorEastAsia"/>
        </w:rPr>
        <w:t>the CORESET configuration</w:t>
      </w:r>
      <w:r w:rsidR="00B75ECC" w:rsidRPr="004453B4">
        <w:rPr>
          <w:rFonts w:eastAsiaTheme="minorEastAsia"/>
        </w:rPr>
        <w:t>. Depending on the progress in RAN4</w:t>
      </w:r>
      <w:r w:rsidR="00470641" w:rsidRPr="004453B4">
        <w:rPr>
          <w:rFonts w:eastAsiaTheme="minorEastAsia"/>
        </w:rPr>
        <w:t xml:space="preserve">, it could be considered to </w:t>
      </w:r>
      <w:r w:rsidR="00B42A87" w:rsidRPr="004453B4">
        <w:rPr>
          <w:rFonts w:eastAsiaTheme="minorEastAsia"/>
        </w:rPr>
        <w:t xml:space="preserve">confirm the working assumption for </w:t>
      </w:r>
      <w:r w:rsidR="001248AF" w:rsidRPr="004453B4">
        <w:rPr>
          <w:rFonts w:eastAsiaTheme="minorEastAsia"/>
        </w:rPr>
        <w:t>96 RB support for 120kHz</w:t>
      </w:r>
      <w:r w:rsidR="00AA746F" w:rsidRPr="004453B4">
        <w:rPr>
          <w:rFonts w:eastAsiaTheme="minorEastAsia"/>
        </w:rPr>
        <w:t>, 480kHz</w:t>
      </w:r>
      <w:r w:rsidR="00F431B9" w:rsidRPr="004453B4">
        <w:rPr>
          <w:rFonts w:eastAsiaTheme="minorEastAsia"/>
        </w:rPr>
        <w:t xml:space="preserve"> and </w:t>
      </w:r>
      <w:r w:rsidR="00AA746F" w:rsidRPr="004453B4">
        <w:rPr>
          <w:rFonts w:eastAsiaTheme="minorEastAsia"/>
        </w:rPr>
        <w:t>96</w:t>
      </w:r>
      <w:r w:rsidR="00F431B9" w:rsidRPr="004453B4">
        <w:rPr>
          <w:rFonts w:eastAsiaTheme="minorEastAsia"/>
        </w:rPr>
        <w:t>0kHz</w:t>
      </w:r>
      <w:r w:rsidR="001248AF" w:rsidRPr="004453B4">
        <w:rPr>
          <w:rFonts w:eastAsiaTheme="minorEastAsia"/>
        </w:rPr>
        <w:t>.</w:t>
      </w:r>
      <w:r w:rsidR="00F431B9" w:rsidRPr="004453B4">
        <w:rPr>
          <w:rFonts w:eastAsiaTheme="minorEastAsia"/>
        </w:rPr>
        <w:t xml:space="preserve"> </w:t>
      </w:r>
    </w:p>
    <w:p w14:paraId="43AB066B" w14:textId="53BACAF0" w:rsidR="00C03A22" w:rsidRPr="004453B4" w:rsidRDefault="00B9482A" w:rsidP="00A469BB">
      <w:pPr>
        <w:pStyle w:val="Caption"/>
      </w:pPr>
      <w:bookmarkStart w:id="33" w:name="_Ref92358810"/>
      <w:r w:rsidRPr="004453B4">
        <w:t xml:space="preserve">Proposal </w:t>
      </w:r>
      <w:r w:rsidRPr="006A4DB9">
        <w:rPr>
          <w:bCs/>
        </w:rPr>
        <w:fldChar w:fldCharType="begin"/>
      </w:r>
      <w:r w:rsidRPr="004453B4">
        <w:instrText xml:space="preserve"> SEQ Proposal \* ARABIC </w:instrText>
      </w:r>
      <w:r w:rsidRPr="006A4DB9">
        <w:rPr>
          <w:bCs/>
        </w:rPr>
        <w:fldChar w:fldCharType="separate"/>
      </w:r>
      <w:r w:rsidR="003F5B6B">
        <w:rPr>
          <w:noProof/>
        </w:rPr>
        <w:t>10</w:t>
      </w:r>
      <w:r w:rsidRPr="006A4DB9">
        <w:rPr>
          <w:bCs/>
        </w:rPr>
        <w:fldChar w:fldCharType="end"/>
      </w:r>
      <w:r w:rsidRPr="002333BE">
        <w:rPr>
          <w:b w:val="0"/>
        </w:rPr>
        <w:t xml:space="preserve">: </w:t>
      </w:r>
      <w:r w:rsidR="003A759F" w:rsidRPr="002333BE">
        <w:t>Confirm the support of</w:t>
      </w:r>
      <w:r w:rsidR="00C03A22" w:rsidRPr="002333BE">
        <w:t xml:space="preserve"> CORESET#0 with</w:t>
      </w:r>
      <w:r w:rsidR="003A759F" w:rsidRPr="004453B4">
        <w:t xml:space="preserve"> </w:t>
      </w:r>
      <m:oMath>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r w:rsidR="0043479F" w:rsidRPr="002333BE">
        <w:rPr>
          <w:rFonts w:eastAsiaTheme="minorEastAsia"/>
        </w:rPr>
        <w:t xml:space="preserve"> </w:t>
      </w:r>
      <w:r w:rsidR="003A759F" w:rsidRPr="002333BE">
        <w:rPr>
          <w:rFonts w:eastAsiaTheme="minorEastAsia"/>
        </w:rPr>
        <w:t>=</w:t>
      </w:r>
      <w:r w:rsidR="0043479F" w:rsidRPr="002333BE">
        <w:rPr>
          <w:rFonts w:eastAsiaTheme="minorEastAsia"/>
        </w:rPr>
        <w:t xml:space="preserve"> </w:t>
      </w:r>
      <w:r w:rsidR="003A759F" w:rsidRPr="004453B4">
        <w:rPr>
          <w:rFonts w:eastAsiaTheme="minorEastAsia"/>
        </w:rPr>
        <w:t>{96} for</w:t>
      </w:r>
      <w:r w:rsidR="003A759F" w:rsidRPr="004453B4">
        <w:t xml:space="preserve"> </w:t>
      </w:r>
      <w:r w:rsidR="00C03A22" w:rsidRPr="004453B4">
        <w:t>120kHz</w:t>
      </w:r>
      <w:r w:rsidR="00AA746F" w:rsidRPr="004453B4">
        <w:t>, 480kHz</w:t>
      </w:r>
      <w:r w:rsidR="00C03A22" w:rsidRPr="004453B4">
        <w:t xml:space="preserve"> </w:t>
      </w:r>
      <w:r w:rsidR="00F431B9" w:rsidRPr="004453B4">
        <w:t xml:space="preserve">and </w:t>
      </w:r>
      <w:r w:rsidR="00AA746F" w:rsidRPr="004453B4">
        <w:t>96</w:t>
      </w:r>
      <w:r w:rsidR="00F431B9" w:rsidRPr="004453B4">
        <w:t xml:space="preserve">0kHz </w:t>
      </w:r>
      <w:r w:rsidR="00C03A22" w:rsidRPr="004453B4">
        <w:t>sub-carrier spacing</w:t>
      </w:r>
      <w:r w:rsidR="003A759F" w:rsidRPr="004453B4">
        <w:t>.</w:t>
      </w:r>
      <w:bookmarkEnd w:id="33"/>
    </w:p>
    <w:p w14:paraId="70533730" w14:textId="3DB3B37D" w:rsidR="00210920" w:rsidRPr="009665FC" w:rsidRDefault="00210920" w:rsidP="00210920">
      <w:r w:rsidRPr="002333BE">
        <w:t xml:space="preserve">In below we have presented the corresponding </w:t>
      </w:r>
      <w:r w:rsidRPr="009665FC">
        <w:t>CORESET#0 configuration tables for 120kHz, 480kHz and 960kHz</w:t>
      </w:r>
      <w:r w:rsidR="003F5B6B">
        <w:t>, reflecting the above proposals</w:t>
      </w:r>
      <w:r w:rsidRPr="009665FC">
        <w:t>. For 120kHz case the new values are shown with blue font and underline. For 480kHz and 960 kHz, also the support of multiplexing pattern 3 has been illustrated.</w:t>
      </w:r>
      <w:r>
        <w:t xml:space="preserve"> </w:t>
      </w:r>
    </w:p>
    <w:p w14:paraId="43792B5E" w14:textId="65B0AB6B" w:rsidR="00210920" w:rsidRPr="009665FC" w:rsidRDefault="00210920" w:rsidP="00210920">
      <w:pPr>
        <w:pStyle w:val="Caption"/>
        <w:keepNext/>
        <w:keepLines/>
      </w:pPr>
      <w:r w:rsidRPr="009665FC">
        <w:t xml:space="preserve">Table </w:t>
      </w:r>
      <w:r>
        <w:fldChar w:fldCharType="begin"/>
      </w:r>
      <w:r w:rsidRPr="009665FC">
        <w:instrText xml:space="preserve"> SEQ Table \* ARABIC </w:instrText>
      </w:r>
      <w:r>
        <w:fldChar w:fldCharType="separate"/>
      </w:r>
      <w:r w:rsidR="003F5B6B">
        <w:rPr>
          <w:noProof/>
        </w:rPr>
        <w:t>4</w:t>
      </w:r>
      <w:r>
        <w:fldChar w:fldCharType="end"/>
      </w:r>
      <w:r w:rsidRPr="002333BE">
        <w:t>: Set of resource blocks and slot symbols of CORESET for Type0-PDCCH sea</w:t>
      </w:r>
      <w:r w:rsidRPr="009665FC">
        <w:t>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210920" w:rsidRPr="00B916EC" w14:paraId="6AD6B135" w14:textId="77777777" w:rsidTr="003F5B6B">
        <w:trPr>
          <w:cantSplit/>
        </w:trPr>
        <w:tc>
          <w:tcPr>
            <w:tcW w:w="798" w:type="dxa"/>
            <w:tcBorders>
              <w:bottom w:val="double" w:sz="4" w:space="0" w:color="auto"/>
              <w:right w:val="double" w:sz="4" w:space="0" w:color="auto"/>
            </w:tcBorders>
            <w:shd w:val="clear" w:color="auto" w:fill="E0E0E0"/>
            <w:vAlign w:val="center"/>
          </w:tcPr>
          <w:p w14:paraId="1A81839A" w14:textId="77777777" w:rsidR="00210920" w:rsidRPr="00B916EC" w:rsidRDefault="00210920" w:rsidP="003F5B6B">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75A2653D" w14:textId="77777777" w:rsidR="00210920" w:rsidRPr="00B916EC" w:rsidRDefault="00210920" w:rsidP="003F5B6B">
            <w:pPr>
              <w:pStyle w:val="TAH"/>
              <w:rPr>
                <w:bCs/>
                <w:lang w:val="en-US"/>
              </w:rPr>
            </w:pPr>
            <w:r w:rsidRPr="002333BE">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7212BB23" w14:textId="77777777" w:rsidR="00210920" w:rsidRPr="00B916EC" w:rsidRDefault="00210920" w:rsidP="003F5B6B">
            <w:pPr>
              <w:pStyle w:val="TAH"/>
              <w:rPr>
                <w:bCs/>
                <w:lang w:val="en-US"/>
              </w:rPr>
            </w:pPr>
            <w:r w:rsidRPr="00B916EC">
              <w:rPr>
                <w:rFonts w:cs="Arial"/>
                <w:kern w:val="24"/>
              </w:rPr>
              <w:t xml:space="preserve">Number of RBs </w:t>
            </w:r>
            <w:r>
              <w:rPr>
                <w:noProof/>
                <w:position w:val="-10"/>
              </w:rPr>
              <w:drawing>
                <wp:inline distT="0" distB="0" distL="0" distR="0" wp14:anchorId="371CE8EA" wp14:editId="6B20170C">
                  <wp:extent cx="563245"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53A20FCC" w14:textId="77777777" w:rsidR="00210920" w:rsidRPr="00B916EC" w:rsidRDefault="00210920" w:rsidP="003F5B6B">
            <w:pPr>
              <w:pStyle w:val="TAH"/>
              <w:rPr>
                <w:bCs/>
                <w:lang w:val="en-US"/>
              </w:rPr>
            </w:pPr>
            <w:r w:rsidRPr="00B916EC">
              <w:rPr>
                <w:rFonts w:cs="Arial"/>
                <w:kern w:val="24"/>
              </w:rPr>
              <w:t xml:space="preserve">Number of Symbols </w:t>
            </w:r>
            <w:r>
              <w:rPr>
                <w:noProof/>
                <w:position w:val="-12"/>
              </w:rPr>
              <w:drawing>
                <wp:inline distT="0" distB="0" distL="0" distR="0" wp14:anchorId="4921107C" wp14:editId="148238E5">
                  <wp:extent cx="467995"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0B44D61C" w14:textId="77777777" w:rsidR="00210920" w:rsidRPr="00B916EC" w:rsidRDefault="00210920" w:rsidP="003F5B6B">
            <w:pPr>
              <w:pStyle w:val="TAH"/>
              <w:rPr>
                <w:bCs/>
                <w:lang w:val="en-US"/>
              </w:rPr>
            </w:pPr>
            <w:r w:rsidRPr="00B916EC">
              <w:rPr>
                <w:rFonts w:cs="Arial"/>
                <w:kern w:val="24"/>
              </w:rPr>
              <w:t xml:space="preserve">Offset (RBs) </w:t>
            </w:r>
          </w:p>
        </w:tc>
      </w:tr>
      <w:tr w:rsidR="00CA31EC" w:rsidRPr="00210920" w14:paraId="35D76A91" w14:textId="77777777" w:rsidTr="003F5B6B">
        <w:trPr>
          <w:cantSplit/>
        </w:trPr>
        <w:tc>
          <w:tcPr>
            <w:tcW w:w="798" w:type="dxa"/>
            <w:tcBorders>
              <w:top w:val="double" w:sz="4" w:space="0" w:color="auto"/>
              <w:right w:val="double" w:sz="4" w:space="0" w:color="auto"/>
            </w:tcBorders>
            <w:shd w:val="clear" w:color="auto" w:fill="auto"/>
            <w:vAlign w:val="center"/>
          </w:tcPr>
          <w:p w14:paraId="49593191" w14:textId="77777777" w:rsidR="00210920" w:rsidRPr="00B916EC" w:rsidRDefault="00210920" w:rsidP="003F5B6B">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7DCF767E" w14:textId="77777777" w:rsidR="00210920" w:rsidRPr="00B916EC" w:rsidRDefault="00210920" w:rsidP="003F5B6B">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1B01B26B" w14:textId="77777777" w:rsidR="00210920" w:rsidRPr="00B916EC" w:rsidRDefault="00210920" w:rsidP="003F5B6B">
            <w:pPr>
              <w:pStyle w:val="TAC"/>
              <w:rPr>
                <w:lang w:val="en-US"/>
              </w:rPr>
            </w:pPr>
            <w:r w:rsidRPr="00B916EC">
              <w:rPr>
                <w:rFonts w:cs="Arial"/>
                <w:kern w:val="24"/>
                <w:szCs w:val="18"/>
              </w:rPr>
              <w:t>24</w:t>
            </w:r>
          </w:p>
        </w:tc>
        <w:tc>
          <w:tcPr>
            <w:tcW w:w="1884" w:type="dxa"/>
            <w:tcBorders>
              <w:top w:val="double" w:sz="4" w:space="0" w:color="auto"/>
            </w:tcBorders>
            <w:vAlign w:val="center"/>
          </w:tcPr>
          <w:p w14:paraId="2B26630D" w14:textId="77777777" w:rsidR="00210920" w:rsidRPr="00B916EC" w:rsidRDefault="00210920" w:rsidP="003F5B6B">
            <w:pPr>
              <w:pStyle w:val="TAC"/>
              <w:rPr>
                <w:lang w:val="en-US"/>
              </w:rPr>
            </w:pPr>
            <w:r w:rsidRPr="00B916EC">
              <w:rPr>
                <w:rFonts w:cs="Arial"/>
                <w:kern w:val="24"/>
                <w:szCs w:val="18"/>
              </w:rPr>
              <w:t>2</w:t>
            </w:r>
          </w:p>
        </w:tc>
        <w:tc>
          <w:tcPr>
            <w:tcW w:w="1499" w:type="dxa"/>
            <w:tcBorders>
              <w:top w:val="double" w:sz="4" w:space="0" w:color="auto"/>
            </w:tcBorders>
            <w:vAlign w:val="center"/>
          </w:tcPr>
          <w:p w14:paraId="7AB2BBB1" w14:textId="77777777" w:rsidR="00210920" w:rsidRPr="00320330" w:rsidRDefault="00210920" w:rsidP="003F5B6B">
            <w:pPr>
              <w:pStyle w:val="TAC"/>
              <w:rPr>
                <w:lang w:val="en-US"/>
              </w:rPr>
            </w:pPr>
            <w:r w:rsidRPr="00320330">
              <w:rPr>
                <w:rFonts w:cs="Arial"/>
                <w:kern w:val="24"/>
                <w:szCs w:val="18"/>
              </w:rPr>
              <w:t>0</w:t>
            </w:r>
          </w:p>
        </w:tc>
      </w:tr>
      <w:tr w:rsidR="00CA31EC" w:rsidRPr="00210920" w14:paraId="5A326817" w14:textId="77777777" w:rsidTr="003F5B6B">
        <w:trPr>
          <w:cantSplit/>
        </w:trPr>
        <w:tc>
          <w:tcPr>
            <w:tcW w:w="798" w:type="dxa"/>
            <w:tcBorders>
              <w:right w:val="double" w:sz="4" w:space="0" w:color="auto"/>
            </w:tcBorders>
            <w:shd w:val="clear" w:color="auto" w:fill="auto"/>
            <w:vAlign w:val="center"/>
          </w:tcPr>
          <w:p w14:paraId="241FFA7E" w14:textId="77777777" w:rsidR="00210920" w:rsidRPr="00B916EC" w:rsidRDefault="00210920" w:rsidP="003F5B6B">
            <w:pPr>
              <w:pStyle w:val="TAC"/>
              <w:rPr>
                <w:lang w:val="en-US"/>
              </w:rPr>
            </w:pPr>
            <w:r w:rsidRPr="00B916EC">
              <w:rPr>
                <w:lang w:val="en-US"/>
              </w:rPr>
              <w:t>1</w:t>
            </w:r>
          </w:p>
        </w:tc>
        <w:tc>
          <w:tcPr>
            <w:tcW w:w="3451" w:type="dxa"/>
            <w:tcBorders>
              <w:left w:val="double" w:sz="4" w:space="0" w:color="auto"/>
            </w:tcBorders>
            <w:vAlign w:val="center"/>
          </w:tcPr>
          <w:p w14:paraId="79D987FD" w14:textId="77777777" w:rsidR="00210920" w:rsidRPr="00B916EC" w:rsidRDefault="00210920" w:rsidP="003F5B6B">
            <w:pPr>
              <w:pStyle w:val="TAC"/>
              <w:rPr>
                <w:lang w:val="en-US"/>
              </w:rPr>
            </w:pPr>
            <w:r w:rsidRPr="00B916EC">
              <w:rPr>
                <w:rFonts w:cs="Arial"/>
                <w:kern w:val="24"/>
                <w:szCs w:val="18"/>
              </w:rPr>
              <w:t xml:space="preserve">1 </w:t>
            </w:r>
          </w:p>
        </w:tc>
        <w:tc>
          <w:tcPr>
            <w:tcW w:w="1573" w:type="dxa"/>
            <w:vAlign w:val="center"/>
          </w:tcPr>
          <w:p w14:paraId="2942FB68" w14:textId="77777777" w:rsidR="00210920" w:rsidRPr="00B916EC" w:rsidRDefault="00210920" w:rsidP="003F5B6B">
            <w:pPr>
              <w:pStyle w:val="TAC"/>
              <w:rPr>
                <w:lang w:val="en-US"/>
              </w:rPr>
            </w:pPr>
            <w:r w:rsidRPr="00B916EC">
              <w:rPr>
                <w:rFonts w:cs="Arial"/>
                <w:kern w:val="24"/>
                <w:szCs w:val="18"/>
              </w:rPr>
              <w:t>24</w:t>
            </w:r>
          </w:p>
        </w:tc>
        <w:tc>
          <w:tcPr>
            <w:tcW w:w="1884" w:type="dxa"/>
            <w:vAlign w:val="center"/>
          </w:tcPr>
          <w:p w14:paraId="09B3A06C" w14:textId="77777777" w:rsidR="00210920" w:rsidRPr="00B916EC" w:rsidRDefault="00210920" w:rsidP="003F5B6B">
            <w:pPr>
              <w:pStyle w:val="TAC"/>
              <w:rPr>
                <w:lang w:val="en-US"/>
              </w:rPr>
            </w:pPr>
            <w:r w:rsidRPr="00B916EC">
              <w:rPr>
                <w:rFonts w:cs="Arial"/>
                <w:kern w:val="24"/>
                <w:szCs w:val="18"/>
              </w:rPr>
              <w:t>2</w:t>
            </w:r>
          </w:p>
        </w:tc>
        <w:tc>
          <w:tcPr>
            <w:tcW w:w="1499" w:type="dxa"/>
            <w:vAlign w:val="center"/>
          </w:tcPr>
          <w:p w14:paraId="4B1E0854" w14:textId="77777777" w:rsidR="00210920" w:rsidRPr="00320330" w:rsidRDefault="00210920" w:rsidP="003F5B6B">
            <w:pPr>
              <w:pStyle w:val="TAC"/>
              <w:rPr>
                <w:lang w:val="en-US"/>
              </w:rPr>
            </w:pPr>
            <w:r w:rsidRPr="00320330">
              <w:rPr>
                <w:rFonts w:cs="Arial"/>
                <w:kern w:val="24"/>
                <w:szCs w:val="18"/>
              </w:rPr>
              <w:t>4</w:t>
            </w:r>
          </w:p>
        </w:tc>
      </w:tr>
      <w:tr w:rsidR="00CA31EC" w:rsidRPr="00210920" w14:paraId="21610D5A" w14:textId="77777777" w:rsidTr="003F5B6B">
        <w:trPr>
          <w:cantSplit/>
        </w:trPr>
        <w:tc>
          <w:tcPr>
            <w:tcW w:w="798" w:type="dxa"/>
            <w:tcBorders>
              <w:right w:val="double" w:sz="4" w:space="0" w:color="auto"/>
            </w:tcBorders>
            <w:shd w:val="clear" w:color="auto" w:fill="auto"/>
            <w:vAlign w:val="center"/>
          </w:tcPr>
          <w:p w14:paraId="5AD01192" w14:textId="77777777" w:rsidR="00210920" w:rsidRPr="00B916EC" w:rsidRDefault="00210920" w:rsidP="003F5B6B">
            <w:pPr>
              <w:pStyle w:val="TAC"/>
            </w:pPr>
            <w:r w:rsidRPr="00B916EC">
              <w:t>2</w:t>
            </w:r>
          </w:p>
        </w:tc>
        <w:tc>
          <w:tcPr>
            <w:tcW w:w="3451" w:type="dxa"/>
            <w:tcBorders>
              <w:left w:val="double" w:sz="4" w:space="0" w:color="auto"/>
            </w:tcBorders>
            <w:vAlign w:val="center"/>
          </w:tcPr>
          <w:p w14:paraId="7B3EF85C"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39CAD7F6" w14:textId="77777777" w:rsidR="00210920" w:rsidRPr="00B916EC" w:rsidRDefault="00210920" w:rsidP="003F5B6B">
            <w:pPr>
              <w:pStyle w:val="TAC"/>
            </w:pPr>
            <w:r w:rsidRPr="00B916EC">
              <w:rPr>
                <w:rFonts w:cs="Arial"/>
                <w:kern w:val="24"/>
                <w:szCs w:val="18"/>
              </w:rPr>
              <w:t>48</w:t>
            </w:r>
          </w:p>
        </w:tc>
        <w:tc>
          <w:tcPr>
            <w:tcW w:w="1884" w:type="dxa"/>
            <w:vAlign w:val="center"/>
          </w:tcPr>
          <w:p w14:paraId="35CBB9A1" w14:textId="77777777" w:rsidR="00210920" w:rsidRPr="00B916EC" w:rsidRDefault="00210920" w:rsidP="003F5B6B">
            <w:pPr>
              <w:pStyle w:val="TAC"/>
            </w:pPr>
            <w:r w:rsidRPr="00B916EC">
              <w:rPr>
                <w:rFonts w:cs="Arial"/>
                <w:kern w:val="24"/>
                <w:szCs w:val="18"/>
              </w:rPr>
              <w:t>1</w:t>
            </w:r>
          </w:p>
        </w:tc>
        <w:tc>
          <w:tcPr>
            <w:tcW w:w="1499" w:type="dxa"/>
            <w:vAlign w:val="center"/>
          </w:tcPr>
          <w:p w14:paraId="639D3758" w14:textId="77777777" w:rsidR="00210920" w:rsidRPr="00320330" w:rsidRDefault="00210920" w:rsidP="003F5B6B">
            <w:pPr>
              <w:pStyle w:val="TAC"/>
            </w:pPr>
            <w:r w:rsidRPr="00320330">
              <w:rPr>
                <w:rFonts w:cs="Arial"/>
                <w:kern w:val="24"/>
                <w:szCs w:val="18"/>
              </w:rPr>
              <w:t>14</w:t>
            </w:r>
          </w:p>
        </w:tc>
      </w:tr>
      <w:tr w:rsidR="00CA31EC" w:rsidRPr="00210920" w14:paraId="050021F1" w14:textId="77777777" w:rsidTr="003F5B6B">
        <w:trPr>
          <w:cantSplit/>
        </w:trPr>
        <w:tc>
          <w:tcPr>
            <w:tcW w:w="798" w:type="dxa"/>
            <w:tcBorders>
              <w:right w:val="double" w:sz="4" w:space="0" w:color="auto"/>
            </w:tcBorders>
            <w:shd w:val="clear" w:color="auto" w:fill="auto"/>
            <w:vAlign w:val="center"/>
          </w:tcPr>
          <w:p w14:paraId="2349FC21" w14:textId="77777777" w:rsidR="00210920" w:rsidRPr="00B916EC" w:rsidRDefault="00210920" w:rsidP="003F5B6B">
            <w:pPr>
              <w:pStyle w:val="TAC"/>
            </w:pPr>
            <w:r w:rsidRPr="00B916EC">
              <w:t>3</w:t>
            </w:r>
          </w:p>
        </w:tc>
        <w:tc>
          <w:tcPr>
            <w:tcW w:w="3451" w:type="dxa"/>
            <w:tcBorders>
              <w:left w:val="double" w:sz="4" w:space="0" w:color="auto"/>
            </w:tcBorders>
            <w:vAlign w:val="center"/>
          </w:tcPr>
          <w:p w14:paraId="685A4DEF"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6B6CC2C2" w14:textId="77777777" w:rsidR="00210920" w:rsidRPr="00B916EC" w:rsidRDefault="00210920" w:rsidP="003F5B6B">
            <w:pPr>
              <w:pStyle w:val="TAC"/>
            </w:pPr>
            <w:r w:rsidRPr="00B916EC">
              <w:rPr>
                <w:rFonts w:cs="Arial"/>
                <w:kern w:val="24"/>
                <w:szCs w:val="18"/>
              </w:rPr>
              <w:t>48</w:t>
            </w:r>
          </w:p>
        </w:tc>
        <w:tc>
          <w:tcPr>
            <w:tcW w:w="1884" w:type="dxa"/>
            <w:vAlign w:val="center"/>
          </w:tcPr>
          <w:p w14:paraId="46786CC2" w14:textId="77777777" w:rsidR="00210920" w:rsidRPr="00B916EC" w:rsidRDefault="00210920" w:rsidP="003F5B6B">
            <w:pPr>
              <w:pStyle w:val="TAC"/>
            </w:pPr>
            <w:r w:rsidRPr="00B916EC">
              <w:rPr>
                <w:rFonts w:cs="Arial"/>
                <w:kern w:val="24"/>
                <w:szCs w:val="18"/>
              </w:rPr>
              <w:t>2</w:t>
            </w:r>
          </w:p>
        </w:tc>
        <w:tc>
          <w:tcPr>
            <w:tcW w:w="1499" w:type="dxa"/>
            <w:vAlign w:val="center"/>
          </w:tcPr>
          <w:p w14:paraId="14F1380E" w14:textId="77777777" w:rsidR="00210920" w:rsidRPr="00320330" w:rsidRDefault="00210920" w:rsidP="003F5B6B">
            <w:pPr>
              <w:pStyle w:val="TAC"/>
            </w:pPr>
            <w:r w:rsidRPr="00320330">
              <w:rPr>
                <w:rFonts w:cs="Arial"/>
                <w:kern w:val="24"/>
                <w:szCs w:val="18"/>
              </w:rPr>
              <w:t>14</w:t>
            </w:r>
          </w:p>
        </w:tc>
      </w:tr>
      <w:tr w:rsidR="00CA31EC" w:rsidRPr="00210920" w14:paraId="4CE57B94" w14:textId="77777777" w:rsidTr="003F5B6B">
        <w:trPr>
          <w:cantSplit/>
        </w:trPr>
        <w:tc>
          <w:tcPr>
            <w:tcW w:w="798" w:type="dxa"/>
            <w:tcBorders>
              <w:right w:val="double" w:sz="4" w:space="0" w:color="auto"/>
            </w:tcBorders>
            <w:shd w:val="clear" w:color="auto" w:fill="auto"/>
            <w:vAlign w:val="center"/>
          </w:tcPr>
          <w:p w14:paraId="7122DE82" w14:textId="77777777" w:rsidR="00210920" w:rsidRPr="00B916EC" w:rsidRDefault="00210920" w:rsidP="003F5B6B">
            <w:pPr>
              <w:pStyle w:val="TAC"/>
            </w:pPr>
            <w:r w:rsidRPr="00B916EC">
              <w:t>4</w:t>
            </w:r>
          </w:p>
        </w:tc>
        <w:tc>
          <w:tcPr>
            <w:tcW w:w="3451" w:type="dxa"/>
            <w:tcBorders>
              <w:left w:val="double" w:sz="4" w:space="0" w:color="auto"/>
            </w:tcBorders>
            <w:vAlign w:val="center"/>
          </w:tcPr>
          <w:p w14:paraId="61BF17C3" w14:textId="77777777" w:rsidR="00210920" w:rsidRPr="00B916EC" w:rsidRDefault="00210920" w:rsidP="003F5B6B">
            <w:pPr>
              <w:pStyle w:val="TAC"/>
            </w:pPr>
            <w:r w:rsidRPr="00B916EC">
              <w:rPr>
                <w:rFonts w:cs="Arial"/>
                <w:kern w:val="24"/>
                <w:szCs w:val="18"/>
              </w:rPr>
              <w:t xml:space="preserve">3 </w:t>
            </w:r>
          </w:p>
        </w:tc>
        <w:tc>
          <w:tcPr>
            <w:tcW w:w="1573" w:type="dxa"/>
            <w:vAlign w:val="center"/>
          </w:tcPr>
          <w:p w14:paraId="7AFF7B76" w14:textId="77777777" w:rsidR="00210920" w:rsidRPr="00B916EC" w:rsidRDefault="00210920" w:rsidP="003F5B6B">
            <w:pPr>
              <w:pStyle w:val="TAC"/>
            </w:pPr>
            <w:r>
              <w:rPr>
                <w:rFonts w:cs="Arial"/>
                <w:kern w:val="24"/>
                <w:szCs w:val="18"/>
              </w:rPr>
              <w:t>24</w:t>
            </w:r>
          </w:p>
        </w:tc>
        <w:tc>
          <w:tcPr>
            <w:tcW w:w="1884" w:type="dxa"/>
            <w:vAlign w:val="center"/>
          </w:tcPr>
          <w:p w14:paraId="36306616" w14:textId="77777777" w:rsidR="00210920" w:rsidRPr="00B916EC" w:rsidRDefault="00210920" w:rsidP="003F5B6B">
            <w:pPr>
              <w:pStyle w:val="TAC"/>
            </w:pPr>
            <w:r>
              <w:rPr>
                <w:rFonts w:cs="Arial"/>
                <w:kern w:val="24"/>
                <w:szCs w:val="18"/>
              </w:rPr>
              <w:t>2</w:t>
            </w:r>
          </w:p>
        </w:tc>
        <w:tc>
          <w:tcPr>
            <w:tcW w:w="1499" w:type="dxa"/>
            <w:vAlign w:val="center"/>
          </w:tcPr>
          <w:p w14:paraId="79C93C85" w14:textId="77777777" w:rsidR="00210920" w:rsidRPr="00320330" w:rsidRDefault="00210920"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62CD667B" wp14:editId="7CE16CD9">
                  <wp:extent cx="467995" cy="278130"/>
                  <wp:effectExtent l="0" t="0" r="825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3823B50D" w14:textId="77777777" w:rsidR="00210920" w:rsidRPr="00320330" w:rsidRDefault="00210920" w:rsidP="003F5B6B">
            <w:pPr>
              <w:pStyle w:val="TAC"/>
            </w:pPr>
            <w:r w:rsidRPr="00320330">
              <w:rPr>
                <w:rFonts w:cs="Arial"/>
                <w:kern w:val="24"/>
                <w:szCs w:val="18"/>
              </w:rPr>
              <w:t xml:space="preserve">-21 if </w:t>
            </w:r>
            <w:r w:rsidRPr="00320330">
              <w:rPr>
                <w:noProof/>
                <w:position w:val="-10"/>
              </w:rPr>
              <w:drawing>
                <wp:inline distT="0" distB="0" distL="0" distR="0" wp14:anchorId="6F19BDCF" wp14:editId="4993AD81">
                  <wp:extent cx="467995" cy="182880"/>
                  <wp:effectExtent l="0" t="0" r="825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CA31EC" w:rsidRPr="00210920" w14:paraId="199EB63E" w14:textId="77777777" w:rsidTr="003F5B6B">
        <w:trPr>
          <w:cantSplit/>
        </w:trPr>
        <w:tc>
          <w:tcPr>
            <w:tcW w:w="798" w:type="dxa"/>
            <w:tcBorders>
              <w:right w:val="double" w:sz="4" w:space="0" w:color="auto"/>
            </w:tcBorders>
            <w:shd w:val="clear" w:color="auto" w:fill="auto"/>
            <w:vAlign w:val="center"/>
          </w:tcPr>
          <w:p w14:paraId="1AC2BE06" w14:textId="77777777" w:rsidR="00210920" w:rsidRPr="00B916EC" w:rsidRDefault="00210920" w:rsidP="003F5B6B">
            <w:pPr>
              <w:pStyle w:val="TAC"/>
            </w:pPr>
            <w:r w:rsidRPr="00B916EC">
              <w:t>5</w:t>
            </w:r>
          </w:p>
        </w:tc>
        <w:tc>
          <w:tcPr>
            <w:tcW w:w="3451" w:type="dxa"/>
            <w:tcBorders>
              <w:left w:val="double" w:sz="4" w:space="0" w:color="auto"/>
            </w:tcBorders>
            <w:vAlign w:val="center"/>
          </w:tcPr>
          <w:p w14:paraId="3C00BD2E" w14:textId="77777777" w:rsidR="00210920" w:rsidRPr="00B916EC" w:rsidRDefault="00210920" w:rsidP="003F5B6B">
            <w:pPr>
              <w:pStyle w:val="TAC"/>
            </w:pPr>
            <w:r w:rsidRPr="00B916EC">
              <w:rPr>
                <w:rFonts w:cs="Arial"/>
                <w:kern w:val="24"/>
                <w:szCs w:val="18"/>
              </w:rPr>
              <w:t xml:space="preserve">3 </w:t>
            </w:r>
          </w:p>
        </w:tc>
        <w:tc>
          <w:tcPr>
            <w:tcW w:w="1573" w:type="dxa"/>
            <w:vAlign w:val="center"/>
          </w:tcPr>
          <w:p w14:paraId="03664EC1" w14:textId="77777777" w:rsidR="00210920" w:rsidRPr="00B916EC" w:rsidRDefault="00210920" w:rsidP="003F5B6B">
            <w:pPr>
              <w:pStyle w:val="TAC"/>
            </w:pPr>
            <w:r>
              <w:rPr>
                <w:rFonts w:cs="Arial"/>
                <w:kern w:val="24"/>
                <w:szCs w:val="18"/>
              </w:rPr>
              <w:t>24</w:t>
            </w:r>
          </w:p>
        </w:tc>
        <w:tc>
          <w:tcPr>
            <w:tcW w:w="1884" w:type="dxa"/>
            <w:vAlign w:val="center"/>
          </w:tcPr>
          <w:p w14:paraId="06E7E8B5" w14:textId="77777777" w:rsidR="00210920" w:rsidRPr="00B916EC" w:rsidRDefault="00210920" w:rsidP="003F5B6B">
            <w:pPr>
              <w:pStyle w:val="TAC"/>
            </w:pPr>
            <w:r>
              <w:rPr>
                <w:rFonts w:cs="Arial"/>
                <w:kern w:val="24"/>
                <w:szCs w:val="18"/>
              </w:rPr>
              <w:t>2</w:t>
            </w:r>
          </w:p>
        </w:tc>
        <w:tc>
          <w:tcPr>
            <w:tcW w:w="1499" w:type="dxa"/>
            <w:vAlign w:val="center"/>
          </w:tcPr>
          <w:p w14:paraId="09D709C6" w14:textId="77777777" w:rsidR="00210920" w:rsidRPr="00320330" w:rsidRDefault="00210920" w:rsidP="003F5B6B">
            <w:pPr>
              <w:pStyle w:val="TAC"/>
            </w:pPr>
            <w:r w:rsidRPr="00320330">
              <w:rPr>
                <w:rFonts w:cs="Arial"/>
                <w:kern w:val="24"/>
                <w:szCs w:val="18"/>
              </w:rPr>
              <w:t>24</w:t>
            </w:r>
          </w:p>
        </w:tc>
      </w:tr>
      <w:tr w:rsidR="00CA31EC" w:rsidRPr="00210920" w14:paraId="13E35D02" w14:textId="77777777" w:rsidTr="003F5B6B">
        <w:trPr>
          <w:cantSplit/>
        </w:trPr>
        <w:tc>
          <w:tcPr>
            <w:tcW w:w="798" w:type="dxa"/>
            <w:tcBorders>
              <w:right w:val="double" w:sz="4" w:space="0" w:color="auto"/>
            </w:tcBorders>
            <w:shd w:val="clear" w:color="auto" w:fill="auto"/>
            <w:vAlign w:val="center"/>
          </w:tcPr>
          <w:p w14:paraId="78C21CAC" w14:textId="77777777" w:rsidR="00210920" w:rsidRPr="00B916EC" w:rsidRDefault="00210920" w:rsidP="003F5B6B">
            <w:pPr>
              <w:pStyle w:val="TAC"/>
            </w:pPr>
            <w:r w:rsidRPr="00B916EC">
              <w:t>6</w:t>
            </w:r>
          </w:p>
        </w:tc>
        <w:tc>
          <w:tcPr>
            <w:tcW w:w="3451" w:type="dxa"/>
            <w:tcBorders>
              <w:left w:val="double" w:sz="4" w:space="0" w:color="auto"/>
            </w:tcBorders>
            <w:vAlign w:val="center"/>
          </w:tcPr>
          <w:p w14:paraId="49D2DC82" w14:textId="77777777" w:rsidR="00210920" w:rsidRPr="00B916EC" w:rsidRDefault="00210920" w:rsidP="003F5B6B">
            <w:pPr>
              <w:pStyle w:val="TAC"/>
            </w:pPr>
            <w:r w:rsidRPr="00B916EC">
              <w:rPr>
                <w:rFonts w:cs="Arial"/>
                <w:kern w:val="24"/>
                <w:szCs w:val="18"/>
              </w:rPr>
              <w:t xml:space="preserve">3 </w:t>
            </w:r>
          </w:p>
        </w:tc>
        <w:tc>
          <w:tcPr>
            <w:tcW w:w="1573" w:type="dxa"/>
            <w:vAlign w:val="center"/>
          </w:tcPr>
          <w:p w14:paraId="396241F7" w14:textId="77777777" w:rsidR="00210920" w:rsidRPr="00B916EC" w:rsidRDefault="00210920" w:rsidP="003F5B6B">
            <w:pPr>
              <w:pStyle w:val="TAC"/>
            </w:pPr>
            <w:r>
              <w:rPr>
                <w:rFonts w:cs="Arial"/>
                <w:kern w:val="24"/>
                <w:szCs w:val="18"/>
              </w:rPr>
              <w:t>48</w:t>
            </w:r>
          </w:p>
        </w:tc>
        <w:tc>
          <w:tcPr>
            <w:tcW w:w="1884" w:type="dxa"/>
            <w:vAlign w:val="center"/>
          </w:tcPr>
          <w:p w14:paraId="0989794D" w14:textId="77777777" w:rsidR="00210920" w:rsidRPr="00B916EC" w:rsidRDefault="00210920" w:rsidP="003F5B6B">
            <w:pPr>
              <w:pStyle w:val="TAC"/>
            </w:pPr>
            <w:r>
              <w:rPr>
                <w:rFonts w:cs="Arial"/>
                <w:kern w:val="24"/>
                <w:szCs w:val="18"/>
              </w:rPr>
              <w:t>2</w:t>
            </w:r>
          </w:p>
        </w:tc>
        <w:tc>
          <w:tcPr>
            <w:tcW w:w="1499" w:type="dxa"/>
            <w:vAlign w:val="center"/>
          </w:tcPr>
          <w:p w14:paraId="79FF26E8" w14:textId="77777777" w:rsidR="00210920" w:rsidRPr="00320330" w:rsidRDefault="00210920"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4173F8B8" wp14:editId="19196FEE">
                  <wp:extent cx="467995" cy="27813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4C848B5D" w14:textId="77777777" w:rsidR="00210920" w:rsidRPr="00320330" w:rsidRDefault="00210920" w:rsidP="003F5B6B">
            <w:pPr>
              <w:pStyle w:val="TAC"/>
            </w:pPr>
            <w:r w:rsidRPr="00320330">
              <w:rPr>
                <w:rFonts w:cs="Arial"/>
                <w:kern w:val="24"/>
                <w:szCs w:val="18"/>
              </w:rPr>
              <w:t xml:space="preserve">-21 if </w:t>
            </w:r>
            <w:r w:rsidRPr="00320330">
              <w:rPr>
                <w:noProof/>
                <w:position w:val="-10"/>
              </w:rPr>
              <w:drawing>
                <wp:inline distT="0" distB="0" distL="0" distR="0" wp14:anchorId="7FE7C311" wp14:editId="7933598F">
                  <wp:extent cx="467995" cy="278130"/>
                  <wp:effectExtent l="0" t="0" r="825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210920" w:rsidRPr="00B916EC" w14:paraId="493349E2" w14:textId="77777777" w:rsidTr="003F5B6B">
        <w:trPr>
          <w:cantSplit/>
        </w:trPr>
        <w:tc>
          <w:tcPr>
            <w:tcW w:w="798" w:type="dxa"/>
            <w:tcBorders>
              <w:right w:val="double" w:sz="4" w:space="0" w:color="auto"/>
            </w:tcBorders>
            <w:shd w:val="clear" w:color="auto" w:fill="auto"/>
            <w:vAlign w:val="center"/>
          </w:tcPr>
          <w:p w14:paraId="1473D0A0" w14:textId="77777777" w:rsidR="00210920" w:rsidRPr="00B916EC" w:rsidRDefault="00210920" w:rsidP="003F5B6B">
            <w:pPr>
              <w:pStyle w:val="TAC"/>
            </w:pPr>
            <w:r w:rsidRPr="00B916EC">
              <w:t>7</w:t>
            </w:r>
          </w:p>
        </w:tc>
        <w:tc>
          <w:tcPr>
            <w:tcW w:w="3451" w:type="dxa"/>
            <w:tcBorders>
              <w:left w:val="double" w:sz="4" w:space="0" w:color="auto"/>
            </w:tcBorders>
            <w:vAlign w:val="center"/>
          </w:tcPr>
          <w:p w14:paraId="3A1734C3" w14:textId="77777777" w:rsidR="00210920" w:rsidRPr="00B916EC" w:rsidRDefault="00210920" w:rsidP="003F5B6B">
            <w:pPr>
              <w:pStyle w:val="TAC"/>
            </w:pPr>
            <w:r w:rsidRPr="00B916EC">
              <w:rPr>
                <w:rFonts w:cs="Arial"/>
                <w:kern w:val="24"/>
                <w:szCs w:val="18"/>
              </w:rPr>
              <w:t xml:space="preserve">3 </w:t>
            </w:r>
          </w:p>
        </w:tc>
        <w:tc>
          <w:tcPr>
            <w:tcW w:w="1573" w:type="dxa"/>
            <w:vAlign w:val="center"/>
          </w:tcPr>
          <w:p w14:paraId="274FDDE1" w14:textId="77777777" w:rsidR="00210920" w:rsidRPr="00B916EC" w:rsidRDefault="00210920" w:rsidP="003F5B6B">
            <w:pPr>
              <w:pStyle w:val="TAC"/>
            </w:pPr>
            <w:r>
              <w:rPr>
                <w:rFonts w:cs="Arial"/>
                <w:kern w:val="24"/>
                <w:szCs w:val="18"/>
              </w:rPr>
              <w:t>48</w:t>
            </w:r>
          </w:p>
        </w:tc>
        <w:tc>
          <w:tcPr>
            <w:tcW w:w="1884" w:type="dxa"/>
            <w:vAlign w:val="center"/>
          </w:tcPr>
          <w:p w14:paraId="3DFFCDB1" w14:textId="77777777" w:rsidR="00210920" w:rsidRPr="00B916EC" w:rsidRDefault="00210920" w:rsidP="003F5B6B">
            <w:pPr>
              <w:pStyle w:val="TAC"/>
            </w:pPr>
            <w:r w:rsidRPr="00B916EC">
              <w:rPr>
                <w:rFonts w:cs="Arial"/>
                <w:kern w:val="24"/>
                <w:szCs w:val="18"/>
              </w:rPr>
              <w:t>2</w:t>
            </w:r>
          </w:p>
        </w:tc>
        <w:tc>
          <w:tcPr>
            <w:tcW w:w="1499" w:type="dxa"/>
            <w:vAlign w:val="center"/>
          </w:tcPr>
          <w:p w14:paraId="1982C7AF" w14:textId="77777777" w:rsidR="00210920" w:rsidRPr="00B916EC" w:rsidRDefault="00210920" w:rsidP="003F5B6B">
            <w:pPr>
              <w:pStyle w:val="TAC"/>
            </w:pPr>
            <w:r w:rsidRPr="00B916EC">
              <w:rPr>
                <w:rFonts w:cs="Arial"/>
                <w:kern w:val="24"/>
                <w:szCs w:val="18"/>
              </w:rPr>
              <w:t>48</w:t>
            </w:r>
          </w:p>
        </w:tc>
      </w:tr>
      <w:tr w:rsidR="00210920" w:rsidRPr="00B916EC" w14:paraId="5769B646" w14:textId="77777777" w:rsidTr="003F5B6B">
        <w:trPr>
          <w:cantSplit/>
        </w:trPr>
        <w:tc>
          <w:tcPr>
            <w:tcW w:w="798" w:type="dxa"/>
            <w:tcBorders>
              <w:right w:val="double" w:sz="4" w:space="0" w:color="auto"/>
            </w:tcBorders>
            <w:shd w:val="clear" w:color="auto" w:fill="auto"/>
            <w:vAlign w:val="center"/>
          </w:tcPr>
          <w:p w14:paraId="4FA63D9D" w14:textId="77777777" w:rsidR="00210920" w:rsidRPr="007A3A08" w:rsidRDefault="00210920" w:rsidP="003F5B6B">
            <w:pPr>
              <w:pStyle w:val="TAC"/>
              <w:rPr>
                <w:color w:val="0070C0"/>
                <w:u w:val="single"/>
              </w:rPr>
            </w:pPr>
            <w:r w:rsidRPr="007A3A08">
              <w:rPr>
                <w:color w:val="0070C0"/>
                <w:u w:val="single"/>
              </w:rPr>
              <w:t>8</w:t>
            </w:r>
          </w:p>
        </w:tc>
        <w:tc>
          <w:tcPr>
            <w:tcW w:w="3451" w:type="dxa"/>
            <w:tcBorders>
              <w:left w:val="double" w:sz="4" w:space="0" w:color="auto"/>
            </w:tcBorders>
            <w:vAlign w:val="center"/>
          </w:tcPr>
          <w:p w14:paraId="37969A0F"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27A10C1D"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685A8621"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73D898C5"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0</w:t>
            </w:r>
          </w:p>
        </w:tc>
      </w:tr>
      <w:tr w:rsidR="00210920" w:rsidRPr="00B916EC" w14:paraId="66FAD3F1" w14:textId="77777777" w:rsidTr="003F5B6B">
        <w:trPr>
          <w:cantSplit/>
        </w:trPr>
        <w:tc>
          <w:tcPr>
            <w:tcW w:w="798" w:type="dxa"/>
            <w:tcBorders>
              <w:right w:val="double" w:sz="4" w:space="0" w:color="auto"/>
            </w:tcBorders>
            <w:shd w:val="clear" w:color="auto" w:fill="auto"/>
            <w:vAlign w:val="center"/>
          </w:tcPr>
          <w:p w14:paraId="0D828D40" w14:textId="77777777" w:rsidR="00210920" w:rsidRPr="007A3A08" w:rsidRDefault="00210920" w:rsidP="003F5B6B">
            <w:pPr>
              <w:pStyle w:val="TAC"/>
              <w:rPr>
                <w:color w:val="0070C0"/>
                <w:u w:val="single"/>
              </w:rPr>
            </w:pPr>
            <w:r w:rsidRPr="007A3A08">
              <w:rPr>
                <w:color w:val="0070C0"/>
                <w:u w:val="single"/>
              </w:rPr>
              <w:t>9</w:t>
            </w:r>
          </w:p>
        </w:tc>
        <w:tc>
          <w:tcPr>
            <w:tcW w:w="3451" w:type="dxa"/>
            <w:tcBorders>
              <w:left w:val="double" w:sz="4" w:space="0" w:color="auto"/>
            </w:tcBorders>
            <w:vAlign w:val="center"/>
          </w:tcPr>
          <w:p w14:paraId="6471805A"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7155EE0F"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089AAED6"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3132051C"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0</w:t>
            </w:r>
          </w:p>
        </w:tc>
      </w:tr>
      <w:tr w:rsidR="00210920" w:rsidRPr="00B916EC" w14:paraId="17A53ADA" w14:textId="77777777" w:rsidTr="003F5B6B">
        <w:trPr>
          <w:cantSplit/>
        </w:trPr>
        <w:tc>
          <w:tcPr>
            <w:tcW w:w="798" w:type="dxa"/>
            <w:tcBorders>
              <w:right w:val="double" w:sz="4" w:space="0" w:color="auto"/>
            </w:tcBorders>
            <w:shd w:val="clear" w:color="auto" w:fill="auto"/>
            <w:vAlign w:val="center"/>
          </w:tcPr>
          <w:p w14:paraId="3FA1BD69" w14:textId="77777777" w:rsidR="00210920" w:rsidRPr="007A3A08" w:rsidRDefault="00210920" w:rsidP="003F5B6B">
            <w:pPr>
              <w:pStyle w:val="TAC"/>
              <w:rPr>
                <w:color w:val="0070C0"/>
                <w:u w:val="single"/>
              </w:rPr>
            </w:pPr>
            <w:r w:rsidRPr="007A3A08">
              <w:rPr>
                <w:color w:val="0070C0"/>
                <w:u w:val="single"/>
              </w:rPr>
              <w:t>10</w:t>
            </w:r>
          </w:p>
        </w:tc>
        <w:tc>
          <w:tcPr>
            <w:tcW w:w="3451" w:type="dxa"/>
            <w:tcBorders>
              <w:left w:val="double" w:sz="4" w:space="0" w:color="auto"/>
            </w:tcBorders>
            <w:vAlign w:val="center"/>
          </w:tcPr>
          <w:p w14:paraId="3AEC3E76"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1424FC21"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69E9277F"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309D251B"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28</w:t>
            </w:r>
          </w:p>
        </w:tc>
      </w:tr>
      <w:tr w:rsidR="00210920" w:rsidRPr="00B916EC" w14:paraId="3E8AE527" w14:textId="77777777" w:rsidTr="003F5B6B">
        <w:trPr>
          <w:cantSplit/>
        </w:trPr>
        <w:tc>
          <w:tcPr>
            <w:tcW w:w="798" w:type="dxa"/>
            <w:tcBorders>
              <w:right w:val="double" w:sz="4" w:space="0" w:color="auto"/>
            </w:tcBorders>
            <w:shd w:val="clear" w:color="auto" w:fill="auto"/>
            <w:vAlign w:val="center"/>
          </w:tcPr>
          <w:p w14:paraId="38CF7FF5" w14:textId="77777777" w:rsidR="00210920" w:rsidRPr="007A3A08" w:rsidRDefault="00210920" w:rsidP="003F5B6B">
            <w:pPr>
              <w:pStyle w:val="TAC"/>
              <w:rPr>
                <w:color w:val="0070C0"/>
                <w:u w:val="single"/>
              </w:rPr>
            </w:pPr>
            <w:r w:rsidRPr="007A3A08">
              <w:rPr>
                <w:color w:val="0070C0"/>
                <w:u w:val="single"/>
              </w:rPr>
              <w:t>11</w:t>
            </w:r>
          </w:p>
        </w:tc>
        <w:tc>
          <w:tcPr>
            <w:tcW w:w="3451" w:type="dxa"/>
            <w:tcBorders>
              <w:left w:val="double" w:sz="4" w:space="0" w:color="auto"/>
            </w:tcBorders>
            <w:vAlign w:val="center"/>
          </w:tcPr>
          <w:p w14:paraId="0B6CADC7"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6353619D"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10D4B854"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4BB01E65"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28</w:t>
            </w:r>
          </w:p>
        </w:tc>
      </w:tr>
      <w:tr w:rsidR="00210920" w:rsidRPr="00B916EC" w14:paraId="03EFECF0" w14:textId="77777777" w:rsidTr="003F5B6B">
        <w:trPr>
          <w:cantSplit/>
        </w:trPr>
        <w:tc>
          <w:tcPr>
            <w:tcW w:w="798" w:type="dxa"/>
            <w:tcBorders>
              <w:right w:val="double" w:sz="4" w:space="0" w:color="auto"/>
            </w:tcBorders>
            <w:shd w:val="clear" w:color="auto" w:fill="auto"/>
            <w:vAlign w:val="center"/>
          </w:tcPr>
          <w:p w14:paraId="7185E88D" w14:textId="77777777" w:rsidR="00210920" w:rsidRPr="007A3A08" w:rsidRDefault="00210920" w:rsidP="003F5B6B">
            <w:pPr>
              <w:pStyle w:val="TAC"/>
              <w:rPr>
                <w:color w:val="0070C0"/>
                <w:u w:val="single"/>
              </w:rPr>
            </w:pPr>
            <w:r w:rsidRPr="007A3A08">
              <w:rPr>
                <w:color w:val="0070C0"/>
                <w:u w:val="single"/>
              </w:rPr>
              <w:t>12</w:t>
            </w:r>
          </w:p>
        </w:tc>
        <w:tc>
          <w:tcPr>
            <w:tcW w:w="3451" w:type="dxa"/>
            <w:tcBorders>
              <w:left w:val="double" w:sz="4" w:space="0" w:color="auto"/>
            </w:tcBorders>
            <w:vAlign w:val="center"/>
          </w:tcPr>
          <w:p w14:paraId="39374BD4"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1964DF5B"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4DD969A5" w14:textId="77777777" w:rsidR="00210920" w:rsidRPr="007A3A08" w:rsidRDefault="00210920" w:rsidP="003F5B6B">
            <w:pPr>
              <w:pStyle w:val="TAC"/>
              <w:rPr>
                <w:rFonts w:cs="Arial"/>
                <w:color w:val="0070C0"/>
                <w:kern w:val="24"/>
                <w:szCs w:val="18"/>
                <w:u w:val="single"/>
              </w:rPr>
            </w:pPr>
            <w:r>
              <w:rPr>
                <w:rFonts w:cs="Arial"/>
                <w:color w:val="0070C0"/>
                <w:kern w:val="24"/>
                <w:szCs w:val="18"/>
                <w:u w:val="single"/>
              </w:rPr>
              <w:t>2</w:t>
            </w:r>
          </w:p>
        </w:tc>
        <w:tc>
          <w:tcPr>
            <w:tcW w:w="1499" w:type="dxa"/>
            <w:vAlign w:val="center"/>
          </w:tcPr>
          <w:p w14:paraId="28B6B2A3"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0</w:t>
            </w:r>
          </w:p>
        </w:tc>
      </w:tr>
      <w:tr w:rsidR="00210920" w:rsidRPr="00B916EC" w14:paraId="76A85646" w14:textId="77777777" w:rsidTr="003F5B6B">
        <w:trPr>
          <w:cantSplit/>
        </w:trPr>
        <w:tc>
          <w:tcPr>
            <w:tcW w:w="798" w:type="dxa"/>
            <w:tcBorders>
              <w:right w:val="double" w:sz="4" w:space="0" w:color="auto"/>
            </w:tcBorders>
            <w:shd w:val="clear" w:color="auto" w:fill="auto"/>
            <w:vAlign w:val="center"/>
          </w:tcPr>
          <w:p w14:paraId="26615EDF" w14:textId="77777777" w:rsidR="00210920" w:rsidRPr="007A3A08" w:rsidRDefault="00210920" w:rsidP="003F5B6B">
            <w:pPr>
              <w:pStyle w:val="TAC"/>
              <w:rPr>
                <w:color w:val="0070C0"/>
                <w:u w:val="single"/>
              </w:rPr>
            </w:pPr>
            <w:r w:rsidRPr="007A3A08">
              <w:rPr>
                <w:color w:val="0070C0"/>
                <w:u w:val="single"/>
              </w:rPr>
              <w:t>13</w:t>
            </w:r>
          </w:p>
        </w:tc>
        <w:tc>
          <w:tcPr>
            <w:tcW w:w="3451" w:type="dxa"/>
            <w:tcBorders>
              <w:left w:val="double" w:sz="4" w:space="0" w:color="auto"/>
            </w:tcBorders>
            <w:vAlign w:val="center"/>
          </w:tcPr>
          <w:p w14:paraId="008166E2"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7F54A5B8"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6D6677D5" w14:textId="77777777" w:rsidR="00210920" w:rsidRPr="007A3A08" w:rsidRDefault="00210920" w:rsidP="003F5B6B">
            <w:pPr>
              <w:pStyle w:val="TAC"/>
              <w:rPr>
                <w:rFonts w:cs="Arial"/>
                <w:color w:val="0070C0"/>
                <w:kern w:val="24"/>
                <w:szCs w:val="18"/>
                <w:u w:val="single"/>
              </w:rPr>
            </w:pPr>
            <w:r>
              <w:rPr>
                <w:rFonts w:cs="Arial"/>
                <w:color w:val="0070C0"/>
                <w:kern w:val="24"/>
                <w:szCs w:val="18"/>
                <w:u w:val="single"/>
              </w:rPr>
              <w:t>2</w:t>
            </w:r>
          </w:p>
        </w:tc>
        <w:tc>
          <w:tcPr>
            <w:tcW w:w="1499" w:type="dxa"/>
            <w:vAlign w:val="center"/>
          </w:tcPr>
          <w:p w14:paraId="0F1012A7" w14:textId="77777777" w:rsidR="00210920" w:rsidRPr="007A3A08" w:rsidRDefault="00210920" w:rsidP="003F5B6B">
            <w:pPr>
              <w:pStyle w:val="TAC"/>
              <w:rPr>
                <w:rFonts w:cs="Arial"/>
                <w:color w:val="0070C0"/>
                <w:kern w:val="24"/>
                <w:szCs w:val="18"/>
                <w:u w:val="single"/>
              </w:rPr>
            </w:pPr>
            <w:r>
              <w:rPr>
                <w:rFonts w:cs="Arial"/>
                <w:color w:val="0070C0"/>
                <w:kern w:val="24"/>
                <w:szCs w:val="18"/>
                <w:u w:val="single"/>
              </w:rPr>
              <w:t>38</w:t>
            </w:r>
          </w:p>
        </w:tc>
      </w:tr>
      <w:tr w:rsidR="00210920" w:rsidRPr="00B916EC" w14:paraId="3676653D" w14:textId="77777777" w:rsidTr="003F5B6B">
        <w:trPr>
          <w:cantSplit/>
        </w:trPr>
        <w:tc>
          <w:tcPr>
            <w:tcW w:w="798" w:type="dxa"/>
            <w:tcBorders>
              <w:right w:val="double" w:sz="4" w:space="0" w:color="auto"/>
            </w:tcBorders>
            <w:shd w:val="clear" w:color="auto" w:fill="auto"/>
            <w:vAlign w:val="center"/>
          </w:tcPr>
          <w:p w14:paraId="3302B1D1" w14:textId="77777777" w:rsidR="00210920" w:rsidRPr="007A3A08" w:rsidRDefault="00210920" w:rsidP="003F5B6B">
            <w:pPr>
              <w:pStyle w:val="TAC"/>
              <w:rPr>
                <w:color w:val="0070C0"/>
                <w:u w:val="single"/>
              </w:rPr>
            </w:pPr>
            <w:r w:rsidRPr="007A3A08">
              <w:rPr>
                <w:color w:val="0070C0"/>
                <w:u w:val="single"/>
              </w:rPr>
              <w:t>14</w:t>
            </w:r>
          </w:p>
        </w:tc>
        <w:tc>
          <w:tcPr>
            <w:tcW w:w="3451" w:type="dxa"/>
            <w:tcBorders>
              <w:left w:val="double" w:sz="4" w:space="0" w:color="auto"/>
            </w:tcBorders>
            <w:vAlign w:val="center"/>
          </w:tcPr>
          <w:p w14:paraId="096C7878"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21564965"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064A6B35" w14:textId="77777777" w:rsidR="00210920" w:rsidRPr="007A3A08" w:rsidRDefault="00210920" w:rsidP="003F5B6B">
            <w:pPr>
              <w:pStyle w:val="TAC"/>
              <w:rPr>
                <w:rFonts w:cs="Arial"/>
                <w:color w:val="0070C0"/>
                <w:kern w:val="24"/>
                <w:szCs w:val="18"/>
                <w:u w:val="single"/>
              </w:rPr>
            </w:pPr>
            <w:r>
              <w:rPr>
                <w:rFonts w:cs="Arial"/>
                <w:color w:val="0070C0"/>
                <w:kern w:val="24"/>
                <w:szCs w:val="18"/>
                <w:u w:val="single"/>
              </w:rPr>
              <w:t>2</w:t>
            </w:r>
          </w:p>
        </w:tc>
        <w:tc>
          <w:tcPr>
            <w:tcW w:w="1499" w:type="dxa"/>
            <w:vAlign w:val="center"/>
          </w:tcPr>
          <w:p w14:paraId="6FFF769D" w14:textId="77777777" w:rsidR="00210920" w:rsidRPr="007A3A08" w:rsidRDefault="00210920" w:rsidP="003F5B6B">
            <w:pPr>
              <w:pStyle w:val="TAC"/>
              <w:rPr>
                <w:rFonts w:cs="Arial"/>
                <w:color w:val="0070C0"/>
                <w:kern w:val="24"/>
                <w:szCs w:val="18"/>
                <w:u w:val="single"/>
              </w:rPr>
            </w:pPr>
            <w:r w:rsidRPr="007A3A08">
              <w:rPr>
                <w:rFonts w:cs="Arial"/>
                <w:color w:val="0070C0"/>
                <w:kern w:val="24"/>
                <w:szCs w:val="18"/>
                <w:u w:val="single"/>
              </w:rPr>
              <w:t>76</w:t>
            </w:r>
          </w:p>
        </w:tc>
      </w:tr>
      <w:tr w:rsidR="00210920" w:rsidRPr="00B916EC" w14:paraId="33545E84" w14:textId="77777777" w:rsidTr="003F5B6B">
        <w:trPr>
          <w:cantSplit/>
        </w:trPr>
        <w:tc>
          <w:tcPr>
            <w:tcW w:w="798" w:type="dxa"/>
            <w:tcBorders>
              <w:right w:val="double" w:sz="4" w:space="0" w:color="auto"/>
            </w:tcBorders>
            <w:shd w:val="clear" w:color="auto" w:fill="auto"/>
            <w:vAlign w:val="center"/>
          </w:tcPr>
          <w:p w14:paraId="7716A6E7" w14:textId="77777777" w:rsidR="00210920" w:rsidRPr="007A3A08" w:rsidRDefault="00210920" w:rsidP="003F5B6B">
            <w:pPr>
              <w:pStyle w:val="TAC"/>
              <w:rPr>
                <w:color w:val="0070C0"/>
                <w:u w:val="single"/>
              </w:rPr>
            </w:pPr>
            <w:r w:rsidRPr="007A3A08">
              <w:rPr>
                <w:color w:val="0070C0"/>
                <w:u w:val="single"/>
              </w:rPr>
              <w:t>1</w:t>
            </w:r>
            <w:r>
              <w:rPr>
                <w:color w:val="0070C0"/>
                <w:u w:val="single"/>
              </w:rPr>
              <w:t>5</w:t>
            </w:r>
          </w:p>
        </w:tc>
        <w:tc>
          <w:tcPr>
            <w:tcW w:w="3451" w:type="dxa"/>
            <w:tcBorders>
              <w:left w:val="double" w:sz="4" w:space="0" w:color="auto"/>
            </w:tcBorders>
            <w:vAlign w:val="center"/>
          </w:tcPr>
          <w:p w14:paraId="3B0DF2A4" w14:textId="77777777" w:rsidR="00210920" w:rsidRPr="007A3A08" w:rsidRDefault="00210920" w:rsidP="003F5B6B">
            <w:pPr>
              <w:pStyle w:val="TAC"/>
              <w:rPr>
                <w:rFonts w:cs="Arial"/>
                <w:color w:val="0070C0"/>
                <w:kern w:val="24"/>
                <w:szCs w:val="18"/>
                <w:u w:val="single"/>
              </w:rPr>
            </w:pPr>
            <w:r>
              <w:rPr>
                <w:rFonts w:cs="Arial"/>
                <w:color w:val="0070C0"/>
                <w:kern w:val="24"/>
                <w:szCs w:val="18"/>
                <w:u w:val="single"/>
              </w:rPr>
              <w:t>Reserved</w:t>
            </w:r>
          </w:p>
        </w:tc>
        <w:tc>
          <w:tcPr>
            <w:tcW w:w="1573" w:type="dxa"/>
            <w:vAlign w:val="center"/>
          </w:tcPr>
          <w:p w14:paraId="212247D6" w14:textId="77777777" w:rsidR="00210920" w:rsidRPr="007A3A08" w:rsidRDefault="00210920" w:rsidP="003F5B6B">
            <w:pPr>
              <w:pStyle w:val="TAC"/>
              <w:rPr>
                <w:rFonts w:cs="Arial"/>
                <w:color w:val="0070C0"/>
                <w:kern w:val="24"/>
                <w:szCs w:val="18"/>
                <w:u w:val="single"/>
              </w:rPr>
            </w:pPr>
          </w:p>
        </w:tc>
        <w:tc>
          <w:tcPr>
            <w:tcW w:w="1884" w:type="dxa"/>
            <w:vAlign w:val="center"/>
          </w:tcPr>
          <w:p w14:paraId="3B2A9071" w14:textId="77777777" w:rsidR="00210920" w:rsidRPr="007A3A08" w:rsidRDefault="00210920" w:rsidP="003F5B6B">
            <w:pPr>
              <w:pStyle w:val="TAC"/>
              <w:rPr>
                <w:rFonts w:cs="Arial"/>
                <w:color w:val="0070C0"/>
                <w:kern w:val="24"/>
                <w:szCs w:val="18"/>
                <w:u w:val="single"/>
              </w:rPr>
            </w:pPr>
          </w:p>
        </w:tc>
        <w:tc>
          <w:tcPr>
            <w:tcW w:w="1499" w:type="dxa"/>
            <w:vAlign w:val="center"/>
          </w:tcPr>
          <w:p w14:paraId="6AF425A0" w14:textId="77777777" w:rsidR="00210920" w:rsidRPr="007A3A08" w:rsidRDefault="00210920" w:rsidP="003F5B6B">
            <w:pPr>
              <w:pStyle w:val="TAC"/>
              <w:rPr>
                <w:rFonts w:cs="Arial"/>
                <w:color w:val="0070C0"/>
                <w:kern w:val="24"/>
                <w:szCs w:val="18"/>
                <w:u w:val="single"/>
              </w:rPr>
            </w:pPr>
          </w:p>
        </w:tc>
      </w:tr>
    </w:tbl>
    <w:p w14:paraId="46BABD4D" w14:textId="77777777" w:rsidR="00210920" w:rsidRPr="00B27E56" w:rsidRDefault="00210920" w:rsidP="00210920">
      <w:pPr>
        <w:pStyle w:val="TH"/>
      </w:pPr>
    </w:p>
    <w:p w14:paraId="04FD1A87" w14:textId="77777777" w:rsidR="00210920" w:rsidRDefault="00210920" w:rsidP="00210920">
      <w:pPr>
        <w:rPr>
          <w:b/>
        </w:rPr>
      </w:pPr>
    </w:p>
    <w:p w14:paraId="7CEF6190" w14:textId="77777777" w:rsidR="00210920" w:rsidRDefault="00210920" w:rsidP="00210920">
      <w:pPr>
        <w:rPr>
          <w:b/>
        </w:rPr>
      </w:pPr>
    </w:p>
    <w:p w14:paraId="067EDE2E" w14:textId="77777777" w:rsidR="00210920" w:rsidRPr="00B916EC" w:rsidRDefault="00210920" w:rsidP="00210920">
      <w:pPr>
        <w:rPr>
          <w:b/>
        </w:rPr>
      </w:pPr>
    </w:p>
    <w:p w14:paraId="4C1E50C5" w14:textId="0CD0D7D4" w:rsidR="00210920" w:rsidRPr="009665FC" w:rsidRDefault="00210920" w:rsidP="00210920">
      <w:pPr>
        <w:pStyle w:val="Caption"/>
        <w:keepNext/>
        <w:keepLines/>
      </w:pPr>
      <w:r w:rsidRPr="002333BE">
        <w:t xml:space="preserve">Table </w:t>
      </w:r>
      <w:r>
        <w:fldChar w:fldCharType="begin"/>
      </w:r>
      <w:r w:rsidRPr="009665FC">
        <w:instrText xml:space="preserve"> SEQ Table \* ARABIC </w:instrText>
      </w:r>
      <w:r>
        <w:fldChar w:fldCharType="separate"/>
      </w:r>
      <w:r w:rsidR="003F5B6B">
        <w:rPr>
          <w:noProof/>
        </w:rPr>
        <w:t>5</w:t>
      </w:r>
      <w:r>
        <w:fldChar w:fldCharType="end"/>
      </w:r>
      <w:r w:rsidRPr="002333BE">
        <w:t>: Set of resource blocks and slot symbols of CORESET for Type0-PDCCH search space set when {SS/PBCH block, PDCCH} SCS is {</w:t>
      </w:r>
      <w:r w:rsidRPr="009665FC">
        <w:t>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210920" w:rsidRPr="00B916EC" w14:paraId="7858413C" w14:textId="77777777" w:rsidTr="003F5B6B">
        <w:trPr>
          <w:cantSplit/>
        </w:trPr>
        <w:tc>
          <w:tcPr>
            <w:tcW w:w="798" w:type="dxa"/>
            <w:tcBorders>
              <w:bottom w:val="double" w:sz="4" w:space="0" w:color="auto"/>
              <w:right w:val="double" w:sz="4" w:space="0" w:color="auto"/>
            </w:tcBorders>
            <w:shd w:val="clear" w:color="auto" w:fill="E0E0E0"/>
            <w:vAlign w:val="center"/>
          </w:tcPr>
          <w:p w14:paraId="420D6909" w14:textId="77777777" w:rsidR="00210920" w:rsidRPr="00B916EC" w:rsidRDefault="00210920" w:rsidP="003F5B6B">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17836573" w14:textId="77777777" w:rsidR="00210920" w:rsidRPr="00B916EC" w:rsidRDefault="00210920" w:rsidP="003F5B6B">
            <w:pPr>
              <w:pStyle w:val="TAH"/>
              <w:rPr>
                <w:bCs/>
                <w:lang w:val="en-US"/>
              </w:rPr>
            </w:pPr>
            <w:r w:rsidRPr="002333BE">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26D7A4D3" w14:textId="77777777" w:rsidR="00210920" w:rsidRPr="00B916EC" w:rsidRDefault="00210920" w:rsidP="003F5B6B">
            <w:pPr>
              <w:pStyle w:val="TAH"/>
              <w:rPr>
                <w:bCs/>
                <w:lang w:val="en-US"/>
              </w:rPr>
            </w:pPr>
            <w:r w:rsidRPr="00B916EC">
              <w:rPr>
                <w:rFonts w:cs="Arial"/>
                <w:kern w:val="24"/>
              </w:rPr>
              <w:t xml:space="preserve">Number of RBs </w:t>
            </w:r>
            <w:r>
              <w:rPr>
                <w:noProof/>
                <w:position w:val="-10"/>
              </w:rPr>
              <w:drawing>
                <wp:inline distT="0" distB="0" distL="0" distR="0" wp14:anchorId="41FFC2DA" wp14:editId="0BE3016F">
                  <wp:extent cx="563245"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39DB0766" w14:textId="77777777" w:rsidR="00210920" w:rsidRPr="00B916EC" w:rsidRDefault="00210920" w:rsidP="003F5B6B">
            <w:pPr>
              <w:pStyle w:val="TAH"/>
              <w:rPr>
                <w:bCs/>
                <w:lang w:val="en-US"/>
              </w:rPr>
            </w:pPr>
            <w:r w:rsidRPr="00B916EC">
              <w:rPr>
                <w:rFonts w:cs="Arial"/>
                <w:kern w:val="24"/>
              </w:rPr>
              <w:t xml:space="preserve">Number of Symbols </w:t>
            </w:r>
            <w:r>
              <w:rPr>
                <w:noProof/>
                <w:position w:val="-12"/>
              </w:rPr>
              <w:drawing>
                <wp:inline distT="0" distB="0" distL="0" distR="0" wp14:anchorId="1EBAC9CE" wp14:editId="7EDCAC70">
                  <wp:extent cx="467995"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22B7983E" w14:textId="77777777" w:rsidR="00210920" w:rsidRPr="00B916EC" w:rsidRDefault="00210920" w:rsidP="003F5B6B">
            <w:pPr>
              <w:pStyle w:val="TAH"/>
              <w:rPr>
                <w:bCs/>
                <w:lang w:val="en-US"/>
              </w:rPr>
            </w:pPr>
            <w:r w:rsidRPr="00B916EC">
              <w:rPr>
                <w:rFonts w:cs="Arial"/>
                <w:kern w:val="24"/>
              </w:rPr>
              <w:t xml:space="preserve">Offset (RBs) </w:t>
            </w:r>
          </w:p>
        </w:tc>
      </w:tr>
      <w:tr w:rsidR="00210920" w:rsidRPr="00210920" w14:paraId="47C5359E" w14:textId="77777777" w:rsidTr="003F5B6B">
        <w:trPr>
          <w:cantSplit/>
        </w:trPr>
        <w:tc>
          <w:tcPr>
            <w:tcW w:w="798" w:type="dxa"/>
            <w:tcBorders>
              <w:top w:val="double" w:sz="4" w:space="0" w:color="auto"/>
              <w:right w:val="double" w:sz="4" w:space="0" w:color="auto"/>
            </w:tcBorders>
            <w:shd w:val="clear" w:color="auto" w:fill="auto"/>
            <w:vAlign w:val="center"/>
          </w:tcPr>
          <w:p w14:paraId="6CCB9C45" w14:textId="77777777" w:rsidR="00210920" w:rsidRPr="00B916EC" w:rsidRDefault="00210920" w:rsidP="003F5B6B">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5A36FE79" w14:textId="77777777" w:rsidR="00210920" w:rsidRPr="00B916EC" w:rsidRDefault="00210920" w:rsidP="003F5B6B">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ACD4818" w14:textId="77777777" w:rsidR="00210920" w:rsidRPr="00B916EC" w:rsidRDefault="00210920" w:rsidP="003F5B6B">
            <w:pPr>
              <w:pStyle w:val="TAC"/>
              <w:rPr>
                <w:lang w:val="en-US"/>
              </w:rPr>
            </w:pPr>
            <w:r w:rsidRPr="00B916EC">
              <w:rPr>
                <w:rFonts w:cs="Arial"/>
                <w:kern w:val="24"/>
                <w:szCs w:val="18"/>
              </w:rPr>
              <w:t>24</w:t>
            </w:r>
          </w:p>
        </w:tc>
        <w:tc>
          <w:tcPr>
            <w:tcW w:w="1884" w:type="dxa"/>
            <w:tcBorders>
              <w:top w:val="double" w:sz="4" w:space="0" w:color="auto"/>
            </w:tcBorders>
            <w:vAlign w:val="center"/>
          </w:tcPr>
          <w:p w14:paraId="005375EC" w14:textId="77777777" w:rsidR="00210920" w:rsidRPr="00B916EC" w:rsidRDefault="00210920" w:rsidP="003F5B6B">
            <w:pPr>
              <w:pStyle w:val="TAC"/>
              <w:rPr>
                <w:lang w:val="en-US"/>
              </w:rPr>
            </w:pPr>
            <w:r w:rsidRPr="00B916EC">
              <w:rPr>
                <w:rFonts w:cs="Arial"/>
                <w:kern w:val="24"/>
                <w:szCs w:val="18"/>
              </w:rPr>
              <w:t>2</w:t>
            </w:r>
          </w:p>
        </w:tc>
        <w:tc>
          <w:tcPr>
            <w:tcW w:w="1499" w:type="dxa"/>
            <w:tcBorders>
              <w:top w:val="double" w:sz="4" w:space="0" w:color="auto"/>
            </w:tcBorders>
            <w:vAlign w:val="center"/>
          </w:tcPr>
          <w:p w14:paraId="1CDF90DD" w14:textId="77777777" w:rsidR="00210920" w:rsidRPr="00320330" w:rsidRDefault="00210920" w:rsidP="003F5B6B">
            <w:pPr>
              <w:pStyle w:val="TAC"/>
              <w:rPr>
                <w:u w:val="single"/>
                <w:lang w:val="en-US"/>
              </w:rPr>
            </w:pPr>
            <w:r w:rsidRPr="00320330">
              <w:rPr>
                <w:rFonts w:cs="Arial"/>
                <w:kern w:val="24"/>
                <w:szCs w:val="18"/>
                <w:u w:val="single"/>
              </w:rPr>
              <w:t>0</w:t>
            </w:r>
          </w:p>
        </w:tc>
      </w:tr>
      <w:tr w:rsidR="00210920" w:rsidRPr="00210920" w14:paraId="03967BAA" w14:textId="77777777" w:rsidTr="003F5B6B">
        <w:trPr>
          <w:cantSplit/>
        </w:trPr>
        <w:tc>
          <w:tcPr>
            <w:tcW w:w="798" w:type="dxa"/>
            <w:tcBorders>
              <w:right w:val="double" w:sz="4" w:space="0" w:color="auto"/>
            </w:tcBorders>
            <w:shd w:val="clear" w:color="auto" w:fill="auto"/>
            <w:vAlign w:val="center"/>
          </w:tcPr>
          <w:p w14:paraId="73A6D3A0" w14:textId="77777777" w:rsidR="00210920" w:rsidRPr="00B916EC" w:rsidRDefault="00210920" w:rsidP="003F5B6B">
            <w:pPr>
              <w:pStyle w:val="TAC"/>
              <w:rPr>
                <w:lang w:val="en-US"/>
              </w:rPr>
            </w:pPr>
            <w:r w:rsidRPr="00B916EC">
              <w:rPr>
                <w:lang w:val="en-US"/>
              </w:rPr>
              <w:t>1</w:t>
            </w:r>
          </w:p>
        </w:tc>
        <w:tc>
          <w:tcPr>
            <w:tcW w:w="3451" w:type="dxa"/>
            <w:tcBorders>
              <w:left w:val="double" w:sz="4" w:space="0" w:color="auto"/>
            </w:tcBorders>
            <w:vAlign w:val="center"/>
          </w:tcPr>
          <w:p w14:paraId="62118A2C" w14:textId="77777777" w:rsidR="00210920" w:rsidRPr="00B916EC" w:rsidRDefault="00210920" w:rsidP="003F5B6B">
            <w:pPr>
              <w:pStyle w:val="TAC"/>
              <w:rPr>
                <w:lang w:val="en-US"/>
              </w:rPr>
            </w:pPr>
            <w:r w:rsidRPr="00B916EC">
              <w:rPr>
                <w:rFonts w:cs="Arial"/>
                <w:kern w:val="24"/>
                <w:szCs w:val="18"/>
              </w:rPr>
              <w:t xml:space="preserve">1 </w:t>
            </w:r>
          </w:p>
        </w:tc>
        <w:tc>
          <w:tcPr>
            <w:tcW w:w="1573" w:type="dxa"/>
            <w:vAlign w:val="center"/>
          </w:tcPr>
          <w:p w14:paraId="55EEAD4C" w14:textId="77777777" w:rsidR="00210920" w:rsidRPr="00B916EC" w:rsidRDefault="00210920" w:rsidP="003F5B6B">
            <w:pPr>
              <w:pStyle w:val="TAC"/>
              <w:rPr>
                <w:lang w:val="en-US"/>
              </w:rPr>
            </w:pPr>
            <w:r w:rsidRPr="00B916EC">
              <w:rPr>
                <w:rFonts w:cs="Arial"/>
                <w:kern w:val="24"/>
                <w:szCs w:val="18"/>
              </w:rPr>
              <w:t>24</w:t>
            </w:r>
          </w:p>
        </w:tc>
        <w:tc>
          <w:tcPr>
            <w:tcW w:w="1884" w:type="dxa"/>
            <w:vAlign w:val="center"/>
          </w:tcPr>
          <w:p w14:paraId="407B2B5B" w14:textId="77777777" w:rsidR="00210920" w:rsidRPr="00B916EC" w:rsidRDefault="00210920" w:rsidP="003F5B6B">
            <w:pPr>
              <w:pStyle w:val="TAC"/>
              <w:rPr>
                <w:lang w:val="en-US"/>
              </w:rPr>
            </w:pPr>
            <w:r w:rsidRPr="00B916EC">
              <w:rPr>
                <w:rFonts w:cs="Arial"/>
                <w:kern w:val="24"/>
                <w:szCs w:val="18"/>
              </w:rPr>
              <w:t>2</w:t>
            </w:r>
          </w:p>
        </w:tc>
        <w:tc>
          <w:tcPr>
            <w:tcW w:w="1499" w:type="dxa"/>
            <w:vAlign w:val="center"/>
          </w:tcPr>
          <w:p w14:paraId="503B075E" w14:textId="77777777" w:rsidR="00210920" w:rsidRPr="00320330" w:rsidRDefault="00210920" w:rsidP="003F5B6B">
            <w:pPr>
              <w:pStyle w:val="TAC"/>
              <w:rPr>
                <w:u w:val="single"/>
                <w:lang w:val="en-US"/>
              </w:rPr>
            </w:pPr>
            <w:r w:rsidRPr="00320330">
              <w:rPr>
                <w:rFonts w:cs="Arial"/>
                <w:kern w:val="24"/>
                <w:szCs w:val="18"/>
                <w:u w:val="single"/>
              </w:rPr>
              <w:t>4</w:t>
            </w:r>
          </w:p>
        </w:tc>
      </w:tr>
      <w:tr w:rsidR="00210920" w:rsidRPr="00210920" w14:paraId="1E9E5C6C" w14:textId="77777777" w:rsidTr="003F5B6B">
        <w:trPr>
          <w:cantSplit/>
        </w:trPr>
        <w:tc>
          <w:tcPr>
            <w:tcW w:w="798" w:type="dxa"/>
            <w:tcBorders>
              <w:right w:val="double" w:sz="4" w:space="0" w:color="auto"/>
            </w:tcBorders>
            <w:shd w:val="clear" w:color="auto" w:fill="auto"/>
            <w:vAlign w:val="center"/>
          </w:tcPr>
          <w:p w14:paraId="3F12EC6B" w14:textId="77777777" w:rsidR="00210920" w:rsidRPr="00B916EC" w:rsidRDefault="00210920" w:rsidP="003F5B6B">
            <w:pPr>
              <w:pStyle w:val="TAC"/>
            </w:pPr>
            <w:r w:rsidRPr="00B916EC">
              <w:t>2</w:t>
            </w:r>
          </w:p>
        </w:tc>
        <w:tc>
          <w:tcPr>
            <w:tcW w:w="3451" w:type="dxa"/>
            <w:tcBorders>
              <w:left w:val="double" w:sz="4" w:space="0" w:color="auto"/>
            </w:tcBorders>
            <w:vAlign w:val="center"/>
          </w:tcPr>
          <w:p w14:paraId="54049F89"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50691C5E" w14:textId="77777777" w:rsidR="00210920" w:rsidRPr="00B916EC" w:rsidRDefault="00210920" w:rsidP="003F5B6B">
            <w:pPr>
              <w:pStyle w:val="TAC"/>
            </w:pPr>
            <w:r w:rsidRPr="00B916EC">
              <w:rPr>
                <w:rFonts w:cs="Arial"/>
                <w:kern w:val="24"/>
                <w:szCs w:val="18"/>
              </w:rPr>
              <w:t>48</w:t>
            </w:r>
          </w:p>
        </w:tc>
        <w:tc>
          <w:tcPr>
            <w:tcW w:w="1884" w:type="dxa"/>
            <w:vAlign w:val="center"/>
          </w:tcPr>
          <w:p w14:paraId="6B721491" w14:textId="77777777" w:rsidR="00210920" w:rsidRPr="00B916EC" w:rsidRDefault="00210920" w:rsidP="003F5B6B">
            <w:pPr>
              <w:pStyle w:val="TAC"/>
            </w:pPr>
            <w:r w:rsidRPr="00B916EC">
              <w:rPr>
                <w:rFonts w:cs="Arial"/>
                <w:kern w:val="24"/>
                <w:szCs w:val="18"/>
              </w:rPr>
              <w:t>1</w:t>
            </w:r>
          </w:p>
        </w:tc>
        <w:tc>
          <w:tcPr>
            <w:tcW w:w="1499" w:type="dxa"/>
            <w:vAlign w:val="center"/>
          </w:tcPr>
          <w:p w14:paraId="128BF763" w14:textId="77777777" w:rsidR="00210920" w:rsidRPr="00320330" w:rsidRDefault="00210920" w:rsidP="003F5B6B">
            <w:pPr>
              <w:pStyle w:val="TAC"/>
              <w:rPr>
                <w:u w:val="single"/>
              </w:rPr>
            </w:pPr>
            <w:r w:rsidRPr="00320330">
              <w:rPr>
                <w:u w:val="single"/>
              </w:rPr>
              <w:t>0</w:t>
            </w:r>
          </w:p>
        </w:tc>
      </w:tr>
      <w:tr w:rsidR="00210920" w:rsidRPr="00210920" w14:paraId="3588B8DC" w14:textId="77777777" w:rsidTr="003F5B6B">
        <w:trPr>
          <w:cantSplit/>
        </w:trPr>
        <w:tc>
          <w:tcPr>
            <w:tcW w:w="798" w:type="dxa"/>
            <w:tcBorders>
              <w:right w:val="double" w:sz="4" w:space="0" w:color="auto"/>
            </w:tcBorders>
            <w:shd w:val="clear" w:color="auto" w:fill="auto"/>
            <w:vAlign w:val="center"/>
          </w:tcPr>
          <w:p w14:paraId="3C4C4B57" w14:textId="77777777" w:rsidR="00210920" w:rsidRPr="00B916EC" w:rsidRDefault="00210920" w:rsidP="003F5B6B">
            <w:pPr>
              <w:pStyle w:val="TAC"/>
            </w:pPr>
            <w:r w:rsidRPr="00B916EC">
              <w:t>3</w:t>
            </w:r>
          </w:p>
        </w:tc>
        <w:tc>
          <w:tcPr>
            <w:tcW w:w="3451" w:type="dxa"/>
            <w:tcBorders>
              <w:left w:val="double" w:sz="4" w:space="0" w:color="auto"/>
            </w:tcBorders>
            <w:vAlign w:val="center"/>
          </w:tcPr>
          <w:p w14:paraId="55F3139C"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69441AB1" w14:textId="77777777" w:rsidR="00210920" w:rsidRPr="00B916EC" w:rsidRDefault="00210920" w:rsidP="003F5B6B">
            <w:pPr>
              <w:pStyle w:val="TAC"/>
            </w:pPr>
            <w:r w:rsidRPr="00B916EC">
              <w:rPr>
                <w:rFonts w:cs="Arial"/>
                <w:kern w:val="24"/>
                <w:szCs w:val="18"/>
              </w:rPr>
              <w:t>48</w:t>
            </w:r>
          </w:p>
        </w:tc>
        <w:tc>
          <w:tcPr>
            <w:tcW w:w="1884" w:type="dxa"/>
            <w:vAlign w:val="center"/>
          </w:tcPr>
          <w:p w14:paraId="74C0DC07" w14:textId="77777777" w:rsidR="00210920" w:rsidRPr="00B916EC" w:rsidRDefault="00210920" w:rsidP="003F5B6B">
            <w:pPr>
              <w:pStyle w:val="TAC"/>
            </w:pPr>
            <w:r w:rsidRPr="00B916EC">
              <w:rPr>
                <w:rFonts w:cs="Arial"/>
                <w:kern w:val="24"/>
                <w:szCs w:val="18"/>
              </w:rPr>
              <w:t>2</w:t>
            </w:r>
          </w:p>
        </w:tc>
        <w:tc>
          <w:tcPr>
            <w:tcW w:w="1499" w:type="dxa"/>
            <w:vAlign w:val="center"/>
          </w:tcPr>
          <w:p w14:paraId="25C5EFAE" w14:textId="77777777" w:rsidR="00210920" w:rsidRPr="00320330" w:rsidRDefault="00210920" w:rsidP="003F5B6B">
            <w:pPr>
              <w:pStyle w:val="TAC"/>
              <w:rPr>
                <w:u w:val="single"/>
              </w:rPr>
            </w:pPr>
            <w:r w:rsidRPr="00320330">
              <w:rPr>
                <w:u w:val="single"/>
              </w:rPr>
              <w:t>0</w:t>
            </w:r>
          </w:p>
        </w:tc>
      </w:tr>
      <w:tr w:rsidR="00210920" w:rsidRPr="00210920" w14:paraId="7D314AAF" w14:textId="77777777" w:rsidTr="003F5B6B">
        <w:trPr>
          <w:cantSplit/>
        </w:trPr>
        <w:tc>
          <w:tcPr>
            <w:tcW w:w="798" w:type="dxa"/>
            <w:tcBorders>
              <w:right w:val="double" w:sz="4" w:space="0" w:color="auto"/>
            </w:tcBorders>
            <w:shd w:val="clear" w:color="auto" w:fill="auto"/>
            <w:vAlign w:val="center"/>
          </w:tcPr>
          <w:p w14:paraId="592890CF" w14:textId="77777777" w:rsidR="00210920" w:rsidRPr="00B916EC" w:rsidRDefault="00210920" w:rsidP="003F5B6B">
            <w:pPr>
              <w:pStyle w:val="TAC"/>
            </w:pPr>
            <w:r>
              <w:t>4</w:t>
            </w:r>
          </w:p>
        </w:tc>
        <w:tc>
          <w:tcPr>
            <w:tcW w:w="3451" w:type="dxa"/>
            <w:tcBorders>
              <w:left w:val="double" w:sz="4" w:space="0" w:color="auto"/>
            </w:tcBorders>
            <w:vAlign w:val="center"/>
          </w:tcPr>
          <w:p w14:paraId="04483A95"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61FC1063" w14:textId="77777777" w:rsidR="00210920" w:rsidRPr="00B916EC" w:rsidRDefault="00210920" w:rsidP="003F5B6B">
            <w:pPr>
              <w:pStyle w:val="TAC"/>
            </w:pPr>
            <w:r w:rsidRPr="00B916EC">
              <w:rPr>
                <w:rFonts w:cs="Arial"/>
                <w:kern w:val="24"/>
                <w:szCs w:val="18"/>
              </w:rPr>
              <w:t>48</w:t>
            </w:r>
          </w:p>
        </w:tc>
        <w:tc>
          <w:tcPr>
            <w:tcW w:w="1884" w:type="dxa"/>
            <w:vAlign w:val="center"/>
          </w:tcPr>
          <w:p w14:paraId="1E0D90E4" w14:textId="77777777" w:rsidR="00210920" w:rsidRPr="00B916EC" w:rsidRDefault="00210920" w:rsidP="003F5B6B">
            <w:pPr>
              <w:pStyle w:val="TAC"/>
            </w:pPr>
            <w:r w:rsidRPr="00B916EC">
              <w:rPr>
                <w:rFonts w:cs="Arial"/>
                <w:kern w:val="24"/>
                <w:szCs w:val="18"/>
              </w:rPr>
              <w:t>1</w:t>
            </w:r>
          </w:p>
        </w:tc>
        <w:tc>
          <w:tcPr>
            <w:tcW w:w="1499" w:type="dxa"/>
            <w:vAlign w:val="center"/>
          </w:tcPr>
          <w:p w14:paraId="097C3606" w14:textId="77777777" w:rsidR="00210920" w:rsidRPr="00320330" w:rsidRDefault="00210920" w:rsidP="003F5B6B">
            <w:pPr>
              <w:pStyle w:val="TAC"/>
              <w:rPr>
                <w:u w:val="single"/>
              </w:rPr>
            </w:pPr>
            <w:r w:rsidRPr="00320330">
              <w:rPr>
                <w:u w:val="single"/>
              </w:rPr>
              <w:t>14</w:t>
            </w:r>
          </w:p>
        </w:tc>
      </w:tr>
      <w:tr w:rsidR="00210920" w:rsidRPr="00210920" w14:paraId="4BB89EE2" w14:textId="77777777" w:rsidTr="003F5B6B">
        <w:trPr>
          <w:cantSplit/>
        </w:trPr>
        <w:tc>
          <w:tcPr>
            <w:tcW w:w="798" w:type="dxa"/>
            <w:tcBorders>
              <w:right w:val="double" w:sz="4" w:space="0" w:color="auto"/>
            </w:tcBorders>
            <w:shd w:val="clear" w:color="auto" w:fill="auto"/>
            <w:vAlign w:val="center"/>
          </w:tcPr>
          <w:p w14:paraId="670B18DA" w14:textId="77777777" w:rsidR="00210920" w:rsidRPr="00B916EC" w:rsidRDefault="00210920" w:rsidP="003F5B6B">
            <w:pPr>
              <w:pStyle w:val="TAC"/>
            </w:pPr>
            <w:r>
              <w:t>5</w:t>
            </w:r>
          </w:p>
        </w:tc>
        <w:tc>
          <w:tcPr>
            <w:tcW w:w="3451" w:type="dxa"/>
            <w:tcBorders>
              <w:left w:val="double" w:sz="4" w:space="0" w:color="auto"/>
            </w:tcBorders>
            <w:vAlign w:val="center"/>
          </w:tcPr>
          <w:p w14:paraId="2FC55803"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40CE2562" w14:textId="77777777" w:rsidR="00210920" w:rsidRPr="00B916EC" w:rsidRDefault="00210920" w:rsidP="003F5B6B">
            <w:pPr>
              <w:pStyle w:val="TAC"/>
            </w:pPr>
            <w:r w:rsidRPr="00B916EC">
              <w:rPr>
                <w:rFonts w:cs="Arial"/>
                <w:kern w:val="24"/>
                <w:szCs w:val="18"/>
              </w:rPr>
              <w:t>48</w:t>
            </w:r>
          </w:p>
        </w:tc>
        <w:tc>
          <w:tcPr>
            <w:tcW w:w="1884" w:type="dxa"/>
            <w:vAlign w:val="center"/>
          </w:tcPr>
          <w:p w14:paraId="3F7D0694" w14:textId="77777777" w:rsidR="00210920" w:rsidRPr="00B916EC" w:rsidRDefault="00210920" w:rsidP="003F5B6B">
            <w:pPr>
              <w:pStyle w:val="TAC"/>
            </w:pPr>
            <w:r w:rsidRPr="00B916EC">
              <w:rPr>
                <w:rFonts w:cs="Arial"/>
                <w:kern w:val="24"/>
                <w:szCs w:val="18"/>
              </w:rPr>
              <w:t>2</w:t>
            </w:r>
          </w:p>
        </w:tc>
        <w:tc>
          <w:tcPr>
            <w:tcW w:w="1499" w:type="dxa"/>
            <w:vAlign w:val="center"/>
          </w:tcPr>
          <w:p w14:paraId="3A723DC6" w14:textId="77777777" w:rsidR="00210920" w:rsidRPr="00320330" w:rsidRDefault="00210920" w:rsidP="003F5B6B">
            <w:pPr>
              <w:pStyle w:val="TAC"/>
              <w:rPr>
                <w:u w:val="single"/>
              </w:rPr>
            </w:pPr>
            <w:r w:rsidRPr="00320330">
              <w:rPr>
                <w:u w:val="single"/>
              </w:rPr>
              <w:t>14</w:t>
            </w:r>
          </w:p>
        </w:tc>
      </w:tr>
      <w:tr w:rsidR="00210920" w:rsidRPr="00210920" w14:paraId="7A0608E3" w14:textId="77777777" w:rsidTr="003F5B6B">
        <w:trPr>
          <w:cantSplit/>
        </w:trPr>
        <w:tc>
          <w:tcPr>
            <w:tcW w:w="798" w:type="dxa"/>
            <w:tcBorders>
              <w:right w:val="double" w:sz="4" w:space="0" w:color="auto"/>
            </w:tcBorders>
            <w:shd w:val="clear" w:color="auto" w:fill="auto"/>
            <w:vAlign w:val="center"/>
          </w:tcPr>
          <w:p w14:paraId="04B428A9" w14:textId="77777777" w:rsidR="00210920" w:rsidRPr="00B916EC" w:rsidRDefault="00210920" w:rsidP="003F5B6B">
            <w:pPr>
              <w:pStyle w:val="TAC"/>
            </w:pPr>
            <w:r>
              <w:t>6</w:t>
            </w:r>
          </w:p>
        </w:tc>
        <w:tc>
          <w:tcPr>
            <w:tcW w:w="3451" w:type="dxa"/>
            <w:tcBorders>
              <w:left w:val="double" w:sz="4" w:space="0" w:color="auto"/>
            </w:tcBorders>
            <w:vAlign w:val="center"/>
          </w:tcPr>
          <w:p w14:paraId="0E8885BB"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267F2277" w14:textId="77777777" w:rsidR="00210920" w:rsidRPr="00B916EC" w:rsidRDefault="00210920" w:rsidP="003F5B6B">
            <w:pPr>
              <w:pStyle w:val="TAC"/>
            </w:pPr>
            <w:r w:rsidRPr="00B916EC">
              <w:rPr>
                <w:rFonts w:cs="Arial"/>
                <w:kern w:val="24"/>
                <w:szCs w:val="18"/>
              </w:rPr>
              <w:t>48</w:t>
            </w:r>
          </w:p>
        </w:tc>
        <w:tc>
          <w:tcPr>
            <w:tcW w:w="1884" w:type="dxa"/>
            <w:vAlign w:val="center"/>
          </w:tcPr>
          <w:p w14:paraId="7659E64D" w14:textId="77777777" w:rsidR="00210920" w:rsidRPr="00B916EC" w:rsidRDefault="00210920" w:rsidP="003F5B6B">
            <w:pPr>
              <w:pStyle w:val="TAC"/>
            </w:pPr>
            <w:r w:rsidRPr="00B916EC">
              <w:rPr>
                <w:rFonts w:cs="Arial"/>
                <w:kern w:val="24"/>
                <w:szCs w:val="18"/>
              </w:rPr>
              <w:t>1</w:t>
            </w:r>
          </w:p>
        </w:tc>
        <w:tc>
          <w:tcPr>
            <w:tcW w:w="1499" w:type="dxa"/>
            <w:vAlign w:val="center"/>
          </w:tcPr>
          <w:p w14:paraId="71E50537" w14:textId="77777777" w:rsidR="00210920" w:rsidRPr="00320330" w:rsidRDefault="00210920" w:rsidP="003F5B6B">
            <w:pPr>
              <w:pStyle w:val="TAC"/>
              <w:rPr>
                <w:u w:val="single"/>
              </w:rPr>
            </w:pPr>
            <w:r w:rsidRPr="00320330">
              <w:rPr>
                <w:u w:val="single"/>
              </w:rPr>
              <w:t>28</w:t>
            </w:r>
          </w:p>
        </w:tc>
      </w:tr>
      <w:tr w:rsidR="00210920" w:rsidRPr="00210920" w14:paraId="4663C123" w14:textId="77777777" w:rsidTr="003F5B6B">
        <w:trPr>
          <w:cantSplit/>
        </w:trPr>
        <w:tc>
          <w:tcPr>
            <w:tcW w:w="798" w:type="dxa"/>
            <w:tcBorders>
              <w:right w:val="double" w:sz="4" w:space="0" w:color="auto"/>
            </w:tcBorders>
            <w:shd w:val="clear" w:color="auto" w:fill="auto"/>
            <w:vAlign w:val="center"/>
          </w:tcPr>
          <w:p w14:paraId="548FDAAF" w14:textId="77777777" w:rsidR="00210920" w:rsidRPr="00B916EC" w:rsidRDefault="00210920" w:rsidP="003F5B6B">
            <w:pPr>
              <w:pStyle w:val="TAC"/>
            </w:pPr>
            <w:r>
              <w:t>7</w:t>
            </w:r>
          </w:p>
        </w:tc>
        <w:tc>
          <w:tcPr>
            <w:tcW w:w="3451" w:type="dxa"/>
            <w:tcBorders>
              <w:left w:val="double" w:sz="4" w:space="0" w:color="auto"/>
            </w:tcBorders>
            <w:vAlign w:val="center"/>
          </w:tcPr>
          <w:p w14:paraId="2DC54CE8"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05243840" w14:textId="77777777" w:rsidR="00210920" w:rsidRPr="00B916EC" w:rsidRDefault="00210920" w:rsidP="003F5B6B">
            <w:pPr>
              <w:pStyle w:val="TAC"/>
            </w:pPr>
            <w:r w:rsidRPr="00B916EC">
              <w:rPr>
                <w:rFonts w:cs="Arial"/>
                <w:kern w:val="24"/>
                <w:szCs w:val="18"/>
              </w:rPr>
              <w:t>48</w:t>
            </w:r>
          </w:p>
        </w:tc>
        <w:tc>
          <w:tcPr>
            <w:tcW w:w="1884" w:type="dxa"/>
            <w:vAlign w:val="center"/>
          </w:tcPr>
          <w:p w14:paraId="598EAC2A" w14:textId="77777777" w:rsidR="00210920" w:rsidRPr="00B916EC" w:rsidRDefault="00210920" w:rsidP="003F5B6B">
            <w:pPr>
              <w:pStyle w:val="TAC"/>
            </w:pPr>
            <w:r w:rsidRPr="00B916EC">
              <w:rPr>
                <w:rFonts w:cs="Arial"/>
                <w:kern w:val="24"/>
                <w:szCs w:val="18"/>
              </w:rPr>
              <w:t>2</w:t>
            </w:r>
          </w:p>
        </w:tc>
        <w:tc>
          <w:tcPr>
            <w:tcW w:w="1499" w:type="dxa"/>
            <w:vAlign w:val="center"/>
          </w:tcPr>
          <w:p w14:paraId="516FBAF2" w14:textId="77777777" w:rsidR="00210920" w:rsidRPr="00320330" w:rsidRDefault="00210920" w:rsidP="003F5B6B">
            <w:pPr>
              <w:pStyle w:val="TAC"/>
              <w:rPr>
                <w:u w:val="single"/>
              </w:rPr>
            </w:pPr>
            <w:r w:rsidRPr="00320330">
              <w:rPr>
                <w:u w:val="single"/>
              </w:rPr>
              <w:t>28</w:t>
            </w:r>
          </w:p>
        </w:tc>
      </w:tr>
      <w:tr w:rsidR="00210920" w:rsidRPr="00210920" w14:paraId="39AFB4C4" w14:textId="77777777" w:rsidTr="003F5B6B">
        <w:trPr>
          <w:cantSplit/>
        </w:trPr>
        <w:tc>
          <w:tcPr>
            <w:tcW w:w="798" w:type="dxa"/>
            <w:tcBorders>
              <w:right w:val="double" w:sz="4" w:space="0" w:color="auto"/>
            </w:tcBorders>
            <w:shd w:val="clear" w:color="auto" w:fill="auto"/>
            <w:vAlign w:val="center"/>
          </w:tcPr>
          <w:p w14:paraId="7BF532C7" w14:textId="77777777" w:rsidR="00210920" w:rsidRDefault="00210920" w:rsidP="003F5B6B">
            <w:pPr>
              <w:pStyle w:val="TAC"/>
            </w:pPr>
            <w:r>
              <w:t>8</w:t>
            </w:r>
          </w:p>
        </w:tc>
        <w:tc>
          <w:tcPr>
            <w:tcW w:w="3451" w:type="dxa"/>
            <w:tcBorders>
              <w:left w:val="double" w:sz="4" w:space="0" w:color="auto"/>
            </w:tcBorders>
            <w:vAlign w:val="center"/>
          </w:tcPr>
          <w:p w14:paraId="08A9FF0C" w14:textId="77777777" w:rsidR="00210920" w:rsidRPr="00B916EC" w:rsidRDefault="00210920" w:rsidP="003F5B6B">
            <w:pPr>
              <w:pStyle w:val="TAC"/>
              <w:rPr>
                <w:rFonts w:cs="Arial"/>
                <w:kern w:val="24"/>
                <w:szCs w:val="18"/>
              </w:rPr>
            </w:pPr>
            <w:r w:rsidRPr="00B916EC">
              <w:rPr>
                <w:rFonts w:cs="Arial"/>
                <w:kern w:val="24"/>
                <w:szCs w:val="18"/>
              </w:rPr>
              <w:t xml:space="preserve">3 </w:t>
            </w:r>
          </w:p>
        </w:tc>
        <w:tc>
          <w:tcPr>
            <w:tcW w:w="1573" w:type="dxa"/>
            <w:vAlign w:val="center"/>
          </w:tcPr>
          <w:p w14:paraId="7CAA217C" w14:textId="77777777" w:rsidR="00210920" w:rsidRDefault="00210920" w:rsidP="003F5B6B">
            <w:pPr>
              <w:pStyle w:val="TAC"/>
              <w:rPr>
                <w:rFonts w:cs="Arial"/>
                <w:kern w:val="24"/>
                <w:szCs w:val="18"/>
              </w:rPr>
            </w:pPr>
            <w:r>
              <w:rPr>
                <w:rFonts w:cs="Arial"/>
                <w:kern w:val="24"/>
                <w:szCs w:val="18"/>
              </w:rPr>
              <w:t>24</w:t>
            </w:r>
          </w:p>
        </w:tc>
        <w:tc>
          <w:tcPr>
            <w:tcW w:w="1884" w:type="dxa"/>
            <w:vAlign w:val="center"/>
          </w:tcPr>
          <w:p w14:paraId="25D37FBE" w14:textId="77777777" w:rsidR="00210920" w:rsidRPr="00B916EC" w:rsidRDefault="00210920" w:rsidP="003F5B6B">
            <w:pPr>
              <w:pStyle w:val="TAC"/>
              <w:rPr>
                <w:rFonts w:cs="Arial"/>
                <w:kern w:val="24"/>
                <w:szCs w:val="18"/>
              </w:rPr>
            </w:pPr>
            <w:r>
              <w:rPr>
                <w:rFonts w:cs="Arial"/>
                <w:kern w:val="24"/>
                <w:szCs w:val="18"/>
              </w:rPr>
              <w:t>2</w:t>
            </w:r>
          </w:p>
        </w:tc>
        <w:tc>
          <w:tcPr>
            <w:tcW w:w="1499" w:type="dxa"/>
            <w:vAlign w:val="center"/>
          </w:tcPr>
          <w:p w14:paraId="3DD872DE" w14:textId="77777777" w:rsidR="00210920" w:rsidRPr="00210920" w:rsidRDefault="00210920" w:rsidP="003F5B6B">
            <w:pPr>
              <w:pStyle w:val="TAC"/>
              <w:rPr>
                <w:rFonts w:cs="Arial"/>
                <w:kern w:val="24"/>
                <w:szCs w:val="18"/>
              </w:rPr>
            </w:pPr>
            <w:r w:rsidRPr="00210920">
              <w:rPr>
                <w:rFonts w:cs="Arial"/>
                <w:kern w:val="24"/>
                <w:szCs w:val="18"/>
              </w:rPr>
              <w:t xml:space="preserve">-20 if </w:t>
            </w:r>
            <w:r w:rsidRPr="00320330">
              <w:rPr>
                <w:noProof/>
                <w:position w:val="-10"/>
              </w:rPr>
              <w:drawing>
                <wp:inline distT="0" distB="0" distL="0" distR="0" wp14:anchorId="72D04543" wp14:editId="3AFE0FDB">
                  <wp:extent cx="467995" cy="278130"/>
                  <wp:effectExtent l="0" t="0" r="825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210920">
              <w:rPr>
                <w:rFonts w:cs="Arial"/>
                <w:kern w:val="24"/>
                <w:szCs w:val="18"/>
              </w:rPr>
              <w:t xml:space="preserve"> </w:t>
            </w:r>
          </w:p>
          <w:p w14:paraId="33BB7622" w14:textId="77777777" w:rsidR="00210920" w:rsidRPr="00210920" w:rsidRDefault="00210920" w:rsidP="003F5B6B">
            <w:pPr>
              <w:pStyle w:val="TAC"/>
              <w:rPr>
                <w:rFonts w:cs="Arial"/>
                <w:kern w:val="24"/>
                <w:szCs w:val="18"/>
              </w:rPr>
            </w:pPr>
            <w:r w:rsidRPr="00210920">
              <w:rPr>
                <w:rFonts w:cs="Arial"/>
                <w:kern w:val="24"/>
                <w:szCs w:val="18"/>
              </w:rPr>
              <w:t xml:space="preserve">-21 if </w:t>
            </w:r>
            <w:r w:rsidRPr="00320330">
              <w:rPr>
                <w:noProof/>
                <w:position w:val="-10"/>
              </w:rPr>
              <w:drawing>
                <wp:inline distT="0" distB="0" distL="0" distR="0" wp14:anchorId="3FB3096B" wp14:editId="527D24F0">
                  <wp:extent cx="467995" cy="182880"/>
                  <wp:effectExtent l="0" t="0" r="825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210920" w:rsidRPr="00210920" w14:paraId="64F3545E" w14:textId="77777777" w:rsidTr="003F5B6B">
        <w:trPr>
          <w:cantSplit/>
        </w:trPr>
        <w:tc>
          <w:tcPr>
            <w:tcW w:w="798" w:type="dxa"/>
            <w:tcBorders>
              <w:right w:val="double" w:sz="4" w:space="0" w:color="auto"/>
            </w:tcBorders>
            <w:shd w:val="clear" w:color="auto" w:fill="auto"/>
            <w:vAlign w:val="center"/>
          </w:tcPr>
          <w:p w14:paraId="24B6A8CF" w14:textId="77777777" w:rsidR="00210920" w:rsidRDefault="00210920" w:rsidP="003F5B6B">
            <w:pPr>
              <w:pStyle w:val="TAC"/>
            </w:pPr>
            <w:r>
              <w:t>9</w:t>
            </w:r>
          </w:p>
        </w:tc>
        <w:tc>
          <w:tcPr>
            <w:tcW w:w="3451" w:type="dxa"/>
            <w:tcBorders>
              <w:left w:val="double" w:sz="4" w:space="0" w:color="auto"/>
            </w:tcBorders>
            <w:vAlign w:val="center"/>
          </w:tcPr>
          <w:p w14:paraId="0E76CC5E" w14:textId="77777777" w:rsidR="00210920" w:rsidRPr="00B916EC" w:rsidRDefault="00210920" w:rsidP="003F5B6B">
            <w:pPr>
              <w:pStyle w:val="TAC"/>
              <w:rPr>
                <w:rFonts w:cs="Arial"/>
                <w:kern w:val="24"/>
                <w:szCs w:val="18"/>
              </w:rPr>
            </w:pPr>
            <w:r w:rsidRPr="00B916EC">
              <w:rPr>
                <w:rFonts w:cs="Arial"/>
                <w:kern w:val="24"/>
                <w:szCs w:val="18"/>
              </w:rPr>
              <w:t xml:space="preserve">3 </w:t>
            </w:r>
          </w:p>
        </w:tc>
        <w:tc>
          <w:tcPr>
            <w:tcW w:w="1573" w:type="dxa"/>
            <w:vAlign w:val="center"/>
          </w:tcPr>
          <w:p w14:paraId="7E8AEA57" w14:textId="77777777" w:rsidR="00210920" w:rsidRDefault="00210920" w:rsidP="003F5B6B">
            <w:pPr>
              <w:pStyle w:val="TAC"/>
              <w:rPr>
                <w:rFonts w:cs="Arial"/>
                <w:kern w:val="24"/>
                <w:szCs w:val="18"/>
              </w:rPr>
            </w:pPr>
            <w:r>
              <w:rPr>
                <w:rFonts w:cs="Arial"/>
                <w:kern w:val="24"/>
                <w:szCs w:val="18"/>
              </w:rPr>
              <w:t>24</w:t>
            </w:r>
          </w:p>
        </w:tc>
        <w:tc>
          <w:tcPr>
            <w:tcW w:w="1884" w:type="dxa"/>
            <w:vAlign w:val="center"/>
          </w:tcPr>
          <w:p w14:paraId="324D14A7" w14:textId="77777777" w:rsidR="00210920" w:rsidRPr="00B916EC" w:rsidRDefault="00210920" w:rsidP="003F5B6B">
            <w:pPr>
              <w:pStyle w:val="TAC"/>
              <w:rPr>
                <w:rFonts w:cs="Arial"/>
                <w:kern w:val="24"/>
                <w:szCs w:val="18"/>
              </w:rPr>
            </w:pPr>
            <w:r>
              <w:rPr>
                <w:rFonts w:cs="Arial"/>
                <w:kern w:val="24"/>
                <w:szCs w:val="18"/>
              </w:rPr>
              <w:t>2</w:t>
            </w:r>
          </w:p>
        </w:tc>
        <w:tc>
          <w:tcPr>
            <w:tcW w:w="1499" w:type="dxa"/>
            <w:vAlign w:val="center"/>
          </w:tcPr>
          <w:p w14:paraId="521E06AF" w14:textId="77777777" w:rsidR="00210920" w:rsidRPr="00210920" w:rsidRDefault="00210920" w:rsidP="003F5B6B">
            <w:pPr>
              <w:pStyle w:val="TAC"/>
              <w:rPr>
                <w:rFonts w:cs="Arial"/>
                <w:kern w:val="24"/>
                <w:szCs w:val="18"/>
              </w:rPr>
            </w:pPr>
            <w:r w:rsidRPr="00210920">
              <w:rPr>
                <w:rFonts w:cs="Arial"/>
                <w:kern w:val="24"/>
                <w:szCs w:val="18"/>
              </w:rPr>
              <w:t>24</w:t>
            </w:r>
          </w:p>
        </w:tc>
      </w:tr>
      <w:tr w:rsidR="00210920" w:rsidRPr="00210920" w14:paraId="109226A6" w14:textId="77777777" w:rsidTr="003F5B6B">
        <w:trPr>
          <w:cantSplit/>
        </w:trPr>
        <w:tc>
          <w:tcPr>
            <w:tcW w:w="798" w:type="dxa"/>
            <w:tcBorders>
              <w:right w:val="double" w:sz="4" w:space="0" w:color="auto"/>
            </w:tcBorders>
            <w:shd w:val="clear" w:color="auto" w:fill="auto"/>
            <w:vAlign w:val="center"/>
          </w:tcPr>
          <w:p w14:paraId="65F89075" w14:textId="77777777" w:rsidR="00210920" w:rsidRDefault="00210920" w:rsidP="003F5B6B">
            <w:pPr>
              <w:pStyle w:val="TAC"/>
            </w:pPr>
            <w:r>
              <w:t>10</w:t>
            </w:r>
          </w:p>
        </w:tc>
        <w:tc>
          <w:tcPr>
            <w:tcW w:w="3451" w:type="dxa"/>
            <w:tcBorders>
              <w:left w:val="double" w:sz="4" w:space="0" w:color="auto"/>
            </w:tcBorders>
            <w:vAlign w:val="center"/>
          </w:tcPr>
          <w:p w14:paraId="0BCAD171" w14:textId="77777777" w:rsidR="00210920" w:rsidRPr="00B916EC" w:rsidRDefault="00210920" w:rsidP="003F5B6B">
            <w:pPr>
              <w:pStyle w:val="TAC"/>
              <w:rPr>
                <w:rFonts w:cs="Arial"/>
                <w:kern w:val="24"/>
                <w:szCs w:val="18"/>
              </w:rPr>
            </w:pPr>
            <w:r w:rsidRPr="00B916EC">
              <w:rPr>
                <w:rFonts w:cs="Arial"/>
                <w:kern w:val="24"/>
                <w:szCs w:val="18"/>
              </w:rPr>
              <w:t xml:space="preserve">3 </w:t>
            </w:r>
          </w:p>
        </w:tc>
        <w:tc>
          <w:tcPr>
            <w:tcW w:w="1573" w:type="dxa"/>
            <w:vAlign w:val="center"/>
          </w:tcPr>
          <w:p w14:paraId="7ED195F8" w14:textId="77777777" w:rsidR="00210920" w:rsidRDefault="00210920" w:rsidP="003F5B6B">
            <w:pPr>
              <w:pStyle w:val="TAC"/>
              <w:rPr>
                <w:rFonts w:cs="Arial"/>
                <w:kern w:val="24"/>
                <w:szCs w:val="18"/>
              </w:rPr>
            </w:pPr>
            <w:r>
              <w:rPr>
                <w:rFonts w:cs="Arial"/>
                <w:kern w:val="24"/>
                <w:szCs w:val="18"/>
              </w:rPr>
              <w:t>48</w:t>
            </w:r>
          </w:p>
        </w:tc>
        <w:tc>
          <w:tcPr>
            <w:tcW w:w="1884" w:type="dxa"/>
            <w:vAlign w:val="center"/>
          </w:tcPr>
          <w:p w14:paraId="49733498" w14:textId="77777777" w:rsidR="00210920" w:rsidRPr="00B916EC" w:rsidRDefault="00210920" w:rsidP="003F5B6B">
            <w:pPr>
              <w:pStyle w:val="TAC"/>
              <w:rPr>
                <w:rFonts w:cs="Arial"/>
                <w:kern w:val="24"/>
                <w:szCs w:val="18"/>
              </w:rPr>
            </w:pPr>
            <w:r>
              <w:rPr>
                <w:rFonts w:cs="Arial"/>
                <w:kern w:val="24"/>
                <w:szCs w:val="18"/>
              </w:rPr>
              <w:t>2</w:t>
            </w:r>
          </w:p>
        </w:tc>
        <w:tc>
          <w:tcPr>
            <w:tcW w:w="1499" w:type="dxa"/>
            <w:vAlign w:val="center"/>
          </w:tcPr>
          <w:p w14:paraId="63B57B77" w14:textId="77777777" w:rsidR="00210920" w:rsidRPr="00210920" w:rsidRDefault="00210920" w:rsidP="003F5B6B">
            <w:pPr>
              <w:pStyle w:val="TAC"/>
              <w:rPr>
                <w:rFonts w:cs="Arial"/>
                <w:kern w:val="24"/>
                <w:szCs w:val="18"/>
              </w:rPr>
            </w:pPr>
            <w:r w:rsidRPr="00210920">
              <w:rPr>
                <w:rFonts w:cs="Arial"/>
                <w:kern w:val="24"/>
                <w:szCs w:val="18"/>
              </w:rPr>
              <w:t xml:space="preserve">-20 if </w:t>
            </w:r>
            <w:r w:rsidRPr="00320330">
              <w:rPr>
                <w:noProof/>
                <w:position w:val="-10"/>
              </w:rPr>
              <w:drawing>
                <wp:inline distT="0" distB="0" distL="0" distR="0" wp14:anchorId="25FEE793" wp14:editId="3F06CAD1">
                  <wp:extent cx="467995" cy="27813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210920">
              <w:rPr>
                <w:rFonts w:cs="Arial"/>
                <w:kern w:val="24"/>
                <w:szCs w:val="18"/>
              </w:rPr>
              <w:t xml:space="preserve"> </w:t>
            </w:r>
          </w:p>
          <w:p w14:paraId="444E72AD" w14:textId="77777777" w:rsidR="00210920" w:rsidRPr="00210920" w:rsidRDefault="00210920" w:rsidP="003F5B6B">
            <w:pPr>
              <w:pStyle w:val="TAC"/>
              <w:rPr>
                <w:rFonts w:cs="Arial"/>
                <w:kern w:val="24"/>
                <w:szCs w:val="18"/>
              </w:rPr>
            </w:pPr>
            <w:r w:rsidRPr="00210920">
              <w:rPr>
                <w:rFonts w:cs="Arial"/>
                <w:kern w:val="24"/>
                <w:szCs w:val="18"/>
              </w:rPr>
              <w:t xml:space="preserve">-21 if </w:t>
            </w:r>
            <w:r w:rsidRPr="00320330">
              <w:rPr>
                <w:noProof/>
                <w:position w:val="-10"/>
              </w:rPr>
              <w:drawing>
                <wp:inline distT="0" distB="0" distL="0" distR="0" wp14:anchorId="029F9AA8" wp14:editId="3FFCD3A2">
                  <wp:extent cx="467995" cy="27813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210920" w:rsidRPr="00B916EC" w14:paraId="303C34BD" w14:textId="77777777" w:rsidTr="003F5B6B">
        <w:trPr>
          <w:cantSplit/>
        </w:trPr>
        <w:tc>
          <w:tcPr>
            <w:tcW w:w="798" w:type="dxa"/>
            <w:tcBorders>
              <w:right w:val="double" w:sz="4" w:space="0" w:color="auto"/>
            </w:tcBorders>
            <w:shd w:val="clear" w:color="auto" w:fill="auto"/>
            <w:vAlign w:val="center"/>
          </w:tcPr>
          <w:p w14:paraId="51E172F0" w14:textId="77777777" w:rsidR="00210920" w:rsidRDefault="00210920" w:rsidP="003F5B6B">
            <w:pPr>
              <w:pStyle w:val="TAC"/>
            </w:pPr>
            <w:r>
              <w:t>11</w:t>
            </w:r>
          </w:p>
        </w:tc>
        <w:tc>
          <w:tcPr>
            <w:tcW w:w="3451" w:type="dxa"/>
            <w:tcBorders>
              <w:left w:val="double" w:sz="4" w:space="0" w:color="auto"/>
            </w:tcBorders>
            <w:vAlign w:val="center"/>
          </w:tcPr>
          <w:p w14:paraId="510349B6" w14:textId="77777777" w:rsidR="00210920" w:rsidRPr="00B916EC" w:rsidRDefault="00210920" w:rsidP="003F5B6B">
            <w:pPr>
              <w:pStyle w:val="TAC"/>
              <w:rPr>
                <w:rFonts w:cs="Arial"/>
                <w:kern w:val="24"/>
                <w:szCs w:val="18"/>
              </w:rPr>
            </w:pPr>
            <w:r w:rsidRPr="00B916EC">
              <w:rPr>
                <w:rFonts w:cs="Arial"/>
                <w:kern w:val="24"/>
                <w:szCs w:val="18"/>
              </w:rPr>
              <w:t xml:space="preserve">3 </w:t>
            </w:r>
          </w:p>
        </w:tc>
        <w:tc>
          <w:tcPr>
            <w:tcW w:w="1573" w:type="dxa"/>
            <w:vAlign w:val="center"/>
          </w:tcPr>
          <w:p w14:paraId="062FB3DF" w14:textId="77777777" w:rsidR="00210920" w:rsidRDefault="00210920" w:rsidP="003F5B6B">
            <w:pPr>
              <w:pStyle w:val="TAC"/>
              <w:rPr>
                <w:rFonts w:cs="Arial"/>
                <w:kern w:val="24"/>
                <w:szCs w:val="18"/>
              </w:rPr>
            </w:pPr>
            <w:r>
              <w:rPr>
                <w:rFonts w:cs="Arial"/>
                <w:kern w:val="24"/>
                <w:szCs w:val="18"/>
              </w:rPr>
              <w:t>48</w:t>
            </w:r>
          </w:p>
        </w:tc>
        <w:tc>
          <w:tcPr>
            <w:tcW w:w="1884" w:type="dxa"/>
            <w:vAlign w:val="center"/>
          </w:tcPr>
          <w:p w14:paraId="6F1422F0" w14:textId="77777777" w:rsidR="00210920" w:rsidRPr="00B916EC" w:rsidRDefault="00210920" w:rsidP="003F5B6B">
            <w:pPr>
              <w:pStyle w:val="TAC"/>
              <w:rPr>
                <w:rFonts w:cs="Arial"/>
                <w:kern w:val="24"/>
                <w:szCs w:val="18"/>
              </w:rPr>
            </w:pPr>
            <w:r w:rsidRPr="00B916EC">
              <w:rPr>
                <w:rFonts w:cs="Arial"/>
                <w:kern w:val="24"/>
                <w:szCs w:val="18"/>
              </w:rPr>
              <w:t>2</w:t>
            </w:r>
          </w:p>
        </w:tc>
        <w:tc>
          <w:tcPr>
            <w:tcW w:w="1499" w:type="dxa"/>
            <w:vAlign w:val="center"/>
          </w:tcPr>
          <w:p w14:paraId="728D427A" w14:textId="77777777" w:rsidR="00210920" w:rsidRDefault="00210920" w:rsidP="003F5B6B">
            <w:pPr>
              <w:pStyle w:val="TAC"/>
              <w:rPr>
                <w:rFonts w:cs="Arial"/>
                <w:kern w:val="24"/>
                <w:szCs w:val="18"/>
              </w:rPr>
            </w:pPr>
            <w:r w:rsidRPr="00B916EC">
              <w:rPr>
                <w:rFonts w:cs="Arial"/>
                <w:kern w:val="24"/>
                <w:szCs w:val="18"/>
              </w:rPr>
              <w:t>48</w:t>
            </w:r>
          </w:p>
        </w:tc>
      </w:tr>
      <w:tr w:rsidR="00210920" w:rsidRPr="00B916EC" w14:paraId="00DC8DD2" w14:textId="77777777" w:rsidTr="003F5B6B">
        <w:trPr>
          <w:cantSplit/>
        </w:trPr>
        <w:tc>
          <w:tcPr>
            <w:tcW w:w="798" w:type="dxa"/>
            <w:tcBorders>
              <w:right w:val="double" w:sz="4" w:space="0" w:color="auto"/>
            </w:tcBorders>
            <w:shd w:val="clear" w:color="auto" w:fill="auto"/>
            <w:vAlign w:val="center"/>
          </w:tcPr>
          <w:p w14:paraId="10BFF83A" w14:textId="77777777" w:rsidR="00210920" w:rsidRPr="00320330" w:rsidRDefault="00210920" w:rsidP="003F5B6B">
            <w:pPr>
              <w:pStyle w:val="TAC"/>
            </w:pPr>
            <w:r w:rsidRPr="00320330">
              <w:t>12</w:t>
            </w:r>
          </w:p>
        </w:tc>
        <w:tc>
          <w:tcPr>
            <w:tcW w:w="3451" w:type="dxa"/>
            <w:tcBorders>
              <w:left w:val="double" w:sz="4" w:space="0" w:color="auto"/>
            </w:tcBorders>
            <w:vAlign w:val="center"/>
          </w:tcPr>
          <w:p w14:paraId="2FA27A13"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0731FCCE"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23BC0C68" w14:textId="284D810F"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0034B3A6" w14:textId="77777777" w:rsidR="00210920" w:rsidRPr="00320330" w:rsidRDefault="00210920" w:rsidP="003F5B6B">
            <w:pPr>
              <w:pStyle w:val="TAC"/>
              <w:rPr>
                <w:rFonts w:cs="Arial"/>
                <w:kern w:val="24"/>
                <w:szCs w:val="18"/>
              </w:rPr>
            </w:pPr>
            <w:r w:rsidRPr="00320330">
              <w:rPr>
                <w:rFonts w:cs="Arial"/>
                <w:kern w:val="24"/>
                <w:szCs w:val="18"/>
              </w:rPr>
              <w:t>0</w:t>
            </w:r>
          </w:p>
        </w:tc>
      </w:tr>
      <w:tr w:rsidR="00210920" w:rsidRPr="00B916EC" w14:paraId="55793B60" w14:textId="77777777" w:rsidTr="003F5B6B">
        <w:trPr>
          <w:cantSplit/>
        </w:trPr>
        <w:tc>
          <w:tcPr>
            <w:tcW w:w="798" w:type="dxa"/>
            <w:tcBorders>
              <w:right w:val="double" w:sz="4" w:space="0" w:color="auto"/>
            </w:tcBorders>
            <w:shd w:val="clear" w:color="auto" w:fill="auto"/>
            <w:vAlign w:val="center"/>
          </w:tcPr>
          <w:p w14:paraId="283972B4" w14:textId="77777777" w:rsidR="00210920" w:rsidRPr="00320330" w:rsidRDefault="00210920" w:rsidP="003F5B6B">
            <w:pPr>
              <w:pStyle w:val="TAC"/>
            </w:pPr>
            <w:r w:rsidRPr="00320330">
              <w:t>13</w:t>
            </w:r>
          </w:p>
        </w:tc>
        <w:tc>
          <w:tcPr>
            <w:tcW w:w="3451" w:type="dxa"/>
            <w:tcBorders>
              <w:left w:val="double" w:sz="4" w:space="0" w:color="auto"/>
            </w:tcBorders>
            <w:vAlign w:val="center"/>
          </w:tcPr>
          <w:p w14:paraId="3EF23B32"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6DD5B71E"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3ADEDE74" w14:textId="76DF885A"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1308D8FE" w14:textId="77777777" w:rsidR="00210920" w:rsidRPr="00320330" w:rsidRDefault="00210920" w:rsidP="003F5B6B">
            <w:pPr>
              <w:pStyle w:val="TAC"/>
              <w:rPr>
                <w:rFonts w:cs="Arial"/>
                <w:kern w:val="24"/>
                <w:szCs w:val="18"/>
              </w:rPr>
            </w:pPr>
            <w:r w:rsidRPr="00320330">
              <w:rPr>
                <w:rFonts w:cs="Arial"/>
                <w:kern w:val="24"/>
                <w:szCs w:val="18"/>
              </w:rPr>
              <w:t>36</w:t>
            </w:r>
          </w:p>
        </w:tc>
      </w:tr>
      <w:tr w:rsidR="00210920" w:rsidRPr="00B916EC" w14:paraId="288E1D3A" w14:textId="77777777" w:rsidTr="003F5B6B">
        <w:trPr>
          <w:cantSplit/>
        </w:trPr>
        <w:tc>
          <w:tcPr>
            <w:tcW w:w="798" w:type="dxa"/>
            <w:tcBorders>
              <w:right w:val="double" w:sz="4" w:space="0" w:color="auto"/>
            </w:tcBorders>
            <w:shd w:val="clear" w:color="auto" w:fill="auto"/>
            <w:vAlign w:val="center"/>
          </w:tcPr>
          <w:p w14:paraId="26E7A712" w14:textId="77777777" w:rsidR="00210920" w:rsidRPr="00320330" w:rsidRDefault="00210920" w:rsidP="003F5B6B">
            <w:pPr>
              <w:pStyle w:val="TAC"/>
            </w:pPr>
            <w:r w:rsidRPr="00320330">
              <w:t>14</w:t>
            </w:r>
          </w:p>
        </w:tc>
        <w:tc>
          <w:tcPr>
            <w:tcW w:w="3451" w:type="dxa"/>
            <w:tcBorders>
              <w:left w:val="double" w:sz="4" w:space="0" w:color="auto"/>
            </w:tcBorders>
            <w:vAlign w:val="center"/>
          </w:tcPr>
          <w:p w14:paraId="2001252C"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66FBD556"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6634219A" w14:textId="41B63501"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78F9F738" w14:textId="60B602DB" w:rsidR="00210920" w:rsidRPr="00320330" w:rsidRDefault="00210920" w:rsidP="003F5B6B">
            <w:pPr>
              <w:pStyle w:val="TAC"/>
              <w:rPr>
                <w:rFonts w:cs="Arial"/>
                <w:kern w:val="24"/>
                <w:szCs w:val="18"/>
              </w:rPr>
            </w:pPr>
            <w:r>
              <w:rPr>
                <w:rFonts w:cs="Arial"/>
                <w:kern w:val="24"/>
                <w:szCs w:val="18"/>
              </w:rPr>
              <w:t>72</w:t>
            </w:r>
          </w:p>
        </w:tc>
      </w:tr>
      <w:tr w:rsidR="00210920" w:rsidRPr="00B916EC" w14:paraId="2E27389C" w14:textId="77777777" w:rsidTr="00320330">
        <w:trPr>
          <w:cantSplit/>
          <w:trHeight w:val="56"/>
        </w:trPr>
        <w:tc>
          <w:tcPr>
            <w:tcW w:w="798" w:type="dxa"/>
            <w:tcBorders>
              <w:right w:val="double" w:sz="4" w:space="0" w:color="auto"/>
            </w:tcBorders>
            <w:shd w:val="clear" w:color="auto" w:fill="auto"/>
            <w:vAlign w:val="center"/>
          </w:tcPr>
          <w:p w14:paraId="6F03F38A" w14:textId="77777777" w:rsidR="00210920" w:rsidRPr="00320330" w:rsidRDefault="00210920" w:rsidP="003F5B6B">
            <w:pPr>
              <w:pStyle w:val="TAC"/>
            </w:pPr>
            <w:r w:rsidRPr="00320330">
              <w:rPr>
                <w:rFonts w:cs="Arial"/>
                <w:kern w:val="24"/>
                <w:szCs w:val="18"/>
              </w:rPr>
              <w:t>15</w:t>
            </w:r>
          </w:p>
        </w:tc>
        <w:tc>
          <w:tcPr>
            <w:tcW w:w="3451" w:type="dxa"/>
            <w:tcBorders>
              <w:left w:val="double" w:sz="4" w:space="0" w:color="auto"/>
            </w:tcBorders>
            <w:vAlign w:val="center"/>
          </w:tcPr>
          <w:p w14:paraId="05A2DB30"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53BF8333"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75190F4B" w14:textId="512A130E"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5D6CB34B" w14:textId="77777777" w:rsidR="00210920" w:rsidRPr="00320330" w:rsidRDefault="00210920" w:rsidP="003F5B6B">
            <w:pPr>
              <w:pStyle w:val="TAC"/>
              <w:rPr>
                <w:rFonts w:cs="Arial"/>
                <w:kern w:val="24"/>
                <w:szCs w:val="18"/>
              </w:rPr>
            </w:pPr>
            <w:r w:rsidRPr="00320330">
              <w:rPr>
                <w:rFonts w:cs="Arial"/>
                <w:kern w:val="24"/>
                <w:szCs w:val="18"/>
              </w:rPr>
              <w:t>76</w:t>
            </w:r>
          </w:p>
        </w:tc>
      </w:tr>
    </w:tbl>
    <w:p w14:paraId="31B395E2" w14:textId="77777777" w:rsidR="00210920" w:rsidRDefault="00210920" w:rsidP="00210920">
      <w:pPr>
        <w:rPr>
          <w:b/>
        </w:rPr>
      </w:pPr>
    </w:p>
    <w:p w14:paraId="5189D771" w14:textId="77777777" w:rsidR="00210920" w:rsidRPr="00B916EC" w:rsidRDefault="00210920" w:rsidP="00210920">
      <w:pPr>
        <w:rPr>
          <w:b/>
        </w:rPr>
      </w:pPr>
    </w:p>
    <w:p w14:paraId="301AE9CF" w14:textId="669900E0" w:rsidR="00210920" w:rsidRPr="009665FC" w:rsidRDefault="00210920" w:rsidP="00210920">
      <w:pPr>
        <w:pStyle w:val="Caption"/>
        <w:keepNext/>
        <w:keepLines/>
      </w:pPr>
      <w:r w:rsidRPr="002333BE">
        <w:t xml:space="preserve">Table </w:t>
      </w:r>
      <w:r>
        <w:fldChar w:fldCharType="begin"/>
      </w:r>
      <w:r w:rsidRPr="009665FC">
        <w:instrText xml:space="preserve"> SEQ Table \* ARABIC </w:instrText>
      </w:r>
      <w:r>
        <w:fldChar w:fldCharType="separate"/>
      </w:r>
      <w:r w:rsidR="003F5B6B">
        <w:rPr>
          <w:noProof/>
        </w:rPr>
        <w:t>6</w:t>
      </w:r>
      <w:r>
        <w:fldChar w:fldCharType="end"/>
      </w:r>
      <w:r w:rsidRPr="002333BE">
        <w:t>: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210920" w:rsidRPr="00B916EC" w14:paraId="36BE3F9B" w14:textId="77777777" w:rsidTr="003F5B6B">
        <w:trPr>
          <w:cantSplit/>
        </w:trPr>
        <w:tc>
          <w:tcPr>
            <w:tcW w:w="798" w:type="dxa"/>
            <w:tcBorders>
              <w:bottom w:val="double" w:sz="4" w:space="0" w:color="auto"/>
              <w:right w:val="double" w:sz="4" w:space="0" w:color="auto"/>
            </w:tcBorders>
            <w:shd w:val="clear" w:color="auto" w:fill="E0E0E0"/>
            <w:vAlign w:val="center"/>
          </w:tcPr>
          <w:p w14:paraId="13888949" w14:textId="77777777" w:rsidR="00210920" w:rsidRPr="00B916EC" w:rsidRDefault="00210920" w:rsidP="003F5B6B">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78077C40" w14:textId="77777777" w:rsidR="00210920" w:rsidRPr="00B916EC" w:rsidRDefault="00210920" w:rsidP="003F5B6B">
            <w:pPr>
              <w:pStyle w:val="TAH"/>
              <w:rPr>
                <w:bCs/>
                <w:lang w:val="en-US"/>
              </w:rPr>
            </w:pPr>
            <w:r w:rsidRPr="002333BE">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52368F12" w14:textId="77777777" w:rsidR="00210920" w:rsidRPr="00B916EC" w:rsidRDefault="00210920" w:rsidP="003F5B6B">
            <w:pPr>
              <w:pStyle w:val="TAH"/>
              <w:rPr>
                <w:bCs/>
                <w:lang w:val="en-US"/>
              </w:rPr>
            </w:pPr>
            <w:r w:rsidRPr="00B916EC">
              <w:rPr>
                <w:rFonts w:cs="Arial"/>
                <w:kern w:val="24"/>
              </w:rPr>
              <w:t xml:space="preserve">Number of RBs </w:t>
            </w:r>
            <w:r>
              <w:rPr>
                <w:noProof/>
                <w:position w:val="-10"/>
              </w:rPr>
              <w:drawing>
                <wp:inline distT="0" distB="0" distL="0" distR="0" wp14:anchorId="614FB4F6" wp14:editId="49DE1A4F">
                  <wp:extent cx="563245"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121B8E11" w14:textId="77777777" w:rsidR="00210920" w:rsidRPr="00B916EC" w:rsidRDefault="00210920" w:rsidP="003F5B6B">
            <w:pPr>
              <w:pStyle w:val="TAH"/>
              <w:rPr>
                <w:bCs/>
                <w:lang w:val="en-US"/>
              </w:rPr>
            </w:pPr>
            <w:r w:rsidRPr="00B916EC">
              <w:rPr>
                <w:rFonts w:cs="Arial"/>
                <w:kern w:val="24"/>
              </w:rPr>
              <w:t xml:space="preserve">Number of Symbols </w:t>
            </w:r>
            <w:r>
              <w:rPr>
                <w:noProof/>
                <w:position w:val="-12"/>
              </w:rPr>
              <w:drawing>
                <wp:inline distT="0" distB="0" distL="0" distR="0" wp14:anchorId="68A4137A" wp14:editId="798C13CC">
                  <wp:extent cx="467995"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4625E490" w14:textId="77777777" w:rsidR="00210920" w:rsidRPr="00B916EC" w:rsidRDefault="00210920" w:rsidP="003F5B6B">
            <w:pPr>
              <w:pStyle w:val="TAH"/>
              <w:rPr>
                <w:bCs/>
                <w:lang w:val="en-US"/>
              </w:rPr>
            </w:pPr>
            <w:r w:rsidRPr="00B916EC">
              <w:rPr>
                <w:rFonts w:cs="Arial"/>
                <w:kern w:val="24"/>
              </w:rPr>
              <w:t xml:space="preserve">Offset (RBs) </w:t>
            </w:r>
          </w:p>
        </w:tc>
      </w:tr>
      <w:tr w:rsidR="00210920" w:rsidRPr="00B916EC" w14:paraId="33AB88C0" w14:textId="77777777" w:rsidTr="003F5B6B">
        <w:trPr>
          <w:cantSplit/>
        </w:trPr>
        <w:tc>
          <w:tcPr>
            <w:tcW w:w="798" w:type="dxa"/>
            <w:tcBorders>
              <w:top w:val="double" w:sz="4" w:space="0" w:color="auto"/>
              <w:right w:val="double" w:sz="4" w:space="0" w:color="auto"/>
            </w:tcBorders>
            <w:shd w:val="clear" w:color="auto" w:fill="auto"/>
            <w:vAlign w:val="center"/>
          </w:tcPr>
          <w:p w14:paraId="3B9AE83D" w14:textId="77777777" w:rsidR="00210920" w:rsidRPr="00B916EC" w:rsidRDefault="00210920" w:rsidP="003F5B6B">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40CC3836" w14:textId="77777777" w:rsidR="00210920" w:rsidRPr="00B916EC" w:rsidRDefault="00210920" w:rsidP="003F5B6B">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75955777" w14:textId="77777777" w:rsidR="00210920" w:rsidRPr="00B916EC" w:rsidRDefault="00210920" w:rsidP="003F5B6B">
            <w:pPr>
              <w:pStyle w:val="TAC"/>
              <w:rPr>
                <w:lang w:val="en-US"/>
              </w:rPr>
            </w:pPr>
            <w:r w:rsidRPr="00B916EC">
              <w:rPr>
                <w:rFonts w:cs="Arial"/>
                <w:kern w:val="24"/>
                <w:szCs w:val="18"/>
              </w:rPr>
              <w:t>24</w:t>
            </w:r>
          </w:p>
        </w:tc>
        <w:tc>
          <w:tcPr>
            <w:tcW w:w="1884" w:type="dxa"/>
            <w:tcBorders>
              <w:top w:val="double" w:sz="4" w:space="0" w:color="auto"/>
            </w:tcBorders>
            <w:vAlign w:val="center"/>
          </w:tcPr>
          <w:p w14:paraId="7D4966FD" w14:textId="77777777" w:rsidR="00210920" w:rsidRPr="00B916EC" w:rsidRDefault="00210920" w:rsidP="003F5B6B">
            <w:pPr>
              <w:pStyle w:val="TAC"/>
              <w:rPr>
                <w:lang w:val="en-US"/>
              </w:rPr>
            </w:pPr>
            <w:r w:rsidRPr="00B916EC">
              <w:rPr>
                <w:rFonts w:cs="Arial"/>
                <w:kern w:val="24"/>
                <w:szCs w:val="18"/>
              </w:rPr>
              <w:t>2</w:t>
            </w:r>
          </w:p>
        </w:tc>
        <w:tc>
          <w:tcPr>
            <w:tcW w:w="1499" w:type="dxa"/>
            <w:tcBorders>
              <w:top w:val="double" w:sz="4" w:space="0" w:color="auto"/>
            </w:tcBorders>
            <w:vAlign w:val="center"/>
          </w:tcPr>
          <w:p w14:paraId="0400F45F" w14:textId="77777777" w:rsidR="00210920" w:rsidRPr="00B916EC" w:rsidRDefault="00210920" w:rsidP="003F5B6B">
            <w:pPr>
              <w:pStyle w:val="TAC"/>
              <w:rPr>
                <w:lang w:val="en-US"/>
              </w:rPr>
            </w:pPr>
            <w:r w:rsidRPr="00B916EC">
              <w:rPr>
                <w:rFonts w:cs="Arial"/>
                <w:kern w:val="24"/>
                <w:szCs w:val="18"/>
              </w:rPr>
              <w:t>0</w:t>
            </w:r>
          </w:p>
        </w:tc>
      </w:tr>
      <w:tr w:rsidR="00210920" w:rsidRPr="00B916EC" w14:paraId="001A74CA" w14:textId="77777777" w:rsidTr="003F5B6B">
        <w:trPr>
          <w:cantSplit/>
        </w:trPr>
        <w:tc>
          <w:tcPr>
            <w:tcW w:w="798" w:type="dxa"/>
            <w:tcBorders>
              <w:right w:val="double" w:sz="4" w:space="0" w:color="auto"/>
            </w:tcBorders>
            <w:shd w:val="clear" w:color="auto" w:fill="auto"/>
            <w:vAlign w:val="center"/>
          </w:tcPr>
          <w:p w14:paraId="56A9F5FB" w14:textId="77777777" w:rsidR="00210920" w:rsidRPr="00B916EC" w:rsidRDefault="00210920" w:rsidP="003F5B6B">
            <w:pPr>
              <w:pStyle w:val="TAC"/>
              <w:rPr>
                <w:lang w:val="en-US"/>
              </w:rPr>
            </w:pPr>
            <w:r w:rsidRPr="00B916EC">
              <w:rPr>
                <w:lang w:val="en-US"/>
              </w:rPr>
              <w:t>1</w:t>
            </w:r>
          </w:p>
        </w:tc>
        <w:tc>
          <w:tcPr>
            <w:tcW w:w="3451" w:type="dxa"/>
            <w:tcBorders>
              <w:left w:val="double" w:sz="4" w:space="0" w:color="auto"/>
            </w:tcBorders>
            <w:vAlign w:val="center"/>
          </w:tcPr>
          <w:p w14:paraId="514E7BEB" w14:textId="77777777" w:rsidR="00210920" w:rsidRPr="00B916EC" w:rsidRDefault="00210920" w:rsidP="003F5B6B">
            <w:pPr>
              <w:pStyle w:val="TAC"/>
              <w:rPr>
                <w:lang w:val="en-US"/>
              </w:rPr>
            </w:pPr>
            <w:r w:rsidRPr="00B916EC">
              <w:rPr>
                <w:rFonts w:cs="Arial"/>
                <w:kern w:val="24"/>
                <w:szCs w:val="18"/>
              </w:rPr>
              <w:t xml:space="preserve">1 </w:t>
            </w:r>
          </w:p>
        </w:tc>
        <w:tc>
          <w:tcPr>
            <w:tcW w:w="1573" w:type="dxa"/>
            <w:vAlign w:val="center"/>
          </w:tcPr>
          <w:p w14:paraId="4AF4C920" w14:textId="77777777" w:rsidR="00210920" w:rsidRPr="00B916EC" w:rsidRDefault="00210920" w:rsidP="003F5B6B">
            <w:pPr>
              <w:pStyle w:val="TAC"/>
              <w:rPr>
                <w:lang w:val="en-US"/>
              </w:rPr>
            </w:pPr>
            <w:r w:rsidRPr="00B916EC">
              <w:rPr>
                <w:rFonts w:cs="Arial"/>
                <w:kern w:val="24"/>
                <w:szCs w:val="18"/>
              </w:rPr>
              <w:t>24</w:t>
            </w:r>
          </w:p>
        </w:tc>
        <w:tc>
          <w:tcPr>
            <w:tcW w:w="1884" w:type="dxa"/>
            <w:vAlign w:val="center"/>
          </w:tcPr>
          <w:p w14:paraId="2BD4B9E7" w14:textId="77777777" w:rsidR="00210920" w:rsidRPr="00B916EC" w:rsidRDefault="00210920" w:rsidP="003F5B6B">
            <w:pPr>
              <w:pStyle w:val="TAC"/>
              <w:rPr>
                <w:lang w:val="en-US"/>
              </w:rPr>
            </w:pPr>
            <w:r w:rsidRPr="00B916EC">
              <w:rPr>
                <w:rFonts w:cs="Arial"/>
                <w:kern w:val="24"/>
                <w:szCs w:val="18"/>
              </w:rPr>
              <w:t>2</w:t>
            </w:r>
          </w:p>
        </w:tc>
        <w:tc>
          <w:tcPr>
            <w:tcW w:w="1499" w:type="dxa"/>
            <w:vAlign w:val="center"/>
          </w:tcPr>
          <w:p w14:paraId="1AEC8E44" w14:textId="77777777" w:rsidR="00210920" w:rsidRPr="00B916EC" w:rsidRDefault="00210920" w:rsidP="003F5B6B">
            <w:pPr>
              <w:pStyle w:val="TAC"/>
              <w:rPr>
                <w:lang w:val="en-US"/>
              </w:rPr>
            </w:pPr>
            <w:r w:rsidRPr="00B916EC">
              <w:rPr>
                <w:rFonts w:cs="Arial"/>
                <w:kern w:val="24"/>
                <w:szCs w:val="18"/>
              </w:rPr>
              <w:t>4</w:t>
            </w:r>
          </w:p>
        </w:tc>
      </w:tr>
      <w:tr w:rsidR="00210920" w:rsidRPr="00B916EC" w14:paraId="0FE5A26C" w14:textId="77777777" w:rsidTr="003F5B6B">
        <w:trPr>
          <w:cantSplit/>
        </w:trPr>
        <w:tc>
          <w:tcPr>
            <w:tcW w:w="798" w:type="dxa"/>
            <w:tcBorders>
              <w:right w:val="double" w:sz="4" w:space="0" w:color="auto"/>
            </w:tcBorders>
            <w:shd w:val="clear" w:color="auto" w:fill="auto"/>
            <w:vAlign w:val="center"/>
          </w:tcPr>
          <w:p w14:paraId="11FF11B3" w14:textId="77777777" w:rsidR="00210920" w:rsidRPr="00B916EC" w:rsidRDefault="00210920" w:rsidP="003F5B6B">
            <w:pPr>
              <w:pStyle w:val="TAC"/>
            </w:pPr>
            <w:r w:rsidRPr="00B916EC">
              <w:t>2</w:t>
            </w:r>
          </w:p>
        </w:tc>
        <w:tc>
          <w:tcPr>
            <w:tcW w:w="3451" w:type="dxa"/>
            <w:tcBorders>
              <w:left w:val="double" w:sz="4" w:space="0" w:color="auto"/>
            </w:tcBorders>
            <w:vAlign w:val="center"/>
          </w:tcPr>
          <w:p w14:paraId="0156A8DE"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74990E44" w14:textId="77777777" w:rsidR="00210920" w:rsidRPr="00B916EC" w:rsidRDefault="00210920" w:rsidP="003F5B6B">
            <w:pPr>
              <w:pStyle w:val="TAC"/>
            </w:pPr>
            <w:r w:rsidRPr="00B916EC">
              <w:rPr>
                <w:rFonts w:cs="Arial"/>
                <w:kern w:val="24"/>
                <w:szCs w:val="18"/>
              </w:rPr>
              <w:t>48</w:t>
            </w:r>
          </w:p>
        </w:tc>
        <w:tc>
          <w:tcPr>
            <w:tcW w:w="1884" w:type="dxa"/>
            <w:vAlign w:val="center"/>
          </w:tcPr>
          <w:p w14:paraId="2EC52CE4" w14:textId="77777777" w:rsidR="00210920" w:rsidRPr="00B916EC" w:rsidRDefault="00210920" w:rsidP="003F5B6B">
            <w:pPr>
              <w:pStyle w:val="TAC"/>
            </w:pPr>
            <w:r w:rsidRPr="00B916EC">
              <w:rPr>
                <w:rFonts w:cs="Arial"/>
                <w:kern w:val="24"/>
                <w:szCs w:val="18"/>
              </w:rPr>
              <w:t>1</w:t>
            </w:r>
          </w:p>
        </w:tc>
        <w:tc>
          <w:tcPr>
            <w:tcW w:w="1499" w:type="dxa"/>
            <w:vAlign w:val="center"/>
          </w:tcPr>
          <w:p w14:paraId="5D57E47E" w14:textId="77777777" w:rsidR="00210920" w:rsidRPr="00B916EC" w:rsidRDefault="00210920" w:rsidP="003F5B6B">
            <w:pPr>
              <w:pStyle w:val="TAC"/>
            </w:pPr>
            <w:r>
              <w:t>0</w:t>
            </w:r>
          </w:p>
        </w:tc>
      </w:tr>
      <w:tr w:rsidR="00210920" w:rsidRPr="00B916EC" w14:paraId="23DCC52A" w14:textId="77777777" w:rsidTr="003F5B6B">
        <w:trPr>
          <w:cantSplit/>
        </w:trPr>
        <w:tc>
          <w:tcPr>
            <w:tcW w:w="798" w:type="dxa"/>
            <w:tcBorders>
              <w:right w:val="double" w:sz="4" w:space="0" w:color="auto"/>
            </w:tcBorders>
            <w:shd w:val="clear" w:color="auto" w:fill="auto"/>
            <w:vAlign w:val="center"/>
          </w:tcPr>
          <w:p w14:paraId="7794CB3E" w14:textId="77777777" w:rsidR="00210920" w:rsidRPr="00B916EC" w:rsidRDefault="00210920" w:rsidP="003F5B6B">
            <w:pPr>
              <w:pStyle w:val="TAC"/>
            </w:pPr>
            <w:r w:rsidRPr="00B916EC">
              <w:t>3</w:t>
            </w:r>
          </w:p>
        </w:tc>
        <w:tc>
          <w:tcPr>
            <w:tcW w:w="3451" w:type="dxa"/>
            <w:tcBorders>
              <w:left w:val="double" w:sz="4" w:space="0" w:color="auto"/>
            </w:tcBorders>
            <w:vAlign w:val="center"/>
          </w:tcPr>
          <w:p w14:paraId="22460AB4"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7415548F" w14:textId="77777777" w:rsidR="00210920" w:rsidRPr="00B916EC" w:rsidRDefault="00210920" w:rsidP="003F5B6B">
            <w:pPr>
              <w:pStyle w:val="TAC"/>
            </w:pPr>
            <w:r w:rsidRPr="00B916EC">
              <w:rPr>
                <w:rFonts w:cs="Arial"/>
                <w:kern w:val="24"/>
                <w:szCs w:val="18"/>
              </w:rPr>
              <w:t>48</w:t>
            </w:r>
          </w:p>
        </w:tc>
        <w:tc>
          <w:tcPr>
            <w:tcW w:w="1884" w:type="dxa"/>
            <w:vAlign w:val="center"/>
          </w:tcPr>
          <w:p w14:paraId="7159E27D" w14:textId="77777777" w:rsidR="00210920" w:rsidRPr="00B916EC" w:rsidRDefault="00210920" w:rsidP="003F5B6B">
            <w:pPr>
              <w:pStyle w:val="TAC"/>
            </w:pPr>
            <w:r w:rsidRPr="00B916EC">
              <w:rPr>
                <w:rFonts w:cs="Arial"/>
                <w:kern w:val="24"/>
                <w:szCs w:val="18"/>
              </w:rPr>
              <w:t>2</w:t>
            </w:r>
          </w:p>
        </w:tc>
        <w:tc>
          <w:tcPr>
            <w:tcW w:w="1499" w:type="dxa"/>
            <w:vAlign w:val="center"/>
          </w:tcPr>
          <w:p w14:paraId="2052CF05" w14:textId="77777777" w:rsidR="00210920" w:rsidRPr="00B916EC" w:rsidRDefault="00210920" w:rsidP="003F5B6B">
            <w:pPr>
              <w:pStyle w:val="TAC"/>
            </w:pPr>
            <w:r>
              <w:t>0</w:t>
            </w:r>
          </w:p>
        </w:tc>
      </w:tr>
      <w:tr w:rsidR="00210920" w:rsidRPr="00B916EC" w14:paraId="31D87535" w14:textId="77777777" w:rsidTr="003F5B6B">
        <w:trPr>
          <w:cantSplit/>
        </w:trPr>
        <w:tc>
          <w:tcPr>
            <w:tcW w:w="798" w:type="dxa"/>
            <w:tcBorders>
              <w:right w:val="double" w:sz="4" w:space="0" w:color="auto"/>
            </w:tcBorders>
            <w:shd w:val="clear" w:color="auto" w:fill="auto"/>
            <w:vAlign w:val="center"/>
          </w:tcPr>
          <w:p w14:paraId="6784A7A2" w14:textId="77777777" w:rsidR="00210920" w:rsidRPr="00B916EC" w:rsidRDefault="00210920" w:rsidP="003F5B6B">
            <w:pPr>
              <w:pStyle w:val="TAC"/>
            </w:pPr>
            <w:r>
              <w:t>4</w:t>
            </w:r>
          </w:p>
        </w:tc>
        <w:tc>
          <w:tcPr>
            <w:tcW w:w="3451" w:type="dxa"/>
            <w:tcBorders>
              <w:left w:val="double" w:sz="4" w:space="0" w:color="auto"/>
            </w:tcBorders>
            <w:vAlign w:val="center"/>
          </w:tcPr>
          <w:p w14:paraId="671FE7B6"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4E09269B" w14:textId="77777777" w:rsidR="00210920" w:rsidRPr="00B916EC" w:rsidRDefault="00210920" w:rsidP="003F5B6B">
            <w:pPr>
              <w:pStyle w:val="TAC"/>
            </w:pPr>
            <w:r w:rsidRPr="00B916EC">
              <w:rPr>
                <w:rFonts w:cs="Arial"/>
                <w:kern w:val="24"/>
                <w:szCs w:val="18"/>
              </w:rPr>
              <w:t>48</w:t>
            </w:r>
          </w:p>
        </w:tc>
        <w:tc>
          <w:tcPr>
            <w:tcW w:w="1884" w:type="dxa"/>
            <w:vAlign w:val="center"/>
          </w:tcPr>
          <w:p w14:paraId="501ADAF4" w14:textId="77777777" w:rsidR="00210920" w:rsidRPr="00B916EC" w:rsidRDefault="00210920" w:rsidP="003F5B6B">
            <w:pPr>
              <w:pStyle w:val="TAC"/>
            </w:pPr>
            <w:r w:rsidRPr="00B916EC">
              <w:rPr>
                <w:rFonts w:cs="Arial"/>
                <w:kern w:val="24"/>
                <w:szCs w:val="18"/>
              </w:rPr>
              <w:t>1</w:t>
            </w:r>
          </w:p>
        </w:tc>
        <w:tc>
          <w:tcPr>
            <w:tcW w:w="1499" w:type="dxa"/>
            <w:vAlign w:val="center"/>
          </w:tcPr>
          <w:p w14:paraId="314EA9E5" w14:textId="77777777" w:rsidR="00210920" w:rsidRPr="00B916EC" w:rsidRDefault="00210920" w:rsidP="003F5B6B">
            <w:pPr>
              <w:pStyle w:val="TAC"/>
            </w:pPr>
            <w:r>
              <w:t>14</w:t>
            </w:r>
          </w:p>
        </w:tc>
      </w:tr>
      <w:tr w:rsidR="00210920" w:rsidRPr="00B916EC" w14:paraId="1425C1AE" w14:textId="77777777" w:rsidTr="003F5B6B">
        <w:trPr>
          <w:cantSplit/>
        </w:trPr>
        <w:tc>
          <w:tcPr>
            <w:tcW w:w="798" w:type="dxa"/>
            <w:tcBorders>
              <w:right w:val="double" w:sz="4" w:space="0" w:color="auto"/>
            </w:tcBorders>
            <w:shd w:val="clear" w:color="auto" w:fill="auto"/>
            <w:vAlign w:val="center"/>
          </w:tcPr>
          <w:p w14:paraId="581542E0" w14:textId="77777777" w:rsidR="00210920" w:rsidRPr="00B916EC" w:rsidRDefault="00210920" w:rsidP="003F5B6B">
            <w:pPr>
              <w:pStyle w:val="TAC"/>
            </w:pPr>
            <w:r>
              <w:t>5</w:t>
            </w:r>
          </w:p>
        </w:tc>
        <w:tc>
          <w:tcPr>
            <w:tcW w:w="3451" w:type="dxa"/>
            <w:tcBorders>
              <w:left w:val="double" w:sz="4" w:space="0" w:color="auto"/>
            </w:tcBorders>
            <w:vAlign w:val="center"/>
          </w:tcPr>
          <w:p w14:paraId="42B3764C"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79CE232A" w14:textId="77777777" w:rsidR="00210920" w:rsidRPr="00B916EC" w:rsidRDefault="00210920" w:rsidP="003F5B6B">
            <w:pPr>
              <w:pStyle w:val="TAC"/>
            </w:pPr>
            <w:r w:rsidRPr="00B916EC">
              <w:rPr>
                <w:rFonts w:cs="Arial"/>
                <w:kern w:val="24"/>
                <w:szCs w:val="18"/>
              </w:rPr>
              <w:t>48</w:t>
            </w:r>
          </w:p>
        </w:tc>
        <w:tc>
          <w:tcPr>
            <w:tcW w:w="1884" w:type="dxa"/>
            <w:vAlign w:val="center"/>
          </w:tcPr>
          <w:p w14:paraId="7427EF20" w14:textId="77777777" w:rsidR="00210920" w:rsidRPr="00B916EC" w:rsidRDefault="00210920" w:rsidP="003F5B6B">
            <w:pPr>
              <w:pStyle w:val="TAC"/>
            </w:pPr>
            <w:r w:rsidRPr="00B916EC">
              <w:rPr>
                <w:rFonts w:cs="Arial"/>
                <w:kern w:val="24"/>
                <w:szCs w:val="18"/>
              </w:rPr>
              <w:t>2</w:t>
            </w:r>
          </w:p>
        </w:tc>
        <w:tc>
          <w:tcPr>
            <w:tcW w:w="1499" w:type="dxa"/>
            <w:vAlign w:val="center"/>
          </w:tcPr>
          <w:p w14:paraId="3B0D9BFB" w14:textId="77777777" w:rsidR="00210920" w:rsidRPr="00B916EC" w:rsidRDefault="00210920" w:rsidP="003F5B6B">
            <w:pPr>
              <w:pStyle w:val="TAC"/>
            </w:pPr>
            <w:r>
              <w:t>14</w:t>
            </w:r>
          </w:p>
        </w:tc>
      </w:tr>
      <w:tr w:rsidR="00210920" w:rsidRPr="00B916EC" w14:paraId="77626986" w14:textId="77777777" w:rsidTr="003F5B6B">
        <w:trPr>
          <w:cantSplit/>
        </w:trPr>
        <w:tc>
          <w:tcPr>
            <w:tcW w:w="798" w:type="dxa"/>
            <w:tcBorders>
              <w:right w:val="double" w:sz="4" w:space="0" w:color="auto"/>
            </w:tcBorders>
            <w:shd w:val="clear" w:color="auto" w:fill="auto"/>
            <w:vAlign w:val="center"/>
          </w:tcPr>
          <w:p w14:paraId="0783ED5B" w14:textId="77777777" w:rsidR="00210920" w:rsidRPr="00B916EC" w:rsidRDefault="00210920" w:rsidP="003F5B6B">
            <w:pPr>
              <w:pStyle w:val="TAC"/>
            </w:pPr>
            <w:r>
              <w:t>6</w:t>
            </w:r>
          </w:p>
        </w:tc>
        <w:tc>
          <w:tcPr>
            <w:tcW w:w="3451" w:type="dxa"/>
            <w:tcBorders>
              <w:left w:val="double" w:sz="4" w:space="0" w:color="auto"/>
            </w:tcBorders>
            <w:vAlign w:val="center"/>
          </w:tcPr>
          <w:p w14:paraId="6B3577ED"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7D469DF4" w14:textId="77777777" w:rsidR="00210920" w:rsidRPr="00B916EC" w:rsidRDefault="00210920" w:rsidP="003F5B6B">
            <w:pPr>
              <w:pStyle w:val="TAC"/>
            </w:pPr>
            <w:r w:rsidRPr="00B916EC">
              <w:rPr>
                <w:rFonts w:cs="Arial"/>
                <w:kern w:val="24"/>
                <w:szCs w:val="18"/>
              </w:rPr>
              <w:t>48</w:t>
            </w:r>
          </w:p>
        </w:tc>
        <w:tc>
          <w:tcPr>
            <w:tcW w:w="1884" w:type="dxa"/>
            <w:vAlign w:val="center"/>
          </w:tcPr>
          <w:p w14:paraId="19269859" w14:textId="77777777" w:rsidR="00210920" w:rsidRPr="00B916EC" w:rsidRDefault="00210920" w:rsidP="003F5B6B">
            <w:pPr>
              <w:pStyle w:val="TAC"/>
            </w:pPr>
            <w:r w:rsidRPr="00B916EC">
              <w:rPr>
                <w:rFonts w:cs="Arial"/>
                <w:kern w:val="24"/>
                <w:szCs w:val="18"/>
              </w:rPr>
              <w:t>1</w:t>
            </w:r>
          </w:p>
        </w:tc>
        <w:tc>
          <w:tcPr>
            <w:tcW w:w="1499" w:type="dxa"/>
            <w:vAlign w:val="center"/>
          </w:tcPr>
          <w:p w14:paraId="78AF47CD" w14:textId="77777777" w:rsidR="00210920" w:rsidRPr="00B916EC" w:rsidRDefault="00210920" w:rsidP="003F5B6B">
            <w:pPr>
              <w:pStyle w:val="TAC"/>
            </w:pPr>
            <w:r>
              <w:t>28</w:t>
            </w:r>
          </w:p>
        </w:tc>
      </w:tr>
      <w:tr w:rsidR="00210920" w:rsidRPr="00B916EC" w14:paraId="7072DB6A" w14:textId="77777777" w:rsidTr="003F5B6B">
        <w:trPr>
          <w:cantSplit/>
        </w:trPr>
        <w:tc>
          <w:tcPr>
            <w:tcW w:w="798" w:type="dxa"/>
            <w:tcBorders>
              <w:right w:val="double" w:sz="4" w:space="0" w:color="auto"/>
            </w:tcBorders>
            <w:shd w:val="clear" w:color="auto" w:fill="auto"/>
            <w:vAlign w:val="center"/>
          </w:tcPr>
          <w:p w14:paraId="157722CF" w14:textId="77777777" w:rsidR="00210920" w:rsidRPr="00B916EC" w:rsidRDefault="00210920" w:rsidP="003F5B6B">
            <w:pPr>
              <w:pStyle w:val="TAC"/>
            </w:pPr>
            <w:r>
              <w:t>7</w:t>
            </w:r>
          </w:p>
        </w:tc>
        <w:tc>
          <w:tcPr>
            <w:tcW w:w="3451" w:type="dxa"/>
            <w:tcBorders>
              <w:left w:val="double" w:sz="4" w:space="0" w:color="auto"/>
            </w:tcBorders>
            <w:vAlign w:val="center"/>
          </w:tcPr>
          <w:p w14:paraId="167F0CAF" w14:textId="77777777" w:rsidR="00210920" w:rsidRPr="00B916EC" w:rsidRDefault="00210920" w:rsidP="003F5B6B">
            <w:pPr>
              <w:pStyle w:val="TAC"/>
            </w:pPr>
            <w:r w:rsidRPr="00B916EC">
              <w:rPr>
                <w:rFonts w:cs="Arial"/>
                <w:kern w:val="24"/>
                <w:szCs w:val="18"/>
              </w:rPr>
              <w:t xml:space="preserve">1 </w:t>
            </w:r>
          </w:p>
        </w:tc>
        <w:tc>
          <w:tcPr>
            <w:tcW w:w="1573" w:type="dxa"/>
            <w:vAlign w:val="center"/>
          </w:tcPr>
          <w:p w14:paraId="231652DE" w14:textId="77777777" w:rsidR="00210920" w:rsidRPr="00B916EC" w:rsidRDefault="00210920" w:rsidP="003F5B6B">
            <w:pPr>
              <w:pStyle w:val="TAC"/>
            </w:pPr>
            <w:r w:rsidRPr="00B916EC">
              <w:rPr>
                <w:rFonts w:cs="Arial"/>
                <w:kern w:val="24"/>
                <w:szCs w:val="18"/>
              </w:rPr>
              <w:t>48</w:t>
            </w:r>
          </w:p>
        </w:tc>
        <w:tc>
          <w:tcPr>
            <w:tcW w:w="1884" w:type="dxa"/>
            <w:vAlign w:val="center"/>
          </w:tcPr>
          <w:p w14:paraId="2A75D874" w14:textId="77777777" w:rsidR="00210920" w:rsidRPr="00B916EC" w:rsidRDefault="00210920" w:rsidP="003F5B6B">
            <w:pPr>
              <w:pStyle w:val="TAC"/>
            </w:pPr>
            <w:r w:rsidRPr="00B916EC">
              <w:rPr>
                <w:rFonts w:cs="Arial"/>
                <w:kern w:val="24"/>
                <w:szCs w:val="18"/>
              </w:rPr>
              <w:t>2</w:t>
            </w:r>
          </w:p>
        </w:tc>
        <w:tc>
          <w:tcPr>
            <w:tcW w:w="1499" w:type="dxa"/>
            <w:vAlign w:val="center"/>
          </w:tcPr>
          <w:p w14:paraId="05FDB0C3" w14:textId="77777777" w:rsidR="00210920" w:rsidRPr="00B916EC" w:rsidRDefault="00210920" w:rsidP="003F5B6B">
            <w:pPr>
              <w:pStyle w:val="TAC"/>
            </w:pPr>
            <w:r>
              <w:t>28</w:t>
            </w:r>
          </w:p>
        </w:tc>
      </w:tr>
      <w:tr w:rsidR="00CA31EC" w:rsidRPr="00210920" w14:paraId="08154C77" w14:textId="77777777" w:rsidTr="003F5B6B">
        <w:trPr>
          <w:cantSplit/>
        </w:trPr>
        <w:tc>
          <w:tcPr>
            <w:tcW w:w="798" w:type="dxa"/>
            <w:tcBorders>
              <w:right w:val="double" w:sz="4" w:space="0" w:color="auto"/>
            </w:tcBorders>
            <w:shd w:val="clear" w:color="auto" w:fill="auto"/>
            <w:vAlign w:val="center"/>
          </w:tcPr>
          <w:p w14:paraId="015862A7" w14:textId="77777777" w:rsidR="00210920" w:rsidRPr="00320330" w:rsidRDefault="00210920" w:rsidP="003F5B6B">
            <w:pPr>
              <w:pStyle w:val="TAC"/>
            </w:pPr>
            <w:r w:rsidRPr="00320330">
              <w:t>8</w:t>
            </w:r>
          </w:p>
        </w:tc>
        <w:tc>
          <w:tcPr>
            <w:tcW w:w="3451" w:type="dxa"/>
            <w:tcBorders>
              <w:left w:val="double" w:sz="4" w:space="0" w:color="auto"/>
            </w:tcBorders>
            <w:vAlign w:val="center"/>
          </w:tcPr>
          <w:p w14:paraId="36CD5EEF" w14:textId="77777777" w:rsidR="00210920" w:rsidRPr="00320330" w:rsidRDefault="00210920" w:rsidP="003F5B6B">
            <w:pPr>
              <w:pStyle w:val="TAC"/>
              <w:rPr>
                <w:rFonts w:cs="Arial"/>
                <w:kern w:val="24"/>
                <w:szCs w:val="18"/>
              </w:rPr>
            </w:pPr>
            <w:r w:rsidRPr="00320330">
              <w:rPr>
                <w:rFonts w:cs="Arial"/>
                <w:kern w:val="24"/>
                <w:szCs w:val="18"/>
              </w:rPr>
              <w:t xml:space="preserve">3 </w:t>
            </w:r>
          </w:p>
        </w:tc>
        <w:tc>
          <w:tcPr>
            <w:tcW w:w="1573" w:type="dxa"/>
            <w:vAlign w:val="center"/>
          </w:tcPr>
          <w:p w14:paraId="7FBFCE7D" w14:textId="77777777" w:rsidR="00210920" w:rsidRPr="00320330" w:rsidRDefault="00210920" w:rsidP="003F5B6B">
            <w:pPr>
              <w:pStyle w:val="TAC"/>
              <w:rPr>
                <w:rFonts w:cs="Arial"/>
                <w:kern w:val="24"/>
                <w:szCs w:val="18"/>
              </w:rPr>
            </w:pPr>
            <w:r w:rsidRPr="00320330">
              <w:rPr>
                <w:rFonts w:cs="Arial"/>
                <w:kern w:val="24"/>
                <w:szCs w:val="18"/>
              </w:rPr>
              <w:t>24</w:t>
            </w:r>
          </w:p>
        </w:tc>
        <w:tc>
          <w:tcPr>
            <w:tcW w:w="1884" w:type="dxa"/>
            <w:vAlign w:val="center"/>
          </w:tcPr>
          <w:p w14:paraId="7C618AA4" w14:textId="77777777" w:rsidR="00210920" w:rsidRPr="00320330" w:rsidRDefault="00210920" w:rsidP="003F5B6B">
            <w:pPr>
              <w:pStyle w:val="TAC"/>
              <w:rPr>
                <w:rFonts w:cs="Arial"/>
                <w:kern w:val="24"/>
                <w:szCs w:val="18"/>
              </w:rPr>
            </w:pPr>
            <w:r w:rsidRPr="00320330">
              <w:rPr>
                <w:rFonts w:cs="Arial"/>
                <w:kern w:val="24"/>
                <w:szCs w:val="18"/>
              </w:rPr>
              <w:t>2</w:t>
            </w:r>
          </w:p>
        </w:tc>
        <w:tc>
          <w:tcPr>
            <w:tcW w:w="1499" w:type="dxa"/>
            <w:vAlign w:val="center"/>
          </w:tcPr>
          <w:p w14:paraId="4510B1E2" w14:textId="77777777" w:rsidR="00210920" w:rsidRPr="00320330" w:rsidRDefault="00210920"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0DE06935" wp14:editId="7530BF89">
                  <wp:extent cx="467995" cy="278130"/>
                  <wp:effectExtent l="0" t="0" r="8255" b="7620"/>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2C851221" w14:textId="77777777" w:rsidR="00210920" w:rsidRPr="00320330" w:rsidRDefault="00210920" w:rsidP="003F5B6B">
            <w:pPr>
              <w:pStyle w:val="TAC"/>
            </w:pPr>
            <w:r w:rsidRPr="00320330">
              <w:rPr>
                <w:rFonts w:cs="Arial"/>
                <w:kern w:val="24"/>
                <w:szCs w:val="18"/>
              </w:rPr>
              <w:t xml:space="preserve">-21 if </w:t>
            </w:r>
            <w:r w:rsidRPr="00320330">
              <w:rPr>
                <w:noProof/>
                <w:position w:val="-10"/>
              </w:rPr>
              <w:drawing>
                <wp:inline distT="0" distB="0" distL="0" distR="0" wp14:anchorId="6A30EE31" wp14:editId="722EBEB7">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CA31EC" w:rsidRPr="00210920" w14:paraId="39A6D6A4" w14:textId="77777777" w:rsidTr="003F5B6B">
        <w:trPr>
          <w:cantSplit/>
        </w:trPr>
        <w:tc>
          <w:tcPr>
            <w:tcW w:w="798" w:type="dxa"/>
            <w:tcBorders>
              <w:right w:val="double" w:sz="4" w:space="0" w:color="auto"/>
            </w:tcBorders>
            <w:shd w:val="clear" w:color="auto" w:fill="auto"/>
            <w:vAlign w:val="center"/>
          </w:tcPr>
          <w:p w14:paraId="342327DB" w14:textId="77777777" w:rsidR="00210920" w:rsidRPr="00320330" w:rsidRDefault="00210920" w:rsidP="003F5B6B">
            <w:pPr>
              <w:pStyle w:val="TAC"/>
            </w:pPr>
            <w:r w:rsidRPr="00320330">
              <w:t>9</w:t>
            </w:r>
          </w:p>
        </w:tc>
        <w:tc>
          <w:tcPr>
            <w:tcW w:w="3451" w:type="dxa"/>
            <w:tcBorders>
              <w:left w:val="double" w:sz="4" w:space="0" w:color="auto"/>
            </w:tcBorders>
            <w:vAlign w:val="center"/>
          </w:tcPr>
          <w:p w14:paraId="43BCBFFF" w14:textId="77777777" w:rsidR="00210920" w:rsidRPr="00320330" w:rsidRDefault="00210920" w:rsidP="003F5B6B">
            <w:pPr>
              <w:pStyle w:val="TAC"/>
              <w:rPr>
                <w:rFonts w:cs="Arial"/>
                <w:kern w:val="24"/>
                <w:szCs w:val="18"/>
              </w:rPr>
            </w:pPr>
            <w:r w:rsidRPr="00320330">
              <w:rPr>
                <w:rFonts w:cs="Arial"/>
                <w:kern w:val="24"/>
                <w:szCs w:val="18"/>
              </w:rPr>
              <w:t xml:space="preserve">3 </w:t>
            </w:r>
          </w:p>
        </w:tc>
        <w:tc>
          <w:tcPr>
            <w:tcW w:w="1573" w:type="dxa"/>
            <w:vAlign w:val="center"/>
          </w:tcPr>
          <w:p w14:paraId="3B1E5F65" w14:textId="77777777" w:rsidR="00210920" w:rsidRPr="00320330" w:rsidRDefault="00210920" w:rsidP="003F5B6B">
            <w:pPr>
              <w:pStyle w:val="TAC"/>
              <w:rPr>
                <w:rFonts w:cs="Arial"/>
                <w:kern w:val="24"/>
                <w:szCs w:val="18"/>
              </w:rPr>
            </w:pPr>
            <w:r w:rsidRPr="00320330">
              <w:rPr>
                <w:rFonts w:cs="Arial"/>
                <w:kern w:val="24"/>
                <w:szCs w:val="18"/>
              </w:rPr>
              <w:t>24</w:t>
            </w:r>
          </w:p>
        </w:tc>
        <w:tc>
          <w:tcPr>
            <w:tcW w:w="1884" w:type="dxa"/>
            <w:vAlign w:val="center"/>
          </w:tcPr>
          <w:p w14:paraId="173E83A8" w14:textId="77777777" w:rsidR="00210920" w:rsidRPr="00320330" w:rsidRDefault="00210920" w:rsidP="003F5B6B">
            <w:pPr>
              <w:pStyle w:val="TAC"/>
              <w:rPr>
                <w:rFonts w:cs="Arial"/>
                <w:kern w:val="24"/>
                <w:szCs w:val="18"/>
              </w:rPr>
            </w:pPr>
            <w:r w:rsidRPr="00320330">
              <w:rPr>
                <w:rFonts w:cs="Arial"/>
                <w:kern w:val="24"/>
                <w:szCs w:val="18"/>
              </w:rPr>
              <w:t>2</w:t>
            </w:r>
          </w:p>
        </w:tc>
        <w:tc>
          <w:tcPr>
            <w:tcW w:w="1499" w:type="dxa"/>
            <w:vAlign w:val="center"/>
          </w:tcPr>
          <w:p w14:paraId="544D6EF7" w14:textId="77777777" w:rsidR="00210920" w:rsidRPr="00320330" w:rsidRDefault="00210920" w:rsidP="003F5B6B">
            <w:pPr>
              <w:pStyle w:val="TAC"/>
            </w:pPr>
            <w:r w:rsidRPr="00320330">
              <w:rPr>
                <w:rFonts w:cs="Arial"/>
                <w:kern w:val="24"/>
                <w:szCs w:val="18"/>
              </w:rPr>
              <w:t>24</w:t>
            </w:r>
          </w:p>
        </w:tc>
      </w:tr>
      <w:tr w:rsidR="00CA31EC" w:rsidRPr="00210920" w14:paraId="406C483B" w14:textId="77777777" w:rsidTr="003F5B6B">
        <w:trPr>
          <w:cantSplit/>
        </w:trPr>
        <w:tc>
          <w:tcPr>
            <w:tcW w:w="798" w:type="dxa"/>
            <w:tcBorders>
              <w:right w:val="double" w:sz="4" w:space="0" w:color="auto"/>
            </w:tcBorders>
            <w:shd w:val="clear" w:color="auto" w:fill="auto"/>
            <w:vAlign w:val="center"/>
          </w:tcPr>
          <w:p w14:paraId="50853468" w14:textId="77777777" w:rsidR="00210920" w:rsidRPr="00320330" w:rsidRDefault="00210920" w:rsidP="003F5B6B">
            <w:pPr>
              <w:pStyle w:val="TAC"/>
            </w:pPr>
            <w:r w:rsidRPr="00320330">
              <w:t>10</w:t>
            </w:r>
          </w:p>
        </w:tc>
        <w:tc>
          <w:tcPr>
            <w:tcW w:w="3451" w:type="dxa"/>
            <w:tcBorders>
              <w:left w:val="double" w:sz="4" w:space="0" w:color="auto"/>
            </w:tcBorders>
            <w:vAlign w:val="center"/>
          </w:tcPr>
          <w:p w14:paraId="21386A07" w14:textId="77777777" w:rsidR="00210920" w:rsidRPr="00320330" w:rsidRDefault="00210920" w:rsidP="003F5B6B">
            <w:pPr>
              <w:pStyle w:val="TAC"/>
              <w:rPr>
                <w:rFonts w:cs="Arial"/>
                <w:kern w:val="24"/>
                <w:szCs w:val="18"/>
              </w:rPr>
            </w:pPr>
            <w:r w:rsidRPr="00320330">
              <w:rPr>
                <w:rFonts w:cs="Arial"/>
                <w:kern w:val="24"/>
                <w:szCs w:val="18"/>
              </w:rPr>
              <w:t xml:space="preserve">3 </w:t>
            </w:r>
          </w:p>
        </w:tc>
        <w:tc>
          <w:tcPr>
            <w:tcW w:w="1573" w:type="dxa"/>
            <w:vAlign w:val="center"/>
          </w:tcPr>
          <w:p w14:paraId="0C4845C5" w14:textId="77777777" w:rsidR="00210920" w:rsidRPr="00320330" w:rsidRDefault="00210920" w:rsidP="003F5B6B">
            <w:pPr>
              <w:pStyle w:val="TAC"/>
              <w:rPr>
                <w:rFonts w:cs="Arial"/>
                <w:kern w:val="24"/>
                <w:szCs w:val="18"/>
              </w:rPr>
            </w:pPr>
            <w:r w:rsidRPr="00320330">
              <w:rPr>
                <w:rFonts w:cs="Arial"/>
                <w:kern w:val="24"/>
                <w:szCs w:val="18"/>
              </w:rPr>
              <w:t>48</w:t>
            </w:r>
          </w:p>
        </w:tc>
        <w:tc>
          <w:tcPr>
            <w:tcW w:w="1884" w:type="dxa"/>
            <w:vAlign w:val="center"/>
          </w:tcPr>
          <w:p w14:paraId="4BA94506" w14:textId="77777777" w:rsidR="00210920" w:rsidRPr="00320330" w:rsidRDefault="00210920" w:rsidP="003F5B6B">
            <w:pPr>
              <w:pStyle w:val="TAC"/>
              <w:rPr>
                <w:rFonts w:cs="Arial"/>
                <w:kern w:val="24"/>
                <w:szCs w:val="18"/>
              </w:rPr>
            </w:pPr>
            <w:r w:rsidRPr="00320330">
              <w:rPr>
                <w:rFonts w:cs="Arial"/>
                <w:kern w:val="24"/>
                <w:szCs w:val="18"/>
              </w:rPr>
              <w:t>2</w:t>
            </w:r>
          </w:p>
        </w:tc>
        <w:tc>
          <w:tcPr>
            <w:tcW w:w="1499" w:type="dxa"/>
            <w:vAlign w:val="center"/>
          </w:tcPr>
          <w:p w14:paraId="37C9C255" w14:textId="77777777" w:rsidR="00210920" w:rsidRPr="00320330" w:rsidRDefault="00210920"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0657686C" wp14:editId="624DA71D">
                  <wp:extent cx="467995" cy="278130"/>
                  <wp:effectExtent l="0" t="0" r="8255" b="762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523117D6" w14:textId="77777777" w:rsidR="00210920" w:rsidRPr="00320330" w:rsidRDefault="00210920" w:rsidP="003F5B6B">
            <w:pPr>
              <w:pStyle w:val="TAC"/>
            </w:pPr>
            <w:r w:rsidRPr="00320330">
              <w:rPr>
                <w:rFonts w:cs="Arial"/>
                <w:kern w:val="24"/>
                <w:szCs w:val="18"/>
              </w:rPr>
              <w:t xml:space="preserve">-21 if </w:t>
            </w:r>
            <w:r w:rsidRPr="00320330">
              <w:rPr>
                <w:noProof/>
                <w:position w:val="-10"/>
              </w:rPr>
              <w:drawing>
                <wp:inline distT="0" distB="0" distL="0" distR="0" wp14:anchorId="5810DFFF" wp14:editId="1A6E1906">
                  <wp:extent cx="467995" cy="278130"/>
                  <wp:effectExtent l="0" t="0" r="8255" b="762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CA31EC" w:rsidRPr="00210920" w14:paraId="6AF08031" w14:textId="77777777" w:rsidTr="003F5B6B">
        <w:trPr>
          <w:cantSplit/>
        </w:trPr>
        <w:tc>
          <w:tcPr>
            <w:tcW w:w="798" w:type="dxa"/>
            <w:tcBorders>
              <w:right w:val="double" w:sz="4" w:space="0" w:color="auto"/>
            </w:tcBorders>
            <w:shd w:val="clear" w:color="auto" w:fill="auto"/>
            <w:vAlign w:val="center"/>
          </w:tcPr>
          <w:p w14:paraId="151BD0F5" w14:textId="77777777" w:rsidR="00210920" w:rsidRPr="00320330" w:rsidRDefault="00210920" w:rsidP="003F5B6B">
            <w:pPr>
              <w:pStyle w:val="TAC"/>
            </w:pPr>
            <w:r w:rsidRPr="00320330">
              <w:t>11</w:t>
            </w:r>
          </w:p>
        </w:tc>
        <w:tc>
          <w:tcPr>
            <w:tcW w:w="3451" w:type="dxa"/>
            <w:tcBorders>
              <w:left w:val="double" w:sz="4" w:space="0" w:color="auto"/>
            </w:tcBorders>
            <w:vAlign w:val="center"/>
          </w:tcPr>
          <w:p w14:paraId="672C1274" w14:textId="77777777" w:rsidR="00210920" w:rsidRPr="00320330" w:rsidRDefault="00210920" w:rsidP="003F5B6B">
            <w:pPr>
              <w:pStyle w:val="TAC"/>
              <w:rPr>
                <w:rFonts w:cs="Arial"/>
                <w:kern w:val="24"/>
                <w:szCs w:val="18"/>
              </w:rPr>
            </w:pPr>
            <w:r w:rsidRPr="00320330">
              <w:rPr>
                <w:rFonts w:cs="Arial"/>
                <w:kern w:val="24"/>
                <w:szCs w:val="18"/>
              </w:rPr>
              <w:t xml:space="preserve">3 </w:t>
            </w:r>
          </w:p>
        </w:tc>
        <w:tc>
          <w:tcPr>
            <w:tcW w:w="1573" w:type="dxa"/>
            <w:vAlign w:val="center"/>
          </w:tcPr>
          <w:p w14:paraId="20CCE8F9" w14:textId="77777777" w:rsidR="00210920" w:rsidRPr="00320330" w:rsidRDefault="00210920" w:rsidP="003F5B6B">
            <w:pPr>
              <w:pStyle w:val="TAC"/>
              <w:rPr>
                <w:rFonts w:cs="Arial"/>
                <w:kern w:val="24"/>
                <w:szCs w:val="18"/>
              </w:rPr>
            </w:pPr>
            <w:r w:rsidRPr="00320330">
              <w:rPr>
                <w:rFonts w:cs="Arial"/>
                <w:kern w:val="24"/>
                <w:szCs w:val="18"/>
              </w:rPr>
              <w:t>48</w:t>
            </w:r>
          </w:p>
        </w:tc>
        <w:tc>
          <w:tcPr>
            <w:tcW w:w="1884" w:type="dxa"/>
            <w:vAlign w:val="center"/>
          </w:tcPr>
          <w:p w14:paraId="70126375" w14:textId="77777777" w:rsidR="00210920" w:rsidRPr="00320330" w:rsidRDefault="00210920" w:rsidP="003F5B6B">
            <w:pPr>
              <w:pStyle w:val="TAC"/>
              <w:rPr>
                <w:rFonts w:cs="Arial"/>
                <w:kern w:val="24"/>
                <w:szCs w:val="18"/>
              </w:rPr>
            </w:pPr>
            <w:r w:rsidRPr="00320330">
              <w:rPr>
                <w:rFonts w:cs="Arial"/>
                <w:kern w:val="24"/>
                <w:szCs w:val="18"/>
              </w:rPr>
              <w:t>2</w:t>
            </w:r>
          </w:p>
        </w:tc>
        <w:tc>
          <w:tcPr>
            <w:tcW w:w="1499" w:type="dxa"/>
            <w:vAlign w:val="center"/>
          </w:tcPr>
          <w:p w14:paraId="0C7E78E4" w14:textId="77777777" w:rsidR="00210920" w:rsidRPr="00320330" w:rsidRDefault="00210920" w:rsidP="003F5B6B">
            <w:pPr>
              <w:pStyle w:val="TAC"/>
            </w:pPr>
            <w:r w:rsidRPr="00320330">
              <w:rPr>
                <w:rFonts w:cs="Arial"/>
                <w:kern w:val="24"/>
                <w:szCs w:val="18"/>
              </w:rPr>
              <w:t>48</w:t>
            </w:r>
          </w:p>
        </w:tc>
      </w:tr>
      <w:tr w:rsidR="00CA31EC" w:rsidRPr="00210920" w14:paraId="7C758CC4" w14:textId="77777777" w:rsidTr="003F5B6B">
        <w:trPr>
          <w:cantSplit/>
        </w:trPr>
        <w:tc>
          <w:tcPr>
            <w:tcW w:w="798" w:type="dxa"/>
            <w:tcBorders>
              <w:right w:val="double" w:sz="4" w:space="0" w:color="auto"/>
            </w:tcBorders>
            <w:shd w:val="clear" w:color="auto" w:fill="auto"/>
            <w:vAlign w:val="center"/>
          </w:tcPr>
          <w:p w14:paraId="2772CEF0" w14:textId="77777777" w:rsidR="00210920" w:rsidRPr="00320330" w:rsidRDefault="00210920" w:rsidP="003F5B6B">
            <w:pPr>
              <w:pStyle w:val="TAC"/>
            </w:pPr>
            <w:r w:rsidRPr="00320330">
              <w:t>12</w:t>
            </w:r>
          </w:p>
        </w:tc>
        <w:tc>
          <w:tcPr>
            <w:tcW w:w="3451" w:type="dxa"/>
            <w:tcBorders>
              <w:left w:val="double" w:sz="4" w:space="0" w:color="auto"/>
            </w:tcBorders>
            <w:vAlign w:val="center"/>
          </w:tcPr>
          <w:p w14:paraId="7A799FD5"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26F595A2"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367A2704" w14:textId="18471DA8"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0737A304" w14:textId="77777777" w:rsidR="00210920" w:rsidRPr="00320330" w:rsidRDefault="00210920" w:rsidP="003F5B6B">
            <w:pPr>
              <w:pStyle w:val="TAC"/>
              <w:rPr>
                <w:rFonts w:cs="Arial"/>
                <w:kern w:val="24"/>
                <w:szCs w:val="18"/>
              </w:rPr>
            </w:pPr>
            <w:r w:rsidRPr="00320330">
              <w:rPr>
                <w:rFonts w:cs="Arial"/>
                <w:kern w:val="24"/>
                <w:szCs w:val="18"/>
              </w:rPr>
              <w:t>0</w:t>
            </w:r>
          </w:p>
        </w:tc>
      </w:tr>
      <w:tr w:rsidR="00CA31EC" w:rsidRPr="00210920" w14:paraId="3CB7BC96" w14:textId="77777777" w:rsidTr="003F5B6B">
        <w:trPr>
          <w:cantSplit/>
        </w:trPr>
        <w:tc>
          <w:tcPr>
            <w:tcW w:w="798" w:type="dxa"/>
            <w:tcBorders>
              <w:right w:val="double" w:sz="4" w:space="0" w:color="auto"/>
            </w:tcBorders>
            <w:shd w:val="clear" w:color="auto" w:fill="auto"/>
            <w:vAlign w:val="center"/>
          </w:tcPr>
          <w:p w14:paraId="44A643DF" w14:textId="77777777" w:rsidR="00210920" w:rsidRPr="00320330" w:rsidRDefault="00210920" w:rsidP="003F5B6B">
            <w:pPr>
              <w:pStyle w:val="TAC"/>
            </w:pPr>
            <w:r w:rsidRPr="00320330">
              <w:t>13</w:t>
            </w:r>
          </w:p>
        </w:tc>
        <w:tc>
          <w:tcPr>
            <w:tcW w:w="3451" w:type="dxa"/>
            <w:tcBorders>
              <w:left w:val="double" w:sz="4" w:space="0" w:color="auto"/>
            </w:tcBorders>
            <w:vAlign w:val="center"/>
          </w:tcPr>
          <w:p w14:paraId="3986A7D7"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7DE1B72C"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573D0B8B" w14:textId="573FC592"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5BF0B760" w14:textId="77777777" w:rsidR="00210920" w:rsidRPr="00320330" w:rsidRDefault="00210920" w:rsidP="003F5B6B">
            <w:pPr>
              <w:pStyle w:val="TAC"/>
              <w:rPr>
                <w:rFonts w:cs="Arial"/>
                <w:kern w:val="24"/>
                <w:szCs w:val="18"/>
              </w:rPr>
            </w:pPr>
            <w:r w:rsidRPr="00320330">
              <w:rPr>
                <w:rFonts w:cs="Arial"/>
                <w:kern w:val="24"/>
                <w:szCs w:val="18"/>
              </w:rPr>
              <w:t>36</w:t>
            </w:r>
          </w:p>
        </w:tc>
      </w:tr>
      <w:tr w:rsidR="00CA31EC" w:rsidRPr="00210920" w14:paraId="6BF9138F" w14:textId="77777777" w:rsidTr="003F5B6B">
        <w:trPr>
          <w:cantSplit/>
        </w:trPr>
        <w:tc>
          <w:tcPr>
            <w:tcW w:w="798" w:type="dxa"/>
            <w:tcBorders>
              <w:right w:val="double" w:sz="4" w:space="0" w:color="auto"/>
            </w:tcBorders>
            <w:shd w:val="clear" w:color="auto" w:fill="auto"/>
            <w:vAlign w:val="center"/>
          </w:tcPr>
          <w:p w14:paraId="6FCA90BE" w14:textId="77777777" w:rsidR="00210920" w:rsidRPr="00320330" w:rsidRDefault="00210920" w:rsidP="003F5B6B">
            <w:pPr>
              <w:pStyle w:val="TAC"/>
            </w:pPr>
            <w:r w:rsidRPr="00320330">
              <w:t>14</w:t>
            </w:r>
          </w:p>
        </w:tc>
        <w:tc>
          <w:tcPr>
            <w:tcW w:w="3451" w:type="dxa"/>
            <w:tcBorders>
              <w:left w:val="double" w:sz="4" w:space="0" w:color="auto"/>
            </w:tcBorders>
            <w:vAlign w:val="center"/>
          </w:tcPr>
          <w:p w14:paraId="491FC973"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63802781"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46785AD3" w14:textId="62F0B2E7"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12413E20" w14:textId="3DCA2922" w:rsidR="00210920" w:rsidRPr="00320330" w:rsidRDefault="00210920" w:rsidP="003F5B6B">
            <w:pPr>
              <w:pStyle w:val="TAC"/>
              <w:rPr>
                <w:rFonts w:cs="Arial"/>
                <w:kern w:val="24"/>
                <w:szCs w:val="18"/>
              </w:rPr>
            </w:pPr>
            <w:r>
              <w:rPr>
                <w:rFonts w:cs="Arial"/>
                <w:kern w:val="24"/>
                <w:szCs w:val="18"/>
              </w:rPr>
              <w:t>72</w:t>
            </w:r>
          </w:p>
        </w:tc>
      </w:tr>
      <w:tr w:rsidR="00CA31EC" w:rsidRPr="00210920" w14:paraId="3B115CF7" w14:textId="77777777" w:rsidTr="003F5B6B">
        <w:trPr>
          <w:cantSplit/>
        </w:trPr>
        <w:tc>
          <w:tcPr>
            <w:tcW w:w="798" w:type="dxa"/>
            <w:tcBorders>
              <w:right w:val="double" w:sz="4" w:space="0" w:color="auto"/>
            </w:tcBorders>
            <w:shd w:val="clear" w:color="auto" w:fill="auto"/>
            <w:vAlign w:val="center"/>
          </w:tcPr>
          <w:p w14:paraId="4D704F28" w14:textId="77777777" w:rsidR="00210920" w:rsidRPr="00320330" w:rsidRDefault="00210920" w:rsidP="003F5B6B">
            <w:pPr>
              <w:pStyle w:val="TAC"/>
            </w:pPr>
            <w:r w:rsidRPr="00320330">
              <w:rPr>
                <w:rFonts w:cs="Arial"/>
                <w:kern w:val="24"/>
                <w:szCs w:val="18"/>
              </w:rPr>
              <w:t>15</w:t>
            </w:r>
          </w:p>
        </w:tc>
        <w:tc>
          <w:tcPr>
            <w:tcW w:w="3451" w:type="dxa"/>
            <w:tcBorders>
              <w:left w:val="double" w:sz="4" w:space="0" w:color="auto"/>
            </w:tcBorders>
            <w:vAlign w:val="center"/>
          </w:tcPr>
          <w:p w14:paraId="68999542" w14:textId="77777777" w:rsidR="00210920" w:rsidRPr="00320330" w:rsidRDefault="00210920" w:rsidP="003F5B6B">
            <w:pPr>
              <w:pStyle w:val="TAC"/>
              <w:rPr>
                <w:rFonts w:cs="Arial"/>
                <w:kern w:val="24"/>
                <w:szCs w:val="18"/>
              </w:rPr>
            </w:pPr>
            <w:r w:rsidRPr="00320330">
              <w:rPr>
                <w:rFonts w:cs="Arial"/>
                <w:kern w:val="24"/>
                <w:szCs w:val="18"/>
              </w:rPr>
              <w:t>1</w:t>
            </w:r>
          </w:p>
        </w:tc>
        <w:tc>
          <w:tcPr>
            <w:tcW w:w="1573" w:type="dxa"/>
            <w:vAlign w:val="center"/>
          </w:tcPr>
          <w:p w14:paraId="66FFFC1C" w14:textId="77777777" w:rsidR="00210920" w:rsidRPr="00320330" w:rsidRDefault="00210920" w:rsidP="003F5B6B">
            <w:pPr>
              <w:pStyle w:val="TAC"/>
              <w:rPr>
                <w:rFonts w:cs="Arial"/>
                <w:kern w:val="24"/>
                <w:szCs w:val="18"/>
              </w:rPr>
            </w:pPr>
            <w:r w:rsidRPr="00320330">
              <w:rPr>
                <w:rFonts w:cs="Arial"/>
                <w:kern w:val="24"/>
                <w:szCs w:val="18"/>
              </w:rPr>
              <w:t>96</w:t>
            </w:r>
          </w:p>
        </w:tc>
        <w:tc>
          <w:tcPr>
            <w:tcW w:w="1884" w:type="dxa"/>
            <w:vAlign w:val="center"/>
          </w:tcPr>
          <w:p w14:paraId="0577B709" w14:textId="7EF4C22C" w:rsidR="00210920" w:rsidRPr="00320330" w:rsidRDefault="00210920" w:rsidP="003F5B6B">
            <w:pPr>
              <w:pStyle w:val="TAC"/>
              <w:rPr>
                <w:rFonts w:cs="Arial"/>
                <w:kern w:val="24"/>
                <w:szCs w:val="18"/>
              </w:rPr>
            </w:pPr>
            <w:r>
              <w:rPr>
                <w:rFonts w:cs="Arial"/>
                <w:kern w:val="24"/>
                <w:szCs w:val="18"/>
              </w:rPr>
              <w:t>2</w:t>
            </w:r>
          </w:p>
        </w:tc>
        <w:tc>
          <w:tcPr>
            <w:tcW w:w="1499" w:type="dxa"/>
            <w:vAlign w:val="center"/>
          </w:tcPr>
          <w:p w14:paraId="5CB58738" w14:textId="77777777" w:rsidR="00210920" w:rsidRPr="00320330" w:rsidRDefault="00210920" w:rsidP="003F5B6B">
            <w:pPr>
              <w:pStyle w:val="TAC"/>
              <w:rPr>
                <w:rFonts w:cs="Arial"/>
                <w:kern w:val="24"/>
                <w:szCs w:val="18"/>
              </w:rPr>
            </w:pPr>
            <w:r w:rsidRPr="00320330">
              <w:rPr>
                <w:rFonts w:cs="Arial"/>
                <w:kern w:val="24"/>
                <w:szCs w:val="18"/>
              </w:rPr>
              <w:t>76</w:t>
            </w:r>
          </w:p>
        </w:tc>
      </w:tr>
    </w:tbl>
    <w:p w14:paraId="24283F9B" w14:textId="77777777" w:rsidR="00210920" w:rsidRPr="002D0881" w:rsidRDefault="00210920" w:rsidP="00210920"/>
    <w:p w14:paraId="17A9F039" w14:textId="77777777" w:rsidR="00210920" w:rsidRPr="004453B4" w:rsidRDefault="00210920" w:rsidP="001F208A">
      <w:pPr>
        <w:pStyle w:val="Caption"/>
      </w:pPr>
    </w:p>
    <w:p w14:paraId="30CF54DA" w14:textId="01EE67E1" w:rsidR="00754672" w:rsidRPr="004453B4" w:rsidRDefault="00754672" w:rsidP="000649B9"/>
    <w:p w14:paraId="295C0442" w14:textId="164AB387" w:rsidR="00715AAE" w:rsidRDefault="00715AAE" w:rsidP="000649B9">
      <w:pPr>
        <w:rPr>
          <w:iCs/>
        </w:rPr>
      </w:pPr>
    </w:p>
    <w:bookmarkEnd w:id="2"/>
    <w:p w14:paraId="10445A01" w14:textId="71195635" w:rsidR="00885580" w:rsidRPr="00230E54" w:rsidRDefault="007820D0" w:rsidP="00885580">
      <w:pPr>
        <w:pStyle w:val="Heading1"/>
      </w:pPr>
      <w:r w:rsidRPr="00230E54">
        <w:t>Conclusion</w:t>
      </w:r>
    </w:p>
    <w:p w14:paraId="38629F9F" w14:textId="15AFB852" w:rsidR="00EB199B" w:rsidRPr="004453B4" w:rsidRDefault="00AC6017" w:rsidP="000F6FED">
      <w:r w:rsidRPr="002333BE">
        <w:t xml:space="preserve">In this contribution we discussed </w:t>
      </w:r>
      <w:r w:rsidR="000F6FED" w:rsidRPr="002333BE">
        <w:t xml:space="preserve">remaining open </w:t>
      </w:r>
      <w:r w:rsidRPr="004453B4">
        <w:t>aspects related to the initial access mechanisms for beyond 52GHz deployments for NR.</w:t>
      </w:r>
      <w:r w:rsidR="00382AE0" w:rsidRPr="004453B4">
        <w:t xml:space="preserve"> </w:t>
      </w:r>
      <w:r w:rsidR="000F6FED" w:rsidRPr="004453B4">
        <w:t>Based on the discussion we made the following observations and proposals</w:t>
      </w:r>
      <w:r w:rsidR="00EB199B" w:rsidRPr="004453B4">
        <w:t xml:space="preserve">. </w:t>
      </w:r>
    </w:p>
    <w:p w14:paraId="1D7010EF" w14:textId="4A12B8FF" w:rsidR="00603F21" w:rsidRPr="002333BE" w:rsidRDefault="00603F21">
      <w:pPr>
        <w:rPr>
          <w:rFonts w:eastAsiaTheme="minorEastAsia"/>
          <w:iCs/>
        </w:rPr>
      </w:pPr>
      <w:r w:rsidRPr="004453B4">
        <w:t xml:space="preserve">Based on the RAN2 feedback we propose for the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33BE">
        <w:rPr>
          <w:rFonts w:eastAsiaTheme="minorEastAsia"/>
          <w:iCs/>
        </w:rPr>
        <w:t xml:space="preserve"> range:-</w:t>
      </w:r>
    </w:p>
    <w:p w14:paraId="6D4CFE21" w14:textId="21AF231F" w:rsidR="00603F21" w:rsidRPr="004453B4" w:rsidRDefault="00B1154D" w:rsidP="00603F21">
      <w:pPr>
        <w:pStyle w:val="Caption"/>
      </w:pPr>
      <w:r>
        <w:fldChar w:fldCharType="begin"/>
      </w:r>
      <w:r w:rsidRPr="004453B4">
        <w:instrText xml:space="preserve"> REF _Ref95720614 \h </w:instrText>
      </w:r>
      <w:r>
        <w:fldChar w:fldCharType="separate"/>
      </w:r>
      <w:r w:rsidR="003F5B6B" w:rsidRPr="004453B4">
        <w:t xml:space="preserve">Proposal </w:t>
      </w:r>
      <w:r w:rsidR="003F5B6B">
        <w:rPr>
          <w:noProof/>
        </w:rPr>
        <w:t>1</w:t>
      </w:r>
      <w:r w:rsidR="003F5B6B" w:rsidRPr="002333BE">
        <w:t xml:space="preserve">: Limit the supported </w:t>
      </w:r>
      <m:oMath>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003F5B6B" w:rsidRPr="002333BE">
        <w:rPr>
          <w:rFonts w:eastAsiaTheme="minorEastAsia"/>
          <w:iCs/>
        </w:rPr>
        <w:t xml:space="preserve"> values to {32,64}.</w:t>
      </w:r>
      <w:r>
        <w:fldChar w:fldCharType="end"/>
      </w:r>
    </w:p>
    <w:p w14:paraId="1ACE9DE7" w14:textId="74301011" w:rsidR="00B1154D" w:rsidRPr="002333BE" w:rsidRDefault="00B1154D" w:rsidP="00320330">
      <w:pPr>
        <w:rPr>
          <w:bCs/>
        </w:rPr>
      </w:pPr>
      <w:r w:rsidRPr="00320330">
        <w:rPr>
          <w:b/>
          <w:bCs/>
        </w:rPr>
        <w:fldChar w:fldCharType="begin"/>
      </w:r>
      <w:r w:rsidRPr="00320330">
        <w:rPr>
          <w:b/>
          <w:bCs/>
        </w:rPr>
        <w:instrText xml:space="preserve"> REF _Ref95720629 \h  \* MERGEFORMAT </w:instrText>
      </w:r>
      <w:r w:rsidRPr="00320330">
        <w:rPr>
          <w:b/>
          <w:bCs/>
        </w:rPr>
      </w:r>
      <w:r w:rsidRPr="00320330">
        <w:rPr>
          <w:b/>
          <w:bCs/>
        </w:rPr>
        <w:fldChar w:fldCharType="separate"/>
      </w:r>
      <w:r w:rsidR="003F5B6B" w:rsidRPr="003F5B6B">
        <w:rPr>
          <w:b/>
          <w:bCs/>
        </w:rPr>
        <w:t xml:space="preserve">Proposal </w:t>
      </w:r>
      <w:r w:rsidR="003F5B6B" w:rsidRPr="003F5B6B">
        <w:rPr>
          <w:b/>
          <w:bCs/>
          <w:noProof/>
        </w:rPr>
        <w:t>2</w:t>
      </w:r>
      <w:r w:rsidR="003F5B6B" w:rsidRPr="003F5B6B">
        <w:rPr>
          <w:b/>
          <w:bCs/>
        </w:rPr>
        <w:t>: Adopt following TP to TS38.213 Section 4:</w:t>
      </w:r>
      <w:r w:rsidRPr="00320330">
        <w:rPr>
          <w:b/>
          <w:bCs/>
        </w:rPr>
        <w:fldChar w:fldCharType="end"/>
      </w:r>
    </w:p>
    <w:tbl>
      <w:tblPr>
        <w:tblStyle w:val="TableGrid"/>
        <w:tblW w:w="0" w:type="auto"/>
        <w:tblLook w:val="04A0" w:firstRow="1" w:lastRow="0" w:firstColumn="1" w:lastColumn="0" w:noHBand="0" w:noVBand="1"/>
      </w:tblPr>
      <w:tblGrid>
        <w:gridCol w:w="9629"/>
      </w:tblGrid>
      <w:tr w:rsidR="00603F21" w14:paraId="4B9AC7C5" w14:textId="77777777" w:rsidTr="00E02EAF">
        <w:tc>
          <w:tcPr>
            <w:tcW w:w="9629" w:type="dxa"/>
          </w:tcPr>
          <w:p w14:paraId="3DBE2CE0" w14:textId="77777777" w:rsidR="00603F21" w:rsidRPr="004453B4" w:rsidRDefault="00603F21" w:rsidP="00E02EAF">
            <w:pPr>
              <w:keepNext/>
              <w:keepLines/>
              <w:spacing w:before="180" w:after="180" w:line="240" w:lineRule="auto"/>
              <w:outlineLvl w:val="1"/>
              <w:rPr>
                <w:rFonts w:ascii="Arial" w:eastAsia="SimSun" w:hAnsi="Arial" w:cs="Times New Roman"/>
                <w:sz w:val="32"/>
                <w:szCs w:val="20"/>
              </w:rPr>
            </w:pPr>
            <w:r w:rsidRPr="004453B4">
              <w:rPr>
                <w:rFonts w:ascii="Arial" w:eastAsia="SimSun" w:hAnsi="Arial" w:cs="Times New Roman"/>
                <w:sz w:val="32"/>
                <w:szCs w:val="20"/>
              </w:rPr>
              <w:t>4.1</w:t>
            </w:r>
            <w:r w:rsidRPr="004453B4">
              <w:rPr>
                <w:rFonts w:ascii="Arial" w:eastAsia="SimSun" w:hAnsi="Arial" w:cs="Times New Roman"/>
                <w:sz w:val="32"/>
                <w:szCs w:val="20"/>
              </w:rPr>
              <w:tab/>
              <w:t>Cell search</w:t>
            </w:r>
          </w:p>
          <w:p w14:paraId="43CC7500" w14:textId="77777777" w:rsidR="00603F21" w:rsidRDefault="00603F21" w:rsidP="00E02EAF">
            <w:pPr>
              <w:pStyle w:val="textintend1"/>
              <w:numPr>
                <w:ilvl w:val="0"/>
                <w:numId w:val="0"/>
              </w:numPr>
              <w:ind w:left="567"/>
            </w:pPr>
            <w:r>
              <w:t>[text omitted]</w:t>
            </w:r>
          </w:p>
          <w:p w14:paraId="15B162DC" w14:textId="77777777" w:rsidR="00603F21" w:rsidRPr="004453B4" w:rsidRDefault="00603F21" w:rsidP="00E02EAF">
            <w:pPr>
              <w:keepNext/>
              <w:keepLines/>
              <w:spacing w:before="60" w:after="180" w:line="240" w:lineRule="auto"/>
              <w:jc w:val="center"/>
              <w:rPr>
                <w:rFonts w:ascii="Arial" w:eastAsia="SimSun" w:hAnsi="Arial" w:cs="Times New Roman"/>
                <w:b/>
                <w:sz w:val="20"/>
                <w:szCs w:val="20"/>
              </w:rPr>
            </w:pPr>
            <w:r w:rsidRPr="002333BE">
              <w:rPr>
                <w:rFonts w:ascii="Arial" w:eastAsia="SimSun" w:hAnsi="Arial" w:cs="Times New Roman"/>
                <w:b/>
                <w:sz w:val="20"/>
                <w:szCs w:val="20"/>
              </w:rPr>
              <w:t xml:space="preserve">Table 4.1-2: Mapping between the combination of </w:t>
            </w:r>
            <w:proofErr w:type="spellStart"/>
            <w:r w:rsidRPr="002333BE">
              <w:rPr>
                <w:rFonts w:ascii="Arial" w:eastAsia="SimSun" w:hAnsi="Arial" w:cs="Times New Roman"/>
                <w:b/>
                <w:i/>
                <w:sz w:val="20"/>
                <w:szCs w:val="20"/>
              </w:rPr>
              <w:t>subCarrierSpacingCommon</w:t>
            </w:r>
            <w:proofErr w:type="spellEnd"/>
            <w:r w:rsidRPr="004453B4">
              <w:rPr>
                <w:rFonts w:ascii="Arial" w:eastAsia="SimSun" w:hAnsi="Arial" w:cs="Times New Roman"/>
                <w:b/>
                <w:sz w:val="20"/>
                <w:szCs w:val="20"/>
              </w:rPr>
              <w:t xml:space="preserve"> and </w:t>
            </w:r>
            <w:r w:rsidRPr="004453B4">
              <w:rPr>
                <w:rFonts w:ascii="Arial" w:eastAsia="SimSun" w:hAnsi="Arial" w:cs="Times New Roman"/>
                <w:b/>
                <w:i/>
                <w:sz w:val="20"/>
                <w:szCs w:val="20"/>
              </w:rPr>
              <w:t>spare</w:t>
            </w:r>
            <w:r w:rsidRPr="004453B4">
              <w:rPr>
                <w:rFonts w:ascii="Arial" w:eastAsia="SimSun" w:hAnsi="Arial" w:cs="Times New Roman"/>
                <w:b/>
                <w:sz w:val="20"/>
                <w:szCs w:val="20"/>
              </w:rPr>
              <w:t xml:space="preserve"> to </w:t>
            </w:r>
            <m:oMath>
              <m:sSubSup>
                <m:sSubSupPr>
                  <m:ctrlPr>
                    <w:rPr>
                      <w:rFonts w:ascii="Cambria Math" w:eastAsia="SimSun" w:hAnsi="Cambria Math" w:cs="Times New Roman"/>
                      <w:b/>
                      <w:sz w:val="20"/>
                      <w:szCs w:val="20"/>
                    </w:rPr>
                  </m:ctrlPr>
                </m:sSubSupPr>
                <m:e>
                  <m:r>
                    <m:rPr>
                      <m:sty m:val="bi"/>
                    </m:rPr>
                    <w:rPr>
                      <w:rFonts w:ascii="Cambria Math" w:eastAsia="SimSun" w:hAnsi="Cambria Math" w:cs="Times New Roman"/>
                      <w:sz w:val="20"/>
                      <w:szCs w:val="20"/>
                    </w:rPr>
                    <m:t>N</m:t>
                  </m:r>
                </m:e>
                <m:sub>
                  <m:r>
                    <m:rPr>
                      <m:sty m:val="bi"/>
                    </m:rPr>
                    <w:rPr>
                      <w:rFonts w:ascii="Cambria Math" w:eastAsia="SimSun" w:hAnsi="Cambria Math" w:cs="Times New Roman"/>
                      <w:sz w:val="20"/>
                      <w:szCs w:val="20"/>
                    </w:rPr>
                    <m:t>SSB</m:t>
                  </m:r>
                </m:sub>
                <m:sup>
                  <m:r>
                    <m:rPr>
                      <m:sty m:val="bi"/>
                    </m:rPr>
                    <w:rPr>
                      <w:rFonts w:ascii="Cambria Math" w:eastAsia="SimSun" w:hAnsi="Cambria Math" w:cs="Times New Roman"/>
                      <w:sz w:val="20"/>
                      <w:szCs w:val="20"/>
                    </w:rPr>
                    <m:t>QCL</m:t>
                  </m:r>
                </m:sup>
              </m:sSubSup>
            </m:oMath>
            <w:r w:rsidRPr="002333BE">
              <w:rPr>
                <w:rFonts w:ascii="Arial" w:eastAsia="SimSun" w:hAnsi="Arial" w:cs="Times New Roman"/>
                <w:b/>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603F21" w:rsidRPr="0097645C" w14:paraId="6545FDB5" w14:textId="77777777" w:rsidTr="00E02EAF">
              <w:trPr>
                <w:cantSplit/>
                <w:jc w:val="center"/>
              </w:trPr>
              <w:tc>
                <w:tcPr>
                  <w:tcW w:w="2425" w:type="dxa"/>
                  <w:tcBorders>
                    <w:bottom w:val="double" w:sz="4" w:space="0" w:color="auto"/>
                    <w:right w:val="double" w:sz="4" w:space="0" w:color="auto"/>
                  </w:tcBorders>
                  <w:shd w:val="clear" w:color="auto" w:fill="E0E0E0"/>
                  <w:vAlign w:val="center"/>
                </w:tcPr>
                <w:p w14:paraId="512A4DF0" w14:textId="77777777" w:rsidR="00603F21" w:rsidRPr="0097645C" w:rsidRDefault="00603F21" w:rsidP="00E02EAF">
                  <w:pPr>
                    <w:keepNext/>
                    <w:keepLines/>
                    <w:spacing w:after="0" w:line="240" w:lineRule="auto"/>
                    <w:jc w:val="center"/>
                    <w:rPr>
                      <w:rFonts w:ascii="Arial" w:eastAsia="SimSun" w:hAnsi="Arial" w:cs="Arial"/>
                      <w:b/>
                      <w:bCs/>
                      <w:sz w:val="18"/>
                      <w:szCs w:val="20"/>
                      <w:lang w:val="en-US"/>
                    </w:rPr>
                  </w:pPr>
                  <w:proofErr w:type="spellStart"/>
                  <w:r w:rsidRPr="0097645C">
                    <w:rPr>
                      <w:rFonts w:ascii="Arial" w:eastAsia="SimSun" w:hAnsi="Arial" w:cs="Arial"/>
                      <w:b/>
                      <w:i/>
                      <w:iCs/>
                      <w:sz w:val="18"/>
                      <w:szCs w:val="20"/>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5EFCDCFB" w14:textId="77777777" w:rsidR="00603F21" w:rsidRPr="00CE7DFB" w:rsidRDefault="00603F21" w:rsidP="00E02EAF">
                  <w:pPr>
                    <w:keepNext/>
                    <w:keepLines/>
                    <w:spacing w:after="0" w:line="240" w:lineRule="auto"/>
                    <w:jc w:val="center"/>
                    <w:rPr>
                      <w:rFonts w:ascii="Arial" w:eastAsia="SimSun" w:hAnsi="Arial" w:cs="Arial"/>
                      <w:b/>
                      <w:bCs/>
                      <w:i/>
                      <w:iCs/>
                      <w:strike/>
                      <w:color w:val="FF0000"/>
                      <w:sz w:val="18"/>
                      <w:szCs w:val="20"/>
                      <w:lang w:val="en-US"/>
                    </w:rPr>
                  </w:pPr>
                  <w:r w:rsidRPr="00CE7DFB">
                    <w:rPr>
                      <w:rFonts w:ascii="Arial" w:eastAsia="SimSun" w:hAnsi="Arial" w:cs="Arial"/>
                      <w:b/>
                      <w:i/>
                      <w:iCs/>
                      <w:strike/>
                      <w:color w:val="FF0000"/>
                      <w:sz w:val="18"/>
                      <w:szCs w:val="20"/>
                    </w:rPr>
                    <w:t>spare</w:t>
                  </w:r>
                </w:p>
              </w:tc>
              <w:tc>
                <w:tcPr>
                  <w:tcW w:w="1556" w:type="dxa"/>
                  <w:tcBorders>
                    <w:bottom w:val="double" w:sz="4" w:space="0" w:color="auto"/>
                  </w:tcBorders>
                  <w:shd w:val="clear" w:color="auto" w:fill="E0E0E0"/>
                  <w:vAlign w:val="center"/>
                </w:tcPr>
                <w:p w14:paraId="25B67F7F" w14:textId="77777777" w:rsidR="00603F21" w:rsidRPr="0097645C" w:rsidRDefault="002333BE" w:rsidP="00E02EAF">
                  <w:pPr>
                    <w:keepNext/>
                    <w:keepLines/>
                    <w:spacing w:after="0" w:line="240" w:lineRule="auto"/>
                    <w:jc w:val="center"/>
                    <w:rPr>
                      <w:rFonts w:ascii="Arial" w:eastAsia="SimSun" w:hAnsi="Arial" w:cs="Arial"/>
                      <w:b/>
                      <w:bCs/>
                      <w:sz w:val="18"/>
                      <w:szCs w:val="20"/>
                      <w:lang w:val="en-US"/>
                    </w:rPr>
                  </w:pPr>
                  <m:oMathPara>
                    <m:oMath>
                      <m:sSubSup>
                        <m:sSubSupPr>
                          <m:ctrlPr>
                            <w:rPr>
                              <w:rFonts w:ascii="Cambria Math" w:eastAsia="SimSun" w:hAnsi="Cambria Math" w:cs="Arial"/>
                              <w:b/>
                              <w:i/>
                              <w:sz w:val="18"/>
                              <w:szCs w:val="20"/>
                            </w:rPr>
                          </m:ctrlPr>
                        </m:sSubSupPr>
                        <m:e>
                          <m:r>
                            <m:rPr>
                              <m:sty m:val="bi"/>
                            </m:rPr>
                            <w:rPr>
                              <w:rFonts w:ascii="Cambria Math" w:eastAsia="SimSun" w:hAnsi="Cambria Math" w:cs="Arial"/>
                              <w:sz w:val="18"/>
                              <w:szCs w:val="20"/>
                            </w:rPr>
                            <m:t>N</m:t>
                          </m:r>
                        </m:e>
                        <m:sub>
                          <m:r>
                            <m:rPr>
                              <m:sty m:val="bi"/>
                            </m:rPr>
                            <w:rPr>
                              <w:rFonts w:ascii="Cambria Math" w:eastAsia="SimSun" w:hAnsi="Cambria Math" w:cs="Arial"/>
                              <w:sz w:val="18"/>
                              <w:szCs w:val="20"/>
                            </w:rPr>
                            <m:t>SSB</m:t>
                          </m:r>
                        </m:sub>
                        <m:sup>
                          <m:r>
                            <m:rPr>
                              <m:sty m:val="bi"/>
                            </m:rPr>
                            <w:rPr>
                              <w:rFonts w:ascii="Cambria Math" w:eastAsia="SimSun" w:hAnsi="Cambria Math" w:cs="Arial"/>
                              <w:sz w:val="18"/>
                              <w:szCs w:val="20"/>
                            </w:rPr>
                            <m:t>QCL</m:t>
                          </m:r>
                        </m:sup>
                      </m:sSubSup>
                    </m:oMath>
                  </m:oMathPara>
                </w:p>
              </w:tc>
            </w:tr>
            <w:tr w:rsidR="00603F21" w:rsidRPr="0097645C" w14:paraId="03CD5A03" w14:textId="77777777" w:rsidTr="00E02EAF">
              <w:trPr>
                <w:cantSplit/>
                <w:jc w:val="center"/>
              </w:trPr>
              <w:tc>
                <w:tcPr>
                  <w:tcW w:w="2425" w:type="dxa"/>
                  <w:tcBorders>
                    <w:top w:val="double" w:sz="4" w:space="0" w:color="auto"/>
                    <w:right w:val="double" w:sz="4" w:space="0" w:color="auto"/>
                  </w:tcBorders>
                  <w:shd w:val="clear" w:color="auto" w:fill="auto"/>
                  <w:vAlign w:val="center"/>
                </w:tcPr>
                <w:p w14:paraId="4922E909"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lang w:val="en-US"/>
                    </w:rPr>
                  </w:pPr>
                  <w:r w:rsidRPr="00CE7DFB">
                    <w:rPr>
                      <w:rFonts w:ascii="Arial" w:eastAsia="SimSun" w:hAnsi="Arial" w:cs="Times New Roman"/>
                      <w:strike/>
                      <w:color w:val="FF0000"/>
                      <w:sz w:val="18"/>
                      <w:szCs w:val="20"/>
                    </w:rPr>
                    <w:t>scs15or60</w:t>
                  </w:r>
                </w:p>
              </w:tc>
              <w:tc>
                <w:tcPr>
                  <w:tcW w:w="3544" w:type="dxa"/>
                  <w:tcBorders>
                    <w:top w:val="double" w:sz="4" w:space="0" w:color="auto"/>
                    <w:left w:val="double" w:sz="4" w:space="0" w:color="auto"/>
                  </w:tcBorders>
                  <w:vAlign w:val="center"/>
                </w:tcPr>
                <w:p w14:paraId="5B52E7C4"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lang w:val="en-US"/>
                    </w:rPr>
                  </w:pPr>
                  <w:r w:rsidRPr="00CE7DFB">
                    <w:rPr>
                      <w:rFonts w:ascii="Arial" w:eastAsia="SimSun" w:hAnsi="Arial" w:cs="Times New Roman"/>
                      <w:strike/>
                      <w:color w:val="FF0000"/>
                      <w:sz w:val="18"/>
                      <w:szCs w:val="20"/>
                      <w:lang w:val="en-US"/>
                    </w:rPr>
                    <w:t>0</w:t>
                  </w:r>
                </w:p>
              </w:tc>
              <w:tc>
                <w:tcPr>
                  <w:tcW w:w="1556" w:type="dxa"/>
                  <w:tcBorders>
                    <w:top w:val="double" w:sz="4" w:space="0" w:color="auto"/>
                  </w:tcBorders>
                  <w:vAlign w:val="center"/>
                </w:tcPr>
                <w:p w14:paraId="169240D1"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lang w:val="en-US"/>
                    </w:rPr>
                  </w:pPr>
                  <w:r w:rsidRPr="00CE7DFB">
                    <w:rPr>
                      <w:rFonts w:ascii="Arial" w:eastAsia="SimSun" w:hAnsi="Arial" w:cs="Times New Roman"/>
                      <w:strike/>
                      <w:color w:val="FF0000"/>
                      <w:sz w:val="18"/>
                      <w:szCs w:val="20"/>
                      <w:lang w:val="en-US"/>
                    </w:rPr>
                    <w:t>16</w:t>
                  </w:r>
                </w:p>
              </w:tc>
            </w:tr>
            <w:tr w:rsidR="00603F21" w:rsidRPr="0097645C" w14:paraId="78FDC342" w14:textId="77777777" w:rsidTr="00E02EAF">
              <w:trPr>
                <w:cantSplit/>
                <w:jc w:val="center"/>
              </w:trPr>
              <w:tc>
                <w:tcPr>
                  <w:tcW w:w="2425" w:type="dxa"/>
                  <w:tcBorders>
                    <w:right w:val="double" w:sz="4" w:space="0" w:color="auto"/>
                  </w:tcBorders>
                  <w:shd w:val="clear" w:color="auto" w:fill="auto"/>
                  <w:vAlign w:val="center"/>
                </w:tcPr>
                <w:p w14:paraId="7802CE86" w14:textId="77777777" w:rsidR="00603F21" w:rsidRPr="0097645C" w:rsidRDefault="00603F21" w:rsidP="00E02EAF">
                  <w:pPr>
                    <w:keepNext/>
                    <w:keepLines/>
                    <w:spacing w:after="0" w:line="240" w:lineRule="auto"/>
                    <w:jc w:val="center"/>
                    <w:rPr>
                      <w:rFonts w:ascii="Arial" w:eastAsia="SimSun" w:hAnsi="Arial" w:cs="Times New Roman"/>
                      <w:sz w:val="18"/>
                      <w:szCs w:val="20"/>
                      <w:lang w:val="en-US"/>
                    </w:rPr>
                  </w:pPr>
                  <w:r w:rsidRPr="0097645C">
                    <w:rPr>
                      <w:rFonts w:ascii="Arial" w:eastAsia="SimSun" w:hAnsi="Arial" w:cs="Times New Roman"/>
                      <w:sz w:val="18"/>
                      <w:szCs w:val="20"/>
                    </w:rPr>
                    <w:t>scs15or60</w:t>
                  </w:r>
                </w:p>
              </w:tc>
              <w:tc>
                <w:tcPr>
                  <w:tcW w:w="3544" w:type="dxa"/>
                  <w:tcBorders>
                    <w:left w:val="double" w:sz="4" w:space="0" w:color="auto"/>
                  </w:tcBorders>
                  <w:vAlign w:val="center"/>
                </w:tcPr>
                <w:p w14:paraId="1EB9D5AE"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lang w:val="en-US"/>
                    </w:rPr>
                  </w:pPr>
                  <w:r w:rsidRPr="00CE7DFB">
                    <w:rPr>
                      <w:rFonts w:ascii="Arial" w:eastAsia="SimSun" w:hAnsi="Arial" w:cs="Times New Roman"/>
                      <w:strike/>
                      <w:color w:val="FF0000"/>
                      <w:sz w:val="18"/>
                      <w:szCs w:val="20"/>
                      <w:lang w:val="en-US"/>
                    </w:rPr>
                    <w:t>1</w:t>
                  </w:r>
                </w:p>
              </w:tc>
              <w:tc>
                <w:tcPr>
                  <w:tcW w:w="1556" w:type="dxa"/>
                  <w:vAlign w:val="center"/>
                </w:tcPr>
                <w:p w14:paraId="5A47365F" w14:textId="77777777" w:rsidR="00603F21" w:rsidRPr="0097645C" w:rsidRDefault="00603F21" w:rsidP="00E02EAF">
                  <w:pPr>
                    <w:keepNext/>
                    <w:keepLines/>
                    <w:spacing w:after="0" w:line="240" w:lineRule="auto"/>
                    <w:jc w:val="center"/>
                    <w:rPr>
                      <w:rFonts w:ascii="Arial" w:eastAsia="SimSun" w:hAnsi="Arial" w:cs="Times New Roman"/>
                      <w:sz w:val="18"/>
                      <w:szCs w:val="20"/>
                      <w:lang w:val="en-US"/>
                    </w:rPr>
                  </w:pPr>
                  <w:r w:rsidRPr="0097645C">
                    <w:rPr>
                      <w:rFonts w:ascii="Arial" w:eastAsia="SimSun" w:hAnsi="Arial" w:cs="Times New Roman"/>
                      <w:sz w:val="18"/>
                      <w:szCs w:val="20"/>
                      <w:lang w:val="en-US"/>
                    </w:rPr>
                    <w:t>32</w:t>
                  </w:r>
                </w:p>
              </w:tc>
            </w:tr>
            <w:tr w:rsidR="00603F21" w:rsidRPr="0097645C" w14:paraId="3892967F" w14:textId="77777777" w:rsidTr="00E02EAF">
              <w:trPr>
                <w:cantSplit/>
                <w:jc w:val="center"/>
              </w:trPr>
              <w:tc>
                <w:tcPr>
                  <w:tcW w:w="2425" w:type="dxa"/>
                  <w:tcBorders>
                    <w:right w:val="double" w:sz="4" w:space="0" w:color="auto"/>
                  </w:tcBorders>
                  <w:shd w:val="clear" w:color="auto" w:fill="auto"/>
                  <w:vAlign w:val="center"/>
                </w:tcPr>
                <w:p w14:paraId="3A38B8A2" w14:textId="77777777" w:rsidR="00603F21" w:rsidRPr="0097645C" w:rsidRDefault="00603F21" w:rsidP="00E02EAF">
                  <w:pPr>
                    <w:keepNext/>
                    <w:keepLines/>
                    <w:spacing w:after="0" w:line="240" w:lineRule="auto"/>
                    <w:jc w:val="center"/>
                    <w:rPr>
                      <w:rFonts w:ascii="Arial" w:eastAsia="SimSun" w:hAnsi="Arial" w:cs="Times New Roman"/>
                      <w:sz w:val="18"/>
                      <w:szCs w:val="20"/>
                    </w:rPr>
                  </w:pPr>
                  <w:r w:rsidRPr="0097645C">
                    <w:rPr>
                      <w:rFonts w:ascii="Arial" w:eastAsia="SimSun" w:hAnsi="Arial" w:cs="Times New Roman"/>
                      <w:sz w:val="18"/>
                      <w:szCs w:val="20"/>
                    </w:rPr>
                    <w:t>scs30or120</w:t>
                  </w:r>
                </w:p>
              </w:tc>
              <w:tc>
                <w:tcPr>
                  <w:tcW w:w="3544" w:type="dxa"/>
                  <w:tcBorders>
                    <w:left w:val="double" w:sz="4" w:space="0" w:color="auto"/>
                  </w:tcBorders>
                  <w:vAlign w:val="center"/>
                </w:tcPr>
                <w:p w14:paraId="2D0FE9DB"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rPr>
                  </w:pPr>
                  <w:r w:rsidRPr="00CE7DFB">
                    <w:rPr>
                      <w:rFonts w:ascii="Arial" w:eastAsia="SimSun" w:hAnsi="Arial" w:cs="Times New Roman"/>
                      <w:strike/>
                      <w:color w:val="FF0000"/>
                      <w:sz w:val="18"/>
                      <w:szCs w:val="20"/>
                    </w:rPr>
                    <w:t>0</w:t>
                  </w:r>
                </w:p>
              </w:tc>
              <w:tc>
                <w:tcPr>
                  <w:tcW w:w="1556" w:type="dxa"/>
                  <w:vAlign w:val="center"/>
                </w:tcPr>
                <w:p w14:paraId="568B4994" w14:textId="77777777" w:rsidR="00603F21" w:rsidRPr="0097645C" w:rsidRDefault="00603F21" w:rsidP="00E02EAF">
                  <w:pPr>
                    <w:keepNext/>
                    <w:keepLines/>
                    <w:spacing w:after="0" w:line="240" w:lineRule="auto"/>
                    <w:jc w:val="center"/>
                    <w:rPr>
                      <w:rFonts w:ascii="Arial" w:eastAsia="SimSun" w:hAnsi="Arial" w:cs="Times New Roman"/>
                      <w:sz w:val="18"/>
                      <w:szCs w:val="20"/>
                    </w:rPr>
                  </w:pPr>
                  <w:r w:rsidRPr="0097645C">
                    <w:rPr>
                      <w:rFonts w:ascii="Arial" w:eastAsia="SimSun" w:hAnsi="Arial" w:cs="Times New Roman"/>
                      <w:sz w:val="18"/>
                      <w:szCs w:val="20"/>
                    </w:rPr>
                    <w:t>64</w:t>
                  </w:r>
                </w:p>
              </w:tc>
            </w:tr>
            <w:tr w:rsidR="00603F21" w:rsidRPr="0097645C" w14:paraId="1A5A82F3" w14:textId="77777777" w:rsidTr="00E02EAF">
              <w:trPr>
                <w:cantSplit/>
                <w:jc w:val="center"/>
              </w:trPr>
              <w:tc>
                <w:tcPr>
                  <w:tcW w:w="2425" w:type="dxa"/>
                  <w:tcBorders>
                    <w:right w:val="double" w:sz="4" w:space="0" w:color="auto"/>
                  </w:tcBorders>
                  <w:shd w:val="clear" w:color="auto" w:fill="auto"/>
                  <w:vAlign w:val="center"/>
                </w:tcPr>
                <w:p w14:paraId="6AA456E8"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rPr>
                  </w:pPr>
                  <w:r w:rsidRPr="00CE7DFB">
                    <w:rPr>
                      <w:rFonts w:ascii="Arial" w:eastAsia="SimSun" w:hAnsi="Arial" w:cs="Times New Roman"/>
                      <w:strike/>
                      <w:color w:val="FF0000"/>
                      <w:sz w:val="18"/>
                      <w:szCs w:val="20"/>
                    </w:rPr>
                    <w:t>scs30or120</w:t>
                  </w:r>
                </w:p>
              </w:tc>
              <w:tc>
                <w:tcPr>
                  <w:tcW w:w="3544" w:type="dxa"/>
                  <w:tcBorders>
                    <w:left w:val="double" w:sz="4" w:space="0" w:color="auto"/>
                  </w:tcBorders>
                  <w:vAlign w:val="center"/>
                </w:tcPr>
                <w:p w14:paraId="3DA6FB24"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rPr>
                  </w:pPr>
                  <w:r w:rsidRPr="00CE7DFB">
                    <w:rPr>
                      <w:rFonts w:ascii="Arial" w:eastAsia="SimSun" w:hAnsi="Arial" w:cs="Times New Roman"/>
                      <w:strike/>
                      <w:color w:val="FF0000"/>
                      <w:sz w:val="18"/>
                      <w:szCs w:val="20"/>
                    </w:rPr>
                    <w:t>1</w:t>
                  </w:r>
                </w:p>
              </w:tc>
              <w:tc>
                <w:tcPr>
                  <w:tcW w:w="1556" w:type="dxa"/>
                  <w:vAlign w:val="center"/>
                </w:tcPr>
                <w:p w14:paraId="49FD6D64" w14:textId="77777777" w:rsidR="00603F21" w:rsidRPr="00CE7DFB" w:rsidRDefault="00603F21" w:rsidP="00E02EAF">
                  <w:pPr>
                    <w:keepNext/>
                    <w:keepLines/>
                    <w:spacing w:after="0" w:line="240" w:lineRule="auto"/>
                    <w:jc w:val="center"/>
                    <w:rPr>
                      <w:rFonts w:ascii="Arial" w:eastAsia="SimSun" w:hAnsi="Arial" w:cs="Times New Roman"/>
                      <w:strike/>
                      <w:color w:val="FF0000"/>
                      <w:sz w:val="18"/>
                      <w:szCs w:val="20"/>
                    </w:rPr>
                  </w:pPr>
                  <w:r w:rsidRPr="00CE7DFB">
                    <w:rPr>
                      <w:rFonts w:ascii="Arial" w:eastAsia="SimSun" w:hAnsi="Arial" w:cs="Times New Roman"/>
                      <w:strike/>
                      <w:color w:val="FF0000"/>
                      <w:sz w:val="18"/>
                      <w:szCs w:val="20"/>
                    </w:rPr>
                    <w:t>reserved</w:t>
                  </w:r>
                </w:p>
              </w:tc>
            </w:tr>
          </w:tbl>
          <w:p w14:paraId="1D5E7427" w14:textId="77777777" w:rsidR="00603F21" w:rsidRDefault="00603F21" w:rsidP="00E02EAF"/>
        </w:tc>
      </w:tr>
    </w:tbl>
    <w:p w14:paraId="4B4FF909" w14:textId="04BDEC0F" w:rsidR="00603F21" w:rsidRDefault="00603F21">
      <w:pPr>
        <w:rPr>
          <w:rFonts w:eastAsiaTheme="minorEastAsia"/>
          <w:iCs/>
        </w:rPr>
      </w:pPr>
    </w:p>
    <w:p w14:paraId="0515B346" w14:textId="6C5B29D3" w:rsidR="00603F21" w:rsidRPr="00320330" w:rsidRDefault="00B1154D">
      <w:pPr>
        <w:rPr>
          <w:rFonts w:eastAsiaTheme="minorEastAsia"/>
          <w:b/>
          <w:bCs/>
          <w:iCs/>
        </w:rPr>
      </w:pPr>
      <w:r w:rsidRPr="00320330">
        <w:rPr>
          <w:rFonts w:eastAsiaTheme="minorEastAsia"/>
          <w:b/>
          <w:bCs/>
          <w:iCs/>
        </w:rPr>
        <w:fldChar w:fldCharType="begin"/>
      </w:r>
      <w:r w:rsidRPr="00320330">
        <w:rPr>
          <w:rFonts w:eastAsiaTheme="minorEastAsia"/>
          <w:b/>
          <w:bCs/>
          <w:iCs/>
        </w:rPr>
        <w:instrText xml:space="preserve"> REF _Ref95720647 \h </w:instrText>
      </w:r>
      <w:r w:rsidRPr="004453B4">
        <w:rPr>
          <w:rFonts w:eastAsiaTheme="minorEastAsia"/>
          <w:b/>
        </w:rPr>
        <w:instrText xml:space="preserve"> \* MERGEFORMAT </w:instrText>
      </w:r>
      <w:r w:rsidRPr="00320330">
        <w:rPr>
          <w:rFonts w:eastAsiaTheme="minorEastAsia"/>
          <w:b/>
          <w:bCs/>
          <w:iCs/>
        </w:rPr>
      </w:r>
      <w:r w:rsidRPr="00320330">
        <w:rPr>
          <w:rFonts w:eastAsiaTheme="minorEastAsia"/>
          <w:b/>
          <w:bCs/>
          <w:iCs/>
        </w:rPr>
        <w:fldChar w:fldCharType="separate"/>
      </w:r>
      <w:r w:rsidR="003F5B6B" w:rsidRPr="003F5B6B">
        <w:rPr>
          <w:b/>
          <w:bCs/>
        </w:rPr>
        <w:t xml:space="preserve">Proposal </w:t>
      </w:r>
      <w:r w:rsidR="003F5B6B" w:rsidRPr="003F5B6B">
        <w:rPr>
          <w:b/>
          <w:bCs/>
          <w:noProof/>
        </w:rPr>
        <w:t>3</w:t>
      </w:r>
      <w:r w:rsidR="003F5B6B" w:rsidRPr="003F5B6B">
        <w:rPr>
          <w:b/>
          <w:bCs/>
        </w:rPr>
        <w:t xml:space="preserve">: Range of </w:t>
      </w:r>
      <w:r w:rsidR="003F5B6B" w:rsidRPr="003F5B6B">
        <w:rPr>
          <w:b/>
          <w:bCs/>
          <w:i/>
          <w:iCs/>
        </w:rPr>
        <w:t>SSB-PositionQCL-Relation-r17</w:t>
      </w:r>
      <w:r w:rsidR="003F5B6B" w:rsidRPr="003F5B6B">
        <w:rPr>
          <w:b/>
          <w:bCs/>
        </w:rPr>
        <w:t xml:space="preserve"> is restricted to {32,64}.</w:t>
      </w:r>
      <w:r w:rsidRPr="00320330">
        <w:rPr>
          <w:rFonts w:eastAsiaTheme="minorEastAsia"/>
          <w:b/>
          <w:bCs/>
          <w:iCs/>
        </w:rPr>
        <w:fldChar w:fldCharType="end"/>
      </w:r>
    </w:p>
    <w:p w14:paraId="1937B786" w14:textId="77777777" w:rsidR="00B1154D" w:rsidRPr="00320330" w:rsidRDefault="00B1154D">
      <w:pPr>
        <w:rPr>
          <w:rFonts w:eastAsiaTheme="minorEastAsia"/>
          <w:iCs/>
        </w:rPr>
      </w:pPr>
    </w:p>
    <w:p w14:paraId="0F9A35F4" w14:textId="5772D33A" w:rsidR="00603F21" w:rsidRPr="004453B4" w:rsidRDefault="00603F21">
      <w:r w:rsidRPr="004453B4">
        <w:t>Further on the field values assumptions for operation without shared spectrum operation we</w:t>
      </w:r>
      <w:r w:rsidR="00B1154D" w:rsidRPr="004453B4">
        <w:t xml:space="preserve"> propose:</w:t>
      </w:r>
    </w:p>
    <w:p w14:paraId="67F96605" w14:textId="528A0F09" w:rsidR="00B1154D" w:rsidRPr="004453B4" w:rsidRDefault="00B1154D" w:rsidP="00B1154D">
      <w:pPr>
        <w:pStyle w:val="Caption"/>
      </w:pPr>
    </w:p>
    <w:p w14:paraId="156FADFB" w14:textId="7BABF10F" w:rsidR="00B1154D" w:rsidRPr="002333BE" w:rsidRDefault="00B1154D" w:rsidP="00320330">
      <w:pPr>
        <w:keepNext/>
        <w:rPr>
          <w:bCs/>
        </w:rPr>
      </w:pPr>
      <w:r w:rsidRPr="00320330">
        <w:rPr>
          <w:b/>
          <w:bCs/>
        </w:rPr>
        <w:fldChar w:fldCharType="begin"/>
      </w:r>
      <w:r w:rsidRPr="00320330">
        <w:rPr>
          <w:b/>
          <w:bCs/>
        </w:rPr>
        <w:instrText xml:space="preserve"> REF _Ref95720658 \h  \* MERGEFORMAT </w:instrText>
      </w:r>
      <w:r w:rsidRPr="00320330">
        <w:rPr>
          <w:b/>
          <w:bCs/>
        </w:rPr>
      </w:r>
      <w:r w:rsidRPr="00320330">
        <w:rPr>
          <w:b/>
          <w:bCs/>
        </w:rPr>
        <w:fldChar w:fldCharType="separate"/>
      </w:r>
      <w:r w:rsidR="003F5B6B" w:rsidRPr="003F5B6B">
        <w:rPr>
          <w:b/>
          <w:bCs/>
        </w:rPr>
        <w:t xml:space="preserve">Proposal </w:t>
      </w:r>
      <w:r w:rsidR="003F5B6B" w:rsidRPr="003F5B6B">
        <w:rPr>
          <w:b/>
          <w:bCs/>
          <w:noProof/>
        </w:rPr>
        <w:t>4</w:t>
      </w:r>
      <w:r w:rsidR="003F5B6B" w:rsidRPr="003F5B6B">
        <w:rPr>
          <w:b/>
          <w:bCs/>
        </w:rPr>
        <w:t>: Account following TP to Section 4.1 of TS 38.213:</w:t>
      </w:r>
      <w:r w:rsidRPr="00320330">
        <w:rPr>
          <w:b/>
          <w:bCs/>
        </w:rPr>
        <w:fldChar w:fldCharType="end"/>
      </w:r>
    </w:p>
    <w:tbl>
      <w:tblPr>
        <w:tblStyle w:val="TableGrid"/>
        <w:tblW w:w="0" w:type="auto"/>
        <w:tblLook w:val="04A0" w:firstRow="1" w:lastRow="0" w:firstColumn="1" w:lastColumn="0" w:noHBand="0" w:noVBand="1"/>
      </w:tblPr>
      <w:tblGrid>
        <w:gridCol w:w="9629"/>
      </w:tblGrid>
      <w:tr w:rsidR="00B1154D" w:rsidRPr="004453B4" w14:paraId="5FF5B17B" w14:textId="77777777" w:rsidTr="00E02EAF">
        <w:tc>
          <w:tcPr>
            <w:tcW w:w="9629" w:type="dxa"/>
          </w:tcPr>
          <w:p w14:paraId="65CBCB78" w14:textId="77777777" w:rsidR="00B1154D" w:rsidRPr="004453B4" w:rsidRDefault="00B1154D" w:rsidP="00E02EAF">
            <w:pPr>
              <w:keepNext/>
              <w:keepLines/>
              <w:spacing w:before="180" w:after="180" w:line="240" w:lineRule="auto"/>
              <w:outlineLvl w:val="1"/>
              <w:rPr>
                <w:rFonts w:ascii="Arial" w:eastAsia="SimSun" w:hAnsi="Arial" w:cs="Times New Roman"/>
                <w:sz w:val="32"/>
                <w:szCs w:val="20"/>
              </w:rPr>
            </w:pPr>
            <w:r w:rsidRPr="004453B4">
              <w:rPr>
                <w:rFonts w:ascii="Arial" w:eastAsia="SimSun" w:hAnsi="Arial" w:cs="Times New Roman"/>
                <w:sz w:val="32"/>
                <w:szCs w:val="20"/>
              </w:rPr>
              <w:t>4.1</w:t>
            </w:r>
            <w:r w:rsidRPr="004453B4">
              <w:rPr>
                <w:rFonts w:ascii="Arial" w:eastAsia="SimSun" w:hAnsi="Arial" w:cs="Times New Roman"/>
                <w:sz w:val="32"/>
                <w:szCs w:val="20"/>
              </w:rPr>
              <w:tab/>
              <w:t>Cell search</w:t>
            </w:r>
          </w:p>
          <w:p w14:paraId="5649ABE2" w14:textId="77777777" w:rsidR="00B1154D" w:rsidRPr="004453B4" w:rsidRDefault="00B1154D" w:rsidP="00E02EAF"/>
          <w:p w14:paraId="6353EF84" w14:textId="77777777" w:rsidR="00B1154D" w:rsidRPr="004453B4" w:rsidRDefault="00B1154D" w:rsidP="00E02EAF">
            <w:r w:rsidRPr="004453B4">
              <w:t>[text omitted]</w:t>
            </w:r>
          </w:p>
          <w:p w14:paraId="261882CE" w14:textId="77777777" w:rsidR="00B1154D" w:rsidRPr="004453B4" w:rsidRDefault="00B1154D" w:rsidP="00E02EAF">
            <w:pPr>
              <w:spacing w:after="180" w:line="240" w:lineRule="auto"/>
              <w:rPr>
                <w:rFonts w:ascii="Times New Roman" w:eastAsia="SimSun" w:hAnsi="Times New Roman" w:cs="Times New Roman"/>
                <w:sz w:val="20"/>
                <w:szCs w:val="20"/>
              </w:rPr>
            </w:pPr>
            <w:r w:rsidRPr="004453B4">
              <w:rPr>
                <w:rFonts w:ascii="Times New Roman" w:eastAsia="SimSun" w:hAnsi="Times New Roman" w:cs="Times New Roman"/>
                <w:sz w:val="20"/>
                <w:szCs w:val="20"/>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4453B4">
              <w:rPr>
                <w:rFonts w:ascii="Times New Roman" w:eastAsia="SimSun" w:hAnsi="Times New Roman" w:cs="Times New Roman"/>
                <w:sz w:val="20"/>
                <w:szCs w:val="20"/>
              </w:rPr>
              <w:t>typeA</w:t>
            </w:r>
            <w:proofErr w:type="spellEnd"/>
            <w:r w:rsidRPr="004453B4">
              <w:rPr>
                <w:rFonts w:ascii="Times New Roman" w:eastAsia="SimSun" w:hAnsi="Times New Roman" w:cs="Times New Roman"/>
                <w:sz w:val="20"/>
                <w:szCs w:val="20"/>
              </w:rPr>
              <w:t>' and '</w:t>
            </w:r>
            <w:proofErr w:type="spellStart"/>
            <w:r w:rsidRPr="004453B4">
              <w:rPr>
                <w:rFonts w:ascii="Times New Roman" w:eastAsia="SimSun" w:hAnsi="Times New Roman" w:cs="Times New Roman"/>
                <w:sz w:val="20"/>
                <w:szCs w:val="20"/>
              </w:rPr>
              <w:t>typeD</w:t>
            </w:r>
            <w:proofErr w:type="spellEnd"/>
            <w:r w:rsidRPr="004453B4">
              <w:rPr>
                <w:rFonts w:ascii="Times New Roman" w:eastAsia="SimSun" w:hAnsi="Times New Roman" w:cs="Times New Roman"/>
                <w:sz w:val="20"/>
                <w:szCs w:val="20"/>
              </w:rPr>
              <w:t>' properties, when applicable</w:t>
            </w:r>
            <w:r w:rsidRPr="004453B4">
              <w:rPr>
                <w:rFonts w:ascii="Times New Roman" w:eastAsia="SimSun" w:hAnsi="Times New Roman" w:cs="Times New Roman"/>
                <w:kern w:val="2"/>
                <w:sz w:val="20"/>
                <w:szCs w:val="20"/>
                <w:lang w:eastAsia="zh-CN"/>
              </w:rPr>
              <w:t xml:space="preserve">, if a value of </w:t>
            </w:r>
            <m:oMath>
              <m:d>
                <m:dPr>
                  <m:ctrlPr>
                    <w:rPr>
                      <w:rFonts w:ascii="Cambria Math" w:eastAsia="SimSun" w:hAnsi="Cambria Math" w:cs="Times New Roman"/>
                      <w:i/>
                      <w:sz w:val="20"/>
                      <w:szCs w:val="20"/>
                    </w:rPr>
                  </m:ctrlPr>
                </m:dPr>
                <m:e>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i</m:t>
                      </m:r>
                    </m:e>
                  </m:acc>
                  <m:func>
                    <m:funcPr>
                      <m:ctrlPr>
                        <w:rPr>
                          <w:rFonts w:ascii="Cambria Math" w:eastAsia="SimSun" w:hAnsi="Cambria Math" w:cs="Times New Roman"/>
                          <w:i/>
                          <w:sz w:val="20"/>
                          <w:szCs w:val="20"/>
                        </w:rPr>
                      </m:ctrlPr>
                    </m:funcPr>
                    <m:fName>
                      <m:r>
                        <m:rPr>
                          <m:sty m:val="p"/>
                        </m:rPr>
                        <w:rPr>
                          <w:rFonts w:ascii="Cambria Math" w:eastAsia="SimSun" w:hAnsi="Times New Roman" w:cs="Times New Roman"/>
                          <w:sz w:val="20"/>
                          <w:szCs w:val="20"/>
                        </w:rPr>
                        <m:t>mod</m:t>
                      </m:r>
                    </m:fName>
                    <m:e>
                      <m:sSubSup>
                        <m:sSubSupPr>
                          <m:ctrlPr>
                            <w:rPr>
                              <w:rFonts w:ascii="Cambria Math" w:eastAsia="SimSun" w:hAnsi="Cambria Math" w:cs="Times New Roman"/>
                              <w:i/>
                              <w:sz w:val="20"/>
                              <w:szCs w:val="20"/>
                            </w:rPr>
                          </m:ctrlPr>
                        </m:sSubSupPr>
                        <m:e>
                          <m:r>
                            <w:rPr>
                              <w:rFonts w:ascii="Cambria Math" w:eastAsia="SimSun" w:hAnsi="Times New Roman" w:cs="Times New Roman"/>
                              <w:sz w:val="20"/>
                              <w:szCs w:val="20"/>
                            </w:rPr>
                            <m:t>N</m:t>
                          </m:r>
                        </m:e>
                        <m:sub>
                          <m:r>
                            <w:rPr>
                              <w:rFonts w:ascii="Cambria Math" w:eastAsia="SimSun" w:hAnsi="Times New Roman" w:cs="Times New Roman"/>
                              <w:sz w:val="20"/>
                              <w:szCs w:val="20"/>
                            </w:rPr>
                            <m:t>SSB</m:t>
                          </m:r>
                        </m:sub>
                        <m:sup>
                          <m:r>
                            <w:rPr>
                              <w:rFonts w:ascii="Cambria Math" w:eastAsia="SimSun" w:hAnsi="Times New Roman" w:cs="Times New Roman"/>
                              <w:sz w:val="20"/>
                              <w:szCs w:val="20"/>
                            </w:rPr>
                            <m:t>QCL</m:t>
                          </m:r>
                        </m:sup>
                      </m:sSubSup>
                    </m:e>
                  </m:func>
                </m:e>
              </m:d>
            </m:oMath>
            <w:r w:rsidRPr="002333BE">
              <w:rPr>
                <w:rFonts w:ascii="Times New Roman" w:eastAsia="SimSun" w:hAnsi="Times New Roman" w:cs="Times New Roman"/>
                <w:sz w:val="20"/>
                <w:szCs w:val="20"/>
              </w:rPr>
              <w:t xml:space="preserve"> is same among the SS/PBCH blocks, where </w:t>
            </w:r>
            <m:oMath>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i</m:t>
                  </m:r>
                </m:e>
              </m:acc>
            </m:oMath>
            <w:r w:rsidRPr="002333BE">
              <w:rPr>
                <w:rFonts w:ascii="Times New Roman" w:eastAsia="SimSun" w:hAnsi="Times New Roman" w:cs="Times New Roman"/>
                <w:sz w:val="20"/>
                <w:szCs w:val="20"/>
              </w:rPr>
              <w:t xml:space="preserve"> is the candidate SS/PBCH block index. </w:t>
            </w:r>
            <m:oMath>
              <m:sSubSup>
                <m:sSubSupPr>
                  <m:ctrlPr>
                    <w:rPr>
                      <w:rFonts w:ascii="Cambria Math" w:eastAsia="SimSun" w:hAnsi="Cambria Math" w:cs="Times New Roman"/>
                      <w:i/>
                      <w:sz w:val="20"/>
                      <w:szCs w:val="20"/>
                    </w:rPr>
                  </m:ctrlPr>
                </m:sSubSupPr>
                <m:e>
                  <m:r>
                    <w:rPr>
                      <w:rFonts w:ascii="Cambria Math" w:eastAsia="SimSun" w:hAnsi="Times New Roman" w:cs="Times New Roman"/>
                      <w:sz w:val="20"/>
                      <w:szCs w:val="20"/>
                    </w:rPr>
                    <m:t>N</m:t>
                  </m:r>
                </m:e>
                <m:sub>
                  <m:r>
                    <w:rPr>
                      <w:rFonts w:ascii="Cambria Math" w:eastAsia="SimSun" w:hAnsi="Times New Roman" w:cs="Times New Roman"/>
                      <w:sz w:val="20"/>
                      <w:szCs w:val="20"/>
                    </w:rPr>
                    <m:t>SSB</m:t>
                  </m:r>
                </m:sub>
                <m:sup>
                  <m:r>
                    <w:rPr>
                      <w:rFonts w:ascii="Cambria Math" w:eastAsia="SimSun" w:hAnsi="Times New Roman" w:cs="Times New Roman"/>
                      <w:sz w:val="20"/>
                      <w:szCs w:val="20"/>
                    </w:rPr>
                    <m:t>QCL</m:t>
                  </m:r>
                </m:sup>
              </m:sSubSup>
            </m:oMath>
            <w:r w:rsidRPr="002333BE">
              <w:rPr>
                <w:rFonts w:ascii="Times New Roman" w:eastAsia="SimSun" w:hAnsi="Times New Roman" w:cs="Times New Roman"/>
                <w:sz w:val="20"/>
                <w:szCs w:val="20"/>
              </w:rPr>
              <w:t xml:space="preserve"> is either provided by </w:t>
            </w:r>
            <w:proofErr w:type="spellStart"/>
            <w:r w:rsidRPr="004453B4">
              <w:rPr>
                <w:rFonts w:ascii="Times New Roman" w:eastAsia="SimSun" w:hAnsi="Times New Roman" w:cs="Times New Roman"/>
                <w:i/>
                <w:sz w:val="20"/>
                <w:szCs w:val="20"/>
              </w:rPr>
              <w:t>ssb-PositionQCL</w:t>
            </w:r>
            <w:proofErr w:type="spellEnd"/>
            <w:r w:rsidRPr="004453B4">
              <w:rPr>
                <w:rFonts w:ascii="Times New Roman" w:eastAsia="SimSun" w:hAnsi="Times New Roman" w:cs="Times New Roman"/>
                <w:sz w:val="20"/>
                <w:szCs w:val="20"/>
              </w:rPr>
              <w:t xml:space="preserve"> or, if </w:t>
            </w:r>
            <w:proofErr w:type="spellStart"/>
            <w:r w:rsidRPr="004453B4">
              <w:rPr>
                <w:rFonts w:ascii="Times New Roman" w:eastAsia="SimSun" w:hAnsi="Times New Roman" w:cs="Times New Roman"/>
                <w:i/>
                <w:sz w:val="20"/>
                <w:szCs w:val="20"/>
              </w:rPr>
              <w:t>ssb-PositionQCL</w:t>
            </w:r>
            <w:proofErr w:type="spellEnd"/>
            <w:r w:rsidRPr="004453B4">
              <w:rPr>
                <w:rFonts w:ascii="Times New Roman" w:eastAsia="SimSun" w:hAnsi="Times New Roman" w:cs="Times New Roman"/>
                <w:sz w:val="20"/>
                <w:szCs w:val="20"/>
              </w:rPr>
              <w:t xml:space="preserve"> is not provided,</w:t>
            </w:r>
            <w:r w:rsidRPr="004453B4">
              <w:rPr>
                <w:rFonts w:ascii="Times New Roman" w:eastAsia="SimSun" w:hAnsi="Times New Roman" w:cs="Times New Roman"/>
                <w:i/>
                <w:sz w:val="20"/>
                <w:szCs w:val="20"/>
              </w:rPr>
              <w:t xml:space="preserve"> </w:t>
            </w:r>
            <w:r w:rsidRPr="004453B4">
              <w:rPr>
                <w:rFonts w:ascii="Times New Roman" w:eastAsia="SimSun" w:hAnsi="Times New Roman" w:cs="Times New Roman"/>
                <w:sz w:val="20"/>
                <w:szCs w:val="20"/>
              </w:rPr>
              <w:t xml:space="preserve">obtained from a </w:t>
            </w:r>
            <w:r w:rsidRPr="004453B4">
              <w:rPr>
                <w:rFonts w:ascii="Times New Roman" w:eastAsia="SimSun" w:hAnsi="Times New Roman" w:cs="Times New Roman"/>
                <w:i/>
                <w:sz w:val="20"/>
                <w:szCs w:val="20"/>
              </w:rPr>
              <w:t>MIB</w:t>
            </w:r>
            <w:r w:rsidRPr="004453B4">
              <w:rPr>
                <w:rFonts w:ascii="Times New Roman" w:eastAsia="SimSun" w:hAnsi="Times New Roman" w:cs="Times New Roman"/>
                <w:sz w:val="20"/>
                <w:szCs w:val="20"/>
              </w:rPr>
              <w:t xml:space="preserve"> </w:t>
            </w:r>
            <w:r w:rsidRPr="004453B4">
              <w:rPr>
                <w:rFonts w:ascii="Times New Roman" w:eastAsia="SimSun" w:hAnsi="Times New Roman" w:cs="Times New Roman"/>
                <w:sz w:val="20"/>
                <w:szCs w:val="20"/>
                <w:lang w:eastAsia="ja-JP"/>
              </w:rPr>
              <w:t>provided by a SS/PBCH block</w:t>
            </w:r>
            <w:r w:rsidRPr="004453B4">
              <w:rPr>
                <w:rFonts w:ascii="Times New Roman" w:eastAsia="SimSun" w:hAnsi="Times New Roman" w:cs="Times New Roman"/>
                <w:sz w:val="20"/>
                <w:szCs w:val="20"/>
              </w:rPr>
              <w:t xml:space="preserve"> according to Table 4.1-2. The UE can determine an SS/PBCH block index according to </w:t>
            </w:r>
            <m:oMath>
              <m:d>
                <m:dPr>
                  <m:ctrlPr>
                    <w:rPr>
                      <w:rFonts w:ascii="Cambria Math" w:eastAsia="SimSun" w:hAnsi="Cambria Math" w:cs="Times New Roman"/>
                      <w:i/>
                      <w:sz w:val="20"/>
                      <w:szCs w:val="20"/>
                    </w:rPr>
                  </m:ctrlPr>
                </m:dPr>
                <m:e>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i</m:t>
                      </m:r>
                    </m:e>
                  </m:acc>
                  <m:r>
                    <w:rPr>
                      <w:rFonts w:ascii="Cambria Math" w:eastAsia="SimSun" w:hAnsi="Cambria Math" w:cs="Times New Roman"/>
                      <w:sz w:val="20"/>
                      <w:szCs w:val="20"/>
                    </w:rPr>
                    <m:t xml:space="preserve"> </m:t>
                  </m:r>
                  <m:func>
                    <m:funcPr>
                      <m:ctrlPr>
                        <w:rPr>
                          <w:rFonts w:ascii="Cambria Math" w:eastAsia="SimSun" w:hAnsi="Cambria Math" w:cs="Times New Roman"/>
                          <w:i/>
                          <w:sz w:val="20"/>
                          <w:szCs w:val="20"/>
                        </w:rPr>
                      </m:ctrlPr>
                    </m:funcPr>
                    <m:fName>
                      <m:r>
                        <m:rPr>
                          <m:sty m:val="p"/>
                        </m:rPr>
                        <w:rPr>
                          <w:rFonts w:ascii="Cambria Math" w:eastAsia="SimSun" w:hAnsi="Times New Roman" w:cs="Times New Roman"/>
                          <w:sz w:val="20"/>
                          <w:szCs w:val="20"/>
                        </w:rPr>
                        <m:t>mod</m:t>
                      </m:r>
                    </m:fName>
                    <m:e>
                      <m:sSubSup>
                        <m:sSubSupPr>
                          <m:ctrlPr>
                            <w:rPr>
                              <w:rFonts w:ascii="Cambria Math" w:eastAsia="SimSun" w:hAnsi="Cambria Math" w:cs="Times New Roman"/>
                              <w:i/>
                              <w:sz w:val="20"/>
                              <w:szCs w:val="20"/>
                            </w:rPr>
                          </m:ctrlPr>
                        </m:sSubSupPr>
                        <m:e>
                          <m:r>
                            <w:rPr>
                              <w:rFonts w:ascii="Cambria Math" w:eastAsia="SimSun" w:hAnsi="Times New Roman" w:cs="Times New Roman"/>
                              <w:sz w:val="20"/>
                              <w:szCs w:val="20"/>
                            </w:rPr>
                            <m:t>N</m:t>
                          </m:r>
                        </m:e>
                        <m:sub>
                          <m:r>
                            <w:rPr>
                              <w:rFonts w:ascii="Cambria Math" w:eastAsia="SimSun" w:hAnsi="Times New Roman" w:cs="Times New Roman"/>
                              <w:sz w:val="20"/>
                              <w:szCs w:val="20"/>
                            </w:rPr>
                            <m:t>SSB</m:t>
                          </m:r>
                        </m:sub>
                        <m:sup>
                          <m:r>
                            <w:rPr>
                              <w:rFonts w:ascii="Cambria Math" w:eastAsia="SimSun" w:hAnsi="Times New Roman" w:cs="Times New Roman"/>
                              <w:sz w:val="20"/>
                              <w:szCs w:val="20"/>
                            </w:rPr>
                            <m:t>QCL</m:t>
                          </m:r>
                        </m:sup>
                      </m:sSubSup>
                    </m:e>
                  </m:func>
                </m:e>
              </m:d>
            </m:oMath>
            <w:r w:rsidRPr="002333BE">
              <w:rPr>
                <w:rFonts w:ascii="Times New Roman" w:eastAsia="SimSun" w:hAnsi="Times New Roman" w:cs="Times New Roman"/>
                <w:sz w:val="20"/>
                <w:szCs w:val="20"/>
              </w:rPr>
              <w:t xml:space="preserve">. The UE assumes that within a discovery burst transmission window, a number of transmitted SS/PBCH blocks on a serving cell is not larger than </w:t>
            </w:r>
            <m:oMath>
              <m:sSubSup>
                <m:sSubSupPr>
                  <m:ctrlPr>
                    <w:rPr>
                      <w:rFonts w:ascii="Cambria Math" w:eastAsia="SimSun" w:hAnsi="Cambria Math" w:cs="Calibri"/>
                      <w:i/>
                      <w:iCs/>
                      <w:sz w:val="24"/>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SSB</m:t>
                  </m:r>
                </m:sub>
                <m:sup>
                  <m:r>
                    <w:rPr>
                      <w:rFonts w:ascii="Cambria Math" w:eastAsia="SimSun" w:hAnsi="Cambria Math" w:cs="Times New Roman"/>
                      <w:sz w:val="20"/>
                      <w:szCs w:val="20"/>
                    </w:rPr>
                    <m:t>QCL</m:t>
                  </m:r>
                </m:sup>
              </m:sSubSup>
            </m:oMath>
            <w:r w:rsidRPr="002333BE">
              <w:rPr>
                <w:rFonts w:ascii="Times New Roman" w:eastAsia="SimSun" w:hAnsi="Times New Roman" w:cs="Times New Roman"/>
                <w:sz w:val="20"/>
                <w:szCs w:val="20"/>
                <w:lang w:eastAsia="ko-KR"/>
              </w:rPr>
              <w:t xml:space="preserve"> </w:t>
            </w:r>
            <w:r w:rsidRPr="002333BE">
              <w:rPr>
                <w:rFonts w:ascii="Times New Roman" w:eastAsia="SimSun" w:hAnsi="Times New Roman" w:cs="Times New Roman"/>
                <w:sz w:val="20"/>
                <w:szCs w:val="20"/>
              </w:rPr>
              <w:t xml:space="preserve">and a number of </w:t>
            </w:r>
            <w:r w:rsidRPr="004453B4">
              <w:rPr>
                <w:rFonts w:ascii="Times New Roman" w:eastAsia="SimSun" w:hAnsi="Times New Roman" w:cs="Times New Roman"/>
                <w:sz w:val="20"/>
                <w:szCs w:val="20"/>
              </w:rPr>
              <w:t>transmitted SS/PBCH blocks with a same SS/PBCH block index is not larger than one.</w:t>
            </w:r>
          </w:p>
          <w:p w14:paraId="155EE93D" w14:textId="77777777" w:rsidR="00B1154D" w:rsidRPr="00A01DE0" w:rsidRDefault="00B1154D" w:rsidP="00E02EAF">
            <w:pPr>
              <w:overflowPunct w:val="0"/>
              <w:autoSpaceDE w:val="0"/>
              <w:autoSpaceDN w:val="0"/>
              <w:adjustRightInd w:val="0"/>
              <w:spacing w:after="180" w:line="256" w:lineRule="auto"/>
              <w:jc w:val="both"/>
              <w:rPr>
                <w:rFonts w:ascii="Times New Roman" w:eastAsia="SimSun" w:hAnsi="Times New Roman" w:cs="Calibri"/>
                <w:color w:val="C00000"/>
                <w:sz w:val="20"/>
                <w:szCs w:val="20"/>
                <w:u w:val="single"/>
                <w:lang w:val="en-US" w:eastAsia="zh-CN"/>
              </w:rPr>
            </w:pPr>
            <w:r w:rsidRPr="00A01DE0">
              <w:rPr>
                <w:rFonts w:ascii="Times New Roman" w:eastAsia="SimSun" w:hAnsi="Times New Roman" w:cs="Calibri"/>
                <w:color w:val="C00000"/>
                <w:sz w:val="20"/>
                <w:szCs w:val="20"/>
                <w:u w:val="single"/>
                <w:lang w:val="en-US" w:eastAsia="zh-CN"/>
              </w:rPr>
              <w:t xml:space="preserve">For operation without shared spectrum </w:t>
            </w:r>
            <w:r>
              <w:rPr>
                <w:rFonts w:ascii="Times New Roman" w:eastAsia="SimSun" w:hAnsi="Times New Roman" w:cs="Calibri"/>
                <w:color w:val="C00000"/>
                <w:sz w:val="20"/>
                <w:szCs w:val="20"/>
                <w:u w:val="single"/>
                <w:lang w:val="en-US" w:eastAsia="zh-CN"/>
              </w:rPr>
              <w:t xml:space="preserve">channel access </w:t>
            </w:r>
            <w:r w:rsidRPr="00A01DE0">
              <w:rPr>
                <w:rFonts w:ascii="Times New Roman" w:eastAsia="SimSun" w:hAnsi="Times New Roman" w:cs="Calibri"/>
                <w:color w:val="C00000"/>
                <w:sz w:val="20"/>
                <w:szCs w:val="20"/>
                <w:u w:val="single"/>
                <w:lang w:val="en-US" w:eastAsia="zh-CN"/>
              </w:rPr>
              <w:t xml:space="preserve">in FR2-2, a </w:t>
            </w:r>
            <w:r w:rsidRPr="00A01DE0">
              <w:rPr>
                <w:rFonts w:ascii="Times New Roman" w:eastAsia="SimSun" w:hAnsi="Times New Roman" w:cs="Calibri" w:hint="eastAsia"/>
                <w:color w:val="C00000"/>
                <w:sz w:val="20"/>
                <w:szCs w:val="20"/>
                <w:u w:val="single"/>
                <w:lang w:val="en-US" w:eastAsia="zh-CN"/>
              </w:rPr>
              <w:t>U</w:t>
            </w:r>
            <w:r w:rsidRPr="00A01DE0">
              <w:rPr>
                <w:rFonts w:ascii="Times New Roman" w:eastAsia="SimSun" w:hAnsi="Times New Roman" w:cs="Calibri"/>
                <w:color w:val="C00000"/>
                <w:sz w:val="20"/>
                <w:szCs w:val="20"/>
                <w:u w:val="single"/>
                <w:lang w:val="en-US" w:eastAsia="zh-CN"/>
              </w:rPr>
              <w:t xml:space="preserve">E expects </w:t>
            </w:r>
            <w:proofErr w:type="spellStart"/>
            <w:r w:rsidRPr="00A01DE0">
              <w:rPr>
                <w:rFonts w:ascii="Times New Roman" w:eastAsia="SimSun" w:hAnsi="Times New Roman" w:cs="Calibri"/>
                <w:i/>
                <w:color w:val="C00000"/>
                <w:sz w:val="20"/>
                <w:szCs w:val="20"/>
                <w:u w:val="single"/>
                <w:lang w:val="en-US" w:eastAsia="zh-CN"/>
              </w:rPr>
              <w:t>subCarrierSpacingCommon</w:t>
            </w:r>
            <w:proofErr w:type="spellEnd"/>
            <w:r w:rsidRPr="00A01DE0">
              <w:rPr>
                <w:rFonts w:ascii="Times New Roman" w:eastAsia="SimSun" w:hAnsi="Times New Roman" w:cs="Calibri"/>
                <w:color w:val="C00000"/>
                <w:sz w:val="20"/>
                <w:szCs w:val="20"/>
                <w:u w:val="single"/>
                <w:lang w:val="en-US" w:eastAsia="zh-CN"/>
              </w:rPr>
              <w:t xml:space="preserve"> = ‘</w:t>
            </w:r>
            <w:r w:rsidRPr="00A01DE0">
              <w:rPr>
                <w:rFonts w:ascii="Times New Roman" w:eastAsia="SimSun" w:hAnsi="Times New Roman" w:cs="Calibri"/>
                <w:i/>
                <w:color w:val="C00000"/>
                <w:sz w:val="20"/>
                <w:szCs w:val="20"/>
                <w:u w:val="single"/>
                <w:lang w:val="en-US" w:eastAsia="zh-CN"/>
              </w:rPr>
              <w:t>scs30or120’</w:t>
            </w:r>
            <w:r w:rsidRPr="00A01DE0">
              <w:rPr>
                <w:rFonts w:ascii="Times New Roman" w:eastAsia="SimSun" w:hAnsi="Times New Roman" w:cs="Calibri"/>
                <w:color w:val="C00000"/>
                <w:sz w:val="20"/>
                <w:szCs w:val="20"/>
                <w:u w:val="single"/>
                <w:lang w:val="en-US" w:eastAsia="zh-CN"/>
              </w:rPr>
              <w:t>.</w:t>
            </w:r>
          </w:p>
          <w:p w14:paraId="752678D0" w14:textId="77777777" w:rsidR="00B1154D" w:rsidRPr="002333BE" w:rsidRDefault="00B1154D" w:rsidP="00E02EAF"/>
        </w:tc>
      </w:tr>
    </w:tbl>
    <w:p w14:paraId="18A7A7F4" w14:textId="77777777" w:rsidR="00B1154D" w:rsidRPr="004453B4" w:rsidRDefault="00B1154D"/>
    <w:p w14:paraId="08BF7EAC" w14:textId="13D28DE5" w:rsidR="00AC6017" w:rsidRPr="007941D5" w:rsidRDefault="00EB199B">
      <w:r w:rsidRPr="007941D5">
        <w:t>On the DBTW lengths:</w:t>
      </w:r>
      <w:r w:rsidR="000F6FED" w:rsidRPr="007941D5">
        <w:t xml:space="preserve"> </w:t>
      </w:r>
    </w:p>
    <w:p w14:paraId="62D9DEF2" w14:textId="72EAE785" w:rsidR="00B1154D" w:rsidRPr="002333BE" w:rsidRDefault="00B1154D" w:rsidP="000F6FED">
      <w:pPr>
        <w:rPr>
          <w:b/>
        </w:rPr>
      </w:pPr>
      <w:r w:rsidRPr="00B1154D">
        <w:rPr>
          <w:b/>
        </w:rPr>
        <w:fldChar w:fldCharType="begin"/>
      </w:r>
      <w:r w:rsidRPr="004453B4">
        <w:rPr>
          <w:b/>
        </w:rPr>
        <w:instrText xml:space="preserve"> REF _Ref95720594 \h </w:instrText>
      </w:r>
      <w:r w:rsidRPr="00320330">
        <w:rPr>
          <w:b/>
        </w:rPr>
        <w:instrText xml:space="preserve"> \* MERGEFORMAT </w:instrText>
      </w:r>
      <w:r w:rsidRPr="00B1154D">
        <w:rPr>
          <w:b/>
        </w:rPr>
      </w:r>
      <w:r w:rsidRPr="00B1154D">
        <w:rPr>
          <w:b/>
        </w:rPr>
        <w:fldChar w:fldCharType="separate"/>
      </w:r>
      <w:r w:rsidR="003F5B6B" w:rsidRPr="003F5B6B">
        <w:rPr>
          <w:b/>
        </w:rPr>
        <w:t xml:space="preserve">Proposal </w:t>
      </w:r>
      <w:r w:rsidR="003F5B6B" w:rsidRPr="003F5B6B">
        <w:rPr>
          <w:b/>
          <w:noProof/>
        </w:rPr>
        <w:t>5</w:t>
      </w:r>
      <w:r w:rsidR="003F5B6B" w:rsidRPr="003F5B6B">
        <w:rPr>
          <w:b/>
        </w:rPr>
        <w:t xml:space="preserve">: Either confirm the DBTW length values to {1.25, 1, 0.75, 0.5, 0.25, 0.125} or, accounting the </w:t>
      </w:r>
      <m:oMath>
        <m:sSubSup>
          <m:sSubSupPr>
            <m:ctrlPr>
              <w:rPr>
                <w:rFonts w:ascii="Cambria Math" w:hAnsi="Cambria Math"/>
                <w:b/>
                <w:iCs/>
              </w:rPr>
            </m:ctrlPr>
          </m:sSubSupPr>
          <m:e>
            <m:r>
              <m:rPr>
                <m:sty m:val="bi"/>
              </m:rPr>
              <w:rPr>
                <w:rFonts w:ascii="Cambria Math" w:hAnsi="Cambria Math"/>
              </w:rPr>
              <m:t>N</m:t>
            </m:r>
            <m:ctrlPr>
              <w:rPr>
                <w:rFonts w:ascii="Cambria Math" w:hAnsi="Cambria Math"/>
                <w:i/>
                <w:iCs/>
              </w:rPr>
            </m:ctrlPr>
          </m:e>
          <m:sub>
            <m:r>
              <m:rPr>
                <m:sty m:val="bi"/>
              </m:rPr>
              <w:rPr>
                <w:rFonts w:ascii="Cambria Math" w:hAnsi="Cambria Math"/>
              </w:rPr>
              <m:t>SSB</m:t>
            </m:r>
            <m:ctrlPr>
              <w:rPr>
                <w:rFonts w:ascii="Cambria Math" w:hAnsi="Cambria Math"/>
                <w:i/>
                <w:iCs/>
              </w:rPr>
            </m:ctrlPr>
          </m:sub>
          <m:sup>
            <m:r>
              <m:rPr>
                <m:sty m:val="bi"/>
              </m:rPr>
              <w:rPr>
                <w:rFonts w:ascii="Cambria Math" w:hAnsi="Cambria Math"/>
              </w:rPr>
              <m:t>QCL</m:t>
            </m:r>
          </m:sup>
        </m:sSubSup>
      </m:oMath>
      <w:r w:rsidR="003F5B6B" w:rsidRPr="003F5B6B">
        <w:rPr>
          <w:rFonts w:eastAsiaTheme="minorEastAsia"/>
          <w:b/>
          <w:iCs/>
        </w:rPr>
        <w:t xml:space="preserve"> range, limit it to </w:t>
      </w:r>
      <w:r w:rsidR="003F5B6B" w:rsidRPr="003F5B6B">
        <w:rPr>
          <w:b/>
        </w:rPr>
        <w:t>{1.25, 1, 0.75, 0.5, 0.25}</w:t>
      </w:r>
      <w:r w:rsidRPr="00B1154D">
        <w:rPr>
          <w:b/>
        </w:rPr>
        <w:fldChar w:fldCharType="end"/>
      </w:r>
    </w:p>
    <w:p w14:paraId="26F2A61F" w14:textId="323A64F2" w:rsidR="00B1154D" w:rsidRPr="00320330" w:rsidRDefault="00B1154D">
      <w:pPr>
        <w:rPr>
          <w:b/>
          <w:bCs/>
        </w:rPr>
      </w:pPr>
      <w:r w:rsidRPr="00320330">
        <w:rPr>
          <w:b/>
          <w:bCs/>
        </w:rPr>
        <w:fldChar w:fldCharType="begin"/>
      </w:r>
      <w:r w:rsidRPr="00320330">
        <w:rPr>
          <w:b/>
          <w:bCs/>
        </w:rPr>
        <w:instrText xml:space="preserve"> REF _Ref92358714 \h </w:instrText>
      </w:r>
      <w:r w:rsidRPr="004453B4">
        <w:rPr>
          <w:b/>
        </w:rPr>
        <w:instrText xml:space="preserve"> \* MERGEFORMAT </w:instrText>
      </w:r>
      <w:r w:rsidRPr="00320330">
        <w:rPr>
          <w:b/>
          <w:bCs/>
        </w:rPr>
      </w:r>
      <w:r w:rsidRPr="00320330">
        <w:rPr>
          <w:b/>
          <w:bCs/>
        </w:rPr>
        <w:fldChar w:fldCharType="separate"/>
      </w:r>
      <w:r w:rsidR="003F5B6B" w:rsidRPr="003F5B6B">
        <w:rPr>
          <w:b/>
          <w:bCs/>
        </w:rPr>
        <w:t xml:space="preserve">Proposal </w:t>
      </w:r>
      <w:r w:rsidR="003F5B6B" w:rsidRPr="003F5B6B">
        <w:rPr>
          <w:b/>
          <w:bCs/>
          <w:noProof/>
        </w:rPr>
        <w:t>6</w:t>
      </w:r>
      <w:r w:rsidR="003F5B6B" w:rsidRPr="003F5B6B">
        <w:rPr>
          <w:b/>
          <w:bCs/>
        </w:rPr>
        <w:t>: When DBTW is supported, and the DBTW length is not configured (</w:t>
      </w:r>
      <w:proofErr w:type="gramStart"/>
      <w:r w:rsidR="003F5B6B" w:rsidRPr="003F5B6B">
        <w:rPr>
          <w:b/>
          <w:bCs/>
        </w:rPr>
        <w:t>i.e.</w:t>
      </w:r>
      <w:proofErr w:type="gramEnd"/>
      <w:r w:rsidR="003F5B6B" w:rsidRPr="003F5B6B">
        <w:rPr>
          <w:b/>
          <w:bCs/>
        </w:rPr>
        <w:t xml:space="preserve"> </w:t>
      </w:r>
      <w:proofErr w:type="spellStart"/>
      <w:r w:rsidR="003F5B6B" w:rsidRPr="003F5B6B">
        <w:rPr>
          <w:b/>
          <w:bCs/>
          <w:i/>
          <w:iCs/>
        </w:rPr>
        <w:t>discoveryBurstWindowLength</w:t>
      </w:r>
      <w:proofErr w:type="spellEnd"/>
      <w:r w:rsidR="003F5B6B" w:rsidRPr="003F5B6B">
        <w:rPr>
          <w:b/>
          <w:bCs/>
        </w:rPr>
        <w:t xml:space="preserve"> is not provided), UE can assume the DBTW length for all supported SCSs (120/480/960 kHz) in FR2-2 is a half frame.</w:t>
      </w:r>
      <w:r w:rsidRPr="00320330">
        <w:rPr>
          <w:b/>
          <w:bCs/>
        </w:rPr>
        <w:fldChar w:fldCharType="end"/>
      </w:r>
    </w:p>
    <w:p w14:paraId="2EDA001C" w14:textId="78030563" w:rsidR="00EB199B" w:rsidRPr="002333BE" w:rsidRDefault="00EB199B">
      <w:r w:rsidRPr="002333BE">
        <w:t>On the RB offsets for CORESET#0 configuration</w:t>
      </w:r>
      <w:r w:rsidR="00077757" w:rsidRPr="002333BE">
        <w:t>:</w:t>
      </w:r>
    </w:p>
    <w:p w14:paraId="65FD615A" w14:textId="127A7B02" w:rsidR="00CD5939" w:rsidRPr="002333BE" w:rsidRDefault="009C2306">
      <w:pPr>
        <w:rPr>
          <w:b/>
          <w:bCs/>
        </w:rPr>
      </w:pPr>
      <w:r w:rsidRPr="001F208A">
        <w:rPr>
          <w:b/>
          <w:bCs/>
        </w:rPr>
        <w:fldChar w:fldCharType="begin"/>
      </w:r>
      <w:r w:rsidRPr="004453B4">
        <w:rPr>
          <w:b/>
        </w:rPr>
        <w:instrText xml:space="preserve"> REF _Ref92360645 \h  \* MERGEFORMAT </w:instrText>
      </w:r>
      <w:r w:rsidRPr="001F208A">
        <w:rPr>
          <w:b/>
          <w:bCs/>
        </w:rPr>
      </w:r>
      <w:r w:rsidRPr="001F208A">
        <w:rPr>
          <w:b/>
          <w:bCs/>
        </w:rPr>
        <w:fldChar w:fldCharType="separate"/>
      </w:r>
      <w:r w:rsidR="003F5B6B" w:rsidRPr="003F5B6B">
        <w:rPr>
          <w:b/>
          <w:bCs/>
        </w:rPr>
        <w:t xml:space="preserve">Observation </w:t>
      </w:r>
      <w:r w:rsidR="003F5B6B" w:rsidRPr="003F5B6B">
        <w:rPr>
          <w:b/>
          <w:bCs/>
          <w:noProof/>
        </w:rPr>
        <w:t>1</w:t>
      </w:r>
      <w:r w:rsidR="003F5B6B" w:rsidRPr="003F5B6B">
        <w:rPr>
          <w:b/>
          <w:bCs/>
        </w:rPr>
        <w:t>: Required RB offsets for fixed channelization scheme are typically a subset of the ones required for floating channelization scheme</w:t>
      </w:r>
      <w:r w:rsidR="003F5B6B" w:rsidRPr="004453B4">
        <w:t>.</w:t>
      </w:r>
      <w:r w:rsidRPr="001F208A">
        <w:rPr>
          <w:b/>
          <w:bCs/>
        </w:rPr>
        <w:fldChar w:fldCharType="end"/>
      </w:r>
    </w:p>
    <w:p w14:paraId="3F05567D" w14:textId="44E0AEE4" w:rsidR="00C1552D" w:rsidRPr="004453B4" w:rsidRDefault="00C1552D" w:rsidP="00C1552D">
      <w:pPr>
        <w:pStyle w:val="Caption"/>
      </w:pPr>
      <w:r w:rsidRPr="004453B4">
        <w:t xml:space="preserve">Observation </w:t>
      </w:r>
      <w:r w:rsidR="00F431B9" w:rsidRPr="004453B4">
        <w:t>2</w:t>
      </w:r>
      <w:r w:rsidRPr="004453B4">
        <w:t>: The following RB offsets can support both fixed and floating channelization:</w:t>
      </w:r>
    </w:p>
    <w:p w14:paraId="4AD3BF9E" w14:textId="77777777" w:rsidR="00C1552D" w:rsidRPr="007A3A08" w:rsidRDefault="00C1552D" w:rsidP="00C1552D">
      <w:pPr>
        <w:pStyle w:val="ListParagraph"/>
        <w:numPr>
          <w:ilvl w:val="0"/>
          <w:numId w:val="62"/>
        </w:numPr>
        <w:rPr>
          <w:b/>
          <w:sz w:val="22"/>
          <w:szCs w:val="22"/>
        </w:rPr>
      </w:pPr>
      <w:r w:rsidRPr="007A3A08">
        <w:rPr>
          <w:b/>
          <w:sz w:val="22"/>
          <w:szCs w:val="22"/>
        </w:rPr>
        <w:t>120 kHz SCS</w:t>
      </w:r>
    </w:p>
    <w:p w14:paraId="386AF1CE" w14:textId="77777777" w:rsidR="00C1552D" w:rsidRPr="007A3A08" w:rsidRDefault="00C1552D" w:rsidP="00C1552D">
      <w:pPr>
        <w:pStyle w:val="ListParagraph"/>
        <w:numPr>
          <w:ilvl w:val="1"/>
          <w:numId w:val="62"/>
        </w:numPr>
        <w:rPr>
          <w:b/>
          <w:sz w:val="22"/>
          <w:szCs w:val="22"/>
        </w:rPr>
      </w:pPr>
      <w:r w:rsidRPr="007A3A08">
        <w:rPr>
          <w:b/>
          <w:sz w:val="22"/>
          <w:szCs w:val="22"/>
        </w:rPr>
        <w:t>24 PRB CORESET#0: RB offsets 0, 4</w:t>
      </w:r>
    </w:p>
    <w:p w14:paraId="79CB4AC4" w14:textId="77777777" w:rsidR="00C1552D" w:rsidRPr="007A3A08" w:rsidRDefault="00C1552D" w:rsidP="00C1552D">
      <w:pPr>
        <w:pStyle w:val="ListParagraph"/>
        <w:numPr>
          <w:ilvl w:val="1"/>
          <w:numId w:val="62"/>
        </w:numPr>
        <w:rPr>
          <w:b/>
          <w:sz w:val="22"/>
          <w:szCs w:val="22"/>
        </w:rPr>
      </w:pPr>
      <w:r w:rsidRPr="007A3A08">
        <w:rPr>
          <w:b/>
          <w:sz w:val="22"/>
          <w:szCs w:val="22"/>
        </w:rPr>
        <w:t>48 PRB CORESET#0: RB offsets 0, 14, 28</w:t>
      </w:r>
    </w:p>
    <w:p w14:paraId="070046BB" w14:textId="76323E74" w:rsidR="00C1552D" w:rsidRPr="007A3A08" w:rsidRDefault="00C1552D" w:rsidP="00C1552D">
      <w:pPr>
        <w:pStyle w:val="ListParagraph"/>
        <w:numPr>
          <w:ilvl w:val="1"/>
          <w:numId w:val="62"/>
        </w:numPr>
        <w:rPr>
          <w:b/>
          <w:sz w:val="22"/>
          <w:szCs w:val="22"/>
        </w:rPr>
      </w:pPr>
      <w:r w:rsidRPr="007A3A08">
        <w:rPr>
          <w:b/>
          <w:sz w:val="22"/>
          <w:szCs w:val="22"/>
        </w:rPr>
        <w:t xml:space="preserve">96 PRB CORESET#0: RB offsets 0, </w:t>
      </w:r>
      <w:r w:rsidR="0071576B">
        <w:rPr>
          <w:b/>
          <w:sz w:val="22"/>
          <w:szCs w:val="22"/>
        </w:rPr>
        <w:t xml:space="preserve">38, </w:t>
      </w:r>
      <w:r w:rsidRPr="007A3A08">
        <w:rPr>
          <w:b/>
          <w:sz w:val="22"/>
          <w:szCs w:val="22"/>
        </w:rPr>
        <w:t>76</w:t>
      </w:r>
    </w:p>
    <w:p w14:paraId="30A61B6C" w14:textId="77777777" w:rsidR="00C1552D" w:rsidRPr="007A3A08" w:rsidRDefault="00C1552D" w:rsidP="00C1552D">
      <w:pPr>
        <w:pStyle w:val="ListParagraph"/>
        <w:numPr>
          <w:ilvl w:val="0"/>
          <w:numId w:val="62"/>
        </w:numPr>
        <w:rPr>
          <w:b/>
          <w:sz w:val="22"/>
          <w:szCs w:val="22"/>
        </w:rPr>
      </w:pPr>
      <w:r w:rsidRPr="007A3A08">
        <w:rPr>
          <w:b/>
          <w:sz w:val="22"/>
          <w:szCs w:val="22"/>
        </w:rPr>
        <w:t>480 kHz SCS</w:t>
      </w:r>
    </w:p>
    <w:p w14:paraId="6F76CD82" w14:textId="77777777" w:rsidR="00C1552D" w:rsidRPr="007A3A08" w:rsidRDefault="00C1552D" w:rsidP="00C1552D">
      <w:pPr>
        <w:pStyle w:val="ListParagraph"/>
        <w:numPr>
          <w:ilvl w:val="1"/>
          <w:numId w:val="62"/>
        </w:numPr>
        <w:rPr>
          <w:b/>
          <w:sz w:val="22"/>
          <w:szCs w:val="22"/>
        </w:rPr>
      </w:pPr>
      <w:r w:rsidRPr="007A3A08">
        <w:rPr>
          <w:b/>
          <w:sz w:val="22"/>
          <w:szCs w:val="22"/>
        </w:rPr>
        <w:t>24 PRB CORESET#0: RB offsets 0, 4</w:t>
      </w:r>
    </w:p>
    <w:p w14:paraId="3BB6D4CF" w14:textId="77777777" w:rsidR="00C1552D" w:rsidRDefault="00C1552D" w:rsidP="00C1552D">
      <w:pPr>
        <w:pStyle w:val="ListParagraph"/>
        <w:numPr>
          <w:ilvl w:val="1"/>
          <w:numId w:val="62"/>
        </w:numPr>
        <w:rPr>
          <w:b/>
          <w:sz w:val="22"/>
          <w:szCs w:val="22"/>
        </w:rPr>
      </w:pPr>
      <w:r w:rsidRPr="007A3A08">
        <w:rPr>
          <w:b/>
          <w:sz w:val="22"/>
          <w:szCs w:val="22"/>
        </w:rPr>
        <w:t>48 PRB CORESET#0: RB offsets 0, 14, 28</w:t>
      </w:r>
    </w:p>
    <w:p w14:paraId="700EE848" w14:textId="4FC5D304" w:rsidR="00C1552D" w:rsidRPr="002333BE" w:rsidRDefault="00C1552D" w:rsidP="00C1552D">
      <w:pPr>
        <w:pStyle w:val="ListParagraph"/>
        <w:numPr>
          <w:ilvl w:val="1"/>
          <w:numId w:val="62"/>
        </w:numPr>
        <w:rPr>
          <w:b/>
          <w:sz w:val="22"/>
          <w:szCs w:val="22"/>
        </w:rPr>
      </w:pPr>
      <w:r w:rsidRPr="002333BE">
        <w:rPr>
          <w:b/>
          <w:sz w:val="22"/>
          <w:szCs w:val="22"/>
        </w:rPr>
        <w:t xml:space="preserve">96 PRB CORESET#0: RB offsets </w:t>
      </w:r>
      <w:r w:rsidR="00210920">
        <w:rPr>
          <w:b/>
          <w:sz w:val="22"/>
          <w:szCs w:val="22"/>
        </w:rPr>
        <w:t>FFS</w:t>
      </w:r>
    </w:p>
    <w:p w14:paraId="06F1FF41" w14:textId="77777777" w:rsidR="00C1552D" w:rsidRPr="007A3A08" w:rsidRDefault="00C1552D" w:rsidP="00C1552D">
      <w:pPr>
        <w:pStyle w:val="ListParagraph"/>
        <w:numPr>
          <w:ilvl w:val="0"/>
          <w:numId w:val="62"/>
        </w:numPr>
        <w:rPr>
          <w:b/>
          <w:sz w:val="22"/>
          <w:szCs w:val="22"/>
        </w:rPr>
      </w:pPr>
      <w:r w:rsidRPr="007A3A08">
        <w:rPr>
          <w:b/>
          <w:sz w:val="22"/>
          <w:szCs w:val="22"/>
        </w:rPr>
        <w:t>960 kHz SCS</w:t>
      </w:r>
    </w:p>
    <w:p w14:paraId="0CDA2613" w14:textId="77777777" w:rsidR="00C1552D" w:rsidRPr="007A3A08" w:rsidRDefault="00C1552D" w:rsidP="00C1552D">
      <w:pPr>
        <w:pStyle w:val="ListParagraph"/>
        <w:numPr>
          <w:ilvl w:val="1"/>
          <w:numId w:val="62"/>
        </w:numPr>
        <w:rPr>
          <w:b/>
        </w:rPr>
      </w:pPr>
      <w:r w:rsidRPr="007A3A08">
        <w:rPr>
          <w:b/>
          <w:sz w:val="22"/>
          <w:szCs w:val="22"/>
        </w:rPr>
        <w:t>24 PRB CORESET#0: RB offsets 0, 4</w:t>
      </w:r>
    </w:p>
    <w:p w14:paraId="27F368FE" w14:textId="77777777" w:rsidR="00C1552D" w:rsidRPr="00BC7830" w:rsidRDefault="00C1552D" w:rsidP="00C1552D">
      <w:pPr>
        <w:pStyle w:val="ListParagraph"/>
        <w:numPr>
          <w:ilvl w:val="1"/>
          <w:numId w:val="62"/>
        </w:numPr>
        <w:rPr>
          <w:b/>
        </w:rPr>
      </w:pPr>
      <w:r w:rsidRPr="00D35748">
        <w:rPr>
          <w:b/>
          <w:sz w:val="22"/>
          <w:szCs w:val="22"/>
        </w:rPr>
        <w:t>48 PRB CORESET#0: RB offsets 0, 14, 28</w:t>
      </w:r>
    </w:p>
    <w:p w14:paraId="400F93B1" w14:textId="733D2095" w:rsidR="00C1552D" w:rsidRPr="0003034F" w:rsidRDefault="00C1552D" w:rsidP="00C1552D">
      <w:pPr>
        <w:pStyle w:val="ListParagraph"/>
        <w:numPr>
          <w:ilvl w:val="1"/>
          <w:numId w:val="62"/>
        </w:numPr>
        <w:rPr>
          <w:b/>
        </w:rPr>
      </w:pPr>
      <w:r w:rsidRPr="00DC449A">
        <w:rPr>
          <w:b/>
          <w:sz w:val="22"/>
          <w:szCs w:val="22"/>
        </w:rPr>
        <w:t xml:space="preserve">96 PRB CORESET#0: RB offsets </w:t>
      </w:r>
      <w:r w:rsidR="0071576B" w:rsidRPr="00072D7B">
        <w:rPr>
          <w:b/>
          <w:sz w:val="22"/>
          <w:szCs w:val="22"/>
        </w:rPr>
        <w:t>0, 36, 72, 76</w:t>
      </w:r>
    </w:p>
    <w:p w14:paraId="02427219" w14:textId="77777777" w:rsidR="008A32A5" w:rsidRPr="002D0881" w:rsidRDefault="008A32A5" w:rsidP="000F6FED"/>
    <w:p w14:paraId="1271E8AB" w14:textId="3A1E5109" w:rsidR="008A32A5" w:rsidRPr="002333BE" w:rsidRDefault="008A32A5" w:rsidP="000F6FED">
      <w:pPr>
        <w:rPr>
          <w:b/>
          <w:bCs/>
        </w:rPr>
      </w:pPr>
      <w:r w:rsidRPr="001F208A">
        <w:rPr>
          <w:b/>
          <w:bCs/>
        </w:rPr>
        <w:fldChar w:fldCharType="begin"/>
      </w:r>
      <w:r w:rsidRPr="004453B4">
        <w:rPr>
          <w:b/>
        </w:rPr>
        <w:instrText xml:space="preserve"> REF _Ref92462648 \h  \* MERGEFORMAT </w:instrText>
      </w:r>
      <w:r w:rsidRPr="001F208A">
        <w:rPr>
          <w:b/>
          <w:bCs/>
        </w:rPr>
      </w:r>
      <w:r w:rsidRPr="001F208A">
        <w:rPr>
          <w:b/>
          <w:bCs/>
        </w:rPr>
        <w:fldChar w:fldCharType="separate"/>
      </w:r>
      <w:r w:rsidR="003F5B6B" w:rsidRPr="003F5B6B">
        <w:rPr>
          <w:b/>
          <w:bCs/>
        </w:rPr>
        <w:t xml:space="preserve">Proposal </w:t>
      </w:r>
      <w:r w:rsidR="003F5B6B" w:rsidRPr="003F5B6B">
        <w:rPr>
          <w:b/>
          <w:bCs/>
          <w:noProof/>
        </w:rPr>
        <w:t>7</w:t>
      </w:r>
      <w:r w:rsidR="003F5B6B" w:rsidRPr="003F5B6B">
        <w:rPr>
          <w:b/>
          <w:bCs/>
        </w:rPr>
        <w:t>: For ‘</w:t>
      </w:r>
      <w:proofErr w:type="spellStart"/>
      <w:r w:rsidR="003F5B6B" w:rsidRPr="003F5B6B">
        <w:rPr>
          <w:b/>
          <w:bCs/>
        </w:rPr>
        <w:t>controlResourceSetZero</w:t>
      </w:r>
      <w:proofErr w:type="spellEnd"/>
      <w:r w:rsidR="003F5B6B" w:rsidRPr="003F5B6B">
        <w:rPr>
          <w:b/>
          <w:bCs/>
        </w:rPr>
        <w:t>’ configuration for {SSB, CORESET#0/Type0-PDCCH} = {480, 480} kHz and {960, 960} kHz, support multiplex pattern 3 with 24 PRB and 2 symbol duration, and multiplexing pattern 3 with 48 PRB and 2 symbol duration.</w:t>
      </w:r>
      <w:r w:rsidRPr="001F208A">
        <w:rPr>
          <w:b/>
          <w:bCs/>
        </w:rPr>
        <w:fldChar w:fldCharType="end"/>
      </w:r>
    </w:p>
    <w:p w14:paraId="684319E6" w14:textId="1252C452" w:rsidR="00004E87" w:rsidRPr="004453B4" w:rsidRDefault="00C1552D" w:rsidP="000F6FED">
      <w:pPr>
        <w:rPr>
          <w:b/>
        </w:rPr>
      </w:pPr>
      <w:r w:rsidRPr="004453B4">
        <w:rPr>
          <w:b/>
        </w:rPr>
        <w:t xml:space="preserve">Observation </w:t>
      </w:r>
      <w:r w:rsidR="00F431B9" w:rsidRPr="004453B4">
        <w:rPr>
          <w:b/>
        </w:rPr>
        <w:t>3</w:t>
      </w:r>
      <w:r w:rsidRPr="004453B4">
        <w:rPr>
          <w:b/>
        </w:rPr>
        <w:t>: For 480 kHz, there are entries left in the ‘</w:t>
      </w:r>
      <w:proofErr w:type="spellStart"/>
      <w:r w:rsidRPr="004453B4">
        <w:rPr>
          <w:b/>
        </w:rPr>
        <w:t>controlResourceSetZero</w:t>
      </w:r>
      <w:proofErr w:type="spellEnd"/>
      <w:r w:rsidRPr="004453B4">
        <w:rPr>
          <w:b/>
        </w:rPr>
        <w:t>’ configuration table, to support multiplexing pattern 1 with 96 PRB with 1 or 2 symbol duration, with four RB offsets.</w:t>
      </w:r>
    </w:p>
    <w:p w14:paraId="7CE314D6" w14:textId="77B5D181" w:rsidR="008A32A5" w:rsidRPr="002333BE" w:rsidRDefault="00004E87" w:rsidP="000F6FED">
      <w:pPr>
        <w:rPr>
          <w:b/>
          <w:bCs/>
        </w:rPr>
      </w:pPr>
      <w:r>
        <w:rPr>
          <w:b/>
          <w:bCs/>
        </w:rPr>
        <w:fldChar w:fldCharType="begin"/>
      </w:r>
      <w:r w:rsidRPr="004453B4">
        <w:rPr>
          <w:b/>
        </w:rPr>
        <w:instrText xml:space="preserve"> REF _Ref92706266 \h  \* MERGEFORMAT </w:instrText>
      </w:r>
      <w:r>
        <w:rPr>
          <w:b/>
          <w:bCs/>
        </w:rPr>
      </w:r>
      <w:r>
        <w:rPr>
          <w:b/>
          <w:bCs/>
        </w:rPr>
        <w:fldChar w:fldCharType="separate"/>
      </w:r>
      <w:r w:rsidR="003F5B6B" w:rsidRPr="003F5B6B">
        <w:rPr>
          <w:b/>
        </w:rPr>
        <w:t xml:space="preserve">Proposal </w:t>
      </w:r>
      <w:r w:rsidR="003F5B6B" w:rsidRPr="003F5B6B">
        <w:rPr>
          <w:b/>
          <w:noProof/>
        </w:rPr>
        <w:t>8</w:t>
      </w:r>
      <w:r w:rsidR="003F5B6B" w:rsidRPr="003F5B6B">
        <w:rPr>
          <w:b/>
        </w:rPr>
        <w:t>:</w:t>
      </w:r>
      <w:r w:rsidR="003F5B6B" w:rsidRPr="003F5B6B">
        <w:rPr>
          <w:b/>
          <w:bCs/>
        </w:rPr>
        <w:t xml:space="preserve"> For 480 kHz</w:t>
      </w:r>
      <w:r w:rsidR="003F5B6B" w:rsidRPr="003F5B6B">
        <w:rPr>
          <w:b/>
        </w:rPr>
        <w:t xml:space="preserve"> and 960</w:t>
      </w:r>
      <w:proofErr w:type="gramStart"/>
      <w:r w:rsidR="003F5B6B" w:rsidRPr="003F5B6B">
        <w:rPr>
          <w:b/>
        </w:rPr>
        <w:t>kHz ,</w:t>
      </w:r>
      <w:proofErr w:type="gramEnd"/>
      <w:r w:rsidR="003F5B6B" w:rsidRPr="003F5B6B">
        <w:rPr>
          <w:b/>
        </w:rPr>
        <w:t xml:space="preserve"> support multiplexing pattern 1 with 96 PRB with 2-symbol duration, with four RB offsets: </w:t>
      </w:r>
      <w:r w:rsidR="003F5B6B" w:rsidRPr="003F5B6B">
        <w:rPr>
          <w:b/>
          <w:noProof/>
        </w:rPr>
        <w:t>0,</w:t>
      </w:r>
      <w:r w:rsidR="003F5B6B" w:rsidRPr="003F5B6B">
        <w:rPr>
          <w:b/>
        </w:rPr>
        <w:t xml:space="preserve"> </w:t>
      </w:r>
      <w:r w:rsidR="003F5B6B" w:rsidRPr="003F5B6B">
        <w:rPr>
          <w:b/>
          <w:bCs/>
        </w:rPr>
        <w:t>36, 72, 76</w:t>
      </w:r>
      <w:r w:rsidR="003F5B6B" w:rsidRPr="004453B4">
        <w:t>.</w:t>
      </w:r>
      <w:r>
        <w:rPr>
          <w:b/>
          <w:bCs/>
        </w:rPr>
        <w:fldChar w:fldCharType="end"/>
      </w:r>
    </w:p>
    <w:p w14:paraId="24B07019" w14:textId="58BF3DE9" w:rsidR="00004E87" w:rsidRPr="00320330" w:rsidRDefault="00846378" w:rsidP="000F6FED">
      <w:pPr>
        <w:rPr>
          <w:b/>
          <w:bCs/>
        </w:rPr>
      </w:pPr>
      <w:r w:rsidRPr="00320330">
        <w:rPr>
          <w:b/>
          <w:bCs/>
        </w:rPr>
        <w:fldChar w:fldCharType="begin"/>
      </w:r>
      <w:r w:rsidRPr="00320330">
        <w:rPr>
          <w:b/>
          <w:bCs/>
        </w:rPr>
        <w:instrText xml:space="preserve"> REF _Ref95751065 \h </w:instrText>
      </w:r>
      <w:r>
        <w:rPr>
          <w:b/>
          <w:bCs/>
        </w:rPr>
        <w:instrText xml:space="preserve"> \* MERGEFORMAT </w:instrText>
      </w:r>
      <w:r w:rsidRPr="00320330">
        <w:rPr>
          <w:b/>
          <w:bCs/>
        </w:rPr>
      </w:r>
      <w:r w:rsidRPr="00320330">
        <w:rPr>
          <w:b/>
          <w:bCs/>
        </w:rPr>
        <w:fldChar w:fldCharType="separate"/>
      </w:r>
      <w:r w:rsidR="003F5B6B" w:rsidRPr="003F5B6B">
        <w:rPr>
          <w:b/>
          <w:bCs/>
        </w:rPr>
        <w:t xml:space="preserve">Proposal </w:t>
      </w:r>
      <w:r w:rsidR="003F5B6B" w:rsidRPr="003F5B6B">
        <w:rPr>
          <w:b/>
          <w:bCs/>
          <w:noProof/>
        </w:rPr>
        <w:t>9</w:t>
      </w:r>
      <w:r w:rsidR="003F5B6B" w:rsidRPr="003F5B6B">
        <w:rPr>
          <w:b/>
          <w:bCs/>
        </w:rPr>
        <w:t>: For 120kHz, support multiplexing pattern 1 with 96 PRB with 2-symbol duration, with three RB offsets: 0, 38, 76.</w:t>
      </w:r>
      <w:r w:rsidRPr="00320330">
        <w:rPr>
          <w:b/>
          <w:bCs/>
        </w:rPr>
        <w:fldChar w:fldCharType="end"/>
      </w:r>
    </w:p>
    <w:p w14:paraId="2EBFB615" w14:textId="28E99972" w:rsidR="000F6FED" w:rsidRPr="004453B4" w:rsidRDefault="00077757" w:rsidP="000F6FED">
      <w:r w:rsidRPr="004453B4">
        <w:t>On the CORESET#0 bandwidth configuration:</w:t>
      </w:r>
    </w:p>
    <w:p w14:paraId="206802EA" w14:textId="0C07BD38" w:rsidR="004F4495" w:rsidRPr="004453B4" w:rsidRDefault="004F4495" w:rsidP="004F4495">
      <w:pPr>
        <w:pStyle w:val="Caption"/>
      </w:pPr>
      <w:r w:rsidRPr="004453B4">
        <w:t>Proposal 4</w:t>
      </w:r>
      <w:r w:rsidRPr="004453B4">
        <w:rPr>
          <w:b w:val="0"/>
        </w:rPr>
        <w:t xml:space="preserve">: </w:t>
      </w:r>
      <w:r w:rsidRPr="004453B4">
        <w:t xml:space="preserve">Confirm the support of CORESET#0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Pr="002333BE">
        <w:rPr>
          <w:rFonts w:eastAsiaTheme="minorEastAsia"/>
        </w:rPr>
        <w:t>={</w:t>
      </w:r>
      <w:proofErr w:type="gramEnd"/>
      <w:r w:rsidRPr="002333BE">
        <w:rPr>
          <w:rFonts w:eastAsiaTheme="minorEastAsia"/>
        </w:rPr>
        <w:t>96} for</w:t>
      </w:r>
      <w:r w:rsidRPr="002333BE">
        <w:t xml:space="preserve"> 120kHz and 480kHz sub-carrier spacing.</w:t>
      </w:r>
    </w:p>
    <w:p w14:paraId="51449569" w14:textId="61FA5FCA" w:rsidR="004F4495" w:rsidRPr="004453B4" w:rsidRDefault="004F4495" w:rsidP="004F4495">
      <w:pPr>
        <w:pStyle w:val="Caption"/>
      </w:pPr>
      <w:r w:rsidRPr="004453B4">
        <w:t xml:space="preserve">Observation 4: For 960kHz sub-carrier, support of CORESET#0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RB</m:t>
            </m:r>
          </m:sub>
          <m:sup>
            <m:r>
              <m:rPr>
                <m:sty m:val="b"/>
              </m:rPr>
              <w:rPr>
                <w:rFonts w:ascii="Cambria Math" w:hAnsi="Cambria Math"/>
              </w:rPr>
              <m:t>CORESET</m:t>
            </m:r>
          </m:sup>
        </m:sSubSup>
      </m:oMath>
      <w:proofErr w:type="gramStart"/>
      <w:r w:rsidRPr="002333BE">
        <w:rPr>
          <w:rFonts w:eastAsiaTheme="minorEastAsia"/>
        </w:rPr>
        <w:t>={</w:t>
      </w:r>
      <w:proofErr w:type="gramEnd"/>
      <w:r w:rsidRPr="002333BE">
        <w:rPr>
          <w:rFonts w:eastAsiaTheme="minorEastAsia"/>
        </w:rPr>
        <w:t>96} could be confirmed once the needed RB offsets are defined.</w:t>
      </w:r>
    </w:p>
    <w:p w14:paraId="2CC6C249" w14:textId="65956DCB" w:rsidR="008A32A5" w:rsidRPr="00320330" w:rsidRDefault="00846378" w:rsidP="000F6FED">
      <w:pPr>
        <w:rPr>
          <w:b/>
        </w:rPr>
      </w:pPr>
      <w:r w:rsidRPr="00320330">
        <w:rPr>
          <w:b/>
        </w:rPr>
        <w:fldChar w:fldCharType="begin"/>
      </w:r>
      <w:r w:rsidRPr="00320330">
        <w:rPr>
          <w:b/>
        </w:rPr>
        <w:instrText xml:space="preserve"> REF _Ref92358810 \h  \* MERGEFORMAT </w:instrText>
      </w:r>
      <w:r w:rsidRPr="00320330">
        <w:rPr>
          <w:b/>
        </w:rPr>
      </w:r>
      <w:r w:rsidRPr="00320330">
        <w:rPr>
          <w:b/>
        </w:rPr>
        <w:fldChar w:fldCharType="separate"/>
      </w:r>
      <w:r w:rsidR="003F5B6B" w:rsidRPr="003F5B6B">
        <w:rPr>
          <w:b/>
        </w:rPr>
        <w:t xml:space="preserve">Proposal </w:t>
      </w:r>
      <w:r w:rsidR="003F5B6B" w:rsidRPr="003F5B6B">
        <w:rPr>
          <w:b/>
          <w:noProof/>
        </w:rPr>
        <w:t>10</w:t>
      </w:r>
      <w:r w:rsidR="003F5B6B" w:rsidRPr="002333BE">
        <w:rPr>
          <w:b/>
        </w:rPr>
        <w:t xml:space="preserve">: </w:t>
      </w:r>
      <w:r w:rsidR="003F5B6B" w:rsidRPr="003F5B6B">
        <w:rPr>
          <w:b/>
        </w:rPr>
        <w:t xml:space="preserve">Confirm the support of CORESET#0 with </w:t>
      </w:r>
      <m:oMath>
        <m:sSubSup>
          <m:sSubSupPr>
            <m:ctrlPr>
              <w:rPr>
                <w:rFonts w:ascii="Cambria Math" w:hAnsi="Cambria Math"/>
                <w:b/>
              </w:rPr>
            </m:ctrlPr>
          </m:sSubSupPr>
          <m:e>
            <m:r>
              <m:rPr>
                <m:sty m:val="bi"/>
              </m:rPr>
              <w:rPr>
                <w:rFonts w:ascii="Cambria Math" w:hAnsi="Cambria Math"/>
              </w:rPr>
              <m:t>N</m:t>
            </m:r>
            <m:ctrlPr>
              <w:rPr>
                <w:rFonts w:ascii="Cambria Math" w:hAnsi="Cambria Math"/>
                <w:b/>
                <w:i/>
                <w:iCs/>
              </w:rPr>
            </m:ctrlPr>
          </m:e>
          <m:sub>
            <m:r>
              <m:rPr>
                <m:sty m:val="bi"/>
              </m:rPr>
              <w:rPr>
                <w:rFonts w:ascii="Cambria Math" w:hAnsi="Cambria Math"/>
              </w:rPr>
              <m:t>RB</m:t>
            </m:r>
            <m:ctrlPr>
              <w:rPr>
                <w:rFonts w:ascii="Cambria Math" w:hAnsi="Cambria Math"/>
                <w:b/>
                <w:i/>
                <w:iCs/>
              </w:rPr>
            </m:ctrlPr>
          </m:sub>
          <m:sup>
            <m:r>
              <m:rPr>
                <m:sty m:val="bi"/>
              </m:rPr>
              <w:rPr>
                <w:rFonts w:ascii="Cambria Math" w:hAnsi="Cambria Math"/>
              </w:rPr>
              <m:t>CORESET</m:t>
            </m:r>
          </m:sup>
        </m:sSubSup>
      </m:oMath>
      <w:r w:rsidR="003F5B6B" w:rsidRPr="003F5B6B">
        <w:rPr>
          <w:rFonts w:eastAsiaTheme="minorEastAsia"/>
          <w:b/>
        </w:rPr>
        <w:t xml:space="preserve"> = {96} for</w:t>
      </w:r>
      <w:r w:rsidR="003F5B6B" w:rsidRPr="003F5B6B">
        <w:rPr>
          <w:b/>
        </w:rPr>
        <w:t xml:space="preserve"> 120kHz, 480kHz and 960kHz sub-carrier spacing.</w:t>
      </w:r>
      <w:r w:rsidRPr="00320330">
        <w:rPr>
          <w:b/>
        </w:rPr>
        <w:fldChar w:fldCharType="end"/>
      </w:r>
    </w:p>
    <w:p w14:paraId="6CC659B7" w14:textId="1735461D" w:rsidR="004F4495" w:rsidRPr="003F5B6B" w:rsidRDefault="003F5B6B">
      <w:pPr>
        <w:rPr>
          <w:bCs/>
        </w:rPr>
      </w:pPr>
      <w:r w:rsidRPr="003F5B6B">
        <w:rPr>
          <w:bCs/>
        </w:rPr>
        <w:t>Based on the proposals following Type0-PDCCH CORESET configuration tables are defined:</w:t>
      </w:r>
      <w:r w:rsidR="009A6466" w:rsidRPr="003F5B6B">
        <w:rPr>
          <w:bCs/>
        </w:rPr>
        <w:t xml:space="preserve"> </w:t>
      </w:r>
    </w:p>
    <w:p w14:paraId="23A7E67D" w14:textId="4FE8511A" w:rsidR="003F5B6B" w:rsidRPr="009665FC" w:rsidRDefault="003F5B6B" w:rsidP="003F5B6B">
      <w:pPr>
        <w:pStyle w:val="Caption"/>
        <w:keepNext/>
        <w:keepLines/>
      </w:pPr>
      <w:r w:rsidRPr="009665FC">
        <w:t xml:space="preserve">Table </w:t>
      </w:r>
      <w:r>
        <w:fldChar w:fldCharType="begin"/>
      </w:r>
      <w:r w:rsidRPr="009665FC">
        <w:instrText xml:space="preserve"> SEQ Table \* ARABIC </w:instrText>
      </w:r>
      <w:r>
        <w:fldChar w:fldCharType="separate"/>
      </w:r>
      <w:r>
        <w:rPr>
          <w:noProof/>
        </w:rPr>
        <w:t>7</w:t>
      </w:r>
      <w:r>
        <w:fldChar w:fldCharType="end"/>
      </w:r>
      <w:r w:rsidRPr="002333BE">
        <w:t>: Set of resource blocks and slot symbols of CORESET for Type0-PDCCH sea</w:t>
      </w:r>
      <w:r w:rsidRPr="009665FC">
        <w:t>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3F5B6B" w:rsidRPr="00B916EC" w14:paraId="6E87C2E5" w14:textId="77777777" w:rsidTr="003F5B6B">
        <w:trPr>
          <w:cantSplit/>
        </w:trPr>
        <w:tc>
          <w:tcPr>
            <w:tcW w:w="798" w:type="dxa"/>
            <w:tcBorders>
              <w:bottom w:val="double" w:sz="4" w:space="0" w:color="auto"/>
              <w:right w:val="double" w:sz="4" w:space="0" w:color="auto"/>
            </w:tcBorders>
            <w:shd w:val="clear" w:color="auto" w:fill="E0E0E0"/>
            <w:vAlign w:val="center"/>
          </w:tcPr>
          <w:p w14:paraId="7B41FFA8" w14:textId="77777777" w:rsidR="003F5B6B" w:rsidRPr="00B916EC" w:rsidRDefault="003F5B6B" w:rsidP="003F5B6B">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2DF9BD5A" w14:textId="77777777" w:rsidR="003F5B6B" w:rsidRPr="00B916EC" w:rsidRDefault="003F5B6B" w:rsidP="003F5B6B">
            <w:pPr>
              <w:pStyle w:val="TAH"/>
              <w:rPr>
                <w:bCs/>
                <w:lang w:val="en-US"/>
              </w:rPr>
            </w:pPr>
            <w:r w:rsidRPr="002333BE">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60E20022" w14:textId="77777777" w:rsidR="003F5B6B" w:rsidRPr="00B916EC" w:rsidRDefault="003F5B6B" w:rsidP="003F5B6B">
            <w:pPr>
              <w:pStyle w:val="TAH"/>
              <w:rPr>
                <w:bCs/>
                <w:lang w:val="en-US"/>
              </w:rPr>
            </w:pPr>
            <w:r w:rsidRPr="00B916EC">
              <w:rPr>
                <w:rFonts w:cs="Arial"/>
                <w:kern w:val="24"/>
              </w:rPr>
              <w:t xml:space="preserve">Number of RBs </w:t>
            </w:r>
            <w:r>
              <w:rPr>
                <w:noProof/>
                <w:position w:val="-10"/>
              </w:rPr>
              <w:drawing>
                <wp:inline distT="0" distB="0" distL="0" distR="0" wp14:anchorId="5585E9FD" wp14:editId="0D6E8500">
                  <wp:extent cx="56324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592BFB68" w14:textId="77777777" w:rsidR="003F5B6B" w:rsidRPr="00B916EC" w:rsidRDefault="003F5B6B" w:rsidP="003F5B6B">
            <w:pPr>
              <w:pStyle w:val="TAH"/>
              <w:rPr>
                <w:bCs/>
                <w:lang w:val="en-US"/>
              </w:rPr>
            </w:pPr>
            <w:r w:rsidRPr="00B916EC">
              <w:rPr>
                <w:rFonts w:cs="Arial"/>
                <w:kern w:val="24"/>
              </w:rPr>
              <w:t xml:space="preserve">Number of Symbols </w:t>
            </w:r>
            <w:r>
              <w:rPr>
                <w:noProof/>
                <w:position w:val="-12"/>
              </w:rPr>
              <w:drawing>
                <wp:inline distT="0" distB="0" distL="0" distR="0" wp14:anchorId="63F10EAA" wp14:editId="31CC7C68">
                  <wp:extent cx="467995" cy="182880"/>
                  <wp:effectExtent l="0" t="0" r="0" b="762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0758A392" w14:textId="77777777" w:rsidR="003F5B6B" w:rsidRPr="00B916EC" w:rsidRDefault="003F5B6B" w:rsidP="003F5B6B">
            <w:pPr>
              <w:pStyle w:val="TAH"/>
              <w:rPr>
                <w:bCs/>
                <w:lang w:val="en-US"/>
              </w:rPr>
            </w:pPr>
            <w:r w:rsidRPr="00B916EC">
              <w:rPr>
                <w:rFonts w:cs="Arial"/>
                <w:kern w:val="24"/>
              </w:rPr>
              <w:t xml:space="preserve">Offset (RBs) </w:t>
            </w:r>
          </w:p>
        </w:tc>
      </w:tr>
      <w:tr w:rsidR="003F5B6B" w:rsidRPr="00210920" w14:paraId="7453ADBD" w14:textId="77777777" w:rsidTr="003F5B6B">
        <w:trPr>
          <w:cantSplit/>
        </w:trPr>
        <w:tc>
          <w:tcPr>
            <w:tcW w:w="798" w:type="dxa"/>
            <w:tcBorders>
              <w:top w:val="double" w:sz="4" w:space="0" w:color="auto"/>
              <w:right w:val="double" w:sz="4" w:space="0" w:color="auto"/>
            </w:tcBorders>
            <w:shd w:val="clear" w:color="auto" w:fill="auto"/>
            <w:vAlign w:val="center"/>
          </w:tcPr>
          <w:p w14:paraId="694CC77F" w14:textId="77777777" w:rsidR="003F5B6B" w:rsidRPr="00B916EC" w:rsidRDefault="003F5B6B" w:rsidP="003F5B6B">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418E3A2A" w14:textId="77777777" w:rsidR="003F5B6B" w:rsidRPr="00B916EC" w:rsidRDefault="003F5B6B" w:rsidP="003F5B6B">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85A2DBC" w14:textId="77777777" w:rsidR="003F5B6B" w:rsidRPr="00B916EC" w:rsidRDefault="003F5B6B" w:rsidP="003F5B6B">
            <w:pPr>
              <w:pStyle w:val="TAC"/>
              <w:rPr>
                <w:lang w:val="en-US"/>
              </w:rPr>
            </w:pPr>
            <w:r w:rsidRPr="00B916EC">
              <w:rPr>
                <w:rFonts w:cs="Arial"/>
                <w:kern w:val="24"/>
                <w:szCs w:val="18"/>
              </w:rPr>
              <w:t>24</w:t>
            </w:r>
          </w:p>
        </w:tc>
        <w:tc>
          <w:tcPr>
            <w:tcW w:w="1884" w:type="dxa"/>
            <w:tcBorders>
              <w:top w:val="double" w:sz="4" w:space="0" w:color="auto"/>
            </w:tcBorders>
            <w:vAlign w:val="center"/>
          </w:tcPr>
          <w:p w14:paraId="06993BEC" w14:textId="77777777" w:rsidR="003F5B6B" w:rsidRPr="00B916EC" w:rsidRDefault="003F5B6B" w:rsidP="003F5B6B">
            <w:pPr>
              <w:pStyle w:val="TAC"/>
              <w:rPr>
                <w:lang w:val="en-US"/>
              </w:rPr>
            </w:pPr>
            <w:r w:rsidRPr="00B916EC">
              <w:rPr>
                <w:rFonts w:cs="Arial"/>
                <w:kern w:val="24"/>
                <w:szCs w:val="18"/>
              </w:rPr>
              <w:t>2</w:t>
            </w:r>
          </w:p>
        </w:tc>
        <w:tc>
          <w:tcPr>
            <w:tcW w:w="1499" w:type="dxa"/>
            <w:tcBorders>
              <w:top w:val="double" w:sz="4" w:space="0" w:color="auto"/>
            </w:tcBorders>
            <w:vAlign w:val="center"/>
          </w:tcPr>
          <w:p w14:paraId="3F9C902C" w14:textId="77777777" w:rsidR="003F5B6B" w:rsidRPr="00320330" w:rsidRDefault="003F5B6B" w:rsidP="003F5B6B">
            <w:pPr>
              <w:pStyle w:val="TAC"/>
              <w:rPr>
                <w:lang w:val="en-US"/>
              </w:rPr>
            </w:pPr>
            <w:r w:rsidRPr="00320330">
              <w:rPr>
                <w:rFonts w:cs="Arial"/>
                <w:kern w:val="24"/>
                <w:szCs w:val="18"/>
              </w:rPr>
              <w:t>0</w:t>
            </w:r>
          </w:p>
        </w:tc>
      </w:tr>
      <w:tr w:rsidR="003F5B6B" w:rsidRPr="00210920" w14:paraId="1FA3EB32" w14:textId="77777777" w:rsidTr="003F5B6B">
        <w:trPr>
          <w:cantSplit/>
        </w:trPr>
        <w:tc>
          <w:tcPr>
            <w:tcW w:w="798" w:type="dxa"/>
            <w:tcBorders>
              <w:right w:val="double" w:sz="4" w:space="0" w:color="auto"/>
            </w:tcBorders>
            <w:shd w:val="clear" w:color="auto" w:fill="auto"/>
            <w:vAlign w:val="center"/>
          </w:tcPr>
          <w:p w14:paraId="493D2FFC" w14:textId="77777777" w:rsidR="003F5B6B" w:rsidRPr="00B916EC" w:rsidRDefault="003F5B6B" w:rsidP="003F5B6B">
            <w:pPr>
              <w:pStyle w:val="TAC"/>
              <w:rPr>
                <w:lang w:val="en-US"/>
              </w:rPr>
            </w:pPr>
            <w:r w:rsidRPr="00B916EC">
              <w:rPr>
                <w:lang w:val="en-US"/>
              </w:rPr>
              <w:t>1</w:t>
            </w:r>
          </w:p>
        </w:tc>
        <w:tc>
          <w:tcPr>
            <w:tcW w:w="3451" w:type="dxa"/>
            <w:tcBorders>
              <w:left w:val="double" w:sz="4" w:space="0" w:color="auto"/>
            </w:tcBorders>
            <w:vAlign w:val="center"/>
          </w:tcPr>
          <w:p w14:paraId="4B66A7FE" w14:textId="77777777" w:rsidR="003F5B6B" w:rsidRPr="00B916EC" w:rsidRDefault="003F5B6B" w:rsidP="003F5B6B">
            <w:pPr>
              <w:pStyle w:val="TAC"/>
              <w:rPr>
                <w:lang w:val="en-US"/>
              </w:rPr>
            </w:pPr>
            <w:r w:rsidRPr="00B916EC">
              <w:rPr>
                <w:rFonts w:cs="Arial"/>
                <w:kern w:val="24"/>
                <w:szCs w:val="18"/>
              </w:rPr>
              <w:t xml:space="preserve">1 </w:t>
            </w:r>
          </w:p>
        </w:tc>
        <w:tc>
          <w:tcPr>
            <w:tcW w:w="1573" w:type="dxa"/>
            <w:vAlign w:val="center"/>
          </w:tcPr>
          <w:p w14:paraId="3C47A61F" w14:textId="77777777" w:rsidR="003F5B6B" w:rsidRPr="00B916EC" w:rsidRDefault="003F5B6B" w:rsidP="003F5B6B">
            <w:pPr>
              <w:pStyle w:val="TAC"/>
              <w:rPr>
                <w:lang w:val="en-US"/>
              </w:rPr>
            </w:pPr>
            <w:r w:rsidRPr="00B916EC">
              <w:rPr>
                <w:rFonts w:cs="Arial"/>
                <w:kern w:val="24"/>
                <w:szCs w:val="18"/>
              </w:rPr>
              <w:t>24</w:t>
            </w:r>
          </w:p>
        </w:tc>
        <w:tc>
          <w:tcPr>
            <w:tcW w:w="1884" w:type="dxa"/>
            <w:vAlign w:val="center"/>
          </w:tcPr>
          <w:p w14:paraId="23BCCDDA" w14:textId="77777777" w:rsidR="003F5B6B" w:rsidRPr="00B916EC" w:rsidRDefault="003F5B6B" w:rsidP="003F5B6B">
            <w:pPr>
              <w:pStyle w:val="TAC"/>
              <w:rPr>
                <w:lang w:val="en-US"/>
              </w:rPr>
            </w:pPr>
            <w:r w:rsidRPr="00B916EC">
              <w:rPr>
                <w:rFonts w:cs="Arial"/>
                <w:kern w:val="24"/>
                <w:szCs w:val="18"/>
              </w:rPr>
              <w:t>2</w:t>
            </w:r>
          </w:p>
        </w:tc>
        <w:tc>
          <w:tcPr>
            <w:tcW w:w="1499" w:type="dxa"/>
            <w:vAlign w:val="center"/>
          </w:tcPr>
          <w:p w14:paraId="1D31EED4" w14:textId="77777777" w:rsidR="003F5B6B" w:rsidRPr="00320330" w:rsidRDefault="003F5B6B" w:rsidP="003F5B6B">
            <w:pPr>
              <w:pStyle w:val="TAC"/>
              <w:rPr>
                <w:lang w:val="en-US"/>
              </w:rPr>
            </w:pPr>
            <w:r w:rsidRPr="00320330">
              <w:rPr>
                <w:rFonts w:cs="Arial"/>
                <w:kern w:val="24"/>
                <w:szCs w:val="18"/>
              </w:rPr>
              <w:t>4</w:t>
            </w:r>
          </w:p>
        </w:tc>
      </w:tr>
      <w:tr w:rsidR="003F5B6B" w:rsidRPr="00210920" w14:paraId="1FCCFBF6" w14:textId="77777777" w:rsidTr="003F5B6B">
        <w:trPr>
          <w:cantSplit/>
        </w:trPr>
        <w:tc>
          <w:tcPr>
            <w:tcW w:w="798" w:type="dxa"/>
            <w:tcBorders>
              <w:right w:val="double" w:sz="4" w:space="0" w:color="auto"/>
            </w:tcBorders>
            <w:shd w:val="clear" w:color="auto" w:fill="auto"/>
            <w:vAlign w:val="center"/>
          </w:tcPr>
          <w:p w14:paraId="6E82AF22" w14:textId="77777777" w:rsidR="003F5B6B" w:rsidRPr="00B916EC" w:rsidRDefault="003F5B6B" w:rsidP="003F5B6B">
            <w:pPr>
              <w:pStyle w:val="TAC"/>
            </w:pPr>
            <w:r w:rsidRPr="00B916EC">
              <w:t>2</w:t>
            </w:r>
          </w:p>
        </w:tc>
        <w:tc>
          <w:tcPr>
            <w:tcW w:w="3451" w:type="dxa"/>
            <w:tcBorders>
              <w:left w:val="double" w:sz="4" w:space="0" w:color="auto"/>
            </w:tcBorders>
            <w:vAlign w:val="center"/>
          </w:tcPr>
          <w:p w14:paraId="2685A09E"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6F6F8B36" w14:textId="77777777" w:rsidR="003F5B6B" w:rsidRPr="00B916EC" w:rsidRDefault="003F5B6B" w:rsidP="003F5B6B">
            <w:pPr>
              <w:pStyle w:val="TAC"/>
            </w:pPr>
            <w:r w:rsidRPr="00B916EC">
              <w:rPr>
                <w:rFonts w:cs="Arial"/>
                <w:kern w:val="24"/>
                <w:szCs w:val="18"/>
              </w:rPr>
              <w:t>48</w:t>
            </w:r>
          </w:p>
        </w:tc>
        <w:tc>
          <w:tcPr>
            <w:tcW w:w="1884" w:type="dxa"/>
            <w:vAlign w:val="center"/>
          </w:tcPr>
          <w:p w14:paraId="253C9134" w14:textId="77777777" w:rsidR="003F5B6B" w:rsidRPr="00B916EC" w:rsidRDefault="003F5B6B" w:rsidP="003F5B6B">
            <w:pPr>
              <w:pStyle w:val="TAC"/>
            </w:pPr>
            <w:r w:rsidRPr="00B916EC">
              <w:rPr>
                <w:rFonts w:cs="Arial"/>
                <w:kern w:val="24"/>
                <w:szCs w:val="18"/>
              </w:rPr>
              <w:t>1</w:t>
            </w:r>
          </w:p>
        </w:tc>
        <w:tc>
          <w:tcPr>
            <w:tcW w:w="1499" w:type="dxa"/>
            <w:vAlign w:val="center"/>
          </w:tcPr>
          <w:p w14:paraId="1F9B31AA" w14:textId="77777777" w:rsidR="003F5B6B" w:rsidRPr="00320330" w:rsidRDefault="003F5B6B" w:rsidP="003F5B6B">
            <w:pPr>
              <w:pStyle w:val="TAC"/>
            </w:pPr>
            <w:r w:rsidRPr="00320330">
              <w:rPr>
                <w:rFonts w:cs="Arial"/>
                <w:kern w:val="24"/>
                <w:szCs w:val="18"/>
              </w:rPr>
              <w:t>14</w:t>
            </w:r>
          </w:p>
        </w:tc>
      </w:tr>
      <w:tr w:rsidR="003F5B6B" w:rsidRPr="00210920" w14:paraId="32373B66" w14:textId="77777777" w:rsidTr="003F5B6B">
        <w:trPr>
          <w:cantSplit/>
        </w:trPr>
        <w:tc>
          <w:tcPr>
            <w:tcW w:w="798" w:type="dxa"/>
            <w:tcBorders>
              <w:right w:val="double" w:sz="4" w:space="0" w:color="auto"/>
            </w:tcBorders>
            <w:shd w:val="clear" w:color="auto" w:fill="auto"/>
            <w:vAlign w:val="center"/>
          </w:tcPr>
          <w:p w14:paraId="15EABE7F" w14:textId="77777777" w:rsidR="003F5B6B" w:rsidRPr="00B916EC" w:rsidRDefault="003F5B6B" w:rsidP="003F5B6B">
            <w:pPr>
              <w:pStyle w:val="TAC"/>
            </w:pPr>
            <w:r w:rsidRPr="00B916EC">
              <w:t>3</w:t>
            </w:r>
          </w:p>
        </w:tc>
        <w:tc>
          <w:tcPr>
            <w:tcW w:w="3451" w:type="dxa"/>
            <w:tcBorders>
              <w:left w:val="double" w:sz="4" w:space="0" w:color="auto"/>
            </w:tcBorders>
            <w:vAlign w:val="center"/>
          </w:tcPr>
          <w:p w14:paraId="699AD577"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73FC336F" w14:textId="77777777" w:rsidR="003F5B6B" w:rsidRPr="00B916EC" w:rsidRDefault="003F5B6B" w:rsidP="003F5B6B">
            <w:pPr>
              <w:pStyle w:val="TAC"/>
            </w:pPr>
            <w:r w:rsidRPr="00B916EC">
              <w:rPr>
                <w:rFonts w:cs="Arial"/>
                <w:kern w:val="24"/>
                <w:szCs w:val="18"/>
              </w:rPr>
              <w:t>48</w:t>
            </w:r>
          </w:p>
        </w:tc>
        <w:tc>
          <w:tcPr>
            <w:tcW w:w="1884" w:type="dxa"/>
            <w:vAlign w:val="center"/>
          </w:tcPr>
          <w:p w14:paraId="2D4E172C" w14:textId="77777777" w:rsidR="003F5B6B" w:rsidRPr="00B916EC" w:rsidRDefault="003F5B6B" w:rsidP="003F5B6B">
            <w:pPr>
              <w:pStyle w:val="TAC"/>
            </w:pPr>
            <w:r w:rsidRPr="00B916EC">
              <w:rPr>
                <w:rFonts w:cs="Arial"/>
                <w:kern w:val="24"/>
                <w:szCs w:val="18"/>
              </w:rPr>
              <w:t>2</w:t>
            </w:r>
          </w:p>
        </w:tc>
        <w:tc>
          <w:tcPr>
            <w:tcW w:w="1499" w:type="dxa"/>
            <w:vAlign w:val="center"/>
          </w:tcPr>
          <w:p w14:paraId="27DBB18D" w14:textId="77777777" w:rsidR="003F5B6B" w:rsidRPr="00320330" w:rsidRDefault="003F5B6B" w:rsidP="003F5B6B">
            <w:pPr>
              <w:pStyle w:val="TAC"/>
            </w:pPr>
            <w:r w:rsidRPr="00320330">
              <w:rPr>
                <w:rFonts w:cs="Arial"/>
                <w:kern w:val="24"/>
                <w:szCs w:val="18"/>
              </w:rPr>
              <w:t>14</w:t>
            </w:r>
          </w:p>
        </w:tc>
      </w:tr>
      <w:tr w:rsidR="003F5B6B" w:rsidRPr="00210920" w14:paraId="6EE9B27E" w14:textId="77777777" w:rsidTr="003F5B6B">
        <w:trPr>
          <w:cantSplit/>
        </w:trPr>
        <w:tc>
          <w:tcPr>
            <w:tcW w:w="798" w:type="dxa"/>
            <w:tcBorders>
              <w:right w:val="double" w:sz="4" w:space="0" w:color="auto"/>
            </w:tcBorders>
            <w:shd w:val="clear" w:color="auto" w:fill="auto"/>
            <w:vAlign w:val="center"/>
          </w:tcPr>
          <w:p w14:paraId="0BEE9558" w14:textId="77777777" w:rsidR="003F5B6B" w:rsidRPr="00B916EC" w:rsidRDefault="003F5B6B" w:rsidP="003F5B6B">
            <w:pPr>
              <w:pStyle w:val="TAC"/>
            </w:pPr>
            <w:r w:rsidRPr="00B916EC">
              <w:t>4</w:t>
            </w:r>
          </w:p>
        </w:tc>
        <w:tc>
          <w:tcPr>
            <w:tcW w:w="3451" w:type="dxa"/>
            <w:tcBorders>
              <w:left w:val="double" w:sz="4" w:space="0" w:color="auto"/>
            </w:tcBorders>
            <w:vAlign w:val="center"/>
          </w:tcPr>
          <w:p w14:paraId="5AE409EA" w14:textId="77777777" w:rsidR="003F5B6B" w:rsidRPr="00B916EC" w:rsidRDefault="003F5B6B" w:rsidP="003F5B6B">
            <w:pPr>
              <w:pStyle w:val="TAC"/>
            </w:pPr>
            <w:r w:rsidRPr="00B916EC">
              <w:rPr>
                <w:rFonts w:cs="Arial"/>
                <w:kern w:val="24"/>
                <w:szCs w:val="18"/>
              </w:rPr>
              <w:t xml:space="preserve">3 </w:t>
            </w:r>
          </w:p>
        </w:tc>
        <w:tc>
          <w:tcPr>
            <w:tcW w:w="1573" w:type="dxa"/>
            <w:vAlign w:val="center"/>
          </w:tcPr>
          <w:p w14:paraId="795D31A4" w14:textId="77777777" w:rsidR="003F5B6B" w:rsidRPr="00B916EC" w:rsidRDefault="003F5B6B" w:rsidP="003F5B6B">
            <w:pPr>
              <w:pStyle w:val="TAC"/>
            </w:pPr>
            <w:r>
              <w:rPr>
                <w:rFonts w:cs="Arial"/>
                <w:kern w:val="24"/>
                <w:szCs w:val="18"/>
              </w:rPr>
              <w:t>24</w:t>
            </w:r>
          </w:p>
        </w:tc>
        <w:tc>
          <w:tcPr>
            <w:tcW w:w="1884" w:type="dxa"/>
            <w:vAlign w:val="center"/>
          </w:tcPr>
          <w:p w14:paraId="07466667" w14:textId="77777777" w:rsidR="003F5B6B" w:rsidRPr="00B916EC" w:rsidRDefault="003F5B6B" w:rsidP="003F5B6B">
            <w:pPr>
              <w:pStyle w:val="TAC"/>
            </w:pPr>
            <w:r>
              <w:rPr>
                <w:rFonts w:cs="Arial"/>
                <w:kern w:val="24"/>
                <w:szCs w:val="18"/>
              </w:rPr>
              <w:t>2</w:t>
            </w:r>
          </w:p>
        </w:tc>
        <w:tc>
          <w:tcPr>
            <w:tcW w:w="1499" w:type="dxa"/>
            <w:vAlign w:val="center"/>
          </w:tcPr>
          <w:p w14:paraId="32D340C8" w14:textId="77777777" w:rsidR="003F5B6B" w:rsidRPr="00320330" w:rsidRDefault="003F5B6B"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0CCD63CC" wp14:editId="3E7A3D8F">
                  <wp:extent cx="467995" cy="278130"/>
                  <wp:effectExtent l="0" t="0" r="8255" b="762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6D68F772" w14:textId="77777777" w:rsidR="003F5B6B" w:rsidRPr="00320330" w:rsidRDefault="003F5B6B" w:rsidP="003F5B6B">
            <w:pPr>
              <w:pStyle w:val="TAC"/>
            </w:pPr>
            <w:r w:rsidRPr="00320330">
              <w:rPr>
                <w:rFonts w:cs="Arial"/>
                <w:kern w:val="24"/>
                <w:szCs w:val="18"/>
              </w:rPr>
              <w:t xml:space="preserve">-21 if </w:t>
            </w:r>
            <w:r w:rsidRPr="00320330">
              <w:rPr>
                <w:noProof/>
                <w:position w:val="-10"/>
              </w:rPr>
              <w:drawing>
                <wp:inline distT="0" distB="0" distL="0" distR="0" wp14:anchorId="7298767B" wp14:editId="5E063D39">
                  <wp:extent cx="467995" cy="182880"/>
                  <wp:effectExtent l="0" t="0" r="8255" b="762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3F5B6B" w:rsidRPr="00210920" w14:paraId="4CB02402" w14:textId="77777777" w:rsidTr="003F5B6B">
        <w:trPr>
          <w:cantSplit/>
        </w:trPr>
        <w:tc>
          <w:tcPr>
            <w:tcW w:w="798" w:type="dxa"/>
            <w:tcBorders>
              <w:right w:val="double" w:sz="4" w:space="0" w:color="auto"/>
            </w:tcBorders>
            <w:shd w:val="clear" w:color="auto" w:fill="auto"/>
            <w:vAlign w:val="center"/>
          </w:tcPr>
          <w:p w14:paraId="16718323" w14:textId="77777777" w:rsidR="003F5B6B" w:rsidRPr="00B916EC" w:rsidRDefault="003F5B6B" w:rsidP="003F5B6B">
            <w:pPr>
              <w:pStyle w:val="TAC"/>
            </w:pPr>
            <w:r w:rsidRPr="00B916EC">
              <w:t>5</w:t>
            </w:r>
          </w:p>
        </w:tc>
        <w:tc>
          <w:tcPr>
            <w:tcW w:w="3451" w:type="dxa"/>
            <w:tcBorders>
              <w:left w:val="double" w:sz="4" w:space="0" w:color="auto"/>
            </w:tcBorders>
            <w:vAlign w:val="center"/>
          </w:tcPr>
          <w:p w14:paraId="1BC096D4" w14:textId="77777777" w:rsidR="003F5B6B" w:rsidRPr="00B916EC" w:rsidRDefault="003F5B6B" w:rsidP="003F5B6B">
            <w:pPr>
              <w:pStyle w:val="TAC"/>
            </w:pPr>
            <w:r w:rsidRPr="00B916EC">
              <w:rPr>
                <w:rFonts w:cs="Arial"/>
                <w:kern w:val="24"/>
                <w:szCs w:val="18"/>
              </w:rPr>
              <w:t xml:space="preserve">3 </w:t>
            </w:r>
          </w:p>
        </w:tc>
        <w:tc>
          <w:tcPr>
            <w:tcW w:w="1573" w:type="dxa"/>
            <w:vAlign w:val="center"/>
          </w:tcPr>
          <w:p w14:paraId="466716EF" w14:textId="77777777" w:rsidR="003F5B6B" w:rsidRPr="00B916EC" w:rsidRDefault="003F5B6B" w:rsidP="003F5B6B">
            <w:pPr>
              <w:pStyle w:val="TAC"/>
            </w:pPr>
            <w:r>
              <w:rPr>
                <w:rFonts w:cs="Arial"/>
                <w:kern w:val="24"/>
                <w:szCs w:val="18"/>
              </w:rPr>
              <w:t>24</w:t>
            </w:r>
          </w:p>
        </w:tc>
        <w:tc>
          <w:tcPr>
            <w:tcW w:w="1884" w:type="dxa"/>
            <w:vAlign w:val="center"/>
          </w:tcPr>
          <w:p w14:paraId="7BE7B972" w14:textId="77777777" w:rsidR="003F5B6B" w:rsidRPr="00B916EC" w:rsidRDefault="003F5B6B" w:rsidP="003F5B6B">
            <w:pPr>
              <w:pStyle w:val="TAC"/>
            </w:pPr>
            <w:r>
              <w:rPr>
                <w:rFonts w:cs="Arial"/>
                <w:kern w:val="24"/>
                <w:szCs w:val="18"/>
              </w:rPr>
              <w:t>2</w:t>
            </w:r>
          </w:p>
        </w:tc>
        <w:tc>
          <w:tcPr>
            <w:tcW w:w="1499" w:type="dxa"/>
            <w:vAlign w:val="center"/>
          </w:tcPr>
          <w:p w14:paraId="03C23677" w14:textId="77777777" w:rsidR="003F5B6B" w:rsidRPr="00320330" w:rsidRDefault="003F5B6B" w:rsidP="003F5B6B">
            <w:pPr>
              <w:pStyle w:val="TAC"/>
            </w:pPr>
            <w:r w:rsidRPr="00320330">
              <w:rPr>
                <w:rFonts w:cs="Arial"/>
                <w:kern w:val="24"/>
                <w:szCs w:val="18"/>
              </w:rPr>
              <w:t>24</w:t>
            </w:r>
          </w:p>
        </w:tc>
      </w:tr>
      <w:tr w:rsidR="003F5B6B" w:rsidRPr="00210920" w14:paraId="31B62D4B" w14:textId="77777777" w:rsidTr="003F5B6B">
        <w:trPr>
          <w:cantSplit/>
        </w:trPr>
        <w:tc>
          <w:tcPr>
            <w:tcW w:w="798" w:type="dxa"/>
            <w:tcBorders>
              <w:right w:val="double" w:sz="4" w:space="0" w:color="auto"/>
            </w:tcBorders>
            <w:shd w:val="clear" w:color="auto" w:fill="auto"/>
            <w:vAlign w:val="center"/>
          </w:tcPr>
          <w:p w14:paraId="1C624415" w14:textId="77777777" w:rsidR="003F5B6B" w:rsidRPr="00B916EC" w:rsidRDefault="003F5B6B" w:rsidP="003F5B6B">
            <w:pPr>
              <w:pStyle w:val="TAC"/>
            </w:pPr>
            <w:r w:rsidRPr="00B916EC">
              <w:t>6</w:t>
            </w:r>
          </w:p>
        </w:tc>
        <w:tc>
          <w:tcPr>
            <w:tcW w:w="3451" w:type="dxa"/>
            <w:tcBorders>
              <w:left w:val="double" w:sz="4" w:space="0" w:color="auto"/>
            </w:tcBorders>
            <w:vAlign w:val="center"/>
          </w:tcPr>
          <w:p w14:paraId="00DAADED" w14:textId="77777777" w:rsidR="003F5B6B" w:rsidRPr="00B916EC" w:rsidRDefault="003F5B6B" w:rsidP="003F5B6B">
            <w:pPr>
              <w:pStyle w:val="TAC"/>
            </w:pPr>
            <w:r w:rsidRPr="00B916EC">
              <w:rPr>
                <w:rFonts w:cs="Arial"/>
                <w:kern w:val="24"/>
                <w:szCs w:val="18"/>
              </w:rPr>
              <w:t xml:space="preserve">3 </w:t>
            </w:r>
          </w:p>
        </w:tc>
        <w:tc>
          <w:tcPr>
            <w:tcW w:w="1573" w:type="dxa"/>
            <w:vAlign w:val="center"/>
          </w:tcPr>
          <w:p w14:paraId="604F1DD6" w14:textId="77777777" w:rsidR="003F5B6B" w:rsidRPr="00B916EC" w:rsidRDefault="003F5B6B" w:rsidP="003F5B6B">
            <w:pPr>
              <w:pStyle w:val="TAC"/>
            </w:pPr>
            <w:r>
              <w:rPr>
                <w:rFonts w:cs="Arial"/>
                <w:kern w:val="24"/>
                <w:szCs w:val="18"/>
              </w:rPr>
              <w:t>48</w:t>
            </w:r>
          </w:p>
        </w:tc>
        <w:tc>
          <w:tcPr>
            <w:tcW w:w="1884" w:type="dxa"/>
            <w:vAlign w:val="center"/>
          </w:tcPr>
          <w:p w14:paraId="5638722F" w14:textId="77777777" w:rsidR="003F5B6B" w:rsidRPr="00B916EC" w:rsidRDefault="003F5B6B" w:rsidP="003F5B6B">
            <w:pPr>
              <w:pStyle w:val="TAC"/>
            </w:pPr>
            <w:r>
              <w:rPr>
                <w:rFonts w:cs="Arial"/>
                <w:kern w:val="24"/>
                <w:szCs w:val="18"/>
              </w:rPr>
              <w:t>2</w:t>
            </w:r>
          </w:p>
        </w:tc>
        <w:tc>
          <w:tcPr>
            <w:tcW w:w="1499" w:type="dxa"/>
            <w:vAlign w:val="center"/>
          </w:tcPr>
          <w:p w14:paraId="4E815967" w14:textId="77777777" w:rsidR="003F5B6B" w:rsidRPr="00320330" w:rsidRDefault="003F5B6B"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3067AD51" wp14:editId="1470CEB3">
                  <wp:extent cx="467995" cy="278130"/>
                  <wp:effectExtent l="0" t="0" r="8255" b="7620"/>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534FA693" w14:textId="77777777" w:rsidR="003F5B6B" w:rsidRPr="00320330" w:rsidRDefault="003F5B6B" w:rsidP="003F5B6B">
            <w:pPr>
              <w:pStyle w:val="TAC"/>
            </w:pPr>
            <w:r w:rsidRPr="00320330">
              <w:rPr>
                <w:rFonts w:cs="Arial"/>
                <w:kern w:val="24"/>
                <w:szCs w:val="18"/>
              </w:rPr>
              <w:t xml:space="preserve">-21 if </w:t>
            </w:r>
            <w:r w:rsidRPr="00320330">
              <w:rPr>
                <w:noProof/>
                <w:position w:val="-10"/>
              </w:rPr>
              <w:drawing>
                <wp:inline distT="0" distB="0" distL="0" distR="0" wp14:anchorId="46B66D70" wp14:editId="5F91354E">
                  <wp:extent cx="467995" cy="278130"/>
                  <wp:effectExtent l="0" t="0" r="8255"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3F5B6B" w:rsidRPr="00B916EC" w14:paraId="001A814A" w14:textId="77777777" w:rsidTr="003F5B6B">
        <w:trPr>
          <w:cantSplit/>
        </w:trPr>
        <w:tc>
          <w:tcPr>
            <w:tcW w:w="798" w:type="dxa"/>
            <w:tcBorders>
              <w:right w:val="double" w:sz="4" w:space="0" w:color="auto"/>
            </w:tcBorders>
            <w:shd w:val="clear" w:color="auto" w:fill="auto"/>
            <w:vAlign w:val="center"/>
          </w:tcPr>
          <w:p w14:paraId="34F4728F" w14:textId="77777777" w:rsidR="003F5B6B" w:rsidRPr="00B916EC" w:rsidRDefault="003F5B6B" w:rsidP="003F5B6B">
            <w:pPr>
              <w:pStyle w:val="TAC"/>
            </w:pPr>
            <w:r w:rsidRPr="00B916EC">
              <w:t>7</w:t>
            </w:r>
          </w:p>
        </w:tc>
        <w:tc>
          <w:tcPr>
            <w:tcW w:w="3451" w:type="dxa"/>
            <w:tcBorders>
              <w:left w:val="double" w:sz="4" w:space="0" w:color="auto"/>
            </w:tcBorders>
            <w:vAlign w:val="center"/>
          </w:tcPr>
          <w:p w14:paraId="20DBA966" w14:textId="77777777" w:rsidR="003F5B6B" w:rsidRPr="00B916EC" w:rsidRDefault="003F5B6B" w:rsidP="003F5B6B">
            <w:pPr>
              <w:pStyle w:val="TAC"/>
            </w:pPr>
            <w:r w:rsidRPr="00B916EC">
              <w:rPr>
                <w:rFonts w:cs="Arial"/>
                <w:kern w:val="24"/>
                <w:szCs w:val="18"/>
              </w:rPr>
              <w:t xml:space="preserve">3 </w:t>
            </w:r>
          </w:p>
        </w:tc>
        <w:tc>
          <w:tcPr>
            <w:tcW w:w="1573" w:type="dxa"/>
            <w:vAlign w:val="center"/>
          </w:tcPr>
          <w:p w14:paraId="25FE728B" w14:textId="77777777" w:rsidR="003F5B6B" w:rsidRPr="00B916EC" w:rsidRDefault="003F5B6B" w:rsidP="003F5B6B">
            <w:pPr>
              <w:pStyle w:val="TAC"/>
            </w:pPr>
            <w:r>
              <w:rPr>
                <w:rFonts w:cs="Arial"/>
                <w:kern w:val="24"/>
                <w:szCs w:val="18"/>
              </w:rPr>
              <w:t>48</w:t>
            </w:r>
          </w:p>
        </w:tc>
        <w:tc>
          <w:tcPr>
            <w:tcW w:w="1884" w:type="dxa"/>
            <w:vAlign w:val="center"/>
          </w:tcPr>
          <w:p w14:paraId="2D7CF2B9" w14:textId="77777777" w:rsidR="003F5B6B" w:rsidRPr="00B916EC" w:rsidRDefault="003F5B6B" w:rsidP="003F5B6B">
            <w:pPr>
              <w:pStyle w:val="TAC"/>
            </w:pPr>
            <w:r w:rsidRPr="00B916EC">
              <w:rPr>
                <w:rFonts w:cs="Arial"/>
                <w:kern w:val="24"/>
                <w:szCs w:val="18"/>
              </w:rPr>
              <w:t>2</w:t>
            </w:r>
          </w:p>
        </w:tc>
        <w:tc>
          <w:tcPr>
            <w:tcW w:w="1499" w:type="dxa"/>
            <w:vAlign w:val="center"/>
          </w:tcPr>
          <w:p w14:paraId="2D786DD6" w14:textId="77777777" w:rsidR="003F5B6B" w:rsidRPr="00B916EC" w:rsidRDefault="003F5B6B" w:rsidP="003F5B6B">
            <w:pPr>
              <w:pStyle w:val="TAC"/>
            </w:pPr>
            <w:r w:rsidRPr="00B916EC">
              <w:rPr>
                <w:rFonts w:cs="Arial"/>
                <w:kern w:val="24"/>
                <w:szCs w:val="18"/>
              </w:rPr>
              <w:t>48</w:t>
            </w:r>
          </w:p>
        </w:tc>
      </w:tr>
      <w:tr w:rsidR="003F5B6B" w:rsidRPr="00B916EC" w14:paraId="23F5B15B" w14:textId="77777777" w:rsidTr="003F5B6B">
        <w:trPr>
          <w:cantSplit/>
        </w:trPr>
        <w:tc>
          <w:tcPr>
            <w:tcW w:w="798" w:type="dxa"/>
            <w:tcBorders>
              <w:right w:val="double" w:sz="4" w:space="0" w:color="auto"/>
            </w:tcBorders>
            <w:shd w:val="clear" w:color="auto" w:fill="auto"/>
            <w:vAlign w:val="center"/>
          </w:tcPr>
          <w:p w14:paraId="13DE9F7E" w14:textId="77777777" w:rsidR="003F5B6B" w:rsidRPr="007A3A08" w:rsidRDefault="003F5B6B" w:rsidP="003F5B6B">
            <w:pPr>
              <w:pStyle w:val="TAC"/>
              <w:rPr>
                <w:color w:val="0070C0"/>
                <w:u w:val="single"/>
              </w:rPr>
            </w:pPr>
            <w:r w:rsidRPr="007A3A08">
              <w:rPr>
                <w:color w:val="0070C0"/>
                <w:u w:val="single"/>
              </w:rPr>
              <w:t>8</w:t>
            </w:r>
          </w:p>
        </w:tc>
        <w:tc>
          <w:tcPr>
            <w:tcW w:w="3451" w:type="dxa"/>
            <w:tcBorders>
              <w:left w:val="double" w:sz="4" w:space="0" w:color="auto"/>
            </w:tcBorders>
            <w:vAlign w:val="center"/>
          </w:tcPr>
          <w:p w14:paraId="5E9973AC"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3FF77FF5"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14F4AA54"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09372792"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0</w:t>
            </w:r>
          </w:p>
        </w:tc>
      </w:tr>
      <w:tr w:rsidR="003F5B6B" w:rsidRPr="00B916EC" w14:paraId="2BB01EF2" w14:textId="77777777" w:rsidTr="003F5B6B">
        <w:trPr>
          <w:cantSplit/>
        </w:trPr>
        <w:tc>
          <w:tcPr>
            <w:tcW w:w="798" w:type="dxa"/>
            <w:tcBorders>
              <w:right w:val="double" w:sz="4" w:space="0" w:color="auto"/>
            </w:tcBorders>
            <w:shd w:val="clear" w:color="auto" w:fill="auto"/>
            <w:vAlign w:val="center"/>
          </w:tcPr>
          <w:p w14:paraId="23A1B512" w14:textId="77777777" w:rsidR="003F5B6B" w:rsidRPr="007A3A08" w:rsidRDefault="003F5B6B" w:rsidP="003F5B6B">
            <w:pPr>
              <w:pStyle w:val="TAC"/>
              <w:rPr>
                <w:color w:val="0070C0"/>
                <w:u w:val="single"/>
              </w:rPr>
            </w:pPr>
            <w:r w:rsidRPr="007A3A08">
              <w:rPr>
                <w:color w:val="0070C0"/>
                <w:u w:val="single"/>
              </w:rPr>
              <w:t>9</w:t>
            </w:r>
          </w:p>
        </w:tc>
        <w:tc>
          <w:tcPr>
            <w:tcW w:w="3451" w:type="dxa"/>
            <w:tcBorders>
              <w:left w:val="double" w:sz="4" w:space="0" w:color="auto"/>
            </w:tcBorders>
            <w:vAlign w:val="center"/>
          </w:tcPr>
          <w:p w14:paraId="0DAC322F"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220DE2DC"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09C4C4BA"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5CBBCCE4"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0</w:t>
            </w:r>
          </w:p>
        </w:tc>
      </w:tr>
      <w:tr w:rsidR="003F5B6B" w:rsidRPr="00B916EC" w14:paraId="26D42F28" w14:textId="77777777" w:rsidTr="003F5B6B">
        <w:trPr>
          <w:cantSplit/>
        </w:trPr>
        <w:tc>
          <w:tcPr>
            <w:tcW w:w="798" w:type="dxa"/>
            <w:tcBorders>
              <w:right w:val="double" w:sz="4" w:space="0" w:color="auto"/>
            </w:tcBorders>
            <w:shd w:val="clear" w:color="auto" w:fill="auto"/>
            <w:vAlign w:val="center"/>
          </w:tcPr>
          <w:p w14:paraId="1E9FF4C5" w14:textId="77777777" w:rsidR="003F5B6B" w:rsidRPr="007A3A08" w:rsidRDefault="003F5B6B" w:rsidP="003F5B6B">
            <w:pPr>
              <w:pStyle w:val="TAC"/>
              <w:rPr>
                <w:color w:val="0070C0"/>
                <w:u w:val="single"/>
              </w:rPr>
            </w:pPr>
            <w:r w:rsidRPr="007A3A08">
              <w:rPr>
                <w:color w:val="0070C0"/>
                <w:u w:val="single"/>
              </w:rPr>
              <w:t>10</w:t>
            </w:r>
          </w:p>
        </w:tc>
        <w:tc>
          <w:tcPr>
            <w:tcW w:w="3451" w:type="dxa"/>
            <w:tcBorders>
              <w:left w:val="double" w:sz="4" w:space="0" w:color="auto"/>
            </w:tcBorders>
            <w:vAlign w:val="center"/>
          </w:tcPr>
          <w:p w14:paraId="797DEEA6"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6F394246"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02B06DE5"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499" w:type="dxa"/>
            <w:vAlign w:val="center"/>
          </w:tcPr>
          <w:p w14:paraId="4574A469"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28</w:t>
            </w:r>
          </w:p>
        </w:tc>
      </w:tr>
      <w:tr w:rsidR="003F5B6B" w:rsidRPr="00B916EC" w14:paraId="77CDE8C9" w14:textId="77777777" w:rsidTr="003F5B6B">
        <w:trPr>
          <w:cantSplit/>
        </w:trPr>
        <w:tc>
          <w:tcPr>
            <w:tcW w:w="798" w:type="dxa"/>
            <w:tcBorders>
              <w:right w:val="double" w:sz="4" w:space="0" w:color="auto"/>
            </w:tcBorders>
            <w:shd w:val="clear" w:color="auto" w:fill="auto"/>
            <w:vAlign w:val="center"/>
          </w:tcPr>
          <w:p w14:paraId="3521E84D" w14:textId="77777777" w:rsidR="003F5B6B" w:rsidRPr="007A3A08" w:rsidRDefault="003F5B6B" w:rsidP="003F5B6B">
            <w:pPr>
              <w:pStyle w:val="TAC"/>
              <w:rPr>
                <w:color w:val="0070C0"/>
                <w:u w:val="single"/>
              </w:rPr>
            </w:pPr>
            <w:r w:rsidRPr="007A3A08">
              <w:rPr>
                <w:color w:val="0070C0"/>
                <w:u w:val="single"/>
              </w:rPr>
              <w:t>11</w:t>
            </w:r>
          </w:p>
        </w:tc>
        <w:tc>
          <w:tcPr>
            <w:tcW w:w="3451" w:type="dxa"/>
            <w:tcBorders>
              <w:left w:val="double" w:sz="4" w:space="0" w:color="auto"/>
            </w:tcBorders>
            <w:vAlign w:val="center"/>
          </w:tcPr>
          <w:p w14:paraId="70D9927C"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65D587F2"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48</w:t>
            </w:r>
          </w:p>
        </w:tc>
        <w:tc>
          <w:tcPr>
            <w:tcW w:w="1884" w:type="dxa"/>
            <w:vAlign w:val="center"/>
          </w:tcPr>
          <w:p w14:paraId="4BCD3424"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2</w:t>
            </w:r>
          </w:p>
        </w:tc>
        <w:tc>
          <w:tcPr>
            <w:tcW w:w="1499" w:type="dxa"/>
            <w:vAlign w:val="center"/>
          </w:tcPr>
          <w:p w14:paraId="1A563221"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28</w:t>
            </w:r>
          </w:p>
        </w:tc>
      </w:tr>
      <w:tr w:rsidR="003F5B6B" w:rsidRPr="00B916EC" w14:paraId="35B5AF13" w14:textId="77777777" w:rsidTr="003F5B6B">
        <w:trPr>
          <w:cantSplit/>
        </w:trPr>
        <w:tc>
          <w:tcPr>
            <w:tcW w:w="798" w:type="dxa"/>
            <w:tcBorders>
              <w:right w:val="double" w:sz="4" w:space="0" w:color="auto"/>
            </w:tcBorders>
            <w:shd w:val="clear" w:color="auto" w:fill="auto"/>
            <w:vAlign w:val="center"/>
          </w:tcPr>
          <w:p w14:paraId="31686E31" w14:textId="77777777" w:rsidR="003F5B6B" w:rsidRPr="007A3A08" w:rsidRDefault="003F5B6B" w:rsidP="003F5B6B">
            <w:pPr>
              <w:pStyle w:val="TAC"/>
              <w:rPr>
                <w:color w:val="0070C0"/>
                <w:u w:val="single"/>
              </w:rPr>
            </w:pPr>
            <w:r w:rsidRPr="007A3A08">
              <w:rPr>
                <w:color w:val="0070C0"/>
                <w:u w:val="single"/>
              </w:rPr>
              <w:t>12</w:t>
            </w:r>
          </w:p>
        </w:tc>
        <w:tc>
          <w:tcPr>
            <w:tcW w:w="3451" w:type="dxa"/>
            <w:tcBorders>
              <w:left w:val="double" w:sz="4" w:space="0" w:color="auto"/>
            </w:tcBorders>
            <w:vAlign w:val="center"/>
          </w:tcPr>
          <w:p w14:paraId="0E581B5B"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651E2575"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508FEA92" w14:textId="77777777" w:rsidR="003F5B6B" w:rsidRPr="007A3A08" w:rsidRDefault="003F5B6B" w:rsidP="003F5B6B">
            <w:pPr>
              <w:pStyle w:val="TAC"/>
              <w:rPr>
                <w:rFonts w:cs="Arial"/>
                <w:color w:val="0070C0"/>
                <w:kern w:val="24"/>
                <w:szCs w:val="18"/>
                <w:u w:val="single"/>
              </w:rPr>
            </w:pPr>
            <w:r>
              <w:rPr>
                <w:rFonts w:cs="Arial"/>
                <w:color w:val="0070C0"/>
                <w:kern w:val="24"/>
                <w:szCs w:val="18"/>
                <w:u w:val="single"/>
              </w:rPr>
              <w:t>2</w:t>
            </w:r>
          </w:p>
        </w:tc>
        <w:tc>
          <w:tcPr>
            <w:tcW w:w="1499" w:type="dxa"/>
            <w:vAlign w:val="center"/>
          </w:tcPr>
          <w:p w14:paraId="3C26C08D"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0</w:t>
            </w:r>
          </w:p>
        </w:tc>
      </w:tr>
      <w:tr w:rsidR="003F5B6B" w:rsidRPr="00B916EC" w14:paraId="14E73419" w14:textId="77777777" w:rsidTr="003F5B6B">
        <w:trPr>
          <w:cantSplit/>
        </w:trPr>
        <w:tc>
          <w:tcPr>
            <w:tcW w:w="798" w:type="dxa"/>
            <w:tcBorders>
              <w:right w:val="double" w:sz="4" w:space="0" w:color="auto"/>
            </w:tcBorders>
            <w:shd w:val="clear" w:color="auto" w:fill="auto"/>
            <w:vAlign w:val="center"/>
          </w:tcPr>
          <w:p w14:paraId="160A3B2E" w14:textId="77777777" w:rsidR="003F5B6B" w:rsidRPr="007A3A08" w:rsidRDefault="003F5B6B" w:rsidP="003F5B6B">
            <w:pPr>
              <w:pStyle w:val="TAC"/>
              <w:rPr>
                <w:color w:val="0070C0"/>
                <w:u w:val="single"/>
              </w:rPr>
            </w:pPr>
            <w:r w:rsidRPr="007A3A08">
              <w:rPr>
                <w:color w:val="0070C0"/>
                <w:u w:val="single"/>
              </w:rPr>
              <w:t>13</w:t>
            </w:r>
          </w:p>
        </w:tc>
        <w:tc>
          <w:tcPr>
            <w:tcW w:w="3451" w:type="dxa"/>
            <w:tcBorders>
              <w:left w:val="double" w:sz="4" w:space="0" w:color="auto"/>
            </w:tcBorders>
            <w:vAlign w:val="center"/>
          </w:tcPr>
          <w:p w14:paraId="218D0DEF"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3B5C4278"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5D6EDBB8" w14:textId="77777777" w:rsidR="003F5B6B" w:rsidRPr="007A3A08" w:rsidRDefault="003F5B6B" w:rsidP="003F5B6B">
            <w:pPr>
              <w:pStyle w:val="TAC"/>
              <w:rPr>
                <w:rFonts w:cs="Arial"/>
                <w:color w:val="0070C0"/>
                <w:kern w:val="24"/>
                <w:szCs w:val="18"/>
                <w:u w:val="single"/>
              </w:rPr>
            </w:pPr>
            <w:r>
              <w:rPr>
                <w:rFonts w:cs="Arial"/>
                <w:color w:val="0070C0"/>
                <w:kern w:val="24"/>
                <w:szCs w:val="18"/>
                <w:u w:val="single"/>
              </w:rPr>
              <w:t>2</w:t>
            </w:r>
          </w:p>
        </w:tc>
        <w:tc>
          <w:tcPr>
            <w:tcW w:w="1499" w:type="dxa"/>
            <w:vAlign w:val="center"/>
          </w:tcPr>
          <w:p w14:paraId="00F011CA" w14:textId="77777777" w:rsidR="003F5B6B" w:rsidRPr="007A3A08" w:rsidRDefault="003F5B6B" w:rsidP="003F5B6B">
            <w:pPr>
              <w:pStyle w:val="TAC"/>
              <w:rPr>
                <w:rFonts w:cs="Arial"/>
                <w:color w:val="0070C0"/>
                <w:kern w:val="24"/>
                <w:szCs w:val="18"/>
                <w:u w:val="single"/>
              </w:rPr>
            </w:pPr>
            <w:r>
              <w:rPr>
                <w:rFonts w:cs="Arial"/>
                <w:color w:val="0070C0"/>
                <w:kern w:val="24"/>
                <w:szCs w:val="18"/>
                <w:u w:val="single"/>
              </w:rPr>
              <w:t>38</w:t>
            </w:r>
          </w:p>
        </w:tc>
      </w:tr>
      <w:tr w:rsidR="003F5B6B" w:rsidRPr="00B916EC" w14:paraId="1C290646" w14:textId="77777777" w:rsidTr="003F5B6B">
        <w:trPr>
          <w:cantSplit/>
        </w:trPr>
        <w:tc>
          <w:tcPr>
            <w:tcW w:w="798" w:type="dxa"/>
            <w:tcBorders>
              <w:right w:val="double" w:sz="4" w:space="0" w:color="auto"/>
            </w:tcBorders>
            <w:shd w:val="clear" w:color="auto" w:fill="auto"/>
            <w:vAlign w:val="center"/>
          </w:tcPr>
          <w:p w14:paraId="04C66207" w14:textId="77777777" w:rsidR="003F5B6B" w:rsidRPr="007A3A08" w:rsidRDefault="003F5B6B" w:rsidP="003F5B6B">
            <w:pPr>
              <w:pStyle w:val="TAC"/>
              <w:rPr>
                <w:color w:val="0070C0"/>
                <w:u w:val="single"/>
              </w:rPr>
            </w:pPr>
            <w:r w:rsidRPr="007A3A08">
              <w:rPr>
                <w:color w:val="0070C0"/>
                <w:u w:val="single"/>
              </w:rPr>
              <w:t>14</w:t>
            </w:r>
          </w:p>
        </w:tc>
        <w:tc>
          <w:tcPr>
            <w:tcW w:w="3451" w:type="dxa"/>
            <w:tcBorders>
              <w:left w:val="double" w:sz="4" w:space="0" w:color="auto"/>
            </w:tcBorders>
            <w:vAlign w:val="center"/>
          </w:tcPr>
          <w:p w14:paraId="49AB5556"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1</w:t>
            </w:r>
          </w:p>
        </w:tc>
        <w:tc>
          <w:tcPr>
            <w:tcW w:w="1573" w:type="dxa"/>
            <w:vAlign w:val="center"/>
          </w:tcPr>
          <w:p w14:paraId="4CF59B92"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96</w:t>
            </w:r>
          </w:p>
        </w:tc>
        <w:tc>
          <w:tcPr>
            <w:tcW w:w="1884" w:type="dxa"/>
            <w:vAlign w:val="center"/>
          </w:tcPr>
          <w:p w14:paraId="055E1199" w14:textId="77777777" w:rsidR="003F5B6B" w:rsidRPr="007A3A08" w:rsidRDefault="003F5B6B" w:rsidP="003F5B6B">
            <w:pPr>
              <w:pStyle w:val="TAC"/>
              <w:rPr>
                <w:rFonts w:cs="Arial"/>
                <w:color w:val="0070C0"/>
                <w:kern w:val="24"/>
                <w:szCs w:val="18"/>
                <w:u w:val="single"/>
              </w:rPr>
            </w:pPr>
            <w:r>
              <w:rPr>
                <w:rFonts w:cs="Arial"/>
                <w:color w:val="0070C0"/>
                <w:kern w:val="24"/>
                <w:szCs w:val="18"/>
                <w:u w:val="single"/>
              </w:rPr>
              <w:t>2</w:t>
            </w:r>
          </w:p>
        </w:tc>
        <w:tc>
          <w:tcPr>
            <w:tcW w:w="1499" w:type="dxa"/>
            <w:vAlign w:val="center"/>
          </w:tcPr>
          <w:p w14:paraId="04D5E118" w14:textId="77777777" w:rsidR="003F5B6B" w:rsidRPr="007A3A08" w:rsidRDefault="003F5B6B" w:rsidP="003F5B6B">
            <w:pPr>
              <w:pStyle w:val="TAC"/>
              <w:rPr>
                <w:rFonts w:cs="Arial"/>
                <w:color w:val="0070C0"/>
                <w:kern w:val="24"/>
                <w:szCs w:val="18"/>
                <w:u w:val="single"/>
              </w:rPr>
            </w:pPr>
            <w:r w:rsidRPr="007A3A08">
              <w:rPr>
                <w:rFonts w:cs="Arial"/>
                <w:color w:val="0070C0"/>
                <w:kern w:val="24"/>
                <w:szCs w:val="18"/>
                <w:u w:val="single"/>
              </w:rPr>
              <w:t>76</w:t>
            </w:r>
          </w:p>
        </w:tc>
      </w:tr>
      <w:tr w:rsidR="003F5B6B" w:rsidRPr="00B916EC" w14:paraId="28B6E883" w14:textId="77777777" w:rsidTr="003F5B6B">
        <w:trPr>
          <w:cantSplit/>
        </w:trPr>
        <w:tc>
          <w:tcPr>
            <w:tcW w:w="798" w:type="dxa"/>
            <w:tcBorders>
              <w:right w:val="double" w:sz="4" w:space="0" w:color="auto"/>
            </w:tcBorders>
            <w:shd w:val="clear" w:color="auto" w:fill="auto"/>
            <w:vAlign w:val="center"/>
          </w:tcPr>
          <w:p w14:paraId="6CE279E1" w14:textId="77777777" w:rsidR="003F5B6B" w:rsidRPr="007A3A08" w:rsidRDefault="003F5B6B" w:rsidP="003F5B6B">
            <w:pPr>
              <w:pStyle w:val="TAC"/>
              <w:rPr>
                <w:color w:val="0070C0"/>
                <w:u w:val="single"/>
              </w:rPr>
            </w:pPr>
            <w:r w:rsidRPr="007A3A08">
              <w:rPr>
                <w:color w:val="0070C0"/>
                <w:u w:val="single"/>
              </w:rPr>
              <w:t>1</w:t>
            </w:r>
            <w:r>
              <w:rPr>
                <w:color w:val="0070C0"/>
                <w:u w:val="single"/>
              </w:rPr>
              <w:t>5</w:t>
            </w:r>
          </w:p>
        </w:tc>
        <w:tc>
          <w:tcPr>
            <w:tcW w:w="3451" w:type="dxa"/>
            <w:tcBorders>
              <w:left w:val="double" w:sz="4" w:space="0" w:color="auto"/>
            </w:tcBorders>
            <w:vAlign w:val="center"/>
          </w:tcPr>
          <w:p w14:paraId="476A8D65" w14:textId="77777777" w:rsidR="003F5B6B" w:rsidRPr="007A3A08" w:rsidRDefault="003F5B6B" w:rsidP="003F5B6B">
            <w:pPr>
              <w:pStyle w:val="TAC"/>
              <w:rPr>
                <w:rFonts w:cs="Arial"/>
                <w:color w:val="0070C0"/>
                <w:kern w:val="24"/>
                <w:szCs w:val="18"/>
                <w:u w:val="single"/>
              </w:rPr>
            </w:pPr>
            <w:r>
              <w:rPr>
                <w:rFonts w:cs="Arial"/>
                <w:color w:val="0070C0"/>
                <w:kern w:val="24"/>
                <w:szCs w:val="18"/>
                <w:u w:val="single"/>
              </w:rPr>
              <w:t>Reserved</w:t>
            </w:r>
          </w:p>
        </w:tc>
        <w:tc>
          <w:tcPr>
            <w:tcW w:w="1573" w:type="dxa"/>
            <w:vAlign w:val="center"/>
          </w:tcPr>
          <w:p w14:paraId="5DBF41D1" w14:textId="77777777" w:rsidR="003F5B6B" w:rsidRPr="007A3A08" w:rsidRDefault="003F5B6B" w:rsidP="003F5B6B">
            <w:pPr>
              <w:pStyle w:val="TAC"/>
              <w:rPr>
                <w:rFonts w:cs="Arial"/>
                <w:color w:val="0070C0"/>
                <w:kern w:val="24"/>
                <w:szCs w:val="18"/>
                <w:u w:val="single"/>
              </w:rPr>
            </w:pPr>
          </w:p>
        </w:tc>
        <w:tc>
          <w:tcPr>
            <w:tcW w:w="1884" w:type="dxa"/>
            <w:vAlign w:val="center"/>
          </w:tcPr>
          <w:p w14:paraId="0D4CDEDF" w14:textId="77777777" w:rsidR="003F5B6B" w:rsidRPr="007A3A08" w:rsidRDefault="003F5B6B" w:rsidP="003F5B6B">
            <w:pPr>
              <w:pStyle w:val="TAC"/>
              <w:rPr>
                <w:rFonts w:cs="Arial"/>
                <w:color w:val="0070C0"/>
                <w:kern w:val="24"/>
                <w:szCs w:val="18"/>
                <w:u w:val="single"/>
              </w:rPr>
            </w:pPr>
          </w:p>
        </w:tc>
        <w:tc>
          <w:tcPr>
            <w:tcW w:w="1499" w:type="dxa"/>
            <w:vAlign w:val="center"/>
          </w:tcPr>
          <w:p w14:paraId="590ED2B9" w14:textId="77777777" w:rsidR="003F5B6B" w:rsidRPr="007A3A08" w:rsidRDefault="003F5B6B" w:rsidP="003F5B6B">
            <w:pPr>
              <w:pStyle w:val="TAC"/>
              <w:rPr>
                <w:rFonts w:cs="Arial"/>
                <w:color w:val="0070C0"/>
                <w:kern w:val="24"/>
                <w:szCs w:val="18"/>
                <w:u w:val="single"/>
              </w:rPr>
            </w:pPr>
          </w:p>
        </w:tc>
      </w:tr>
    </w:tbl>
    <w:p w14:paraId="0C02B33F" w14:textId="77777777" w:rsidR="003F5B6B" w:rsidRPr="00B27E56" w:rsidRDefault="003F5B6B" w:rsidP="003F5B6B">
      <w:pPr>
        <w:pStyle w:val="TH"/>
      </w:pPr>
    </w:p>
    <w:p w14:paraId="5EA34091" w14:textId="77777777" w:rsidR="003F5B6B" w:rsidRDefault="003F5B6B" w:rsidP="003F5B6B">
      <w:pPr>
        <w:rPr>
          <w:b/>
        </w:rPr>
      </w:pPr>
    </w:p>
    <w:p w14:paraId="37F0DBDC" w14:textId="77777777" w:rsidR="003F5B6B" w:rsidRDefault="003F5B6B" w:rsidP="003F5B6B">
      <w:pPr>
        <w:rPr>
          <w:b/>
        </w:rPr>
      </w:pPr>
    </w:p>
    <w:p w14:paraId="2E2F50F4" w14:textId="77777777" w:rsidR="003F5B6B" w:rsidRPr="00B916EC" w:rsidRDefault="003F5B6B" w:rsidP="003F5B6B">
      <w:pPr>
        <w:rPr>
          <w:b/>
        </w:rPr>
      </w:pPr>
    </w:p>
    <w:p w14:paraId="684165CC" w14:textId="21D544B7" w:rsidR="003F5B6B" w:rsidRPr="009665FC" w:rsidRDefault="003F5B6B" w:rsidP="003F5B6B">
      <w:pPr>
        <w:pStyle w:val="Caption"/>
        <w:keepNext/>
        <w:keepLines/>
      </w:pPr>
      <w:r w:rsidRPr="002333BE">
        <w:t xml:space="preserve">Table </w:t>
      </w:r>
      <w:r>
        <w:fldChar w:fldCharType="begin"/>
      </w:r>
      <w:r w:rsidRPr="009665FC">
        <w:instrText xml:space="preserve"> SEQ Table \* ARABIC </w:instrText>
      </w:r>
      <w:r>
        <w:fldChar w:fldCharType="separate"/>
      </w:r>
      <w:r>
        <w:rPr>
          <w:noProof/>
        </w:rPr>
        <w:t>8</w:t>
      </w:r>
      <w:r>
        <w:fldChar w:fldCharType="end"/>
      </w:r>
      <w:r w:rsidRPr="002333BE">
        <w:t>: Set of resource blocks and slot symbols of CORESET for Type0-PDCCH search space set when {SS/PBCH block, PDCCH} SCS is {</w:t>
      </w:r>
      <w:r w:rsidRPr="009665FC">
        <w:t>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3F5B6B" w:rsidRPr="00B916EC" w14:paraId="0143C3A2" w14:textId="77777777" w:rsidTr="003F5B6B">
        <w:trPr>
          <w:cantSplit/>
        </w:trPr>
        <w:tc>
          <w:tcPr>
            <w:tcW w:w="798" w:type="dxa"/>
            <w:tcBorders>
              <w:bottom w:val="double" w:sz="4" w:space="0" w:color="auto"/>
              <w:right w:val="double" w:sz="4" w:space="0" w:color="auto"/>
            </w:tcBorders>
            <w:shd w:val="clear" w:color="auto" w:fill="E0E0E0"/>
            <w:vAlign w:val="center"/>
          </w:tcPr>
          <w:p w14:paraId="2FEB360D" w14:textId="77777777" w:rsidR="003F5B6B" w:rsidRPr="00B916EC" w:rsidRDefault="003F5B6B" w:rsidP="003F5B6B">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6D855C9F" w14:textId="77777777" w:rsidR="003F5B6B" w:rsidRPr="00B916EC" w:rsidRDefault="003F5B6B" w:rsidP="003F5B6B">
            <w:pPr>
              <w:pStyle w:val="TAH"/>
              <w:rPr>
                <w:bCs/>
                <w:lang w:val="en-US"/>
              </w:rPr>
            </w:pPr>
            <w:r w:rsidRPr="002333BE">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303F400A" w14:textId="77777777" w:rsidR="003F5B6B" w:rsidRPr="00B916EC" w:rsidRDefault="003F5B6B" w:rsidP="003F5B6B">
            <w:pPr>
              <w:pStyle w:val="TAH"/>
              <w:rPr>
                <w:bCs/>
                <w:lang w:val="en-US"/>
              </w:rPr>
            </w:pPr>
            <w:r w:rsidRPr="00B916EC">
              <w:rPr>
                <w:rFonts w:cs="Arial"/>
                <w:kern w:val="24"/>
              </w:rPr>
              <w:t xml:space="preserve">Number of RBs </w:t>
            </w:r>
            <w:r>
              <w:rPr>
                <w:noProof/>
                <w:position w:val="-10"/>
              </w:rPr>
              <w:drawing>
                <wp:inline distT="0" distB="0" distL="0" distR="0" wp14:anchorId="60B6E672" wp14:editId="63B39FF1">
                  <wp:extent cx="56324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5889847" w14:textId="77777777" w:rsidR="003F5B6B" w:rsidRPr="00B916EC" w:rsidRDefault="003F5B6B" w:rsidP="003F5B6B">
            <w:pPr>
              <w:pStyle w:val="TAH"/>
              <w:rPr>
                <w:bCs/>
                <w:lang w:val="en-US"/>
              </w:rPr>
            </w:pPr>
            <w:r w:rsidRPr="00B916EC">
              <w:rPr>
                <w:rFonts w:cs="Arial"/>
                <w:kern w:val="24"/>
              </w:rPr>
              <w:t xml:space="preserve">Number of Symbols </w:t>
            </w:r>
            <w:r>
              <w:rPr>
                <w:noProof/>
                <w:position w:val="-12"/>
              </w:rPr>
              <w:drawing>
                <wp:inline distT="0" distB="0" distL="0" distR="0" wp14:anchorId="7D0BDC67" wp14:editId="4B136549">
                  <wp:extent cx="467995" cy="182880"/>
                  <wp:effectExtent l="0" t="0" r="0" b="7620"/>
                  <wp:docPr id="1646987794" name="Picture 1646987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64468AB2" w14:textId="77777777" w:rsidR="003F5B6B" w:rsidRPr="00B916EC" w:rsidRDefault="003F5B6B" w:rsidP="003F5B6B">
            <w:pPr>
              <w:pStyle w:val="TAH"/>
              <w:rPr>
                <w:bCs/>
                <w:lang w:val="en-US"/>
              </w:rPr>
            </w:pPr>
            <w:r w:rsidRPr="00B916EC">
              <w:rPr>
                <w:rFonts w:cs="Arial"/>
                <w:kern w:val="24"/>
              </w:rPr>
              <w:t xml:space="preserve">Offset (RBs) </w:t>
            </w:r>
          </w:p>
        </w:tc>
      </w:tr>
      <w:tr w:rsidR="003F5B6B" w:rsidRPr="00210920" w14:paraId="181950D4" w14:textId="77777777" w:rsidTr="003F5B6B">
        <w:trPr>
          <w:cantSplit/>
        </w:trPr>
        <w:tc>
          <w:tcPr>
            <w:tcW w:w="798" w:type="dxa"/>
            <w:tcBorders>
              <w:top w:val="double" w:sz="4" w:space="0" w:color="auto"/>
              <w:right w:val="double" w:sz="4" w:space="0" w:color="auto"/>
            </w:tcBorders>
            <w:shd w:val="clear" w:color="auto" w:fill="auto"/>
            <w:vAlign w:val="center"/>
          </w:tcPr>
          <w:p w14:paraId="1FB4BFB9" w14:textId="77777777" w:rsidR="003F5B6B" w:rsidRPr="00B916EC" w:rsidRDefault="003F5B6B" w:rsidP="003F5B6B">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742BD394" w14:textId="77777777" w:rsidR="003F5B6B" w:rsidRPr="00B916EC" w:rsidRDefault="003F5B6B" w:rsidP="003F5B6B">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5060C306" w14:textId="77777777" w:rsidR="003F5B6B" w:rsidRPr="00B916EC" w:rsidRDefault="003F5B6B" w:rsidP="003F5B6B">
            <w:pPr>
              <w:pStyle w:val="TAC"/>
              <w:rPr>
                <w:lang w:val="en-US"/>
              </w:rPr>
            </w:pPr>
            <w:r w:rsidRPr="00B916EC">
              <w:rPr>
                <w:rFonts w:cs="Arial"/>
                <w:kern w:val="24"/>
                <w:szCs w:val="18"/>
              </w:rPr>
              <w:t>24</w:t>
            </w:r>
          </w:p>
        </w:tc>
        <w:tc>
          <w:tcPr>
            <w:tcW w:w="1884" w:type="dxa"/>
            <w:tcBorders>
              <w:top w:val="double" w:sz="4" w:space="0" w:color="auto"/>
            </w:tcBorders>
            <w:vAlign w:val="center"/>
          </w:tcPr>
          <w:p w14:paraId="2B268EC7" w14:textId="77777777" w:rsidR="003F5B6B" w:rsidRPr="00B916EC" w:rsidRDefault="003F5B6B" w:rsidP="003F5B6B">
            <w:pPr>
              <w:pStyle w:val="TAC"/>
              <w:rPr>
                <w:lang w:val="en-US"/>
              </w:rPr>
            </w:pPr>
            <w:r w:rsidRPr="00B916EC">
              <w:rPr>
                <w:rFonts w:cs="Arial"/>
                <w:kern w:val="24"/>
                <w:szCs w:val="18"/>
              </w:rPr>
              <w:t>2</w:t>
            </w:r>
          </w:p>
        </w:tc>
        <w:tc>
          <w:tcPr>
            <w:tcW w:w="1499" w:type="dxa"/>
            <w:tcBorders>
              <w:top w:val="double" w:sz="4" w:space="0" w:color="auto"/>
            </w:tcBorders>
            <w:vAlign w:val="center"/>
          </w:tcPr>
          <w:p w14:paraId="01403AB8" w14:textId="77777777" w:rsidR="003F5B6B" w:rsidRPr="00320330" w:rsidRDefault="003F5B6B" w:rsidP="003F5B6B">
            <w:pPr>
              <w:pStyle w:val="TAC"/>
              <w:rPr>
                <w:u w:val="single"/>
                <w:lang w:val="en-US"/>
              </w:rPr>
            </w:pPr>
            <w:r w:rsidRPr="00320330">
              <w:rPr>
                <w:rFonts w:cs="Arial"/>
                <w:kern w:val="24"/>
                <w:szCs w:val="18"/>
                <w:u w:val="single"/>
              </w:rPr>
              <w:t>0</w:t>
            </w:r>
          </w:p>
        </w:tc>
      </w:tr>
      <w:tr w:rsidR="003F5B6B" w:rsidRPr="00210920" w14:paraId="06DC2715" w14:textId="77777777" w:rsidTr="003F5B6B">
        <w:trPr>
          <w:cantSplit/>
        </w:trPr>
        <w:tc>
          <w:tcPr>
            <w:tcW w:w="798" w:type="dxa"/>
            <w:tcBorders>
              <w:right w:val="double" w:sz="4" w:space="0" w:color="auto"/>
            </w:tcBorders>
            <w:shd w:val="clear" w:color="auto" w:fill="auto"/>
            <w:vAlign w:val="center"/>
          </w:tcPr>
          <w:p w14:paraId="1E3EA066" w14:textId="77777777" w:rsidR="003F5B6B" w:rsidRPr="00B916EC" w:rsidRDefault="003F5B6B" w:rsidP="003F5B6B">
            <w:pPr>
              <w:pStyle w:val="TAC"/>
              <w:rPr>
                <w:lang w:val="en-US"/>
              </w:rPr>
            </w:pPr>
            <w:r w:rsidRPr="00B916EC">
              <w:rPr>
                <w:lang w:val="en-US"/>
              </w:rPr>
              <w:t>1</w:t>
            </w:r>
          </w:p>
        </w:tc>
        <w:tc>
          <w:tcPr>
            <w:tcW w:w="3451" w:type="dxa"/>
            <w:tcBorders>
              <w:left w:val="double" w:sz="4" w:space="0" w:color="auto"/>
            </w:tcBorders>
            <w:vAlign w:val="center"/>
          </w:tcPr>
          <w:p w14:paraId="639C1DB1" w14:textId="77777777" w:rsidR="003F5B6B" w:rsidRPr="00B916EC" w:rsidRDefault="003F5B6B" w:rsidP="003F5B6B">
            <w:pPr>
              <w:pStyle w:val="TAC"/>
              <w:rPr>
                <w:lang w:val="en-US"/>
              </w:rPr>
            </w:pPr>
            <w:r w:rsidRPr="00B916EC">
              <w:rPr>
                <w:rFonts w:cs="Arial"/>
                <w:kern w:val="24"/>
                <w:szCs w:val="18"/>
              </w:rPr>
              <w:t xml:space="preserve">1 </w:t>
            </w:r>
          </w:p>
        </w:tc>
        <w:tc>
          <w:tcPr>
            <w:tcW w:w="1573" w:type="dxa"/>
            <w:vAlign w:val="center"/>
          </w:tcPr>
          <w:p w14:paraId="772BED12" w14:textId="77777777" w:rsidR="003F5B6B" w:rsidRPr="00B916EC" w:rsidRDefault="003F5B6B" w:rsidP="003F5B6B">
            <w:pPr>
              <w:pStyle w:val="TAC"/>
              <w:rPr>
                <w:lang w:val="en-US"/>
              </w:rPr>
            </w:pPr>
            <w:r w:rsidRPr="00B916EC">
              <w:rPr>
                <w:rFonts w:cs="Arial"/>
                <w:kern w:val="24"/>
                <w:szCs w:val="18"/>
              </w:rPr>
              <w:t>24</w:t>
            </w:r>
          </w:p>
        </w:tc>
        <w:tc>
          <w:tcPr>
            <w:tcW w:w="1884" w:type="dxa"/>
            <w:vAlign w:val="center"/>
          </w:tcPr>
          <w:p w14:paraId="6B32C4EC" w14:textId="77777777" w:rsidR="003F5B6B" w:rsidRPr="00B916EC" w:rsidRDefault="003F5B6B" w:rsidP="003F5B6B">
            <w:pPr>
              <w:pStyle w:val="TAC"/>
              <w:rPr>
                <w:lang w:val="en-US"/>
              </w:rPr>
            </w:pPr>
            <w:r w:rsidRPr="00B916EC">
              <w:rPr>
                <w:rFonts w:cs="Arial"/>
                <w:kern w:val="24"/>
                <w:szCs w:val="18"/>
              </w:rPr>
              <w:t>2</w:t>
            </w:r>
          </w:p>
        </w:tc>
        <w:tc>
          <w:tcPr>
            <w:tcW w:w="1499" w:type="dxa"/>
            <w:vAlign w:val="center"/>
          </w:tcPr>
          <w:p w14:paraId="15B97578" w14:textId="77777777" w:rsidR="003F5B6B" w:rsidRPr="00320330" w:rsidRDefault="003F5B6B" w:rsidP="003F5B6B">
            <w:pPr>
              <w:pStyle w:val="TAC"/>
              <w:rPr>
                <w:u w:val="single"/>
                <w:lang w:val="en-US"/>
              </w:rPr>
            </w:pPr>
            <w:r w:rsidRPr="00320330">
              <w:rPr>
                <w:rFonts w:cs="Arial"/>
                <w:kern w:val="24"/>
                <w:szCs w:val="18"/>
                <w:u w:val="single"/>
              </w:rPr>
              <w:t>4</w:t>
            </w:r>
          </w:p>
        </w:tc>
      </w:tr>
      <w:tr w:rsidR="003F5B6B" w:rsidRPr="00210920" w14:paraId="5E02479E" w14:textId="77777777" w:rsidTr="003F5B6B">
        <w:trPr>
          <w:cantSplit/>
        </w:trPr>
        <w:tc>
          <w:tcPr>
            <w:tcW w:w="798" w:type="dxa"/>
            <w:tcBorders>
              <w:right w:val="double" w:sz="4" w:space="0" w:color="auto"/>
            </w:tcBorders>
            <w:shd w:val="clear" w:color="auto" w:fill="auto"/>
            <w:vAlign w:val="center"/>
          </w:tcPr>
          <w:p w14:paraId="46D403BB" w14:textId="77777777" w:rsidR="003F5B6B" w:rsidRPr="00B916EC" w:rsidRDefault="003F5B6B" w:rsidP="003F5B6B">
            <w:pPr>
              <w:pStyle w:val="TAC"/>
            </w:pPr>
            <w:r w:rsidRPr="00B916EC">
              <w:t>2</w:t>
            </w:r>
          </w:p>
        </w:tc>
        <w:tc>
          <w:tcPr>
            <w:tcW w:w="3451" w:type="dxa"/>
            <w:tcBorders>
              <w:left w:val="double" w:sz="4" w:space="0" w:color="auto"/>
            </w:tcBorders>
            <w:vAlign w:val="center"/>
          </w:tcPr>
          <w:p w14:paraId="4E9FF220"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6918A39E" w14:textId="77777777" w:rsidR="003F5B6B" w:rsidRPr="00B916EC" w:rsidRDefault="003F5B6B" w:rsidP="003F5B6B">
            <w:pPr>
              <w:pStyle w:val="TAC"/>
            </w:pPr>
            <w:r w:rsidRPr="00B916EC">
              <w:rPr>
                <w:rFonts w:cs="Arial"/>
                <w:kern w:val="24"/>
                <w:szCs w:val="18"/>
              </w:rPr>
              <w:t>48</w:t>
            </w:r>
          </w:p>
        </w:tc>
        <w:tc>
          <w:tcPr>
            <w:tcW w:w="1884" w:type="dxa"/>
            <w:vAlign w:val="center"/>
          </w:tcPr>
          <w:p w14:paraId="7149D71C" w14:textId="77777777" w:rsidR="003F5B6B" w:rsidRPr="00B916EC" w:rsidRDefault="003F5B6B" w:rsidP="003F5B6B">
            <w:pPr>
              <w:pStyle w:val="TAC"/>
            </w:pPr>
            <w:r w:rsidRPr="00B916EC">
              <w:rPr>
                <w:rFonts w:cs="Arial"/>
                <w:kern w:val="24"/>
                <w:szCs w:val="18"/>
              </w:rPr>
              <w:t>1</w:t>
            </w:r>
          </w:p>
        </w:tc>
        <w:tc>
          <w:tcPr>
            <w:tcW w:w="1499" w:type="dxa"/>
            <w:vAlign w:val="center"/>
          </w:tcPr>
          <w:p w14:paraId="38CE50E6" w14:textId="77777777" w:rsidR="003F5B6B" w:rsidRPr="00320330" w:rsidRDefault="003F5B6B" w:rsidP="003F5B6B">
            <w:pPr>
              <w:pStyle w:val="TAC"/>
              <w:rPr>
                <w:u w:val="single"/>
              </w:rPr>
            </w:pPr>
            <w:r w:rsidRPr="00320330">
              <w:rPr>
                <w:u w:val="single"/>
              </w:rPr>
              <w:t>0</w:t>
            </w:r>
          </w:p>
        </w:tc>
      </w:tr>
      <w:tr w:rsidR="003F5B6B" w:rsidRPr="00210920" w14:paraId="7AC765F9" w14:textId="77777777" w:rsidTr="003F5B6B">
        <w:trPr>
          <w:cantSplit/>
        </w:trPr>
        <w:tc>
          <w:tcPr>
            <w:tcW w:w="798" w:type="dxa"/>
            <w:tcBorders>
              <w:right w:val="double" w:sz="4" w:space="0" w:color="auto"/>
            </w:tcBorders>
            <w:shd w:val="clear" w:color="auto" w:fill="auto"/>
            <w:vAlign w:val="center"/>
          </w:tcPr>
          <w:p w14:paraId="18825DDB" w14:textId="77777777" w:rsidR="003F5B6B" w:rsidRPr="00B916EC" w:rsidRDefault="003F5B6B" w:rsidP="003F5B6B">
            <w:pPr>
              <w:pStyle w:val="TAC"/>
            </w:pPr>
            <w:r w:rsidRPr="00B916EC">
              <w:t>3</w:t>
            </w:r>
          </w:p>
        </w:tc>
        <w:tc>
          <w:tcPr>
            <w:tcW w:w="3451" w:type="dxa"/>
            <w:tcBorders>
              <w:left w:val="double" w:sz="4" w:space="0" w:color="auto"/>
            </w:tcBorders>
            <w:vAlign w:val="center"/>
          </w:tcPr>
          <w:p w14:paraId="5C574BC9"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1C0344D3" w14:textId="77777777" w:rsidR="003F5B6B" w:rsidRPr="00B916EC" w:rsidRDefault="003F5B6B" w:rsidP="003F5B6B">
            <w:pPr>
              <w:pStyle w:val="TAC"/>
            </w:pPr>
            <w:r w:rsidRPr="00B916EC">
              <w:rPr>
                <w:rFonts w:cs="Arial"/>
                <w:kern w:val="24"/>
                <w:szCs w:val="18"/>
              </w:rPr>
              <w:t>48</w:t>
            </w:r>
          </w:p>
        </w:tc>
        <w:tc>
          <w:tcPr>
            <w:tcW w:w="1884" w:type="dxa"/>
            <w:vAlign w:val="center"/>
          </w:tcPr>
          <w:p w14:paraId="44740E38" w14:textId="77777777" w:rsidR="003F5B6B" w:rsidRPr="00B916EC" w:rsidRDefault="003F5B6B" w:rsidP="003F5B6B">
            <w:pPr>
              <w:pStyle w:val="TAC"/>
            </w:pPr>
            <w:r w:rsidRPr="00B916EC">
              <w:rPr>
                <w:rFonts w:cs="Arial"/>
                <w:kern w:val="24"/>
                <w:szCs w:val="18"/>
              </w:rPr>
              <w:t>2</w:t>
            </w:r>
          </w:p>
        </w:tc>
        <w:tc>
          <w:tcPr>
            <w:tcW w:w="1499" w:type="dxa"/>
            <w:vAlign w:val="center"/>
          </w:tcPr>
          <w:p w14:paraId="335263B2" w14:textId="77777777" w:rsidR="003F5B6B" w:rsidRPr="00320330" w:rsidRDefault="003F5B6B" w:rsidP="003F5B6B">
            <w:pPr>
              <w:pStyle w:val="TAC"/>
              <w:rPr>
                <w:u w:val="single"/>
              </w:rPr>
            </w:pPr>
            <w:r w:rsidRPr="00320330">
              <w:rPr>
                <w:u w:val="single"/>
              </w:rPr>
              <w:t>0</w:t>
            </w:r>
          </w:p>
        </w:tc>
      </w:tr>
      <w:tr w:rsidR="003F5B6B" w:rsidRPr="00210920" w14:paraId="47D86958" w14:textId="77777777" w:rsidTr="003F5B6B">
        <w:trPr>
          <w:cantSplit/>
        </w:trPr>
        <w:tc>
          <w:tcPr>
            <w:tcW w:w="798" w:type="dxa"/>
            <w:tcBorders>
              <w:right w:val="double" w:sz="4" w:space="0" w:color="auto"/>
            </w:tcBorders>
            <w:shd w:val="clear" w:color="auto" w:fill="auto"/>
            <w:vAlign w:val="center"/>
          </w:tcPr>
          <w:p w14:paraId="4E9FF825" w14:textId="77777777" w:rsidR="003F5B6B" w:rsidRPr="00B916EC" w:rsidRDefault="003F5B6B" w:rsidP="003F5B6B">
            <w:pPr>
              <w:pStyle w:val="TAC"/>
            </w:pPr>
            <w:r>
              <w:t>4</w:t>
            </w:r>
          </w:p>
        </w:tc>
        <w:tc>
          <w:tcPr>
            <w:tcW w:w="3451" w:type="dxa"/>
            <w:tcBorders>
              <w:left w:val="double" w:sz="4" w:space="0" w:color="auto"/>
            </w:tcBorders>
            <w:vAlign w:val="center"/>
          </w:tcPr>
          <w:p w14:paraId="69FF727D"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07D81774" w14:textId="77777777" w:rsidR="003F5B6B" w:rsidRPr="00B916EC" w:rsidRDefault="003F5B6B" w:rsidP="003F5B6B">
            <w:pPr>
              <w:pStyle w:val="TAC"/>
            </w:pPr>
            <w:r w:rsidRPr="00B916EC">
              <w:rPr>
                <w:rFonts w:cs="Arial"/>
                <w:kern w:val="24"/>
                <w:szCs w:val="18"/>
              </w:rPr>
              <w:t>48</w:t>
            </w:r>
          </w:p>
        </w:tc>
        <w:tc>
          <w:tcPr>
            <w:tcW w:w="1884" w:type="dxa"/>
            <w:vAlign w:val="center"/>
          </w:tcPr>
          <w:p w14:paraId="08088227" w14:textId="77777777" w:rsidR="003F5B6B" w:rsidRPr="00B916EC" w:rsidRDefault="003F5B6B" w:rsidP="003F5B6B">
            <w:pPr>
              <w:pStyle w:val="TAC"/>
            </w:pPr>
            <w:r w:rsidRPr="00B916EC">
              <w:rPr>
                <w:rFonts w:cs="Arial"/>
                <w:kern w:val="24"/>
                <w:szCs w:val="18"/>
              </w:rPr>
              <w:t>1</w:t>
            </w:r>
          </w:p>
        </w:tc>
        <w:tc>
          <w:tcPr>
            <w:tcW w:w="1499" w:type="dxa"/>
            <w:vAlign w:val="center"/>
          </w:tcPr>
          <w:p w14:paraId="4975D0CF" w14:textId="77777777" w:rsidR="003F5B6B" w:rsidRPr="00320330" w:rsidRDefault="003F5B6B" w:rsidP="003F5B6B">
            <w:pPr>
              <w:pStyle w:val="TAC"/>
              <w:rPr>
                <w:u w:val="single"/>
              </w:rPr>
            </w:pPr>
            <w:r w:rsidRPr="00320330">
              <w:rPr>
                <w:u w:val="single"/>
              </w:rPr>
              <w:t>14</w:t>
            </w:r>
          </w:p>
        </w:tc>
      </w:tr>
      <w:tr w:rsidR="003F5B6B" w:rsidRPr="00210920" w14:paraId="2836F47C" w14:textId="77777777" w:rsidTr="003F5B6B">
        <w:trPr>
          <w:cantSplit/>
        </w:trPr>
        <w:tc>
          <w:tcPr>
            <w:tcW w:w="798" w:type="dxa"/>
            <w:tcBorders>
              <w:right w:val="double" w:sz="4" w:space="0" w:color="auto"/>
            </w:tcBorders>
            <w:shd w:val="clear" w:color="auto" w:fill="auto"/>
            <w:vAlign w:val="center"/>
          </w:tcPr>
          <w:p w14:paraId="544E2E22" w14:textId="77777777" w:rsidR="003F5B6B" w:rsidRPr="00B916EC" w:rsidRDefault="003F5B6B" w:rsidP="003F5B6B">
            <w:pPr>
              <w:pStyle w:val="TAC"/>
            </w:pPr>
            <w:r>
              <w:t>5</w:t>
            </w:r>
          </w:p>
        </w:tc>
        <w:tc>
          <w:tcPr>
            <w:tcW w:w="3451" w:type="dxa"/>
            <w:tcBorders>
              <w:left w:val="double" w:sz="4" w:space="0" w:color="auto"/>
            </w:tcBorders>
            <w:vAlign w:val="center"/>
          </w:tcPr>
          <w:p w14:paraId="564CAE09"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56BD6762" w14:textId="77777777" w:rsidR="003F5B6B" w:rsidRPr="00B916EC" w:rsidRDefault="003F5B6B" w:rsidP="003F5B6B">
            <w:pPr>
              <w:pStyle w:val="TAC"/>
            </w:pPr>
            <w:r w:rsidRPr="00B916EC">
              <w:rPr>
                <w:rFonts w:cs="Arial"/>
                <w:kern w:val="24"/>
                <w:szCs w:val="18"/>
              </w:rPr>
              <w:t>48</w:t>
            </w:r>
          </w:p>
        </w:tc>
        <w:tc>
          <w:tcPr>
            <w:tcW w:w="1884" w:type="dxa"/>
            <w:vAlign w:val="center"/>
          </w:tcPr>
          <w:p w14:paraId="3B340BD2" w14:textId="77777777" w:rsidR="003F5B6B" w:rsidRPr="00B916EC" w:rsidRDefault="003F5B6B" w:rsidP="003F5B6B">
            <w:pPr>
              <w:pStyle w:val="TAC"/>
            </w:pPr>
            <w:r w:rsidRPr="00B916EC">
              <w:rPr>
                <w:rFonts w:cs="Arial"/>
                <w:kern w:val="24"/>
                <w:szCs w:val="18"/>
              </w:rPr>
              <w:t>2</w:t>
            </w:r>
          </w:p>
        </w:tc>
        <w:tc>
          <w:tcPr>
            <w:tcW w:w="1499" w:type="dxa"/>
            <w:vAlign w:val="center"/>
          </w:tcPr>
          <w:p w14:paraId="56B63C5F" w14:textId="77777777" w:rsidR="003F5B6B" w:rsidRPr="00320330" w:rsidRDefault="003F5B6B" w:rsidP="003F5B6B">
            <w:pPr>
              <w:pStyle w:val="TAC"/>
              <w:rPr>
                <w:u w:val="single"/>
              </w:rPr>
            </w:pPr>
            <w:r w:rsidRPr="00320330">
              <w:rPr>
                <w:u w:val="single"/>
              </w:rPr>
              <w:t>14</w:t>
            </w:r>
          </w:p>
        </w:tc>
      </w:tr>
      <w:tr w:rsidR="003F5B6B" w:rsidRPr="00210920" w14:paraId="5B77E869" w14:textId="77777777" w:rsidTr="003F5B6B">
        <w:trPr>
          <w:cantSplit/>
        </w:trPr>
        <w:tc>
          <w:tcPr>
            <w:tcW w:w="798" w:type="dxa"/>
            <w:tcBorders>
              <w:right w:val="double" w:sz="4" w:space="0" w:color="auto"/>
            </w:tcBorders>
            <w:shd w:val="clear" w:color="auto" w:fill="auto"/>
            <w:vAlign w:val="center"/>
          </w:tcPr>
          <w:p w14:paraId="5F4E0912" w14:textId="77777777" w:rsidR="003F5B6B" w:rsidRPr="00B916EC" w:rsidRDefault="003F5B6B" w:rsidP="003F5B6B">
            <w:pPr>
              <w:pStyle w:val="TAC"/>
            </w:pPr>
            <w:r>
              <w:t>6</w:t>
            </w:r>
          </w:p>
        </w:tc>
        <w:tc>
          <w:tcPr>
            <w:tcW w:w="3451" w:type="dxa"/>
            <w:tcBorders>
              <w:left w:val="double" w:sz="4" w:space="0" w:color="auto"/>
            </w:tcBorders>
            <w:vAlign w:val="center"/>
          </w:tcPr>
          <w:p w14:paraId="4FBED114"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6667C86D" w14:textId="77777777" w:rsidR="003F5B6B" w:rsidRPr="00B916EC" w:rsidRDefault="003F5B6B" w:rsidP="003F5B6B">
            <w:pPr>
              <w:pStyle w:val="TAC"/>
            </w:pPr>
            <w:r w:rsidRPr="00B916EC">
              <w:rPr>
                <w:rFonts w:cs="Arial"/>
                <w:kern w:val="24"/>
                <w:szCs w:val="18"/>
              </w:rPr>
              <w:t>48</w:t>
            </w:r>
          </w:p>
        </w:tc>
        <w:tc>
          <w:tcPr>
            <w:tcW w:w="1884" w:type="dxa"/>
            <w:vAlign w:val="center"/>
          </w:tcPr>
          <w:p w14:paraId="3680E779" w14:textId="77777777" w:rsidR="003F5B6B" w:rsidRPr="00B916EC" w:rsidRDefault="003F5B6B" w:rsidP="003F5B6B">
            <w:pPr>
              <w:pStyle w:val="TAC"/>
            </w:pPr>
            <w:r w:rsidRPr="00B916EC">
              <w:rPr>
                <w:rFonts w:cs="Arial"/>
                <w:kern w:val="24"/>
                <w:szCs w:val="18"/>
              </w:rPr>
              <w:t>1</w:t>
            </w:r>
          </w:p>
        </w:tc>
        <w:tc>
          <w:tcPr>
            <w:tcW w:w="1499" w:type="dxa"/>
            <w:vAlign w:val="center"/>
          </w:tcPr>
          <w:p w14:paraId="0A3CD9B0" w14:textId="77777777" w:rsidR="003F5B6B" w:rsidRPr="00320330" w:rsidRDefault="003F5B6B" w:rsidP="003F5B6B">
            <w:pPr>
              <w:pStyle w:val="TAC"/>
              <w:rPr>
                <w:u w:val="single"/>
              </w:rPr>
            </w:pPr>
            <w:r w:rsidRPr="00320330">
              <w:rPr>
                <w:u w:val="single"/>
              </w:rPr>
              <w:t>28</w:t>
            </w:r>
          </w:p>
        </w:tc>
      </w:tr>
      <w:tr w:rsidR="003F5B6B" w:rsidRPr="00210920" w14:paraId="3E70DA99" w14:textId="77777777" w:rsidTr="003F5B6B">
        <w:trPr>
          <w:cantSplit/>
        </w:trPr>
        <w:tc>
          <w:tcPr>
            <w:tcW w:w="798" w:type="dxa"/>
            <w:tcBorders>
              <w:right w:val="double" w:sz="4" w:space="0" w:color="auto"/>
            </w:tcBorders>
            <w:shd w:val="clear" w:color="auto" w:fill="auto"/>
            <w:vAlign w:val="center"/>
          </w:tcPr>
          <w:p w14:paraId="221BFC2F" w14:textId="77777777" w:rsidR="003F5B6B" w:rsidRPr="00B916EC" w:rsidRDefault="003F5B6B" w:rsidP="003F5B6B">
            <w:pPr>
              <w:pStyle w:val="TAC"/>
            </w:pPr>
            <w:r>
              <w:t>7</w:t>
            </w:r>
          </w:p>
        </w:tc>
        <w:tc>
          <w:tcPr>
            <w:tcW w:w="3451" w:type="dxa"/>
            <w:tcBorders>
              <w:left w:val="double" w:sz="4" w:space="0" w:color="auto"/>
            </w:tcBorders>
            <w:vAlign w:val="center"/>
          </w:tcPr>
          <w:p w14:paraId="26A64A1A"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547595AB" w14:textId="77777777" w:rsidR="003F5B6B" w:rsidRPr="00B916EC" w:rsidRDefault="003F5B6B" w:rsidP="003F5B6B">
            <w:pPr>
              <w:pStyle w:val="TAC"/>
            </w:pPr>
            <w:r w:rsidRPr="00B916EC">
              <w:rPr>
                <w:rFonts w:cs="Arial"/>
                <w:kern w:val="24"/>
                <w:szCs w:val="18"/>
              </w:rPr>
              <w:t>48</w:t>
            </w:r>
          </w:p>
        </w:tc>
        <w:tc>
          <w:tcPr>
            <w:tcW w:w="1884" w:type="dxa"/>
            <w:vAlign w:val="center"/>
          </w:tcPr>
          <w:p w14:paraId="3DFBB33D" w14:textId="77777777" w:rsidR="003F5B6B" w:rsidRPr="00B916EC" w:rsidRDefault="003F5B6B" w:rsidP="003F5B6B">
            <w:pPr>
              <w:pStyle w:val="TAC"/>
            </w:pPr>
            <w:r w:rsidRPr="00B916EC">
              <w:rPr>
                <w:rFonts w:cs="Arial"/>
                <w:kern w:val="24"/>
                <w:szCs w:val="18"/>
              </w:rPr>
              <w:t>2</w:t>
            </w:r>
          </w:p>
        </w:tc>
        <w:tc>
          <w:tcPr>
            <w:tcW w:w="1499" w:type="dxa"/>
            <w:vAlign w:val="center"/>
          </w:tcPr>
          <w:p w14:paraId="7C17F722" w14:textId="77777777" w:rsidR="003F5B6B" w:rsidRPr="00320330" w:rsidRDefault="003F5B6B" w:rsidP="003F5B6B">
            <w:pPr>
              <w:pStyle w:val="TAC"/>
              <w:rPr>
                <w:u w:val="single"/>
              </w:rPr>
            </w:pPr>
            <w:r w:rsidRPr="00320330">
              <w:rPr>
                <w:u w:val="single"/>
              </w:rPr>
              <w:t>28</w:t>
            </w:r>
          </w:p>
        </w:tc>
      </w:tr>
      <w:tr w:rsidR="003F5B6B" w:rsidRPr="00210920" w14:paraId="5A5378ED" w14:textId="77777777" w:rsidTr="003F5B6B">
        <w:trPr>
          <w:cantSplit/>
        </w:trPr>
        <w:tc>
          <w:tcPr>
            <w:tcW w:w="798" w:type="dxa"/>
            <w:tcBorders>
              <w:right w:val="double" w:sz="4" w:space="0" w:color="auto"/>
            </w:tcBorders>
            <w:shd w:val="clear" w:color="auto" w:fill="auto"/>
            <w:vAlign w:val="center"/>
          </w:tcPr>
          <w:p w14:paraId="0A7EF42E" w14:textId="77777777" w:rsidR="003F5B6B" w:rsidRDefault="003F5B6B" w:rsidP="003F5B6B">
            <w:pPr>
              <w:pStyle w:val="TAC"/>
            </w:pPr>
            <w:r>
              <w:t>8</w:t>
            </w:r>
          </w:p>
        </w:tc>
        <w:tc>
          <w:tcPr>
            <w:tcW w:w="3451" w:type="dxa"/>
            <w:tcBorders>
              <w:left w:val="double" w:sz="4" w:space="0" w:color="auto"/>
            </w:tcBorders>
            <w:vAlign w:val="center"/>
          </w:tcPr>
          <w:p w14:paraId="436A3EF6" w14:textId="77777777" w:rsidR="003F5B6B" w:rsidRPr="00B916EC" w:rsidRDefault="003F5B6B" w:rsidP="003F5B6B">
            <w:pPr>
              <w:pStyle w:val="TAC"/>
              <w:rPr>
                <w:rFonts w:cs="Arial"/>
                <w:kern w:val="24"/>
                <w:szCs w:val="18"/>
              </w:rPr>
            </w:pPr>
            <w:r w:rsidRPr="00B916EC">
              <w:rPr>
                <w:rFonts w:cs="Arial"/>
                <w:kern w:val="24"/>
                <w:szCs w:val="18"/>
              </w:rPr>
              <w:t xml:space="preserve">3 </w:t>
            </w:r>
          </w:p>
        </w:tc>
        <w:tc>
          <w:tcPr>
            <w:tcW w:w="1573" w:type="dxa"/>
            <w:vAlign w:val="center"/>
          </w:tcPr>
          <w:p w14:paraId="5DFE2A53" w14:textId="77777777" w:rsidR="003F5B6B" w:rsidRDefault="003F5B6B" w:rsidP="003F5B6B">
            <w:pPr>
              <w:pStyle w:val="TAC"/>
              <w:rPr>
                <w:rFonts w:cs="Arial"/>
                <w:kern w:val="24"/>
                <w:szCs w:val="18"/>
              </w:rPr>
            </w:pPr>
            <w:r>
              <w:rPr>
                <w:rFonts w:cs="Arial"/>
                <w:kern w:val="24"/>
                <w:szCs w:val="18"/>
              </w:rPr>
              <w:t>24</w:t>
            </w:r>
          </w:p>
        </w:tc>
        <w:tc>
          <w:tcPr>
            <w:tcW w:w="1884" w:type="dxa"/>
            <w:vAlign w:val="center"/>
          </w:tcPr>
          <w:p w14:paraId="7AAA8C83" w14:textId="77777777" w:rsidR="003F5B6B" w:rsidRPr="00B916EC" w:rsidRDefault="003F5B6B" w:rsidP="003F5B6B">
            <w:pPr>
              <w:pStyle w:val="TAC"/>
              <w:rPr>
                <w:rFonts w:cs="Arial"/>
                <w:kern w:val="24"/>
                <w:szCs w:val="18"/>
              </w:rPr>
            </w:pPr>
            <w:r>
              <w:rPr>
                <w:rFonts w:cs="Arial"/>
                <w:kern w:val="24"/>
                <w:szCs w:val="18"/>
              </w:rPr>
              <w:t>2</w:t>
            </w:r>
          </w:p>
        </w:tc>
        <w:tc>
          <w:tcPr>
            <w:tcW w:w="1499" w:type="dxa"/>
            <w:vAlign w:val="center"/>
          </w:tcPr>
          <w:p w14:paraId="7BDD8009" w14:textId="77777777" w:rsidR="003F5B6B" w:rsidRPr="00210920" w:rsidRDefault="003F5B6B" w:rsidP="003F5B6B">
            <w:pPr>
              <w:pStyle w:val="TAC"/>
              <w:rPr>
                <w:rFonts w:cs="Arial"/>
                <w:kern w:val="24"/>
                <w:szCs w:val="18"/>
              </w:rPr>
            </w:pPr>
            <w:r w:rsidRPr="00210920">
              <w:rPr>
                <w:rFonts w:cs="Arial"/>
                <w:kern w:val="24"/>
                <w:szCs w:val="18"/>
              </w:rPr>
              <w:t xml:space="preserve">-20 if </w:t>
            </w:r>
            <w:r w:rsidRPr="00320330">
              <w:rPr>
                <w:noProof/>
                <w:position w:val="-10"/>
              </w:rPr>
              <w:drawing>
                <wp:inline distT="0" distB="0" distL="0" distR="0" wp14:anchorId="422183C0" wp14:editId="1AC83B9D">
                  <wp:extent cx="467995" cy="278130"/>
                  <wp:effectExtent l="0" t="0" r="8255" b="7620"/>
                  <wp:docPr id="1646987795" name="Picture 1646987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210920">
              <w:rPr>
                <w:rFonts w:cs="Arial"/>
                <w:kern w:val="24"/>
                <w:szCs w:val="18"/>
              </w:rPr>
              <w:t xml:space="preserve"> </w:t>
            </w:r>
          </w:p>
          <w:p w14:paraId="7B85E29C" w14:textId="77777777" w:rsidR="003F5B6B" w:rsidRPr="00210920" w:rsidRDefault="003F5B6B" w:rsidP="003F5B6B">
            <w:pPr>
              <w:pStyle w:val="TAC"/>
              <w:rPr>
                <w:rFonts w:cs="Arial"/>
                <w:kern w:val="24"/>
                <w:szCs w:val="18"/>
              </w:rPr>
            </w:pPr>
            <w:r w:rsidRPr="00210920">
              <w:rPr>
                <w:rFonts w:cs="Arial"/>
                <w:kern w:val="24"/>
                <w:szCs w:val="18"/>
              </w:rPr>
              <w:t xml:space="preserve">-21 if </w:t>
            </w:r>
            <w:r w:rsidRPr="00320330">
              <w:rPr>
                <w:noProof/>
                <w:position w:val="-10"/>
              </w:rPr>
              <w:drawing>
                <wp:inline distT="0" distB="0" distL="0" distR="0" wp14:anchorId="0EA3A7DE" wp14:editId="376B9B1C">
                  <wp:extent cx="467995" cy="182880"/>
                  <wp:effectExtent l="0" t="0" r="8255" b="7620"/>
                  <wp:docPr id="1646987796" name="Picture 164698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3F5B6B" w:rsidRPr="00210920" w14:paraId="707AC702" w14:textId="77777777" w:rsidTr="003F5B6B">
        <w:trPr>
          <w:cantSplit/>
        </w:trPr>
        <w:tc>
          <w:tcPr>
            <w:tcW w:w="798" w:type="dxa"/>
            <w:tcBorders>
              <w:right w:val="double" w:sz="4" w:space="0" w:color="auto"/>
            </w:tcBorders>
            <w:shd w:val="clear" w:color="auto" w:fill="auto"/>
            <w:vAlign w:val="center"/>
          </w:tcPr>
          <w:p w14:paraId="4F52F87C" w14:textId="77777777" w:rsidR="003F5B6B" w:rsidRDefault="003F5B6B" w:rsidP="003F5B6B">
            <w:pPr>
              <w:pStyle w:val="TAC"/>
            </w:pPr>
            <w:r>
              <w:t>9</w:t>
            </w:r>
          </w:p>
        </w:tc>
        <w:tc>
          <w:tcPr>
            <w:tcW w:w="3451" w:type="dxa"/>
            <w:tcBorders>
              <w:left w:val="double" w:sz="4" w:space="0" w:color="auto"/>
            </w:tcBorders>
            <w:vAlign w:val="center"/>
          </w:tcPr>
          <w:p w14:paraId="3D138576" w14:textId="77777777" w:rsidR="003F5B6B" w:rsidRPr="00B916EC" w:rsidRDefault="003F5B6B" w:rsidP="003F5B6B">
            <w:pPr>
              <w:pStyle w:val="TAC"/>
              <w:rPr>
                <w:rFonts w:cs="Arial"/>
                <w:kern w:val="24"/>
                <w:szCs w:val="18"/>
              </w:rPr>
            </w:pPr>
            <w:r w:rsidRPr="00B916EC">
              <w:rPr>
                <w:rFonts w:cs="Arial"/>
                <w:kern w:val="24"/>
                <w:szCs w:val="18"/>
              </w:rPr>
              <w:t xml:space="preserve">3 </w:t>
            </w:r>
          </w:p>
        </w:tc>
        <w:tc>
          <w:tcPr>
            <w:tcW w:w="1573" w:type="dxa"/>
            <w:vAlign w:val="center"/>
          </w:tcPr>
          <w:p w14:paraId="30F3E698" w14:textId="77777777" w:rsidR="003F5B6B" w:rsidRDefault="003F5B6B" w:rsidP="003F5B6B">
            <w:pPr>
              <w:pStyle w:val="TAC"/>
              <w:rPr>
                <w:rFonts w:cs="Arial"/>
                <w:kern w:val="24"/>
                <w:szCs w:val="18"/>
              </w:rPr>
            </w:pPr>
            <w:r>
              <w:rPr>
                <w:rFonts w:cs="Arial"/>
                <w:kern w:val="24"/>
                <w:szCs w:val="18"/>
              </w:rPr>
              <w:t>24</w:t>
            </w:r>
          </w:p>
        </w:tc>
        <w:tc>
          <w:tcPr>
            <w:tcW w:w="1884" w:type="dxa"/>
            <w:vAlign w:val="center"/>
          </w:tcPr>
          <w:p w14:paraId="17E2302F" w14:textId="77777777" w:rsidR="003F5B6B" w:rsidRPr="00B916EC" w:rsidRDefault="003F5B6B" w:rsidP="003F5B6B">
            <w:pPr>
              <w:pStyle w:val="TAC"/>
              <w:rPr>
                <w:rFonts w:cs="Arial"/>
                <w:kern w:val="24"/>
                <w:szCs w:val="18"/>
              </w:rPr>
            </w:pPr>
            <w:r>
              <w:rPr>
                <w:rFonts w:cs="Arial"/>
                <w:kern w:val="24"/>
                <w:szCs w:val="18"/>
              </w:rPr>
              <w:t>2</w:t>
            </w:r>
          </w:p>
        </w:tc>
        <w:tc>
          <w:tcPr>
            <w:tcW w:w="1499" w:type="dxa"/>
            <w:vAlign w:val="center"/>
          </w:tcPr>
          <w:p w14:paraId="5B5F422E" w14:textId="77777777" w:rsidR="003F5B6B" w:rsidRPr="00210920" w:rsidRDefault="003F5B6B" w:rsidP="003F5B6B">
            <w:pPr>
              <w:pStyle w:val="TAC"/>
              <w:rPr>
                <w:rFonts w:cs="Arial"/>
                <w:kern w:val="24"/>
                <w:szCs w:val="18"/>
              </w:rPr>
            </w:pPr>
            <w:r w:rsidRPr="00210920">
              <w:rPr>
                <w:rFonts w:cs="Arial"/>
                <w:kern w:val="24"/>
                <w:szCs w:val="18"/>
              </w:rPr>
              <w:t>24</w:t>
            </w:r>
          </w:p>
        </w:tc>
      </w:tr>
      <w:tr w:rsidR="003F5B6B" w:rsidRPr="00210920" w14:paraId="2DAC751D" w14:textId="77777777" w:rsidTr="003F5B6B">
        <w:trPr>
          <w:cantSplit/>
        </w:trPr>
        <w:tc>
          <w:tcPr>
            <w:tcW w:w="798" w:type="dxa"/>
            <w:tcBorders>
              <w:right w:val="double" w:sz="4" w:space="0" w:color="auto"/>
            </w:tcBorders>
            <w:shd w:val="clear" w:color="auto" w:fill="auto"/>
            <w:vAlign w:val="center"/>
          </w:tcPr>
          <w:p w14:paraId="313191F0" w14:textId="77777777" w:rsidR="003F5B6B" w:rsidRDefault="003F5B6B" w:rsidP="003F5B6B">
            <w:pPr>
              <w:pStyle w:val="TAC"/>
            </w:pPr>
            <w:r>
              <w:t>10</w:t>
            </w:r>
          </w:p>
        </w:tc>
        <w:tc>
          <w:tcPr>
            <w:tcW w:w="3451" w:type="dxa"/>
            <w:tcBorders>
              <w:left w:val="double" w:sz="4" w:space="0" w:color="auto"/>
            </w:tcBorders>
            <w:vAlign w:val="center"/>
          </w:tcPr>
          <w:p w14:paraId="55B8618E" w14:textId="77777777" w:rsidR="003F5B6B" w:rsidRPr="00B916EC" w:rsidRDefault="003F5B6B" w:rsidP="003F5B6B">
            <w:pPr>
              <w:pStyle w:val="TAC"/>
              <w:rPr>
                <w:rFonts w:cs="Arial"/>
                <w:kern w:val="24"/>
                <w:szCs w:val="18"/>
              </w:rPr>
            </w:pPr>
            <w:r w:rsidRPr="00B916EC">
              <w:rPr>
                <w:rFonts w:cs="Arial"/>
                <w:kern w:val="24"/>
                <w:szCs w:val="18"/>
              </w:rPr>
              <w:t xml:space="preserve">3 </w:t>
            </w:r>
          </w:p>
        </w:tc>
        <w:tc>
          <w:tcPr>
            <w:tcW w:w="1573" w:type="dxa"/>
            <w:vAlign w:val="center"/>
          </w:tcPr>
          <w:p w14:paraId="1D83555C" w14:textId="77777777" w:rsidR="003F5B6B" w:rsidRDefault="003F5B6B" w:rsidP="003F5B6B">
            <w:pPr>
              <w:pStyle w:val="TAC"/>
              <w:rPr>
                <w:rFonts w:cs="Arial"/>
                <w:kern w:val="24"/>
                <w:szCs w:val="18"/>
              </w:rPr>
            </w:pPr>
            <w:r>
              <w:rPr>
                <w:rFonts w:cs="Arial"/>
                <w:kern w:val="24"/>
                <w:szCs w:val="18"/>
              </w:rPr>
              <w:t>48</w:t>
            </w:r>
          </w:p>
        </w:tc>
        <w:tc>
          <w:tcPr>
            <w:tcW w:w="1884" w:type="dxa"/>
            <w:vAlign w:val="center"/>
          </w:tcPr>
          <w:p w14:paraId="526E7CEB" w14:textId="77777777" w:rsidR="003F5B6B" w:rsidRPr="00B916EC" w:rsidRDefault="003F5B6B" w:rsidP="003F5B6B">
            <w:pPr>
              <w:pStyle w:val="TAC"/>
              <w:rPr>
                <w:rFonts w:cs="Arial"/>
                <w:kern w:val="24"/>
                <w:szCs w:val="18"/>
              </w:rPr>
            </w:pPr>
            <w:r>
              <w:rPr>
                <w:rFonts w:cs="Arial"/>
                <w:kern w:val="24"/>
                <w:szCs w:val="18"/>
              </w:rPr>
              <w:t>2</w:t>
            </w:r>
          </w:p>
        </w:tc>
        <w:tc>
          <w:tcPr>
            <w:tcW w:w="1499" w:type="dxa"/>
            <w:vAlign w:val="center"/>
          </w:tcPr>
          <w:p w14:paraId="73BB1CAF" w14:textId="77777777" w:rsidR="003F5B6B" w:rsidRPr="00210920" w:rsidRDefault="003F5B6B" w:rsidP="003F5B6B">
            <w:pPr>
              <w:pStyle w:val="TAC"/>
              <w:rPr>
                <w:rFonts w:cs="Arial"/>
                <w:kern w:val="24"/>
                <w:szCs w:val="18"/>
              </w:rPr>
            </w:pPr>
            <w:r w:rsidRPr="00210920">
              <w:rPr>
                <w:rFonts w:cs="Arial"/>
                <w:kern w:val="24"/>
                <w:szCs w:val="18"/>
              </w:rPr>
              <w:t xml:space="preserve">-20 if </w:t>
            </w:r>
            <w:r w:rsidRPr="00320330">
              <w:rPr>
                <w:noProof/>
                <w:position w:val="-10"/>
              </w:rPr>
              <w:drawing>
                <wp:inline distT="0" distB="0" distL="0" distR="0" wp14:anchorId="362A4223" wp14:editId="0E37FEB4">
                  <wp:extent cx="467995" cy="278130"/>
                  <wp:effectExtent l="0" t="0" r="8255" b="7620"/>
                  <wp:docPr id="1646987797" name="Picture 1646987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210920">
              <w:rPr>
                <w:rFonts w:cs="Arial"/>
                <w:kern w:val="24"/>
                <w:szCs w:val="18"/>
              </w:rPr>
              <w:t xml:space="preserve"> </w:t>
            </w:r>
          </w:p>
          <w:p w14:paraId="6C485331" w14:textId="77777777" w:rsidR="003F5B6B" w:rsidRPr="00210920" w:rsidRDefault="003F5B6B" w:rsidP="003F5B6B">
            <w:pPr>
              <w:pStyle w:val="TAC"/>
              <w:rPr>
                <w:rFonts w:cs="Arial"/>
                <w:kern w:val="24"/>
                <w:szCs w:val="18"/>
              </w:rPr>
            </w:pPr>
            <w:r w:rsidRPr="00210920">
              <w:rPr>
                <w:rFonts w:cs="Arial"/>
                <w:kern w:val="24"/>
                <w:szCs w:val="18"/>
              </w:rPr>
              <w:t xml:space="preserve">-21 if </w:t>
            </w:r>
            <w:r w:rsidRPr="00320330">
              <w:rPr>
                <w:noProof/>
                <w:position w:val="-10"/>
              </w:rPr>
              <w:drawing>
                <wp:inline distT="0" distB="0" distL="0" distR="0" wp14:anchorId="1532E588" wp14:editId="5C9C5757">
                  <wp:extent cx="467995" cy="278130"/>
                  <wp:effectExtent l="0" t="0" r="8255" b="7620"/>
                  <wp:docPr id="1646987798" name="Picture 1646987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3F5B6B" w:rsidRPr="00B916EC" w14:paraId="505DB79F" w14:textId="77777777" w:rsidTr="003F5B6B">
        <w:trPr>
          <w:cantSplit/>
        </w:trPr>
        <w:tc>
          <w:tcPr>
            <w:tcW w:w="798" w:type="dxa"/>
            <w:tcBorders>
              <w:right w:val="double" w:sz="4" w:space="0" w:color="auto"/>
            </w:tcBorders>
            <w:shd w:val="clear" w:color="auto" w:fill="auto"/>
            <w:vAlign w:val="center"/>
          </w:tcPr>
          <w:p w14:paraId="4C15AC2E" w14:textId="77777777" w:rsidR="003F5B6B" w:rsidRDefault="003F5B6B" w:rsidP="003F5B6B">
            <w:pPr>
              <w:pStyle w:val="TAC"/>
            </w:pPr>
            <w:r>
              <w:t>11</w:t>
            </w:r>
          </w:p>
        </w:tc>
        <w:tc>
          <w:tcPr>
            <w:tcW w:w="3451" w:type="dxa"/>
            <w:tcBorders>
              <w:left w:val="double" w:sz="4" w:space="0" w:color="auto"/>
            </w:tcBorders>
            <w:vAlign w:val="center"/>
          </w:tcPr>
          <w:p w14:paraId="767B47F6" w14:textId="77777777" w:rsidR="003F5B6B" w:rsidRPr="00B916EC" w:rsidRDefault="003F5B6B" w:rsidP="003F5B6B">
            <w:pPr>
              <w:pStyle w:val="TAC"/>
              <w:rPr>
                <w:rFonts w:cs="Arial"/>
                <w:kern w:val="24"/>
                <w:szCs w:val="18"/>
              </w:rPr>
            </w:pPr>
            <w:r w:rsidRPr="00B916EC">
              <w:rPr>
                <w:rFonts w:cs="Arial"/>
                <w:kern w:val="24"/>
                <w:szCs w:val="18"/>
              </w:rPr>
              <w:t xml:space="preserve">3 </w:t>
            </w:r>
          </w:p>
        </w:tc>
        <w:tc>
          <w:tcPr>
            <w:tcW w:w="1573" w:type="dxa"/>
            <w:vAlign w:val="center"/>
          </w:tcPr>
          <w:p w14:paraId="72848DBE" w14:textId="77777777" w:rsidR="003F5B6B" w:rsidRDefault="003F5B6B" w:rsidP="003F5B6B">
            <w:pPr>
              <w:pStyle w:val="TAC"/>
              <w:rPr>
                <w:rFonts w:cs="Arial"/>
                <w:kern w:val="24"/>
                <w:szCs w:val="18"/>
              </w:rPr>
            </w:pPr>
            <w:r>
              <w:rPr>
                <w:rFonts w:cs="Arial"/>
                <w:kern w:val="24"/>
                <w:szCs w:val="18"/>
              </w:rPr>
              <w:t>48</w:t>
            </w:r>
          </w:p>
        </w:tc>
        <w:tc>
          <w:tcPr>
            <w:tcW w:w="1884" w:type="dxa"/>
            <w:vAlign w:val="center"/>
          </w:tcPr>
          <w:p w14:paraId="623EA915" w14:textId="77777777" w:rsidR="003F5B6B" w:rsidRPr="00B916EC" w:rsidRDefault="003F5B6B" w:rsidP="003F5B6B">
            <w:pPr>
              <w:pStyle w:val="TAC"/>
              <w:rPr>
                <w:rFonts w:cs="Arial"/>
                <w:kern w:val="24"/>
                <w:szCs w:val="18"/>
              </w:rPr>
            </w:pPr>
            <w:r w:rsidRPr="00B916EC">
              <w:rPr>
                <w:rFonts w:cs="Arial"/>
                <w:kern w:val="24"/>
                <w:szCs w:val="18"/>
              </w:rPr>
              <w:t>2</w:t>
            </w:r>
          </w:p>
        </w:tc>
        <w:tc>
          <w:tcPr>
            <w:tcW w:w="1499" w:type="dxa"/>
            <w:vAlign w:val="center"/>
          </w:tcPr>
          <w:p w14:paraId="18E97C99" w14:textId="77777777" w:rsidR="003F5B6B" w:rsidRDefault="003F5B6B" w:rsidP="003F5B6B">
            <w:pPr>
              <w:pStyle w:val="TAC"/>
              <w:rPr>
                <w:rFonts w:cs="Arial"/>
                <w:kern w:val="24"/>
                <w:szCs w:val="18"/>
              </w:rPr>
            </w:pPr>
            <w:r w:rsidRPr="00B916EC">
              <w:rPr>
                <w:rFonts w:cs="Arial"/>
                <w:kern w:val="24"/>
                <w:szCs w:val="18"/>
              </w:rPr>
              <w:t>48</w:t>
            </w:r>
          </w:p>
        </w:tc>
      </w:tr>
      <w:tr w:rsidR="003F5B6B" w:rsidRPr="00B916EC" w14:paraId="48CDF47D" w14:textId="77777777" w:rsidTr="003F5B6B">
        <w:trPr>
          <w:cantSplit/>
        </w:trPr>
        <w:tc>
          <w:tcPr>
            <w:tcW w:w="798" w:type="dxa"/>
            <w:tcBorders>
              <w:right w:val="double" w:sz="4" w:space="0" w:color="auto"/>
            </w:tcBorders>
            <w:shd w:val="clear" w:color="auto" w:fill="auto"/>
            <w:vAlign w:val="center"/>
          </w:tcPr>
          <w:p w14:paraId="365A37E3" w14:textId="77777777" w:rsidR="003F5B6B" w:rsidRPr="00320330" w:rsidRDefault="003F5B6B" w:rsidP="003F5B6B">
            <w:pPr>
              <w:pStyle w:val="TAC"/>
            </w:pPr>
            <w:r w:rsidRPr="00320330">
              <w:t>12</w:t>
            </w:r>
          </w:p>
        </w:tc>
        <w:tc>
          <w:tcPr>
            <w:tcW w:w="3451" w:type="dxa"/>
            <w:tcBorders>
              <w:left w:val="double" w:sz="4" w:space="0" w:color="auto"/>
            </w:tcBorders>
            <w:vAlign w:val="center"/>
          </w:tcPr>
          <w:p w14:paraId="3E1ED33C"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3F9A817C"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25663FF9"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5EB109B3" w14:textId="77777777" w:rsidR="003F5B6B" w:rsidRPr="00320330" w:rsidRDefault="003F5B6B" w:rsidP="003F5B6B">
            <w:pPr>
              <w:pStyle w:val="TAC"/>
              <w:rPr>
                <w:rFonts w:cs="Arial"/>
                <w:kern w:val="24"/>
                <w:szCs w:val="18"/>
              </w:rPr>
            </w:pPr>
            <w:r w:rsidRPr="00320330">
              <w:rPr>
                <w:rFonts w:cs="Arial"/>
                <w:kern w:val="24"/>
                <w:szCs w:val="18"/>
              </w:rPr>
              <w:t>0</w:t>
            </w:r>
          </w:p>
        </w:tc>
      </w:tr>
      <w:tr w:rsidR="003F5B6B" w:rsidRPr="00B916EC" w14:paraId="00A04C56" w14:textId="77777777" w:rsidTr="003F5B6B">
        <w:trPr>
          <w:cantSplit/>
        </w:trPr>
        <w:tc>
          <w:tcPr>
            <w:tcW w:w="798" w:type="dxa"/>
            <w:tcBorders>
              <w:right w:val="double" w:sz="4" w:space="0" w:color="auto"/>
            </w:tcBorders>
            <w:shd w:val="clear" w:color="auto" w:fill="auto"/>
            <w:vAlign w:val="center"/>
          </w:tcPr>
          <w:p w14:paraId="20293ECC" w14:textId="77777777" w:rsidR="003F5B6B" w:rsidRPr="00320330" w:rsidRDefault="003F5B6B" w:rsidP="003F5B6B">
            <w:pPr>
              <w:pStyle w:val="TAC"/>
            </w:pPr>
            <w:r w:rsidRPr="00320330">
              <w:t>13</w:t>
            </w:r>
          </w:p>
        </w:tc>
        <w:tc>
          <w:tcPr>
            <w:tcW w:w="3451" w:type="dxa"/>
            <w:tcBorders>
              <w:left w:val="double" w:sz="4" w:space="0" w:color="auto"/>
            </w:tcBorders>
            <w:vAlign w:val="center"/>
          </w:tcPr>
          <w:p w14:paraId="695AD459"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5C915C08"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4F8488DB"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2A830D41" w14:textId="77777777" w:rsidR="003F5B6B" w:rsidRPr="00320330" w:rsidRDefault="003F5B6B" w:rsidP="003F5B6B">
            <w:pPr>
              <w:pStyle w:val="TAC"/>
              <w:rPr>
                <w:rFonts w:cs="Arial"/>
                <w:kern w:val="24"/>
                <w:szCs w:val="18"/>
              </w:rPr>
            </w:pPr>
            <w:r w:rsidRPr="00320330">
              <w:rPr>
                <w:rFonts w:cs="Arial"/>
                <w:kern w:val="24"/>
                <w:szCs w:val="18"/>
              </w:rPr>
              <w:t>36</w:t>
            </w:r>
          </w:p>
        </w:tc>
      </w:tr>
      <w:tr w:rsidR="003F5B6B" w:rsidRPr="00B916EC" w14:paraId="390D2726" w14:textId="77777777" w:rsidTr="003F5B6B">
        <w:trPr>
          <w:cantSplit/>
        </w:trPr>
        <w:tc>
          <w:tcPr>
            <w:tcW w:w="798" w:type="dxa"/>
            <w:tcBorders>
              <w:right w:val="double" w:sz="4" w:space="0" w:color="auto"/>
            </w:tcBorders>
            <w:shd w:val="clear" w:color="auto" w:fill="auto"/>
            <w:vAlign w:val="center"/>
          </w:tcPr>
          <w:p w14:paraId="209D2AED" w14:textId="77777777" w:rsidR="003F5B6B" w:rsidRPr="00320330" w:rsidRDefault="003F5B6B" w:rsidP="003F5B6B">
            <w:pPr>
              <w:pStyle w:val="TAC"/>
            </w:pPr>
            <w:r w:rsidRPr="00320330">
              <w:t>14</w:t>
            </w:r>
          </w:p>
        </w:tc>
        <w:tc>
          <w:tcPr>
            <w:tcW w:w="3451" w:type="dxa"/>
            <w:tcBorders>
              <w:left w:val="double" w:sz="4" w:space="0" w:color="auto"/>
            </w:tcBorders>
            <w:vAlign w:val="center"/>
          </w:tcPr>
          <w:p w14:paraId="48849BF7"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22603E38"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613FA04A"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60F52EB1" w14:textId="77777777" w:rsidR="003F5B6B" w:rsidRPr="00320330" w:rsidRDefault="003F5B6B" w:rsidP="003F5B6B">
            <w:pPr>
              <w:pStyle w:val="TAC"/>
              <w:rPr>
                <w:rFonts w:cs="Arial"/>
                <w:kern w:val="24"/>
                <w:szCs w:val="18"/>
              </w:rPr>
            </w:pPr>
            <w:r>
              <w:rPr>
                <w:rFonts w:cs="Arial"/>
                <w:kern w:val="24"/>
                <w:szCs w:val="18"/>
              </w:rPr>
              <w:t>72</w:t>
            </w:r>
          </w:p>
        </w:tc>
      </w:tr>
      <w:tr w:rsidR="003F5B6B" w:rsidRPr="00B916EC" w14:paraId="3431D4D3" w14:textId="77777777" w:rsidTr="003F5B6B">
        <w:trPr>
          <w:cantSplit/>
          <w:trHeight w:val="56"/>
        </w:trPr>
        <w:tc>
          <w:tcPr>
            <w:tcW w:w="798" w:type="dxa"/>
            <w:tcBorders>
              <w:right w:val="double" w:sz="4" w:space="0" w:color="auto"/>
            </w:tcBorders>
            <w:shd w:val="clear" w:color="auto" w:fill="auto"/>
            <w:vAlign w:val="center"/>
          </w:tcPr>
          <w:p w14:paraId="48A3B765" w14:textId="77777777" w:rsidR="003F5B6B" w:rsidRPr="00320330" w:rsidRDefault="003F5B6B" w:rsidP="003F5B6B">
            <w:pPr>
              <w:pStyle w:val="TAC"/>
            </w:pPr>
            <w:r w:rsidRPr="00320330">
              <w:rPr>
                <w:rFonts w:cs="Arial"/>
                <w:kern w:val="24"/>
                <w:szCs w:val="18"/>
              </w:rPr>
              <w:t>15</w:t>
            </w:r>
          </w:p>
        </w:tc>
        <w:tc>
          <w:tcPr>
            <w:tcW w:w="3451" w:type="dxa"/>
            <w:tcBorders>
              <w:left w:val="double" w:sz="4" w:space="0" w:color="auto"/>
            </w:tcBorders>
            <w:vAlign w:val="center"/>
          </w:tcPr>
          <w:p w14:paraId="4BBF6852"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0911E856"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0F0AD6DB"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2DE13819" w14:textId="77777777" w:rsidR="003F5B6B" w:rsidRPr="00320330" w:rsidRDefault="003F5B6B" w:rsidP="003F5B6B">
            <w:pPr>
              <w:pStyle w:val="TAC"/>
              <w:rPr>
                <w:rFonts w:cs="Arial"/>
                <w:kern w:val="24"/>
                <w:szCs w:val="18"/>
              </w:rPr>
            </w:pPr>
            <w:r w:rsidRPr="00320330">
              <w:rPr>
                <w:rFonts w:cs="Arial"/>
                <w:kern w:val="24"/>
                <w:szCs w:val="18"/>
              </w:rPr>
              <w:t>76</w:t>
            </w:r>
          </w:p>
        </w:tc>
      </w:tr>
    </w:tbl>
    <w:p w14:paraId="76BE6FE7" w14:textId="77777777" w:rsidR="003F5B6B" w:rsidRDefault="003F5B6B" w:rsidP="003F5B6B">
      <w:pPr>
        <w:rPr>
          <w:b/>
        </w:rPr>
      </w:pPr>
    </w:p>
    <w:p w14:paraId="02D7D52D" w14:textId="77777777" w:rsidR="003F5B6B" w:rsidRPr="00B916EC" w:rsidRDefault="003F5B6B" w:rsidP="003F5B6B">
      <w:pPr>
        <w:rPr>
          <w:b/>
        </w:rPr>
      </w:pPr>
    </w:p>
    <w:p w14:paraId="2D19D453" w14:textId="1C1138DD" w:rsidR="003F5B6B" w:rsidRPr="009665FC" w:rsidRDefault="003F5B6B" w:rsidP="003F5B6B">
      <w:pPr>
        <w:pStyle w:val="Caption"/>
        <w:keepNext/>
        <w:keepLines/>
      </w:pPr>
      <w:r w:rsidRPr="002333BE">
        <w:t xml:space="preserve">Table </w:t>
      </w:r>
      <w:r>
        <w:fldChar w:fldCharType="begin"/>
      </w:r>
      <w:r w:rsidRPr="009665FC">
        <w:instrText xml:space="preserve"> SEQ Table \* ARABIC </w:instrText>
      </w:r>
      <w:r>
        <w:fldChar w:fldCharType="separate"/>
      </w:r>
      <w:r>
        <w:rPr>
          <w:noProof/>
        </w:rPr>
        <w:t>9</w:t>
      </w:r>
      <w:r>
        <w:fldChar w:fldCharType="end"/>
      </w:r>
      <w:r w:rsidRPr="002333BE">
        <w:t>: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3F5B6B" w:rsidRPr="00B916EC" w14:paraId="4AC45839" w14:textId="77777777" w:rsidTr="003F5B6B">
        <w:trPr>
          <w:cantSplit/>
        </w:trPr>
        <w:tc>
          <w:tcPr>
            <w:tcW w:w="798" w:type="dxa"/>
            <w:tcBorders>
              <w:bottom w:val="double" w:sz="4" w:space="0" w:color="auto"/>
              <w:right w:val="double" w:sz="4" w:space="0" w:color="auto"/>
            </w:tcBorders>
            <w:shd w:val="clear" w:color="auto" w:fill="E0E0E0"/>
            <w:vAlign w:val="center"/>
          </w:tcPr>
          <w:p w14:paraId="52F337BD" w14:textId="77777777" w:rsidR="003F5B6B" w:rsidRPr="00B916EC" w:rsidRDefault="003F5B6B" w:rsidP="003F5B6B">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57AE385B" w14:textId="77777777" w:rsidR="003F5B6B" w:rsidRPr="00B916EC" w:rsidRDefault="003F5B6B" w:rsidP="003F5B6B">
            <w:pPr>
              <w:pStyle w:val="TAH"/>
              <w:rPr>
                <w:bCs/>
                <w:lang w:val="en-US"/>
              </w:rPr>
            </w:pPr>
            <w:r w:rsidRPr="002333BE">
              <w:rPr>
                <w:rFonts w:cs="Arial"/>
                <w:kern w:val="24"/>
              </w:rPr>
              <w:t xml:space="preserve">SS/PBCH block and CORESET multiplexing pattern </w:t>
            </w:r>
          </w:p>
        </w:tc>
        <w:tc>
          <w:tcPr>
            <w:tcW w:w="1573" w:type="dxa"/>
            <w:tcBorders>
              <w:bottom w:val="double" w:sz="4" w:space="0" w:color="auto"/>
            </w:tcBorders>
            <w:shd w:val="clear" w:color="auto" w:fill="E0E0E0"/>
            <w:vAlign w:val="center"/>
          </w:tcPr>
          <w:p w14:paraId="51B4EE13" w14:textId="77777777" w:rsidR="003F5B6B" w:rsidRPr="00B916EC" w:rsidRDefault="003F5B6B" w:rsidP="003F5B6B">
            <w:pPr>
              <w:pStyle w:val="TAH"/>
              <w:rPr>
                <w:bCs/>
                <w:lang w:val="en-US"/>
              </w:rPr>
            </w:pPr>
            <w:r w:rsidRPr="00B916EC">
              <w:rPr>
                <w:rFonts w:cs="Arial"/>
                <w:kern w:val="24"/>
              </w:rPr>
              <w:t xml:space="preserve">Number of RBs </w:t>
            </w:r>
            <w:r>
              <w:rPr>
                <w:noProof/>
                <w:position w:val="-10"/>
              </w:rPr>
              <w:drawing>
                <wp:inline distT="0" distB="0" distL="0" distR="0" wp14:anchorId="74CF82A3" wp14:editId="57D3A5D8">
                  <wp:extent cx="563245" cy="182880"/>
                  <wp:effectExtent l="0" t="0" r="0" b="7620"/>
                  <wp:docPr id="1646987799" name="Picture 164698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251E21C6" w14:textId="77777777" w:rsidR="003F5B6B" w:rsidRPr="00B916EC" w:rsidRDefault="003F5B6B" w:rsidP="003F5B6B">
            <w:pPr>
              <w:pStyle w:val="TAH"/>
              <w:rPr>
                <w:bCs/>
                <w:lang w:val="en-US"/>
              </w:rPr>
            </w:pPr>
            <w:r w:rsidRPr="00B916EC">
              <w:rPr>
                <w:rFonts w:cs="Arial"/>
                <w:kern w:val="24"/>
              </w:rPr>
              <w:t xml:space="preserve">Number of Symbols </w:t>
            </w:r>
            <w:r>
              <w:rPr>
                <w:noProof/>
                <w:position w:val="-12"/>
              </w:rPr>
              <w:drawing>
                <wp:inline distT="0" distB="0" distL="0" distR="0" wp14:anchorId="6D8E2868" wp14:editId="01B10EED">
                  <wp:extent cx="467995" cy="182880"/>
                  <wp:effectExtent l="0" t="0" r="0" b="7620"/>
                  <wp:docPr id="1646987800" name="Picture 1646987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10027EBA" w14:textId="77777777" w:rsidR="003F5B6B" w:rsidRPr="00B916EC" w:rsidRDefault="003F5B6B" w:rsidP="003F5B6B">
            <w:pPr>
              <w:pStyle w:val="TAH"/>
              <w:rPr>
                <w:bCs/>
                <w:lang w:val="en-US"/>
              </w:rPr>
            </w:pPr>
            <w:r w:rsidRPr="00B916EC">
              <w:rPr>
                <w:rFonts w:cs="Arial"/>
                <w:kern w:val="24"/>
              </w:rPr>
              <w:t xml:space="preserve">Offset (RBs) </w:t>
            </w:r>
          </w:p>
        </w:tc>
      </w:tr>
      <w:tr w:rsidR="003F5B6B" w:rsidRPr="00B916EC" w14:paraId="78F7B99C" w14:textId="77777777" w:rsidTr="003F5B6B">
        <w:trPr>
          <w:cantSplit/>
        </w:trPr>
        <w:tc>
          <w:tcPr>
            <w:tcW w:w="798" w:type="dxa"/>
            <w:tcBorders>
              <w:top w:val="double" w:sz="4" w:space="0" w:color="auto"/>
              <w:right w:val="double" w:sz="4" w:space="0" w:color="auto"/>
            </w:tcBorders>
            <w:shd w:val="clear" w:color="auto" w:fill="auto"/>
            <w:vAlign w:val="center"/>
          </w:tcPr>
          <w:p w14:paraId="69795474" w14:textId="77777777" w:rsidR="003F5B6B" w:rsidRPr="00B916EC" w:rsidRDefault="003F5B6B" w:rsidP="003F5B6B">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6EA9C67F" w14:textId="77777777" w:rsidR="003F5B6B" w:rsidRPr="00B916EC" w:rsidRDefault="003F5B6B" w:rsidP="003F5B6B">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230E69C" w14:textId="77777777" w:rsidR="003F5B6B" w:rsidRPr="00B916EC" w:rsidRDefault="003F5B6B" w:rsidP="003F5B6B">
            <w:pPr>
              <w:pStyle w:val="TAC"/>
              <w:rPr>
                <w:lang w:val="en-US"/>
              </w:rPr>
            </w:pPr>
            <w:r w:rsidRPr="00B916EC">
              <w:rPr>
                <w:rFonts w:cs="Arial"/>
                <w:kern w:val="24"/>
                <w:szCs w:val="18"/>
              </w:rPr>
              <w:t>24</w:t>
            </w:r>
          </w:p>
        </w:tc>
        <w:tc>
          <w:tcPr>
            <w:tcW w:w="1884" w:type="dxa"/>
            <w:tcBorders>
              <w:top w:val="double" w:sz="4" w:space="0" w:color="auto"/>
            </w:tcBorders>
            <w:vAlign w:val="center"/>
          </w:tcPr>
          <w:p w14:paraId="290B9483" w14:textId="77777777" w:rsidR="003F5B6B" w:rsidRPr="00B916EC" w:rsidRDefault="003F5B6B" w:rsidP="003F5B6B">
            <w:pPr>
              <w:pStyle w:val="TAC"/>
              <w:rPr>
                <w:lang w:val="en-US"/>
              </w:rPr>
            </w:pPr>
            <w:r w:rsidRPr="00B916EC">
              <w:rPr>
                <w:rFonts w:cs="Arial"/>
                <w:kern w:val="24"/>
                <w:szCs w:val="18"/>
              </w:rPr>
              <w:t>2</w:t>
            </w:r>
          </w:p>
        </w:tc>
        <w:tc>
          <w:tcPr>
            <w:tcW w:w="1499" w:type="dxa"/>
            <w:tcBorders>
              <w:top w:val="double" w:sz="4" w:space="0" w:color="auto"/>
            </w:tcBorders>
            <w:vAlign w:val="center"/>
          </w:tcPr>
          <w:p w14:paraId="3C4D3504" w14:textId="77777777" w:rsidR="003F5B6B" w:rsidRPr="00B916EC" w:rsidRDefault="003F5B6B" w:rsidP="003F5B6B">
            <w:pPr>
              <w:pStyle w:val="TAC"/>
              <w:rPr>
                <w:lang w:val="en-US"/>
              </w:rPr>
            </w:pPr>
            <w:r w:rsidRPr="00B916EC">
              <w:rPr>
                <w:rFonts w:cs="Arial"/>
                <w:kern w:val="24"/>
                <w:szCs w:val="18"/>
              </w:rPr>
              <w:t>0</w:t>
            </w:r>
          </w:p>
        </w:tc>
      </w:tr>
      <w:tr w:rsidR="003F5B6B" w:rsidRPr="00B916EC" w14:paraId="56D9B5E7" w14:textId="77777777" w:rsidTr="003F5B6B">
        <w:trPr>
          <w:cantSplit/>
        </w:trPr>
        <w:tc>
          <w:tcPr>
            <w:tcW w:w="798" w:type="dxa"/>
            <w:tcBorders>
              <w:right w:val="double" w:sz="4" w:space="0" w:color="auto"/>
            </w:tcBorders>
            <w:shd w:val="clear" w:color="auto" w:fill="auto"/>
            <w:vAlign w:val="center"/>
          </w:tcPr>
          <w:p w14:paraId="529889BC" w14:textId="77777777" w:rsidR="003F5B6B" w:rsidRPr="00B916EC" w:rsidRDefault="003F5B6B" w:rsidP="003F5B6B">
            <w:pPr>
              <w:pStyle w:val="TAC"/>
              <w:rPr>
                <w:lang w:val="en-US"/>
              </w:rPr>
            </w:pPr>
            <w:r w:rsidRPr="00B916EC">
              <w:rPr>
                <w:lang w:val="en-US"/>
              </w:rPr>
              <w:t>1</w:t>
            </w:r>
          </w:p>
        </w:tc>
        <w:tc>
          <w:tcPr>
            <w:tcW w:w="3451" w:type="dxa"/>
            <w:tcBorders>
              <w:left w:val="double" w:sz="4" w:space="0" w:color="auto"/>
            </w:tcBorders>
            <w:vAlign w:val="center"/>
          </w:tcPr>
          <w:p w14:paraId="40E8D913" w14:textId="77777777" w:rsidR="003F5B6B" w:rsidRPr="00B916EC" w:rsidRDefault="003F5B6B" w:rsidP="003F5B6B">
            <w:pPr>
              <w:pStyle w:val="TAC"/>
              <w:rPr>
                <w:lang w:val="en-US"/>
              </w:rPr>
            </w:pPr>
            <w:r w:rsidRPr="00B916EC">
              <w:rPr>
                <w:rFonts w:cs="Arial"/>
                <w:kern w:val="24"/>
                <w:szCs w:val="18"/>
              </w:rPr>
              <w:t xml:space="preserve">1 </w:t>
            </w:r>
          </w:p>
        </w:tc>
        <w:tc>
          <w:tcPr>
            <w:tcW w:w="1573" w:type="dxa"/>
            <w:vAlign w:val="center"/>
          </w:tcPr>
          <w:p w14:paraId="3FDC7755" w14:textId="77777777" w:rsidR="003F5B6B" w:rsidRPr="00B916EC" w:rsidRDefault="003F5B6B" w:rsidP="003F5B6B">
            <w:pPr>
              <w:pStyle w:val="TAC"/>
              <w:rPr>
                <w:lang w:val="en-US"/>
              </w:rPr>
            </w:pPr>
            <w:r w:rsidRPr="00B916EC">
              <w:rPr>
                <w:rFonts w:cs="Arial"/>
                <w:kern w:val="24"/>
                <w:szCs w:val="18"/>
              </w:rPr>
              <w:t>24</w:t>
            </w:r>
          </w:p>
        </w:tc>
        <w:tc>
          <w:tcPr>
            <w:tcW w:w="1884" w:type="dxa"/>
            <w:vAlign w:val="center"/>
          </w:tcPr>
          <w:p w14:paraId="07DAD205" w14:textId="77777777" w:rsidR="003F5B6B" w:rsidRPr="00B916EC" w:rsidRDefault="003F5B6B" w:rsidP="003F5B6B">
            <w:pPr>
              <w:pStyle w:val="TAC"/>
              <w:rPr>
                <w:lang w:val="en-US"/>
              </w:rPr>
            </w:pPr>
            <w:r w:rsidRPr="00B916EC">
              <w:rPr>
                <w:rFonts w:cs="Arial"/>
                <w:kern w:val="24"/>
                <w:szCs w:val="18"/>
              </w:rPr>
              <w:t>2</w:t>
            </w:r>
          </w:p>
        </w:tc>
        <w:tc>
          <w:tcPr>
            <w:tcW w:w="1499" w:type="dxa"/>
            <w:vAlign w:val="center"/>
          </w:tcPr>
          <w:p w14:paraId="70B7D0FF" w14:textId="77777777" w:rsidR="003F5B6B" w:rsidRPr="00B916EC" w:rsidRDefault="003F5B6B" w:rsidP="003F5B6B">
            <w:pPr>
              <w:pStyle w:val="TAC"/>
              <w:rPr>
                <w:lang w:val="en-US"/>
              </w:rPr>
            </w:pPr>
            <w:r w:rsidRPr="00B916EC">
              <w:rPr>
                <w:rFonts w:cs="Arial"/>
                <w:kern w:val="24"/>
                <w:szCs w:val="18"/>
              </w:rPr>
              <w:t>4</w:t>
            </w:r>
          </w:p>
        </w:tc>
      </w:tr>
      <w:tr w:rsidR="003F5B6B" w:rsidRPr="00B916EC" w14:paraId="5DE03B89" w14:textId="77777777" w:rsidTr="003F5B6B">
        <w:trPr>
          <w:cantSplit/>
        </w:trPr>
        <w:tc>
          <w:tcPr>
            <w:tcW w:w="798" w:type="dxa"/>
            <w:tcBorders>
              <w:right w:val="double" w:sz="4" w:space="0" w:color="auto"/>
            </w:tcBorders>
            <w:shd w:val="clear" w:color="auto" w:fill="auto"/>
            <w:vAlign w:val="center"/>
          </w:tcPr>
          <w:p w14:paraId="79245514" w14:textId="77777777" w:rsidR="003F5B6B" w:rsidRPr="00B916EC" w:rsidRDefault="003F5B6B" w:rsidP="003F5B6B">
            <w:pPr>
              <w:pStyle w:val="TAC"/>
            </w:pPr>
            <w:r w:rsidRPr="00B916EC">
              <w:t>2</w:t>
            </w:r>
          </w:p>
        </w:tc>
        <w:tc>
          <w:tcPr>
            <w:tcW w:w="3451" w:type="dxa"/>
            <w:tcBorders>
              <w:left w:val="double" w:sz="4" w:space="0" w:color="auto"/>
            </w:tcBorders>
            <w:vAlign w:val="center"/>
          </w:tcPr>
          <w:p w14:paraId="01E0CB44"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27E2B1DE" w14:textId="77777777" w:rsidR="003F5B6B" w:rsidRPr="00B916EC" w:rsidRDefault="003F5B6B" w:rsidP="003F5B6B">
            <w:pPr>
              <w:pStyle w:val="TAC"/>
            </w:pPr>
            <w:r w:rsidRPr="00B916EC">
              <w:rPr>
                <w:rFonts w:cs="Arial"/>
                <w:kern w:val="24"/>
                <w:szCs w:val="18"/>
              </w:rPr>
              <w:t>48</w:t>
            </w:r>
          </w:p>
        </w:tc>
        <w:tc>
          <w:tcPr>
            <w:tcW w:w="1884" w:type="dxa"/>
            <w:vAlign w:val="center"/>
          </w:tcPr>
          <w:p w14:paraId="3ECE540A" w14:textId="77777777" w:rsidR="003F5B6B" w:rsidRPr="00B916EC" w:rsidRDefault="003F5B6B" w:rsidP="003F5B6B">
            <w:pPr>
              <w:pStyle w:val="TAC"/>
            </w:pPr>
            <w:r w:rsidRPr="00B916EC">
              <w:rPr>
                <w:rFonts w:cs="Arial"/>
                <w:kern w:val="24"/>
                <w:szCs w:val="18"/>
              </w:rPr>
              <w:t>1</w:t>
            </w:r>
          </w:p>
        </w:tc>
        <w:tc>
          <w:tcPr>
            <w:tcW w:w="1499" w:type="dxa"/>
            <w:vAlign w:val="center"/>
          </w:tcPr>
          <w:p w14:paraId="0C7ACB91" w14:textId="77777777" w:rsidR="003F5B6B" w:rsidRPr="00B916EC" w:rsidRDefault="003F5B6B" w:rsidP="003F5B6B">
            <w:pPr>
              <w:pStyle w:val="TAC"/>
            </w:pPr>
            <w:r>
              <w:t>0</w:t>
            </w:r>
          </w:p>
        </w:tc>
      </w:tr>
      <w:tr w:rsidR="003F5B6B" w:rsidRPr="00B916EC" w14:paraId="57868EE9" w14:textId="77777777" w:rsidTr="003F5B6B">
        <w:trPr>
          <w:cantSplit/>
        </w:trPr>
        <w:tc>
          <w:tcPr>
            <w:tcW w:w="798" w:type="dxa"/>
            <w:tcBorders>
              <w:right w:val="double" w:sz="4" w:space="0" w:color="auto"/>
            </w:tcBorders>
            <w:shd w:val="clear" w:color="auto" w:fill="auto"/>
            <w:vAlign w:val="center"/>
          </w:tcPr>
          <w:p w14:paraId="7E58EA01" w14:textId="77777777" w:rsidR="003F5B6B" w:rsidRPr="00B916EC" w:rsidRDefault="003F5B6B" w:rsidP="003F5B6B">
            <w:pPr>
              <w:pStyle w:val="TAC"/>
            </w:pPr>
            <w:r w:rsidRPr="00B916EC">
              <w:t>3</w:t>
            </w:r>
          </w:p>
        </w:tc>
        <w:tc>
          <w:tcPr>
            <w:tcW w:w="3451" w:type="dxa"/>
            <w:tcBorders>
              <w:left w:val="double" w:sz="4" w:space="0" w:color="auto"/>
            </w:tcBorders>
            <w:vAlign w:val="center"/>
          </w:tcPr>
          <w:p w14:paraId="34163681"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5335BC5E" w14:textId="77777777" w:rsidR="003F5B6B" w:rsidRPr="00B916EC" w:rsidRDefault="003F5B6B" w:rsidP="003F5B6B">
            <w:pPr>
              <w:pStyle w:val="TAC"/>
            </w:pPr>
            <w:r w:rsidRPr="00B916EC">
              <w:rPr>
                <w:rFonts w:cs="Arial"/>
                <w:kern w:val="24"/>
                <w:szCs w:val="18"/>
              </w:rPr>
              <w:t>48</w:t>
            </w:r>
          </w:p>
        </w:tc>
        <w:tc>
          <w:tcPr>
            <w:tcW w:w="1884" w:type="dxa"/>
            <w:vAlign w:val="center"/>
          </w:tcPr>
          <w:p w14:paraId="4F884341" w14:textId="77777777" w:rsidR="003F5B6B" w:rsidRPr="00B916EC" w:rsidRDefault="003F5B6B" w:rsidP="003F5B6B">
            <w:pPr>
              <w:pStyle w:val="TAC"/>
            </w:pPr>
            <w:r w:rsidRPr="00B916EC">
              <w:rPr>
                <w:rFonts w:cs="Arial"/>
                <w:kern w:val="24"/>
                <w:szCs w:val="18"/>
              </w:rPr>
              <w:t>2</w:t>
            </w:r>
          </w:p>
        </w:tc>
        <w:tc>
          <w:tcPr>
            <w:tcW w:w="1499" w:type="dxa"/>
            <w:vAlign w:val="center"/>
          </w:tcPr>
          <w:p w14:paraId="3988FE0A" w14:textId="77777777" w:rsidR="003F5B6B" w:rsidRPr="00B916EC" w:rsidRDefault="003F5B6B" w:rsidP="003F5B6B">
            <w:pPr>
              <w:pStyle w:val="TAC"/>
            </w:pPr>
            <w:r>
              <w:t>0</w:t>
            </w:r>
          </w:p>
        </w:tc>
      </w:tr>
      <w:tr w:rsidR="003F5B6B" w:rsidRPr="00B916EC" w14:paraId="1E83C8AC" w14:textId="77777777" w:rsidTr="003F5B6B">
        <w:trPr>
          <w:cantSplit/>
        </w:trPr>
        <w:tc>
          <w:tcPr>
            <w:tcW w:w="798" w:type="dxa"/>
            <w:tcBorders>
              <w:right w:val="double" w:sz="4" w:space="0" w:color="auto"/>
            </w:tcBorders>
            <w:shd w:val="clear" w:color="auto" w:fill="auto"/>
            <w:vAlign w:val="center"/>
          </w:tcPr>
          <w:p w14:paraId="60257335" w14:textId="77777777" w:rsidR="003F5B6B" w:rsidRPr="00B916EC" w:rsidRDefault="003F5B6B" w:rsidP="003F5B6B">
            <w:pPr>
              <w:pStyle w:val="TAC"/>
            </w:pPr>
            <w:r>
              <w:t>4</w:t>
            </w:r>
          </w:p>
        </w:tc>
        <w:tc>
          <w:tcPr>
            <w:tcW w:w="3451" w:type="dxa"/>
            <w:tcBorders>
              <w:left w:val="double" w:sz="4" w:space="0" w:color="auto"/>
            </w:tcBorders>
            <w:vAlign w:val="center"/>
          </w:tcPr>
          <w:p w14:paraId="17C1AE0B"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7C3EA426" w14:textId="77777777" w:rsidR="003F5B6B" w:rsidRPr="00B916EC" w:rsidRDefault="003F5B6B" w:rsidP="003F5B6B">
            <w:pPr>
              <w:pStyle w:val="TAC"/>
            </w:pPr>
            <w:r w:rsidRPr="00B916EC">
              <w:rPr>
                <w:rFonts w:cs="Arial"/>
                <w:kern w:val="24"/>
                <w:szCs w:val="18"/>
              </w:rPr>
              <w:t>48</w:t>
            </w:r>
          </w:p>
        </w:tc>
        <w:tc>
          <w:tcPr>
            <w:tcW w:w="1884" w:type="dxa"/>
            <w:vAlign w:val="center"/>
          </w:tcPr>
          <w:p w14:paraId="0A2C42F0" w14:textId="77777777" w:rsidR="003F5B6B" w:rsidRPr="00B916EC" w:rsidRDefault="003F5B6B" w:rsidP="003F5B6B">
            <w:pPr>
              <w:pStyle w:val="TAC"/>
            </w:pPr>
            <w:r w:rsidRPr="00B916EC">
              <w:rPr>
                <w:rFonts w:cs="Arial"/>
                <w:kern w:val="24"/>
                <w:szCs w:val="18"/>
              </w:rPr>
              <w:t>1</w:t>
            </w:r>
          </w:p>
        </w:tc>
        <w:tc>
          <w:tcPr>
            <w:tcW w:w="1499" w:type="dxa"/>
            <w:vAlign w:val="center"/>
          </w:tcPr>
          <w:p w14:paraId="5F10B1D9" w14:textId="77777777" w:rsidR="003F5B6B" w:rsidRPr="00B916EC" w:rsidRDefault="003F5B6B" w:rsidP="003F5B6B">
            <w:pPr>
              <w:pStyle w:val="TAC"/>
            </w:pPr>
            <w:r>
              <w:t>14</w:t>
            </w:r>
          </w:p>
        </w:tc>
      </w:tr>
      <w:tr w:rsidR="003F5B6B" w:rsidRPr="00B916EC" w14:paraId="72E507E4" w14:textId="77777777" w:rsidTr="003F5B6B">
        <w:trPr>
          <w:cantSplit/>
        </w:trPr>
        <w:tc>
          <w:tcPr>
            <w:tcW w:w="798" w:type="dxa"/>
            <w:tcBorders>
              <w:right w:val="double" w:sz="4" w:space="0" w:color="auto"/>
            </w:tcBorders>
            <w:shd w:val="clear" w:color="auto" w:fill="auto"/>
            <w:vAlign w:val="center"/>
          </w:tcPr>
          <w:p w14:paraId="40B6251B" w14:textId="77777777" w:rsidR="003F5B6B" w:rsidRPr="00B916EC" w:rsidRDefault="003F5B6B" w:rsidP="003F5B6B">
            <w:pPr>
              <w:pStyle w:val="TAC"/>
            </w:pPr>
            <w:r>
              <w:t>5</w:t>
            </w:r>
          </w:p>
        </w:tc>
        <w:tc>
          <w:tcPr>
            <w:tcW w:w="3451" w:type="dxa"/>
            <w:tcBorders>
              <w:left w:val="double" w:sz="4" w:space="0" w:color="auto"/>
            </w:tcBorders>
            <w:vAlign w:val="center"/>
          </w:tcPr>
          <w:p w14:paraId="26BA669C"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57FF346E" w14:textId="77777777" w:rsidR="003F5B6B" w:rsidRPr="00B916EC" w:rsidRDefault="003F5B6B" w:rsidP="003F5B6B">
            <w:pPr>
              <w:pStyle w:val="TAC"/>
            </w:pPr>
            <w:r w:rsidRPr="00B916EC">
              <w:rPr>
                <w:rFonts w:cs="Arial"/>
                <w:kern w:val="24"/>
                <w:szCs w:val="18"/>
              </w:rPr>
              <w:t>48</w:t>
            </w:r>
          </w:p>
        </w:tc>
        <w:tc>
          <w:tcPr>
            <w:tcW w:w="1884" w:type="dxa"/>
            <w:vAlign w:val="center"/>
          </w:tcPr>
          <w:p w14:paraId="748B3DEB" w14:textId="77777777" w:rsidR="003F5B6B" w:rsidRPr="00B916EC" w:rsidRDefault="003F5B6B" w:rsidP="003F5B6B">
            <w:pPr>
              <w:pStyle w:val="TAC"/>
            </w:pPr>
            <w:r w:rsidRPr="00B916EC">
              <w:rPr>
                <w:rFonts w:cs="Arial"/>
                <w:kern w:val="24"/>
                <w:szCs w:val="18"/>
              </w:rPr>
              <w:t>2</w:t>
            </w:r>
          </w:p>
        </w:tc>
        <w:tc>
          <w:tcPr>
            <w:tcW w:w="1499" w:type="dxa"/>
            <w:vAlign w:val="center"/>
          </w:tcPr>
          <w:p w14:paraId="1CD35809" w14:textId="77777777" w:rsidR="003F5B6B" w:rsidRPr="00B916EC" w:rsidRDefault="003F5B6B" w:rsidP="003F5B6B">
            <w:pPr>
              <w:pStyle w:val="TAC"/>
            </w:pPr>
            <w:r>
              <w:t>14</w:t>
            </w:r>
          </w:p>
        </w:tc>
      </w:tr>
      <w:tr w:rsidR="003F5B6B" w:rsidRPr="00B916EC" w14:paraId="313B092B" w14:textId="77777777" w:rsidTr="003F5B6B">
        <w:trPr>
          <w:cantSplit/>
        </w:trPr>
        <w:tc>
          <w:tcPr>
            <w:tcW w:w="798" w:type="dxa"/>
            <w:tcBorders>
              <w:right w:val="double" w:sz="4" w:space="0" w:color="auto"/>
            </w:tcBorders>
            <w:shd w:val="clear" w:color="auto" w:fill="auto"/>
            <w:vAlign w:val="center"/>
          </w:tcPr>
          <w:p w14:paraId="576C9FA0" w14:textId="77777777" w:rsidR="003F5B6B" w:rsidRPr="00B916EC" w:rsidRDefault="003F5B6B" w:rsidP="003F5B6B">
            <w:pPr>
              <w:pStyle w:val="TAC"/>
            </w:pPr>
            <w:r>
              <w:t>6</w:t>
            </w:r>
          </w:p>
        </w:tc>
        <w:tc>
          <w:tcPr>
            <w:tcW w:w="3451" w:type="dxa"/>
            <w:tcBorders>
              <w:left w:val="double" w:sz="4" w:space="0" w:color="auto"/>
            </w:tcBorders>
            <w:vAlign w:val="center"/>
          </w:tcPr>
          <w:p w14:paraId="7D34A93E"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684DB3D8" w14:textId="77777777" w:rsidR="003F5B6B" w:rsidRPr="00B916EC" w:rsidRDefault="003F5B6B" w:rsidP="003F5B6B">
            <w:pPr>
              <w:pStyle w:val="TAC"/>
            </w:pPr>
            <w:r w:rsidRPr="00B916EC">
              <w:rPr>
                <w:rFonts w:cs="Arial"/>
                <w:kern w:val="24"/>
                <w:szCs w:val="18"/>
              </w:rPr>
              <w:t>48</w:t>
            </w:r>
          </w:p>
        </w:tc>
        <w:tc>
          <w:tcPr>
            <w:tcW w:w="1884" w:type="dxa"/>
            <w:vAlign w:val="center"/>
          </w:tcPr>
          <w:p w14:paraId="07F95D48" w14:textId="77777777" w:rsidR="003F5B6B" w:rsidRPr="00B916EC" w:rsidRDefault="003F5B6B" w:rsidP="003F5B6B">
            <w:pPr>
              <w:pStyle w:val="TAC"/>
            </w:pPr>
            <w:r w:rsidRPr="00B916EC">
              <w:rPr>
                <w:rFonts w:cs="Arial"/>
                <w:kern w:val="24"/>
                <w:szCs w:val="18"/>
              </w:rPr>
              <w:t>1</w:t>
            </w:r>
          </w:p>
        </w:tc>
        <w:tc>
          <w:tcPr>
            <w:tcW w:w="1499" w:type="dxa"/>
            <w:vAlign w:val="center"/>
          </w:tcPr>
          <w:p w14:paraId="047C57A5" w14:textId="77777777" w:rsidR="003F5B6B" w:rsidRPr="00B916EC" w:rsidRDefault="003F5B6B" w:rsidP="003F5B6B">
            <w:pPr>
              <w:pStyle w:val="TAC"/>
            </w:pPr>
            <w:r>
              <w:t>28</w:t>
            </w:r>
          </w:p>
        </w:tc>
      </w:tr>
      <w:tr w:rsidR="003F5B6B" w:rsidRPr="00B916EC" w14:paraId="63D459E0" w14:textId="77777777" w:rsidTr="003F5B6B">
        <w:trPr>
          <w:cantSplit/>
        </w:trPr>
        <w:tc>
          <w:tcPr>
            <w:tcW w:w="798" w:type="dxa"/>
            <w:tcBorders>
              <w:right w:val="double" w:sz="4" w:space="0" w:color="auto"/>
            </w:tcBorders>
            <w:shd w:val="clear" w:color="auto" w:fill="auto"/>
            <w:vAlign w:val="center"/>
          </w:tcPr>
          <w:p w14:paraId="40DB8140" w14:textId="77777777" w:rsidR="003F5B6B" w:rsidRPr="00B916EC" w:rsidRDefault="003F5B6B" w:rsidP="003F5B6B">
            <w:pPr>
              <w:pStyle w:val="TAC"/>
            </w:pPr>
            <w:r>
              <w:t>7</w:t>
            </w:r>
          </w:p>
        </w:tc>
        <w:tc>
          <w:tcPr>
            <w:tcW w:w="3451" w:type="dxa"/>
            <w:tcBorders>
              <w:left w:val="double" w:sz="4" w:space="0" w:color="auto"/>
            </w:tcBorders>
            <w:vAlign w:val="center"/>
          </w:tcPr>
          <w:p w14:paraId="3FFA4ACB" w14:textId="77777777" w:rsidR="003F5B6B" w:rsidRPr="00B916EC" w:rsidRDefault="003F5B6B" w:rsidP="003F5B6B">
            <w:pPr>
              <w:pStyle w:val="TAC"/>
            </w:pPr>
            <w:r w:rsidRPr="00B916EC">
              <w:rPr>
                <w:rFonts w:cs="Arial"/>
                <w:kern w:val="24"/>
                <w:szCs w:val="18"/>
              </w:rPr>
              <w:t xml:space="preserve">1 </w:t>
            </w:r>
          </w:p>
        </w:tc>
        <w:tc>
          <w:tcPr>
            <w:tcW w:w="1573" w:type="dxa"/>
            <w:vAlign w:val="center"/>
          </w:tcPr>
          <w:p w14:paraId="00141FB9" w14:textId="77777777" w:rsidR="003F5B6B" w:rsidRPr="00B916EC" w:rsidRDefault="003F5B6B" w:rsidP="003F5B6B">
            <w:pPr>
              <w:pStyle w:val="TAC"/>
            </w:pPr>
            <w:r w:rsidRPr="00B916EC">
              <w:rPr>
                <w:rFonts w:cs="Arial"/>
                <w:kern w:val="24"/>
                <w:szCs w:val="18"/>
              </w:rPr>
              <w:t>48</w:t>
            </w:r>
          </w:p>
        </w:tc>
        <w:tc>
          <w:tcPr>
            <w:tcW w:w="1884" w:type="dxa"/>
            <w:vAlign w:val="center"/>
          </w:tcPr>
          <w:p w14:paraId="1F11A4BF" w14:textId="77777777" w:rsidR="003F5B6B" w:rsidRPr="00B916EC" w:rsidRDefault="003F5B6B" w:rsidP="003F5B6B">
            <w:pPr>
              <w:pStyle w:val="TAC"/>
            </w:pPr>
            <w:r w:rsidRPr="00B916EC">
              <w:rPr>
                <w:rFonts w:cs="Arial"/>
                <w:kern w:val="24"/>
                <w:szCs w:val="18"/>
              </w:rPr>
              <w:t>2</w:t>
            </w:r>
          </w:p>
        </w:tc>
        <w:tc>
          <w:tcPr>
            <w:tcW w:w="1499" w:type="dxa"/>
            <w:vAlign w:val="center"/>
          </w:tcPr>
          <w:p w14:paraId="02E9F122" w14:textId="77777777" w:rsidR="003F5B6B" w:rsidRPr="00B916EC" w:rsidRDefault="003F5B6B" w:rsidP="003F5B6B">
            <w:pPr>
              <w:pStyle w:val="TAC"/>
            </w:pPr>
            <w:r>
              <w:t>28</w:t>
            </w:r>
          </w:p>
        </w:tc>
      </w:tr>
      <w:tr w:rsidR="003F5B6B" w:rsidRPr="00210920" w14:paraId="608EE433" w14:textId="77777777" w:rsidTr="003F5B6B">
        <w:trPr>
          <w:cantSplit/>
        </w:trPr>
        <w:tc>
          <w:tcPr>
            <w:tcW w:w="798" w:type="dxa"/>
            <w:tcBorders>
              <w:right w:val="double" w:sz="4" w:space="0" w:color="auto"/>
            </w:tcBorders>
            <w:shd w:val="clear" w:color="auto" w:fill="auto"/>
            <w:vAlign w:val="center"/>
          </w:tcPr>
          <w:p w14:paraId="6488CCE1" w14:textId="77777777" w:rsidR="003F5B6B" w:rsidRPr="00320330" w:rsidRDefault="003F5B6B" w:rsidP="003F5B6B">
            <w:pPr>
              <w:pStyle w:val="TAC"/>
            </w:pPr>
            <w:r w:rsidRPr="00320330">
              <w:t>8</w:t>
            </w:r>
          </w:p>
        </w:tc>
        <w:tc>
          <w:tcPr>
            <w:tcW w:w="3451" w:type="dxa"/>
            <w:tcBorders>
              <w:left w:val="double" w:sz="4" w:space="0" w:color="auto"/>
            </w:tcBorders>
            <w:vAlign w:val="center"/>
          </w:tcPr>
          <w:p w14:paraId="6F28B0CC" w14:textId="77777777" w:rsidR="003F5B6B" w:rsidRPr="00320330" w:rsidRDefault="003F5B6B" w:rsidP="003F5B6B">
            <w:pPr>
              <w:pStyle w:val="TAC"/>
              <w:rPr>
                <w:rFonts w:cs="Arial"/>
                <w:kern w:val="24"/>
                <w:szCs w:val="18"/>
              </w:rPr>
            </w:pPr>
            <w:r w:rsidRPr="00320330">
              <w:rPr>
                <w:rFonts w:cs="Arial"/>
                <w:kern w:val="24"/>
                <w:szCs w:val="18"/>
              </w:rPr>
              <w:t xml:space="preserve">3 </w:t>
            </w:r>
          </w:p>
        </w:tc>
        <w:tc>
          <w:tcPr>
            <w:tcW w:w="1573" w:type="dxa"/>
            <w:vAlign w:val="center"/>
          </w:tcPr>
          <w:p w14:paraId="071372E1" w14:textId="77777777" w:rsidR="003F5B6B" w:rsidRPr="00320330" w:rsidRDefault="003F5B6B" w:rsidP="003F5B6B">
            <w:pPr>
              <w:pStyle w:val="TAC"/>
              <w:rPr>
                <w:rFonts w:cs="Arial"/>
                <w:kern w:val="24"/>
                <w:szCs w:val="18"/>
              </w:rPr>
            </w:pPr>
            <w:r w:rsidRPr="00320330">
              <w:rPr>
                <w:rFonts w:cs="Arial"/>
                <w:kern w:val="24"/>
                <w:szCs w:val="18"/>
              </w:rPr>
              <w:t>24</w:t>
            </w:r>
          </w:p>
        </w:tc>
        <w:tc>
          <w:tcPr>
            <w:tcW w:w="1884" w:type="dxa"/>
            <w:vAlign w:val="center"/>
          </w:tcPr>
          <w:p w14:paraId="102AE374" w14:textId="77777777" w:rsidR="003F5B6B" w:rsidRPr="00320330" w:rsidRDefault="003F5B6B" w:rsidP="003F5B6B">
            <w:pPr>
              <w:pStyle w:val="TAC"/>
              <w:rPr>
                <w:rFonts w:cs="Arial"/>
                <w:kern w:val="24"/>
                <w:szCs w:val="18"/>
              </w:rPr>
            </w:pPr>
            <w:r w:rsidRPr="00320330">
              <w:rPr>
                <w:rFonts w:cs="Arial"/>
                <w:kern w:val="24"/>
                <w:szCs w:val="18"/>
              </w:rPr>
              <w:t>2</w:t>
            </w:r>
          </w:p>
        </w:tc>
        <w:tc>
          <w:tcPr>
            <w:tcW w:w="1499" w:type="dxa"/>
            <w:vAlign w:val="center"/>
          </w:tcPr>
          <w:p w14:paraId="58649814" w14:textId="77777777" w:rsidR="003F5B6B" w:rsidRPr="00320330" w:rsidRDefault="003F5B6B"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0096585E" wp14:editId="22C8BF75">
                  <wp:extent cx="467995" cy="278130"/>
                  <wp:effectExtent l="0" t="0" r="8255" b="7620"/>
                  <wp:docPr id="1646987801" name="Picture 1646987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262B2749" w14:textId="77777777" w:rsidR="003F5B6B" w:rsidRPr="00320330" w:rsidRDefault="003F5B6B" w:rsidP="003F5B6B">
            <w:pPr>
              <w:pStyle w:val="TAC"/>
            </w:pPr>
            <w:r w:rsidRPr="00320330">
              <w:rPr>
                <w:rFonts w:cs="Arial"/>
                <w:kern w:val="24"/>
                <w:szCs w:val="18"/>
              </w:rPr>
              <w:t xml:space="preserve">-21 if </w:t>
            </w:r>
            <w:r w:rsidRPr="00320330">
              <w:rPr>
                <w:noProof/>
                <w:position w:val="-10"/>
              </w:rPr>
              <w:drawing>
                <wp:inline distT="0" distB="0" distL="0" distR="0" wp14:anchorId="0A65A38C" wp14:editId="783FF375">
                  <wp:extent cx="467995" cy="182880"/>
                  <wp:effectExtent l="0" t="0" r="8255" b="7620"/>
                  <wp:docPr id="1646987802" name="Picture 1646987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r w:rsidR="003F5B6B" w:rsidRPr="00210920" w14:paraId="705FE93B" w14:textId="77777777" w:rsidTr="003F5B6B">
        <w:trPr>
          <w:cantSplit/>
        </w:trPr>
        <w:tc>
          <w:tcPr>
            <w:tcW w:w="798" w:type="dxa"/>
            <w:tcBorders>
              <w:right w:val="double" w:sz="4" w:space="0" w:color="auto"/>
            </w:tcBorders>
            <w:shd w:val="clear" w:color="auto" w:fill="auto"/>
            <w:vAlign w:val="center"/>
          </w:tcPr>
          <w:p w14:paraId="64D559B5" w14:textId="77777777" w:rsidR="003F5B6B" w:rsidRPr="00320330" w:rsidRDefault="003F5B6B" w:rsidP="003F5B6B">
            <w:pPr>
              <w:pStyle w:val="TAC"/>
            </w:pPr>
            <w:r w:rsidRPr="00320330">
              <w:t>9</w:t>
            </w:r>
          </w:p>
        </w:tc>
        <w:tc>
          <w:tcPr>
            <w:tcW w:w="3451" w:type="dxa"/>
            <w:tcBorders>
              <w:left w:val="double" w:sz="4" w:space="0" w:color="auto"/>
            </w:tcBorders>
            <w:vAlign w:val="center"/>
          </w:tcPr>
          <w:p w14:paraId="67DF6525" w14:textId="77777777" w:rsidR="003F5B6B" w:rsidRPr="00320330" w:rsidRDefault="003F5B6B" w:rsidP="003F5B6B">
            <w:pPr>
              <w:pStyle w:val="TAC"/>
              <w:rPr>
                <w:rFonts w:cs="Arial"/>
                <w:kern w:val="24"/>
                <w:szCs w:val="18"/>
              </w:rPr>
            </w:pPr>
            <w:r w:rsidRPr="00320330">
              <w:rPr>
                <w:rFonts w:cs="Arial"/>
                <w:kern w:val="24"/>
                <w:szCs w:val="18"/>
              </w:rPr>
              <w:t xml:space="preserve">3 </w:t>
            </w:r>
          </w:p>
        </w:tc>
        <w:tc>
          <w:tcPr>
            <w:tcW w:w="1573" w:type="dxa"/>
            <w:vAlign w:val="center"/>
          </w:tcPr>
          <w:p w14:paraId="003827F8" w14:textId="77777777" w:rsidR="003F5B6B" w:rsidRPr="00320330" w:rsidRDefault="003F5B6B" w:rsidP="003F5B6B">
            <w:pPr>
              <w:pStyle w:val="TAC"/>
              <w:rPr>
                <w:rFonts w:cs="Arial"/>
                <w:kern w:val="24"/>
                <w:szCs w:val="18"/>
              </w:rPr>
            </w:pPr>
            <w:r w:rsidRPr="00320330">
              <w:rPr>
                <w:rFonts w:cs="Arial"/>
                <w:kern w:val="24"/>
                <w:szCs w:val="18"/>
              </w:rPr>
              <w:t>24</w:t>
            </w:r>
          </w:p>
        </w:tc>
        <w:tc>
          <w:tcPr>
            <w:tcW w:w="1884" w:type="dxa"/>
            <w:vAlign w:val="center"/>
          </w:tcPr>
          <w:p w14:paraId="0561FB50" w14:textId="77777777" w:rsidR="003F5B6B" w:rsidRPr="00320330" w:rsidRDefault="003F5B6B" w:rsidP="003F5B6B">
            <w:pPr>
              <w:pStyle w:val="TAC"/>
              <w:rPr>
                <w:rFonts w:cs="Arial"/>
                <w:kern w:val="24"/>
                <w:szCs w:val="18"/>
              </w:rPr>
            </w:pPr>
            <w:r w:rsidRPr="00320330">
              <w:rPr>
                <w:rFonts w:cs="Arial"/>
                <w:kern w:val="24"/>
                <w:szCs w:val="18"/>
              </w:rPr>
              <w:t>2</w:t>
            </w:r>
          </w:p>
        </w:tc>
        <w:tc>
          <w:tcPr>
            <w:tcW w:w="1499" w:type="dxa"/>
            <w:vAlign w:val="center"/>
          </w:tcPr>
          <w:p w14:paraId="1AF2D19B" w14:textId="77777777" w:rsidR="003F5B6B" w:rsidRPr="00320330" w:rsidRDefault="003F5B6B" w:rsidP="003F5B6B">
            <w:pPr>
              <w:pStyle w:val="TAC"/>
            </w:pPr>
            <w:r w:rsidRPr="00320330">
              <w:rPr>
                <w:rFonts w:cs="Arial"/>
                <w:kern w:val="24"/>
                <w:szCs w:val="18"/>
              </w:rPr>
              <w:t>24</w:t>
            </w:r>
          </w:p>
        </w:tc>
      </w:tr>
      <w:tr w:rsidR="003F5B6B" w:rsidRPr="00210920" w14:paraId="19116A14" w14:textId="77777777" w:rsidTr="003F5B6B">
        <w:trPr>
          <w:cantSplit/>
        </w:trPr>
        <w:tc>
          <w:tcPr>
            <w:tcW w:w="798" w:type="dxa"/>
            <w:tcBorders>
              <w:right w:val="double" w:sz="4" w:space="0" w:color="auto"/>
            </w:tcBorders>
            <w:shd w:val="clear" w:color="auto" w:fill="auto"/>
            <w:vAlign w:val="center"/>
          </w:tcPr>
          <w:p w14:paraId="2A835FC1" w14:textId="77777777" w:rsidR="003F5B6B" w:rsidRPr="00320330" w:rsidRDefault="003F5B6B" w:rsidP="003F5B6B">
            <w:pPr>
              <w:pStyle w:val="TAC"/>
            </w:pPr>
            <w:r w:rsidRPr="00320330">
              <w:t>10</w:t>
            </w:r>
          </w:p>
        </w:tc>
        <w:tc>
          <w:tcPr>
            <w:tcW w:w="3451" w:type="dxa"/>
            <w:tcBorders>
              <w:left w:val="double" w:sz="4" w:space="0" w:color="auto"/>
            </w:tcBorders>
            <w:vAlign w:val="center"/>
          </w:tcPr>
          <w:p w14:paraId="0CFD2CC8" w14:textId="77777777" w:rsidR="003F5B6B" w:rsidRPr="00320330" w:rsidRDefault="003F5B6B" w:rsidP="003F5B6B">
            <w:pPr>
              <w:pStyle w:val="TAC"/>
              <w:rPr>
                <w:rFonts w:cs="Arial"/>
                <w:kern w:val="24"/>
                <w:szCs w:val="18"/>
              </w:rPr>
            </w:pPr>
            <w:r w:rsidRPr="00320330">
              <w:rPr>
                <w:rFonts w:cs="Arial"/>
                <w:kern w:val="24"/>
                <w:szCs w:val="18"/>
              </w:rPr>
              <w:t xml:space="preserve">3 </w:t>
            </w:r>
          </w:p>
        </w:tc>
        <w:tc>
          <w:tcPr>
            <w:tcW w:w="1573" w:type="dxa"/>
            <w:vAlign w:val="center"/>
          </w:tcPr>
          <w:p w14:paraId="67ABBAF0" w14:textId="77777777" w:rsidR="003F5B6B" w:rsidRPr="00320330" w:rsidRDefault="003F5B6B" w:rsidP="003F5B6B">
            <w:pPr>
              <w:pStyle w:val="TAC"/>
              <w:rPr>
                <w:rFonts w:cs="Arial"/>
                <w:kern w:val="24"/>
                <w:szCs w:val="18"/>
              </w:rPr>
            </w:pPr>
            <w:r w:rsidRPr="00320330">
              <w:rPr>
                <w:rFonts w:cs="Arial"/>
                <w:kern w:val="24"/>
                <w:szCs w:val="18"/>
              </w:rPr>
              <w:t>48</w:t>
            </w:r>
          </w:p>
        </w:tc>
        <w:tc>
          <w:tcPr>
            <w:tcW w:w="1884" w:type="dxa"/>
            <w:vAlign w:val="center"/>
          </w:tcPr>
          <w:p w14:paraId="422F7190" w14:textId="77777777" w:rsidR="003F5B6B" w:rsidRPr="00320330" w:rsidRDefault="003F5B6B" w:rsidP="003F5B6B">
            <w:pPr>
              <w:pStyle w:val="TAC"/>
              <w:rPr>
                <w:rFonts w:cs="Arial"/>
                <w:kern w:val="24"/>
                <w:szCs w:val="18"/>
              </w:rPr>
            </w:pPr>
            <w:r w:rsidRPr="00320330">
              <w:rPr>
                <w:rFonts w:cs="Arial"/>
                <w:kern w:val="24"/>
                <w:szCs w:val="18"/>
              </w:rPr>
              <w:t>2</w:t>
            </w:r>
          </w:p>
        </w:tc>
        <w:tc>
          <w:tcPr>
            <w:tcW w:w="1499" w:type="dxa"/>
            <w:vAlign w:val="center"/>
          </w:tcPr>
          <w:p w14:paraId="31247C20" w14:textId="77777777" w:rsidR="003F5B6B" w:rsidRPr="00320330" w:rsidRDefault="003F5B6B" w:rsidP="003F5B6B">
            <w:pPr>
              <w:pStyle w:val="TAC"/>
              <w:rPr>
                <w:rFonts w:cs="Arial"/>
                <w:kern w:val="24"/>
                <w:szCs w:val="18"/>
              </w:rPr>
            </w:pPr>
            <w:r w:rsidRPr="00320330">
              <w:rPr>
                <w:rFonts w:cs="Arial"/>
                <w:kern w:val="24"/>
                <w:szCs w:val="18"/>
              </w:rPr>
              <w:t xml:space="preserve">-20 if </w:t>
            </w:r>
            <w:r w:rsidRPr="00320330">
              <w:rPr>
                <w:noProof/>
                <w:position w:val="-10"/>
              </w:rPr>
              <w:drawing>
                <wp:inline distT="0" distB="0" distL="0" distR="0" wp14:anchorId="486BBD89" wp14:editId="685313E6">
                  <wp:extent cx="467995" cy="278130"/>
                  <wp:effectExtent l="0" t="0" r="8255" b="7620"/>
                  <wp:docPr id="1646987803" name="Picture 1646987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r w:rsidRPr="00320330">
              <w:rPr>
                <w:rFonts w:cs="Arial"/>
                <w:kern w:val="24"/>
                <w:szCs w:val="18"/>
              </w:rPr>
              <w:t xml:space="preserve"> </w:t>
            </w:r>
          </w:p>
          <w:p w14:paraId="5FBAB728" w14:textId="77777777" w:rsidR="003F5B6B" w:rsidRPr="00320330" w:rsidRDefault="003F5B6B" w:rsidP="003F5B6B">
            <w:pPr>
              <w:pStyle w:val="TAC"/>
            </w:pPr>
            <w:r w:rsidRPr="00320330">
              <w:rPr>
                <w:rFonts w:cs="Arial"/>
                <w:kern w:val="24"/>
                <w:szCs w:val="18"/>
              </w:rPr>
              <w:t xml:space="preserve">-21 if </w:t>
            </w:r>
            <w:r w:rsidRPr="00320330">
              <w:rPr>
                <w:noProof/>
                <w:position w:val="-10"/>
              </w:rPr>
              <w:drawing>
                <wp:inline distT="0" distB="0" distL="0" distR="0" wp14:anchorId="562F444E" wp14:editId="6E5C57CC">
                  <wp:extent cx="467995" cy="278130"/>
                  <wp:effectExtent l="0" t="0" r="8255" b="7620"/>
                  <wp:docPr id="1646987804" name="Picture 164698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995" cy="278130"/>
                          </a:xfrm>
                          <a:prstGeom prst="rect">
                            <a:avLst/>
                          </a:prstGeom>
                          <a:noFill/>
                          <a:ln>
                            <a:noFill/>
                          </a:ln>
                        </pic:spPr>
                      </pic:pic>
                    </a:graphicData>
                  </a:graphic>
                </wp:inline>
              </w:drawing>
            </w:r>
          </w:p>
        </w:tc>
      </w:tr>
      <w:tr w:rsidR="003F5B6B" w:rsidRPr="00210920" w14:paraId="64318B23" w14:textId="77777777" w:rsidTr="003F5B6B">
        <w:trPr>
          <w:cantSplit/>
        </w:trPr>
        <w:tc>
          <w:tcPr>
            <w:tcW w:w="798" w:type="dxa"/>
            <w:tcBorders>
              <w:right w:val="double" w:sz="4" w:space="0" w:color="auto"/>
            </w:tcBorders>
            <w:shd w:val="clear" w:color="auto" w:fill="auto"/>
            <w:vAlign w:val="center"/>
          </w:tcPr>
          <w:p w14:paraId="4C1F2DFF" w14:textId="77777777" w:rsidR="003F5B6B" w:rsidRPr="00320330" w:rsidRDefault="003F5B6B" w:rsidP="003F5B6B">
            <w:pPr>
              <w:pStyle w:val="TAC"/>
            </w:pPr>
            <w:r w:rsidRPr="00320330">
              <w:t>11</w:t>
            </w:r>
          </w:p>
        </w:tc>
        <w:tc>
          <w:tcPr>
            <w:tcW w:w="3451" w:type="dxa"/>
            <w:tcBorders>
              <w:left w:val="double" w:sz="4" w:space="0" w:color="auto"/>
            </w:tcBorders>
            <w:vAlign w:val="center"/>
          </w:tcPr>
          <w:p w14:paraId="63347A55" w14:textId="77777777" w:rsidR="003F5B6B" w:rsidRPr="00320330" w:rsidRDefault="003F5B6B" w:rsidP="003F5B6B">
            <w:pPr>
              <w:pStyle w:val="TAC"/>
              <w:rPr>
                <w:rFonts w:cs="Arial"/>
                <w:kern w:val="24"/>
                <w:szCs w:val="18"/>
              </w:rPr>
            </w:pPr>
            <w:r w:rsidRPr="00320330">
              <w:rPr>
                <w:rFonts w:cs="Arial"/>
                <w:kern w:val="24"/>
                <w:szCs w:val="18"/>
              </w:rPr>
              <w:t xml:space="preserve">3 </w:t>
            </w:r>
          </w:p>
        </w:tc>
        <w:tc>
          <w:tcPr>
            <w:tcW w:w="1573" w:type="dxa"/>
            <w:vAlign w:val="center"/>
          </w:tcPr>
          <w:p w14:paraId="6F4601E4" w14:textId="77777777" w:rsidR="003F5B6B" w:rsidRPr="00320330" w:rsidRDefault="003F5B6B" w:rsidP="003F5B6B">
            <w:pPr>
              <w:pStyle w:val="TAC"/>
              <w:rPr>
                <w:rFonts w:cs="Arial"/>
                <w:kern w:val="24"/>
                <w:szCs w:val="18"/>
              </w:rPr>
            </w:pPr>
            <w:r w:rsidRPr="00320330">
              <w:rPr>
                <w:rFonts w:cs="Arial"/>
                <w:kern w:val="24"/>
                <w:szCs w:val="18"/>
              </w:rPr>
              <w:t>48</w:t>
            </w:r>
          </w:p>
        </w:tc>
        <w:tc>
          <w:tcPr>
            <w:tcW w:w="1884" w:type="dxa"/>
            <w:vAlign w:val="center"/>
          </w:tcPr>
          <w:p w14:paraId="6BC3810F" w14:textId="77777777" w:rsidR="003F5B6B" w:rsidRPr="00320330" w:rsidRDefault="003F5B6B" w:rsidP="003F5B6B">
            <w:pPr>
              <w:pStyle w:val="TAC"/>
              <w:rPr>
                <w:rFonts w:cs="Arial"/>
                <w:kern w:val="24"/>
                <w:szCs w:val="18"/>
              </w:rPr>
            </w:pPr>
            <w:r w:rsidRPr="00320330">
              <w:rPr>
                <w:rFonts w:cs="Arial"/>
                <w:kern w:val="24"/>
                <w:szCs w:val="18"/>
              </w:rPr>
              <w:t>2</w:t>
            </w:r>
          </w:p>
        </w:tc>
        <w:tc>
          <w:tcPr>
            <w:tcW w:w="1499" w:type="dxa"/>
            <w:vAlign w:val="center"/>
          </w:tcPr>
          <w:p w14:paraId="463B18C1" w14:textId="77777777" w:rsidR="003F5B6B" w:rsidRPr="00320330" w:rsidRDefault="003F5B6B" w:rsidP="003F5B6B">
            <w:pPr>
              <w:pStyle w:val="TAC"/>
            </w:pPr>
            <w:r w:rsidRPr="00320330">
              <w:rPr>
                <w:rFonts w:cs="Arial"/>
                <w:kern w:val="24"/>
                <w:szCs w:val="18"/>
              </w:rPr>
              <w:t>48</w:t>
            </w:r>
          </w:p>
        </w:tc>
      </w:tr>
      <w:tr w:rsidR="003F5B6B" w:rsidRPr="00210920" w14:paraId="29099035" w14:textId="77777777" w:rsidTr="003F5B6B">
        <w:trPr>
          <w:cantSplit/>
        </w:trPr>
        <w:tc>
          <w:tcPr>
            <w:tcW w:w="798" w:type="dxa"/>
            <w:tcBorders>
              <w:right w:val="double" w:sz="4" w:space="0" w:color="auto"/>
            </w:tcBorders>
            <w:shd w:val="clear" w:color="auto" w:fill="auto"/>
            <w:vAlign w:val="center"/>
          </w:tcPr>
          <w:p w14:paraId="5BB3B48D" w14:textId="77777777" w:rsidR="003F5B6B" w:rsidRPr="00320330" w:rsidRDefault="003F5B6B" w:rsidP="003F5B6B">
            <w:pPr>
              <w:pStyle w:val="TAC"/>
            </w:pPr>
            <w:r w:rsidRPr="00320330">
              <w:t>12</w:t>
            </w:r>
          </w:p>
        </w:tc>
        <w:tc>
          <w:tcPr>
            <w:tcW w:w="3451" w:type="dxa"/>
            <w:tcBorders>
              <w:left w:val="double" w:sz="4" w:space="0" w:color="auto"/>
            </w:tcBorders>
            <w:vAlign w:val="center"/>
          </w:tcPr>
          <w:p w14:paraId="18226236"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7A1E750D"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7D7D5FD7"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4DD2BF81" w14:textId="77777777" w:rsidR="003F5B6B" w:rsidRPr="00320330" w:rsidRDefault="003F5B6B" w:rsidP="003F5B6B">
            <w:pPr>
              <w:pStyle w:val="TAC"/>
              <w:rPr>
                <w:rFonts w:cs="Arial"/>
                <w:kern w:val="24"/>
                <w:szCs w:val="18"/>
              </w:rPr>
            </w:pPr>
            <w:r w:rsidRPr="00320330">
              <w:rPr>
                <w:rFonts w:cs="Arial"/>
                <w:kern w:val="24"/>
                <w:szCs w:val="18"/>
              </w:rPr>
              <w:t>0</w:t>
            </w:r>
          </w:p>
        </w:tc>
      </w:tr>
      <w:tr w:rsidR="003F5B6B" w:rsidRPr="00210920" w14:paraId="7C55CFEF" w14:textId="77777777" w:rsidTr="003F5B6B">
        <w:trPr>
          <w:cantSplit/>
        </w:trPr>
        <w:tc>
          <w:tcPr>
            <w:tcW w:w="798" w:type="dxa"/>
            <w:tcBorders>
              <w:right w:val="double" w:sz="4" w:space="0" w:color="auto"/>
            </w:tcBorders>
            <w:shd w:val="clear" w:color="auto" w:fill="auto"/>
            <w:vAlign w:val="center"/>
          </w:tcPr>
          <w:p w14:paraId="6EEDFAA5" w14:textId="77777777" w:rsidR="003F5B6B" w:rsidRPr="00320330" w:rsidRDefault="003F5B6B" w:rsidP="003F5B6B">
            <w:pPr>
              <w:pStyle w:val="TAC"/>
            </w:pPr>
            <w:r w:rsidRPr="00320330">
              <w:t>13</w:t>
            </w:r>
          </w:p>
        </w:tc>
        <w:tc>
          <w:tcPr>
            <w:tcW w:w="3451" w:type="dxa"/>
            <w:tcBorders>
              <w:left w:val="double" w:sz="4" w:space="0" w:color="auto"/>
            </w:tcBorders>
            <w:vAlign w:val="center"/>
          </w:tcPr>
          <w:p w14:paraId="3AB59164"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62977022"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66B5BB24"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64D93868" w14:textId="77777777" w:rsidR="003F5B6B" w:rsidRPr="00320330" w:rsidRDefault="003F5B6B" w:rsidP="003F5B6B">
            <w:pPr>
              <w:pStyle w:val="TAC"/>
              <w:rPr>
                <w:rFonts w:cs="Arial"/>
                <w:kern w:val="24"/>
                <w:szCs w:val="18"/>
              </w:rPr>
            </w:pPr>
            <w:r w:rsidRPr="00320330">
              <w:rPr>
                <w:rFonts w:cs="Arial"/>
                <w:kern w:val="24"/>
                <w:szCs w:val="18"/>
              </w:rPr>
              <w:t>36</w:t>
            </w:r>
          </w:p>
        </w:tc>
      </w:tr>
      <w:tr w:rsidR="003F5B6B" w:rsidRPr="00210920" w14:paraId="0F10DBB9" w14:textId="77777777" w:rsidTr="003F5B6B">
        <w:trPr>
          <w:cantSplit/>
        </w:trPr>
        <w:tc>
          <w:tcPr>
            <w:tcW w:w="798" w:type="dxa"/>
            <w:tcBorders>
              <w:right w:val="double" w:sz="4" w:space="0" w:color="auto"/>
            </w:tcBorders>
            <w:shd w:val="clear" w:color="auto" w:fill="auto"/>
            <w:vAlign w:val="center"/>
          </w:tcPr>
          <w:p w14:paraId="03170215" w14:textId="77777777" w:rsidR="003F5B6B" w:rsidRPr="00320330" w:rsidRDefault="003F5B6B" w:rsidP="003F5B6B">
            <w:pPr>
              <w:pStyle w:val="TAC"/>
            </w:pPr>
            <w:r w:rsidRPr="00320330">
              <w:t>14</w:t>
            </w:r>
          </w:p>
        </w:tc>
        <w:tc>
          <w:tcPr>
            <w:tcW w:w="3451" w:type="dxa"/>
            <w:tcBorders>
              <w:left w:val="double" w:sz="4" w:space="0" w:color="auto"/>
            </w:tcBorders>
            <w:vAlign w:val="center"/>
          </w:tcPr>
          <w:p w14:paraId="24B795A7"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31F50016"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1F11235C"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6F865251" w14:textId="77777777" w:rsidR="003F5B6B" w:rsidRPr="00320330" w:rsidRDefault="003F5B6B" w:rsidP="003F5B6B">
            <w:pPr>
              <w:pStyle w:val="TAC"/>
              <w:rPr>
                <w:rFonts w:cs="Arial"/>
                <w:kern w:val="24"/>
                <w:szCs w:val="18"/>
              </w:rPr>
            </w:pPr>
            <w:r>
              <w:rPr>
                <w:rFonts w:cs="Arial"/>
                <w:kern w:val="24"/>
                <w:szCs w:val="18"/>
              </w:rPr>
              <w:t>72</w:t>
            </w:r>
          </w:p>
        </w:tc>
      </w:tr>
      <w:tr w:rsidR="003F5B6B" w:rsidRPr="00210920" w14:paraId="3DD2A80E" w14:textId="77777777" w:rsidTr="003F5B6B">
        <w:trPr>
          <w:cantSplit/>
        </w:trPr>
        <w:tc>
          <w:tcPr>
            <w:tcW w:w="798" w:type="dxa"/>
            <w:tcBorders>
              <w:right w:val="double" w:sz="4" w:space="0" w:color="auto"/>
            </w:tcBorders>
            <w:shd w:val="clear" w:color="auto" w:fill="auto"/>
            <w:vAlign w:val="center"/>
          </w:tcPr>
          <w:p w14:paraId="14CA0A12" w14:textId="77777777" w:rsidR="003F5B6B" w:rsidRPr="00320330" w:rsidRDefault="003F5B6B" w:rsidP="003F5B6B">
            <w:pPr>
              <w:pStyle w:val="TAC"/>
            </w:pPr>
            <w:r w:rsidRPr="00320330">
              <w:rPr>
                <w:rFonts w:cs="Arial"/>
                <w:kern w:val="24"/>
                <w:szCs w:val="18"/>
              </w:rPr>
              <w:t>15</w:t>
            </w:r>
          </w:p>
        </w:tc>
        <w:tc>
          <w:tcPr>
            <w:tcW w:w="3451" w:type="dxa"/>
            <w:tcBorders>
              <w:left w:val="double" w:sz="4" w:space="0" w:color="auto"/>
            </w:tcBorders>
            <w:vAlign w:val="center"/>
          </w:tcPr>
          <w:p w14:paraId="25F1216B" w14:textId="77777777" w:rsidR="003F5B6B" w:rsidRPr="00320330" w:rsidRDefault="003F5B6B" w:rsidP="003F5B6B">
            <w:pPr>
              <w:pStyle w:val="TAC"/>
              <w:rPr>
                <w:rFonts w:cs="Arial"/>
                <w:kern w:val="24"/>
                <w:szCs w:val="18"/>
              </w:rPr>
            </w:pPr>
            <w:r w:rsidRPr="00320330">
              <w:rPr>
                <w:rFonts w:cs="Arial"/>
                <w:kern w:val="24"/>
                <w:szCs w:val="18"/>
              </w:rPr>
              <w:t>1</w:t>
            </w:r>
          </w:p>
        </w:tc>
        <w:tc>
          <w:tcPr>
            <w:tcW w:w="1573" w:type="dxa"/>
            <w:vAlign w:val="center"/>
          </w:tcPr>
          <w:p w14:paraId="2E9BC749" w14:textId="77777777" w:rsidR="003F5B6B" w:rsidRPr="00320330" w:rsidRDefault="003F5B6B" w:rsidP="003F5B6B">
            <w:pPr>
              <w:pStyle w:val="TAC"/>
              <w:rPr>
                <w:rFonts w:cs="Arial"/>
                <w:kern w:val="24"/>
                <w:szCs w:val="18"/>
              </w:rPr>
            </w:pPr>
            <w:r w:rsidRPr="00320330">
              <w:rPr>
                <w:rFonts w:cs="Arial"/>
                <w:kern w:val="24"/>
                <w:szCs w:val="18"/>
              </w:rPr>
              <w:t>96</w:t>
            </w:r>
          </w:p>
        </w:tc>
        <w:tc>
          <w:tcPr>
            <w:tcW w:w="1884" w:type="dxa"/>
            <w:vAlign w:val="center"/>
          </w:tcPr>
          <w:p w14:paraId="293904F3" w14:textId="77777777" w:rsidR="003F5B6B" w:rsidRPr="00320330" w:rsidRDefault="003F5B6B" w:rsidP="003F5B6B">
            <w:pPr>
              <w:pStyle w:val="TAC"/>
              <w:rPr>
                <w:rFonts w:cs="Arial"/>
                <w:kern w:val="24"/>
                <w:szCs w:val="18"/>
              </w:rPr>
            </w:pPr>
            <w:r>
              <w:rPr>
                <w:rFonts w:cs="Arial"/>
                <w:kern w:val="24"/>
                <w:szCs w:val="18"/>
              </w:rPr>
              <w:t>2</w:t>
            </w:r>
          </w:p>
        </w:tc>
        <w:tc>
          <w:tcPr>
            <w:tcW w:w="1499" w:type="dxa"/>
            <w:vAlign w:val="center"/>
          </w:tcPr>
          <w:p w14:paraId="0B7FB86B" w14:textId="77777777" w:rsidR="003F5B6B" w:rsidRPr="00320330" w:rsidRDefault="003F5B6B" w:rsidP="003F5B6B">
            <w:pPr>
              <w:pStyle w:val="TAC"/>
              <w:rPr>
                <w:rFonts w:cs="Arial"/>
                <w:kern w:val="24"/>
                <w:szCs w:val="18"/>
              </w:rPr>
            </w:pPr>
            <w:r w:rsidRPr="00320330">
              <w:rPr>
                <w:rFonts w:cs="Arial"/>
                <w:kern w:val="24"/>
                <w:szCs w:val="18"/>
              </w:rPr>
              <w:t>76</w:t>
            </w:r>
          </w:p>
        </w:tc>
      </w:tr>
    </w:tbl>
    <w:p w14:paraId="30CB25CD" w14:textId="1856F55A" w:rsidR="00BD714A" w:rsidRPr="002333BE" w:rsidRDefault="00BD714A" w:rsidP="001F208A">
      <w:pPr>
        <w:rPr>
          <w:b/>
        </w:rPr>
      </w:pPr>
    </w:p>
    <w:p w14:paraId="53CD9119" w14:textId="710F7454" w:rsidR="00885580" w:rsidRPr="00230E54" w:rsidRDefault="00885580" w:rsidP="00885580">
      <w:pPr>
        <w:pStyle w:val="Heading1"/>
        <w:numPr>
          <w:ilvl w:val="0"/>
          <w:numId w:val="0"/>
        </w:numPr>
      </w:pPr>
      <w:bookmarkStart w:id="34" w:name="_Hlk66093806"/>
      <w:r w:rsidRPr="00230E54">
        <w:t>References</w:t>
      </w:r>
      <w:bookmarkEnd w:id="34"/>
    </w:p>
    <w:p w14:paraId="35F0729E" w14:textId="4A3014B2" w:rsidR="00D4257C" w:rsidRPr="004453B4" w:rsidRDefault="00BB641F" w:rsidP="00C93673">
      <w:pPr>
        <w:pStyle w:val="paragraph"/>
        <w:numPr>
          <w:ilvl w:val="0"/>
          <w:numId w:val="4"/>
        </w:numPr>
        <w:spacing w:before="0" w:beforeAutospacing="0" w:after="0" w:afterAutospacing="0"/>
        <w:textAlignment w:val="baseline"/>
        <w:rPr>
          <w:sz w:val="20"/>
          <w:szCs w:val="20"/>
        </w:rPr>
      </w:pPr>
      <w:bookmarkStart w:id="35" w:name="_Ref60661172"/>
      <w:bookmarkStart w:id="36" w:name="_Ref78447767"/>
      <w:bookmarkStart w:id="37" w:name="_Ref60037183"/>
      <w:r w:rsidRPr="002333BE">
        <w:rPr>
          <w:rStyle w:val="normaltextrun"/>
          <w:sz w:val="20"/>
          <w:szCs w:val="20"/>
        </w:rPr>
        <w:t>RP-211584</w:t>
      </w:r>
      <w:r w:rsidR="00D4257C" w:rsidRPr="002333BE">
        <w:rPr>
          <w:rStyle w:val="normaltextrun"/>
          <w:sz w:val="20"/>
          <w:szCs w:val="20"/>
        </w:rPr>
        <w:t>, “</w:t>
      </w:r>
      <w:r w:rsidRPr="004453B4">
        <w:rPr>
          <w:rStyle w:val="normaltextrun"/>
          <w:i/>
          <w:sz w:val="20"/>
          <w:szCs w:val="20"/>
        </w:rPr>
        <w:t>Revised WID: Extending current NR operation to 71 GHz</w:t>
      </w:r>
      <w:r w:rsidR="00D4257C" w:rsidRPr="004453B4">
        <w:rPr>
          <w:rStyle w:val="normaltextrun"/>
          <w:sz w:val="20"/>
          <w:szCs w:val="20"/>
        </w:rPr>
        <w:t xml:space="preserve">”, </w:t>
      </w:r>
      <w:bookmarkEnd w:id="35"/>
      <w:r w:rsidRPr="004453B4">
        <w:rPr>
          <w:rStyle w:val="normaltextrun"/>
          <w:sz w:val="20"/>
          <w:szCs w:val="20"/>
        </w:rPr>
        <w:t>Qualcomm, Intel</w:t>
      </w:r>
      <w:bookmarkEnd w:id="36"/>
      <w:r w:rsidR="00D4257C" w:rsidRPr="004453B4">
        <w:rPr>
          <w:rStyle w:val="eop"/>
          <w:sz w:val="20"/>
          <w:szCs w:val="20"/>
        </w:rPr>
        <w:t> </w:t>
      </w:r>
    </w:p>
    <w:p w14:paraId="553A309B" w14:textId="3CFAA0F3" w:rsidR="00F60921" w:rsidRPr="004453B4" w:rsidRDefault="00D4257C" w:rsidP="00407FAC">
      <w:pPr>
        <w:pStyle w:val="ListParagraph"/>
        <w:numPr>
          <w:ilvl w:val="0"/>
          <w:numId w:val="4"/>
        </w:numPr>
        <w:rPr>
          <w:rFonts w:eastAsia="Times New Roman"/>
          <w:color w:val="000000"/>
          <w:sz w:val="20"/>
          <w:szCs w:val="20"/>
        </w:rPr>
      </w:pPr>
      <w:bookmarkStart w:id="38" w:name="_Ref78447790"/>
      <w:r w:rsidRPr="004453B4">
        <w:rPr>
          <w:rFonts w:eastAsia="Times New Roman"/>
          <w:color w:val="000000"/>
          <w:sz w:val="20"/>
          <w:szCs w:val="20"/>
        </w:rPr>
        <w:t>TR 38.808, “</w:t>
      </w:r>
      <w:r w:rsidRPr="004453B4">
        <w:rPr>
          <w:rFonts w:eastAsia="Times New Roman"/>
          <w:i/>
          <w:color w:val="000000"/>
          <w:sz w:val="20"/>
          <w:szCs w:val="20"/>
        </w:rPr>
        <w:t>Study on supporting NR from 52.6GHz to 71 GHz</w:t>
      </w:r>
      <w:r w:rsidRPr="004453B4">
        <w:rPr>
          <w:rFonts w:eastAsia="Times New Roman"/>
          <w:color w:val="000000"/>
          <w:sz w:val="20"/>
          <w:szCs w:val="20"/>
        </w:rPr>
        <w:t>", 3GPP</w:t>
      </w:r>
      <w:bookmarkEnd w:id="38"/>
    </w:p>
    <w:p w14:paraId="75FD6C35" w14:textId="099EDD0A" w:rsidR="0026252D" w:rsidRPr="004453B4" w:rsidRDefault="0026252D" w:rsidP="00407FAC">
      <w:pPr>
        <w:pStyle w:val="ListParagraph"/>
        <w:numPr>
          <w:ilvl w:val="0"/>
          <w:numId w:val="4"/>
        </w:numPr>
        <w:rPr>
          <w:rFonts w:eastAsia="Times New Roman"/>
          <w:color w:val="000000"/>
          <w:sz w:val="20"/>
          <w:szCs w:val="20"/>
        </w:rPr>
      </w:pPr>
      <w:bookmarkStart w:id="39" w:name="_Ref95225067"/>
      <w:r w:rsidRPr="004453B4">
        <w:rPr>
          <w:rFonts w:eastAsia="Times New Roman"/>
          <w:color w:val="000000"/>
          <w:sz w:val="20"/>
          <w:szCs w:val="20"/>
        </w:rPr>
        <w:t>R1-2112805, LS on initial access for 60 GHz, RAN1</w:t>
      </w:r>
      <w:bookmarkEnd w:id="39"/>
    </w:p>
    <w:p w14:paraId="13972C3E" w14:textId="6D95A413" w:rsidR="0026252D" w:rsidRPr="004453B4" w:rsidRDefault="0026252D" w:rsidP="00407FAC">
      <w:pPr>
        <w:pStyle w:val="ListParagraph"/>
        <w:numPr>
          <w:ilvl w:val="0"/>
          <w:numId w:val="4"/>
        </w:numPr>
        <w:rPr>
          <w:rFonts w:eastAsia="Times New Roman"/>
          <w:color w:val="000000"/>
          <w:sz w:val="20"/>
          <w:szCs w:val="20"/>
        </w:rPr>
      </w:pPr>
      <w:bookmarkStart w:id="40" w:name="_Ref95225100"/>
      <w:r w:rsidRPr="004453B4">
        <w:rPr>
          <w:rFonts w:eastAsia="Times New Roman"/>
          <w:color w:val="000000"/>
          <w:sz w:val="20"/>
          <w:szCs w:val="20"/>
        </w:rPr>
        <w:t>R1-2200874, Reply LS on initial access for 60 GHz, RAN2</w:t>
      </w:r>
      <w:bookmarkEnd w:id="40"/>
    </w:p>
    <w:p w14:paraId="2DE67995" w14:textId="055AD47B" w:rsidR="00AE7764" w:rsidRPr="004453B4" w:rsidRDefault="00AE7764" w:rsidP="00E96A19">
      <w:pPr>
        <w:pStyle w:val="ListParagraph"/>
        <w:numPr>
          <w:ilvl w:val="0"/>
          <w:numId w:val="4"/>
        </w:numPr>
        <w:rPr>
          <w:sz w:val="20"/>
          <w:szCs w:val="20"/>
        </w:rPr>
      </w:pPr>
      <w:bookmarkStart w:id="41" w:name="_Ref95749780"/>
      <w:bookmarkEnd w:id="37"/>
      <w:r w:rsidRPr="004453B4">
        <w:rPr>
          <w:sz w:val="20"/>
          <w:szCs w:val="20"/>
        </w:rPr>
        <w:t>R</w:t>
      </w:r>
      <w:r w:rsidR="002333BE">
        <w:rPr>
          <w:sz w:val="20"/>
          <w:szCs w:val="20"/>
        </w:rPr>
        <w:t>1-</w:t>
      </w:r>
      <w:r w:rsidR="002333BE" w:rsidRPr="002333BE">
        <w:rPr>
          <w:sz w:val="20"/>
          <w:szCs w:val="20"/>
        </w:rPr>
        <w:t>2200894</w:t>
      </w:r>
      <w:r w:rsidRPr="004453B4">
        <w:rPr>
          <w:sz w:val="20"/>
          <w:szCs w:val="20"/>
        </w:rPr>
        <w:t>,</w:t>
      </w:r>
      <w:r w:rsidR="002333BE">
        <w:rPr>
          <w:sz w:val="20"/>
          <w:szCs w:val="20"/>
        </w:rPr>
        <w:t xml:space="preserve"> </w:t>
      </w:r>
      <w:r w:rsidR="002333BE" w:rsidRPr="002333BE">
        <w:rPr>
          <w:sz w:val="20"/>
          <w:szCs w:val="20"/>
        </w:rPr>
        <w:t>LS for the channelization for up to 71 GHz</w:t>
      </w:r>
      <w:r w:rsidR="002333BE">
        <w:rPr>
          <w:sz w:val="20"/>
          <w:szCs w:val="20"/>
        </w:rPr>
        <w:t>, RAN4</w:t>
      </w:r>
      <w:bookmarkEnd w:id="41"/>
    </w:p>
    <w:p w14:paraId="1B339F29" w14:textId="4186B327" w:rsidR="00855569" w:rsidRPr="004453B4" w:rsidRDefault="00855569" w:rsidP="00E96A19">
      <w:pPr>
        <w:pStyle w:val="ListParagraph"/>
        <w:numPr>
          <w:ilvl w:val="0"/>
          <w:numId w:val="4"/>
        </w:numPr>
        <w:rPr>
          <w:sz w:val="20"/>
          <w:szCs w:val="20"/>
        </w:rPr>
      </w:pPr>
      <w:bookmarkStart w:id="42" w:name="_Ref92200006"/>
      <w:bookmarkStart w:id="43" w:name="_Ref95750277"/>
      <w:r w:rsidRPr="004453B4">
        <w:rPr>
          <w:sz w:val="20"/>
          <w:szCs w:val="20"/>
        </w:rPr>
        <w:t>R</w:t>
      </w:r>
      <w:r w:rsidR="00AF274C">
        <w:rPr>
          <w:sz w:val="20"/>
          <w:szCs w:val="20"/>
        </w:rPr>
        <w:t>4-2205313</w:t>
      </w:r>
      <w:r w:rsidRPr="004453B4">
        <w:rPr>
          <w:sz w:val="20"/>
          <w:szCs w:val="20"/>
        </w:rPr>
        <w:t xml:space="preserve">, </w:t>
      </w:r>
      <w:r w:rsidR="00AF274C" w:rsidRPr="00AF274C">
        <w:rPr>
          <w:sz w:val="20"/>
          <w:szCs w:val="20"/>
        </w:rPr>
        <w:t>System parameters for a NR band in the range 52.6GHz – 71GHz</w:t>
      </w:r>
      <w:r w:rsidRPr="004453B4">
        <w:rPr>
          <w:sz w:val="20"/>
          <w:szCs w:val="20"/>
        </w:rPr>
        <w:t xml:space="preserve">, </w:t>
      </w:r>
      <w:r w:rsidR="00AF274C">
        <w:rPr>
          <w:sz w:val="20"/>
          <w:szCs w:val="20"/>
        </w:rPr>
        <w:t>Nokia, Nokia Shanghai Bell</w:t>
      </w:r>
      <w:bookmarkEnd w:id="42"/>
      <w:bookmarkEnd w:id="43"/>
    </w:p>
    <w:p w14:paraId="002C2FE2" w14:textId="6947BF28" w:rsidR="001E542A" w:rsidRPr="00C96D56" w:rsidRDefault="002C0890" w:rsidP="00E96A19">
      <w:pPr>
        <w:pStyle w:val="ListParagraph"/>
        <w:numPr>
          <w:ilvl w:val="0"/>
          <w:numId w:val="4"/>
        </w:numPr>
        <w:rPr>
          <w:sz w:val="20"/>
          <w:szCs w:val="20"/>
        </w:rPr>
      </w:pPr>
      <w:bookmarkStart w:id="44" w:name="_Ref92353688"/>
      <w:r w:rsidRPr="002C0890">
        <w:rPr>
          <w:sz w:val="20"/>
          <w:szCs w:val="20"/>
        </w:rPr>
        <w:t>R4-2118781</w:t>
      </w:r>
      <w:r>
        <w:rPr>
          <w:sz w:val="20"/>
          <w:szCs w:val="20"/>
        </w:rPr>
        <w:t xml:space="preserve">, </w:t>
      </w:r>
      <w:r w:rsidR="0052763F" w:rsidRPr="0052763F">
        <w:rPr>
          <w:sz w:val="20"/>
          <w:szCs w:val="20"/>
        </w:rPr>
        <w:t>52.6-71 GHz System Parameters</w:t>
      </w:r>
      <w:r w:rsidR="0052763F">
        <w:rPr>
          <w:sz w:val="20"/>
          <w:szCs w:val="20"/>
        </w:rPr>
        <w:t>, Ericsson</w:t>
      </w:r>
      <w:bookmarkEnd w:id="44"/>
      <w:r w:rsidR="0018090B" w:rsidRPr="00C96D56">
        <w:rPr>
          <w:sz w:val="20"/>
          <w:szCs w:val="20"/>
        </w:rPr>
        <w:t xml:space="preserve"> </w:t>
      </w:r>
    </w:p>
    <w:p w14:paraId="223D79A0" w14:textId="196FE44D" w:rsidR="00AC7C8E" w:rsidRDefault="00AC7C8E" w:rsidP="005D5C7C">
      <w:pPr>
        <w:pStyle w:val="B1"/>
        <w:rPr>
          <w:sz w:val="20"/>
          <w:szCs w:val="20"/>
          <w:lang w:eastAsia="zh-CN"/>
        </w:rPr>
      </w:pPr>
    </w:p>
    <w:p w14:paraId="74962D05" w14:textId="6CCE24FC" w:rsidR="00683108" w:rsidRDefault="00683108" w:rsidP="003F5B6B">
      <w:pPr>
        <w:pStyle w:val="Heading1"/>
        <w:pageBreakBefore/>
        <w:numPr>
          <w:ilvl w:val="0"/>
          <w:numId w:val="0"/>
        </w:numPr>
        <w:ind w:left="431" w:hanging="431"/>
      </w:pPr>
      <w:r>
        <w:t>Appendix A</w:t>
      </w:r>
    </w:p>
    <w:p w14:paraId="7A401BD5" w14:textId="5BF06C1B" w:rsidR="006011B5" w:rsidRPr="00320330" w:rsidRDefault="006011B5" w:rsidP="00320330">
      <w:r w:rsidRPr="002333BE">
        <w:t>For fixed channelization we used the following principles</w:t>
      </w:r>
    </w:p>
    <w:p w14:paraId="0D3726C0" w14:textId="0BB001C2" w:rsidR="006011B5" w:rsidRPr="002333BE" w:rsidRDefault="006011B5" w:rsidP="006011B5">
      <w:pPr>
        <w:numPr>
          <w:ilvl w:val="0"/>
          <w:numId w:val="71"/>
        </w:numPr>
      </w:pPr>
      <w:r w:rsidRPr="006011B5">
        <w:rPr>
          <w:lang w:val="en-US"/>
        </w:rPr>
        <w:t>Select lowest possible ARFCN point for the first RF channel in the frequency range 57-71 GHz for each SCS and bandwidth pair</w:t>
      </w:r>
    </w:p>
    <w:p w14:paraId="17D64970" w14:textId="77777777" w:rsidR="006011B5" w:rsidRPr="006011B5" w:rsidRDefault="006011B5" w:rsidP="006011B5">
      <w:pPr>
        <w:numPr>
          <w:ilvl w:val="1"/>
          <w:numId w:val="71"/>
        </w:numPr>
      </w:pPr>
      <w:r w:rsidRPr="006011B5">
        <w:rPr>
          <w:lang w:val="en-US"/>
        </w:rPr>
        <w:t>{120 kHz, 100 MHz}, {120 kHz, 400 MHz}</w:t>
      </w:r>
    </w:p>
    <w:p w14:paraId="12CC19EE" w14:textId="77777777" w:rsidR="006011B5" w:rsidRPr="006011B5" w:rsidRDefault="006011B5" w:rsidP="006011B5">
      <w:pPr>
        <w:numPr>
          <w:ilvl w:val="1"/>
          <w:numId w:val="71"/>
        </w:numPr>
      </w:pPr>
      <w:r w:rsidRPr="00320330">
        <w:rPr>
          <w:lang w:val="fi-FI"/>
        </w:rPr>
        <w:t>{480 kHz, 400 MHz}, {480 kHz, 800 MHz}, {480 kHz, 1600 MHz}</w:t>
      </w:r>
    </w:p>
    <w:p w14:paraId="3B0B7F30" w14:textId="77777777" w:rsidR="006011B5" w:rsidRPr="006011B5" w:rsidRDefault="006011B5" w:rsidP="006011B5">
      <w:pPr>
        <w:numPr>
          <w:ilvl w:val="1"/>
          <w:numId w:val="71"/>
        </w:numPr>
      </w:pPr>
      <w:r w:rsidRPr="00320330">
        <w:rPr>
          <w:lang w:val="fi-FI"/>
        </w:rPr>
        <w:t xml:space="preserve">{960 kHz, 400 MHz}, {960 kHz, 800 MHz}, {960 kHz, 1600 MHz}, {960 kHz, 2000 MHz} </w:t>
      </w:r>
    </w:p>
    <w:p w14:paraId="431B2DB7" w14:textId="77777777" w:rsidR="006011B5" w:rsidRPr="002333BE" w:rsidRDefault="006011B5" w:rsidP="006011B5">
      <w:pPr>
        <w:numPr>
          <w:ilvl w:val="0"/>
          <w:numId w:val="71"/>
        </w:numPr>
      </w:pPr>
      <w:r w:rsidRPr="006011B5">
        <w:rPr>
          <w:lang w:val="en-US"/>
        </w:rPr>
        <w:t>Minimize distance between adjacent RF channels by having</w:t>
      </w:r>
    </w:p>
    <w:p w14:paraId="04B59C67" w14:textId="7F067261" w:rsidR="006011B5" w:rsidRPr="00320330" w:rsidRDefault="006011B5" w:rsidP="006011B5">
      <w:pPr>
        <w:numPr>
          <w:ilvl w:val="1"/>
          <w:numId w:val="71"/>
        </w:numPr>
      </w:pPr>
      <w:r w:rsidRPr="006011B5">
        <w:rPr>
          <w:lang w:val="en-US"/>
        </w:rPr>
        <w:t>Distance between center of the channels being integer multiple of 960 kHz</w:t>
      </w:r>
    </w:p>
    <w:p w14:paraId="3B6DC8EA" w14:textId="0D3B5D2B" w:rsidR="00683108" w:rsidRPr="00320330" w:rsidRDefault="006011B5" w:rsidP="00BF36BE">
      <w:pPr>
        <w:numPr>
          <w:ilvl w:val="1"/>
          <w:numId w:val="71"/>
        </w:numPr>
      </w:pPr>
      <w:r w:rsidRPr="006011B5">
        <w:rPr>
          <w:lang w:val="en-US"/>
        </w:rPr>
        <w:t>Guard bands of different RF channels are not overlapping</w:t>
      </w:r>
    </w:p>
    <w:p w14:paraId="78D2A8BF" w14:textId="25089557" w:rsidR="000E5BCC" w:rsidRPr="004453B4" w:rsidRDefault="000E5BCC" w:rsidP="000E5BCC">
      <w:pPr>
        <w:numPr>
          <w:ilvl w:val="1"/>
          <w:numId w:val="71"/>
        </w:numPr>
      </w:pPr>
      <w:r w:rsidRPr="002333BE">
        <w:t xml:space="preserve">For 100MHz channel bandwidth the channel raster step </w:t>
      </w:r>
      <w:r w:rsidRPr="004453B4">
        <w:t>is minimized</w:t>
      </w:r>
    </w:p>
    <w:p w14:paraId="3971F5E4" w14:textId="785C2DBD" w:rsidR="000E5BCC" w:rsidRPr="004453B4" w:rsidRDefault="000E5BCC" w:rsidP="000E5BCC">
      <w:pPr>
        <w:numPr>
          <w:ilvl w:val="1"/>
          <w:numId w:val="71"/>
        </w:numPr>
      </w:pPr>
      <w:r w:rsidRPr="004453B4">
        <w:t>For 400MHz, 800MHz, 1600MHz and 2GHz channel bandwidths the channel raster locations are aligned to enable smooth CA operation and minimize the gap between channels</w:t>
      </w:r>
    </w:p>
    <w:p w14:paraId="242FAF58" w14:textId="77777777" w:rsidR="00563036" w:rsidRPr="004453B4" w:rsidRDefault="00563036" w:rsidP="00563036">
      <w:pPr>
        <w:pStyle w:val="ListParagraph"/>
        <w:numPr>
          <w:ilvl w:val="1"/>
          <w:numId w:val="71"/>
        </w:numPr>
        <w:rPr>
          <w:sz w:val="22"/>
          <w:szCs w:val="22"/>
          <w:lang w:eastAsia="en-US"/>
        </w:rPr>
      </w:pPr>
      <w:r w:rsidRPr="004453B4">
        <w:rPr>
          <w:sz w:val="22"/>
          <w:szCs w:val="22"/>
          <w:lang w:eastAsia="en-US"/>
        </w:rPr>
        <w:t xml:space="preserve">Note: Only the cell-defining SSB of the </w:t>
      </w:r>
      <w:proofErr w:type="spellStart"/>
      <w:r w:rsidRPr="004453B4">
        <w:rPr>
          <w:sz w:val="22"/>
          <w:szCs w:val="22"/>
          <w:lang w:eastAsia="en-US"/>
        </w:rPr>
        <w:t>PCell</w:t>
      </w:r>
      <w:proofErr w:type="spellEnd"/>
      <w:r w:rsidRPr="004453B4">
        <w:rPr>
          <w:sz w:val="22"/>
          <w:szCs w:val="22"/>
          <w:lang w:eastAsia="en-US"/>
        </w:rPr>
        <w:t xml:space="preserve"> is always on the sync raster.</w:t>
      </w:r>
    </w:p>
    <w:p w14:paraId="035390E4" w14:textId="77777777" w:rsidR="00563036" w:rsidRPr="004453B4" w:rsidRDefault="00563036" w:rsidP="00320330"/>
    <w:p w14:paraId="3B73511C" w14:textId="2C92D9EC" w:rsidR="006011B5" w:rsidRDefault="004453B4" w:rsidP="006011B5">
      <w:pPr>
        <w:jc w:val="center"/>
      </w:pPr>
      <w:r>
        <w:rPr>
          <w:noProof/>
        </w:rPr>
        <w:drawing>
          <wp:inline distT="0" distB="0" distL="0" distR="0" wp14:anchorId="1A3EDD32" wp14:editId="1E40D3FC">
            <wp:extent cx="5201285" cy="1615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4692" cy="1622285"/>
                    </a:xfrm>
                    <a:prstGeom prst="rect">
                      <a:avLst/>
                    </a:prstGeom>
                    <a:noFill/>
                  </pic:spPr>
                </pic:pic>
              </a:graphicData>
            </a:graphic>
          </wp:inline>
        </w:drawing>
      </w:r>
    </w:p>
    <w:p w14:paraId="28341B7C" w14:textId="2A6095EB" w:rsidR="005F3086" w:rsidRPr="002333BE" w:rsidRDefault="005F3086" w:rsidP="005F3086">
      <w:pPr>
        <w:pStyle w:val="Caption"/>
        <w:jc w:val="center"/>
      </w:pPr>
      <w:r w:rsidRPr="002333BE">
        <w:t xml:space="preserve">Figure </w:t>
      </w:r>
      <w:r>
        <w:fldChar w:fldCharType="begin"/>
      </w:r>
      <w:r w:rsidRPr="004453B4">
        <w:instrText xml:space="preserve"> SEQ Figure \* ARABIC </w:instrText>
      </w:r>
      <w:r>
        <w:fldChar w:fldCharType="separate"/>
      </w:r>
      <w:r w:rsidR="003F5B6B">
        <w:rPr>
          <w:noProof/>
        </w:rPr>
        <w:t>1</w:t>
      </w:r>
      <w:r>
        <w:fldChar w:fldCharType="end"/>
      </w:r>
      <w:r w:rsidRPr="002333BE">
        <w:t xml:space="preserve"> Principle of channel allocation in fixed channelization. </w:t>
      </w:r>
    </w:p>
    <w:p w14:paraId="7C496E06" w14:textId="53D7C96B" w:rsidR="00A62760" w:rsidRPr="002333BE" w:rsidRDefault="00E32BC7" w:rsidP="00320330">
      <w:pPr>
        <w:pStyle w:val="Caption"/>
        <w:jc w:val="center"/>
      </w:pPr>
      <w:r w:rsidRPr="002333BE">
        <w:t xml:space="preserve">Table </w:t>
      </w:r>
      <w:r>
        <w:fldChar w:fldCharType="begin"/>
      </w:r>
      <w:r w:rsidRPr="004453B4">
        <w:instrText xml:space="preserve"> SEQ Table \* ARABIC </w:instrText>
      </w:r>
      <w:r>
        <w:fldChar w:fldCharType="separate"/>
      </w:r>
      <w:r w:rsidR="003F5B6B">
        <w:rPr>
          <w:noProof/>
        </w:rPr>
        <w:t>10</w:t>
      </w:r>
      <w:r>
        <w:fldChar w:fldCharType="end"/>
      </w:r>
      <w:r w:rsidRPr="002333BE">
        <w:t xml:space="preserve"> </w:t>
      </w:r>
      <w:proofErr w:type="spellStart"/>
      <w:r w:rsidRPr="002333BE">
        <w:t>Center</w:t>
      </w:r>
      <w:proofErr w:type="spellEnd"/>
      <w:r w:rsidRPr="002333BE">
        <w:t xml:space="preserve"> frequency of 1</w:t>
      </w:r>
      <w:r w:rsidRPr="00320330">
        <w:rPr>
          <w:vertAlign w:val="superscript"/>
        </w:rPr>
        <w:t>st</w:t>
      </w:r>
      <w:r w:rsidRPr="002333BE">
        <w:t xml:space="preserve"> channel in 57-71 GHz band and channel raster step size</w:t>
      </w:r>
    </w:p>
    <w:tbl>
      <w:tblPr>
        <w:tblStyle w:val="TableGrid"/>
        <w:tblW w:w="0" w:type="auto"/>
        <w:jc w:val="center"/>
        <w:tblLook w:val="04A0" w:firstRow="1" w:lastRow="0" w:firstColumn="1" w:lastColumn="0" w:noHBand="0" w:noVBand="1"/>
      </w:tblPr>
      <w:tblGrid>
        <w:gridCol w:w="1129"/>
        <w:gridCol w:w="1843"/>
        <w:gridCol w:w="2410"/>
        <w:gridCol w:w="2410"/>
      </w:tblGrid>
      <w:tr w:rsidR="001C1A5E" w14:paraId="34E5AF9D" w14:textId="77777777" w:rsidTr="00320330">
        <w:trPr>
          <w:jc w:val="center"/>
        </w:trPr>
        <w:tc>
          <w:tcPr>
            <w:tcW w:w="1129" w:type="dxa"/>
            <w:shd w:val="clear" w:color="auto" w:fill="AEAAAA" w:themeFill="background2" w:themeFillShade="BF"/>
          </w:tcPr>
          <w:p w14:paraId="3AED275F" w14:textId="0FF136F6" w:rsidR="001C1A5E" w:rsidRDefault="001C1A5E" w:rsidP="00320330">
            <w:pPr>
              <w:jc w:val="center"/>
            </w:pPr>
            <w:r>
              <w:t>SCS [kHz]</w:t>
            </w:r>
          </w:p>
        </w:tc>
        <w:tc>
          <w:tcPr>
            <w:tcW w:w="1843" w:type="dxa"/>
            <w:shd w:val="clear" w:color="auto" w:fill="AEAAAA" w:themeFill="background2" w:themeFillShade="BF"/>
          </w:tcPr>
          <w:p w14:paraId="370C49D2" w14:textId="0EED4F68" w:rsidR="001C1A5E" w:rsidRDefault="001C1A5E" w:rsidP="00320330">
            <w:pPr>
              <w:jc w:val="center"/>
            </w:pPr>
            <w:r>
              <w:t>Bandwidth [MHz]</w:t>
            </w:r>
          </w:p>
        </w:tc>
        <w:tc>
          <w:tcPr>
            <w:tcW w:w="2410" w:type="dxa"/>
            <w:shd w:val="clear" w:color="auto" w:fill="AEAAAA" w:themeFill="background2" w:themeFillShade="BF"/>
          </w:tcPr>
          <w:p w14:paraId="6D78BCC0" w14:textId="1092687B" w:rsidR="001C1A5E" w:rsidRDefault="001C1A5E" w:rsidP="00320330">
            <w:pPr>
              <w:jc w:val="center"/>
            </w:pPr>
            <w:r>
              <w:t>1</w:t>
            </w:r>
            <w:r w:rsidRPr="00320330">
              <w:rPr>
                <w:vertAlign w:val="superscript"/>
              </w:rPr>
              <w:t>st</w:t>
            </w:r>
            <w:r>
              <w:t xml:space="preserve"> reference freq.</w:t>
            </w:r>
            <w:r w:rsidR="00E32BC7">
              <w:t xml:space="preserve"> [Hz]</w:t>
            </w:r>
          </w:p>
        </w:tc>
        <w:tc>
          <w:tcPr>
            <w:tcW w:w="2410" w:type="dxa"/>
            <w:shd w:val="clear" w:color="auto" w:fill="AEAAAA" w:themeFill="background2" w:themeFillShade="BF"/>
          </w:tcPr>
          <w:p w14:paraId="4BEE0C2F" w14:textId="4E8ED409" w:rsidR="001C1A5E" w:rsidRDefault="001C1A5E" w:rsidP="00320330">
            <w:pPr>
              <w:jc w:val="center"/>
            </w:pPr>
            <w:r>
              <w:t>Channel raster step</w:t>
            </w:r>
            <w:r w:rsidR="00E32BC7">
              <w:t xml:space="preserve"> [Hz]</w:t>
            </w:r>
          </w:p>
        </w:tc>
      </w:tr>
      <w:tr w:rsidR="001C1A5E" w14:paraId="19F1EA09" w14:textId="77777777" w:rsidTr="00320330">
        <w:trPr>
          <w:jc w:val="center"/>
        </w:trPr>
        <w:tc>
          <w:tcPr>
            <w:tcW w:w="1129" w:type="dxa"/>
          </w:tcPr>
          <w:p w14:paraId="6A8EE988" w14:textId="193891B5" w:rsidR="001C1A5E" w:rsidRDefault="001C1A5E" w:rsidP="00320330">
            <w:pPr>
              <w:jc w:val="center"/>
            </w:pPr>
            <w:r>
              <w:t>120</w:t>
            </w:r>
          </w:p>
        </w:tc>
        <w:tc>
          <w:tcPr>
            <w:tcW w:w="1843" w:type="dxa"/>
          </w:tcPr>
          <w:p w14:paraId="07A1FBE6" w14:textId="09091EC5" w:rsidR="001C1A5E" w:rsidRDefault="001C1A5E" w:rsidP="00320330">
            <w:pPr>
              <w:jc w:val="center"/>
            </w:pPr>
            <w:r>
              <w:t>100</w:t>
            </w:r>
          </w:p>
        </w:tc>
        <w:tc>
          <w:tcPr>
            <w:tcW w:w="2410" w:type="dxa"/>
            <w:shd w:val="clear" w:color="auto" w:fill="auto"/>
          </w:tcPr>
          <w:p w14:paraId="6C4952D6" w14:textId="1BF3EE0F" w:rsidR="001C1A5E" w:rsidRPr="00320330" w:rsidRDefault="001C1A5E" w:rsidP="00320330">
            <w:pPr>
              <w:spacing w:after="0" w:line="240" w:lineRule="auto"/>
              <w:jc w:val="center"/>
              <w:rPr>
                <w:rFonts w:ascii="Calibri" w:eastAsia="Times New Roman" w:hAnsi="Calibri" w:cs="Calibri"/>
                <w:color w:val="000000"/>
              </w:rPr>
            </w:pPr>
            <w:r>
              <w:rPr>
                <w:rFonts w:ascii="Calibri" w:hAnsi="Calibri" w:cs="Calibri"/>
                <w:color w:val="000000"/>
              </w:rPr>
              <w:t>57050040000</w:t>
            </w:r>
          </w:p>
        </w:tc>
        <w:tc>
          <w:tcPr>
            <w:tcW w:w="2410" w:type="dxa"/>
            <w:shd w:val="clear" w:color="auto" w:fill="auto"/>
          </w:tcPr>
          <w:p w14:paraId="53FBC2FE" w14:textId="08ECA717" w:rsidR="001C1A5E" w:rsidRDefault="001C1A5E" w:rsidP="00320330">
            <w:pPr>
              <w:jc w:val="center"/>
            </w:pPr>
            <w:r>
              <w:t>10</w:t>
            </w:r>
            <w:r w:rsidR="007941D5">
              <w:t>0</w:t>
            </w:r>
            <w:r>
              <w:t>800000</w:t>
            </w:r>
          </w:p>
        </w:tc>
      </w:tr>
      <w:tr w:rsidR="001C1A5E" w14:paraId="02D3DD03" w14:textId="77777777" w:rsidTr="00320330">
        <w:trPr>
          <w:jc w:val="center"/>
        </w:trPr>
        <w:tc>
          <w:tcPr>
            <w:tcW w:w="1129" w:type="dxa"/>
          </w:tcPr>
          <w:p w14:paraId="70AC17BC" w14:textId="326BCE43" w:rsidR="001C1A5E" w:rsidRDefault="001C1A5E" w:rsidP="00320330">
            <w:pPr>
              <w:jc w:val="center"/>
            </w:pPr>
            <w:r>
              <w:t>120</w:t>
            </w:r>
          </w:p>
        </w:tc>
        <w:tc>
          <w:tcPr>
            <w:tcW w:w="1843" w:type="dxa"/>
          </w:tcPr>
          <w:p w14:paraId="1517778B" w14:textId="294844F2" w:rsidR="001C1A5E" w:rsidRDefault="001C1A5E" w:rsidP="00320330">
            <w:pPr>
              <w:jc w:val="center"/>
            </w:pPr>
            <w:r>
              <w:t>400</w:t>
            </w:r>
          </w:p>
        </w:tc>
        <w:tc>
          <w:tcPr>
            <w:tcW w:w="2410" w:type="dxa"/>
            <w:shd w:val="clear" w:color="auto" w:fill="auto"/>
          </w:tcPr>
          <w:p w14:paraId="4051C6DE" w14:textId="3F029B7E" w:rsidR="001C1A5E" w:rsidRPr="00320330" w:rsidRDefault="001C1A5E" w:rsidP="00320330">
            <w:pPr>
              <w:spacing w:after="0" w:line="240" w:lineRule="auto"/>
              <w:jc w:val="center"/>
              <w:rPr>
                <w:rFonts w:ascii="Calibri" w:eastAsia="Times New Roman" w:hAnsi="Calibri" w:cs="Calibri"/>
                <w:color w:val="000000"/>
              </w:rPr>
            </w:pPr>
            <w:r>
              <w:rPr>
                <w:rFonts w:ascii="Calibri" w:hAnsi="Calibri" w:cs="Calibri"/>
                <w:color w:val="000000"/>
              </w:rPr>
              <w:t>57200040000</w:t>
            </w:r>
          </w:p>
        </w:tc>
        <w:tc>
          <w:tcPr>
            <w:tcW w:w="2410" w:type="dxa"/>
            <w:shd w:val="clear" w:color="auto" w:fill="auto"/>
          </w:tcPr>
          <w:p w14:paraId="1C471568" w14:textId="49143305" w:rsidR="001C1A5E" w:rsidRPr="00320330" w:rsidRDefault="001C1A5E" w:rsidP="00320330">
            <w:pPr>
              <w:spacing w:after="0" w:line="240" w:lineRule="auto"/>
              <w:jc w:val="center"/>
              <w:rPr>
                <w:rFonts w:ascii="Calibri" w:eastAsia="Times New Roman" w:hAnsi="Calibri" w:cs="Calibri"/>
                <w:color w:val="000000"/>
              </w:rPr>
            </w:pPr>
            <w:r w:rsidRPr="7EEF76FC">
              <w:rPr>
                <w:rFonts w:ascii="Calibri" w:hAnsi="Calibri" w:cs="Calibri"/>
                <w:color w:val="000000" w:themeColor="text1"/>
              </w:rPr>
              <w:t>400320000</w:t>
            </w:r>
          </w:p>
        </w:tc>
      </w:tr>
      <w:tr w:rsidR="001C1A5E" w14:paraId="6B6B1760" w14:textId="77777777" w:rsidTr="00320330">
        <w:trPr>
          <w:jc w:val="center"/>
        </w:trPr>
        <w:tc>
          <w:tcPr>
            <w:tcW w:w="1129" w:type="dxa"/>
          </w:tcPr>
          <w:p w14:paraId="14D26A2C" w14:textId="71B01130" w:rsidR="001C1A5E" w:rsidRDefault="001C1A5E" w:rsidP="00320330">
            <w:pPr>
              <w:jc w:val="center"/>
            </w:pPr>
            <w:r>
              <w:t>480</w:t>
            </w:r>
          </w:p>
        </w:tc>
        <w:tc>
          <w:tcPr>
            <w:tcW w:w="1843" w:type="dxa"/>
          </w:tcPr>
          <w:p w14:paraId="673FE8A9" w14:textId="03C1045D" w:rsidR="001C1A5E" w:rsidRDefault="001C1A5E" w:rsidP="00320330">
            <w:pPr>
              <w:jc w:val="center"/>
            </w:pPr>
            <w:r>
              <w:t>400</w:t>
            </w:r>
          </w:p>
        </w:tc>
        <w:tc>
          <w:tcPr>
            <w:tcW w:w="2410" w:type="dxa"/>
          </w:tcPr>
          <w:p w14:paraId="19CD8199" w14:textId="10A21FEF" w:rsidR="001C1A5E" w:rsidRDefault="001C1A5E" w:rsidP="00320330">
            <w:pPr>
              <w:spacing w:after="0" w:line="240" w:lineRule="auto"/>
              <w:jc w:val="center"/>
            </w:pPr>
            <w:r>
              <w:rPr>
                <w:rFonts w:ascii="Calibri" w:hAnsi="Calibri" w:cs="Calibri"/>
                <w:color w:val="000000"/>
              </w:rPr>
              <w:t>57200040000</w:t>
            </w:r>
          </w:p>
        </w:tc>
        <w:tc>
          <w:tcPr>
            <w:tcW w:w="2410" w:type="dxa"/>
          </w:tcPr>
          <w:p w14:paraId="7BF19B20" w14:textId="42029AD2" w:rsidR="001C1A5E" w:rsidRDefault="001C1A5E" w:rsidP="00320330">
            <w:pPr>
              <w:jc w:val="center"/>
            </w:pPr>
            <w:r>
              <w:rPr>
                <w:rFonts w:ascii="Calibri" w:hAnsi="Calibri" w:cs="Calibri"/>
                <w:color w:val="000000"/>
              </w:rPr>
              <w:t>400320000</w:t>
            </w:r>
          </w:p>
        </w:tc>
      </w:tr>
      <w:tr w:rsidR="001C1A5E" w14:paraId="4FC0051F" w14:textId="77777777" w:rsidTr="00320330">
        <w:trPr>
          <w:jc w:val="center"/>
        </w:trPr>
        <w:tc>
          <w:tcPr>
            <w:tcW w:w="1129" w:type="dxa"/>
          </w:tcPr>
          <w:p w14:paraId="1F32EA49" w14:textId="6A16C84D" w:rsidR="001C1A5E" w:rsidRDefault="00E32BC7" w:rsidP="00320330">
            <w:pPr>
              <w:jc w:val="center"/>
            </w:pPr>
            <w:r>
              <w:t>480</w:t>
            </w:r>
          </w:p>
        </w:tc>
        <w:tc>
          <w:tcPr>
            <w:tcW w:w="1843" w:type="dxa"/>
          </w:tcPr>
          <w:p w14:paraId="7F52C589" w14:textId="389DC28A" w:rsidR="001C1A5E" w:rsidRDefault="00E32BC7" w:rsidP="00320330">
            <w:pPr>
              <w:jc w:val="center"/>
            </w:pPr>
            <w:r>
              <w:t>800</w:t>
            </w:r>
          </w:p>
        </w:tc>
        <w:tc>
          <w:tcPr>
            <w:tcW w:w="2410" w:type="dxa"/>
          </w:tcPr>
          <w:p w14:paraId="257122DD" w14:textId="58AE5372" w:rsidR="001C1A5E" w:rsidRDefault="00E32BC7" w:rsidP="00320330">
            <w:pPr>
              <w:spacing w:after="0" w:line="240" w:lineRule="auto"/>
              <w:jc w:val="center"/>
            </w:pPr>
            <w:r>
              <w:rPr>
                <w:rFonts w:ascii="Calibri" w:hAnsi="Calibri" w:cs="Calibri"/>
                <w:color w:val="000000"/>
              </w:rPr>
              <w:t>57400020000</w:t>
            </w:r>
          </w:p>
        </w:tc>
        <w:tc>
          <w:tcPr>
            <w:tcW w:w="2410" w:type="dxa"/>
          </w:tcPr>
          <w:p w14:paraId="00534923" w14:textId="79D2D912"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80064000</w:t>
            </w:r>
          </w:p>
        </w:tc>
      </w:tr>
      <w:tr w:rsidR="001C1A5E" w14:paraId="3410641A" w14:textId="77777777" w:rsidTr="00320330">
        <w:trPr>
          <w:jc w:val="center"/>
        </w:trPr>
        <w:tc>
          <w:tcPr>
            <w:tcW w:w="1129" w:type="dxa"/>
          </w:tcPr>
          <w:p w14:paraId="2D9745B4" w14:textId="3CCEF5D9" w:rsidR="001C1A5E" w:rsidRDefault="00E32BC7" w:rsidP="00320330">
            <w:pPr>
              <w:jc w:val="center"/>
            </w:pPr>
            <w:r>
              <w:t>480</w:t>
            </w:r>
          </w:p>
        </w:tc>
        <w:tc>
          <w:tcPr>
            <w:tcW w:w="1843" w:type="dxa"/>
          </w:tcPr>
          <w:p w14:paraId="1F59E787" w14:textId="19629A22" w:rsidR="001C1A5E" w:rsidRDefault="00E32BC7" w:rsidP="00320330">
            <w:pPr>
              <w:jc w:val="center"/>
            </w:pPr>
            <w:r>
              <w:t>1600</w:t>
            </w:r>
          </w:p>
        </w:tc>
        <w:tc>
          <w:tcPr>
            <w:tcW w:w="2410" w:type="dxa"/>
          </w:tcPr>
          <w:p w14:paraId="5713F76A" w14:textId="6F59E075"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57800040000</w:t>
            </w:r>
          </w:p>
        </w:tc>
        <w:tc>
          <w:tcPr>
            <w:tcW w:w="2410" w:type="dxa"/>
          </w:tcPr>
          <w:p w14:paraId="34078163" w14:textId="7AB44515"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160</w:t>
            </w:r>
            <w:r w:rsidR="00E02EAF">
              <w:rPr>
                <w:rFonts w:ascii="Calibri" w:hAnsi="Calibri" w:cs="Calibri"/>
                <w:color w:val="000000"/>
              </w:rPr>
              <w:t>128</w:t>
            </w:r>
            <w:r>
              <w:rPr>
                <w:rFonts w:ascii="Calibri" w:hAnsi="Calibri" w:cs="Calibri"/>
                <w:color w:val="000000"/>
              </w:rPr>
              <w:t>000</w:t>
            </w:r>
          </w:p>
        </w:tc>
      </w:tr>
      <w:tr w:rsidR="001C1A5E" w14:paraId="7FBFFCCD" w14:textId="77777777" w:rsidTr="00320330">
        <w:trPr>
          <w:jc w:val="center"/>
        </w:trPr>
        <w:tc>
          <w:tcPr>
            <w:tcW w:w="1129" w:type="dxa"/>
          </w:tcPr>
          <w:p w14:paraId="73DD1382" w14:textId="0B709B27" w:rsidR="001C1A5E" w:rsidRDefault="00E32BC7" w:rsidP="00320330">
            <w:pPr>
              <w:jc w:val="center"/>
            </w:pPr>
            <w:r>
              <w:t>960</w:t>
            </w:r>
          </w:p>
        </w:tc>
        <w:tc>
          <w:tcPr>
            <w:tcW w:w="1843" w:type="dxa"/>
          </w:tcPr>
          <w:p w14:paraId="034248CF" w14:textId="011285F7" w:rsidR="001C1A5E" w:rsidRDefault="00E32BC7" w:rsidP="00320330">
            <w:pPr>
              <w:jc w:val="center"/>
            </w:pPr>
            <w:r>
              <w:t>400</w:t>
            </w:r>
          </w:p>
        </w:tc>
        <w:tc>
          <w:tcPr>
            <w:tcW w:w="2410" w:type="dxa"/>
          </w:tcPr>
          <w:p w14:paraId="20EFD3F0" w14:textId="7767D575"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57200040000</w:t>
            </w:r>
          </w:p>
        </w:tc>
        <w:tc>
          <w:tcPr>
            <w:tcW w:w="2410" w:type="dxa"/>
          </w:tcPr>
          <w:p w14:paraId="2BA27482" w14:textId="0AAB9841"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400320000</w:t>
            </w:r>
          </w:p>
        </w:tc>
      </w:tr>
      <w:tr w:rsidR="001C1A5E" w14:paraId="3820A441" w14:textId="77777777" w:rsidTr="00320330">
        <w:trPr>
          <w:jc w:val="center"/>
        </w:trPr>
        <w:tc>
          <w:tcPr>
            <w:tcW w:w="1129" w:type="dxa"/>
          </w:tcPr>
          <w:p w14:paraId="4353E2E7" w14:textId="266DCDE3" w:rsidR="001C1A5E" w:rsidRDefault="00E32BC7" w:rsidP="00320330">
            <w:pPr>
              <w:jc w:val="center"/>
            </w:pPr>
            <w:r>
              <w:t>960</w:t>
            </w:r>
          </w:p>
        </w:tc>
        <w:tc>
          <w:tcPr>
            <w:tcW w:w="1843" w:type="dxa"/>
          </w:tcPr>
          <w:p w14:paraId="04349326" w14:textId="787C4672" w:rsidR="001C1A5E" w:rsidRDefault="00E32BC7" w:rsidP="00320330">
            <w:pPr>
              <w:jc w:val="center"/>
            </w:pPr>
            <w:r>
              <w:t>800</w:t>
            </w:r>
          </w:p>
        </w:tc>
        <w:tc>
          <w:tcPr>
            <w:tcW w:w="2410" w:type="dxa"/>
          </w:tcPr>
          <w:p w14:paraId="6FFDBEB7" w14:textId="491B894E"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57400020000</w:t>
            </w:r>
          </w:p>
        </w:tc>
        <w:tc>
          <w:tcPr>
            <w:tcW w:w="2410" w:type="dxa"/>
          </w:tcPr>
          <w:p w14:paraId="748A6F3C" w14:textId="1D1548B7"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800640000</w:t>
            </w:r>
          </w:p>
        </w:tc>
      </w:tr>
      <w:tr w:rsidR="001C1A5E" w14:paraId="4790F1C4" w14:textId="77777777" w:rsidTr="00320330">
        <w:trPr>
          <w:jc w:val="center"/>
        </w:trPr>
        <w:tc>
          <w:tcPr>
            <w:tcW w:w="1129" w:type="dxa"/>
          </w:tcPr>
          <w:p w14:paraId="574A1187" w14:textId="1E767959" w:rsidR="001C1A5E" w:rsidRDefault="00E32BC7" w:rsidP="00320330">
            <w:pPr>
              <w:jc w:val="center"/>
            </w:pPr>
            <w:r>
              <w:t>960</w:t>
            </w:r>
          </w:p>
        </w:tc>
        <w:tc>
          <w:tcPr>
            <w:tcW w:w="1843" w:type="dxa"/>
          </w:tcPr>
          <w:p w14:paraId="4F8F3F8F" w14:textId="4DD72B27" w:rsidR="001C1A5E" w:rsidRDefault="00E32BC7" w:rsidP="00320330">
            <w:pPr>
              <w:jc w:val="center"/>
            </w:pPr>
            <w:r>
              <w:t>1600</w:t>
            </w:r>
          </w:p>
        </w:tc>
        <w:tc>
          <w:tcPr>
            <w:tcW w:w="2410" w:type="dxa"/>
          </w:tcPr>
          <w:p w14:paraId="458630C8" w14:textId="5D8B54C2"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57800040000</w:t>
            </w:r>
          </w:p>
        </w:tc>
        <w:tc>
          <w:tcPr>
            <w:tcW w:w="2410" w:type="dxa"/>
          </w:tcPr>
          <w:p w14:paraId="480A4EB5" w14:textId="70CB2E10" w:rsidR="001C1A5E" w:rsidRDefault="00E32BC7" w:rsidP="00320330">
            <w:pPr>
              <w:jc w:val="center"/>
            </w:pPr>
            <w:r>
              <w:rPr>
                <w:rFonts w:ascii="Calibri" w:hAnsi="Calibri" w:cs="Calibri"/>
                <w:color w:val="000000"/>
              </w:rPr>
              <w:t>160</w:t>
            </w:r>
            <w:r w:rsidR="00E02EAF">
              <w:rPr>
                <w:rFonts w:ascii="Calibri" w:hAnsi="Calibri" w:cs="Calibri"/>
                <w:color w:val="000000"/>
              </w:rPr>
              <w:t>128</w:t>
            </w:r>
            <w:r>
              <w:rPr>
                <w:rFonts w:ascii="Calibri" w:hAnsi="Calibri" w:cs="Calibri"/>
                <w:color w:val="000000"/>
              </w:rPr>
              <w:t>0000</w:t>
            </w:r>
          </w:p>
        </w:tc>
      </w:tr>
      <w:tr w:rsidR="001C1A5E" w14:paraId="17176B69" w14:textId="77777777" w:rsidTr="00320330">
        <w:trPr>
          <w:jc w:val="center"/>
        </w:trPr>
        <w:tc>
          <w:tcPr>
            <w:tcW w:w="1129" w:type="dxa"/>
          </w:tcPr>
          <w:p w14:paraId="66E70F57" w14:textId="03262990" w:rsidR="001C1A5E" w:rsidRDefault="00E32BC7" w:rsidP="00320330">
            <w:pPr>
              <w:jc w:val="center"/>
            </w:pPr>
            <w:r>
              <w:t>960</w:t>
            </w:r>
          </w:p>
        </w:tc>
        <w:tc>
          <w:tcPr>
            <w:tcW w:w="1843" w:type="dxa"/>
          </w:tcPr>
          <w:p w14:paraId="4944662E" w14:textId="42E29568" w:rsidR="001C1A5E" w:rsidRDefault="00E32BC7" w:rsidP="00320330">
            <w:pPr>
              <w:jc w:val="center"/>
            </w:pPr>
            <w:r>
              <w:t>2000</w:t>
            </w:r>
          </w:p>
        </w:tc>
        <w:tc>
          <w:tcPr>
            <w:tcW w:w="2410" w:type="dxa"/>
          </w:tcPr>
          <w:p w14:paraId="6010C9ED" w14:textId="4B777C4A"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58000020000</w:t>
            </w:r>
          </w:p>
        </w:tc>
        <w:tc>
          <w:tcPr>
            <w:tcW w:w="2410" w:type="dxa"/>
          </w:tcPr>
          <w:p w14:paraId="7F1F736B" w14:textId="18A035B9"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200</w:t>
            </w:r>
            <w:r w:rsidR="00E02EAF">
              <w:rPr>
                <w:rFonts w:ascii="Calibri" w:hAnsi="Calibri" w:cs="Calibri"/>
                <w:color w:val="000000"/>
              </w:rPr>
              <w:t>1</w:t>
            </w:r>
            <w:r>
              <w:rPr>
                <w:rFonts w:ascii="Calibri" w:hAnsi="Calibri" w:cs="Calibri"/>
                <w:color w:val="000000"/>
              </w:rPr>
              <w:t>6</w:t>
            </w:r>
            <w:r w:rsidR="00E02EAF">
              <w:rPr>
                <w:rFonts w:ascii="Calibri" w:hAnsi="Calibri" w:cs="Calibri"/>
                <w:color w:val="000000"/>
              </w:rPr>
              <w:t>0</w:t>
            </w:r>
            <w:r w:rsidR="00F053B0">
              <w:rPr>
                <w:rFonts w:ascii="Calibri" w:hAnsi="Calibri" w:cs="Calibri"/>
                <w:color w:val="000000"/>
              </w:rPr>
              <w:t>0</w:t>
            </w:r>
            <w:r>
              <w:rPr>
                <w:rFonts w:ascii="Calibri" w:hAnsi="Calibri" w:cs="Calibri"/>
                <w:color w:val="000000"/>
              </w:rPr>
              <w:t>000</w:t>
            </w:r>
          </w:p>
        </w:tc>
      </w:tr>
    </w:tbl>
    <w:p w14:paraId="6F6E0803" w14:textId="77777777" w:rsidR="00AF2766" w:rsidRDefault="00AF2766" w:rsidP="001D7B53"/>
    <w:p w14:paraId="54B7124F" w14:textId="77777777" w:rsidR="00AF2766" w:rsidRDefault="00AF2766" w:rsidP="001D7B53"/>
    <w:p w14:paraId="3FFA9B57" w14:textId="77777777" w:rsidR="002333BE" w:rsidRDefault="002333BE">
      <w:pPr>
        <w:spacing w:after="0" w:line="240" w:lineRule="auto"/>
        <w:rPr>
          <w:b/>
        </w:rPr>
      </w:pPr>
      <w:r>
        <w:br w:type="page"/>
      </w:r>
    </w:p>
    <w:p w14:paraId="14B678BB" w14:textId="513E87B4" w:rsidR="00AF2766" w:rsidRPr="002333BE" w:rsidRDefault="00AF2766" w:rsidP="00320330">
      <w:pPr>
        <w:pStyle w:val="Caption"/>
        <w:keepNext/>
      </w:pPr>
      <w:bookmarkStart w:id="45" w:name="_Ref95750140"/>
      <w:r w:rsidRPr="002333BE">
        <w:t xml:space="preserve">Table </w:t>
      </w:r>
      <w:r>
        <w:fldChar w:fldCharType="begin"/>
      </w:r>
      <w:r w:rsidRPr="00AF2766">
        <w:instrText xml:space="preserve"> SEQ Table \* ARABIC </w:instrText>
      </w:r>
      <w:r>
        <w:fldChar w:fldCharType="separate"/>
      </w:r>
      <w:r w:rsidR="003F5B6B">
        <w:rPr>
          <w:noProof/>
        </w:rPr>
        <w:t>11</w:t>
      </w:r>
      <w:r>
        <w:fldChar w:fldCharType="end"/>
      </w:r>
      <w:bookmarkEnd w:id="45"/>
      <w:r w:rsidRPr="002333BE">
        <w:t xml:space="preserve"> GSCNs in fixed c</w:t>
      </w:r>
      <w:r>
        <w:t>hannelization</w:t>
      </w:r>
    </w:p>
    <w:p w14:paraId="3A5290C3" w14:textId="7792CEEC" w:rsidR="00683108" w:rsidRPr="00BF36BE" w:rsidRDefault="00F35FA2" w:rsidP="00320330">
      <w:r w:rsidRPr="00F35FA2">
        <w:rPr>
          <w:noProof/>
        </w:rPr>
        <w:drawing>
          <wp:inline distT="0" distB="0" distL="0" distR="0" wp14:anchorId="5FB948D5" wp14:editId="070BD729">
            <wp:extent cx="2378585" cy="825886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0341" cy="8299677"/>
                    </a:xfrm>
                    <a:prstGeom prst="rect">
                      <a:avLst/>
                    </a:prstGeom>
                    <a:noFill/>
                    <a:ln>
                      <a:noFill/>
                    </a:ln>
                  </pic:spPr>
                </pic:pic>
              </a:graphicData>
            </a:graphic>
          </wp:inline>
        </w:drawing>
      </w:r>
    </w:p>
    <w:sectPr w:rsidR="00683108" w:rsidRPr="00BF36B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A83E1" w14:textId="77777777" w:rsidR="003F5B6B" w:rsidRDefault="003F5B6B">
      <w:r>
        <w:separator/>
      </w:r>
    </w:p>
  </w:endnote>
  <w:endnote w:type="continuationSeparator" w:id="0">
    <w:p w14:paraId="7806BA4D" w14:textId="77777777" w:rsidR="003F5B6B" w:rsidRDefault="003F5B6B">
      <w:r>
        <w:continuationSeparator/>
      </w:r>
    </w:p>
  </w:endnote>
  <w:endnote w:type="continuationNotice" w:id="1">
    <w:p w14:paraId="0F30FD69" w14:textId="77777777" w:rsidR="003F5B6B" w:rsidRDefault="003F5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Hiragino Kaku Gothic Interface">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9BF09" w14:textId="77777777" w:rsidR="003F5B6B" w:rsidRDefault="003F5B6B">
      <w:r>
        <w:separator/>
      </w:r>
    </w:p>
  </w:footnote>
  <w:footnote w:type="continuationSeparator" w:id="0">
    <w:p w14:paraId="6D32408C" w14:textId="77777777" w:rsidR="003F5B6B" w:rsidRDefault="003F5B6B">
      <w:r>
        <w:continuationSeparator/>
      </w:r>
    </w:p>
  </w:footnote>
  <w:footnote w:type="continuationNotice" w:id="1">
    <w:p w14:paraId="16DF2C41" w14:textId="77777777" w:rsidR="003F5B6B" w:rsidRDefault="003F5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3778"/>
    <w:multiLevelType w:val="hybridMultilevel"/>
    <w:tmpl w:val="09E8510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A57CC1"/>
    <w:multiLevelType w:val="hybridMultilevel"/>
    <w:tmpl w:val="7EBED9E4"/>
    <w:lvl w:ilvl="0" w:tplc="90D6F42C">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4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8"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600587A"/>
    <w:multiLevelType w:val="hybridMultilevel"/>
    <w:tmpl w:val="F20E8976"/>
    <w:lvl w:ilvl="0" w:tplc="90D6F4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6CC6BA5"/>
    <w:multiLevelType w:val="hybridMultilevel"/>
    <w:tmpl w:val="CC28C7F6"/>
    <w:lvl w:ilvl="0" w:tplc="B234EE3E">
      <w:start w:val="1"/>
      <w:numFmt w:val="bullet"/>
      <w:lvlText w:val="◻"/>
      <w:lvlJc w:val="left"/>
      <w:pPr>
        <w:tabs>
          <w:tab w:val="num" w:pos="720"/>
        </w:tabs>
        <w:ind w:left="720" w:hanging="360"/>
      </w:pPr>
      <w:rPr>
        <w:rFonts w:ascii=".Hiragino Kaku Gothic Interface" w:hAnsi=".Hiragino Kaku Gothic Interface" w:hint="default"/>
      </w:rPr>
    </w:lvl>
    <w:lvl w:ilvl="1" w:tplc="6A3E6D96">
      <w:start w:val="102"/>
      <w:numFmt w:val="bullet"/>
      <w:lvlText w:val="◻"/>
      <w:lvlJc w:val="left"/>
      <w:pPr>
        <w:tabs>
          <w:tab w:val="num" w:pos="1440"/>
        </w:tabs>
        <w:ind w:left="1440" w:hanging="360"/>
      </w:pPr>
      <w:rPr>
        <w:rFonts w:ascii=".Hiragino Kaku Gothic Interface" w:hAnsi=".Hiragino Kaku Gothic Interface" w:hint="default"/>
      </w:rPr>
    </w:lvl>
    <w:lvl w:ilvl="2" w:tplc="75DCD68A">
      <w:start w:val="1"/>
      <w:numFmt w:val="bullet"/>
      <w:lvlText w:val="◻"/>
      <w:lvlJc w:val="left"/>
      <w:pPr>
        <w:tabs>
          <w:tab w:val="num" w:pos="2160"/>
        </w:tabs>
        <w:ind w:left="2160" w:hanging="360"/>
      </w:pPr>
      <w:rPr>
        <w:rFonts w:ascii=".Hiragino Kaku Gothic Interface" w:hAnsi=".Hiragino Kaku Gothic Interface" w:hint="default"/>
      </w:rPr>
    </w:lvl>
    <w:lvl w:ilvl="3" w:tplc="0A860DF6" w:tentative="1">
      <w:start w:val="1"/>
      <w:numFmt w:val="bullet"/>
      <w:lvlText w:val="◻"/>
      <w:lvlJc w:val="left"/>
      <w:pPr>
        <w:tabs>
          <w:tab w:val="num" w:pos="2880"/>
        </w:tabs>
        <w:ind w:left="2880" w:hanging="360"/>
      </w:pPr>
      <w:rPr>
        <w:rFonts w:ascii=".Hiragino Kaku Gothic Interface" w:hAnsi=".Hiragino Kaku Gothic Interface" w:hint="default"/>
      </w:rPr>
    </w:lvl>
    <w:lvl w:ilvl="4" w:tplc="ED72DCDE" w:tentative="1">
      <w:start w:val="1"/>
      <w:numFmt w:val="bullet"/>
      <w:lvlText w:val="◻"/>
      <w:lvlJc w:val="left"/>
      <w:pPr>
        <w:tabs>
          <w:tab w:val="num" w:pos="3600"/>
        </w:tabs>
        <w:ind w:left="3600" w:hanging="360"/>
      </w:pPr>
      <w:rPr>
        <w:rFonts w:ascii=".Hiragino Kaku Gothic Interface" w:hAnsi=".Hiragino Kaku Gothic Interface" w:hint="default"/>
      </w:rPr>
    </w:lvl>
    <w:lvl w:ilvl="5" w:tplc="BB74FA4C" w:tentative="1">
      <w:start w:val="1"/>
      <w:numFmt w:val="bullet"/>
      <w:lvlText w:val="◻"/>
      <w:lvlJc w:val="left"/>
      <w:pPr>
        <w:tabs>
          <w:tab w:val="num" w:pos="4320"/>
        </w:tabs>
        <w:ind w:left="4320" w:hanging="360"/>
      </w:pPr>
      <w:rPr>
        <w:rFonts w:ascii=".Hiragino Kaku Gothic Interface" w:hAnsi=".Hiragino Kaku Gothic Interface" w:hint="default"/>
      </w:rPr>
    </w:lvl>
    <w:lvl w:ilvl="6" w:tplc="BB02B2B8" w:tentative="1">
      <w:start w:val="1"/>
      <w:numFmt w:val="bullet"/>
      <w:lvlText w:val="◻"/>
      <w:lvlJc w:val="left"/>
      <w:pPr>
        <w:tabs>
          <w:tab w:val="num" w:pos="5040"/>
        </w:tabs>
        <w:ind w:left="5040" w:hanging="360"/>
      </w:pPr>
      <w:rPr>
        <w:rFonts w:ascii=".Hiragino Kaku Gothic Interface" w:hAnsi=".Hiragino Kaku Gothic Interface" w:hint="default"/>
      </w:rPr>
    </w:lvl>
    <w:lvl w:ilvl="7" w:tplc="F37C66DA" w:tentative="1">
      <w:start w:val="1"/>
      <w:numFmt w:val="bullet"/>
      <w:lvlText w:val="◻"/>
      <w:lvlJc w:val="left"/>
      <w:pPr>
        <w:tabs>
          <w:tab w:val="num" w:pos="5760"/>
        </w:tabs>
        <w:ind w:left="5760" w:hanging="360"/>
      </w:pPr>
      <w:rPr>
        <w:rFonts w:ascii=".Hiragino Kaku Gothic Interface" w:hAnsi=".Hiragino Kaku Gothic Interface" w:hint="default"/>
      </w:rPr>
    </w:lvl>
    <w:lvl w:ilvl="8" w:tplc="3E6C2BEC" w:tentative="1">
      <w:start w:val="1"/>
      <w:numFmt w:val="bullet"/>
      <w:lvlText w:val="◻"/>
      <w:lvlJc w:val="left"/>
      <w:pPr>
        <w:tabs>
          <w:tab w:val="num" w:pos="6480"/>
        </w:tabs>
        <w:ind w:left="6480" w:hanging="360"/>
      </w:pPr>
      <w:rPr>
        <w:rFonts w:ascii=".Hiragino Kaku Gothic Interface" w:hAnsi=".Hiragino Kaku Gothic Interface" w:hint="default"/>
      </w:rPr>
    </w:lvl>
  </w:abstractNum>
  <w:abstractNum w:abstractNumId="5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1"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6"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32"/>
  </w:num>
  <w:num w:numId="3">
    <w:abstractNumId w:val="1"/>
  </w:num>
  <w:num w:numId="4">
    <w:abstractNumId w:val="16"/>
  </w:num>
  <w:num w:numId="5">
    <w:abstractNumId w:val="46"/>
  </w:num>
  <w:num w:numId="6">
    <w:abstractNumId w:val="49"/>
  </w:num>
  <w:num w:numId="7">
    <w:abstractNumId w:val="36"/>
  </w:num>
  <w:num w:numId="8">
    <w:abstractNumId w:val="37"/>
  </w:num>
  <w:num w:numId="9">
    <w:abstractNumId w:val="2"/>
  </w:num>
  <w:num w:numId="10">
    <w:abstractNumId w:val="48"/>
  </w:num>
  <w:num w:numId="11">
    <w:abstractNumId w:val="45"/>
  </w:num>
  <w:num w:numId="12">
    <w:abstractNumId w:val="9"/>
  </w:num>
  <w:num w:numId="13">
    <w:abstractNumId w:val="7"/>
  </w:num>
  <w:num w:numId="14">
    <w:abstractNumId w:val="42"/>
  </w:num>
  <w:num w:numId="15">
    <w:abstractNumId w:val="27"/>
  </w:num>
  <w:num w:numId="16">
    <w:abstractNumId w:val="61"/>
  </w:num>
  <w:num w:numId="17">
    <w:abstractNumId w:val="20"/>
  </w:num>
  <w:num w:numId="18">
    <w:abstractNumId w:val="8"/>
  </w:num>
  <w:num w:numId="19">
    <w:abstractNumId w:val="39"/>
  </w:num>
  <w:num w:numId="20">
    <w:abstractNumId w:val="56"/>
  </w:num>
  <w:num w:numId="21">
    <w:abstractNumId w:val="60"/>
  </w:num>
  <w:num w:numId="22">
    <w:abstractNumId w:val="13"/>
  </w:num>
  <w:num w:numId="23">
    <w:abstractNumId w:val="52"/>
  </w:num>
  <w:num w:numId="24">
    <w:abstractNumId w:val="4"/>
  </w:num>
  <w:num w:numId="25">
    <w:abstractNumId w:val="59"/>
  </w:num>
  <w:num w:numId="26">
    <w:abstractNumId w:val="63"/>
  </w:num>
  <w:num w:numId="27">
    <w:abstractNumId w:val="58"/>
  </w:num>
  <w:num w:numId="28">
    <w:abstractNumId w:val="35"/>
  </w:num>
  <w:num w:numId="29">
    <w:abstractNumId w:val="23"/>
  </w:num>
  <w:num w:numId="30">
    <w:abstractNumId w:val="62"/>
  </w:num>
  <w:num w:numId="31">
    <w:abstractNumId w:val="38"/>
  </w:num>
  <w:num w:numId="32">
    <w:abstractNumId w:val="10"/>
  </w:num>
  <w:num w:numId="33">
    <w:abstractNumId w:val="24"/>
  </w:num>
  <w:num w:numId="34">
    <w:abstractNumId w:val="41"/>
  </w:num>
  <w:num w:numId="35">
    <w:abstractNumId w:val="5"/>
  </w:num>
  <w:num w:numId="36">
    <w:abstractNumId w:val="21"/>
  </w:num>
  <w:num w:numId="37">
    <w:abstractNumId w:val="26"/>
  </w:num>
  <w:num w:numId="38">
    <w:abstractNumId w:val="55"/>
  </w:num>
  <w:num w:numId="39">
    <w:abstractNumId w:val="43"/>
  </w:num>
  <w:num w:numId="40">
    <w:abstractNumId w:val="57"/>
  </w:num>
  <w:num w:numId="41">
    <w:abstractNumId w:val="11"/>
  </w:num>
  <w:num w:numId="42">
    <w:abstractNumId w:val="28"/>
  </w:num>
  <w:num w:numId="43">
    <w:abstractNumId w:val="30"/>
  </w:num>
  <w:num w:numId="44">
    <w:abstractNumId w:val="51"/>
  </w:num>
  <w:num w:numId="45">
    <w:abstractNumId w:val="12"/>
  </w:num>
  <w:num w:numId="46">
    <w:abstractNumId w:val="0"/>
  </w:num>
  <w:num w:numId="47">
    <w:abstractNumId w:val="33"/>
  </w:num>
  <w:num w:numId="48">
    <w:abstractNumId w:val="14"/>
  </w:num>
  <w:num w:numId="49">
    <w:abstractNumId w:val="64"/>
  </w:num>
  <w:num w:numId="50">
    <w:abstractNumId w:val="44"/>
  </w:num>
  <w:num w:numId="51">
    <w:abstractNumId w:val="15"/>
  </w:num>
  <w:num w:numId="52">
    <w:abstractNumId w:val="34"/>
  </w:num>
  <w:num w:numId="53">
    <w:abstractNumId w:val="65"/>
  </w:num>
  <w:num w:numId="54">
    <w:abstractNumId w:val="29"/>
  </w:num>
  <w:num w:numId="55">
    <w:abstractNumId w:val="31"/>
  </w:num>
  <w:num w:numId="56">
    <w:abstractNumId w:val="66"/>
  </w:num>
  <w:num w:numId="57">
    <w:abstractNumId w:val="22"/>
  </w:num>
  <w:num w:numId="58">
    <w:abstractNumId w:val="67"/>
  </w:num>
  <w:num w:numId="59">
    <w:abstractNumId w:val="17"/>
  </w:num>
  <w:num w:numId="60">
    <w:abstractNumId w:val="7"/>
  </w:num>
  <w:num w:numId="61">
    <w:abstractNumId w:val="47"/>
  </w:num>
  <w:num w:numId="62">
    <w:abstractNumId w:val="50"/>
  </w:num>
  <w:num w:numId="63">
    <w:abstractNumId w:val="53"/>
  </w:num>
  <w:num w:numId="64">
    <w:abstractNumId w:val="18"/>
  </w:num>
  <w:num w:numId="65">
    <w:abstractNumId w:val="28"/>
  </w:num>
  <w:num w:numId="66">
    <w:abstractNumId w:val="7"/>
  </w:num>
  <w:num w:numId="67">
    <w:abstractNumId w:val="6"/>
  </w:num>
  <w:num w:numId="68">
    <w:abstractNumId w:val="3"/>
  </w:num>
  <w:num w:numId="69">
    <w:abstractNumId w:val="7"/>
  </w:num>
  <w:num w:numId="70">
    <w:abstractNumId w:val="40"/>
  </w:num>
  <w:num w:numId="71">
    <w:abstractNumId w:val="54"/>
  </w:num>
  <w:num w:numId="72">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1BC3"/>
    <w:rsid w:val="00002B01"/>
    <w:rsid w:val="000034DB"/>
    <w:rsid w:val="00003BCA"/>
    <w:rsid w:val="00003E20"/>
    <w:rsid w:val="0000464A"/>
    <w:rsid w:val="00004AC8"/>
    <w:rsid w:val="00004E87"/>
    <w:rsid w:val="00005112"/>
    <w:rsid w:val="000053BA"/>
    <w:rsid w:val="00005765"/>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98"/>
    <w:rsid w:val="00012CCF"/>
    <w:rsid w:val="000131D1"/>
    <w:rsid w:val="00013455"/>
    <w:rsid w:val="000134E3"/>
    <w:rsid w:val="00013632"/>
    <w:rsid w:val="00013937"/>
    <w:rsid w:val="00013F5E"/>
    <w:rsid w:val="0001403F"/>
    <w:rsid w:val="0001487F"/>
    <w:rsid w:val="00014F35"/>
    <w:rsid w:val="000150D2"/>
    <w:rsid w:val="00015459"/>
    <w:rsid w:val="0001594E"/>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34F"/>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2BDD"/>
    <w:rsid w:val="00053588"/>
    <w:rsid w:val="00053786"/>
    <w:rsid w:val="00053E15"/>
    <w:rsid w:val="000544EC"/>
    <w:rsid w:val="000548BC"/>
    <w:rsid w:val="00054B05"/>
    <w:rsid w:val="00054D9D"/>
    <w:rsid w:val="000550E4"/>
    <w:rsid w:val="00055676"/>
    <w:rsid w:val="000564D0"/>
    <w:rsid w:val="00056544"/>
    <w:rsid w:val="000569AB"/>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7CA"/>
    <w:rsid w:val="00070D21"/>
    <w:rsid w:val="00070FFF"/>
    <w:rsid w:val="00071720"/>
    <w:rsid w:val="000717FB"/>
    <w:rsid w:val="000719BF"/>
    <w:rsid w:val="0007208A"/>
    <w:rsid w:val="0007213C"/>
    <w:rsid w:val="00072BBA"/>
    <w:rsid w:val="00072D7B"/>
    <w:rsid w:val="00072FF5"/>
    <w:rsid w:val="000730DC"/>
    <w:rsid w:val="0007386D"/>
    <w:rsid w:val="000746CA"/>
    <w:rsid w:val="0007533E"/>
    <w:rsid w:val="00075965"/>
    <w:rsid w:val="00075FDA"/>
    <w:rsid w:val="00076386"/>
    <w:rsid w:val="00076D82"/>
    <w:rsid w:val="000775A1"/>
    <w:rsid w:val="00077757"/>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3CAD"/>
    <w:rsid w:val="000848C6"/>
    <w:rsid w:val="00084A65"/>
    <w:rsid w:val="00084F5F"/>
    <w:rsid w:val="000853EB"/>
    <w:rsid w:val="0008559A"/>
    <w:rsid w:val="00085CF7"/>
    <w:rsid w:val="00085D4D"/>
    <w:rsid w:val="00085E94"/>
    <w:rsid w:val="00085EB5"/>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22F"/>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BCC"/>
    <w:rsid w:val="000E5DBF"/>
    <w:rsid w:val="000E6337"/>
    <w:rsid w:val="000E6771"/>
    <w:rsid w:val="000E740A"/>
    <w:rsid w:val="000E7A79"/>
    <w:rsid w:val="000E7D3F"/>
    <w:rsid w:val="000E7D6F"/>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6FED"/>
    <w:rsid w:val="000F7581"/>
    <w:rsid w:val="000F7BE0"/>
    <w:rsid w:val="00101508"/>
    <w:rsid w:val="0010170B"/>
    <w:rsid w:val="00101A9D"/>
    <w:rsid w:val="00101BF8"/>
    <w:rsid w:val="00101C4F"/>
    <w:rsid w:val="00101DD1"/>
    <w:rsid w:val="00102960"/>
    <w:rsid w:val="00102C9F"/>
    <w:rsid w:val="00103C09"/>
    <w:rsid w:val="00103FC9"/>
    <w:rsid w:val="001040B3"/>
    <w:rsid w:val="001043FA"/>
    <w:rsid w:val="0010477F"/>
    <w:rsid w:val="001059FE"/>
    <w:rsid w:val="001068D2"/>
    <w:rsid w:val="001069F2"/>
    <w:rsid w:val="00110329"/>
    <w:rsid w:val="001103BD"/>
    <w:rsid w:val="00111208"/>
    <w:rsid w:val="001113D9"/>
    <w:rsid w:val="001115E4"/>
    <w:rsid w:val="00111808"/>
    <w:rsid w:val="00111F92"/>
    <w:rsid w:val="00111FC8"/>
    <w:rsid w:val="001121FE"/>
    <w:rsid w:val="00112220"/>
    <w:rsid w:val="001127A8"/>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75D"/>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5232"/>
    <w:rsid w:val="001461F9"/>
    <w:rsid w:val="00146621"/>
    <w:rsid w:val="001467B1"/>
    <w:rsid w:val="0014798D"/>
    <w:rsid w:val="00147E9E"/>
    <w:rsid w:val="00150175"/>
    <w:rsid w:val="001502C8"/>
    <w:rsid w:val="001508C1"/>
    <w:rsid w:val="00150E25"/>
    <w:rsid w:val="00151011"/>
    <w:rsid w:val="00151224"/>
    <w:rsid w:val="0015130F"/>
    <w:rsid w:val="00151BD7"/>
    <w:rsid w:val="001520E2"/>
    <w:rsid w:val="00152AA9"/>
    <w:rsid w:val="00152DAC"/>
    <w:rsid w:val="001531F2"/>
    <w:rsid w:val="001532BA"/>
    <w:rsid w:val="00153422"/>
    <w:rsid w:val="00153FCD"/>
    <w:rsid w:val="00153FED"/>
    <w:rsid w:val="001548D1"/>
    <w:rsid w:val="00154E58"/>
    <w:rsid w:val="001559D5"/>
    <w:rsid w:val="00155BFD"/>
    <w:rsid w:val="001565D0"/>
    <w:rsid w:val="00156ABA"/>
    <w:rsid w:val="001571AE"/>
    <w:rsid w:val="00157390"/>
    <w:rsid w:val="00157636"/>
    <w:rsid w:val="0016006E"/>
    <w:rsid w:val="00160998"/>
    <w:rsid w:val="00160CD6"/>
    <w:rsid w:val="00160E72"/>
    <w:rsid w:val="00160F5F"/>
    <w:rsid w:val="00162308"/>
    <w:rsid w:val="00162F01"/>
    <w:rsid w:val="0016316A"/>
    <w:rsid w:val="00163307"/>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162"/>
    <w:rsid w:val="00176D41"/>
    <w:rsid w:val="0017726A"/>
    <w:rsid w:val="00177DD3"/>
    <w:rsid w:val="00180278"/>
    <w:rsid w:val="001807F2"/>
    <w:rsid w:val="001808F7"/>
    <w:rsid w:val="0018090B"/>
    <w:rsid w:val="001809C5"/>
    <w:rsid w:val="001811BA"/>
    <w:rsid w:val="0018138F"/>
    <w:rsid w:val="0018177A"/>
    <w:rsid w:val="001818A7"/>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46A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A5E"/>
    <w:rsid w:val="001C1B93"/>
    <w:rsid w:val="001C2053"/>
    <w:rsid w:val="001C2220"/>
    <w:rsid w:val="001C226F"/>
    <w:rsid w:val="001C3E02"/>
    <w:rsid w:val="001C4904"/>
    <w:rsid w:val="001C4B74"/>
    <w:rsid w:val="001C5296"/>
    <w:rsid w:val="001C568A"/>
    <w:rsid w:val="001C591F"/>
    <w:rsid w:val="001C5E8D"/>
    <w:rsid w:val="001C5FF0"/>
    <w:rsid w:val="001C61BF"/>
    <w:rsid w:val="001C66AC"/>
    <w:rsid w:val="001C6754"/>
    <w:rsid w:val="001C731D"/>
    <w:rsid w:val="001C74AD"/>
    <w:rsid w:val="001C77F0"/>
    <w:rsid w:val="001C77FB"/>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B53"/>
    <w:rsid w:val="001D7CA4"/>
    <w:rsid w:val="001D7E58"/>
    <w:rsid w:val="001E0425"/>
    <w:rsid w:val="001E13B3"/>
    <w:rsid w:val="001E182A"/>
    <w:rsid w:val="001E1DDC"/>
    <w:rsid w:val="001E30A0"/>
    <w:rsid w:val="001E31CD"/>
    <w:rsid w:val="001E3DE1"/>
    <w:rsid w:val="001E4D4F"/>
    <w:rsid w:val="001E542A"/>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08A"/>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1F7748"/>
    <w:rsid w:val="001F7F91"/>
    <w:rsid w:val="0020005B"/>
    <w:rsid w:val="00200397"/>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0920"/>
    <w:rsid w:val="00211519"/>
    <w:rsid w:val="00211D25"/>
    <w:rsid w:val="0021224B"/>
    <w:rsid w:val="00212950"/>
    <w:rsid w:val="00212FB8"/>
    <w:rsid w:val="00213425"/>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1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0FAD"/>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3BE"/>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AB"/>
    <w:rsid w:val="00243CC0"/>
    <w:rsid w:val="00244110"/>
    <w:rsid w:val="00244194"/>
    <w:rsid w:val="0024424F"/>
    <w:rsid w:val="002443AC"/>
    <w:rsid w:val="00244D28"/>
    <w:rsid w:val="0024511A"/>
    <w:rsid w:val="00245689"/>
    <w:rsid w:val="00245720"/>
    <w:rsid w:val="00245743"/>
    <w:rsid w:val="002458C8"/>
    <w:rsid w:val="00245A6F"/>
    <w:rsid w:val="00245FD5"/>
    <w:rsid w:val="0024659B"/>
    <w:rsid w:val="002465F4"/>
    <w:rsid w:val="00246ABC"/>
    <w:rsid w:val="00246C58"/>
    <w:rsid w:val="00247379"/>
    <w:rsid w:val="00247380"/>
    <w:rsid w:val="002476D2"/>
    <w:rsid w:val="002477DF"/>
    <w:rsid w:val="00247B6D"/>
    <w:rsid w:val="00247DA0"/>
    <w:rsid w:val="002507E2"/>
    <w:rsid w:val="00250BF6"/>
    <w:rsid w:val="00250F43"/>
    <w:rsid w:val="00251AD6"/>
    <w:rsid w:val="00251B49"/>
    <w:rsid w:val="00251F70"/>
    <w:rsid w:val="00252C17"/>
    <w:rsid w:val="0025307F"/>
    <w:rsid w:val="0025364B"/>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52D"/>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37E"/>
    <w:rsid w:val="0027090C"/>
    <w:rsid w:val="00270969"/>
    <w:rsid w:val="00270BD8"/>
    <w:rsid w:val="00271589"/>
    <w:rsid w:val="00271A96"/>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216"/>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410"/>
    <w:rsid w:val="002B5913"/>
    <w:rsid w:val="002B5D89"/>
    <w:rsid w:val="002B6001"/>
    <w:rsid w:val="002B7563"/>
    <w:rsid w:val="002B79ED"/>
    <w:rsid w:val="002B7C3E"/>
    <w:rsid w:val="002B7F44"/>
    <w:rsid w:val="002C0890"/>
    <w:rsid w:val="002C0C4B"/>
    <w:rsid w:val="002C11A0"/>
    <w:rsid w:val="002C151F"/>
    <w:rsid w:val="002C1B8D"/>
    <w:rsid w:val="002C1CCF"/>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881"/>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50AD"/>
    <w:rsid w:val="002D51DF"/>
    <w:rsid w:val="002D5472"/>
    <w:rsid w:val="002D594D"/>
    <w:rsid w:val="002D5B21"/>
    <w:rsid w:val="002D5B98"/>
    <w:rsid w:val="002D67BA"/>
    <w:rsid w:val="002D688F"/>
    <w:rsid w:val="002D6892"/>
    <w:rsid w:val="002D68C2"/>
    <w:rsid w:val="002D6D58"/>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0AF9"/>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1AD2"/>
    <w:rsid w:val="003025F6"/>
    <w:rsid w:val="003027B9"/>
    <w:rsid w:val="00302893"/>
    <w:rsid w:val="00302AE8"/>
    <w:rsid w:val="00302BB1"/>
    <w:rsid w:val="003030F0"/>
    <w:rsid w:val="003032E4"/>
    <w:rsid w:val="00303F51"/>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6164"/>
    <w:rsid w:val="003175E1"/>
    <w:rsid w:val="00320299"/>
    <w:rsid w:val="00320330"/>
    <w:rsid w:val="00320412"/>
    <w:rsid w:val="003208D2"/>
    <w:rsid w:val="00320DB6"/>
    <w:rsid w:val="00321154"/>
    <w:rsid w:val="003211B0"/>
    <w:rsid w:val="00321EDA"/>
    <w:rsid w:val="00321FAE"/>
    <w:rsid w:val="003224AA"/>
    <w:rsid w:val="003224E7"/>
    <w:rsid w:val="00323259"/>
    <w:rsid w:val="00323C0D"/>
    <w:rsid w:val="00323F28"/>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0FAD"/>
    <w:rsid w:val="00331B52"/>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491"/>
    <w:rsid w:val="00340795"/>
    <w:rsid w:val="0034111C"/>
    <w:rsid w:val="00341909"/>
    <w:rsid w:val="00341947"/>
    <w:rsid w:val="00341E60"/>
    <w:rsid w:val="0034217F"/>
    <w:rsid w:val="00342AD2"/>
    <w:rsid w:val="00342D5C"/>
    <w:rsid w:val="00343954"/>
    <w:rsid w:val="0034396D"/>
    <w:rsid w:val="003439B2"/>
    <w:rsid w:val="003446BC"/>
    <w:rsid w:val="00344BCA"/>
    <w:rsid w:val="00345405"/>
    <w:rsid w:val="00345983"/>
    <w:rsid w:val="00345DDD"/>
    <w:rsid w:val="00346FED"/>
    <w:rsid w:val="0034779C"/>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7AF"/>
    <w:rsid w:val="00370B55"/>
    <w:rsid w:val="00370B63"/>
    <w:rsid w:val="00370D53"/>
    <w:rsid w:val="00370FCC"/>
    <w:rsid w:val="003711AF"/>
    <w:rsid w:val="00372383"/>
    <w:rsid w:val="00372979"/>
    <w:rsid w:val="003735C6"/>
    <w:rsid w:val="00374848"/>
    <w:rsid w:val="003749C9"/>
    <w:rsid w:val="00374AA3"/>
    <w:rsid w:val="0037571D"/>
    <w:rsid w:val="003757A1"/>
    <w:rsid w:val="00375D09"/>
    <w:rsid w:val="00375D8D"/>
    <w:rsid w:val="00375E2D"/>
    <w:rsid w:val="003762DC"/>
    <w:rsid w:val="00376AFA"/>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42A"/>
    <w:rsid w:val="003A09B0"/>
    <w:rsid w:val="003A10C3"/>
    <w:rsid w:val="003A145F"/>
    <w:rsid w:val="003A188A"/>
    <w:rsid w:val="003A21A1"/>
    <w:rsid w:val="003A2F9E"/>
    <w:rsid w:val="003A4158"/>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C98"/>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CAA"/>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B96"/>
    <w:rsid w:val="003F1F59"/>
    <w:rsid w:val="003F1FDF"/>
    <w:rsid w:val="003F20CD"/>
    <w:rsid w:val="003F283A"/>
    <w:rsid w:val="003F2E42"/>
    <w:rsid w:val="003F355B"/>
    <w:rsid w:val="003F3663"/>
    <w:rsid w:val="003F3876"/>
    <w:rsid w:val="003F3FCC"/>
    <w:rsid w:val="003F402A"/>
    <w:rsid w:val="003F45BC"/>
    <w:rsid w:val="003F5547"/>
    <w:rsid w:val="003F5557"/>
    <w:rsid w:val="003F5B6B"/>
    <w:rsid w:val="003F5C40"/>
    <w:rsid w:val="003F5E1F"/>
    <w:rsid w:val="003F6487"/>
    <w:rsid w:val="003F649C"/>
    <w:rsid w:val="003F66A2"/>
    <w:rsid w:val="003F6E12"/>
    <w:rsid w:val="003F6F8B"/>
    <w:rsid w:val="003F75ED"/>
    <w:rsid w:val="003F7AD2"/>
    <w:rsid w:val="004002B7"/>
    <w:rsid w:val="0040067A"/>
    <w:rsid w:val="004007D1"/>
    <w:rsid w:val="00400990"/>
    <w:rsid w:val="00400F31"/>
    <w:rsid w:val="0040107D"/>
    <w:rsid w:val="004013EE"/>
    <w:rsid w:val="00401C7E"/>
    <w:rsid w:val="004021DD"/>
    <w:rsid w:val="004023BA"/>
    <w:rsid w:val="0040262C"/>
    <w:rsid w:val="00402EE9"/>
    <w:rsid w:val="0040332D"/>
    <w:rsid w:val="004039F9"/>
    <w:rsid w:val="0040412A"/>
    <w:rsid w:val="00404CA3"/>
    <w:rsid w:val="00405509"/>
    <w:rsid w:val="00406314"/>
    <w:rsid w:val="004066F1"/>
    <w:rsid w:val="00406B4D"/>
    <w:rsid w:val="00407E92"/>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47"/>
    <w:rsid w:val="0042595B"/>
    <w:rsid w:val="00425D2C"/>
    <w:rsid w:val="00426006"/>
    <w:rsid w:val="00426125"/>
    <w:rsid w:val="00426A87"/>
    <w:rsid w:val="00427007"/>
    <w:rsid w:val="004273DF"/>
    <w:rsid w:val="00427821"/>
    <w:rsid w:val="004309D8"/>
    <w:rsid w:val="004312D2"/>
    <w:rsid w:val="00431333"/>
    <w:rsid w:val="004313C4"/>
    <w:rsid w:val="004313D1"/>
    <w:rsid w:val="004318BE"/>
    <w:rsid w:val="00432110"/>
    <w:rsid w:val="004322B5"/>
    <w:rsid w:val="00432397"/>
    <w:rsid w:val="0043271F"/>
    <w:rsid w:val="004328EE"/>
    <w:rsid w:val="004333F7"/>
    <w:rsid w:val="00433A73"/>
    <w:rsid w:val="00433B5E"/>
    <w:rsid w:val="00433EB8"/>
    <w:rsid w:val="00433EBE"/>
    <w:rsid w:val="00434406"/>
    <w:rsid w:val="0043479F"/>
    <w:rsid w:val="00434932"/>
    <w:rsid w:val="004362A0"/>
    <w:rsid w:val="004376EC"/>
    <w:rsid w:val="00440091"/>
    <w:rsid w:val="00440FED"/>
    <w:rsid w:val="00441B92"/>
    <w:rsid w:val="00443886"/>
    <w:rsid w:val="00443A9F"/>
    <w:rsid w:val="00444572"/>
    <w:rsid w:val="0044474B"/>
    <w:rsid w:val="00444A44"/>
    <w:rsid w:val="0044524D"/>
    <w:rsid w:val="004453B4"/>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781"/>
    <w:rsid w:val="00466A0F"/>
    <w:rsid w:val="00466F68"/>
    <w:rsid w:val="00467687"/>
    <w:rsid w:val="0046795B"/>
    <w:rsid w:val="00467B1A"/>
    <w:rsid w:val="00470641"/>
    <w:rsid w:val="004708C0"/>
    <w:rsid w:val="0047115F"/>
    <w:rsid w:val="004715CB"/>
    <w:rsid w:val="00471863"/>
    <w:rsid w:val="00471A7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724"/>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97D"/>
    <w:rsid w:val="004A0AA8"/>
    <w:rsid w:val="004A1347"/>
    <w:rsid w:val="004A1FE4"/>
    <w:rsid w:val="004A2103"/>
    <w:rsid w:val="004A24EA"/>
    <w:rsid w:val="004A28D3"/>
    <w:rsid w:val="004A2CA9"/>
    <w:rsid w:val="004A2D3E"/>
    <w:rsid w:val="004A2F2C"/>
    <w:rsid w:val="004A3031"/>
    <w:rsid w:val="004A33EF"/>
    <w:rsid w:val="004A34C9"/>
    <w:rsid w:val="004A3531"/>
    <w:rsid w:val="004A3C87"/>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A23"/>
    <w:rsid w:val="004C2D3A"/>
    <w:rsid w:val="004C33C2"/>
    <w:rsid w:val="004C394F"/>
    <w:rsid w:val="004C3A6F"/>
    <w:rsid w:val="004C3EC7"/>
    <w:rsid w:val="004C3EEE"/>
    <w:rsid w:val="004C3FD4"/>
    <w:rsid w:val="004C483D"/>
    <w:rsid w:val="004C490D"/>
    <w:rsid w:val="004C49EA"/>
    <w:rsid w:val="004C4D15"/>
    <w:rsid w:val="004C4FE1"/>
    <w:rsid w:val="004C54D9"/>
    <w:rsid w:val="004C5B85"/>
    <w:rsid w:val="004C6A15"/>
    <w:rsid w:val="004C6C18"/>
    <w:rsid w:val="004C6DA5"/>
    <w:rsid w:val="004C6EA7"/>
    <w:rsid w:val="004C795A"/>
    <w:rsid w:val="004C7BDF"/>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466"/>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495"/>
    <w:rsid w:val="004F49BE"/>
    <w:rsid w:val="004F4FD4"/>
    <w:rsid w:val="004F5154"/>
    <w:rsid w:val="004F5835"/>
    <w:rsid w:val="004F5CBC"/>
    <w:rsid w:val="004F661C"/>
    <w:rsid w:val="004F6D99"/>
    <w:rsid w:val="004F6E1A"/>
    <w:rsid w:val="004F740C"/>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3F2"/>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3F"/>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F8B"/>
    <w:rsid w:val="0054648D"/>
    <w:rsid w:val="005469F5"/>
    <w:rsid w:val="00546F36"/>
    <w:rsid w:val="00547591"/>
    <w:rsid w:val="005518ED"/>
    <w:rsid w:val="00551BB1"/>
    <w:rsid w:val="00552093"/>
    <w:rsid w:val="005528FB"/>
    <w:rsid w:val="00552A99"/>
    <w:rsid w:val="00553274"/>
    <w:rsid w:val="005536F8"/>
    <w:rsid w:val="005536FE"/>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36"/>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4D2"/>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6A1C"/>
    <w:rsid w:val="005775AF"/>
    <w:rsid w:val="005776D6"/>
    <w:rsid w:val="00577835"/>
    <w:rsid w:val="0057791A"/>
    <w:rsid w:val="005800E3"/>
    <w:rsid w:val="00580793"/>
    <w:rsid w:val="005809C2"/>
    <w:rsid w:val="00581349"/>
    <w:rsid w:val="00581353"/>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84F"/>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1D2C"/>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086"/>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1B5"/>
    <w:rsid w:val="006013A8"/>
    <w:rsid w:val="00601F6B"/>
    <w:rsid w:val="00602005"/>
    <w:rsid w:val="00602A78"/>
    <w:rsid w:val="00602A84"/>
    <w:rsid w:val="00602AA1"/>
    <w:rsid w:val="00602F0A"/>
    <w:rsid w:val="00603123"/>
    <w:rsid w:val="006036F4"/>
    <w:rsid w:val="00603F21"/>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393D"/>
    <w:rsid w:val="00623EEF"/>
    <w:rsid w:val="0062462F"/>
    <w:rsid w:val="00624BA1"/>
    <w:rsid w:val="006251D4"/>
    <w:rsid w:val="006257DE"/>
    <w:rsid w:val="0062661B"/>
    <w:rsid w:val="00627832"/>
    <w:rsid w:val="00627CCC"/>
    <w:rsid w:val="00630118"/>
    <w:rsid w:val="00630514"/>
    <w:rsid w:val="00630D8E"/>
    <w:rsid w:val="006310AE"/>
    <w:rsid w:val="00631762"/>
    <w:rsid w:val="00632196"/>
    <w:rsid w:val="0063259D"/>
    <w:rsid w:val="00632BA2"/>
    <w:rsid w:val="00633116"/>
    <w:rsid w:val="00633AB6"/>
    <w:rsid w:val="00633BF2"/>
    <w:rsid w:val="00633F67"/>
    <w:rsid w:val="006345C3"/>
    <w:rsid w:val="00634979"/>
    <w:rsid w:val="00634C11"/>
    <w:rsid w:val="0063530F"/>
    <w:rsid w:val="006362F9"/>
    <w:rsid w:val="00636693"/>
    <w:rsid w:val="006369A9"/>
    <w:rsid w:val="00637131"/>
    <w:rsid w:val="006373CD"/>
    <w:rsid w:val="00637D5C"/>
    <w:rsid w:val="00637E9D"/>
    <w:rsid w:val="00640246"/>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108"/>
    <w:rsid w:val="00683422"/>
    <w:rsid w:val="006859DB"/>
    <w:rsid w:val="0068678D"/>
    <w:rsid w:val="00687488"/>
    <w:rsid w:val="00687729"/>
    <w:rsid w:val="006904ED"/>
    <w:rsid w:val="00690E2E"/>
    <w:rsid w:val="006912E7"/>
    <w:rsid w:val="006915D7"/>
    <w:rsid w:val="006918B2"/>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70A"/>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E5A"/>
    <w:rsid w:val="006B2F4D"/>
    <w:rsid w:val="006B306B"/>
    <w:rsid w:val="006B3682"/>
    <w:rsid w:val="006B37A6"/>
    <w:rsid w:val="006B3974"/>
    <w:rsid w:val="006B48CB"/>
    <w:rsid w:val="006B4C9E"/>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2741"/>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76B"/>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3A8"/>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9D1"/>
    <w:rsid w:val="00737A31"/>
    <w:rsid w:val="0074027E"/>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030"/>
    <w:rsid w:val="00756832"/>
    <w:rsid w:val="007575D4"/>
    <w:rsid w:val="00757F0B"/>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6614"/>
    <w:rsid w:val="00787051"/>
    <w:rsid w:val="00787C51"/>
    <w:rsid w:val="0079018D"/>
    <w:rsid w:val="007901DC"/>
    <w:rsid w:val="00790D7A"/>
    <w:rsid w:val="00791A00"/>
    <w:rsid w:val="00791DDB"/>
    <w:rsid w:val="0079280E"/>
    <w:rsid w:val="00792B63"/>
    <w:rsid w:val="00792CEE"/>
    <w:rsid w:val="007936A8"/>
    <w:rsid w:val="00793A51"/>
    <w:rsid w:val="00793AE7"/>
    <w:rsid w:val="007941D5"/>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700"/>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B6"/>
    <w:rsid w:val="007B61F5"/>
    <w:rsid w:val="007B63FA"/>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76E2"/>
    <w:rsid w:val="007E7796"/>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C05"/>
    <w:rsid w:val="0081129F"/>
    <w:rsid w:val="0081151E"/>
    <w:rsid w:val="00811A5F"/>
    <w:rsid w:val="00811B17"/>
    <w:rsid w:val="00812498"/>
    <w:rsid w:val="008127E6"/>
    <w:rsid w:val="00812F30"/>
    <w:rsid w:val="00813106"/>
    <w:rsid w:val="00813214"/>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0BF"/>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379"/>
    <w:rsid w:val="008424F7"/>
    <w:rsid w:val="008425FD"/>
    <w:rsid w:val="00842E0C"/>
    <w:rsid w:val="00842F48"/>
    <w:rsid w:val="00843040"/>
    <w:rsid w:val="00843A7A"/>
    <w:rsid w:val="008447F5"/>
    <w:rsid w:val="008449BE"/>
    <w:rsid w:val="008449F1"/>
    <w:rsid w:val="00844E65"/>
    <w:rsid w:val="00846292"/>
    <w:rsid w:val="00846378"/>
    <w:rsid w:val="00846ACA"/>
    <w:rsid w:val="00846EE9"/>
    <w:rsid w:val="00847965"/>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569"/>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0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7D3"/>
    <w:rsid w:val="0088494E"/>
    <w:rsid w:val="00884B59"/>
    <w:rsid w:val="00884C01"/>
    <w:rsid w:val="008850BA"/>
    <w:rsid w:val="0088515E"/>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C6F"/>
    <w:rsid w:val="008A1D3E"/>
    <w:rsid w:val="008A1E57"/>
    <w:rsid w:val="008A209A"/>
    <w:rsid w:val="008A3038"/>
    <w:rsid w:val="008A3288"/>
    <w:rsid w:val="008A32A5"/>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6DA"/>
    <w:rsid w:val="008C47AD"/>
    <w:rsid w:val="008C5A61"/>
    <w:rsid w:val="008C5C5E"/>
    <w:rsid w:val="008C603A"/>
    <w:rsid w:val="008C6DAE"/>
    <w:rsid w:val="008C71C8"/>
    <w:rsid w:val="008D0A74"/>
    <w:rsid w:val="008D167D"/>
    <w:rsid w:val="008D184F"/>
    <w:rsid w:val="008D1F6B"/>
    <w:rsid w:val="008D23DE"/>
    <w:rsid w:val="008D25D9"/>
    <w:rsid w:val="008D2728"/>
    <w:rsid w:val="008D3116"/>
    <w:rsid w:val="008D3627"/>
    <w:rsid w:val="008D3BC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61A"/>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547"/>
    <w:rsid w:val="009116CF"/>
    <w:rsid w:val="009118BB"/>
    <w:rsid w:val="0091191F"/>
    <w:rsid w:val="00911E7D"/>
    <w:rsid w:val="009120A9"/>
    <w:rsid w:val="009134C3"/>
    <w:rsid w:val="00914827"/>
    <w:rsid w:val="00915639"/>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2582"/>
    <w:rsid w:val="009229BB"/>
    <w:rsid w:val="009230A6"/>
    <w:rsid w:val="00923EAB"/>
    <w:rsid w:val="00924221"/>
    <w:rsid w:val="00924627"/>
    <w:rsid w:val="0092465C"/>
    <w:rsid w:val="009250A8"/>
    <w:rsid w:val="00925BE6"/>
    <w:rsid w:val="00925E2C"/>
    <w:rsid w:val="00926697"/>
    <w:rsid w:val="00926C5C"/>
    <w:rsid w:val="00926F5C"/>
    <w:rsid w:val="00926F61"/>
    <w:rsid w:val="00926FA9"/>
    <w:rsid w:val="00926FD8"/>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10F6"/>
    <w:rsid w:val="009515C6"/>
    <w:rsid w:val="009520F5"/>
    <w:rsid w:val="0095285B"/>
    <w:rsid w:val="009529E9"/>
    <w:rsid w:val="0095335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1F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6EA"/>
    <w:rsid w:val="00973FC6"/>
    <w:rsid w:val="00974746"/>
    <w:rsid w:val="00974914"/>
    <w:rsid w:val="00974AC7"/>
    <w:rsid w:val="00975119"/>
    <w:rsid w:val="00975D27"/>
    <w:rsid w:val="009763ED"/>
    <w:rsid w:val="0097645C"/>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1D8"/>
    <w:rsid w:val="00995F47"/>
    <w:rsid w:val="00996258"/>
    <w:rsid w:val="00996306"/>
    <w:rsid w:val="009964E2"/>
    <w:rsid w:val="00996744"/>
    <w:rsid w:val="00996C74"/>
    <w:rsid w:val="009978D9"/>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6466"/>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61F"/>
    <w:rsid w:val="009B3C90"/>
    <w:rsid w:val="009B4D42"/>
    <w:rsid w:val="009B6FAD"/>
    <w:rsid w:val="009B76E3"/>
    <w:rsid w:val="009B76F9"/>
    <w:rsid w:val="009B771C"/>
    <w:rsid w:val="009B7A72"/>
    <w:rsid w:val="009B7BB8"/>
    <w:rsid w:val="009C0E9B"/>
    <w:rsid w:val="009C126A"/>
    <w:rsid w:val="009C19FB"/>
    <w:rsid w:val="009C1D4C"/>
    <w:rsid w:val="009C2306"/>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97D"/>
    <w:rsid w:val="009D4F88"/>
    <w:rsid w:val="009D5193"/>
    <w:rsid w:val="009D51EF"/>
    <w:rsid w:val="009D5C32"/>
    <w:rsid w:val="009D5C56"/>
    <w:rsid w:val="009D6472"/>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9A9"/>
    <w:rsid w:val="009F7D66"/>
    <w:rsid w:val="00A00BD2"/>
    <w:rsid w:val="00A00E01"/>
    <w:rsid w:val="00A00E56"/>
    <w:rsid w:val="00A00EC3"/>
    <w:rsid w:val="00A012DF"/>
    <w:rsid w:val="00A018AA"/>
    <w:rsid w:val="00A01DE0"/>
    <w:rsid w:val="00A027F3"/>
    <w:rsid w:val="00A02B9F"/>
    <w:rsid w:val="00A02D1D"/>
    <w:rsid w:val="00A0344D"/>
    <w:rsid w:val="00A0392D"/>
    <w:rsid w:val="00A03978"/>
    <w:rsid w:val="00A03AB1"/>
    <w:rsid w:val="00A040A5"/>
    <w:rsid w:val="00A049FC"/>
    <w:rsid w:val="00A04D7E"/>
    <w:rsid w:val="00A04E27"/>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7E0"/>
    <w:rsid w:val="00A3193B"/>
    <w:rsid w:val="00A32281"/>
    <w:rsid w:val="00A324CF"/>
    <w:rsid w:val="00A32666"/>
    <w:rsid w:val="00A32A05"/>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38C"/>
    <w:rsid w:val="00A365AD"/>
    <w:rsid w:val="00A37987"/>
    <w:rsid w:val="00A40584"/>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7D5"/>
    <w:rsid w:val="00A52895"/>
    <w:rsid w:val="00A52D7D"/>
    <w:rsid w:val="00A539A5"/>
    <w:rsid w:val="00A53DA0"/>
    <w:rsid w:val="00A5404D"/>
    <w:rsid w:val="00A54DA9"/>
    <w:rsid w:val="00A55221"/>
    <w:rsid w:val="00A555A7"/>
    <w:rsid w:val="00A55AFE"/>
    <w:rsid w:val="00A56B58"/>
    <w:rsid w:val="00A5765D"/>
    <w:rsid w:val="00A57830"/>
    <w:rsid w:val="00A579BD"/>
    <w:rsid w:val="00A601C1"/>
    <w:rsid w:val="00A607CB"/>
    <w:rsid w:val="00A611AF"/>
    <w:rsid w:val="00A612C9"/>
    <w:rsid w:val="00A62390"/>
    <w:rsid w:val="00A62760"/>
    <w:rsid w:val="00A62817"/>
    <w:rsid w:val="00A6281F"/>
    <w:rsid w:val="00A6351F"/>
    <w:rsid w:val="00A63809"/>
    <w:rsid w:val="00A64278"/>
    <w:rsid w:val="00A6440C"/>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1E7E"/>
    <w:rsid w:val="00A8203C"/>
    <w:rsid w:val="00A82A6B"/>
    <w:rsid w:val="00A83266"/>
    <w:rsid w:val="00A83D82"/>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4AA8"/>
    <w:rsid w:val="00AA51AD"/>
    <w:rsid w:val="00AA5478"/>
    <w:rsid w:val="00AA591E"/>
    <w:rsid w:val="00AA5DF4"/>
    <w:rsid w:val="00AA63F6"/>
    <w:rsid w:val="00AA65C9"/>
    <w:rsid w:val="00AA66CB"/>
    <w:rsid w:val="00AA6D25"/>
    <w:rsid w:val="00AA6EAC"/>
    <w:rsid w:val="00AA746F"/>
    <w:rsid w:val="00AB0A32"/>
    <w:rsid w:val="00AB0B17"/>
    <w:rsid w:val="00AB0B90"/>
    <w:rsid w:val="00AB0E56"/>
    <w:rsid w:val="00AB0ED5"/>
    <w:rsid w:val="00AB18AC"/>
    <w:rsid w:val="00AB1EB7"/>
    <w:rsid w:val="00AB2144"/>
    <w:rsid w:val="00AB2556"/>
    <w:rsid w:val="00AB2574"/>
    <w:rsid w:val="00AB3453"/>
    <w:rsid w:val="00AB3A15"/>
    <w:rsid w:val="00AB47B7"/>
    <w:rsid w:val="00AB4A1B"/>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5B8"/>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AB2"/>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73A"/>
    <w:rsid w:val="00AE38BB"/>
    <w:rsid w:val="00AE3DE1"/>
    <w:rsid w:val="00AE47AC"/>
    <w:rsid w:val="00AE4963"/>
    <w:rsid w:val="00AE5051"/>
    <w:rsid w:val="00AE5439"/>
    <w:rsid w:val="00AE549C"/>
    <w:rsid w:val="00AE61B2"/>
    <w:rsid w:val="00AE7286"/>
    <w:rsid w:val="00AE7764"/>
    <w:rsid w:val="00AE78D1"/>
    <w:rsid w:val="00AE7AB9"/>
    <w:rsid w:val="00AE7BB8"/>
    <w:rsid w:val="00AE7F89"/>
    <w:rsid w:val="00AE7FD3"/>
    <w:rsid w:val="00AF062B"/>
    <w:rsid w:val="00AF10EC"/>
    <w:rsid w:val="00AF1338"/>
    <w:rsid w:val="00AF274C"/>
    <w:rsid w:val="00AF2766"/>
    <w:rsid w:val="00AF2D54"/>
    <w:rsid w:val="00AF2F49"/>
    <w:rsid w:val="00AF3458"/>
    <w:rsid w:val="00AF3A36"/>
    <w:rsid w:val="00AF3F7B"/>
    <w:rsid w:val="00AF42B4"/>
    <w:rsid w:val="00AF483F"/>
    <w:rsid w:val="00AF4B8A"/>
    <w:rsid w:val="00AF4F1B"/>
    <w:rsid w:val="00AF5129"/>
    <w:rsid w:val="00AF5EC6"/>
    <w:rsid w:val="00AF6C38"/>
    <w:rsid w:val="00AF6E8A"/>
    <w:rsid w:val="00AF7124"/>
    <w:rsid w:val="00AF7213"/>
    <w:rsid w:val="00AF7771"/>
    <w:rsid w:val="00AF7D92"/>
    <w:rsid w:val="00B0099F"/>
    <w:rsid w:val="00B00F72"/>
    <w:rsid w:val="00B011CC"/>
    <w:rsid w:val="00B012C3"/>
    <w:rsid w:val="00B01386"/>
    <w:rsid w:val="00B01859"/>
    <w:rsid w:val="00B01938"/>
    <w:rsid w:val="00B0194C"/>
    <w:rsid w:val="00B024CF"/>
    <w:rsid w:val="00B03598"/>
    <w:rsid w:val="00B04048"/>
    <w:rsid w:val="00B04512"/>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54D"/>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C7F"/>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37A93"/>
    <w:rsid w:val="00B403C8"/>
    <w:rsid w:val="00B40A72"/>
    <w:rsid w:val="00B40A96"/>
    <w:rsid w:val="00B40BB9"/>
    <w:rsid w:val="00B41426"/>
    <w:rsid w:val="00B4184B"/>
    <w:rsid w:val="00B41F28"/>
    <w:rsid w:val="00B422A7"/>
    <w:rsid w:val="00B42A32"/>
    <w:rsid w:val="00B42A87"/>
    <w:rsid w:val="00B42FA6"/>
    <w:rsid w:val="00B43334"/>
    <w:rsid w:val="00B43483"/>
    <w:rsid w:val="00B4399E"/>
    <w:rsid w:val="00B43A16"/>
    <w:rsid w:val="00B43A59"/>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98F"/>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401"/>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5E77"/>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714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6BE"/>
    <w:rsid w:val="00BF386E"/>
    <w:rsid w:val="00BF3C0D"/>
    <w:rsid w:val="00BF4131"/>
    <w:rsid w:val="00BF43A9"/>
    <w:rsid w:val="00BF4B6E"/>
    <w:rsid w:val="00BF4B8A"/>
    <w:rsid w:val="00BF4BC7"/>
    <w:rsid w:val="00BF4EF6"/>
    <w:rsid w:val="00BF541F"/>
    <w:rsid w:val="00BF5420"/>
    <w:rsid w:val="00BF56CA"/>
    <w:rsid w:val="00BF5B2F"/>
    <w:rsid w:val="00BF5CFC"/>
    <w:rsid w:val="00BF5EAA"/>
    <w:rsid w:val="00BF6185"/>
    <w:rsid w:val="00BF6252"/>
    <w:rsid w:val="00BF6353"/>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1DD"/>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52D"/>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2B6"/>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44C"/>
    <w:rsid w:val="00C4675C"/>
    <w:rsid w:val="00C468ED"/>
    <w:rsid w:val="00C46B7E"/>
    <w:rsid w:val="00C474D6"/>
    <w:rsid w:val="00C47538"/>
    <w:rsid w:val="00C5029D"/>
    <w:rsid w:val="00C503FD"/>
    <w:rsid w:val="00C5099B"/>
    <w:rsid w:val="00C50A4E"/>
    <w:rsid w:val="00C50E77"/>
    <w:rsid w:val="00C51C37"/>
    <w:rsid w:val="00C51D09"/>
    <w:rsid w:val="00C520B1"/>
    <w:rsid w:val="00C521A0"/>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06"/>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56"/>
    <w:rsid w:val="00C96DE6"/>
    <w:rsid w:val="00C96F79"/>
    <w:rsid w:val="00C97CF9"/>
    <w:rsid w:val="00CA0843"/>
    <w:rsid w:val="00CA0BDA"/>
    <w:rsid w:val="00CA17DD"/>
    <w:rsid w:val="00CA1863"/>
    <w:rsid w:val="00CA1941"/>
    <w:rsid w:val="00CA1A50"/>
    <w:rsid w:val="00CA213F"/>
    <w:rsid w:val="00CA222F"/>
    <w:rsid w:val="00CA26CE"/>
    <w:rsid w:val="00CA26FD"/>
    <w:rsid w:val="00CA31EC"/>
    <w:rsid w:val="00CA391D"/>
    <w:rsid w:val="00CA3ACD"/>
    <w:rsid w:val="00CA437A"/>
    <w:rsid w:val="00CA4F74"/>
    <w:rsid w:val="00CA4F8B"/>
    <w:rsid w:val="00CA5445"/>
    <w:rsid w:val="00CA63EA"/>
    <w:rsid w:val="00CA6813"/>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5DD0"/>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5939"/>
    <w:rsid w:val="00CD5F86"/>
    <w:rsid w:val="00CD61C8"/>
    <w:rsid w:val="00CD714D"/>
    <w:rsid w:val="00CD7567"/>
    <w:rsid w:val="00CD761D"/>
    <w:rsid w:val="00CD76B5"/>
    <w:rsid w:val="00CD7817"/>
    <w:rsid w:val="00CD78B9"/>
    <w:rsid w:val="00CE04A3"/>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5E21"/>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1AB0"/>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176CB"/>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665"/>
    <w:rsid w:val="00D36840"/>
    <w:rsid w:val="00D36964"/>
    <w:rsid w:val="00D37A1A"/>
    <w:rsid w:val="00D40276"/>
    <w:rsid w:val="00D4081B"/>
    <w:rsid w:val="00D40E1A"/>
    <w:rsid w:val="00D413C3"/>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800"/>
    <w:rsid w:val="00D52A15"/>
    <w:rsid w:val="00D52E53"/>
    <w:rsid w:val="00D53649"/>
    <w:rsid w:val="00D53830"/>
    <w:rsid w:val="00D54CAA"/>
    <w:rsid w:val="00D54FB3"/>
    <w:rsid w:val="00D5536B"/>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5F8B"/>
    <w:rsid w:val="00D661D6"/>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56C"/>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EAF"/>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49A"/>
    <w:rsid w:val="00DC47E5"/>
    <w:rsid w:val="00DC4A6C"/>
    <w:rsid w:val="00DC5358"/>
    <w:rsid w:val="00DC5584"/>
    <w:rsid w:val="00DC5F17"/>
    <w:rsid w:val="00DC6360"/>
    <w:rsid w:val="00DC6AFE"/>
    <w:rsid w:val="00DC6C1E"/>
    <w:rsid w:val="00DC7255"/>
    <w:rsid w:val="00DC72CE"/>
    <w:rsid w:val="00DC7951"/>
    <w:rsid w:val="00DC7B60"/>
    <w:rsid w:val="00DD0870"/>
    <w:rsid w:val="00DD0CC7"/>
    <w:rsid w:val="00DD1C4B"/>
    <w:rsid w:val="00DD1F06"/>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4C6"/>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58"/>
    <w:rsid w:val="00DF5FBE"/>
    <w:rsid w:val="00DF63A8"/>
    <w:rsid w:val="00DF661F"/>
    <w:rsid w:val="00DF66C6"/>
    <w:rsid w:val="00DF6F4D"/>
    <w:rsid w:val="00DF73C1"/>
    <w:rsid w:val="00DF7511"/>
    <w:rsid w:val="00DF7751"/>
    <w:rsid w:val="00DF7A7A"/>
    <w:rsid w:val="00E0082E"/>
    <w:rsid w:val="00E009B1"/>
    <w:rsid w:val="00E00BC3"/>
    <w:rsid w:val="00E00C18"/>
    <w:rsid w:val="00E011D7"/>
    <w:rsid w:val="00E022AD"/>
    <w:rsid w:val="00E02930"/>
    <w:rsid w:val="00E02EAF"/>
    <w:rsid w:val="00E031BB"/>
    <w:rsid w:val="00E0417B"/>
    <w:rsid w:val="00E04A3A"/>
    <w:rsid w:val="00E04F0C"/>
    <w:rsid w:val="00E0576C"/>
    <w:rsid w:val="00E062D5"/>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50F"/>
    <w:rsid w:val="00E32BC7"/>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4B5E"/>
    <w:rsid w:val="00E45036"/>
    <w:rsid w:val="00E45C77"/>
    <w:rsid w:val="00E45FA0"/>
    <w:rsid w:val="00E4608B"/>
    <w:rsid w:val="00E46633"/>
    <w:rsid w:val="00E46D7F"/>
    <w:rsid w:val="00E47176"/>
    <w:rsid w:val="00E472A0"/>
    <w:rsid w:val="00E47952"/>
    <w:rsid w:val="00E47CBE"/>
    <w:rsid w:val="00E47F8D"/>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57EFC"/>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B7F"/>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075"/>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99B"/>
    <w:rsid w:val="00EB1A82"/>
    <w:rsid w:val="00EB1D47"/>
    <w:rsid w:val="00EB1EB0"/>
    <w:rsid w:val="00EB2146"/>
    <w:rsid w:val="00EB218E"/>
    <w:rsid w:val="00EB2317"/>
    <w:rsid w:val="00EB24BF"/>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9D2"/>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5942"/>
    <w:rsid w:val="00ED6D4A"/>
    <w:rsid w:val="00ED721A"/>
    <w:rsid w:val="00ED738C"/>
    <w:rsid w:val="00ED7432"/>
    <w:rsid w:val="00ED7918"/>
    <w:rsid w:val="00ED7A39"/>
    <w:rsid w:val="00ED7FD3"/>
    <w:rsid w:val="00ED7FF3"/>
    <w:rsid w:val="00EE006B"/>
    <w:rsid w:val="00EE0193"/>
    <w:rsid w:val="00EE0789"/>
    <w:rsid w:val="00EE0D07"/>
    <w:rsid w:val="00EE0D3B"/>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A34"/>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53B0"/>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5FA2"/>
    <w:rsid w:val="00F366E4"/>
    <w:rsid w:val="00F36B2C"/>
    <w:rsid w:val="00F37506"/>
    <w:rsid w:val="00F378F1"/>
    <w:rsid w:val="00F379D0"/>
    <w:rsid w:val="00F403A1"/>
    <w:rsid w:val="00F403DB"/>
    <w:rsid w:val="00F4065A"/>
    <w:rsid w:val="00F407B3"/>
    <w:rsid w:val="00F41A5F"/>
    <w:rsid w:val="00F41AE4"/>
    <w:rsid w:val="00F41D61"/>
    <w:rsid w:val="00F4227F"/>
    <w:rsid w:val="00F4275C"/>
    <w:rsid w:val="00F431B9"/>
    <w:rsid w:val="00F434B2"/>
    <w:rsid w:val="00F43BB6"/>
    <w:rsid w:val="00F43D2C"/>
    <w:rsid w:val="00F446E9"/>
    <w:rsid w:val="00F451D3"/>
    <w:rsid w:val="00F45693"/>
    <w:rsid w:val="00F45B7D"/>
    <w:rsid w:val="00F46850"/>
    <w:rsid w:val="00F47950"/>
    <w:rsid w:val="00F50BDC"/>
    <w:rsid w:val="00F51D96"/>
    <w:rsid w:val="00F51EC1"/>
    <w:rsid w:val="00F52052"/>
    <w:rsid w:val="00F52339"/>
    <w:rsid w:val="00F5277A"/>
    <w:rsid w:val="00F5290F"/>
    <w:rsid w:val="00F529DF"/>
    <w:rsid w:val="00F532E8"/>
    <w:rsid w:val="00F537FF"/>
    <w:rsid w:val="00F53861"/>
    <w:rsid w:val="00F53A60"/>
    <w:rsid w:val="00F541E3"/>
    <w:rsid w:val="00F54496"/>
    <w:rsid w:val="00F54D06"/>
    <w:rsid w:val="00F54E36"/>
    <w:rsid w:val="00F55AD8"/>
    <w:rsid w:val="00F5604C"/>
    <w:rsid w:val="00F560FE"/>
    <w:rsid w:val="00F56124"/>
    <w:rsid w:val="00F5673B"/>
    <w:rsid w:val="00F56830"/>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6E9A"/>
    <w:rsid w:val="00F67136"/>
    <w:rsid w:val="00F67396"/>
    <w:rsid w:val="00F67FC7"/>
    <w:rsid w:val="00F70C73"/>
    <w:rsid w:val="00F713A3"/>
    <w:rsid w:val="00F714C9"/>
    <w:rsid w:val="00F71A8F"/>
    <w:rsid w:val="00F71CE8"/>
    <w:rsid w:val="00F72C65"/>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A41"/>
    <w:rsid w:val="00FA0BC0"/>
    <w:rsid w:val="00FA132C"/>
    <w:rsid w:val="00FA1BCE"/>
    <w:rsid w:val="00FA1BF4"/>
    <w:rsid w:val="00FA1FC5"/>
    <w:rsid w:val="00FA262B"/>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9FD"/>
    <w:rsid w:val="00FB7A0B"/>
    <w:rsid w:val="00FB7C7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BCD"/>
    <w:rsid w:val="00FD6D1D"/>
    <w:rsid w:val="00FD6E87"/>
    <w:rsid w:val="00FD70AE"/>
    <w:rsid w:val="00FD7306"/>
    <w:rsid w:val="00FD7589"/>
    <w:rsid w:val="00FE002E"/>
    <w:rsid w:val="00FE0305"/>
    <w:rsid w:val="00FE03C0"/>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 w:val="7EEF76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3B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333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3B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 w:type="paragraph" w:customStyle="1" w:styleId="textintend1">
    <w:name w:val="text intend 1"/>
    <w:basedOn w:val="Normal"/>
    <w:rsid w:val="00A01DE0"/>
    <w:pPr>
      <w:numPr>
        <w:numId w:val="7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87889822">
      <w:bodyDiv w:val="1"/>
      <w:marLeft w:val="0"/>
      <w:marRight w:val="0"/>
      <w:marTop w:val="0"/>
      <w:marBottom w:val="0"/>
      <w:divBdr>
        <w:top w:val="none" w:sz="0" w:space="0" w:color="auto"/>
        <w:left w:val="none" w:sz="0" w:space="0" w:color="auto"/>
        <w:bottom w:val="none" w:sz="0" w:space="0" w:color="auto"/>
        <w:right w:val="none" w:sz="0" w:space="0" w:color="auto"/>
      </w:divBdr>
      <w:divsChild>
        <w:div w:id="237180092">
          <w:marLeft w:val="720"/>
          <w:marRight w:val="0"/>
          <w:marTop w:val="0"/>
          <w:marBottom w:val="180"/>
          <w:divBdr>
            <w:top w:val="none" w:sz="0" w:space="0" w:color="auto"/>
            <w:left w:val="none" w:sz="0" w:space="0" w:color="auto"/>
            <w:bottom w:val="none" w:sz="0" w:space="0" w:color="auto"/>
            <w:right w:val="none" w:sz="0" w:space="0" w:color="auto"/>
          </w:divBdr>
        </w:div>
        <w:div w:id="629940110">
          <w:marLeft w:val="720"/>
          <w:marRight w:val="0"/>
          <w:marTop w:val="0"/>
          <w:marBottom w:val="180"/>
          <w:divBdr>
            <w:top w:val="none" w:sz="0" w:space="0" w:color="auto"/>
            <w:left w:val="none" w:sz="0" w:space="0" w:color="auto"/>
            <w:bottom w:val="none" w:sz="0" w:space="0" w:color="auto"/>
            <w:right w:val="none" w:sz="0" w:space="0" w:color="auto"/>
          </w:divBdr>
        </w:div>
        <w:div w:id="907959243">
          <w:marLeft w:val="720"/>
          <w:marRight w:val="0"/>
          <w:marTop w:val="0"/>
          <w:marBottom w:val="180"/>
          <w:divBdr>
            <w:top w:val="none" w:sz="0" w:space="0" w:color="auto"/>
            <w:left w:val="none" w:sz="0" w:space="0" w:color="auto"/>
            <w:bottom w:val="none" w:sz="0" w:space="0" w:color="auto"/>
            <w:right w:val="none" w:sz="0" w:space="0" w:color="auto"/>
          </w:divBdr>
        </w:div>
        <w:div w:id="950631319">
          <w:marLeft w:val="0"/>
          <w:marRight w:val="0"/>
          <w:marTop w:val="0"/>
          <w:marBottom w:val="180"/>
          <w:divBdr>
            <w:top w:val="none" w:sz="0" w:space="0" w:color="auto"/>
            <w:left w:val="none" w:sz="0" w:space="0" w:color="auto"/>
            <w:bottom w:val="none" w:sz="0" w:space="0" w:color="auto"/>
            <w:right w:val="none" w:sz="0" w:space="0" w:color="auto"/>
          </w:divBdr>
        </w:div>
        <w:div w:id="1657955763">
          <w:marLeft w:val="720"/>
          <w:marRight w:val="0"/>
          <w:marTop w:val="0"/>
          <w:marBottom w:val="180"/>
          <w:divBdr>
            <w:top w:val="none" w:sz="0" w:space="0" w:color="auto"/>
            <w:left w:val="none" w:sz="0" w:space="0" w:color="auto"/>
            <w:bottom w:val="none" w:sz="0" w:space="0" w:color="auto"/>
            <w:right w:val="none" w:sz="0" w:space="0" w:color="auto"/>
          </w:divBdr>
        </w:div>
        <w:div w:id="2010936545">
          <w:marLeft w:val="0"/>
          <w:marRight w:val="0"/>
          <w:marTop w:val="0"/>
          <w:marBottom w:val="18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46883779">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805720">
      <w:bodyDiv w:val="1"/>
      <w:marLeft w:val="0"/>
      <w:marRight w:val="0"/>
      <w:marTop w:val="0"/>
      <w:marBottom w:val="0"/>
      <w:divBdr>
        <w:top w:val="none" w:sz="0" w:space="0" w:color="auto"/>
        <w:left w:val="none" w:sz="0" w:space="0" w:color="auto"/>
        <w:bottom w:val="none" w:sz="0" w:space="0" w:color="auto"/>
        <w:right w:val="none" w:sz="0" w:space="0" w:color="auto"/>
      </w:divBdr>
    </w:div>
    <w:div w:id="277563273">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33932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449591149">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459535">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1691772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8577418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0522634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857091">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012">
      <w:bodyDiv w:val="1"/>
      <w:marLeft w:val="0"/>
      <w:marRight w:val="0"/>
      <w:marTop w:val="0"/>
      <w:marBottom w:val="0"/>
      <w:divBdr>
        <w:top w:val="none" w:sz="0" w:space="0" w:color="auto"/>
        <w:left w:val="none" w:sz="0" w:space="0" w:color="auto"/>
        <w:bottom w:val="none" w:sz="0" w:space="0" w:color="auto"/>
        <w:right w:val="none" w:sz="0" w:space="0" w:color="auto"/>
      </w:divBdr>
    </w:div>
    <w:div w:id="147849908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36374737">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4237">
      <w:bodyDiv w:val="1"/>
      <w:marLeft w:val="0"/>
      <w:marRight w:val="0"/>
      <w:marTop w:val="0"/>
      <w:marBottom w:val="0"/>
      <w:divBdr>
        <w:top w:val="none" w:sz="0" w:space="0" w:color="auto"/>
        <w:left w:val="none" w:sz="0" w:space="0" w:color="auto"/>
        <w:bottom w:val="none" w:sz="0" w:space="0" w:color="auto"/>
        <w:right w:val="none" w:sz="0" w:space="0" w:color="auto"/>
      </w:divBdr>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6871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8310563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13577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5AIRPNAIUNRU-1830940522-14144</_dlc_DocId>
    <_dlc_DocIdUrl xmlns="71c5aaf6-e6ce-465b-b873-5148d2a4c105">
      <Url>https://nokia.sharepoint.com/sites/c5g/5gradio/_layouts/15/DocIdRedir.aspx?ID=5AIRPNAIUNRU-1830940522-14144</Url>
      <Description>5AIRPNAIUNRU-1830940522-14144</Description>
    </_dlc_DocIdUrl>
  </documentManagement>
</p:properties>
</file>

<file path=customXml/itemProps1.xml><?xml version="1.0" encoding="utf-8"?>
<ds:datastoreItem xmlns:ds="http://schemas.openxmlformats.org/officeDocument/2006/customXml" ds:itemID="{C4134642-6DE1-4EE1-95AA-76029243ADBC}">
  <ds:schemaRefs>
    <ds:schemaRef ds:uri="http://schemas.openxmlformats.org/officeDocument/2006/bibliography"/>
  </ds:schemaRefs>
</ds:datastoreItem>
</file>

<file path=customXml/itemProps2.xml><?xml version="1.0" encoding="utf-8"?>
<ds:datastoreItem xmlns:ds="http://schemas.openxmlformats.org/officeDocument/2006/customXml" ds:itemID="{A2131AA0-78B1-4DAC-8922-C5731412C875}"/>
</file>

<file path=customXml/itemProps3.xml><?xml version="1.0" encoding="utf-8"?>
<ds:datastoreItem xmlns:ds="http://schemas.openxmlformats.org/officeDocument/2006/customXml" ds:itemID="{13B55940-4170-466E-BAAA-EDB1ECE1201E}"/>
</file>

<file path=customXml/itemProps4.xml><?xml version="1.0" encoding="utf-8"?>
<ds:datastoreItem xmlns:ds="http://schemas.openxmlformats.org/officeDocument/2006/customXml" ds:itemID="{A92A9467-88DC-42DE-A7BA-D067AD4F14BA}"/>
</file>

<file path=customXml/itemProps5.xml><?xml version="1.0" encoding="utf-8"?>
<ds:datastoreItem xmlns:ds="http://schemas.openxmlformats.org/officeDocument/2006/customXml" ds:itemID="{57304C36-FB79-419F-8B4E-35BCC7E08622}"/>
</file>

<file path=customXml/itemProps6.xml><?xml version="1.0" encoding="utf-8"?>
<ds:datastoreItem xmlns:ds="http://schemas.openxmlformats.org/officeDocument/2006/customXml" ds:itemID="{DE69D4FB-2A1D-4F13-B2CA-3B917CBB578E}"/>
</file>

<file path=docProps/app.xml><?xml version="1.0" encoding="utf-8"?>
<Properties xmlns="http://schemas.openxmlformats.org/officeDocument/2006/extended-properties" xmlns:vt="http://schemas.openxmlformats.org/officeDocument/2006/docPropsVTypes">
  <Template>Normal.dotm</Template>
  <TotalTime>0</TotalTime>
  <Pages>18</Pages>
  <Words>4806</Words>
  <Characters>24661</Characters>
  <Application>Microsoft Office Word</Application>
  <DocSecurity>0</DocSecurity>
  <Lines>1072</Lines>
  <Paragraphs>892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28575</CharactersWithSpaces>
  <SharedDoc>false</SharedDoc>
  <HLinks>
    <vt:vector size="36" baseType="variant">
      <vt:variant>
        <vt:i4>6684672</vt:i4>
      </vt:variant>
      <vt:variant>
        <vt:i4>21</vt:i4>
      </vt:variant>
      <vt:variant>
        <vt:i4>0</vt:i4>
      </vt:variant>
      <vt:variant>
        <vt:i4>5</vt:i4>
      </vt:variant>
      <vt:variant>
        <vt:lpwstr>mailto:sami.hakola@nokia-bell-labs.com</vt:lpwstr>
      </vt:variant>
      <vt:variant>
        <vt:lpwstr/>
      </vt:variant>
      <vt:variant>
        <vt:i4>1572961</vt:i4>
      </vt:variant>
      <vt:variant>
        <vt:i4>18</vt:i4>
      </vt:variant>
      <vt:variant>
        <vt:i4>0</vt:i4>
      </vt:variant>
      <vt:variant>
        <vt:i4>5</vt:i4>
      </vt:variant>
      <vt:variant>
        <vt:lpwstr>mailto:jorma.kaikkonen@nokia.com</vt:lpwstr>
      </vt:variant>
      <vt:variant>
        <vt:lpwstr/>
      </vt:variant>
      <vt:variant>
        <vt:i4>6684672</vt:i4>
      </vt:variant>
      <vt:variant>
        <vt:i4>15</vt:i4>
      </vt:variant>
      <vt:variant>
        <vt:i4>0</vt:i4>
      </vt:variant>
      <vt:variant>
        <vt:i4>5</vt:i4>
      </vt:variant>
      <vt:variant>
        <vt:lpwstr>mailto:sami.hakola@nokia-bell-labs.com</vt:lpwstr>
      </vt:variant>
      <vt:variant>
        <vt:lpwstr/>
      </vt:variant>
      <vt:variant>
        <vt:i4>6684672</vt:i4>
      </vt:variant>
      <vt:variant>
        <vt:i4>12</vt:i4>
      </vt:variant>
      <vt:variant>
        <vt:i4>0</vt:i4>
      </vt:variant>
      <vt:variant>
        <vt:i4>5</vt:i4>
      </vt:variant>
      <vt:variant>
        <vt:lpwstr>mailto:sami.hakola@nokia-bell-labs.com</vt:lpwstr>
      </vt:variant>
      <vt:variant>
        <vt:lpwstr/>
      </vt:variant>
      <vt:variant>
        <vt:i4>6684672</vt:i4>
      </vt:variant>
      <vt:variant>
        <vt:i4>9</vt:i4>
      </vt:variant>
      <vt:variant>
        <vt:i4>0</vt:i4>
      </vt:variant>
      <vt:variant>
        <vt:i4>5</vt:i4>
      </vt:variant>
      <vt:variant>
        <vt:lpwstr>mailto:sami.hakola@nokia-bell-labs.com</vt:lpwstr>
      </vt:variant>
      <vt:variant>
        <vt:lpwstr/>
      </vt:variant>
      <vt:variant>
        <vt:i4>3342412</vt:i4>
      </vt:variant>
      <vt:variant>
        <vt:i4>0</vt:i4>
      </vt:variant>
      <vt:variant>
        <vt:i4>0</vt:i4>
      </vt:variant>
      <vt:variant>
        <vt:i4>5</vt:i4>
      </vt:variant>
      <vt:variant>
        <vt:lpwstr>https://www.3gpp.org/ftp/TSG_RAN/WG2_RL2/TSGR2_116bis-e/Docs/R2-2201720.zip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2022-02-14T15:23:00Z</dcterms:created>
  <dcterms:modified xsi:type="dcterms:W3CDTF">2022-02-14T15:23:00Z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a06eea82-4283-438c-a095-8040eee405de</vt:lpwstr>
  </property>
</Properties>
</file>