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4494C" w14:textId="7A8AB62F" w:rsidR="006F7D16" w:rsidRPr="0052548E" w:rsidRDefault="006F7D16" w:rsidP="006F7D16">
      <w:pPr>
        <w:tabs>
          <w:tab w:val="center" w:pos="4536"/>
          <w:tab w:val="right" w:pos="7938"/>
          <w:tab w:val="right" w:pos="9639"/>
        </w:tabs>
        <w:ind w:right="2"/>
        <w:rPr>
          <w:rFonts w:ascii="Arial" w:hAnsi="Arial" w:cs="Arial"/>
          <w:b/>
          <w:bCs/>
          <w:sz w:val="28"/>
        </w:rPr>
      </w:pPr>
      <w:bookmarkStart w:id="0" w:name="OLE_LINK1"/>
      <w:bookmarkStart w:id="1" w:name="_GoBack"/>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w:t>
      </w:r>
      <w:r w:rsidR="001E3382" w:rsidRPr="001E3382">
        <w:t xml:space="preserve"> </w:t>
      </w:r>
      <w:r w:rsidR="001E3382" w:rsidRPr="001E3382">
        <w:rPr>
          <w:rFonts w:ascii="Arial" w:hAnsi="Arial" w:cs="Arial"/>
          <w:b/>
          <w:bCs/>
          <w:sz w:val="28"/>
        </w:rPr>
        <w:t>2201556</w:t>
      </w:r>
    </w:p>
    <w:p w14:paraId="176CC885" w14:textId="77777777" w:rsidR="006F7D16" w:rsidRPr="009513AC" w:rsidRDefault="006F7D16" w:rsidP="006F7D16">
      <w:pPr>
        <w:tabs>
          <w:tab w:val="center" w:pos="4536"/>
          <w:tab w:val="right" w:pos="9072"/>
        </w:tabs>
        <w:rPr>
          <w:rFonts w:ascii="Arial" w:hAnsi="Arial" w:cs="Arial"/>
          <w:b/>
          <w:bCs/>
          <w:sz w:val="28"/>
          <w:lang w:eastAsia="ja-JP"/>
        </w:rPr>
      </w:pPr>
      <w:proofErr w:type="gramStart"/>
      <w:r>
        <w:rPr>
          <w:rFonts w:ascii="Arial" w:hAnsi="Arial" w:cs="Arial"/>
          <w:b/>
          <w:bCs/>
          <w:sz w:val="28"/>
          <w:lang w:eastAsia="ja-JP"/>
        </w:rPr>
        <w:t>e-Meeting</w:t>
      </w:r>
      <w:proofErr w:type="gramEnd"/>
      <w:r>
        <w:rPr>
          <w:rFonts w:ascii="Arial" w:hAnsi="Arial" w:cs="Arial"/>
          <w:b/>
          <w:bCs/>
          <w:sz w:val="28"/>
          <w:lang w:eastAsia="ja-JP"/>
        </w:rPr>
        <w:t>, February 21</w:t>
      </w:r>
      <w:r w:rsidRPr="00540963">
        <w:rPr>
          <w:rFonts w:ascii="Arial" w:hAnsi="Arial" w:cs="Arial"/>
          <w:b/>
          <w:bCs/>
          <w:sz w:val="28"/>
          <w:vertAlign w:val="superscript"/>
          <w:lang w:eastAsia="ja-JP"/>
        </w:rPr>
        <w:t>st</w:t>
      </w:r>
      <w:r>
        <w:rPr>
          <w:rFonts w:ascii="Arial" w:hAnsi="Arial" w:cs="Arial"/>
          <w:b/>
          <w:bCs/>
          <w:sz w:val="28"/>
          <w:lang w:eastAsia="ja-JP"/>
        </w:rPr>
        <w:t xml:space="preserve"> – March 3</w:t>
      </w:r>
      <w:r w:rsidRPr="00540963">
        <w:rPr>
          <w:rFonts w:ascii="Arial" w:hAnsi="Arial" w:cs="Arial"/>
          <w:b/>
          <w:bCs/>
          <w:sz w:val="28"/>
          <w:vertAlign w:val="superscript"/>
          <w:lang w:eastAsia="ja-JP"/>
        </w:rPr>
        <w:t>rd</w:t>
      </w:r>
      <w:r>
        <w:rPr>
          <w:rFonts w:ascii="Arial" w:hAnsi="Arial" w:cs="Arial"/>
          <w:b/>
          <w:bCs/>
          <w:sz w:val="28"/>
          <w:lang w:eastAsia="ja-JP"/>
        </w:rPr>
        <w:t>, 2022</w:t>
      </w:r>
    </w:p>
    <w:bookmarkEnd w:id="0"/>
    <w:bookmarkEnd w:id="1"/>
    <w:p w14:paraId="7D8330D3" w14:textId="77777777" w:rsidR="002E6B5E" w:rsidRPr="006F7D16" w:rsidRDefault="002E6B5E" w:rsidP="00C46178">
      <w:pPr>
        <w:pStyle w:val="a5"/>
        <w:jc w:val="both"/>
        <w:rPr>
          <w:i w:val="0"/>
          <w:iCs/>
          <w:sz w:val="24"/>
          <w:szCs w:val="24"/>
          <w:lang w:eastAsia="ja-JP"/>
        </w:rPr>
      </w:pPr>
    </w:p>
    <w:p w14:paraId="2CF51AFF" w14:textId="7B4E49F4" w:rsidR="008768FE" w:rsidRPr="00E91730" w:rsidRDefault="008768FE" w:rsidP="00C46178">
      <w:pPr>
        <w:tabs>
          <w:tab w:val="left" w:pos="1555"/>
        </w:tabs>
        <w:jc w:val="both"/>
        <w:rPr>
          <w:b/>
          <w:noProof/>
          <w:sz w:val="22"/>
          <w:szCs w:val="22"/>
          <w:lang w:val="en-US"/>
        </w:rPr>
      </w:pPr>
      <w:r w:rsidRPr="00E91730">
        <w:rPr>
          <w:b/>
          <w:noProof/>
          <w:sz w:val="22"/>
          <w:szCs w:val="22"/>
          <w:lang w:val="en-US"/>
        </w:rPr>
        <w:t>Agenda item:</w:t>
      </w:r>
      <w:r w:rsidRPr="00E91730">
        <w:rPr>
          <w:b/>
          <w:noProof/>
          <w:sz w:val="22"/>
          <w:szCs w:val="22"/>
          <w:lang w:val="en-US"/>
        </w:rPr>
        <w:tab/>
      </w:r>
      <w:bookmarkStart w:id="2" w:name="Source"/>
      <w:bookmarkEnd w:id="2"/>
      <w:r w:rsidR="00214973" w:rsidRPr="00E91730">
        <w:rPr>
          <w:b/>
          <w:noProof/>
          <w:sz w:val="22"/>
          <w:szCs w:val="22"/>
          <w:lang w:val="en-US"/>
        </w:rPr>
        <w:t>8.</w:t>
      </w:r>
      <w:r w:rsidR="001018E2">
        <w:rPr>
          <w:b/>
          <w:noProof/>
          <w:sz w:val="22"/>
          <w:szCs w:val="22"/>
          <w:lang w:val="en-US"/>
        </w:rPr>
        <w:t>8</w:t>
      </w:r>
      <w:r w:rsidR="00214973" w:rsidRPr="00E91730">
        <w:rPr>
          <w:b/>
          <w:noProof/>
          <w:sz w:val="22"/>
          <w:szCs w:val="22"/>
          <w:lang w:val="en-US"/>
        </w:rPr>
        <w:t>.</w:t>
      </w:r>
      <w:r w:rsidR="0001774B">
        <w:rPr>
          <w:b/>
          <w:noProof/>
          <w:sz w:val="22"/>
          <w:szCs w:val="22"/>
          <w:lang w:val="en-US"/>
        </w:rPr>
        <w:t>2</w:t>
      </w:r>
    </w:p>
    <w:p w14:paraId="5219645B" w14:textId="77777777" w:rsidR="008768FE" w:rsidRPr="00E91730" w:rsidRDefault="008768FE" w:rsidP="00C46178">
      <w:pPr>
        <w:tabs>
          <w:tab w:val="left" w:pos="1555"/>
        </w:tabs>
        <w:jc w:val="both"/>
        <w:rPr>
          <w:b/>
          <w:noProof/>
          <w:sz w:val="22"/>
          <w:szCs w:val="22"/>
          <w:lang w:val="en-US"/>
        </w:rPr>
      </w:pPr>
      <w:r w:rsidRPr="00E91730">
        <w:rPr>
          <w:b/>
          <w:noProof/>
          <w:sz w:val="22"/>
          <w:szCs w:val="22"/>
          <w:lang w:val="en-US"/>
        </w:rPr>
        <w:t xml:space="preserve">Source: </w:t>
      </w:r>
      <w:r w:rsidRPr="00E91730">
        <w:rPr>
          <w:b/>
          <w:noProof/>
          <w:sz w:val="22"/>
          <w:szCs w:val="22"/>
          <w:lang w:val="en-US"/>
        </w:rPr>
        <w:tab/>
        <w:t>Spreadtrum Communications</w:t>
      </w:r>
    </w:p>
    <w:p w14:paraId="332BC7FB" w14:textId="094BE35B" w:rsidR="008768FE" w:rsidRPr="00E91730" w:rsidRDefault="008768FE" w:rsidP="00C46178">
      <w:pPr>
        <w:tabs>
          <w:tab w:val="left" w:pos="1555"/>
        </w:tabs>
        <w:ind w:left="568" w:hanging="568"/>
        <w:jc w:val="both"/>
        <w:rPr>
          <w:b/>
          <w:noProof/>
          <w:sz w:val="22"/>
          <w:szCs w:val="22"/>
          <w:lang w:val="en-US"/>
        </w:rPr>
      </w:pPr>
      <w:r w:rsidRPr="00E91730">
        <w:rPr>
          <w:b/>
          <w:noProof/>
          <w:sz w:val="22"/>
          <w:szCs w:val="22"/>
          <w:lang w:val="en-US"/>
        </w:rPr>
        <w:t xml:space="preserve">Title: </w:t>
      </w:r>
      <w:r w:rsidRPr="00E91730">
        <w:rPr>
          <w:b/>
          <w:noProof/>
          <w:sz w:val="22"/>
          <w:szCs w:val="22"/>
          <w:lang w:val="en-US"/>
        </w:rPr>
        <w:tab/>
      </w:r>
      <w:r w:rsidR="0001774B" w:rsidRPr="0001774B">
        <w:rPr>
          <w:b/>
          <w:noProof/>
          <w:sz w:val="22"/>
          <w:szCs w:val="22"/>
          <w:lang w:val="en-US"/>
        </w:rPr>
        <w:t>Discussion on PUCCH enhancements</w:t>
      </w:r>
    </w:p>
    <w:p w14:paraId="31A3C89E" w14:textId="77777777" w:rsidR="008768FE" w:rsidRPr="00E91730" w:rsidRDefault="008768FE" w:rsidP="00C46178">
      <w:pPr>
        <w:tabs>
          <w:tab w:val="left" w:pos="1555"/>
        </w:tabs>
        <w:jc w:val="both"/>
        <w:rPr>
          <w:b/>
          <w:noProof/>
          <w:sz w:val="22"/>
          <w:szCs w:val="22"/>
          <w:lang w:val="en-US"/>
        </w:rPr>
      </w:pPr>
      <w:r w:rsidRPr="00E91730">
        <w:rPr>
          <w:b/>
          <w:noProof/>
          <w:sz w:val="22"/>
          <w:szCs w:val="22"/>
          <w:lang w:val="en-US"/>
        </w:rPr>
        <w:t>Document for:</w:t>
      </w:r>
      <w:r w:rsidRPr="00E91730">
        <w:rPr>
          <w:b/>
          <w:noProof/>
          <w:sz w:val="22"/>
          <w:szCs w:val="22"/>
          <w:lang w:val="en-US"/>
        </w:rPr>
        <w:tab/>
      </w:r>
      <w:bookmarkStart w:id="3" w:name="DocumentFor"/>
      <w:bookmarkEnd w:id="3"/>
      <w:r w:rsidR="00A273A5" w:rsidRPr="00E91730">
        <w:rPr>
          <w:b/>
          <w:noProof/>
          <w:sz w:val="22"/>
          <w:szCs w:val="22"/>
          <w:lang w:val="en-US"/>
        </w:rPr>
        <w:t>Discussion and decision</w:t>
      </w:r>
    </w:p>
    <w:p w14:paraId="73542678" w14:textId="77777777" w:rsidR="00A51114" w:rsidRPr="00E91730" w:rsidRDefault="00D673C2" w:rsidP="00C46178">
      <w:pPr>
        <w:pStyle w:val="1"/>
        <w:tabs>
          <w:tab w:val="num" w:pos="426"/>
        </w:tabs>
        <w:ind w:left="426" w:hanging="426"/>
        <w:jc w:val="both"/>
        <w:rPr>
          <w:szCs w:val="36"/>
          <w:lang w:eastAsia="ja-JP"/>
        </w:rPr>
      </w:pPr>
      <w:r w:rsidRPr="00E91730">
        <w:rPr>
          <w:rFonts w:hint="eastAsia"/>
          <w:szCs w:val="36"/>
          <w:lang w:eastAsia="ja-JP"/>
        </w:rPr>
        <w:t>Introduction</w:t>
      </w:r>
    </w:p>
    <w:p w14:paraId="5B9C6D72" w14:textId="5CD863B9" w:rsidR="0092111D" w:rsidRPr="00E91730" w:rsidRDefault="009D680A" w:rsidP="00C46178">
      <w:pPr>
        <w:jc w:val="both"/>
        <w:rPr>
          <w:lang w:eastAsia="ja-JP"/>
        </w:rPr>
      </w:pPr>
      <w:r w:rsidRPr="009D680A">
        <w:t>I</w:t>
      </w:r>
      <w:r w:rsidRPr="009D680A">
        <w:rPr>
          <w:rFonts w:hint="eastAsia"/>
        </w:rPr>
        <w:t>n</w:t>
      </w:r>
      <w:r w:rsidRPr="009D680A">
        <w:t xml:space="preserve"> </w:t>
      </w:r>
      <w:r w:rsidRPr="009D680A">
        <w:rPr>
          <w:rFonts w:hint="eastAsia"/>
        </w:rPr>
        <w:t>RAN1#10</w:t>
      </w:r>
      <w:r w:rsidR="006F7D16">
        <w:t>7</w:t>
      </w:r>
      <w:r w:rsidR="0036095F">
        <w:t>b</w:t>
      </w:r>
      <w:r w:rsidRPr="009D680A">
        <w:t>-</w:t>
      </w:r>
      <w:r w:rsidRPr="009D680A">
        <w:rPr>
          <w:rFonts w:hint="eastAsia"/>
        </w:rPr>
        <w:t xml:space="preserve">e meeting, </w:t>
      </w:r>
      <w:r w:rsidR="00C46178">
        <w:t>e</w:t>
      </w:r>
      <w:r w:rsidRPr="009D680A">
        <w:t>nhancements on PU</w:t>
      </w:r>
      <w:r w:rsidR="0001774B">
        <w:t>C</w:t>
      </w:r>
      <w:r w:rsidRPr="009D680A">
        <w:t xml:space="preserve">CH </w:t>
      </w:r>
      <w:r w:rsidR="0001774B">
        <w:t>enhancement</w:t>
      </w:r>
      <w:r w:rsidRPr="009D680A">
        <w:t xml:space="preserve"> was discussed</w:t>
      </w:r>
      <w:r w:rsidR="00DD5547">
        <w:t xml:space="preserve">. </w:t>
      </w:r>
      <w:r w:rsidR="00BF7435" w:rsidRPr="00E91730">
        <w:rPr>
          <w:rFonts w:eastAsia="宋体"/>
          <w:lang w:eastAsia="zh-CN"/>
        </w:rPr>
        <w:t>T</w:t>
      </w:r>
      <w:r w:rsidR="0092111D" w:rsidRPr="00E91730">
        <w:rPr>
          <w:rFonts w:eastAsia="宋体"/>
          <w:lang w:eastAsia="zh-CN"/>
        </w:rPr>
        <w:t>his contribution provide</w:t>
      </w:r>
      <w:r w:rsidR="00BF7435" w:rsidRPr="00E91730">
        <w:rPr>
          <w:rFonts w:eastAsia="宋体"/>
          <w:lang w:eastAsia="zh-CN"/>
        </w:rPr>
        <w:t>s</w:t>
      </w:r>
      <w:r w:rsidR="0092111D" w:rsidRPr="00E91730">
        <w:rPr>
          <w:rFonts w:eastAsia="宋体"/>
          <w:lang w:eastAsia="zh-CN"/>
        </w:rPr>
        <w:t xml:space="preserve"> </w:t>
      </w:r>
      <w:r w:rsidR="00DD5547">
        <w:rPr>
          <w:rFonts w:eastAsia="宋体"/>
          <w:lang w:eastAsia="zh-CN"/>
        </w:rPr>
        <w:t>further</w:t>
      </w:r>
      <w:r w:rsidR="0092111D" w:rsidRPr="00E91730">
        <w:rPr>
          <w:rFonts w:eastAsia="宋体"/>
          <w:lang w:eastAsia="zh-CN"/>
        </w:rPr>
        <w:t xml:space="preserve"> </w:t>
      </w:r>
      <w:proofErr w:type="gramStart"/>
      <w:r w:rsidR="0092111D" w:rsidRPr="00E91730">
        <w:rPr>
          <w:rFonts w:eastAsia="宋体"/>
          <w:lang w:eastAsia="zh-CN"/>
        </w:rPr>
        <w:t>considerations</w:t>
      </w:r>
      <w:proofErr w:type="gramEnd"/>
      <w:r w:rsidR="0092111D" w:rsidRPr="00E91730">
        <w:rPr>
          <w:rFonts w:eastAsia="宋体"/>
          <w:lang w:eastAsia="zh-CN"/>
        </w:rPr>
        <w:t xml:space="preserve"> on</w:t>
      </w:r>
      <w:r w:rsidR="00F855AB" w:rsidRPr="00E91730">
        <w:rPr>
          <w:rFonts w:eastAsia="宋体"/>
          <w:lang w:eastAsia="zh-CN"/>
        </w:rPr>
        <w:t xml:space="preserve"> </w:t>
      </w:r>
      <w:bookmarkStart w:id="4" w:name="OLE_LINK2"/>
      <w:r w:rsidR="0001774B" w:rsidRPr="0001774B">
        <w:rPr>
          <w:rFonts w:eastAsia="宋体"/>
          <w:lang w:eastAsia="zh-CN"/>
        </w:rPr>
        <w:t>inter-slot frequency hopping and DMRS bundling for PUCCH/PUSCH repetitions</w:t>
      </w:r>
      <w:bookmarkEnd w:id="4"/>
      <w:r w:rsidR="008036C4" w:rsidRPr="00E91730">
        <w:rPr>
          <w:lang w:eastAsia="ja-JP"/>
        </w:rPr>
        <w:t>.</w:t>
      </w:r>
    </w:p>
    <w:p w14:paraId="15E717AB" w14:textId="1DB492DC" w:rsidR="004C2124" w:rsidRDefault="00651D85" w:rsidP="00C46178">
      <w:pPr>
        <w:pStyle w:val="1"/>
        <w:tabs>
          <w:tab w:val="num" w:pos="426"/>
        </w:tabs>
        <w:ind w:left="426" w:hanging="426"/>
        <w:jc w:val="both"/>
        <w:rPr>
          <w:rFonts w:eastAsia="宋体"/>
          <w:lang w:eastAsia="zh-CN"/>
        </w:rPr>
      </w:pPr>
      <w:r w:rsidRPr="00E91730">
        <w:rPr>
          <w:rFonts w:eastAsia="宋体" w:hint="eastAsia"/>
          <w:lang w:eastAsia="zh-CN"/>
        </w:rPr>
        <w:t>Discussion</w:t>
      </w:r>
    </w:p>
    <w:p w14:paraId="355A22B6" w14:textId="1B069109" w:rsidR="000758CA" w:rsidRDefault="000758CA" w:rsidP="000758CA">
      <w:pPr>
        <w:pStyle w:val="2"/>
      </w:pPr>
      <w:r>
        <w:t>D</w:t>
      </w:r>
      <w:r w:rsidRPr="006E0DCE">
        <w:t>ifferent FH pattern determination for PUCCH and PUSCH</w:t>
      </w:r>
    </w:p>
    <w:p w14:paraId="65F6B9E5" w14:textId="7E1771EA" w:rsidR="002A3161" w:rsidRDefault="002A3161" w:rsidP="002A3161">
      <w:pPr>
        <w:rPr>
          <w:rFonts w:eastAsia="宋体"/>
          <w:lang w:eastAsia="zh-CN"/>
        </w:rPr>
      </w:pPr>
      <w:r>
        <w:rPr>
          <w:rFonts w:eastAsia="宋体" w:hint="eastAsia"/>
          <w:lang w:eastAsia="zh-CN"/>
        </w:rPr>
        <w:t>D</w:t>
      </w:r>
      <w:r>
        <w:rPr>
          <w:rFonts w:eastAsia="宋体"/>
          <w:lang w:eastAsia="zh-CN"/>
        </w:rPr>
        <w:t>uring RAN1#107b</w:t>
      </w:r>
      <w:r w:rsidR="00BF7C11">
        <w:rPr>
          <w:rFonts w:eastAsia="宋体"/>
          <w:lang w:eastAsia="zh-CN"/>
        </w:rPr>
        <w:t xml:space="preserve">, the </w:t>
      </w:r>
      <w:r w:rsidR="00BF7C11" w:rsidRPr="00BF7C11">
        <w:rPr>
          <w:rFonts w:eastAsia="宋体"/>
          <w:lang w:eastAsia="zh-CN"/>
        </w:rPr>
        <w:t>inter-slot frequency hopping for PUCCH/PUSCH with DMRS bundling</w:t>
      </w:r>
      <w:r w:rsidR="00BF7C11">
        <w:rPr>
          <w:rFonts w:eastAsia="宋体"/>
          <w:lang w:eastAsia="zh-CN"/>
        </w:rPr>
        <w:t xml:space="preserve"> was discussed and the following was proposed in the second round discussion.</w:t>
      </w:r>
    </w:p>
    <w:tbl>
      <w:tblPr>
        <w:tblStyle w:val="aff"/>
        <w:tblW w:w="0" w:type="auto"/>
        <w:tblLook w:val="04A0" w:firstRow="1" w:lastRow="0" w:firstColumn="1" w:lastColumn="0" w:noHBand="0" w:noVBand="1"/>
      </w:tblPr>
      <w:tblGrid>
        <w:gridCol w:w="9630"/>
      </w:tblGrid>
      <w:tr w:rsidR="00BF7C11" w:rsidRPr="00BF7C11" w14:paraId="1BC00E9E" w14:textId="77777777" w:rsidTr="00BF7C11">
        <w:tc>
          <w:tcPr>
            <w:tcW w:w="9630" w:type="dxa"/>
          </w:tcPr>
          <w:p w14:paraId="094609DA" w14:textId="77777777" w:rsidR="00BF7C11" w:rsidRPr="00BF7C11" w:rsidRDefault="00BF7C11" w:rsidP="00BF7C11">
            <w:pPr>
              <w:rPr>
                <w:b/>
                <w:bCs/>
                <w:i/>
              </w:rPr>
            </w:pPr>
            <w:r w:rsidRPr="00BF7C11">
              <w:rPr>
                <w:b/>
                <w:bCs/>
                <w:i/>
                <w:highlight w:val="magenta"/>
              </w:rPr>
              <w:t>FL proposal 3a:</w:t>
            </w:r>
            <w:r w:rsidRPr="00BF7C11">
              <w:rPr>
                <w:b/>
                <w:bCs/>
                <w:i/>
              </w:rPr>
              <w:t xml:space="preserve"> For inter-slot frequency hopping for PUCCH/PUSCH with DMRS bundling, down-select (in RAN1#107bis-e) between the following two options </w:t>
            </w:r>
          </w:p>
          <w:p w14:paraId="5EF4A0E6" w14:textId="77777777" w:rsidR="00BF7C11" w:rsidRPr="00BF7C11" w:rsidRDefault="00BF7C11" w:rsidP="00BF7C11">
            <w:pPr>
              <w:pStyle w:val="aff8"/>
              <w:numPr>
                <w:ilvl w:val="0"/>
                <w:numId w:val="33"/>
              </w:numPr>
              <w:spacing w:after="160" w:line="280" w:lineRule="atLeast"/>
              <w:ind w:leftChars="0"/>
              <w:jc w:val="both"/>
              <w:rPr>
                <w:b/>
                <w:bCs/>
                <w:i/>
              </w:rPr>
            </w:pPr>
            <w:r w:rsidRPr="00BF7C11">
              <w:rPr>
                <w:b/>
                <w:bCs/>
                <w:i/>
              </w:rPr>
              <w:t>Option 1: Physical slot index is used to determine inter-slot frequency hopping for PUCCH/PUSCH repetitions with DMRS bundling.</w:t>
            </w:r>
          </w:p>
          <w:p w14:paraId="4119F45B" w14:textId="61E963F0" w:rsidR="00BF7C11" w:rsidRPr="00BF7C11" w:rsidRDefault="00BF7C11" w:rsidP="002A3161">
            <w:pPr>
              <w:pStyle w:val="aff8"/>
              <w:numPr>
                <w:ilvl w:val="0"/>
                <w:numId w:val="33"/>
              </w:numPr>
              <w:spacing w:after="160" w:line="280" w:lineRule="atLeast"/>
              <w:ind w:leftChars="0"/>
              <w:jc w:val="both"/>
              <w:rPr>
                <w:b/>
                <w:bCs/>
                <w:i/>
              </w:rPr>
            </w:pPr>
            <w:r w:rsidRPr="00BF7C11">
              <w:rPr>
                <w:b/>
                <w:bCs/>
                <w:i/>
              </w:rPr>
              <w:t xml:space="preserve">Option 4: Physical slot index is used to determine inter-slot frequency hopping for PUSCH repetitions with DMRS bundling. Relative slot index is used to determine inter-slot frequency hopping for PUCCH repetitions with DMRS bundling. </w:t>
            </w:r>
          </w:p>
        </w:tc>
      </w:tr>
    </w:tbl>
    <w:p w14:paraId="647A0A21" w14:textId="77777777" w:rsidR="00BF7C11" w:rsidRDefault="00BF7C11" w:rsidP="002A3161">
      <w:pPr>
        <w:rPr>
          <w:rFonts w:eastAsia="宋体"/>
          <w:lang w:eastAsia="zh-CN"/>
        </w:rPr>
      </w:pPr>
    </w:p>
    <w:p w14:paraId="5D02AE5C" w14:textId="77777777" w:rsidR="000B0DCB" w:rsidRDefault="00BF7C11" w:rsidP="00BF7C11">
      <w:pPr>
        <w:jc w:val="both"/>
        <w:textAlignment w:val="center"/>
        <w:rPr>
          <w:lang w:val="en-US"/>
        </w:rPr>
      </w:pPr>
      <w:r w:rsidRPr="009C018E">
        <w:rPr>
          <w:lang w:val="en-US"/>
        </w:rPr>
        <w:t>For the inter-slot frequency hopping with DMRS bundling</w:t>
      </w:r>
      <w:r>
        <w:rPr>
          <w:lang w:val="en-US"/>
        </w:rPr>
        <w:t xml:space="preserve"> for PUSCH,</w:t>
      </w:r>
      <w:r w:rsidRPr="00D027FD">
        <w:rPr>
          <w:rFonts w:eastAsia="宋体"/>
          <w:lang w:eastAsia="zh-CN"/>
        </w:rPr>
        <w:t xml:space="preserve"> </w:t>
      </w:r>
      <w:r>
        <w:rPr>
          <w:rFonts w:eastAsia="宋体"/>
          <w:lang w:eastAsia="zh-CN"/>
        </w:rPr>
        <w:t xml:space="preserve">including PUSCH repetition type </w:t>
      </w:r>
      <w:proofErr w:type="gramStart"/>
      <w:r>
        <w:rPr>
          <w:rFonts w:eastAsia="宋体"/>
          <w:lang w:eastAsia="zh-CN"/>
        </w:rPr>
        <w:t>A</w:t>
      </w:r>
      <w:proofErr w:type="gramEnd"/>
      <w:r>
        <w:rPr>
          <w:rFonts w:eastAsia="宋体"/>
          <w:lang w:eastAsia="zh-CN"/>
        </w:rPr>
        <w:t xml:space="preserve">, type B and </w:t>
      </w:r>
      <w:proofErr w:type="spellStart"/>
      <w:r>
        <w:rPr>
          <w:rFonts w:eastAsia="宋体"/>
          <w:lang w:eastAsia="zh-CN"/>
        </w:rPr>
        <w:t>TBoMS</w:t>
      </w:r>
      <w:proofErr w:type="spellEnd"/>
      <w:r w:rsidRPr="009C018E">
        <w:rPr>
          <w:lang w:val="en-US"/>
        </w:rPr>
        <w:t>,</w:t>
      </w:r>
      <w:r>
        <w:rPr>
          <w:lang w:val="en-US"/>
        </w:rPr>
        <w:t xml:space="preserve"> </w:t>
      </w:r>
      <w:r>
        <w:rPr>
          <w:rFonts w:eastAsia="宋体" w:hint="eastAsia"/>
          <w:lang w:val="en-US" w:eastAsia="zh-CN"/>
        </w:rPr>
        <w:t>t</w:t>
      </w:r>
      <w:r w:rsidRPr="002458B5">
        <w:rPr>
          <w:lang w:val="en-US"/>
        </w:rPr>
        <w:t xml:space="preserve">he hopping offsets are determined by the </w:t>
      </w:r>
      <w:r w:rsidRPr="008C191D">
        <w:rPr>
          <w:lang w:val="en-US"/>
        </w:rPr>
        <w:t xml:space="preserve">physical </w:t>
      </w:r>
      <w:r w:rsidRPr="002458B5">
        <w:rPr>
          <w:lang w:val="en-US"/>
        </w:rPr>
        <w:t>slot index</w:t>
      </w:r>
      <w:r>
        <w:rPr>
          <w:lang w:val="en-US"/>
        </w:rPr>
        <w:t xml:space="preserve">, and the frequency hopping interval is configured by RRC or default value. </w:t>
      </w:r>
    </w:p>
    <w:p w14:paraId="2B290CE4" w14:textId="1B8F2171" w:rsidR="00BF7C11" w:rsidRDefault="00BF7C11" w:rsidP="00BF7C11">
      <w:pPr>
        <w:jc w:val="both"/>
        <w:textAlignment w:val="center"/>
        <w:rPr>
          <w:lang w:val="en-US"/>
        </w:rPr>
      </w:pPr>
      <w:r>
        <w:rPr>
          <w:rFonts w:eastAsia="宋体"/>
          <w:lang w:eastAsia="zh-CN"/>
        </w:rPr>
        <w:t xml:space="preserve">For </w:t>
      </w:r>
      <w:r w:rsidRPr="009C018E">
        <w:rPr>
          <w:lang w:val="en-US"/>
        </w:rPr>
        <w:t>inter-slot frequency hopping with DMRS bundling</w:t>
      </w:r>
      <w:r>
        <w:rPr>
          <w:lang w:val="en-US"/>
        </w:rPr>
        <w:t xml:space="preserve"> for PUCCH, we prefer to have same design as PUSCH. </w:t>
      </w:r>
      <w:r w:rsidR="00B55596">
        <w:rPr>
          <w:lang w:val="en-US"/>
        </w:rPr>
        <w:t>So we support the above FL proposal 3a, and our first preference is Option 1.</w:t>
      </w:r>
    </w:p>
    <w:p w14:paraId="4404B29F" w14:textId="5B2E71FE" w:rsidR="00B55596" w:rsidRPr="00B55596" w:rsidRDefault="00B55596" w:rsidP="00B67356">
      <w:pPr>
        <w:pStyle w:val="aff8"/>
        <w:numPr>
          <w:ilvl w:val="0"/>
          <w:numId w:val="34"/>
        </w:numPr>
        <w:ind w:leftChars="0"/>
        <w:jc w:val="both"/>
        <w:textAlignment w:val="center"/>
        <w:rPr>
          <w:b/>
          <w:i/>
          <w:lang w:val="en-US"/>
        </w:rPr>
      </w:pPr>
      <w:r w:rsidRPr="00B55596">
        <w:rPr>
          <w:b/>
          <w:bCs/>
          <w:i/>
        </w:rPr>
        <w:t>For inter-slot frequency hopping for PUCCH/PUSCH with DMRS bundling, Option 1: Physical slot index is used to determine inter-slot frequency hopping for PUCCH/PUSCH repetitions with DMRS bundling.</w:t>
      </w:r>
    </w:p>
    <w:p w14:paraId="12E6B24D" w14:textId="1B36E653" w:rsidR="000758CA" w:rsidRDefault="000758CA" w:rsidP="000758CA">
      <w:pPr>
        <w:pStyle w:val="2"/>
      </w:pPr>
      <w:r>
        <w:t>I</w:t>
      </w:r>
      <w:r w:rsidRPr="006E0DCE">
        <w:t>f both hopping interval and TDW length are not configured</w:t>
      </w:r>
    </w:p>
    <w:p w14:paraId="6C70E8AA" w14:textId="407A4C2F" w:rsidR="00E5431B" w:rsidRDefault="00B55596" w:rsidP="00B55596">
      <w:pPr>
        <w:rPr>
          <w:lang w:eastAsia="ja-JP"/>
        </w:rPr>
      </w:pPr>
      <w:r>
        <w:rPr>
          <w:rFonts w:eastAsia="宋体" w:hint="eastAsia"/>
          <w:lang w:eastAsia="zh-CN"/>
        </w:rPr>
        <w:t>R</w:t>
      </w:r>
      <w:r>
        <w:rPr>
          <w:rFonts w:eastAsia="宋体"/>
          <w:lang w:eastAsia="zh-CN"/>
        </w:rPr>
        <w:t xml:space="preserve">egarding </w:t>
      </w:r>
      <w:r>
        <w:rPr>
          <w:lang w:eastAsia="ja-JP"/>
        </w:rPr>
        <w:t xml:space="preserve">the case when </w:t>
      </w:r>
      <w:r w:rsidRPr="00CD4F86">
        <w:rPr>
          <w:lang w:eastAsia="ja-JP"/>
        </w:rPr>
        <w:t>both hopping interval and TDW length are not configured</w:t>
      </w:r>
      <w:r>
        <w:rPr>
          <w:lang w:eastAsia="ja-JP"/>
        </w:rPr>
        <w:t xml:space="preserve">, </w:t>
      </w:r>
      <w:r w:rsidR="00E5431B">
        <w:rPr>
          <w:lang w:eastAsia="ja-JP"/>
        </w:rPr>
        <w:t>there was a proposal in the second round discussion.</w:t>
      </w:r>
    </w:p>
    <w:tbl>
      <w:tblPr>
        <w:tblStyle w:val="aff"/>
        <w:tblW w:w="0" w:type="auto"/>
        <w:tblLook w:val="04A0" w:firstRow="1" w:lastRow="0" w:firstColumn="1" w:lastColumn="0" w:noHBand="0" w:noVBand="1"/>
      </w:tblPr>
      <w:tblGrid>
        <w:gridCol w:w="9630"/>
      </w:tblGrid>
      <w:tr w:rsidR="00E5431B" w:rsidRPr="00E5431B" w14:paraId="0D3A8C4C" w14:textId="77777777" w:rsidTr="00E5431B">
        <w:tc>
          <w:tcPr>
            <w:tcW w:w="9630" w:type="dxa"/>
          </w:tcPr>
          <w:p w14:paraId="6241B145" w14:textId="3557ED78" w:rsidR="00E5431B" w:rsidRPr="00E5431B" w:rsidRDefault="00E5431B" w:rsidP="00B55596">
            <w:pPr>
              <w:rPr>
                <w:b/>
                <w:bCs/>
                <w:i/>
              </w:rPr>
            </w:pPr>
            <w:r w:rsidRPr="00E5431B">
              <w:rPr>
                <w:b/>
                <w:bCs/>
                <w:i/>
                <w:highlight w:val="magenta"/>
              </w:rPr>
              <w:t>FL proposal 3b:</w:t>
            </w:r>
            <w:r w:rsidRPr="00E5431B">
              <w:rPr>
                <w:b/>
                <w:bCs/>
                <w:i/>
              </w:rPr>
              <w:t xml:space="preserve"> In case of both hopping interval and TDW length are not configured, the default hopping interval is the default window length of the configured TDW.</w:t>
            </w:r>
          </w:p>
        </w:tc>
      </w:tr>
    </w:tbl>
    <w:p w14:paraId="2EC978BF" w14:textId="77777777" w:rsidR="00E5431B" w:rsidRDefault="00E5431B" w:rsidP="00B55596">
      <w:pPr>
        <w:rPr>
          <w:lang w:eastAsia="ja-JP"/>
        </w:rPr>
      </w:pPr>
    </w:p>
    <w:p w14:paraId="43D82574" w14:textId="52D11672" w:rsidR="00E5431B" w:rsidRDefault="00E5431B" w:rsidP="00B55596">
      <w:pPr>
        <w:rPr>
          <w:lang w:eastAsia="ja-JP"/>
        </w:rPr>
      </w:pPr>
      <w:r>
        <w:rPr>
          <w:rFonts w:ascii="宋体" w:eastAsia="宋体" w:hAnsi="宋体" w:hint="eastAsia"/>
          <w:lang w:eastAsia="zh-CN"/>
        </w:rPr>
        <w:t>I</w:t>
      </w:r>
      <w:r w:rsidR="00B55596">
        <w:rPr>
          <w:lang w:eastAsia="ja-JP"/>
        </w:rPr>
        <w:t xml:space="preserve">f </w:t>
      </w:r>
      <w:r w:rsidR="00B55596" w:rsidRPr="00CD4F86">
        <w:rPr>
          <w:lang w:eastAsia="ja-JP"/>
        </w:rPr>
        <w:t>the default hopping interval is the same as the configured TDW length</w:t>
      </w:r>
      <w:r w:rsidR="00B55596">
        <w:rPr>
          <w:lang w:eastAsia="ja-JP"/>
        </w:rPr>
        <w:t xml:space="preserve">, it means there would be no frequency hopping during the transmission duration </w:t>
      </w:r>
      <w:r>
        <w:rPr>
          <w:lang w:eastAsia="ja-JP"/>
        </w:rPr>
        <w:t xml:space="preserve">in some cases e.g. the repetition duration is less than the maximum duration. </w:t>
      </w:r>
      <w:r w:rsidR="00B55596">
        <w:rPr>
          <w:lang w:eastAsia="ja-JP"/>
        </w:rPr>
        <w:t xml:space="preserve"> </w:t>
      </w:r>
      <w:r>
        <w:rPr>
          <w:lang w:eastAsia="ja-JP"/>
        </w:rPr>
        <w:t xml:space="preserve">But it can be solved by a configured value for hopping interval if </w:t>
      </w:r>
      <w:proofErr w:type="spellStart"/>
      <w:r>
        <w:rPr>
          <w:lang w:eastAsia="ja-JP"/>
        </w:rPr>
        <w:t>gNB</w:t>
      </w:r>
      <w:proofErr w:type="spellEnd"/>
      <w:r>
        <w:rPr>
          <w:lang w:eastAsia="ja-JP"/>
        </w:rPr>
        <w:t xml:space="preserve"> prefer to keep the gains of frequency hopping. </w:t>
      </w:r>
      <w:r>
        <w:rPr>
          <w:lang w:eastAsia="ja-JP"/>
        </w:rPr>
        <w:lastRenderedPageBreak/>
        <w:t>Thus, for simple, we prefer unified solution for this case, as only without hopping interval configuration, with</w:t>
      </w:r>
      <w:r>
        <w:rPr>
          <w:lang w:eastAsia="zh-CN"/>
        </w:rPr>
        <w:t xml:space="preserve"> is </w:t>
      </w:r>
      <w:r>
        <w:t>if hopping interval is not configured, the default hopping interval is the same as the configured TDW length</w:t>
      </w:r>
      <w:r>
        <w:rPr>
          <w:lang w:eastAsia="ja-JP"/>
        </w:rPr>
        <w:t>. So we support the proposal 3b above.</w:t>
      </w:r>
    </w:p>
    <w:p w14:paraId="242EC842" w14:textId="3435BE51" w:rsidR="00B55596" w:rsidRPr="00262A17" w:rsidRDefault="00E5431B" w:rsidP="00E5431B">
      <w:pPr>
        <w:pStyle w:val="aff8"/>
        <w:numPr>
          <w:ilvl w:val="0"/>
          <w:numId w:val="34"/>
        </w:numPr>
        <w:ind w:leftChars="0"/>
        <w:rPr>
          <w:b/>
          <w:i/>
          <w:lang w:eastAsia="ja-JP"/>
        </w:rPr>
      </w:pPr>
      <w:r w:rsidRPr="00E5431B">
        <w:rPr>
          <w:rFonts w:eastAsia="宋体"/>
          <w:b/>
          <w:i/>
          <w:lang w:eastAsia="zh-CN"/>
        </w:rPr>
        <w:t xml:space="preserve">Support </w:t>
      </w:r>
      <w:r w:rsidRPr="00E5431B">
        <w:rPr>
          <w:b/>
          <w:bCs/>
          <w:i/>
        </w:rPr>
        <w:t>FL proposal 3b: In case of both hopping interval and TDW length are not configured, the default hopping interval is the default window length of the configured TDW.</w:t>
      </w:r>
    </w:p>
    <w:p w14:paraId="0CD3085D" w14:textId="0F61306B" w:rsidR="00262A17" w:rsidRDefault="00262A17" w:rsidP="00262A17">
      <w:pPr>
        <w:pStyle w:val="2"/>
      </w:pPr>
      <w:r>
        <w:t>RR</w:t>
      </w:r>
      <w:r>
        <w:rPr>
          <w:rFonts w:hint="eastAsia"/>
        </w:rPr>
        <w:t>C</w:t>
      </w:r>
    </w:p>
    <w:p w14:paraId="1E8B2C80" w14:textId="140A454C" w:rsidR="00262A17" w:rsidRDefault="00262A17" w:rsidP="00262A17">
      <w:pPr>
        <w:rPr>
          <w:rFonts w:eastAsia="宋体"/>
          <w:lang w:eastAsia="zh-CN"/>
        </w:rPr>
      </w:pPr>
      <w:r>
        <w:rPr>
          <w:rFonts w:eastAsia="宋体"/>
          <w:lang w:eastAsia="zh-CN"/>
        </w:rPr>
        <w:t xml:space="preserve">According to the two parameters agreed in RAN1#107b-e, the value range for </w:t>
      </w:r>
      <w:r w:rsidRPr="00262A17">
        <w:rPr>
          <w:rFonts w:eastAsia="宋体"/>
          <w:lang w:eastAsia="zh-CN"/>
        </w:rPr>
        <w:t>PUCCH-</w:t>
      </w:r>
      <w:proofErr w:type="spellStart"/>
      <w:r w:rsidRPr="00262A17">
        <w:rPr>
          <w:rFonts w:eastAsia="宋体"/>
          <w:lang w:eastAsia="zh-CN"/>
        </w:rPr>
        <w:t>Frequencyhopping</w:t>
      </w:r>
      <w:proofErr w:type="spellEnd"/>
      <w:r w:rsidRPr="00262A17">
        <w:rPr>
          <w:rFonts w:eastAsia="宋体"/>
          <w:lang w:eastAsia="zh-CN"/>
        </w:rPr>
        <w:t xml:space="preserve">-Interval </w:t>
      </w:r>
      <w:r>
        <w:rPr>
          <w:rFonts w:eastAsia="宋体"/>
          <w:lang w:eastAsia="zh-CN"/>
        </w:rPr>
        <w:t xml:space="preserve">and </w:t>
      </w:r>
      <w:r w:rsidRPr="00262A17">
        <w:rPr>
          <w:rFonts w:eastAsia="宋体"/>
          <w:lang w:eastAsia="zh-CN"/>
        </w:rPr>
        <w:t>PUSCH-</w:t>
      </w:r>
      <w:proofErr w:type="spellStart"/>
      <w:r w:rsidRPr="00262A17">
        <w:rPr>
          <w:rFonts w:eastAsia="宋体"/>
          <w:lang w:eastAsia="zh-CN"/>
        </w:rPr>
        <w:t>Frequencyhopping</w:t>
      </w:r>
      <w:proofErr w:type="spellEnd"/>
      <w:r w:rsidRPr="00262A17">
        <w:rPr>
          <w:rFonts w:eastAsia="宋体"/>
          <w:lang w:eastAsia="zh-CN"/>
        </w:rPr>
        <w:t>-Interval</w:t>
      </w:r>
      <w:r>
        <w:rPr>
          <w:rFonts w:eastAsia="宋体"/>
          <w:lang w:eastAsia="zh-CN"/>
        </w:rPr>
        <w:t xml:space="preserve"> is still open. The following proposal was given in the summary [2].</w:t>
      </w:r>
    </w:p>
    <w:tbl>
      <w:tblPr>
        <w:tblStyle w:val="aff"/>
        <w:tblW w:w="0" w:type="auto"/>
        <w:tblLook w:val="04A0" w:firstRow="1" w:lastRow="0" w:firstColumn="1" w:lastColumn="0" w:noHBand="0" w:noVBand="1"/>
      </w:tblPr>
      <w:tblGrid>
        <w:gridCol w:w="9630"/>
      </w:tblGrid>
      <w:tr w:rsidR="00262A17" w:rsidRPr="00A26700" w14:paraId="438700A9" w14:textId="77777777" w:rsidTr="00262A17">
        <w:tc>
          <w:tcPr>
            <w:tcW w:w="9630" w:type="dxa"/>
          </w:tcPr>
          <w:p w14:paraId="783ED656" w14:textId="77777777" w:rsidR="00262A17" w:rsidRPr="00A26700" w:rsidRDefault="00262A17" w:rsidP="00262A17">
            <w:pPr>
              <w:rPr>
                <w:rFonts w:eastAsia="等线"/>
                <w:bCs/>
                <w:i/>
                <w:lang w:eastAsia="zh-CN"/>
              </w:rPr>
            </w:pPr>
            <w:r w:rsidRPr="00A26700">
              <w:rPr>
                <w:bCs/>
                <w:i/>
                <w:highlight w:val="magenta"/>
              </w:rPr>
              <w:t>FL Question 3f:</w:t>
            </w:r>
            <w:r w:rsidRPr="00A26700">
              <w:rPr>
                <w:bCs/>
                <w:i/>
              </w:rPr>
              <w:t xml:space="preserve"> </w:t>
            </w:r>
            <w:r w:rsidRPr="00A26700">
              <w:rPr>
                <w:i/>
              </w:rPr>
              <w:t>What is your concern, if any, to the following proposals</w:t>
            </w:r>
            <w:r w:rsidRPr="00A26700">
              <w:rPr>
                <w:rFonts w:eastAsia="等线"/>
                <w:bCs/>
                <w:i/>
                <w:lang w:eastAsia="zh-CN"/>
              </w:rPr>
              <w:t xml:space="preserve">: </w:t>
            </w:r>
          </w:p>
          <w:p w14:paraId="1DB193E3" w14:textId="77777777" w:rsidR="00262A17" w:rsidRPr="00A26700" w:rsidRDefault="00262A17" w:rsidP="00262A17">
            <w:pPr>
              <w:pStyle w:val="aff8"/>
              <w:numPr>
                <w:ilvl w:val="0"/>
                <w:numId w:val="36"/>
              </w:numPr>
              <w:spacing w:after="160" w:line="280" w:lineRule="atLeast"/>
              <w:ind w:leftChars="0" w:left="800" w:firstLine="200"/>
              <w:rPr>
                <w:rFonts w:eastAsia="等线"/>
                <w:bCs/>
                <w:i/>
                <w:lang w:eastAsia="zh-CN"/>
              </w:rPr>
            </w:pPr>
            <w:bookmarkStart w:id="5" w:name="OLE_LINK20"/>
            <w:r w:rsidRPr="00A26700">
              <w:rPr>
                <w:rFonts w:eastAsia="等线"/>
                <w:bCs/>
                <w:i/>
                <w:lang w:eastAsia="zh-CN"/>
              </w:rPr>
              <w:t>Value range for PUCCH-</w:t>
            </w:r>
            <w:proofErr w:type="spellStart"/>
            <w:r w:rsidRPr="00A26700">
              <w:rPr>
                <w:rFonts w:eastAsia="等线"/>
                <w:bCs/>
                <w:i/>
                <w:lang w:eastAsia="zh-CN"/>
              </w:rPr>
              <w:t>Frequencyhopping</w:t>
            </w:r>
            <w:proofErr w:type="spellEnd"/>
            <w:r w:rsidRPr="00A26700">
              <w:rPr>
                <w:rFonts w:eastAsia="等线"/>
                <w:bCs/>
                <w:i/>
                <w:lang w:eastAsia="zh-CN"/>
              </w:rPr>
              <w:t>-Interval is set to “{[1], 2, 4, [5]}”</w:t>
            </w:r>
          </w:p>
          <w:p w14:paraId="6076AAE5" w14:textId="179EC332" w:rsidR="00262A17" w:rsidRPr="00A26700" w:rsidRDefault="00262A17" w:rsidP="00262A17">
            <w:pPr>
              <w:pStyle w:val="aff8"/>
              <w:numPr>
                <w:ilvl w:val="0"/>
                <w:numId w:val="36"/>
              </w:numPr>
              <w:spacing w:after="160" w:line="280" w:lineRule="atLeast"/>
              <w:ind w:leftChars="0" w:left="800" w:firstLine="200"/>
              <w:rPr>
                <w:bCs/>
                <w:i/>
              </w:rPr>
            </w:pPr>
            <w:r w:rsidRPr="00A26700">
              <w:rPr>
                <w:rFonts w:eastAsia="等线"/>
                <w:bCs/>
                <w:i/>
                <w:lang w:eastAsia="zh-CN"/>
              </w:rPr>
              <w:t>Value range for PUSCH-</w:t>
            </w:r>
            <w:proofErr w:type="spellStart"/>
            <w:r w:rsidRPr="00A26700">
              <w:rPr>
                <w:rFonts w:eastAsia="等线"/>
                <w:bCs/>
                <w:i/>
                <w:lang w:eastAsia="zh-CN"/>
              </w:rPr>
              <w:t>Frequencyhopping</w:t>
            </w:r>
            <w:proofErr w:type="spellEnd"/>
            <w:r w:rsidRPr="00A26700">
              <w:rPr>
                <w:rFonts w:eastAsia="等线"/>
                <w:bCs/>
                <w:i/>
                <w:lang w:eastAsia="zh-CN"/>
              </w:rPr>
              <w:t>-Interval is set to “{1,2,4,5,8,10,16,20}”</w:t>
            </w:r>
            <w:bookmarkEnd w:id="5"/>
          </w:p>
        </w:tc>
      </w:tr>
    </w:tbl>
    <w:p w14:paraId="083F7D7D" w14:textId="3B667FB8" w:rsidR="00262A17" w:rsidRDefault="00262A17" w:rsidP="00262A17">
      <w:pPr>
        <w:rPr>
          <w:rFonts w:eastAsia="宋体"/>
          <w:lang w:eastAsia="zh-CN"/>
        </w:rPr>
      </w:pPr>
    </w:p>
    <w:p w14:paraId="663E8724" w14:textId="4608029A" w:rsidR="00262A17" w:rsidRDefault="00262A17" w:rsidP="00A26700">
      <w:r w:rsidRPr="00A26700">
        <w:t xml:space="preserve">For </w:t>
      </w:r>
      <w:r w:rsidRPr="00A26700">
        <w:rPr>
          <w:i/>
        </w:rPr>
        <w:t>PUCCH-</w:t>
      </w:r>
      <w:proofErr w:type="spellStart"/>
      <w:r w:rsidRPr="00A26700">
        <w:rPr>
          <w:i/>
        </w:rPr>
        <w:t>Frequencyhopping</w:t>
      </w:r>
      <w:proofErr w:type="spellEnd"/>
      <w:r w:rsidRPr="00A26700">
        <w:rPr>
          <w:i/>
        </w:rPr>
        <w:t>-Interval</w:t>
      </w:r>
      <w:r w:rsidR="00A26700" w:rsidRPr="00A26700">
        <w:t xml:space="preserve">, we think 1 is not needed. </w:t>
      </w:r>
      <w:r w:rsidR="00F87B55">
        <w:t xml:space="preserve">Because when </w:t>
      </w:r>
      <w:r w:rsidR="00F87B55" w:rsidRPr="00F87B55">
        <w:t>PUCCH-DMRS-Bundling</w:t>
      </w:r>
      <w:r w:rsidR="00F87B55">
        <w:t xml:space="preserve"> is enable, PUCCH frequency hopping pattern should be more than 1 slot. We are open for 5.</w:t>
      </w:r>
    </w:p>
    <w:p w14:paraId="3C58A22A" w14:textId="743F615B" w:rsidR="00F87B55" w:rsidRDefault="00F87B55" w:rsidP="00A26700">
      <w:r>
        <w:t xml:space="preserve">For </w:t>
      </w:r>
      <w:r w:rsidRPr="00A26700">
        <w:rPr>
          <w:rFonts w:eastAsia="等线"/>
          <w:bCs/>
          <w:i/>
          <w:lang w:eastAsia="zh-CN"/>
        </w:rPr>
        <w:t>PUSCH-</w:t>
      </w:r>
      <w:proofErr w:type="spellStart"/>
      <w:r w:rsidRPr="00A26700">
        <w:rPr>
          <w:rFonts w:eastAsia="等线"/>
          <w:bCs/>
          <w:i/>
          <w:lang w:eastAsia="zh-CN"/>
        </w:rPr>
        <w:t>Frequencyhopping</w:t>
      </w:r>
      <w:proofErr w:type="spellEnd"/>
      <w:r w:rsidRPr="00A26700">
        <w:rPr>
          <w:rFonts w:eastAsia="等线"/>
          <w:bCs/>
          <w:i/>
          <w:lang w:eastAsia="zh-CN"/>
        </w:rPr>
        <w:t>-Interval</w:t>
      </w:r>
      <w:r>
        <w:t xml:space="preserve">, one clarification of whether this parameter should be applied for PUSCH repetition Type A and Type B if </w:t>
      </w:r>
      <w:r w:rsidR="00F5716B">
        <w:t xml:space="preserve">PUSCH repetition </w:t>
      </w:r>
      <w:r>
        <w:t xml:space="preserve">Type B is </w:t>
      </w:r>
      <w:r w:rsidR="00F5716B">
        <w:t xml:space="preserve">configured. If this parameter is applied for both of PUSCH repetition Type A and Type B, the value configured should consider the total number of PUSCH repetition type B, which is up to 16. Then a note can be considered for this case, such as </w:t>
      </w:r>
      <w:r w:rsidR="00F5716B">
        <w:rPr>
          <w:rFonts w:eastAsia="宋体"/>
          <w:lang w:eastAsia="zh-CN"/>
        </w:rPr>
        <w:t xml:space="preserve">when </w:t>
      </w:r>
      <w:r w:rsidR="00F5716B">
        <w:t xml:space="preserve">PUSCH repetition Type B is configured, </w:t>
      </w:r>
      <w:r w:rsidR="00F5716B" w:rsidRPr="00F5716B">
        <w:t xml:space="preserve">value shall not exceed the </w:t>
      </w:r>
      <w:r w:rsidR="009B6037">
        <w:t xml:space="preserve">whole or half of the </w:t>
      </w:r>
      <w:r w:rsidR="00F5716B" w:rsidRPr="00F5716B">
        <w:t>maximum duration</w:t>
      </w:r>
      <w:r w:rsidR="00F5716B">
        <w:t xml:space="preserve"> of PUSCH repetition Type B. Another method is a new parameter for PUSCH repetition Type B is introduced, the value range is set to </w:t>
      </w:r>
      <w:r w:rsidR="00F5716B" w:rsidRPr="00A26700">
        <w:rPr>
          <w:rFonts w:eastAsia="等线"/>
          <w:bCs/>
          <w:i/>
          <w:lang w:eastAsia="zh-CN"/>
        </w:rPr>
        <w:t>{1</w:t>
      </w:r>
      <w:proofErr w:type="gramStart"/>
      <w:r w:rsidR="00F5716B" w:rsidRPr="00A26700">
        <w:rPr>
          <w:rFonts w:eastAsia="等线"/>
          <w:bCs/>
          <w:i/>
          <w:lang w:eastAsia="zh-CN"/>
        </w:rPr>
        <w:t>,2,4,5,8</w:t>
      </w:r>
      <w:proofErr w:type="gramEnd"/>
      <w:r w:rsidR="00F5716B">
        <w:t xml:space="preserve">}. </w:t>
      </w:r>
    </w:p>
    <w:p w14:paraId="1E99C44C" w14:textId="202F8D0F" w:rsidR="00F5716B" w:rsidRPr="009B6037" w:rsidRDefault="00F5716B" w:rsidP="00F5716B">
      <w:pPr>
        <w:pStyle w:val="aff8"/>
        <w:numPr>
          <w:ilvl w:val="0"/>
          <w:numId w:val="34"/>
        </w:numPr>
        <w:spacing w:after="160" w:line="280" w:lineRule="atLeast"/>
        <w:ind w:leftChars="0"/>
        <w:rPr>
          <w:rFonts w:eastAsia="等线"/>
          <w:b/>
          <w:bCs/>
          <w:i/>
          <w:lang w:eastAsia="zh-CN"/>
        </w:rPr>
      </w:pPr>
      <w:r w:rsidRPr="009B6037">
        <w:rPr>
          <w:rFonts w:eastAsia="等线"/>
          <w:b/>
          <w:bCs/>
          <w:i/>
          <w:lang w:eastAsia="zh-CN"/>
        </w:rPr>
        <w:t>Value range for PUCCH-</w:t>
      </w:r>
      <w:proofErr w:type="spellStart"/>
      <w:r w:rsidRPr="009B6037">
        <w:rPr>
          <w:rFonts w:eastAsia="等线"/>
          <w:b/>
          <w:bCs/>
          <w:i/>
          <w:lang w:eastAsia="zh-CN"/>
        </w:rPr>
        <w:t>Frequencyhopping</w:t>
      </w:r>
      <w:proofErr w:type="spellEnd"/>
      <w:r w:rsidRPr="009B6037">
        <w:rPr>
          <w:rFonts w:eastAsia="等线"/>
          <w:b/>
          <w:bCs/>
          <w:i/>
          <w:lang w:eastAsia="zh-CN"/>
        </w:rPr>
        <w:t>-Interval is set to “{</w:t>
      </w:r>
      <w:r w:rsidR="009B6037" w:rsidRPr="009B6037">
        <w:rPr>
          <w:rFonts w:eastAsia="等线"/>
          <w:b/>
          <w:bCs/>
          <w:i/>
          <w:lang w:eastAsia="zh-CN"/>
        </w:rPr>
        <w:t>2, 4, [5]}</w:t>
      </w:r>
    </w:p>
    <w:p w14:paraId="7637D50E" w14:textId="400B2005" w:rsidR="009B6037" w:rsidRPr="009B6037" w:rsidRDefault="009B6037" w:rsidP="00F5716B">
      <w:pPr>
        <w:pStyle w:val="aff8"/>
        <w:numPr>
          <w:ilvl w:val="0"/>
          <w:numId w:val="34"/>
        </w:numPr>
        <w:ind w:leftChars="0"/>
        <w:rPr>
          <w:b/>
        </w:rPr>
      </w:pPr>
      <w:r w:rsidRPr="009B6037">
        <w:rPr>
          <w:rFonts w:eastAsia="等线"/>
          <w:b/>
          <w:bCs/>
          <w:i/>
          <w:lang w:eastAsia="zh-CN"/>
        </w:rPr>
        <w:t>for PUSCH-</w:t>
      </w:r>
      <w:proofErr w:type="spellStart"/>
      <w:r w:rsidRPr="009B6037">
        <w:rPr>
          <w:rFonts w:eastAsia="等线"/>
          <w:b/>
          <w:bCs/>
          <w:i/>
          <w:lang w:eastAsia="zh-CN"/>
        </w:rPr>
        <w:t>Frequencyhopping</w:t>
      </w:r>
      <w:proofErr w:type="spellEnd"/>
      <w:r w:rsidRPr="009B6037">
        <w:rPr>
          <w:rFonts w:eastAsia="等线"/>
          <w:b/>
          <w:bCs/>
          <w:i/>
          <w:lang w:eastAsia="zh-CN"/>
        </w:rPr>
        <w:t>-Interval, down select between:</w:t>
      </w:r>
    </w:p>
    <w:p w14:paraId="34B3CB77" w14:textId="5509B5E6" w:rsidR="00F5716B" w:rsidRPr="009B6037" w:rsidRDefault="00F5716B" w:rsidP="009B6037">
      <w:pPr>
        <w:pStyle w:val="aff8"/>
        <w:numPr>
          <w:ilvl w:val="1"/>
          <w:numId w:val="34"/>
        </w:numPr>
        <w:ind w:leftChars="0"/>
        <w:rPr>
          <w:b/>
        </w:rPr>
      </w:pPr>
      <w:r w:rsidRPr="009B6037">
        <w:rPr>
          <w:rFonts w:eastAsia="等线"/>
          <w:b/>
          <w:bCs/>
          <w:i/>
          <w:lang w:eastAsia="zh-CN"/>
        </w:rPr>
        <w:t>Value range for PUSCH-</w:t>
      </w:r>
      <w:proofErr w:type="spellStart"/>
      <w:r w:rsidRPr="009B6037">
        <w:rPr>
          <w:rFonts w:eastAsia="等线"/>
          <w:b/>
          <w:bCs/>
          <w:i/>
          <w:lang w:eastAsia="zh-CN"/>
        </w:rPr>
        <w:t>Frequencyhopping</w:t>
      </w:r>
      <w:proofErr w:type="spellEnd"/>
      <w:r w:rsidRPr="009B6037">
        <w:rPr>
          <w:rFonts w:eastAsia="等线"/>
          <w:b/>
          <w:bCs/>
          <w:i/>
          <w:lang w:eastAsia="zh-CN"/>
        </w:rPr>
        <w:t>-Interval is set to “{1,2,4,5,8,10,16,20}</w:t>
      </w:r>
      <w:r w:rsidR="009B6037" w:rsidRPr="009B6037">
        <w:rPr>
          <w:rFonts w:eastAsia="等线"/>
          <w:b/>
          <w:bCs/>
          <w:i/>
          <w:lang w:eastAsia="zh-CN"/>
        </w:rPr>
        <w:t>, when PUSCH repetition Type B is configured, value shall not exceed the duration of PUSCH repetition Type B</w:t>
      </w:r>
    </w:p>
    <w:p w14:paraId="4BB46BBB" w14:textId="1EA48ABC" w:rsidR="009B6037" w:rsidRPr="009B6037" w:rsidRDefault="009B6037" w:rsidP="009B6037">
      <w:pPr>
        <w:pStyle w:val="aff8"/>
        <w:numPr>
          <w:ilvl w:val="1"/>
          <w:numId w:val="34"/>
        </w:numPr>
        <w:ind w:leftChars="0"/>
        <w:rPr>
          <w:b/>
        </w:rPr>
      </w:pPr>
      <w:r w:rsidRPr="009B6037">
        <w:rPr>
          <w:rFonts w:eastAsia="等线"/>
          <w:b/>
          <w:bCs/>
          <w:i/>
          <w:lang w:eastAsia="zh-CN"/>
        </w:rPr>
        <w:t>Value range for PUSCH-</w:t>
      </w:r>
      <w:proofErr w:type="spellStart"/>
      <w:r w:rsidRPr="009B6037">
        <w:rPr>
          <w:rFonts w:eastAsia="等线"/>
          <w:b/>
          <w:bCs/>
          <w:i/>
          <w:lang w:eastAsia="zh-CN"/>
        </w:rPr>
        <w:t>Frequencyhopping</w:t>
      </w:r>
      <w:proofErr w:type="spellEnd"/>
      <w:r w:rsidRPr="009B6037">
        <w:rPr>
          <w:rFonts w:eastAsia="等线"/>
          <w:b/>
          <w:bCs/>
          <w:i/>
          <w:lang w:eastAsia="zh-CN"/>
        </w:rPr>
        <w:t>-Interval is set to “{1,2,4,5,8,10,16,20} for PUSCH repetition Type A, and a new parameter PUSCH-</w:t>
      </w:r>
      <w:proofErr w:type="spellStart"/>
      <w:r w:rsidRPr="009B6037">
        <w:rPr>
          <w:rFonts w:eastAsia="等线"/>
          <w:b/>
          <w:bCs/>
          <w:i/>
          <w:lang w:eastAsia="zh-CN"/>
        </w:rPr>
        <w:t>RepTypeB</w:t>
      </w:r>
      <w:proofErr w:type="spellEnd"/>
      <w:r w:rsidRPr="009B6037">
        <w:rPr>
          <w:rFonts w:eastAsia="等线"/>
          <w:b/>
          <w:bCs/>
          <w:i/>
          <w:lang w:eastAsia="zh-CN"/>
        </w:rPr>
        <w:t>-</w:t>
      </w:r>
      <w:proofErr w:type="spellStart"/>
      <w:r w:rsidRPr="009B6037">
        <w:rPr>
          <w:rFonts w:eastAsia="等线"/>
          <w:b/>
          <w:bCs/>
          <w:i/>
          <w:lang w:eastAsia="zh-CN"/>
        </w:rPr>
        <w:t>Frequencyhopping</w:t>
      </w:r>
      <w:proofErr w:type="spellEnd"/>
      <w:r w:rsidRPr="009B6037">
        <w:rPr>
          <w:rFonts w:eastAsia="等线"/>
          <w:b/>
          <w:bCs/>
          <w:i/>
          <w:lang w:eastAsia="zh-CN"/>
        </w:rPr>
        <w:t>-Interval is set to {1,2,4,5,8,10}</w:t>
      </w:r>
    </w:p>
    <w:p w14:paraId="72439213" w14:textId="79290D3D" w:rsidR="00196713" w:rsidRDefault="00196713" w:rsidP="00C46178">
      <w:pPr>
        <w:pStyle w:val="1"/>
        <w:tabs>
          <w:tab w:val="num" w:pos="426"/>
        </w:tabs>
        <w:ind w:left="426" w:hanging="426"/>
        <w:jc w:val="both"/>
        <w:rPr>
          <w:rFonts w:eastAsia="宋体"/>
          <w:szCs w:val="36"/>
          <w:lang w:eastAsia="zh-CN"/>
        </w:rPr>
      </w:pPr>
      <w:r>
        <w:rPr>
          <w:rFonts w:eastAsia="宋体" w:hint="eastAsia"/>
          <w:szCs w:val="36"/>
          <w:lang w:eastAsia="zh-CN"/>
        </w:rPr>
        <w:t>C</w:t>
      </w:r>
      <w:r>
        <w:rPr>
          <w:rFonts w:eastAsia="宋体"/>
          <w:szCs w:val="36"/>
          <w:lang w:eastAsia="zh-CN"/>
        </w:rPr>
        <w:t>onclusions</w:t>
      </w:r>
    </w:p>
    <w:p w14:paraId="36EDD14D" w14:textId="093D1EBD" w:rsidR="00196713" w:rsidRDefault="00196713" w:rsidP="00196713">
      <w:pPr>
        <w:rPr>
          <w:rFonts w:eastAsia="宋体"/>
          <w:lang w:eastAsia="zh-CN"/>
        </w:rPr>
      </w:pPr>
      <w:r>
        <w:rPr>
          <w:rFonts w:eastAsia="宋体"/>
          <w:lang w:eastAsia="zh-CN"/>
        </w:rPr>
        <w:t>In this contribution, we have the following proposal:</w:t>
      </w:r>
    </w:p>
    <w:p w14:paraId="59380C92" w14:textId="77777777" w:rsidR="00D547E5" w:rsidRPr="00B55596" w:rsidRDefault="00D547E5" w:rsidP="00D547E5">
      <w:pPr>
        <w:pStyle w:val="aff8"/>
        <w:numPr>
          <w:ilvl w:val="0"/>
          <w:numId w:val="35"/>
        </w:numPr>
        <w:ind w:leftChars="0"/>
        <w:jc w:val="both"/>
        <w:textAlignment w:val="center"/>
        <w:rPr>
          <w:b/>
          <w:i/>
          <w:lang w:val="en-US"/>
        </w:rPr>
      </w:pPr>
      <w:r w:rsidRPr="00B55596">
        <w:rPr>
          <w:b/>
          <w:bCs/>
          <w:i/>
        </w:rPr>
        <w:t>For inter-slot frequency hopping for PUCCH/PUSCH with DMRS bundling, Option 1: Physical slot index is used to determine inter-slot frequency hopping for PUCCH/PUSCH repetitions with DMRS bundling.</w:t>
      </w:r>
    </w:p>
    <w:p w14:paraId="56472078" w14:textId="59C4C8CF" w:rsidR="00D547E5" w:rsidRPr="009B6037" w:rsidRDefault="00D547E5" w:rsidP="00D547E5">
      <w:pPr>
        <w:pStyle w:val="aff8"/>
        <w:numPr>
          <w:ilvl w:val="0"/>
          <w:numId w:val="35"/>
        </w:numPr>
        <w:ind w:leftChars="0"/>
        <w:rPr>
          <w:b/>
          <w:i/>
          <w:lang w:eastAsia="ja-JP"/>
        </w:rPr>
      </w:pPr>
      <w:r w:rsidRPr="00E5431B">
        <w:rPr>
          <w:rFonts w:eastAsia="宋体"/>
          <w:b/>
          <w:i/>
          <w:lang w:eastAsia="zh-CN"/>
        </w:rPr>
        <w:t xml:space="preserve">Support </w:t>
      </w:r>
      <w:r w:rsidRPr="00E5431B">
        <w:rPr>
          <w:b/>
          <w:bCs/>
          <w:i/>
        </w:rPr>
        <w:t>FL proposal 3b: In case of both hopping interval and TDW length are not configured, the default hopping interval is the default window length of the configured TDW.</w:t>
      </w:r>
    </w:p>
    <w:p w14:paraId="15D8118C" w14:textId="77777777" w:rsidR="009B6037" w:rsidRPr="009B6037" w:rsidRDefault="009B6037" w:rsidP="009B6037">
      <w:pPr>
        <w:pStyle w:val="aff8"/>
        <w:numPr>
          <w:ilvl w:val="0"/>
          <w:numId w:val="35"/>
        </w:numPr>
        <w:spacing w:after="160" w:line="280" w:lineRule="atLeast"/>
        <w:ind w:leftChars="0"/>
        <w:rPr>
          <w:rFonts w:eastAsia="等线"/>
          <w:b/>
          <w:bCs/>
          <w:i/>
          <w:lang w:eastAsia="zh-CN"/>
        </w:rPr>
      </w:pPr>
      <w:r w:rsidRPr="009B6037">
        <w:rPr>
          <w:rFonts w:eastAsia="等线"/>
          <w:b/>
          <w:bCs/>
          <w:i/>
          <w:lang w:eastAsia="zh-CN"/>
        </w:rPr>
        <w:t>Value range for PUCCH-</w:t>
      </w:r>
      <w:proofErr w:type="spellStart"/>
      <w:r w:rsidRPr="009B6037">
        <w:rPr>
          <w:rFonts w:eastAsia="等线"/>
          <w:b/>
          <w:bCs/>
          <w:i/>
          <w:lang w:eastAsia="zh-CN"/>
        </w:rPr>
        <w:t>Frequencyhopping</w:t>
      </w:r>
      <w:proofErr w:type="spellEnd"/>
      <w:r w:rsidRPr="009B6037">
        <w:rPr>
          <w:rFonts w:eastAsia="等线"/>
          <w:b/>
          <w:bCs/>
          <w:i/>
          <w:lang w:eastAsia="zh-CN"/>
        </w:rPr>
        <w:t>-Interval is set to “{2, 4, [5]}</w:t>
      </w:r>
    </w:p>
    <w:p w14:paraId="1D25D7BE" w14:textId="77777777" w:rsidR="009B6037" w:rsidRPr="009B6037" w:rsidRDefault="009B6037" w:rsidP="009B6037">
      <w:pPr>
        <w:pStyle w:val="aff8"/>
        <w:numPr>
          <w:ilvl w:val="0"/>
          <w:numId w:val="35"/>
        </w:numPr>
        <w:ind w:leftChars="0"/>
        <w:rPr>
          <w:b/>
        </w:rPr>
      </w:pPr>
      <w:r w:rsidRPr="009B6037">
        <w:rPr>
          <w:rFonts w:eastAsia="等线"/>
          <w:b/>
          <w:bCs/>
          <w:i/>
          <w:lang w:eastAsia="zh-CN"/>
        </w:rPr>
        <w:t>for PUSCH-</w:t>
      </w:r>
      <w:proofErr w:type="spellStart"/>
      <w:r w:rsidRPr="009B6037">
        <w:rPr>
          <w:rFonts w:eastAsia="等线"/>
          <w:b/>
          <w:bCs/>
          <w:i/>
          <w:lang w:eastAsia="zh-CN"/>
        </w:rPr>
        <w:t>Frequencyhopping</w:t>
      </w:r>
      <w:proofErr w:type="spellEnd"/>
      <w:r w:rsidRPr="009B6037">
        <w:rPr>
          <w:rFonts w:eastAsia="等线"/>
          <w:b/>
          <w:bCs/>
          <w:i/>
          <w:lang w:eastAsia="zh-CN"/>
        </w:rPr>
        <w:t>-Interval, down select between:</w:t>
      </w:r>
    </w:p>
    <w:p w14:paraId="4FD24A1F" w14:textId="77777777" w:rsidR="009B6037" w:rsidRPr="009B6037" w:rsidRDefault="009B6037" w:rsidP="009B6037">
      <w:pPr>
        <w:pStyle w:val="aff8"/>
        <w:numPr>
          <w:ilvl w:val="1"/>
          <w:numId w:val="35"/>
        </w:numPr>
        <w:ind w:leftChars="0"/>
        <w:rPr>
          <w:b/>
        </w:rPr>
      </w:pPr>
      <w:r w:rsidRPr="009B6037">
        <w:rPr>
          <w:rFonts w:eastAsia="等线"/>
          <w:b/>
          <w:bCs/>
          <w:i/>
          <w:lang w:eastAsia="zh-CN"/>
        </w:rPr>
        <w:t>Value range for PUSCH-</w:t>
      </w:r>
      <w:proofErr w:type="spellStart"/>
      <w:r w:rsidRPr="009B6037">
        <w:rPr>
          <w:rFonts w:eastAsia="等线"/>
          <w:b/>
          <w:bCs/>
          <w:i/>
          <w:lang w:eastAsia="zh-CN"/>
        </w:rPr>
        <w:t>Frequencyhopping</w:t>
      </w:r>
      <w:proofErr w:type="spellEnd"/>
      <w:r w:rsidRPr="009B6037">
        <w:rPr>
          <w:rFonts w:eastAsia="等线"/>
          <w:b/>
          <w:bCs/>
          <w:i/>
          <w:lang w:eastAsia="zh-CN"/>
        </w:rPr>
        <w:t>-Interval is set to “{1,2,4,5,8,10,16,20}, when PUSCH repetition Type B is configured, value shall not exceed the duration of PUSCH repetition Type B</w:t>
      </w:r>
    </w:p>
    <w:p w14:paraId="6D5892BA" w14:textId="31ADB9C5" w:rsidR="009B6037" w:rsidRPr="009B6037" w:rsidRDefault="009B6037" w:rsidP="009B6037">
      <w:pPr>
        <w:pStyle w:val="aff8"/>
        <w:numPr>
          <w:ilvl w:val="1"/>
          <w:numId w:val="35"/>
        </w:numPr>
        <w:ind w:leftChars="0"/>
        <w:rPr>
          <w:b/>
        </w:rPr>
      </w:pPr>
      <w:r w:rsidRPr="009B6037">
        <w:rPr>
          <w:rFonts w:eastAsia="等线"/>
          <w:b/>
          <w:bCs/>
          <w:i/>
          <w:lang w:eastAsia="zh-CN"/>
        </w:rPr>
        <w:t>Value range for PUSCH-</w:t>
      </w:r>
      <w:proofErr w:type="spellStart"/>
      <w:r w:rsidRPr="009B6037">
        <w:rPr>
          <w:rFonts w:eastAsia="等线"/>
          <w:b/>
          <w:bCs/>
          <w:i/>
          <w:lang w:eastAsia="zh-CN"/>
        </w:rPr>
        <w:t>Frequencyhopping</w:t>
      </w:r>
      <w:proofErr w:type="spellEnd"/>
      <w:r w:rsidRPr="009B6037">
        <w:rPr>
          <w:rFonts w:eastAsia="等线"/>
          <w:b/>
          <w:bCs/>
          <w:i/>
          <w:lang w:eastAsia="zh-CN"/>
        </w:rPr>
        <w:t>-Interval is set to “{1,2,4,5,8,10,16,20} for PUSCH repetition Type A, and a new parameter PUSCH-</w:t>
      </w:r>
      <w:proofErr w:type="spellStart"/>
      <w:r w:rsidRPr="009B6037">
        <w:rPr>
          <w:rFonts w:eastAsia="等线"/>
          <w:b/>
          <w:bCs/>
          <w:i/>
          <w:lang w:eastAsia="zh-CN"/>
        </w:rPr>
        <w:t>RepTypeB</w:t>
      </w:r>
      <w:proofErr w:type="spellEnd"/>
      <w:r w:rsidRPr="009B6037">
        <w:rPr>
          <w:rFonts w:eastAsia="等线"/>
          <w:b/>
          <w:bCs/>
          <w:i/>
          <w:lang w:eastAsia="zh-CN"/>
        </w:rPr>
        <w:t>-</w:t>
      </w:r>
      <w:proofErr w:type="spellStart"/>
      <w:r w:rsidRPr="009B6037">
        <w:rPr>
          <w:rFonts w:eastAsia="等线"/>
          <w:b/>
          <w:bCs/>
          <w:i/>
          <w:lang w:eastAsia="zh-CN"/>
        </w:rPr>
        <w:t>Frequencyhopping</w:t>
      </w:r>
      <w:proofErr w:type="spellEnd"/>
      <w:r w:rsidRPr="009B6037">
        <w:rPr>
          <w:rFonts w:eastAsia="等线"/>
          <w:b/>
          <w:bCs/>
          <w:i/>
          <w:lang w:eastAsia="zh-CN"/>
        </w:rPr>
        <w:t>-Interval is set to {1,2,4,5,8,10}</w:t>
      </w:r>
    </w:p>
    <w:p w14:paraId="06277EA8" w14:textId="039B2769" w:rsidR="0045740A" w:rsidRPr="00E91730" w:rsidRDefault="00FC0E47" w:rsidP="00C46178">
      <w:pPr>
        <w:pStyle w:val="1"/>
        <w:tabs>
          <w:tab w:val="num" w:pos="426"/>
        </w:tabs>
        <w:ind w:left="426" w:hanging="426"/>
        <w:jc w:val="both"/>
        <w:rPr>
          <w:szCs w:val="36"/>
          <w:lang w:eastAsia="ja-JP"/>
        </w:rPr>
      </w:pPr>
      <w:r w:rsidRPr="00E91730">
        <w:rPr>
          <w:szCs w:val="36"/>
          <w:lang w:eastAsia="ja-JP"/>
        </w:rPr>
        <w:t>R</w:t>
      </w:r>
      <w:r w:rsidR="0045740A" w:rsidRPr="00E91730">
        <w:rPr>
          <w:rFonts w:hint="eastAsia"/>
          <w:szCs w:val="36"/>
          <w:lang w:eastAsia="ja-JP"/>
        </w:rPr>
        <w:t>eference</w:t>
      </w:r>
      <w:r w:rsidR="007D3FF2" w:rsidRPr="00E91730">
        <w:rPr>
          <w:szCs w:val="36"/>
          <w:lang w:eastAsia="ja-JP"/>
        </w:rPr>
        <w:t>s</w:t>
      </w:r>
    </w:p>
    <w:p w14:paraId="4C1CB9B7" w14:textId="0452354F" w:rsidR="00874C44" w:rsidRPr="00E91730" w:rsidRDefault="00874C44" w:rsidP="00C46178">
      <w:pPr>
        <w:pStyle w:val="References"/>
        <w:rPr>
          <w:lang w:eastAsia="zh-CN"/>
        </w:rPr>
      </w:pPr>
      <w:r w:rsidRPr="00E91730">
        <w:rPr>
          <w:lang w:eastAsia="zh-CN"/>
        </w:rPr>
        <w:t>RAN1 10</w:t>
      </w:r>
      <w:r w:rsidR="00275F0B">
        <w:rPr>
          <w:lang w:eastAsia="zh-CN"/>
        </w:rPr>
        <w:t>7</w:t>
      </w:r>
      <w:r w:rsidR="00F97EC1">
        <w:rPr>
          <w:lang w:eastAsia="zh-CN"/>
        </w:rPr>
        <w:t>b</w:t>
      </w:r>
      <w:r w:rsidR="008265BD" w:rsidRPr="00E91730">
        <w:rPr>
          <w:lang w:eastAsia="zh-CN"/>
        </w:rPr>
        <w:t>-</w:t>
      </w:r>
      <w:r w:rsidRPr="00E91730">
        <w:rPr>
          <w:lang w:eastAsia="zh-CN"/>
        </w:rPr>
        <w:t>e Chairman’s Notes</w:t>
      </w:r>
    </w:p>
    <w:p w14:paraId="5765FE4D" w14:textId="19EA4927" w:rsidR="009D680A" w:rsidRPr="00880469" w:rsidRDefault="00275F0B" w:rsidP="00275F0B">
      <w:pPr>
        <w:pStyle w:val="References"/>
      </w:pPr>
      <w:r w:rsidRPr="00275F0B">
        <w:lastRenderedPageBreak/>
        <w:t>R1-2200754</w:t>
      </w:r>
      <w:r w:rsidRPr="00275F0B">
        <w:tab/>
        <w:t>FL summary #2 of PUCCH coverage enhancement</w:t>
      </w:r>
      <w:r w:rsidRPr="00275F0B">
        <w:tab/>
        <w:t>Moderator (Qualcomm)</w:t>
      </w:r>
    </w:p>
    <w:sectPr w:rsidR="009D680A" w:rsidRPr="00880469">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2A6A1E" w14:textId="77777777" w:rsidR="00B077B7" w:rsidRDefault="00B077B7">
      <w:r>
        <w:separator/>
      </w:r>
    </w:p>
  </w:endnote>
  <w:endnote w:type="continuationSeparator" w:id="0">
    <w:p w14:paraId="706FA2E4" w14:textId="77777777" w:rsidR="00B077B7" w:rsidRDefault="00B077B7">
      <w:r>
        <w:continuationSeparator/>
      </w:r>
    </w:p>
  </w:endnote>
  <w:endnote w:type="continuationNotice" w:id="1">
    <w:p w14:paraId="096BB155" w14:textId="77777777" w:rsidR="00B077B7" w:rsidRDefault="00B077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8F36C1" w:rsidRDefault="008F36C1">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8F36C1" w:rsidRDefault="008F36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0F2314FE" w:rsidR="008F36C1" w:rsidRDefault="008F36C1">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F506FC">
      <w:rPr>
        <w:rStyle w:val="af9"/>
      </w:rPr>
      <w:t>3</w:t>
    </w:r>
    <w:r>
      <w:rPr>
        <w:rStyle w:val="af9"/>
      </w:rPr>
      <w:fldChar w:fldCharType="end"/>
    </w:r>
  </w:p>
  <w:p w14:paraId="1032240D" w14:textId="77777777" w:rsidR="008F36C1" w:rsidRDefault="008F36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44F8F2" w14:textId="77777777" w:rsidR="00B077B7" w:rsidRDefault="00B077B7">
      <w:r>
        <w:separator/>
      </w:r>
    </w:p>
  </w:footnote>
  <w:footnote w:type="continuationSeparator" w:id="0">
    <w:p w14:paraId="2E3666A9" w14:textId="77777777" w:rsidR="00B077B7" w:rsidRDefault="00B077B7">
      <w:r>
        <w:continuationSeparator/>
      </w:r>
    </w:p>
  </w:footnote>
  <w:footnote w:type="continuationNotice" w:id="1">
    <w:p w14:paraId="2E1F248C" w14:textId="77777777" w:rsidR="00B077B7" w:rsidRDefault="00B077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5D5AA9"/>
    <w:multiLevelType w:val="hybridMultilevel"/>
    <w:tmpl w:val="31FCEDBC"/>
    <w:lvl w:ilvl="0" w:tplc="0CB276DA">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4E781F"/>
    <w:multiLevelType w:val="hybridMultilevel"/>
    <w:tmpl w:val="0B1A32E8"/>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1B1E52"/>
    <w:multiLevelType w:val="hybridMultilevel"/>
    <w:tmpl w:val="54DE40A4"/>
    <w:lvl w:ilvl="0" w:tplc="0CB276DA">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1" w15:restartNumberingAfterBreak="0">
    <w:nsid w:val="5AEE1414"/>
    <w:multiLevelType w:val="multilevel"/>
    <w:tmpl w:val="5AEE14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3487BDC"/>
    <w:multiLevelType w:val="hybridMultilevel"/>
    <w:tmpl w:val="0B1A32E8"/>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35428A6"/>
    <w:multiLevelType w:val="multilevel"/>
    <w:tmpl w:val="735428A6"/>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0"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1"/>
  </w:num>
  <w:num w:numId="2">
    <w:abstractNumId w:val="35"/>
  </w:num>
  <w:num w:numId="3">
    <w:abstractNumId w:val="12"/>
  </w:num>
  <w:num w:numId="4">
    <w:abstractNumId w:val="26"/>
  </w:num>
  <w:num w:numId="5">
    <w:abstractNumId w:val="15"/>
  </w:num>
  <w:num w:numId="6">
    <w:abstractNumId w:val="16"/>
  </w:num>
  <w:num w:numId="7">
    <w:abstractNumId w:val="14"/>
  </w:num>
  <w:num w:numId="8">
    <w:abstractNumId w:val="32"/>
  </w:num>
  <w:num w:numId="9">
    <w:abstractNumId w:val="10"/>
  </w:num>
  <w:num w:numId="10">
    <w:abstractNumId w:val="7"/>
  </w:num>
  <w:num w:numId="11">
    <w:abstractNumId w:val="30"/>
  </w:num>
  <w:num w:numId="12">
    <w:abstractNumId w:val="11"/>
  </w:num>
  <w:num w:numId="13">
    <w:abstractNumId w:val="0"/>
  </w:num>
  <w:num w:numId="14">
    <w:abstractNumId w:val="5"/>
  </w:num>
  <w:num w:numId="15">
    <w:abstractNumId w:val="25"/>
  </w:num>
  <w:num w:numId="16">
    <w:abstractNumId w:val="34"/>
  </w:num>
  <w:num w:numId="17">
    <w:abstractNumId w:val="2"/>
  </w:num>
  <w:num w:numId="18">
    <w:abstractNumId w:val="22"/>
  </w:num>
  <w:num w:numId="19">
    <w:abstractNumId w:val="3"/>
  </w:num>
  <w:num w:numId="20">
    <w:abstractNumId w:val="13"/>
  </w:num>
  <w:num w:numId="21">
    <w:abstractNumId w:val="28"/>
  </w:num>
  <w:num w:numId="22">
    <w:abstractNumId w:val="6"/>
  </w:num>
  <w:num w:numId="23">
    <w:abstractNumId w:val="18"/>
  </w:num>
  <w:num w:numId="24">
    <w:abstractNumId w:val="27"/>
  </w:num>
  <w:num w:numId="25">
    <w:abstractNumId w:val="23"/>
  </w:num>
  <w:num w:numId="26">
    <w:abstractNumId w:val="33"/>
  </w:num>
  <w:num w:numId="27">
    <w:abstractNumId w:val="17"/>
  </w:num>
  <w:num w:numId="28">
    <w:abstractNumId w:val="20"/>
  </w:num>
  <w:num w:numId="29">
    <w:abstractNumId w:val="29"/>
  </w:num>
  <w:num w:numId="30">
    <w:abstractNumId w:val="4"/>
  </w:num>
  <w:num w:numId="31">
    <w:abstractNumId w:val="24"/>
  </w:num>
  <w:num w:numId="32">
    <w:abstractNumId w:val="19"/>
  </w:num>
  <w:num w:numId="33">
    <w:abstractNumId w:val="8"/>
  </w:num>
  <w:num w:numId="34">
    <w:abstractNumId w:val="9"/>
  </w:num>
  <w:num w:numId="35">
    <w:abstractNumId w:val="1"/>
  </w:num>
  <w:num w:numId="36">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28D"/>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904"/>
    <w:rsid w:val="00013CE7"/>
    <w:rsid w:val="00013E6F"/>
    <w:rsid w:val="0001480E"/>
    <w:rsid w:val="00014972"/>
    <w:rsid w:val="000150E7"/>
    <w:rsid w:val="00015A60"/>
    <w:rsid w:val="00015A9D"/>
    <w:rsid w:val="00015BBE"/>
    <w:rsid w:val="00016B93"/>
    <w:rsid w:val="00016E96"/>
    <w:rsid w:val="0001728A"/>
    <w:rsid w:val="0001774B"/>
    <w:rsid w:val="00017972"/>
    <w:rsid w:val="00020117"/>
    <w:rsid w:val="000201FC"/>
    <w:rsid w:val="00020386"/>
    <w:rsid w:val="00020517"/>
    <w:rsid w:val="0002051C"/>
    <w:rsid w:val="000206CA"/>
    <w:rsid w:val="00020753"/>
    <w:rsid w:val="000207E5"/>
    <w:rsid w:val="00020A07"/>
    <w:rsid w:val="00020D54"/>
    <w:rsid w:val="000215FD"/>
    <w:rsid w:val="00021718"/>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7E"/>
    <w:rsid w:val="0003189C"/>
    <w:rsid w:val="00031E0C"/>
    <w:rsid w:val="00032060"/>
    <w:rsid w:val="000320A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1B8"/>
    <w:rsid w:val="000402A1"/>
    <w:rsid w:val="00040A07"/>
    <w:rsid w:val="00040C2C"/>
    <w:rsid w:val="00040D18"/>
    <w:rsid w:val="00040ECD"/>
    <w:rsid w:val="0004128F"/>
    <w:rsid w:val="000417B0"/>
    <w:rsid w:val="00041836"/>
    <w:rsid w:val="00041AD9"/>
    <w:rsid w:val="00041BC9"/>
    <w:rsid w:val="00041E8D"/>
    <w:rsid w:val="00042D6D"/>
    <w:rsid w:val="00042E74"/>
    <w:rsid w:val="000449C3"/>
    <w:rsid w:val="00044A4D"/>
    <w:rsid w:val="0004510F"/>
    <w:rsid w:val="00045298"/>
    <w:rsid w:val="00045550"/>
    <w:rsid w:val="00046075"/>
    <w:rsid w:val="00046137"/>
    <w:rsid w:val="00046355"/>
    <w:rsid w:val="00046F79"/>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EE"/>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8CA"/>
    <w:rsid w:val="00075BB7"/>
    <w:rsid w:val="0007690F"/>
    <w:rsid w:val="000775BB"/>
    <w:rsid w:val="000803A0"/>
    <w:rsid w:val="00080EF7"/>
    <w:rsid w:val="000812CC"/>
    <w:rsid w:val="00081405"/>
    <w:rsid w:val="000814C2"/>
    <w:rsid w:val="00082506"/>
    <w:rsid w:val="00082A4F"/>
    <w:rsid w:val="00082BCC"/>
    <w:rsid w:val="00083B28"/>
    <w:rsid w:val="00083C62"/>
    <w:rsid w:val="00084476"/>
    <w:rsid w:val="00084C8B"/>
    <w:rsid w:val="00084E90"/>
    <w:rsid w:val="00085101"/>
    <w:rsid w:val="00085A5C"/>
    <w:rsid w:val="000864A7"/>
    <w:rsid w:val="000865D7"/>
    <w:rsid w:val="000865E7"/>
    <w:rsid w:val="00086882"/>
    <w:rsid w:val="000874B6"/>
    <w:rsid w:val="00087A69"/>
    <w:rsid w:val="00087E13"/>
    <w:rsid w:val="00087F01"/>
    <w:rsid w:val="00087FB3"/>
    <w:rsid w:val="0009048D"/>
    <w:rsid w:val="000908EC"/>
    <w:rsid w:val="00090E2D"/>
    <w:rsid w:val="00090FCA"/>
    <w:rsid w:val="0009157D"/>
    <w:rsid w:val="0009226C"/>
    <w:rsid w:val="00093020"/>
    <w:rsid w:val="00093263"/>
    <w:rsid w:val="000932C3"/>
    <w:rsid w:val="00093617"/>
    <w:rsid w:val="0009372B"/>
    <w:rsid w:val="000937B6"/>
    <w:rsid w:val="000943C0"/>
    <w:rsid w:val="000944E7"/>
    <w:rsid w:val="000946DF"/>
    <w:rsid w:val="000946F6"/>
    <w:rsid w:val="00094778"/>
    <w:rsid w:val="00094BA0"/>
    <w:rsid w:val="00094C69"/>
    <w:rsid w:val="00095395"/>
    <w:rsid w:val="000954A3"/>
    <w:rsid w:val="000959CC"/>
    <w:rsid w:val="00095DE4"/>
    <w:rsid w:val="00095E52"/>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A7A96"/>
    <w:rsid w:val="000B038F"/>
    <w:rsid w:val="000B0BE4"/>
    <w:rsid w:val="000B0DCB"/>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F4E"/>
    <w:rsid w:val="000B62B7"/>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662"/>
    <w:rsid w:val="000C67C1"/>
    <w:rsid w:val="000C6DAE"/>
    <w:rsid w:val="000C7B42"/>
    <w:rsid w:val="000C7FF3"/>
    <w:rsid w:val="000D04ED"/>
    <w:rsid w:val="000D0AAE"/>
    <w:rsid w:val="000D0D9D"/>
    <w:rsid w:val="000D0EA6"/>
    <w:rsid w:val="000D14BB"/>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15C"/>
    <w:rsid w:val="000E14C6"/>
    <w:rsid w:val="000E1C25"/>
    <w:rsid w:val="000E2145"/>
    <w:rsid w:val="000E245C"/>
    <w:rsid w:val="000E2A29"/>
    <w:rsid w:val="000E2AD5"/>
    <w:rsid w:val="000E3220"/>
    <w:rsid w:val="000E33DF"/>
    <w:rsid w:val="000E4C04"/>
    <w:rsid w:val="000E4E9B"/>
    <w:rsid w:val="000E51E3"/>
    <w:rsid w:val="000E583F"/>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CE7"/>
    <w:rsid w:val="000F6D95"/>
    <w:rsid w:val="000F7176"/>
    <w:rsid w:val="000F72C1"/>
    <w:rsid w:val="000F766C"/>
    <w:rsid w:val="000F7713"/>
    <w:rsid w:val="001003D1"/>
    <w:rsid w:val="001004F9"/>
    <w:rsid w:val="0010053A"/>
    <w:rsid w:val="00100CDE"/>
    <w:rsid w:val="0010130E"/>
    <w:rsid w:val="0010155C"/>
    <w:rsid w:val="001018E2"/>
    <w:rsid w:val="00101982"/>
    <w:rsid w:val="00101A9B"/>
    <w:rsid w:val="0010201D"/>
    <w:rsid w:val="00102318"/>
    <w:rsid w:val="00102668"/>
    <w:rsid w:val="00102B08"/>
    <w:rsid w:val="00102CEA"/>
    <w:rsid w:val="00102D91"/>
    <w:rsid w:val="00103674"/>
    <w:rsid w:val="00103B2C"/>
    <w:rsid w:val="00103BED"/>
    <w:rsid w:val="001041B2"/>
    <w:rsid w:val="0010554C"/>
    <w:rsid w:val="0010602B"/>
    <w:rsid w:val="001063C5"/>
    <w:rsid w:val="00106A89"/>
    <w:rsid w:val="00106B39"/>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4B7A"/>
    <w:rsid w:val="0011542C"/>
    <w:rsid w:val="00115748"/>
    <w:rsid w:val="00115963"/>
    <w:rsid w:val="00115A35"/>
    <w:rsid w:val="00115BAD"/>
    <w:rsid w:val="0011602B"/>
    <w:rsid w:val="001168DF"/>
    <w:rsid w:val="00116C10"/>
    <w:rsid w:val="00116D3B"/>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1B"/>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6BD"/>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758"/>
    <w:rsid w:val="00185992"/>
    <w:rsid w:val="00186179"/>
    <w:rsid w:val="001863D2"/>
    <w:rsid w:val="001863E3"/>
    <w:rsid w:val="00186428"/>
    <w:rsid w:val="001866E9"/>
    <w:rsid w:val="00187151"/>
    <w:rsid w:val="0018730F"/>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713"/>
    <w:rsid w:val="00196CDE"/>
    <w:rsid w:val="00197E18"/>
    <w:rsid w:val="00197F9F"/>
    <w:rsid w:val="001A05CE"/>
    <w:rsid w:val="001A0C7D"/>
    <w:rsid w:val="001A0F86"/>
    <w:rsid w:val="001A1352"/>
    <w:rsid w:val="001A14EF"/>
    <w:rsid w:val="001A1581"/>
    <w:rsid w:val="001A21CC"/>
    <w:rsid w:val="001A2B50"/>
    <w:rsid w:val="001A2C92"/>
    <w:rsid w:val="001A3319"/>
    <w:rsid w:val="001A386B"/>
    <w:rsid w:val="001A3AD0"/>
    <w:rsid w:val="001A45ED"/>
    <w:rsid w:val="001A4693"/>
    <w:rsid w:val="001A4767"/>
    <w:rsid w:val="001A4848"/>
    <w:rsid w:val="001A4AE7"/>
    <w:rsid w:val="001A4B69"/>
    <w:rsid w:val="001A548D"/>
    <w:rsid w:val="001A6366"/>
    <w:rsid w:val="001A66F8"/>
    <w:rsid w:val="001A6799"/>
    <w:rsid w:val="001A6EC7"/>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B7FC5"/>
    <w:rsid w:val="001C01C3"/>
    <w:rsid w:val="001C0569"/>
    <w:rsid w:val="001C0F66"/>
    <w:rsid w:val="001C148B"/>
    <w:rsid w:val="001C1999"/>
    <w:rsid w:val="001C2029"/>
    <w:rsid w:val="001C22EA"/>
    <w:rsid w:val="001C2F8F"/>
    <w:rsid w:val="001C3363"/>
    <w:rsid w:val="001C3850"/>
    <w:rsid w:val="001C3AD5"/>
    <w:rsid w:val="001C49F8"/>
    <w:rsid w:val="001C4FC0"/>
    <w:rsid w:val="001C5CA7"/>
    <w:rsid w:val="001C5F6E"/>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64"/>
    <w:rsid w:val="001D5157"/>
    <w:rsid w:val="001D52BC"/>
    <w:rsid w:val="001D5ACC"/>
    <w:rsid w:val="001D5F89"/>
    <w:rsid w:val="001D6055"/>
    <w:rsid w:val="001D61C3"/>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382"/>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55D"/>
    <w:rsid w:val="001F1DFF"/>
    <w:rsid w:val="001F2420"/>
    <w:rsid w:val="001F24E3"/>
    <w:rsid w:val="001F2632"/>
    <w:rsid w:val="001F2683"/>
    <w:rsid w:val="001F2CFD"/>
    <w:rsid w:val="001F31ED"/>
    <w:rsid w:val="001F3205"/>
    <w:rsid w:val="001F4290"/>
    <w:rsid w:val="001F42E7"/>
    <w:rsid w:val="001F466F"/>
    <w:rsid w:val="001F4E37"/>
    <w:rsid w:val="001F6188"/>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973"/>
    <w:rsid w:val="00214A85"/>
    <w:rsid w:val="00214EAF"/>
    <w:rsid w:val="00215A3B"/>
    <w:rsid w:val="002160D0"/>
    <w:rsid w:val="00217133"/>
    <w:rsid w:val="0021799B"/>
    <w:rsid w:val="00217D16"/>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AF0"/>
    <w:rsid w:val="002325DC"/>
    <w:rsid w:val="00232883"/>
    <w:rsid w:val="00232ED5"/>
    <w:rsid w:val="00233541"/>
    <w:rsid w:val="0023409F"/>
    <w:rsid w:val="00234680"/>
    <w:rsid w:val="00234923"/>
    <w:rsid w:val="00234ACA"/>
    <w:rsid w:val="002352CB"/>
    <w:rsid w:val="002353F4"/>
    <w:rsid w:val="00235A56"/>
    <w:rsid w:val="002368D5"/>
    <w:rsid w:val="002374E2"/>
    <w:rsid w:val="00237750"/>
    <w:rsid w:val="00237A8C"/>
    <w:rsid w:val="00237AEB"/>
    <w:rsid w:val="00237D0B"/>
    <w:rsid w:val="00240AD3"/>
    <w:rsid w:val="00240F63"/>
    <w:rsid w:val="00241E1F"/>
    <w:rsid w:val="00242940"/>
    <w:rsid w:val="00242C6B"/>
    <w:rsid w:val="00242CFB"/>
    <w:rsid w:val="00242F87"/>
    <w:rsid w:val="002434FA"/>
    <w:rsid w:val="002435EB"/>
    <w:rsid w:val="002436DF"/>
    <w:rsid w:val="00243AD9"/>
    <w:rsid w:val="00244518"/>
    <w:rsid w:val="00244CD3"/>
    <w:rsid w:val="002455B4"/>
    <w:rsid w:val="002455E8"/>
    <w:rsid w:val="00245839"/>
    <w:rsid w:val="00245C08"/>
    <w:rsid w:val="00245E09"/>
    <w:rsid w:val="00245E25"/>
    <w:rsid w:val="00246374"/>
    <w:rsid w:val="00246464"/>
    <w:rsid w:val="002464C9"/>
    <w:rsid w:val="00246958"/>
    <w:rsid w:val="00247203"/>
    <w:rsid w:val="0024790A"/>
    <w:rsid w:val="002479E1"/>
    <w:rsid w:val="00247B93"/>
    <w:rsid w:val="00247C3A"/>
    <w:rsid w:val="00250624"/>
    <w:rsid w:val="002508C3"/>
    <w:rsid w:val="00250907"/>
    <w:rsid w:val="00250D77"/>
    <w:rsid w:val="00251467"/>
    <w:rsid w:val="0025153F"/>
    <w:rsid w:val="002515B9"/>
    <w:rsid w:val="002519E5"/>
    <w:rsid w:val="00251B56"/>
    <w:rsid w:val="00252069"/>
    <w:rsid w:val="0025238C"/>
    <w:rsid w:val="0025258A"/>
    <w:rsid w:val="00252870"/>
    <w:rsid w:val="00252C20"/>
    <w:rsid w:val="00253085"/>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17"/>
    <w:rsid w:val="00262A5F"/>
    <w:rsid w:val="002631D2"/>
    <w:rsid w:val="0026344D"/>
    <w:rsid w:val="002639F0"/>
    <w:rsid w:val="00264209"/>
    <w:rsid w:val="002647BC"/>
    <w:rsid w:val="00264989"/>
    <w:rsid w:val="00265755"/>
    <w:rsid w:val="00265927"/>
    <w:rsid w:val="00265D3F"/>
    <w:rsid w:val="00265E89"/>
    <w:rsid w:val="00266D12"/>
    <w:rsid w:val="00266E91"/>
    <w:rsid w:val="002676D3"/>
    <w:rsid w:val="00267727"/>
    <w:rsid w:val="002678CE"/>
    <w:rsid w:val="00270660"/>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5F0B"/>
    <w:rsid w:val="00276254"/>
    <w:rsid w:val="00276A70"/>
    <w:rsid w:val="00276E11"/>
    <w:rsid w:val="00276E89"/>
    <w:rsid w:val="00277A5F"/>
    <w:rsid w:val="0028074C"/>
    <w:rsid w:val="002809CD"/>
    <w:rsid w:val="00280B4D"/>
    <w:rsid w:val="0028164A"/>
    <w:rsid w:val="00281D56"/>
    <w:rsid w:val="00282038"/>
    <w:rsid w:val="00283225"/>
    <w:rsid w:val="0028393C"/>
    <w:rsid w:val="00283A74"/>
    <w:rsid w:val="00283BF6"/>
    <w:rsid w:val="00284032"/>
    <w:rsid w:val="00284638"/>
    <w:rsid w:val="00284733"/>
    <w:rsid w:val="00284952"/>
    <w:rsid w:val="00284E44"/>
    <w:rsid w:val="002850E3"/>
    <w:rsid w:val="00285B00"/>
    <w:rsid w:val="002872FC"/>
    <w:rsid w:val="002876F1"/>
    <w:rsid w:val="00287712"/>
    <w:rsid w:val="002877FB"/>
    <w:rsid w:val="00287A5A"/>
    <w:rsid w:val="00287B8D"/>
    <w:rsid w:val="00287D94"/>
    <w:rsid w:val="00290096"/>
    <w:rsid w:val="002900F1"/>
    <w:rsid w:val="002901F7"/>
    <w:rsid w:val="00290836"/>
    <w:rsid w:val="00291247"/>
    <w:rsid w:val="002913BD"/>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0F12"/>
    <w:rsid w:val="002A143B"/>
    <w:rsid w:val="002A1562"/>
    <w:rsid w:val="002A17B8"/>
    <w:rsid w:val="002A1C08"/>
    <w:rsid w:val="002A1D15"/>
    <w:rsid w:val="002A25D0"/>
    <w:rsid w:val="002A2815"/>
    <w:rsid w:val="002A2B25"/>
    <w:rsid w:val="002A2B5A"/>
    <w:rsid w:val="002A2EF1"/>
    <w:rsid w:val="002A3161"/>
    <w:rsid w:val="002A3466"/>
    <w:rsid w:val="002A35B2"/>
    <w:rsid w:val="002A3634"/>
    <w:rsid w:val="002A3789"/>
    <w:rsid w:val="002A43A6"/>
    <w:rsid w:val="002A464B"/>
    <w:rsid w:val="002A4839"/>
    <w:rsid w:val="002A4EEB"/>
    <w:rsid w:val="002A512D"/>
    <w:rsid w:val="002A5188"/>
    <w:rsid w:val="002A5C27"/>
    <w:rsid w:val="002A5D13"/>
    <w:rsid w:val="002A5E54"/>
    <w:rsid w:val="002A5EEA"/>
    <w:rsid w:val="002A602A"/>
    <w:rsid w:val="002A6EBB"/>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07"/>
    <w:rsid w:val="002B339B"/>
    <w:rsid w:val="002B3C45"/>
    <w:rsid w:val="002B54A4"/>
    <w:rsid w:val="002B5899"/>
    <w:rsid w:val="002B5A12"/>
    <w:rsid w:val="002B5A19"/>
    <w:rsid w:val="002B5D46"/>
    <w:rsid w:val="002B5E4D"/>
    <w:rsid w:val="002B5E92"/>
    <w:rsid w:val="002B5F5B"/>
    <w:rsid w:val="002B5FC1"/>
    <w:rsid w:val="002B605D"/>
    <w:rsid w:val="002B65BF"/>
    <w:rsid w:val="002B68E2"/>
    <w:rsid w:val="002B6B20"/>
    <w:rsid w:val="002B6F5B"/>
    <w:rsid w:val="002B7A7F"/>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C7640"/>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889"/>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B84"/>
    <w:rsid w:val="00332E37"/>
    <w:rsid w:val="00332F13"/>
    <w:rsid w:val="0033328D"/>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F2F"/>
    <w:rsid w:val="003530F2"/>
    <w:rsid w:val="0035466C"/>
    <w:rsid w:val="00354CD8"/>
    <w:rsid w:val="0035546D"/>
    <w:rsid w:val="00356AB0"/>
    <w:rsid w:val="00356DB5"/>
    <w:rsid w:val="0035700A"/>
    <w:rsid w:val="0035750F"/>
    <w:rsid w:val="003576A2"/>
    <w:rsid w:val="00357F85"/>
    <w:rsid w:val="003601F7"/>
    <w:rsid w:val="0036095F"/>
    <w:rsid w:val="00361270"/>
    <w:rsid w:val="003612FC"/>
    <w:rsid w:val="0036143D"/>
    <w:rsid w:val="00361689"/>
    <w:rsid w:val="003619F3"/>
    <w:rsid w:val="00361E88"/>
    <w:rsid w:val="0036204C"/>
    <w:rsid w:val="00362ED2"/>
    <w:rsid w:val="00363025"/>
    <w:rsid w:val="00363612"/>
    <w:rsid w:val="00363CF7"/>
    <w:rsid w:val="00364365"/>
    <w:rsid w:val="0036468E"/>
    <w:rsid w:val="0036487C"/>
    <w:rsid w:val="003652C3"/>
    <w:rsid w:val="00365954"/>
    <w:rsid w:val="00366069"/>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66DE"/>
    <w:rsid w:val="00377E48"/>
    <w:rsid w:val="00380378"/>
    <w:rsid w:val="00381AF4"/>
    <w:rsid w:val="00382BD2"/>
    <w:rsid w:val="00382F66"/>
    <w:rsid w:val="00383089"/>
    <w:rsid w:val="003831E7"/>
    <w:rsid w:val="003847FD"/>
    <w:rsid w:val="003848D2"/>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6DFB"/>
    <w:rsid w:val="00387057"/>
    <w:rsid w:val="003876E8"/>
    <w:rsid w:val="00387AC8"/>
    <w:rsid w:val="003900CE"/>
    <w:rsid w:val="00390118"/>
    <w:rsid w:val="003907E1"/>
    <w:rsid w:val="00390AD8"/>
    <w:rsid w:val="00390C2E"/>
    <w:rsid w:val="00390DF0"/>
    <w:rsid w:val="0039134B"/>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FE7"/>
    <w:rsid w:val="00396027"/>
    <w:rsid w:val="00396120"/>
    <w:rsid w:val="0039620A"/>
    <w:rsid w:val="00396B84"/>
    <w:rsid w:val="00396F13"/>
    <w:rsid w:val="003971A8"/>
    <w:rsid w:val="003A043F"/>
    <w:rsid w:val="003A0B97"/>
    <w:rsid w:val="003A1523"/>
    <w:rsid w:val="003A15DD"/>
    <w:rsid w:val="003A257F"/>
    <w:rsid w:val="003A273E"/>
    <w:rsid w:val="003A28CA"/>
    <w:rsid w:val="003A2A79"/>
    <w:rsid w:val="003A2ECC"/>
    <w:rsid w:val="003A3034"/>
    <w:rsid w:val="003A390E"/>
    <w:rsid w:val="003A4090"/>
    <w:rsid w:val="003A480D"/>
    <w:rsid w:val="003A488C"/>
    <w:rsid w:val="003A4C3E"/>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865"/>
    <w:rsid w:val="003B2D20"/>
    <w:rsid w:val="003B359C"/>
    <w:rsid w:val="003B3B29"/>
    <w:rsid w:val="003B4034"/>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1C49"/>
    <w:rsid w:val="003D25C5"/>
    <w:rsid w:val="003D2B44"/>
    <w:rsid w:val="003D3A66"/>
    <w:rsid w:val="003D4E6F"/>
    <w:rsid w:val="003D5B28"/>
    <w:rsid w:val="003D5CF7"/>
    <w:rsid w:val="003D659B"/>
    <w:rsid w:val="003D671C"/>
    <w:rsid w:val="003D6A7F"/>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CCA"/>
    <w:rsid w:val="003E6DD5"/>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7E7"/>
    <w:rsid w:val="00402816"/>
    <w:rsid w:val="00402970"/>
    <w:rsid w:val="00402FC7"/>
    <w:rsid w:val="004034D6"/>
    <w:rsid w:val="00403722"/>
    <w:rsid w:val="004037BE"/>
    <w:rsid w:val="0040382E"/>
    <w:rsid w:val="00403FDA"/>
    <w:rsid w:val="00404221"/>
    <w:rsid w:val="004042DE"/>
    <w:rsid w:val="00404862"/>
    <w:rsid w:val="00404D4E"/>
    <w:rsid w:val="00405261"/>
    <w:rsid w:val="0040549E"/>
    <w:rsid w:val="004055F5"/>
    <w:rsid w:val="0040594F"/>
    <w:rsid w:val="00405A65"/>
    <w:rsid w:val="004061DA"/>
    <w:rsid w:val="00406DCC"/>
    <w:rsid w:val="00407572"/>
    <w:rsid w:val="00407CA2"/>
    <w:rsid w:val="00407F1A"/>
    <w:rsid w:val="00407F2A"/>
    <w:rsid w:val="00410D86"/>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17CA3"/>
    <w:rsid w:val="004200D6"/>
    <w:rsid w:val="0042060E"/>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30F"/>
    <w:rsid w:val="00431818"/>
    <w:rsid w:val="00431EF9"/>
    <w:rsid w:val="0043261E"/>
    <w:rsid w:val="004328EC"/>
    <w:rsid w:val="00433188"/>
    <w:rsid w:val="00433244"/>
    <w:rsid w:val="00433943"/>
    <w:rsid w:val="00433A76"/>
    <w:rsid w:val="00433D24"/>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B44"/>
    <w:rsid w:val="00441CE3"/>
    <w:rsid w:val="00441EBE"/>
    <w:rsid w:val="00442DD2"/>
    <w:rsid w:val="00442FC4"/>
    <w:rsid w:val="004430E2"/>
    <w:rsid w:val="004434FE"/>
    <w:rsid w:val="00443832"/>
    <w:rsid w:val="00443A3B"/>
    <w:rsid w:val="00443AD1"/>
    <w:rsid w:val="00443B1F"/>
    <w:rsid w:val="00443C2A"/>
    <w:rsid w:val="0044454A"/>
    <w:rsid w:val="00444553"/>
    <w:rsid w:val="0044485B"/>
    <w:rsid w:val="00444B3B"/>
    <w:rsid w:val="00444DF9"/>
    <w:rsid w:val="0044506C"/>
    <w:rsid w:val="004450D3"/>
    <w:rsid w:val="004452A0"/>
    <w:rsid w:val="00445B08"/>
    <w:rsid w:val="00445BC3"/>
    <w:rsid w:val="00446242"/>
    <w:rsid w:val="004465F8"/>
    <w:rsid w:val="00446631"/>
    <w:rsid w:val="0044673D"/>
    <w:rsid w:val="00446D1B"/>
    <w:rsid w:val="00446DF7"/>
    <w:rsid w:val="0044749B"/>
    <w:rsid w:val="004477CA"/>
    <w:rsid w:val="00447A4E"/>
    <w:rsid w:val="00447BE6"/>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28E"/>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0C37"/>
    <w:rsid w:val="00471854"/>
    <w:rsid w:val="00471BD1"/>
    <w:rsid w:val="00471CC5"/>
    <w:rsid w:val="00472169"/>
    <w:rsid w:val="00472CBE"/>
    <w:rsid w:val="00472D11"/>
    <w:rsid w:val="004733F3"/>
    <w:rsid w:val="00473594"/>
    <w:rsid w:val="0047412A"/>
    <w:rsid w:val="00474496"/>
    <w:rsid w:val="00474640"/>
    <w:rsid w:val="004746EB"/>
    <w:rsid w:val="00474C30"/>
    <w:rsid w:val="00474DA3"/>
    <w:rsid w:val="004751BE"/>
    <w:rsid w:val="004753C6"/>
    <w:rsid w:val="004755DD"/>
    <w:rsid w:val="00476E5F"/>
    <w:rsid w:val="0047719C"/>
    <w:rsid w:val="004771A6"/>
    <w:rsid w:val="00477A17"/>
    <w:rsid w:val="00477C12"/>
    <w:rsid w:val="00480437"/>
    <w:rsid w:val="00480888"/>
    <w:rsid w:val="0048098F"/>
    <w:rsid w:val="00481389"/>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7FD"/>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0D7"/>
    <w:rsid w:val="004A31FA"/>
    <w:rsid w:val="004A3DAF"/>
    <w:rsid w:val="004A3E7F"/>
    <w:rsid w:val="004A40A8"/>
    <w:rsid w:val="004A4B9C"/>
    <w:rsid w:val="004A4DC0"/>
    <w:rsid w:val="004A5296"/>
    <w:rsid w:val="004A548F"/>
    <w:rsid w:val="004A564E"/>
    <w:rsid w:val="004A5D0D"/>
    <w:rsid w:val="004A5F94"/>
    <w:rsid w:val="004A625D"/>
    <w:rsid w:val="004A62B1"/>
    <w:rsid w:val="004A6ACE"/>
    <w:rsid w:val="004A6DF9"/>
    <w:rsid w:val="004A6E3C"/>
    <w:rsid w:val="004A770D"/>
    <w:rsid w:val="004A772B"/>
    <w:rsid w:val="004A79C5"/>
    <w:rsid w:val="004A7B12"/>
    <w:rsid w:val="004A7B9F"/>
    <w:rsid w:val="004B050B"/>
    <w:rsid w:val="004B0877"/>
    <w:rsid w:val="004B0C6A"/>
    <w:rsid w:val="004B0CA2"/>
    <w:rsid w:val="004B154F"/>
    <w:rsid w:val="004B2915"/>
    <w:rsid w:val="004B2F20"/>
    <w:rsid w:val="004B3546"/>
    <w:rsid w:val="004B3649"/>
    <w:rsid w:val="004B3A8F"/>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639"/>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DEB"/>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7A6"/>
    <w:rsid w:val="004D794F"/>
    <w:rsid w:val="004D7951"/>
    <w:rsid w:val="004E006C"/>
    <w:rsid w:val="004E07C4"/>
    <w:rsid w:val="004E0AC5"/>
    <w:rsid w:val="004E0B4E"/>
    <w:rsid w:val="004E0B6B"/>
    <w:rsid w:val="004E0BD2"/>
    <w:rsid w:val="004E0E74"/>
    <w:rsid w:val="004E1C12"/>
    <w:rsid w:val="004E223B"/>
    <w:rsid w:val="004E389B"/>
    <w:rsid w:val="004E3934"/>
    <w:rsid w:val="004E3FEF"/>
    <w:rsid w:val="004E4268"/>
    <w:rsid w:val="004E5042"/>
    <w:rsid w:val="004E51A5"/>
    <w:rsid w:val="004E5466"/>
    <w:rsid w:val="004E59B2"/>
    <w:rsid w:val="004E5BB1"/>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1FE"/>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3F27"/>
    <w:rsid w:val="00504270"/>
    <w:rsid w:val="0050523E"/>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359"/>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C80"/>
    <w:rsid w:val="00533D97"/>
    <w:rsid w:val="00533F89"/>
    <w:rsid w:val="00533FF6"/>
    <w:rsid w:val="00534CBA"/>
    <w:rsid w:val="00534E21"/>
    <w:rsid w:val="0053604D"/>
    <w:rsid w:val="00536311"/>
    <w:rsid w:val="0053642E"/>
    <w:rsid w:val="00537839"/>
    <w:rsid w:val="005400BB"/>
    <w:rsid w:val="00540606"/>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2D17"/>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2C"/>
    <w:rsid w:val="00567575"/>
    <w:rsid w:val="005679C7"/>
    <w:rsid w:val="00567D33"/>
    <w:rsid w:val="00570C2B"/>
    <w:rsid w:val="005716D6"/>
    <w:rsid w:val="00571837"/>
    <w:rsid w:val="0057227C"/>
    <w:rsid w:val="00573266"/>
    <w:rsid w:val="00573284"/>
    <w:rsid w:val="00573F27"/>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63D"/>
    <w:rsid w:val="005B1BE5"/>
    <w:rsid w:val="005B23B5"/>
    <w:rsid w:val="005B2582"/>
    <w:rsid w:val="005B2B21"/>
    <w:rsid w:val="005B3770"/>
    <w:rsid w:val="005B37F2"/>
    <w:rsid w:val="005B419F"/>
    <w:rsid w:val="005B43F8"/>
    <w:rsid w:val="005B4D37"/>
    <w:rsid w:val="005B6ADE"/>
    <w:rsid w:val="005B6FF8"/>
    <w:rsid w:val="005B7553"/>
    <w:rsid w:val="005B78D7"/>
    <w:rsid w:val="005B78DB"/>
    <w:rsid w:val="005B7957"/>
    <w:rsid w:val="005C0492"/>
    <w:rsid w:val="005C078F"/>
    <w:rsid w:val="005C09B1"/>
    <w:rsid w:val="005C0F52"/>
    <w:rsid w:val="005C1194"/>
    <w:rsid w:val="005C1457"/>
    <w:rsid w:val="005C19D0"/>
    <w:rsid w:val="005C23EF"/>
    <w:rsid w:val="005C2665"/>
    <w:rsid w:val="005C2DA7"/>
    <w:rsid w:val="005C2F29"/>
    <w:rsid w:val="005C306B"/>
    <w:rsid w:val="005C309C"/>
    <w:rsid w:val="005C3384"/>
    <w:rsid w:val="005C396B"/>
    <w:rsid w:val="005C3B9B"/>
    <w:rsid w:val="005C3F07"/>
    <w:rsid w:val="005C3F12"/>
    <w:rsid w:val="005C4414"/>
    <w:rsid w:val="005C4496"/>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48C"/>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BE"/>
    <w:rsid w:val="005E5FC4"/>
    <w:rsid w:val="005E6447"/>
    <w:rsid w:val="005E64DB"/>
    <w:rsid w:val="005E68F1"/>
    <w:rsid w:val="005E72BA"/>
    <w:rsid w:val="005E7D29"/>
    <w:rsid w:val="005F00BA"/>
    <w:rsid w:val="005F0299"/>
    <w:rsid w:val="005F0342"/>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8EE"/>
    <w:rsid w:val="00603FCE"/>
    <w:rsid w:val="0060438C"/>
    <w:rsid w:val="006044C0"/>
    <w:rsid w:val="006048FB"/>
    <w:rsid w:val="00604DE1"/>
    <w:rsid w:val="00604F29"/>
    <w:rsid w:val="00605A23"/>
    <w:rsid w:val="00606A45"/>
    <w:rsid w:val="00606AD7"/>
    <w:rsid w:val="00606B17"/>
    <w:rsid w:val="00607295"/>
    <w:rsid w:val="006073A6"/>
    <w:rsid w:val="00607402"/>
    <w:rsid w:val="00607EED"/>
    <w:rsid w:val="00610851"/>
    <w:rsid w:val="0061091F"/>
    <w:rsid w:val="0061096D"/>
    <w:rsid w:val="00610B75"/>
    <w:rsid w:val="00611C29"/>
    <w:rsid w:val="006123AA"/>
    <w:rsid w:val="00612C06"/>
    <w:rsid w:val="00613441"/>
    <w:rsid w:val="006134E3"/>
    <w:rsid w:val="00613714"/>
    <w:rsid w:val="0061375B"/>
    <w:rsid w:val="006137F6"/>
    <w:rsid w:val="00613943"/>
    <w:rsid w:val="00614718"/>
    <w:rsid w:val="00614EF0"/>
    <w:rsid w:val="00615549"/>
    <w:rsid w:val="00615748"/>
    <w:rsid w:val="00615832"/>
    <w:rsid w:val="00615AE6"/>
    <w:rsid w:val="00616572"/>
    <w:rsid w:val="006168AC"/>
    <w:rsid w:val="00616CA5"/>
    <w:rsid w:val="00616D43"/>
    <w:rsid w:val="0061704B"/>
    <w:rsid w:val="006170DE"/>
    <w:rsid w:val="00617382"/>
    <w:rsid w:val="00617598"/>
    <w:rsid w:val="00617722"/>
    <w:rsid w:val="0061780E"/>
    <w:rsid w:val="0062050C"/>
    <w:rsid w:val="0062080C"/>
    <w:rsid w:val="00620A49"/>
    <w:rsid w:val="00621340"/>
    <w:rsid w:val="00621BA1"/>
    <w:rsid w:val="006220FA"/>
    <w:rsid w:val="006221A8"/>
    <w:rsid w:val="006221B2"/>
    <w:rsid w:val="00622225"/>
    <w:rsid w:val="006223CA"/>
    <w:rsid w:val="006224DE"/>
    <w:rsid w:val="0062269A"/>
    <w:rsid w:val="006226E4"/>
    <w:rsid w:val="0062282C"/>
    <w:rsid w:val="00622ADC"/>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7A"/>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7231"/>
    <w:rsid w:val="00637373"/>
    <w:rsid w:val="00637797"/>
    <w:rsid w:val="00640125"/>
    <w:rsid w:val="00640A90"/>
    <w:rsid w:val="00640C87"/>
    <w:rsid w:val="00640CD6"/>
    <w:rsid w:val="006413BC"/>
    <w:rsid w:val="00641689"/>
    <w:rsid w:val="00641A75"/>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D85"/>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6B5A"/>
    <w:rsid w:val="0065724E"/>
    <w:rsid w:val="00657521"/>
    <w:rsid w:val="00657577"/>
    <w:rsid w:val="00657746"/>
    <w:rsid w:val="00657BB7"/>
    <w:rsid w:val="00657BF1"/>
    <w:rsid w:val="0066051D"/>
    <w:rsid w:val="0066064F"/>
    <w:rsid w:val="00660D5C"/>
    <w:rsid w:val="00660FC1"/>
    <w:rsid w:val="00661C63"/>
    <w:rsid w:val="00662034"/>
    <w:rsid w:val="006625D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EDC"/>
    <w:rsid w:val="00666EEF"/>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1700"/>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2F0"/>
    <w:rsid w:val="00692984"/>
    <w:rsid w:val="0069337F"/>
    <w:rsid w:val="006934D1"/>
    <w:rsid w:val="0069363F"/>
    <w:rsid w:val="006937EE"/>
    <w:rsid w:val="00693DD0"/>
    <w:rsid w:val="00694A2B"/>
    <w:rsid w:val="00694FCF"/>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1C2"/>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486"/>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68A"/>
    <w:rsid w:val="006B7DE9"/>
    <w:rsid w:val="006C078A"/>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000"/>
    <w:rsid w:val="006D142D"/>
    <w:rsid w:val="006D18B5"/>
    <w:rsid w:val="006D216F"/>
    <w:rsid w:val="006D21C6"/>
    <w:rsid w:val="006D254D"/>
    <w:rsid w:val="006D2864"/>
    <w:rsid w:val="006D3179"/>
    <w:rsid w:val="006D3258"/>
    <w:rsid w:val="006D3359"/>
    <w:rsid w:val="006D348B"/>
    <w:rsid w:val="006D370F"/>
    <w:rsid w:val="006D39AD"/>
    <w:rsid w:val="006D3D9A"/>
    <w:rsid w:val="006D44A2"/>
    <w:rsid w:val="006D45F7"/>
    <w:rsid w:val="006D48D4"/>
    <w:rsid w:val="006D497E"/>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447"/>
    <w:rsid w:val="006E5D3C"/>
    <w:rsid w:val="006E5E92"/>
    <w:rsid w:val="006E616B"/>
    <w:rsid w:val="006E61FF"/>
    <w:rsid w:val="006E6487"/>
    <w:rsid w:val="006E64D5"/>
    <w:rsid w:val="006E6691"/>
    <w:rsid w:val="006E6C55"/>
    <w:rsid w:val="006E7617"/>
    <w:rsid w:val="006E779C"/>
    <w:rsid w:val="006E7A12"/>
    <w:rsid w:val="006E7DDA"/>
    <w:rsid w:val="006F065F"/>
    <w:rsid w:val="006F0829"/>
    <w:rsid w:val="006F0F1C"/>
    <w:rsid w:val="006F18EC"/>
    <w:rsid w:val="006F1E65"/>
    <w:rsid w:val="006F223F"/>
    <w:rsid w:val="006F30A7"/>
    <w:rsid w:val="006F3296"/>
    <w:rsid w:val="006F3B59"/>
    <w:rsid w:val="006F3E02"/>
    <w:rsid w:val="006F4963"/>
    <w:rsid w:val="006F4E99"/>
    <w:rsid w:val="006F51AA"/>
    <w:rsid w:val="006F54E4"/>
    <w:rsid w:val="006F5637"/>
    <w:rsid w:val="006F57DA"/>
    <w:rsid w:val="006F60E8"/>
    <w:rsid w:val="006F65B6"/>
    <w:rsid w:val="006F70A7"/>
    <w:rsid w:val="006F743B"/>
    <w:rsid w:val="006F764F"/>
    <w:rsid w:val="006F780E"/>
    <w:rsid w:val="006F7AD3"/>
    <w:rsid w:val="006F7B02"/>
    <w:rsid w:val="006F7CF0"/>
    <w:rsid w:val="006F7D16"/>
    <w:rsid w:val="00700198"/>
    <w:rsid w:val="007003F9"/>
    <w:rsid w:val="00700F81"/>
    <w:rsid w:val="00700FAB"/>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EB8"/>
    <w:rsid w:val="00706F96"/>
    <w:rsid w:val="00707A03"/>
    <w:rsid w:val="00707CBD"/>
    <w:rsid w:val="00707CFC"/>
    <w:rsid w:val="0071019A"/>
    <w:rsid w:val="00710468"/>
    <w:rsid w:val="00710958"/>
    <w:rsid w:val="00710DF7"/>
    <w:rsid w:val="007117F4"/>
    <w:rsid w:val="00711EE9"/>
    <w:rsid w:val="0071213A"/>
    <w:rsid w:val="0071221F"/>
    <w:rsid w:val="0071246C"/>
    <w:rsid w:val="00713D13"/>
    <w:rsid w:val="0071449E"/>
    <w:rsid w:val="007144E3"/>
    <w:rsid w:val="007147C4"/>
    <w:rsid w:val="00714FAC"/>
    <w:rsid w:val="00715200"/>
    <w:rsid w:val="007157FE"/>
    <w:rsid w:val="00715D4D"/>
    <w:rsid w:val="007160D1"/>
    <w:rsid w:val="00717043"/>
    <w:rsid w:val="007170E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5F2C"/>
    <w:rsid w:val="007664AC"/>
    <w:rsid w:val="007667C0"/>
    <w:rsid w:val="00766D0A"/>
    <w:rsid w:val="00767306"/>
    <w:rsid w:val="007673D0"/>
    <w:rsid w:val="00767C7A"/>
    <w:rsid w:val="00767CAB"/>
    <w:rsid w:val="00767F2D"/>
    <w:rsid w:val="007705C6"/>
    <w:rsid w:val="007708EA"/>
    <w:rsid w:val="007715DD"/>
    <w:rsid w:val="00771B07"/>
    <w:rsid w:val="00771BB2"/>
    <w:rsid w:val="00771C9A"/>
    <w:rsid w:val="00773CE9"/>
    <w:rsid w:val="00773D09"/>
    <w:rsid w:val="00774714"/>
    <w:rsid w:val="00774A05"/>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403"/>
    <w:rsid w:val="007A0613"/>
    <w:rsid w:val="007A1046"/>
    <w:rsid w:val="007A10F8"/>
    <w:rsid w:val="007A128D"/>
    <w:rsid w:val="007A1328"/>
    <w:rsid w:val="007A1AA2"/>
    <w:rsid w:val="007A1DC1"/>
    <w:rsid w:val="007A2463"/>
    <w:rsid w:val="007A29A7"/>
    <w:rsid w:val="007A29BA"/>
    <w:rsid w:val="007A2B70"/>
    <w:rsid w:val="007A2EB7"/>
    <w:rsid w:val="007A2EE3"/>
    <w:rsid w:val="007A2FE8"/>
    <w:rsid w:val="007A3012"/>
    <w:rsid w:val="007A3A2C"/>
    <w:rsid w:val="007A3CAC"/>
    <w:rsid w:val="007A3E96"/>
    <w:rsid w:val="007A4605"/>
    <w:rsid w:val="007A515F"/>
    <w:rsid w:val="007A57C4"/>
    <w:rsid w:val="007A5893"/>
    <w:rsid w:val="007A5B72"/>
    <w:rsid w:val="007A5BBC"/>
    <w:rsid w:val="007A6009"/>
    <w:rsid w:val="007A6230"/>
    <w:rsid w:val="007A623E"/>
    <w:rsid w:val="007A62F0"/>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0B5"/>
    <w:rsid w:val="007B6167"/>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9EC"/>
    <w:rsid w:val="007C6B7C"/>
    <w:rsid w:val="007C76A4"/>
    <w:rsid w:val="007C774A"/>
    <w:rsid w:val="007C7B37"/>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770"/>
    <w:rsid w:val="007F0A09"/>
    <w:rsid w:val="007F0FAF"/>
    <w:rsid w:val="007F1161"/>
    <w:rsid w:val="007F1CBC"/>
    <w:rsid w:val="007F1CCB"/>
    <w:rsid w:val="007F1EA4"/>
    <w:rsid w:val="007F1FFF"/>
    <w:rsid w:val="007F20FF"/>
    <w:rsid w:val="007F2380"/>
    <w:rsid w:val="007F25BD"/>
    <w:rsid w:val="007F25EC"/>
    <w:rsid w:val="007F2601"/>
    <w:rsid w:val="007F2726"/>
    <w:rsid w:val="007F279F"/>
    <w:rsid w:val="007F283D"/>
    <w:rsid w:val="007F31B6"/>
    <w:rsid w:val="007F3294"/>
    <w:rsid w:val="007F3324"/>
    <w:rsid w:val="007F338C"/>
    <w:rsid w:val="007F35B6"/>
    <w:rsid w:val="007F38AF"/>
    <w:rsid w:val="007F39E5"/>
    <w:rsid w:val="007F3AF1"/>
    <w:rsid w:val="007F3B3A"/>
    <w:rsid w:val="007F3B88"/>
    <w:rsid w:val="007F3E03"/>
    <w:rsid w:val="007F3F72"/>
    <w:rsid w:val="007F428E"/>
    <w:rsid w:val="007F45BF"/>
    <w:rsid w:val="007F495A"/>
    <w:rsid w:val="007F511F"/>
    <w:rsid w:val="007F53AC"/>
    <w:rsid w:val="007F5547"/>
    <w:rsid w:val="007F5C52"/>
    <w:rsid w:val="007F65F4"/>
    <w:rsid w:val="007F6753"/>
    <w:rsid w:val="007F6B36"/>
    <w:rsid w:val="007F6C26"/>
    <w:rsid w:val="007F7578"/>
    <w:rsid w:val="007F75D1"/>
    <w:rsid w:val="007F784E"/>
    <w:rsid w:val="007F797F"/>
    <w:rsid w:val="007F7B35"/>
    <w:rsid w:val="00800106"/>
    <w:rsid w:val="00800B54"/>
    <w:rsid w:val="00800F6E"/>
    <w:rsid w:val="00800F86"/>
    <w:rsid w:val="00801411"/>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641"/>
    <w:rsid w:val="00807B2A"/>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0D3D"/>
    <w:rsid w:val="0082121C"/>
    <w:rsid w:val="00821BA7"/>
    <w:rsid w:val="0082228A"/>
    <w:rsid w:val="008226EB"/>
    <w:rsid w:val="0082284C"/>
    <w:rsid w:val="00822AB9"/>
    <w:rsid w:val="00822B7B"/>
    <w:rsid w:val="00822C35"/>
    <w:rsid w:val="00823604"/>
    <w:rsid w:val="0082376A"/>
    <w:rsid w:val="008237BC"/>
    <w:rsid w:val="00823E22"/>
    <w:rsid w:val="00824922"/>
    <w:rsid w:val="008250A2"/>
    <w:rsid w:val="00825265"/>
    <w:rsid w:val="008257BA"/>
    <w:rsid w:val="00825BD6"/>
    <w:rsid w:val="0082617D"/>
    <w:rsid w:val="0082628A"/>
    <w:rsid w:val="008265BD"/>
    <w:rsid w:val="00827093"/>
    <w:rsid w:val="008275FD"/>
    <w:rsid w:val="0082783D"/>
    <w:rsid w:val="008303E6"/>
    <w:rsid w:val="008308AE"/>
    <w:rsid w:val="00831F0D"/>
    <w:rsid w:val="008322F7"/>
    <w:rsid w:val="008328B8"/>
    <w:rsid w:val="00832B13"/>
    <w:rsid w:val="008335A4"/>
    <w:rsid w:val="0083388A"/>
    <w:rsid w:val="008347C5"/>
    <w:rsid w:val="00834B36"/>
    <w:rsid w:val="00835D81"/>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084"/>
    <w:rsid w:val="0085014F"/>
    <w:rsid w:val="008512F1"/>
    <w:rsid w:val="00851867"/>
    <w:rsid w:val="00851E9F"/>
    <w:rsid w:val="008525FE"/>
    <w:rsid w:val="008526D1"/>
    <w:rsid w:val="008535A3"/>
    <w:rsid w:val="0085495C"/>
    <w:rsid w:val="00854A31"/>
    <w:rsid w:val="00854CA6"/>
    <w:rsid w:val="00854D9C"/>
    <w:rsid w:val="00855196"/>
    <w:rsid w:val="00855A72"/>
    <w:rsid w:val="008567BC"/>
    <w:rsid w:val="0085690F"/>
    <w:rsid w:val="00856CA4"/>
    <w:rsid w:val="0085701E"/>
    <w:rsid w:val="008579AC"/>
    <w:rsid w:val="00857B3A"/>
    <w:rsid w:val="00861281"/>
    <w:rsid w:val="00861849"/>
    <w:rsid w:val="00861D65"/>
    <w:rsid w:val="008620F0"/>
    <w:rsid w:val="0086227A"/>
    <w:rsid w:val="00862308"/>
    <w:rsid w:val="008625EA"/>
    <w:rsid w:val="00862F08"/>
    <w:rsid w:val="008632E4"/>
    <w:rsid w:val="0086333B"/>
    <w:rsid w:val="0086374E"/>
    <w:rsid w:val="00863B7A"/>
    <w:rsid w:val="00863FD1"/>
    <w:rsid w:val="008648AC"/>
    <w:rsid w:val="00864BDE"/>
    <w:rsid w:val="00864D62"/>
    <w:rsid w:val="0086501C"/>
    <w:rsid w:val="00865421"/>
    <w:rsid w:val="008654A5"/>
    <w:rsid w:val="008658CC"/>
    <w:rsid w:val="00865AD4"/>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6E9"/>
    <w:rsid w:val="00873B45"/>
    <w:rsid w:val="008741FA"/>
    <w:rsid w:val="008744D5"/>
    <w:rsid w:val="0087462A"/>
    <w:rsid w:val="0087471E"/>
    <w:rsid w:val="00874C44"/>
    <w:rsid w:val="00874C6B"/>
    <w:rsid w:val="0087577B"/>
    <w:rsid w:val="0087588C"/>
    <w:rsid w:val="008764D8"/>
    <w:rsid w:val="0087664C"/>
    <w:rsid w:val="008768FE"/>
    <w:rsid w:val="00876926"/>
    <w:rsid w:val="00877251"/>
    <w:rsid w:val="00877605"/>
    <w:rsid w:val="00877984"/>
    <w:rsid w:val="008779A4"/>
    <w:rsid w:val="00877B09"/>
    <w:rsid w:val="00877FFB"/>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2DA6"/>
    <w:rsid w:val="008833E7"/>
    <w:rsid w:val="008838ED"/>
    <w:rsid w:val="0088421A"/>
    <w:rsid w:val="008844C9"/>
    <w:rsid w:val="00884A24"/>
    <w:rsid w:val="00884BE3"/>
    <w:rsid w:val="00885042"/>
    <w:rsid w:val="00885B1B"/>
    <w:rsid w:val="00885EB8"/>
    <w:rsid w:val="00886485"/>
    <w:rsid w:val="00886599"/>
    <w:rsid w:val="00887380"/>
    <w:rsid w:val="008873F4"/>
    <w:rsid w:val="00887C04"/>
    <w:rsid w:val="00887D46"/>
    <w:rsid w:val="00890547"/>
    <w:rsid w:val="00890895"/>
    <w:rsid w:val="00891785"/>
    <w:rsid w:val="00891BD3"/>
    <w:rsid w:val="00892057"/>
    <w:rsid w:val="0089205B"/>
    <w:rsid w:val="008920FA"/>
    <w:rsid w:val="0089212F"/>
    <w:rsid w:val="00892210"/>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3F9F"/>
    <w:rsid w:val="008A4423"/>
    <w:rsid w:val="008A4881"/>
    <w:rsid w:val="008A5548"/>
    <w:rsid w:val="008A5BA2"/>
    <w:rsid w:val="008A5DCE"/>
    <w:rsid w:val="008A5DFD"/>
    <w:rsid w:val="008A641C"/>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1ED"/>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F8B"/>
    <w:rsid w:val="008D4BE0"/>
    <w:rsid w:val="008D549E"/>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6C1"/>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65E"/>
    <w:rsid w:val="00911EEF"/>
    <w:rsid w:val="00912C9E"/>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2910"/>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481B"/>
    <w:rsid w:val="00934901"/>
    <w:rsid w:val="009349A1"/>
    <w:rsid w:val="00934D47"/>
    <w:rsid w:val="00934DE9"/>
    <w:rsid w:val="00935164"/>
    <w:rsid w:val="009351BF"/>
    <w:rsid w:val="009356D1"/>
    <w:rsid w:val="009359D7"/>
    <w:rsid w:val="00935D23"/>
    <w:rsid w:val="00935D48"/>
    <w:rsid w:val="009361D2"/>
    <w:rsid w:val="00936331"/>
    <w:rsid w:val="009364DD"/>
    <w:rsid w:val="0093682F"/>
    <w:rsid w:val="00936C0A"/>
    <w:rsid w:val="00936E36"/>
    <w:rsid w:val="00936ED1"/>
    <w:rsid w:val="00936ED4"/>
    <w:rsid w:val="0093756E"/>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0CDF"/>
    <w:rsid w:val="00961015"/>
    <w:rsid w:val="00961437"/>
    <w:rsid w:val="0096180F"/>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61B"/>
    <w:rsid w:val="00967820"/>
    <w:rsid w:val="00967C35"/>
    <w:rsid w:val="00967F8F"/>
    <w:rsid w:val="0097032E"/>
    <w:rsid w:val="0097083D"/>
    <w:rsid w:val="00970FFA"/>
    <w:rsid w:val="00971132"/>
    <w:rsid w:val="00971B76"/>
    <w:rsid w:val="00971BEC"/>
    <w:rsid w:val="009720CC"/>
    <w:rsid w:val="00972CCB"/>
    <w:rsid w:val="00972CE6"/>
    <w:rsid w:val="009733F9"/>
    <w:rsid w:val="00973592"/>
    <w:rsid w:val="009735BF"/>
    <w:rsid w:val="00973A16"/>
    <w:rsid w:val="00974122"/>
    <w:rsid w:val="00974541"/>
    <w:rsid w:val="00974D16"/>
    <w:rsid w:val="009750E7"/>
    <w:rsid w:val="009759DC"/>
    <w:rsid w:val="009761B6"/>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1D1E"/>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5FCA"/>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A77A7"/>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037"/>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025"/>
    <w:rsid w:val="009D6370"/>
    <w:rsid w:val="009D64D4"/>
    <w:rsid w:val="009D6788"/>
    <w:rsid w:val="009D680A"/>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497B"/>
    <w:rsid w:val="009E4DB2"/>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455"/>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2D1"/>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189D"/>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6700"/>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3F"/>
    <w:rsid w:val="00A56EC3"/>
    <w:rsid w:val="00A575DF"/>
    <w:rsid w:val="00A57CC8"/>
    <w:rsid w:val="00A57F2B"/>
    <w:rsid w:val="00A6012E"/>
    <w:rsid w:val="00A60237"/>
    <w:rsid w:val="00A60399"/>
    <w:rsid w:val="00A6093B"/>
    <w:rsid w:val="00A609E0"/>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628D"/>
    <w:rsid w:val="00A7667A"/>
    <w:rsid w:val="00A76690"/>
    <w:rsid w:val="00A77305"/>
    <w:rsid w:val="00A80234"/>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49C"/>
    <w:rsid w:val="00A9257D"/>
    <w:rsid w:val="00A92675"/>
    <w:rsid w:val="00A92F16"/>
    <w:rsid w:val="00A93241"/>
    <w:rsid w:val="00A9364C"/>
    <w:rsid w:val="00A9373B"/>
    <w:rsid w:val="00A93E99"/>
    <w:rsid w:val="00A94BF6"/>
    <w:rsid w:val="00A94C50"/>
    <w:rsid w:val="00A94F4E"/>
    <w:rsid w:val="00A94FAA"/>
    <w:rsid w:val="00A9500C"/>
    <w:rsid w:val="00A952AD"/>
    <w:rsid w:val="00A9574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07D"/>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715"/>
    <w:rsid w:val="00AB3976"/>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4E6"/>
    <w:rsid w:val="00AC753D"/>
    <w:rsid w:val="00AC7E3D"/>
    <w:rsid w:val="00AC7E97"/>
    <w:rsid w:val="00AD0214"/>
    <w:rsid w:val="00AD05CF"/>
    <w:rsid w:val="00AD08D1"/>
    <w:rsid w:val="00AD0BDF"/>
    <w:rsid w:val="00AD0D4F"/>
    <w:rsid w:val="00AD1DF4"/>
    <w:rsid w:val="00AD239C"/>
    <w:rsid w:val="00AD24AA"/>
    <w:rsid w:val="00AD265D"/>
    <w:rsid w:val="00AD28B7"/>
    <w:rsid w:val="00AD29E0"/>
    <w:rsid w:val="00AD2DF6"/>
    <w:rsid w:val="00AD30F4"/>
    <w:rsid w:val="00AD32D9"/>
    <w:rsid w:val="00AD340A"/>
    <w:rsid w:val="00AD3537"/>
    <w:rsid w:val="00AD3674"/>
    <w:rsid w:val="00AD3F88"/>
    <w:rsid w:val="00AD4E53"/>
    <w:rsid w:val="00AD4FDD"/>
    <w:rsid w:val="00AD5152"/>
    <w:rsid w:val="00AD54EC"/>
    <w:rsid w:val="00AD6083"/>
    <w:rsid w:val="00AD6135"/>
    <w:rsid w:val="00AD67E9"/>
    <w:rsid w:val="00AD6DFE"/>
    <w:rsid w:val="00AD744F"/>
    <w:rsid w:val="00AD793D"/>
    <w:rsid w:val="00AD7CD3"/>
    <w:rsid w:val="00AD7F15"/>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2B4"/>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284"/>
    <w:rsid w:val="00AF58B3"/>
    <w:rsid w:val="00AF5AE1"/>
    <w:rsid w:val="00AF5D1E"/>
    <w:rsid w:val="00AF6361"/>
    <w:rsid w:val="00AF6F2E"/>
    <w:rsid w:val="00AF7E2C"/>
    <w:rsid w:val="00B00480"/>
    <w:rsid w:val="00B00676"/>
    <w:rsid w:val="00B00776"/>
    <w:rsid w:val="00B00A0F"/>
    <w:rsid w:val="00B00BD4"/>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7B7"/>
    <w:rsid w:val="00B07983"/>
    <w:rsid w:val="00B07BE6"/>
    <w:rsid w:val="00B11D09"/>
    <w:rsid w:val="00B11E9A"/>
    <w:rsid w:val="00B120DC"/>
    <w:rsid w:val="00B12180"/>
    <w:rsid w:val="00B1271D"/>
    <w:rsid w:val="00B131B0"/>
    <w:rsid w:val="00B1341C"/>
    <w:rsid w:val="00B1379C"/>
    <w:rsid w:val="00B14B8E"/>
    <w:rsid w:val="00B14FB1"/>
    <w:rsid w:val="00B155F7"/>
    <w:rsid w:val="00B15919"/>
    <w:rsid w:val="00B161F9"/>
    <w:rsid w:val="00B16988"/>
    <w:rsid w:val="00B16D6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27ACC"/>
    <w:rsid w:val="00B300B1"/>
    <w:rsid w:val="00B30277"/>
    <w:rsid w:val="00B30662"/>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9E4"/>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122"/>
    <w:rsid w:val="00B54305"/>
    <w:rsid w:val="00B54523"/>
    <w:rsid w:val="00B54834"/>
    <w:rsid w:val="00B54849"/>
    <w:rsid w:val="00B552E4"/>
    <w:rsid w:val="00B55421"/>
    <w:rsid w:val="00B55596"/>
    <w:rsid w:val="00B556BF"/>
    <w:rsid w:val="00B55A09"/>
    <w:rsid w:val="00B55D21"/>
    <w:rsid w:val="00B565D6"/>
    <w:rsid w:val="00B56803"/>
    <w:rsid w:val="00B5693D"/>
    <w:rsid w:val="00B56DC8"/>
    <w:rsid w:val="00B57321"/>
    <w:rsid w:val="00B574E0"/>
    <w:rsid w:val="00B57997"/>
    <w:rsid w:val="00B6043E"/>
    <w:rsid w:val="00B6074A"/>
    <w:rsid w:val="00B61371"/>
    <w:rsid w:val="00B61711"/>
    <w:rsid w:val="00B61C8C"/>
    <w:rsid w:val="00B61E80"/>
    <w:rsid w:val="00B62BE0"/>
    <w:rsid w:val="00B62C4C"/>
    <w:rsid w:val="00B634A2"/>
    <w:rsid w:val="00B64487"/>
    <w:rsid w:val="00B6499D"/>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A65"/>
    <w:rsid w:val="00B72EDE"/>
    <w:rsid w:val="00B72F45"/>
    <w:rsid w:val="00B733EE"/>
    <w:rsid w:val="00B735C3"/>
    <w:rsid w:val="00B73675"/>
    <w:rsid w:val="00B73BB6"/>
    <w:rsid w:val="00B75012"/>
    <w:rsid w:val="00B750BF"/>
    <w:rsid w:val="00B7539C"/>
    <w:rsid w:val="00B75E8B"/>
    <w:rsid w:val="00B7614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284"/>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453"/>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3E3"/>
    <w:rsid w:val="00BB5FEE"/>
    <w:rsid w:val="00BB6CD8"/>
    <w:rsid w:val="00BB6E49"/>
    <w:rsid w:val="00BB6F4B"/>
    <w:rsid w:val="00BB71DC"/>
    <w:rsid w:val="00BB7C0B"/>
    <w:rsid w:val="00BB7F14"/>
    <w:rsid w:val="00BC060B"/>
    <w:rsid w:val="00BC09F3"/>
    <w:rsid w:val="00BC0A41"/>
    <w:rsid w:val="00BC0C49"/>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3E"/>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223C"/>
    <w:rsid w:val="00BD351C"/>
    <w:rsid w:val="00BD41F6"/>
    <w:rsid w:val="00BD4757"/>
    <w:rsid w:val="00BD508B"/>
    <w:rsid w:val="00BD5195"/>
    <w:rsid w:val="00BD5877"/>
    <w:rsid w:val="00BD5D19"/>
    <w:rsid w:val="00BD6010"/>
    <w:rsid w:val="00BD62D1"/>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279"/>
    <w:rsid w:val="00BE6392"/>
    <w:rsid w:val="00BE6AB3"/>
    <w:rsid w:val="00BE6F70"/>
    <w:rsid w:val="00BE7441"/>
    <w:rsid w:val="00BE75B6"/>
    <w:rsid w:val="00BE76E3"/>
    <w:rsid w:val="00BE78EB"/>
    <w:rsid w:val="00BE7BD6"/>
    <w:rsid w:val="00BE7E85"/>
    <w:rsid w:val="00BF00EC"/>
    <w:rsid w:val="00BF0C6D"/>
    <w:rsid w:val="00BF11A6"/>
    <w:rsid w:val="00BF1878"/>
    <w:rsid w:val="00BF24D5"/>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6CFB"/>
    <w:rsid w:val="00BF708F"/>
    <w:rsid w:val="00BF714C"/>
    <w:rsid w:val="00BF7435"/>
    <w:rsid w:val="00BF770D"/>
    <w:rsid w:val="00BF7AD1"/>
    <w:rsid w:val="00BF7C11"/>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8E5"/>
    <w:rsid w:val="00C03CAB"/>
    <w:rsid w:val="00C0404A"/>
    <w:rsid w:val="00C0419D"/>
    <w:rsid w:val="00C04A4E"/>
    <w:rsid w:val="00C04AA0"/>
    <w:rsid w:val="00C04EAD"/>
    <w:rsid w:val="00C04EFC"/>
    <w:rsid w:val="00C04F58"/>
    <w:rsid w:val="00C05245"/>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215"/>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3AE8"/>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6CD"/>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49E"/>
    <w:rsid w:val="00C41BD3"/>
    <w:rsid w:val="00C4204A"/>
    <w:rsid w:val="00C4267C"/>
    <w:rsid w:val="00C42786"/>
    <w:rsid w:val="00C42F66"/>
    <w:rsid w:val="00C43164"/>
    <w:rsid w:val="00C43205"/>
    <w:rsid w:val="00C43982"/>
    <w:rsid w:val="00C4416F"/>
    <w:rsid w:val="00C46178"/>
    <w:rsid w:val="00C46E99"/>
    <w:rsid w:val="00C474DE"/>
    <w:rsid w:val="00C477BC"/>
    <w:rsid w:val="00C47DAE"/>
    <w:rsid w:val="00C47F28"/>
    <w:rsid w:val="00C50084"/>
    <w:rsid w:val="00C50213"/>
    <w:rsid w:val="00C50630"/>
    <w:rsid w:val="00C50E0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BDB"/>
    <w:rsid w:val="00C55D02"/>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1BD"/>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63"/>
    <w:rsid w:val="00C748C8"/>
    <w:rsid w:val="00C74B26"/>
    <w:rsid w:val="00C76069"/>
    <w:rsid w:val="00C761DF"/>
    <w:rsid w:val="00C761F2"/>
    <w:rsid w:val="00C77337"/>
    <w:rsid w:val="00C7768F"/>
    <w:rsid w:val="00C777A2"/>
    <w:rsid w:val="00C77AE3"/>
    <w:rsid w:val="00C80030"/>
    <w:rsid w:val="00C800B4"/>
    <w:rsid w:val="00C801AF"/>
    <w:rsid w:val="00C801C8"/>
    <w:rsid w:val="00C8080C"/>
    <w:rsid w:val="00C8154F"/>
    <w:rsid w:val="00C81825"/>
    <w:rsid w:val="00C81B59"/>
    <w:rsid w:val="00C81B8E"/>
    <w:rsid w:val="00C81EE3"/>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5A89"/>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97D06"/>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69B4"/>
    <w:rsid w:val="00CA727F"/>
    <w:rsid w:val="00CA74E2"/>
    <w:rsid w:val="00CA7763"/>
    <w:rsid w:val="00CA77D3"/>
    <w:rsid w:val="00CA79CF"/>
    <w:rsid w:val="00CB00B6"/>
    <w:rsid w:val="00CB0525"/>
    <w:rsid w:val="00CB0C82"/>
    <w:rsid w:val="00CB15DB"/>
    <w:rsid w:val="00CB1B1E"/>
    <w:rsid w:val="00CB1DAB"/>
    <w:rsid w:val="00CB21BC"/>
    <w:rsid w:val="00CB237D"/>
    <w:rsid w:val="00CB23A6"/>
    <w:rsid w:val="00CB2BDB"/>
    <w:rsid w:val="00CB2EC3"/>
    <w:rsid w:val="00CB32C9"/>
    <w:rsid w:val="00CB3F1A"/>
    <w:rsid w:val="00CB3FEB"/>
    <w:rsid w:val="00CB4135"/>
    <w:rsid w:val="00CB4790"/>
    <w:rsid w:val="00CB4C83"/>
    <w:rsid w:val="00CB4ECC"/>
    <w:rsid w:val="00CB50C6"/>
    <w:rsid w:val="00CB5631"/>
    <w:rsid w:val="00CB6045"/>
    <w:rsid w:val="00CB611F"/>
    <w:rsid w:val="00CB614E"/>
    <w:rsid w:val="00CB6594"/>
    <w:rsid w:val="00CB65ED"/>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7D6"/>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8C4"/>
    <w:rsid w:val="00CD7FFC"/>
    <w:rsid w:val="00CE010E"/>
    <w:rsid w:val="00CE05C2"/>
    <w:rsid w:val="00CE0EE2"/>
    <w:rsid w:val="00CE1685"/>
    <w:rsid w:val="00CE1752"/>
    <w:rsid w:val="00CE1761"/>
    <w:rsid w:val="00CE18C6"/>
    <w:rsid w:val="00CE197D"/>
    <w:rsid w:val="00CE26D4"/>
    <w:rsid w:val="00CE28A6"/>
    <w:rsid w:val="00CE30F4"/>
    <w:rsid w:val="00CE33F0"/>
    <w:rsid w:val="00CE38FA"/>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190"/>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9E"/>
    <w:rsid w:val="00D07BF5"/>
    <w:rsid w:val="00D07F6F"/>
    <w:rsid w:val="00D109CB"/>
    <w:rsid w:val="00D10A3B"/>
    <w:rsid w:val="00D10C13"/>
    <w:rsid w:val="00D10ED2"/>
    <w:rsid w:val="00D10F24"/>
    <w:rsid w:val="00D120A0"/>
    <w:rsid w:val="00D135C5"/>
    <w:rsid w:val="00D13800"/>
    <w:rsid w:val="00D1398B"/>
    <w:rsid w:val="00D13A39"/>
    <w:rsid w:val="00D13CEA"/>
    <w:rsid w:val="00D15331"/>
    <w:rsid w:val="00D15E43"/>
    <w:rsid w:val="00D16227"/>
    <w:rsid w:val="00D16741"/>
    <w:rsid w:val="00D16842"/>
    <w:rsid w:val="00D16CAA"/>
    <w:rsid w:val="00D16D4C"/>
    <w:rsid w:val="00D16E2D"/>
    <w:rsid w:val="00D2002F"/>
    <w:rsid w:val="00D208A0"/>
    <w:rsid w:val="00D210C6"/>
    <w:rsid w:val="00D210CC"/>
    <w:rsid w:val="00D217B1"/>
    <w:rsid w:val="00D22450"/>
    <w:rsid w:val="00D23009"/>
    <w:rsid w:val="00D23582"/>
    <w:rsid w:val="00D235F9"/>
    <w:rsid w:val="00D2393E"/>
    <w:rsid w:val="00D240F9"/>
    <w:rsid w:val="00D2483F"/>
    <w:rsid w:val="00D24CDC"/>
    <w:rsid w:val="00D2507F"/>
    <w:rsid w:val="00D25598"/>
    <w:rsid w:val="00D25B58"/>
    <w:rsid w:val="00D26175"/>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27F"/>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7E5"/>
    <w:rsid w:val="00D54C14"/>
    <w:rsid w:val="00D54E7E"/>
    <w:rsid w:val="00D553B9"/>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74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382"/>
    <w:rsid w:val="00D74A06"/>
    <w:rsid w:val="00D74C17"/>
    <w:rsid w:val="00D752B7"/>
    <w:rsid w:val="00D75C5E"/>
    <w:rsid w:val="00D76AF9"/>
    <w:rsid w:val="00D76C13"/>
    <w:rsid w:val="00D771D3"/>
    <w:rsid w:val="00D77315"/>
    <w:rsid w:val="00D7783D"/>
    <w:rsid w:val="00D778A9"/>
    <w:rsid w:val="00D77F58"/>
    <w:rsid w:val="00D8017E"/>
    <w:rsid w:val="00D803DF"/>
    <w:rsid w:val="00D8073B"/>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673A"/>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6F5"/>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03D"/>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6F9A"/>
    <w:rsid w:val="00DB7583"/>
    <w:rsid w:val="00DB7608"/>
    <w:rsid w:val="00DB7A44"/>
    <w:rsid w:val="00DB7BE6"/>
    <w:rsid w:val="00DB7CAB"/>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1DAB"/>
    <w:rsid w:val="00DD25F4"/>
    <w:rsid w:val="00DD29E5"/>
    <w:rsid w:val="00DD2B70"/>
    <w:rsid w:val="00DD2CB5"/>
    <w:rsid w:val="00DD358F"/>
    <w:rsid w:val="00DD35A7"/>
    <w:rsid w:val="00DD37A5"/>
    <w:rsid w:val="00DD4903"/>
    <w:rsid w:val="00DD4D41"/>
    <w:rsid w:val="00DD51EA"/>
    <w:rsid w:val="00DD5547"/>
    <w:rsid w:val="00DD64F3"/>
    <w:rsid w:val="00DD6CFA"/>
    <w:rsid w:val="00DD74A3"/>
    <w:rsid w:val="00DD7D8B"/>
    <w:rsid w:val="00DD7F40"/>
    <w:rsid w:val="00DE06DD"/>
    <w:rsid w:val="00DE11D0"/>
    <w:rsid w:val="00DE1289"/>
    <w:rsid w:val="00DE1B01"/>
    <w:rsid w:val="00DE1C1C"/>
    <w:rsid w:val="00DE2753"/>
    <w:rsid w:val="00DE2E70"/>
    <w:rsid w:val="00DE35C1"/>
    <w:rsid w:val="00DE3A56"/>
    <w:rsid w:val="00DE3B5C"/>
    <w:rsid w:val="00DE4008"/>
    <w:rsid w:val="00DE454B"/>
    <w:rsid w:val="00DE4A7A"/>
    <w:rsid w:val="00DE4F03"/>
    <w:rsid w:val="00DE4F6A"/>
    <w:rsid w:val="00DE596D"/>
    <w:rsid w:val="00DE5CAF"/>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D13"/>
    <w:rsid w:val="00DF4ACC"/>
    <w:rsid w:val="00DF4CF1"/>
    <w:rsid w:val="00DF4F84"/>
    <w:rsid w:val="00DF50BD"/>
    <w:rsid w:val="00DF559C"/>
    <w:rsid w:val="00DF5AC1"/>
    <w:rsid w:val="00DF6CDC"/>
    <w:rsid w:val="00DF7368"/>
    <w:rsid w:val="00DF76A4"/>
    <w:rsid w:val="00DF76DD"/>
    <w:rsid w:val="00DF79C4"/>
    <w:rsid w:val="00DF7AAA"/>
    <w:rsid w:val="00DF7D23"/>
    <w:rsid w:val="00E00076"/>
    <w:rsid w:val="00E002B3"/>
    <w:rsid w:val="00E01002"/>
    <w:rsid w:val="00E01141"/>
    <w:rsid w:val="00E015A8"/>
    <w:rsid w:val="00E015CE"/>
    <w:rsid w:val="00E01ED1"/>
    <w:rsid w:val="00E031F6"/>
    <w:rsid w:val="00E03454"/>
    <w:rsid w:val="00E0351F"/>
    <w:rsid w:val="00E0391E"/>
    <w:rsid w:val="00E03F31"/>
    <w:rsid w:val="00E04F95"/>
    <w:rsid w:val="00E055BD"/>
    <w:rsid w:val="00E05656"/>
    <w:rsid w:val="00E05E9C"/>
    <w:rsid w:val="00E05EC9"/>
    <w:rsid w:val="00E05EF3"/>
    <w:rsid w:val="00E06BEC"/>
    <w:rsid w:val="00E072E4"/>
    <w:rsid w:val="00E074B5"/>
    <w:rsid w:val="00E078A8"/>
    <w:rsid w:val="00E07DB5"/>
    <w:rsid w:val="00E101FF"/>
    <w:rsid w:val="00E10412"/>
    <w:rsid w:val="00E10551"/>
    <w:rsid w:val="00E10CB5"/>
    <w:rsid w:val="00E11A0C"/>
    <w:rsid w:val="00E11B4C"/>
    <w:rsid w:val="00E11EC6"/>
    <w:rsid w:val="00E11EDE"/>
    <w:rsid w:val="00E1367C"/>
    <w:rsid w:val="00E13989"/>
    <w:rsid w:val="00E13B8B"/>
    <w:rsid w:val="00E13FAD"/>
    <w:rsid w:val="00E14147"/>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27459"/>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D9"/>
    <w:rsid w:val="00E36CF8"/>
    <w:rsid w:val="00E36F9E"/>
    <w:rsid w:val="00E3756A"/>
    <w:rsid w:val="00E37AC3"/>
    <w:rsid w:val="00E40139"/>
    <w:rsid w:val="00E4016E"/>
    <w:rsid w:val="00E401B0"/>
    <w:rsid w:val="00E409FD"/>
    <w:rsid w:val="00E41B4E"/>
    <w:rsid w:val="00E41FA1"/>
    <w:rsid w:val="00E424A8"/>
    <w:rsid w:val="00E42D5D"/>
    <w:rsid w:val="00E42E00"/>
    <w:rsid w:val="00E435B1"/>
    <w:rsid w:val="00E435F7"/>
    <w:rsid w:val="00E437AF"/>
    <w:rsid w:val="00E4395C"/>
    <w:rsid w:val="00E43CF2"/>
    <w:rsid w:val="00E4420E"/>
    <w:rsid w:val="00E446BF"/>
    <w:rsid w:val="00E44F61"/>
    <w:rsid w:val="00E45319"/>
    <w:rsid w:val="00E46028"/>
    <w:rsid w:val="00E461FD"/>
    <w:rsid w:val="00E46538"/>
    <w:rsid w:val="00E47E4E"/>
    <w:rsid w:val="00E50065"/>
    <w:rsid w:val="00E50BB7"/>
    <w:rsid w:val="00E50F87"/>
    <w:rsid w:val="00E51A36"/>
    <w:rsid w:val="00E51B50"/>
    <w:rsid w:val="00E51D31"/>
    <w:rsid w:val="00E525DC"/>
    <w:rsid w:val="00E529D5"/>
    <w:rsid w:val="00E52AED"/>
    <w:rsid w:val="00E530F4"/>
    <w:rsid w:val="00E53496"/>
    <w:rsid w:val="00E534A5"/>
    <w:rsid w:val="00E53E69"/>
    <w:rsid w:val="00E54229"/>
    <w:rsid w:val="00E5431B"/>
    <w:rsid w:val="00E543A7"/>
    <w:rsid w:val="00E543BC"/>
    <w:rsid w:val="00E543C1"/>
    <w:rsid w:val="00E54973"/>
    <w:rsid w:val="00E54C7A"/>
    <w:rsid w:val="00E54D3E"/>
    <w:rsid w:val="00E5521E"/>
    <w:rsid w:val="00E560B3"/>
    <w:rsid w:val="00E56467"/>
    <w:rsid w:val="00E56590"/>
    <w:rsid w:val="00E56CAC"/>
    <w:rsid w:val="00E56EE5"/>
    <w:rsid w:val="00E5731D"/>
    <w:rsid w:val="00E5765C"/>
    <w:rsid w:val="00E57665"/>
    <w:rsid w:val="00E578E5"/>
    <w:rsid w:val="00E57E4C"/>
    <w:rsid w:val="00E60CB4"/>
    <w:rsid w:val="00E60EC9"/>
    <w:rsid w:val="00E612B7"/>
    <w:rsid w:val="00E61678"/>
    <w:rsid w:val="00E6190F"/>
    <w:rsid w:val="00E61E0C"/>
    <w:rsid w:val="00E61E6E"/>
    <w:rsid w:val="00E61E73"/>
    <w:rsid w:val="00E6202E"/>
    <w:rsid w:val="00E6232B"/>
    <w:rsid w:val="00E628B9"/>
    <w:rsid w:val="00E62E6F"/>
    <w:rsid w:val="00E6307E"/>
    <w:rsid w:val="00E631E4"/>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CBB"/>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16B"/>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5DB9"/>
    <w:rsid w:val="00E862E5"/>
    <w:rsid w:val="00E86966"/>
    <w:rsid w:val="00E8703B"/>
    <w:rsid w:val="00E871DB"/>
    <w:rsid w:val="00E87277"/>
    <w:rsid w:val="00E87352"/>
    <w:rsid w:val="00E87850"/>
    <w:rsid w:val="00E8799F"/>
    <w:rsid w:val="00E9017E"/>
    <w:rsid w:val="00E907DF"/>
    <w:rsid w:val="00E907EF"/>
    <w:rsid w:val="00E90A72"/>
    <w:rsid w:val="00E90B36"/>
    <w:rsid w:val="00E90FE0"/>
    <w:rsid w:val="00E91620"/>
    <w:rsid w:val="00E9173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736"/>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7B9"/>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255"/>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40F"/>
    <w:rsid w:val="00EE085D"/>
    <w:rsid w:val="00EE0C00"/>
    <w:rsid w:val="00EE10B8"/>
    <w:rsid w:val="00EE162D"/>
    <w:rsid w:val="00EE1794"/>
    <w:rsid w:val="00EE2234"/>
    <w:rsid w:val="00EE2B2E"/>
    <w:rsid w:val="00EE2C40"/>
    <w:rsid w:val="00EE3445"/>
    <w:rsid w:val="00EE370A"/>
    <w:rsid w:val="00EE3CA9"/>
    <w:rsid w:val="00EE3EDC"/>
    <w:rsid w:val="00EE4101"/>
    <w:rsid w:val="00EE4887"/>
    <w:rsid w:val="00EE4B61"/>
    <w:rsid w:val="00EE4C15"/>
    <w:rsid w:val="00EE537D"/>
    <w:rsid w:val="00EE539C"/>
    <w:rsid w:val="00EE5590"/>
    <w:rsid w:val="00EE5FA4"/>
    <w:rsid w:val="00EE64BA"/>
    <w:rsid w:val="00EE6BD6"/>
    <w:rsid w:val="00EE7BBB"/>
    <w:rsid w:val="00EF0789"/>
    <w:rsid w:val="00EF0795"/>
    <w:rsid w:val="00EF0EFF"/>
    <w:rsid w:val="00EF1134"/>
    <w:rsid w:val="00EF1366"/>
    <w:rsid w:val="00EF18B1"/>
    <w:rsid w:val="00EF1A97"/>
    <w:rsid w:val="00EF1FB5"/>
    <w:rsid w:val="00EF354D"/>
    <w:rsid w:val="00EF3AD0"/>
    <w:rsid w:val="00EF3B55"/>
    <w:rsid w:val="00EF4076"/>
    <w:rsid w:val="00EF4664"/>
    <w:rsid w:val="00EF466B"/>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32F"/>
    <w:rsid w:val="00F0385C"/>
    <w:rsid w:val="00F0397F"/>
    <w:rsid w:val="00F039F6"/>
    <w:rsid w:val="00F03A62"/>
    <w:rsid w:val="00F03CC3"/>
    <w:rsid w:val="00F03E06"/>
    <w:rsid w:val="00F03F87"/>
    <w:rsid w:val="00F04434"/>
    <w:rsid w:val="00F047B2"/>
    <w:rsid w:val="00F049DB"/>
    <w:rsid w:val="00F05100"/>
    <w:rsid w:val="00F0511B"/>
    <w:rsid w:val="00F05667"/>
    <w:rsid w:val="00F05690"/>
    <w:rsid w:val="00F0573B"/>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A3F"/>
    <w:rsid w:val="00F14C76"/>
    <w:rsid w:val="00F1569B"/>
    <w:rsid w:val="00F15A1B"/>
    <w:rsid w:val="00F16296"/>
    <w:rsid w:val="00F16ABE"/>
    <w:rsid w:val="00F17711"/>
    <w:rsid w:val="00F17DAE"/>
    <w:rsid w:val="00F203D7"/>
    <w:rsid w:val="00F20475"/>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9AB"/>
    <w:rsid w:val="00F36AA7"/>
    <w:rsid w:val="00F36E17"/>
    <w:rsid w:val="00F37122"/>
    <w:rsid w:val="00F3782D"/>
    <w:rsid w:val="00F37B08"/>
    <w:rsid w:val="00F4015C"/>
    <w:rsid w:val="00F408C3"/>
    <w:rsid w:val="00F40BCC"/>
    <w:rsid w:val="00F411DC"/>
    <w:rsid w:val="00F411E4"/>
    <w:rsid w:val="00F417F5"/>
    <w:rsid w:val="00F41B4B"/>
    <w:rsid w:val="00F41EA6"/>
    <w:rsid w:val="00F42F3A"/>
    <w:rsid w:val="00F432A4"/>
    <w:rsid w:val="00F4386D"/>
    <w:rsid w:val="00F4388C"/>
    <w:rsid w:val="00F44265"/>
    <w:rsid w:val="00F4500F"/>
    <w:rsid w:val="00F450AC"/>
    <w:rsid w:val="00F4542E"/>
    <w:rsid w:val="00F45610"/>
    <w:rsid w:val="00F45EE0"/>
    <w:rsid w:val="00F46A24"/>
    <w:rsid w:val="00F46F68"/>
    <w:rsid w:val="00F4736D"/>
    <w:rsid w:val="00F47781"/>
    <w:rsid w:val="00F50251"/>
    <w:rsid w:val="00F50646"/>
    <w:rsid w:val="00F506FC"/>
    <w:rsid w:val="00F50ACD"/>
    <w:rsid w:val="00F50DF2"/>
    <w:rsid w:val="00F51567"/>
    <w:rsid w:val="00F515E3"/>
    <w:rsid w:val="00F52DE8"/>
    <w:rsid w:val="00F52FB8"/>
    <w:rsid w:val="00F5364D"/>
    <w:rsid w:val="00F538BB"/>
    <w:rsid w:val="00F53DF2"/>
    <w:rsid w:val="00F547E6"/>
    <w:rsid w:val="00F54A35"/>
    <w:rsid w:val="00F54C22"/>
    <w:rsid w:val="00F553D8"/>
    <w:rsid w:val="00F55629"/>
    <w:rsid w:val="00F5563F"/>
    <w:rsid w:val="00F55A45"/>
    <w:rsid w:val="00F562AD"/>
    <w:rsid w:val="00F5656B"/>
    <w:rsid w:val="00F567FE"/>
    <w:rsid w:val="00F568CD"/>
    <w:rsid w:val="00F56B37"/>
    <w:rsid w:val="00F56E36"/>
    <w:rsid w:val="00F5716B"/>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152"/>
    <w:rsid w:val="00F67532"/>
    <w:rsid w:val="00F67DCE"/>
    <w:rsid w:val="00F7054A"/>
    <w:rsid w:val="00F7099E"/>
    <w:rsid w:val="00F70A27"/>
    <w:rsid w:val="00F70FA2"/>
    <w:rsid w:val="00F71101"/>
    <w:rsid w:val="00F711C9"/>
    <w:rsid w:val="00F7137A"/>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4E32"/>
    <w:rsid w:val="00F75C00"/>
    <w:rsid w:val="00F75FA1"/>
    <w:rsid w:val="00F765C7"/>
    <w:rsid w:val="00F77073"/>
    <w:rsid w:val="00F7767B"/>
    <w:rsid w:val="00F7791F"/>
    <w:rsid w:val="00F80710"/>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55AB"/>
    <w:rsid w:val="00F86208"/>
    <w:rsid w:val="00F865A4"/>
    <w:rsid w:val="00F86650"/>
    <w:rsid w:val="00F8676D"/>
    <w:rsid w:val="00F869E2"/>
    <w:rsid w:val="00F86E1D"/>
    <w:rsid w:val="00F87B55"/>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97EC1"/>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0B33"/>
    <w:rsid w:val="00FB1143"/>
    <w:rsid w:val="00FB1A23"/>
    <w:rsid w:val="00FB23CE"/>
    <w:rsid w:val="00FB2C64"/>
    <w:rsid w:val="00FB4D69"/>
    <w:rsid w:val="00FB5117"/>
    <w:rsid w:val="00FB69F5"/>
    <w:rsid w:val="00FB6D77"/>
    <w:rsid w:val="00FB6DD1"/>
    <w:rsid w:val="00FB7758"/>
    <w:rsid w:val="00FC0038"/>
    <w:rsid w:val="00FC0E47"/>
    <w:rsid w:val="00FC0ECD"/>
    <w:rsid w:val="00FC1EFE"/>
    <w:rsid w:val="00FC20CC"/>
    <w:rsid w:val="00FC2449"/>
    <w:rsid w:val="00FC25A6"/>
    <w:rsid w:val="00FC2627"/>
    <w:rsid w:val="00FC29CF"/>
    <w:rsid w:val="00FC2F14"/>
    <w:rsid w:val="00FC2FDA"/>
    <w:rsid w:val="00FC39EC"/>
    <w:rsid w:val="00FC3BD6"/>
    <w:rsid w:val="00FC46D2"/>
    <w:rsid w:val="00FC4781"/>
    <w:rsid w:val="00FC4782"/>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D7D2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5F0B"/>
    <w:rsid w:val="00FE61DB"/>
    <w:rsid w:val="00FE65E0"/>
    <w:rsid w:val="00FE6FAA"/>
    <w:rsid w:val="00FE7070"/>
    <w:rsid w:val="00FE72FE"/>
    <w:rsid w:val="00FF01E4"/>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aliases w:val="Table Heading"/>
    <w:basedOn w:val="H6"/>
    <w:next w:val="a"/>
    <w:link w:val="80"/>
    <w:qFormat/>
    <w:pPr>
      <w:numPr>
        <w:ilvl w:val="7"/>
      </w:numPr>
      <w:outlineLvl w:val="7"/>
    </w:pPr>
  </w:style>
  <w:style w:type="paragraph" w:styleId="9">
    <w:name w:val="heading 9"/>
    <w:aliases w:val="Figure Heading,FH,标题 91"/>
    <w:basedOn w:val="H6"/>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uiPriority w:val="35"/>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qFormat/>
    <w:rPr>
      <w:rFonts w:ascii="Arial" w:eastAsia="MS Gothic" w:hAnsi="Arial"/>
      <w:sz w:val="16"/>
      <w:szCs w:val="16"/>
    </w:rPr>
  </w:style>
  <w:style w:type="paragraph" w:styleId="afd">
    <w:name w:val="annotation subject"/>
    <w:basedOn w:val="af8"/>
    <w:next w:val="af8"/>
    <w:link w:val="afe"/>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uiPriority w:val="35"/>
    <w:qFormat/>
    <w:locked/>
    <w:rsid w:val="00143979"/>
    <w:rPr>
      <w:b/>
      <w:lang w:val="en-GB" w:eastAsia="en-US"/>
    </w:rPr>
  </w:style>
  <w:style w:type="character" w:styleId="aff9">
    <w:name w:val="Strong"/>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列出段落1 字符1,列表段落1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29584563">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3996352">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55038353">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949492">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995058">
      <w:bodyDiv w:val="1"/>
      <w:marLeft w:val="0"/>
      <w:marRight w:val="0"/>
      <w:marTop w:val="0"/>
      <w:marBottom w:val="0"/>
      <w:divBdr>
        <w:top w:val="none" w:sz="0" w:space="0" w:color="auto"/>
        <w:left w:val="none" w:sz="0" w:space="0" w:color="auto"/>
        <w:bottom w:val="none" w:sz="0" w:space="0" w:color="auto"/>
        <w:right w:val="none" w:sz="0" w:space="0" w:color="auto"/>
      </w:divBdr>
      <w:divsChild>
        <w:div w:id="37895056">
          <w:marLeft w:val="1440"/>
          <w:marRight w:val="0"/>
          <w:marTop w:val="40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7912218">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43179536">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645075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35468959">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7232943">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801565">
      <w:bodyDiv w:val="1"/>
      <w:marLeft w:val="0"/>
      <w:marRight w:val="0"/>
      <w:marTop w:val="0"/>
      <w:marBottom w:val="0"/>
      <w:divBdr>
        <w:top w:val="none" w:sz="0" w:space="0" w:color="auto"/>
        <w:left w:val="none" w:sz="0" w:space="0" w:color="auto"/>
        <w:bottom w:val="none" w:sz="0" w:space="0" w:color="auto"/>
        <w:right w:val="none" w:sz="0" w:space="0" w:color="auto"/>
      </w:divBdr>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1991298">
      <w:bodyDiv w:val="1"/>
      <w:marLeft w:val="0"/>
      <w:marRight w:val="0"/>
      <w:marTop w:val="0"/>
      <w:marBottom w:val="0"/>
      <w:divBdr>
        <w:top w:val="none" w:sz="0" w:space="0" w:color="auto"/>
        <w:left w:val="none" w:sz="0" w:space="0" w:color="auto"/>
        <w:bottom w:val="none" w:sz="0" w:space="0" w:color="auto"/>
        <w:right w:val="none" w:sz="0" w:space="0" w:color="auto"/>
      </w:divBdr>
      <w:divsChild>
        <w:div w:id="1458716046">
          <w:marLeft w:val="720"/>
          <w:marRight w:val="0"/>
          <w:marTop w:val="400"/>
          <w:marBottom w:val="0"/>
          <w:divBdr>
            <w:top w:val="none" w:sz="0" w:space="0" w:color="auto"/>
            <w:left w:val="none" w:sz="0" w:space="0" w:color="auto"/>
            <w:bottom w:val="none" w:sz="0" w:space="0" w:color="auto"/>
            <w:right w:val="none" w:sz="0" w:space="0" w:color="auto"/>
          </w:divBdr>
        </w:div>
        <w:div w:id="1682395175">
          <w:marLeft w:val="720"/>
          <w:marRight w:val="0"/>
          <w:marTop w:val="400"/>
          <w:marBottom w:val="0"/>
          <w:divBdr>
            <w:top w:val="none" w:sz="0" w:space="0" w:color="auto"/>
            <w:left w:val="none" w:sz="0" w:space="0" w:color="auto"/>
            <w:bottom w:val="none" w:sz="0" w:space="0" w:color="auto"/>
            <w:right w:val="none" w:sz="0" w:space="0" w:color="auto"/>
          </w:divBdr>
        </w:div>
        <w:div w:id="181088373">
          <w:marLeft w:val="720"/>
          <w:marRight w:val="0"/>
          <w:marTop w:val="400"/>
          <w:marBottom w:val="0"/>
          <w:divBdr>
            <w:top w:val="none" w:sz="0" w:space="0" w:color="auto"/>
            <w:left w:val="none" w:sz="0" w:space="0" w:color="auto"/>
            <w:bottom w:val="none" w:sz="0" w:space="0" w:color="auto"/>
            <w:right w:val="none" w:sz="0" w:space="0" w:color="auto"/>
          </w:divBdr>
        </w:div>
        <w:div w:id="279797458">
          <w:marLeft w:val="720"/>
          <w:marRight w:val="0"/>
          <w:marTop w:val="400"/>
          <w:marBottom w:val="0"/>
          <w:divBdr>
            <w:top w:val="none" w:sz="0" w:space="0" w:color="auto"/>
            <w:left w:val="none" w:sz="0" w:space="0" w:color="auto"/>
            <w:bottom w:val="none" w:sz="0" w:space="0" w:color="auto"/>
            <w:right w:val="none" w:sz="0" w:space="0" w:color="auto"/>
          </w:divBdr>
        </w:div>
        <w:div w:id="622007695">
          <w:marLeft w:val="1440"/>
          <w:marRight w:val="0"/>
          <w:marTop w:val="400"/>
          <w:marBottom w:val="0"/>
          <w:divBdr>
            <w:top w:val="none" w:sz="0" w:space="0" w:color="auto"/>
            <w:left w:val="none" w:sz="0" w:space="0" w:color="auto"/>
            <w:bottom w:val="none" w:sz="0" w:space="0" w:color="auto"/>
            <w:right w:val="none" w:sz="0" w:space="0" w:color="auto"/>
          </w:divBdr>
        </w:div>
        <w:div w:id="1909680941">
          <w:marLeft w:val="720"/>
          <w:marRight w:val="0"/>
          <w:marTop w:val="400"/>
          <w:marBottom w:val="0"/>
          <w:divBdr>
            <w:top w:val="none" w:sz="0" w:space="0" w:color="auto"/>
            <w:left w:val="none" w:sz="0" w:space="0" w:color="auto"/>
            <w:bottom w:val="none" w:sz="0" w:space="0" w:color="auto"/>
            <w:right w:val="none" w:sz="0" w:space="0" w:color="auto"/>
          </w:divBdr>
        </w:div>
      </w:divsChild>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0403016">
      <w:bodyDiv w:val="1"/>
      <w:marLeft w:val="0"/>
      <w:marRight w:val="0"/>
      <w:marTop w:val="0"/>
      <w:marBottom w:val="0"/>
      <w:divBdr>
        <w:top w:val="none" w:sz="0" w:space="0" w:color="auto"/>
        <w:left w:val="none" w:sz="0" w:space="0" w:color="auto"/>
        <w:bottom w:val="none" w:sz="0" w:space="0" w:color="auto"/>
        <w:right w:val="none" w:sz="0" w:space="0" w:color="auto"/>
      </w:divBdr>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4989049">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94985">
      <w:bodyDiv w:val="1"/>
      <w:marLeft w:val="0"/>
      <w:marRight w:val="0"/>
      <w:marTop w:val="0"/>
      <w:marBottom w:val="0"/>
      <w:divBdr>
        <w:top w:val="none" w:sz="0" w:space="0" w:color="auto"/>
        <w:left w:val="none" w:sz="0" w:space="0" w:color="auto"/>
        <w:bottom w:val="none" w:sz="0" w:space="0" w:color="auto"/>
        <w:right w:val="none" w:sz="0" w:space="0" w:color="auto"/>
      </w:divBdr>
    </w:div>
    <w:div w:id="152012333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7411751">
      <w:bodyDiv w:val="1"/>
      <w:marLeft w:val="0"/>
      <w:marRight w:val="0"/>
      <w:marTop w:val="0"/>
      <w:marBottom w:val="0"/>
      <w:divBdr>
        <w:top w:val="none" w:sz="0" w:space="0" w:color="auto"/>
        <w:left w:val="none" w:sz="0" w:space="0" w:color="auto"/>
        <w:bottom w:val="none" w:sz="0" w:space="0" w:color="auto"/>
        <w:right w:val="none" w:sz="0" w:space="0" w:color="auto"/>
      </w:divBdr>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848728">
      <w:bodyDiv w:val="1"/>
      <w:marLeft w:val="0"/>
      <w:marRight w:val="0"/>
      <w:marTop w:val="0"/>
      <w:marBottom w:val="0"/>
      <w:divBdr>
        <w:top w:val="none" w:sz="0" w:space="0" w:color="auto"/>
        <w:left w:val="none" w:sz="0" w:space="0" w:color="auto"/>
        <w:bottom w:val="none" w:sz="0" w:space="0" w:color="auto"/>
        <w:right w:val="none" w:sz="0" w:space="0" w:color="auto"/>
      </w:divBdr>
      <w:divsChild>
        <w:div w:id="1107625193">
          <w:marLeft w:val="1440"/>
          <w:marRight w:val="0"/>
          <w:marTop w:val="400"/>
          <w:marBottom w:val="0"/>
          <w:divBdr>
            <w:top w:val="none" w:sz="0" w:space="0" w:color="auto"/>
            <w:left w:val="none" w:sz="0" w:space="0" w:color="auto"/>
            <w:bottom w:val="none" w:sz="0" w:space="0" w:color="auto"/>
            <w:right w:val="none" w:sz="0" w:space="0" w:color="auto"/>
          </w:divBdr>
        </w:div>
      </w:divsChild>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16808444">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89A18-99BC-408F-AF10-5D426AD85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3809</TotalTime>
  <Pages>3</Pages>
  <Words>870</Words>
  <Characters>4963</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
  <cp:keywords>3GPP</cp:keywords>
  <dc:description/>
  <cp:lastModifiedBy>Spreadtrum</cp:lastModifiedBy>
  <cp:revision>135</cp:revision>
  <cp:lastPrinted>2010-04-02T09:58:00Z</cp:lastPrinted>
  <dcterms:created xsi:type="dcterms:W3CDTF">2021-01-11T09:31:00Z</dcterms:created>
  <dcterms:modified xsi:type="dcterms:W3CDTF">2022-02-14T09:13:00Z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