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819A" w14:textId="3FF2431A" w:rsidR="00C71FB7" w:rsidRPr="004939B6" w:rsidRDefault="00C71FB7" w:rsidP="00C71FB7">
      <w:pPr>
        <w:tabs>
          <w:tab w:val="center" w:pos="4536"/>
          <w:tab w:val="right" w:pos="8280"/>
          <w:tab w:val="right" w:pos="9639"/>
        </w:tabs>
        <w:ind w:right="2"/>
        <w:rPr>
          <w:rFonts w:eastAsia="MS Mincho"/>
          <w:b/>
          <w:noProof/>
          <w:lang w:val="en-US"/>
        </w:rPr>
      </w:pPr>
      <w:bookmarkStart w:id="0" w:name="_Hlk7194408"/>
      <w:bookmarkStart w:id="1" w:name="OLE_LINK3"/>
      <w:r w:rsidRPr="004939B6">
        <w:rPr>
          <w:rFonts w:eastAsia="MS Mincho"/>
          <w:b/>
          <w:noProof/>
          <w:lang w:val="en-US"/>
        </w:rPr>
        <w:t>3GPP TSG RAN WG1 #</w:t>
      </w:r>
      <w:r w:rsidR="00E45145" w:rsidRPr="004939B6">
        <w:rPr>
          <w:rFonts w:eastAsia="MS Mincho"/>
          <w:b/>
          <w:noProof/>
          <w:lang w:val="en-US"/>
        </w:rPr>
        <w:t>10</w:t>
      </w:r>
      <w:r w:rsidR="00E45145">
        <w:rPr>
          <w:rFonts w:eastAsia="MS Mincho"/>
          <w:b/>
          <w:noProof/>
          <w:lang w:val="en-US"/>
        </w:rPr>
        <w:t>8</w:t>
      </w:r>
      <w:r w:rsidRPr="004939B6">
        <w:rPr>
          <w:rFonts w:eastAsia="MS Mincho"/>
          <w:b/>
          <w:noProof/>
          <w:lang w:val="en-US"/>
        </w:rPr>
        <w:t>-e</w:t>
      </w:r>
      <w:r w:rsidRPr="004939B6">
        <w:rPr>
          <w:rFonts w:eastAsia="MS Mincho"/>
          <w:b/>
          <w:noProof/>
          <w:lang w:val="en-US"/>
        </w:rPr>
        <w:tab/>
      </w:r>
      <w:r w:rsidRPr="004939B6">
        <w:rPr>
          <w:rFonts w:eastAsia="MS Mincho"/>
          <w:b/>
          <w:noProof/>
          <w:lang w:val="en-US"/>
        </w:rPr>
        <w:tab/>
      </w:r>
      <w:r w:rsidRPr="004939B6">
        <w:rPr>
          <w:rFonts w:eastAsia="MS Mincho"/>
          <w:b/>
          <w:noProof/>
          <w:lang w:val="en-US"/>
        </w:rPr>
        <w:tab/>
        <w:t xml:space="preserve">   </w:t>
      </w:r>
      <w:r w:rsidR="00DC4B31">
        <w:rPr>
          <w:rFonts w:eastAsia="MS Mincho"/>
          <w:b/>
          <w:noProof/>
          <w:lang w:val="en-US"/>
        </w:rPr>
        <w:t xml:space="preserve">   </w:t>
      </w:r>
      <w:r w:rsidRPr="004939B6">
        <w:rPr>
          <w:rFonts w:eastAsia="MS Mincho"/>
          <w:b/>
          <w:noProof/>
          <w:lang w:val="en-US"/>
        </w:rPr>
        <w:t xml:space="preserve"> </w:t>
      </w:r>
      <w:r w:rsidR="00403D46" w:rsidRPr="00403D46">
        <w:rPr>
          <w:rFonts w:eastAsia="MS Mincho"/>
          <w:b/>
          <w:noProof/>
          <w:lang w:val="en-US"/>
        </w:rPr>
        <w:t>R1-2201475</w:t>
      </w:r>
    </w:p>
    <w:bookmarkEnd w:id="0"/>
    <w:p w14:paraId="7CCA8F06" w14:textId="62C48C46" w:rsidR="005B7720" w:rsidRPr="00520976" w:rsidRDefault="005B7720" w:rsidP="005B7720">
      <w:pPr>
        <w:tabs>
          <w:tab w:val="center" w:pos="4536"/>
          <w:tab w:val="right" w:pos="9072"/>
        </w:tabs>
        <w:rPr>
          <w:rFonts w:eastAsia="MS Mincho"/>
          <w:b/>
          <w:bCs/>
          <w:szCs w:val="24"/>
        </w:rPr>
      </w:pPr>
      <w:r w:rsidRPr="00520976">
        <w:rPr>
          <w:rFonts w:eastAsia="MS Mincho"/>
          <w:b/>
          <w:bCs/>
          <w:szCs w:val="24"/>
        </w:rPr>
        <w:t xml:space="preserve">e-Meeting, </w:t>
      </w:r>
      <w:r w:rsidR="00E45145">
        <w:rPr>
          <w:rFonts w:eastAsia="MS Mincho"/>
          <w:b/>
          <w:bCs/>
          <w:szCs w:val="24"/>
        </w:rPr>
        <w:t>February</w:t>
      </w:r>
      <w:r w:rsidR="00E45145" w:rsidRPr="00B34031">
        <w:rPr>
          <w:rFonts w:eastAsia="MS Mincho"/>
          <w:b/>
          <w:bCs/>
          <w:szCs w:val="24"/>
        </w:rPr>
        <w:t xml:space="preserve"> </w:t>
      </w:r>
      <w:r w:rsidR="00E45145">
        <w:rPr>
          <w:rFonts w:eastAsia="MS Mincho"/>
          <w:b/>
          <w:bCs/>
          <w:szCs w:val="24"/>
        </w:rPr>
        <w:t>21</w:t>
      </w:r>
      <w:r w:rsidR="00E45145" w:rsidRPr="00E83ADB">
        <w:rPr>
          <w:rFonts w:eastAsia="MS Mincho"/>
          <w:b/>
          <w:bCs/>
          <w:szCs w:val="24"/>
          <w:vertAlign w:val="superscript"/>
        </w:rPr>
        <w:t>st</w:t>
      </w:r>
      <w:r w:rsidR="00183885">
        <w:rPr>
          <w:rFonts w:eastAsia="MS Mincho"/>
          <w:b/>
          <w:bCs/>
          <w:szCs w:val="24"/>
        </w:rPr>
        <w:t xml:space="preserve"> </w:t>
      </w:r>
      <w:r w:rsidR="00B34031" w:rsidRPr="00B34031">
        <w:rPr>
          <w:rFonts w:eastAsia="MS Mincho"/>
          <w:b/>
          <w:bCs/>
          <w:szCs w:val="24"/>
        </w:rPr>
        <w:t xml:space="preserve">– </w:t>
      </w:r>
      <w:r w:rsidR="00E45145">
        <w:rPr>
          <w:rFonts w:eastAsia="MS Mincho"/>
          <w:b/>
          <w:bCs/>
          <w:szCs w:val="24"/>
        </w:rPr>
        <w:t xml:space="preserve">March </w:t>
      </w:r>
      <w:r w:rsidR="00183885">
        <w:rPr>
          <w:rFonts w:eastAsia="MS Mincho"/>
          <w:b/>
          <w:bCs/>
          <w:szCs w:val="24"/>
        </w:rPr>
        <w:t>3</w:t>
      </w:r>
      <w:r w:rsidR="00183885" w:rsidRPr="00E83ADB">
        <w:rPr>
          <w:rFonts w:eastAsia="MS Mincho"/>
          <w:b/>
          <w:bCs/>
          <w:szCs w:val="24"/>
          <w:vertAlign w:val="superscript"/>
        </w:rPr>
        <w:t>rd</w:t>
      </w:r>
      <w:r w:rsidR="00183885">
        <w:rPr>
          <w:rFonts w:eastAsia="MS Mincho"/>
          <w:b/>
          <w:bCs/>
          <w:szCs w:val="24"/>
        </w:rPr>
        <w:t xml:space="preserve"> </w:t>
      </w:r>
      <w:r w:rsidR="00B34031" w:rsidRPr="00B34031">
        <w:rPr>
          <w:rFonts w:eastAsia="MS Mincho"/>
          <w:b/>
          <w:bCs/>
          <w:szCs w:val="24"/>
        </w:rPr>
        <w:t>,</w:t>
      </w:r>
      <w:r w:rsidRPr="00520976">
        <w:rPr>
          <w:rFonts w:eastAsia="MS Mincho"/>
          <w:b/>
          <w:bCs/>
          <w:szCs w:val="24"/>
        </w:rPr>
        <w:t xml:space="preserve"> </w:t>
      </w:r>
      <w:r w:rsidR="00B75311" w:rsidRPr="00520976">
        <w:rPr>
          <w:rFonts w:eastAsia="MS Mincho"/>
          <w:b/>
          <w:bCs/>
          <w:szCs w:val="24"/>
        </w:rPr>
        <w:t>202</w:t>
      </w:r>
      <w:r w:rsidR="00B75311">
        <w:rPr>
          <w:rFonts w:eastAsia="MS Mincho"/>
          <w:b/>
          <w:bCs/>
          <w:szCs w:val="24"/>
        </w:rPr>
        <w:t>2</w:t>
      </w:r>
    </w:p>
    <w:p w14:paraId="7BAD2021" w14:textId="454E10FD" w:rsidR="005F64A2" w:rsidRPr="001F5112"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1DD486A"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5A1848" w:rsidRPr="005A1848">
        <w:rPr>
          <w:rFonts w:ascii="Times New Roman" w:hAnsi="Times New Roman"/>
          <w:sz w:val="24"/>
          <w:lang w:val="en-US"/>
        </w:rPr>
        <w:t>Discussion on HARQ-ACK feedback enhancements for Rel.17 URLLC</w:t>
      </w:r>
    </w:p>
    <w:bookmarkEnd w:id="2"/>
    <w:bookmarkEnd w:id="3"/>
    <w:bookmarkEnd w:id="4"/>
    <w:bookmarkEnd w:id="5"/>
    <w:p w14:paraId="02FF14B3" w14:textId="0553CDAC"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5A1848">
        <w:rPr>
          <w:rFonts w:ascii="Times New Roman" w:hAnsi="Times New Roman"/>
          <w:sz w:val="24"/>
          <w:lang w:val="en-US" w:eastAsia="ja-JP"/>
        </w:rPr>
        <w:t>8.3.</w:t>
      </w:r>
      <w:r w:rsidR="005A1848" w:rsidRPr="005A1848">
        <w:rPr>
          <w:rFonts w:ascii="Times New Roman" w:eastAsia="宋体" w:hAnsi="Times New Roman"/>
          <w:sz w:val="24"/>
          <w:lang w:val="en-US" w:eastAsia="zh-CN"/>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MS Mincho"/>
          <w:sz w:val="20"/>
          <w:lang w:val="en-US"/>
        </w:rPr>
      </w:pPr>
      <w:r w:rsidRPr="007C29D2">
        <w:rPr>
          <w:rFonts w:eastAsia="MS Mincho"/>
          <w:sz w:val="20"/>
          <w:lang w:val="en-US"/>
        </w:rPr>
        <w:t>At RAN#88e meeting, revised WID on enhanced industrial internet of things (IoT) and ultra-reliable and low latency communication (URLLC) support for NR was approved with the objective as follows [1]:</w:t>
      </w:r>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570804" w:rsidRDefault="00A968A5" w:rsidP="007527DD">
            <w:pPr>
              <w:numPr>
                <w:ilvl w:val="0"/>
                <w:numId w:val="21"/>
              </w:numPr>
              <w:rPr>
                <w:rFonts w:eastAsia="宋体"/>
                <w:sz w:val="20"/>
                <w:lang w:val="en-US" w:eastAsia="fi-FI"/>
              </w:rPr>
            </w:pPr>
            <w:r w:rsidRPr="00570804">
              <w:rPr>
                <w:rFonts w:eastAsia="宋体"/>
                <w:sz w:val="20"/>
                <w:lang w:val="en-US" w:eastAsia="en-GB"/>
              </w:rPr>
              <w:t xml:space="preserve">Study, identify and specify if needed, required Physical Layer feedback enhancements for meeting URLLC requirements covering </w:t>
            </w:r>
          </w:p>
          <w:p w14:paraId="66147545" w14:textId="77777777" w:rsidR="00A968A5" w:rsidRPr="00570804" w:rsidRDefault="00A968A5" w:rsidP="007527DD">
            <w:pPr>
              <w:numPr>
                <w:ilvl w:val="2"/>
                <w:numId w:val="21"/>
              </w:numPr>
              <w:rPr>
                <w:rFonts w:eastAsia="宋体"/>
                <w:sz w:val="20"/>
                <w:highlight w:val="yellow"/>
                <w:lang w:val="en-US" w:eastAsia="en-GB"/>
              </w:rPr>
            </w:pPr>
            <w:r w:rsidRPr="00570804">
              <w:rPr>
                <w:rFonts w:eastAsia="宋体"/>
                <w:sz w:val="20"/>
                <w:highlight w:val="yellow"/>
                <w:lang w:val="en-US" w:eastAsia="en-GB"/>
              </w:rPr>
              <w:t>UE feedback enhancements for HARQ-ACK [RAN1]</w:t>
            </w:r>
          </w:p>
          <w:p w14:paraId="39E3B953" w14:textId="77777777" w:rsidR="00A968A5" w:rsidRPr="00570804" w:rsidRDefault="00A968A5" w:rsidP="007527DD">
            <w:pPr>
              <w:numPr>
                <w:ilvl w:val="2"/>
                <w:numId w:val="21"/>
              </w:numPr>
              <w:rPr>
                <w:rFonts w:eastAsia="Times New Roman"/>
                <w:sz w:val="20"/>
                <w:lang w:val="en-US"/>
              </w:rPr>
            </w:pPr>
            <w:r w:rsidRPr="00570804">
              <w:rPr>
                <w:rFonts w:eastAsia="Times New Roman"/>
                <w:sz w:val="20"/>
                <w:lang w:val="en-US"/>
              </w:rPr>
              <w:t>CSI feedback enhancements to allow for more accurate MCS selection [RAN1]</w:t>
            </w:r>
          </w:p>
          <w:p w14:paraId="70497626" w14:textId="77777777" w:rsidR="00A968A5" w:rsidRPr="00570804" w:rsidRDefault="00A968A5" w:rsidP="009865FB">
            <w:pPr>
              <w:ind w:left="2160"/>
              <w:rPr>
                <w:rFonts w:eastAsia="Times New Roman"/>
                <w:sz w:val="20"/>
                <w:lang w:val="en-US"/>
              </w:rPr>
            </w:pPr>
            <w:r w:rsidRPr="00570804">
              <w:rPr>
                <w:rFonts w:eastAsia="Times New Roman"/>
                <w:sz w:val="20"/>
                <w:lang w:val="en-US"/>
              </w:rPr>
              <w:t xml:space="preserve">Note: DMRS-based CSI feedback is not in scope of this WI </w:t>
            </w:r>
          </w:p>
          <w:p w14:paraId="4D467735" w14:textId="77777777" w:rsidR="00A968A5" w:rsidRPr="00570804" w:rsidRDefault="00A968A5" w:rsidP="007527DD">
            <w:pPr>
              <w:numPr>
                <w:ilvl w:val="0"/>
                <w:numId w:val="21"/>
              </w:numPr>
              <w:jc w:val="both"/>
              <w:rPr>
                <w:rFonts w:eastAsia="宋体"/>
                <w:sz w:val="20"/>
                <w:lang w:val="en-US" w:eastAsia="fi-FI"/>
              </w:rPr>
            </w:pPr>
            <w:bookmarkStart w:id="8" w:name="_Hlk26864288"/>
            <w:r w:rsidRPr="00570804">
              <w:rPr>
                <w:rFonts w:eastAsia="宋体"/>
                <w:sz w:val="20"/>
                <w:lang w:val="en-US" w:eastAsia="en-GB"/>
              </w:rPr>
              <w:t xml:space="preserve">Uplink enhancements for URLLC in unlicensed controlled environments </w:t>
            </w:r>
            <w:r w:rsidRPr="00570804">
              <w:rPr>
                <w:rFonts w:eastAsia="宋体"/>
                <w:sz w:val="20"/>
                <w:lang w:val="en-US"/>
              </w:rPr>
              <w:t>[RAN1, RAN2]:</w:t>
            </w:r>
          </w:p>
          <w:p w14:paraId="2357F935" w14:textId="77777777" w:rsidR="00A968A5" w:rsidRPr="00570804" w:rsidRDefault="00A968A5" w:rsidP="007527DD">
            <w:pPr>
              <w:numPr>
                <w:ilvl w:val="1"/>
                <w:numId w:val="21"/>
              </w:numPr>
              <w:jc w:val="both"/>
              <w:rPr>
                <w:rFonts w:eastAsia="宋体"/>
                <w:sz w:val="20"/>
                <w:lang w:eastAsia="fi-FI"/>
              </w:rPr>
            </w:pPr>
            <w:r w:rsidRPr="00570804">
              <w:rPr>
                <w:rFonts w:eastAsia="宋体"/>
                <w:sz w:val="20"/>
                <w:lang w:eastAsia="fi-FI"/>
              </w:rPr>
              <w:t xml:space="preserve"> </w:t>
            </w:r>
            <w:r w:rsidRPr="00570804">
              <w:rPr>
                <w:rFonts w:eastAsia="宋体"/>
                <w:sz w:val="20"/>
                <w:lang w:val="en-US" w:eastAsia="fi-FI"/>
              </w:rPr>
              <w:t>Specify support for UE-initiated COT for FBE with minimum specification effort</w:t>
            </w:r>
          </w:p>
          <w:p w14:paraId="01002EA4" w14:textId="77777777" w:rsidR="00A968A5" w:rsidRPr="00570804" w:rsidRDefault="00A968A5" w:rsidP="007527DD">
            <w:pPr>
              <w:numPr>
                <w:ilvl w:val="1"/>
                <w:numId w:val="21"/>
              </w:numPr>
              <w:jc w:val="both"/>
              <w:rPr>
                <w:rFonts w:eastAsia="宋体"/>
                <w:sz w:val="20"/>
                <w:lang w:eastAsia="fi-FI"/>
              </w:rPr>
            </w:pPr>
            <w:r w:rsidRPr="00570804">
              <w:rPr>
                <w:rFonts w:eastAsia="宋体"/>
                <w:sz w:val="20"/>
                <w:lang w:eastAsia="fi-FI"/>
              </w:rPr>
              <w:t xml:space="preserve"> </w:t>
            </w:r>
            <w:r w:rsidRPr="00570804">
              <w:rPr>
                <w:rFonts w:eastAsia="宋体"/>
                <w:sz w:val="20"/>
                <w:lang w:val="en-US" w:eastAsia="fi-FI"/>
              </w:rPr>
              <w:t>Harmonizing UL configured-grant enhancements in NR-U and URLLC introduced in Rel-16 to be applicable for unlicensed spectrum</w:t>
            </w:r>
          </w:p>
          <w:bookmarkEnd w:id="8"/>
          <w:p w14:paraId="7F09E885" w14:textId="77777777" w:rsidR="00A968A5" w:rsidRPr="00570804" w:rsidRDefault="00A968A5" w:rsidP="007527DD">
            <w:pPr>
              <w:numPr>
                <w:ilvl w:val="0"/>
                <w:numId w:val="21"/>
              </w:numPr>
              <w:jc w:val="both"/>
              <w:rPr>
                <w:rFonts w:eastAsia="宋体"/>
                <w:bCs/>
                <w:sz w:val="20"/>
                <w:lang w:val="en-US" w:eastAsia="en-GB"/>
              </w:rPr>
            </w:pPr>
            <w:r w:rsidRPr="00570804">
              <w:rPr>
                <w:rFonts w:eastAsia="宋体"/>
                <w:sz w:val="20"/>
              </w:rPr>
              <w:t>Intra-UE multiplexing and prioritization of traffic with different priority</w:t>
            </w:r>
            <w:r w:rsidRPr="00570804">
              <w:rPr>
                <w:rFonts w:eastAsia="宋体"/>
                <w:sz w:val="20"/>
                <w:lang w:eastAsia="en-GB"/>
              </w:rPr>
              <w:t xml:space="preserve"> </w:t>
            </w:r>
            <w:r w:rsidRPr="00570804">
              <w:rPr>
                <w:rFonts w:eastAsia="宋体"/>
                <w:sz w:val="20"/>
              </w:rPr>
              <w:t>based on work done in Rel.16 [RAN1]:</w:t>
            </w:r>
          </w:p>
          <w:p w14:paraId="3A2A3732" w14:textId="77777777" w:rsidR="00A968A5" w:rsidRPr="00570804" w:rsidRDefault="00A968A5" w:rsidP="00A968A5">
            <w:pPr>
              <w:numPr>
                <w:ilvl w:val="0"/>
                <w:numId w:val="10"/>
              </w:numPr>
              <w:ind w:left="1434" w:hanging="357"/>
              <w:jc w:val="both"/>
              <w:rPr>
                <w:rFonts w:eastAsia="宋体"/>
                <w:bCs/>
                <w:sz w:val="20"/>
                <w:lang w:val="en-US" w:eastAsia="en-GB"/>
              </w:rPr>
            </w:pPr>
            <w:r w:rsidRPr="00570804">
              <w:rPr>
                <w:rFonts w:eastAsia="宋体"/>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570804" w:rsidRDefault="00A968A5" w:rsidP="00A968A5">
            <w:pPr>
              <w:numPr>
                <w:ilvl w:val="0"/>
                <w:numId w:val="10"/>
              </w:numPr>
              <w:jc w:val="both"/>
              <w:rPr>
                <w:rFonts w:eastAsia="Times New Roman"/>
                <w:sz w:val="20"/>
                <w:lang w:val="en-US" w:eastAsia="zh-TW"/>
              </w:rPr>
            </w:pPr>
            <w:r w:rsidRPr="00570804">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570804" w:rsidRDefault="00A968A5" w:rsidP="007527DD">
            <w:pPr>
              <w:numPr>
                <w:ilvl w:val="0"/>
                <w:numId w:val="21"/>
              </w:numPr>
              <w:rPr>
                <w:rFonts w:eastAsia="宋体"/>
                <w:bCs/>
                <w:sz w:val="20"/>
                <w:lang w:eastAsia="en-GB"/>
              </w:rPr>
            </w:pPr>
            <w:r w:rsidRPr="00570804">
              <w:rPr>
                <w:rFonts w:eastAsia="宋体"/>
                <w:bCs/>
                <w:sz w:val="20"/>
                <w:lang w:eastAsia="en-GB"/>
              </w:rPr>
              <w:t>Enhancements for support of time synchronization:</w:t>
            </w:r>
          </w:p>
          <w:p w14:paraId="1341B930" w14:textId="77777777" w:rsidR="00A968A5" w:rsidRPr="00570804" w:rsidRDefault="00A968A5" w:rsidP="007527DD">
            <w:pPr>
              <w:numPr>
                <w:ilvl w:val="0"/>
                <w:numId w:val="22"/>
              </w:numPr>
              <w:rPr>
                <w:rFonts w:eastAsia="宋体"/>
                <w:bCs/>
                <w:sz w:val="20"/>
                <w:lang w:eastAsia="en-GB"/>
              </w:rPr>
            </w:pPr>
            <w:r w:rsidRPr="00570804">
              <w:rPr>
                <w:rFonts w:eastAsia="宋体"/>
                <w:sz w:val="20"/>
                <w:lang w:val="en-US" w:eastAsia="en-GB"/>
              </w:rPr>
              <w:t>RAN impacts of SA2 work on uplink time synchronization for TSN, if any.</w:t>
            </w:r>
            <w:r w:rsidRPr="00570804">
              <w:rPr>
                <w:rFonts w:eastAsia="宋体"/>
                <w:bCs/>
                <w:sz w:val="20"/>
                <w:lang w:eastAsia="en-GB"/>
              </w:rPr>
              <w:t xml:space="preserve"> [RAN2]</w:t>
            </w:r>
          </w:p>
          <w:p w14:paraId="5B6A314A" w14:textId="77777777" w:rsidR="00A968A5" w:rsidRPr="00570804" w:rsidRDefault="00A968A5" w:rsidP="007527DD">
            <w:pPr>
              <w:numPr>
                <w:ilvl w:val="0"/>
                <w:numId w:val="22"/>
              </w:numPr>
              <w:ind w:left="1434" w:hanging="357"/>
              <w:rPr>
                <w:rFonts w:eastAsia="宋体"/>
                <w:bCs/>
                <w:sz w:val="20"/>
                <w:lang w:eastAsia="en-GB"/>
              </w:rPr>
            </w:pPr>
            <w:r w:rsidRPr="00570804">
              <w:rPr>
                <w:rFonts w:eastAsia="宋体"/>
                <w:bCs/>
                <w:sz w:val="20"/>
                <w:lang w:eastAsia="en-GB"/>
              </w:rPr>
              <w:t>Propagation delay compensation enhancements (including mobility issues, if any). [RAN2, RAN1, RAN3, RAN4]</w:t>
            </w:r>
          </w:p>
          <w:p w14:paraId="13F1CF55" w14:textId="77777777" w:rsidR="00A968A5" w:rsidRPr="00570804" w:rsidRDefault="00A968A5" w:rsidP="007527DD">
            <w:pPr>
              <w:numPr>
                <w:ilvl w:val="0"/>
                <w:numId w:val="21"/>
              </w:numPr>
              <w:rPr>
                <w:rFonts w:eastAsia="宋体"/>
                <w:bCs/>
                <w:sz w:val="20"/>
                <w:lang w:eastAsia="en-GB"/>
              </w:rPr>
            </w:pPr>
            <w:r w:rsidRPr="00570804">
              <w:rPr>
                <w:rFonts w:eastAsia="宋体"/>
                <w:bCs/>
                <w:sz w:val="20"/>
                <w:lang w:eastAsia="en-GB"/>
              </w:rPr>
              <w:t xml:space="preserve">RAN enhancements based on new QoS related parameters if any, e.g.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56142EED" w:rsidR="004C6777" w:rsidRPr="00B414E8" w:rsidRDefault="008E620D" w:rsidP="00BB7833">
      <w:pPr>
        <w:spacing w:afterLines="50" w:after="120"/>
        <w:jc w:val="both"/>
        <w:rPr>
          <w:rFonts w:eastAsiaTheme="minorEastAsia"/>
          <w:sz w:val="20"/>
        </w:rPr>
      </w:pPr>
      <w:r>
        <w:rPr>
          <w:rFonts w:eastAsiaTheme="minorEastAsia"/>
          <w:sz w:val="20"/>
        </w:rPr>
        <w:t>In this contribution,</w:t>
      </w:r>
      <w:r w:rsidR="00660030">
        <w:rPr>
          <w:rFonts w:eastAsiaTheme="minorEastAsia"/>
          <w:sz w:val="20"/>
        </w:rPr>
        <w:t xml:space="preserve"> </w:t>
      </w:r>
      <w:r w:rsidR="004A4163">
        <w:rPr>
          <w:rFonts w:eastAsiaTheme="minorEastAsia"/>
          <w:sz w:val="20"/>
        </w:rPr>
        <w:t xml:space="preserve">remaining issues </w:t>
      </w:r>
      <w:r w:rsidR="00712630" w:rsidRPr="000036B8">
        <w:rPr>
          <w:rFonts w:eastAsia="MS Mincho"/>
          <w:sz w:val="20"/>
          <w:lang w:val="en-US"/>
        </w:rPr>
        <w:t>for HARQ-ACK are discussed</w:t>
      </w:r>
      <w:r w:rsidR="004C6777" w:rsidRPr="007C29D2">
        <w:rPr>
          <w:rFonts w:eastAsiaTheme="minorEastAsia"/>
          <w:sz w:val="20"/>
        </w:rPr>
        <w:t>.</w:t>
      </w:r>
    </w:p>
    <w:p w14:paraId="5BBFF418" w14:textId="77777777" w:rsidR="003F7230" w:rsidRPr="008E620D" w:rsidRDefault="003F7230" w:rsidP="003F7230">
      <w:pPr>
        <w:spacing w:afterLines="50" w:after="120"/>
        <w:jc w:val="both"/>
        <w:rPr>
          <w:rFonts w:eastAsiaTheme="minorEastAsia"/>
          <w:sz w:val="22"/>
        </w:rPr>
      </w:pPr>
    </w:p>
    <w:p w14:paraId="52260AD9" w14:textId="53F2D69C" w:rsidR="00225B2E" w:rsidRDefault="00EE43DB" w:rsidP="00225B2E">
      <w:pPr>
        <w:pStyle w:val="1"/>
        <w:numPr>
          <w:ilvl w:val="0"/>
          <w:numId w:val="6"/>
        </w:numPr>
        <w:spacing w:after="120"/>
        <w:jc w:val="both"/>
        <w:rPr>
          <w:rFonts w:ascii="Times New Roman" w:eastAsia="等线" w:hAnsi="Times New Roman"/>
          <w:b/>
          <w:lang w:val="en-US" w:eastAsia="zh-CN"/>
        </w:rPr>
      </w:pPr>
      <w:r w:rsidRPr="00EE43DB">
        <w:rPr>
          <w:rFonts w:ascii="Times New Roman" w:eastAsia="等线" w:hAnsi="Times New Roman"/>
          <w:b/>
          <w:lang w:val="en-US" w:eastAsia="zh-CN"/>
        </w:rPr>
        <w:t>HARQ-ACK feedback enhancements</w:t>
      </w:r>
      <w:r>
        <w:rPr>
          <w:rFonts w:ascii="Times New Roman" w:eastAsia="等线" w:hAnsi="Times New Roman"/>
          <w:b/>
          <w:lang w:val="en-US" w:eastAsia="zh-CN"/>
        </w:rPr>
        <w:t xml:space="preserve"> </w:t>
      </w:r>
    </w:p>
    <w:p w14:paraId="7E5C2704" w14:textId="20D27C6C" w:rsidR="009C47C5" w:rsidRPr="009C47C5" w:rsidRDefault="009C47C5" w:rsidP="00570804">
      <w:pPr>
        <w:pStyle w:val="2"/>
        <w:numPr>
          <w:ilvl w:val="1"/>
          <w:numId w:val="6"/>
        </w:numPr>
        <w:rPr>
          <w:rFonts w:ascii="Times New Roman" w:eastAsia="等线" w:hAnsi="Times New Roman"/>
          <w:b/>
          <w:lang w:val="en-US" w:eastAsia="zh-CN"/>
        </w:rPr>
      </w:pPr>
      <w:r w:rsidRPr="009C47C5">
        <w:rPr>
          <w:rFonts w:ascii="Times New Roman" w:eastAsia="等线" w:hAnsi="Times New Roman"/>
          <w:b/>
          <w:lang w:val="en-US" w:eastAsia="zh-CN"/>
        </w:rPr>
        <w:t xml:space="preserve">PUCCH </w:t>
      </w:r>
      <w:r w:rsidR="00DC7D64">
        <w:rPr>
          <w:rFonts w:ascii="Times New Roman" w:eastAsia="等线" w:hAnsi="Times New Roman"/>
          <w:b/>
          <w:lang w:val="en-US" w:eastAsia="zh-CN"/>
        </w:rPr>
        <w:t>cell</w:t>
      </w:r>
      <w:r w:rsidR="00DC7D64" w:rsidRPr="009C47C5">
        <w:rPr>
          <w:rFonts w:ascii="Times New Roman" w:eastAsia="等线" w:hAnsi="Times New Roman"/>
          <w:b/>
          <w:lang w:val="en-US" w:eastAsia="zh-CN"/>
        </w:rPr>
        <w:t xml:space="preserve"> </w:t>
      </w:r>
      <w:r w:rsidRPr="009C47C5">
        <w:rPr>
          <w:rFonts w:ascii="Times New Roman" w:eastAsia="等线" w:hAnsi="Times New Roman"/>
          <w:b/>
          <w:lang w:val="en-US" w:eastAsia="zh-CN"/>
        </w:rPr>
        <w:t>switching</w:t>
      </w:r>
    </w:p>
    <w:p w14:paraId="30A2152A" w14:textId="3C125AC5" w:rsidR="009C47C5" w:rsidRDefault="009C47C5" w:rsidP="009C47C5">
      <w:pPr>
        <w:spacing w:afterLines="50" w:after="120"/>
        <w:jc w:val="both"/>
        <w:rPr>
          <w:rFonts w:eastAsia="MS Mincho"/>
          <w:sz w:val="20"/>
          <w:lang w:val="en-US"/>
        </w:rPr>
      </w:pPr>
      <w:r w:rsidRPr="009C47C5">
        <w:rPr>
          <w:rFonts w:eastAsia="MS Mincho"/>
          <w:sz w:val="20"/>
          <w:lang w:val="en-US"/>
        </w:rPr>
        <w:t xml:space="preserve">PUCCH </w:t>
      </w:r>
      <w:r w:rsidR="00353634">
        <w:rPr>
          <w:rFonts w:eastAsia="MS Mincho"/>
          <w:sz w:val="20"/>
          <w:lang w:val="en-US"/>
        </w:rPr>
        <w:t>cell</w:t>
      </w:r>
      <w:r w:rsidR="00353634" w:rsidRPr="009C47C5">
        <w:rPr>
          <w:rFonts w:eastAsia="MS Mincho"/>
          <w:sz w:val="20"/>
          <w:lang w:val="en-US"/>
        </w:rPr>
        <w:t xml:space="preserve"> </w:t>
      </w:r>
      <w:r w:rsidRPr="009C47C5">
        <w:rPr>
          <w:rFonts w:eastAsia="MS Mincho"/>
          <w:sz w:val="20"/>
          <w:lang w:val="en-US"/>
        </w:rPr>
        <w:t xml:space="preserve">switching </w:t>
      </w:r>
      <w:r w:rsidR="00956427">
        <w:rPr>
          <w:rFonts w:eastAsia="MS Mincho"/>
          <w:sz w:val="20"/>
          <w:lang w:val="en-US"/>
        </w:rPr>
        <w:t xml:space="preserve">based on dynamic indication in DCI and semi-static configuration </w:t>
      </w:r>
      <w:r w:rsidR="002A2F0D">
        <w:rPr>
          <w:rFonts w:eastAsia="MS Mincho"/>
          <w:sz w:val="20"/>
          <w:lang w:val="en-US"/>
        </w:rPr>
        <w:t>has been agreed in RAN1#105-e.</w:t>
      </w:r>
      <w:r w:rsidR="00824EEA">
        <w:rPr>
          <w:rFonts w:eastAsia="MS Mincho"/>
          <w:sz w:val="20"/>
          <w:lang w:val="en-US"/>
        </w:rPr>
        <w:t xml:space="preserve"> </w:t>
      </w:r>
      <w:r w:rsidR="00453407">
        <w:rPr>
          <w:rFonts w:eastAsia="MS Mincho"/>
          <w:sz w:val="20"/>
          <w:lang w:val="en-US"/>
        </w:rPr>
        <w:t>Some r</w:t>
      </w:r>
      <w:r w:rsidR="00787497">
        <w:rPr>
          <w:rFonts w:eastAsia="MS Mincho"/>
          <w:sz w:val="20"/>
          <w:lang w:val="en-US"/>
        </w:rPr>
        <w:t>emaining issues</w:t>
      </w:r>
      <w:r w:rsidR="00453407">
        <w:rPr>
          <w:rFonts w:eastAsia="MS Mincho"/>
          <w:sz w:val="20"/>
          <w:lang w:val="en-US"/>
        </w:rPr>
        <w:t xml:space="preserve"> for PUCCH cell switching</w:t>
      </w:r>
      <w:r w:rsidR="00D25DEB" w:rsidRPr="00D25DEB">
        <w:rPr>
          <w:rFonts w:eastAsia="MS Mincho"/>
          <w:sz w:val="20"/>
          <w:lang w:val="en-US"/>
        </w:rPr>
        <w:t xml:space="preserve"> </w:t>
      </w:r>
      <w:r w:rsidR="00D25DEB">
        <w:rPr>
          <w:rFonts w:eastAsia="MS Mincho"/>
          <w:sz w:val="20"/>
          <w:lang w:val="en-US"/>
        </w:rPr>
        <w:t>are discussed in this section</w:t>
      </w:r>
      <w:r w:rsidR="00F02520">
        <w:rPr>
          <w:rFonts w:eastAsia="MS Mincho"/>
          <w:sz w:val="20"/>
          <w:lang w:val="en-US"/>
        </w:rPr>
        <w:t>,</w:t>
      </w:r>
      <w:r w:rsidR="00787497">
        <w:rPr>
          <w:rFonts w:eastAsia="MS Mincho"/>
          <w:sz w:val="20"/>
          <w:lang w:val="en-US"/>
        </w:rPr>
        <w:t xml:space="preserve"> including</w:t>
      </w:r>
      <w:r w:rsidR="00F02520">
        <w:rPr>
          <w:rFonts w:eastAsia="MS Mincho"/>
          <w:sz w:val="20"/>
          <w:lang w:val="en-US"/>
        </w:rPr>
        <w:t xml:space="preserve"> PUCCH resource </w:t>
      </w:r>
      <w:r w:rsidR="00F9623A">
        <w:rPr>
          <w:rFonts w:eastAsia="MS Mincho"/>
          <w:sz w:val="20"/>
          <w:lang w:val="en-US"/>
        </w:rPr>
        <w:t xml:space="preserve">related </w:t>
      </w:r>
      <w:r w:rsidR="00F02520">
        <w:rPr>
          <w:rFonts w:eastAsia="MS Mincho"/>
          <w:sz w:val="20"/>
          <w:lang w:val="en-US"/>
        </w:rPr>
        <w:t xml:space="preserve">configuration, </w:t>
      </w:r>
      <w:r w:rsidR="00453407">
        <w:rPr>
          <w:rFonts w:eastAsia="MS Mincho"/>
          <w:sz w:val="20"/>
          <w:lang w:val="en-US"/>
        </w:rPr>
        <w:t>semi-s</w:t>
      </w:r>
      <w:r w:rsidR="00F02520">
        <w:rPr>
          <w:rFonts w:eastAsia="MS Mincho"/>
          <w:sz w:val="20"/>
          <w:lang w:val="en-US"/>
        </w:rPr>
        <w:t>t</w:t>
      </w:r>
      <w:r w:rsidR="00453407">
        <w:rPr>
          <w:rFonts w:eastAsia="MS Mincho"/>
          <w:sz w:val="20"/>
          <w:lang w:val="en-US"/>
        </w:rPr>
        <w:t>atic PUCCH</w:t>
      </w:r>
      <w:r w:rsidR="0069694D">
        <w:rPr>
          <w:rFonts w:eastAsia="MS Mincho"/>
          <w:sz w:val="20"/>
          <w:lang w:val="en-US"/>
        </w:rPr>
        <w:t xml:space="preserve">, </w:t>
      </w:r>
      <w:r w:rsidR="00E31103">
        <w:rPr>
          <w:rFonts w:eastAsia="MS Mincho"/>
          <w:sz w:val="20"/>
          <w:lang w:val="en-US"/>
        </w:rPr>
        <w:t xml:space="preserve">and </w:t>
      </w:r>
      <w:r w:rsidR="00D25DEB">
        <w:rPr>
          <w:rFonts w:eastAsia="MS Mincho"/>
          <w:sz w:val="20"/>
          <w:lang w:val="en-US"/>
        </w:rPr>
        <w:t>PUCCH repetition handling.</w:t>
      </w:r>
    </w:p>
    <w:p w14:paraId="44EB2C06" w14:textId="273108DE" w:rsidR="00510B3C" w:rsidRPr="00520976" w:rsidRDefault="00F955D0" w:rsidP="00520976">
      <w:pPr>
        <w:pStyle w:val="3"/>
        <w:rPr>
          <w:rFonts w:eastAsia="宋体"/>
          <w:b/>
          <w:bCs/>
          <w:sz w:val="20"/>
          <w:lang w:eastAsia="zh-CN"/>
        </w:rPr>
      </w:pPr>
      <w:r>
        <w:rPr>
          <w:rFonts w:eastAsia="宋体"/>
          <w:b/>
          <w:bCs/>
          <w:sz w:val="20"/>
          <w:lang w:eastAsia="zh-CN"/>
        </w:rPr>
        <w:lastRenderedPageBreak/>
        <w:t>2.</w:t>
      </w:r>
      <w:r w:rsidR="003918BB">
        <w:rPr>
          <w:rFonts w:eastAsia="宋体"/>
          <w:b/>
          <w:bCs/>
          <w:sz w:val="20"/>
          <w:lang w:eastAsia="zh-CN"/>
        </w:rPr>
        <w:t>1</w:t>
      </w:r>
      <w:r>
        <w:rPr>
          <w:rFonts w:eastAsia="宋体"/>
          <w:b/>
          <w:bCs/>
          <w:sz w:val="20"/>
          <w:lang w:eastAsia="zh-CN"/>
        </w:rPr>
        <w:t>.</w:t>
      </w:r>
      <w:r w:rsidR="00A43E4C">
        <w:rPr>
          <w:rFonts w:eastAsia="宋体"/>
          <w:b/>
          <w:bCs/>
          <w:sz w:val="20"/>
          <w:lang w:eastAsia="zh-CN"/>
        </w:rPr>
        <w:t xml:space="preserve">1 </w:t>
      </w:r>
      <w:r w:rsidR="00FF7BE4">
        <w:rPr>
          <w:rFonts w:eastAsia="宋体"/>
          <w:b/>
          <w:bCs/>
          <w:sz w:val="20"/>
          <w:lang w:eastAsia="zh-CN"/>
        </w:rPr>
        <w:t xml:space="preserve">Semi-static </w:t>
      </w:r>
      <w:r w:rsidR="00954BCF" w:rsidRPr="00520976">
        <w:rPr>
          <w:rFonts w:eastAsia="宋体"/>
          <w:b/>
          <w:bCs/>
          <w:sz w:val="20"/>
          <w:lang w:eastAsia="zh-CN"/>
        </w:rPr>
        <w:t xml:space="preserve">PUCCH </w:t>
      </w:r>
      <w:r w:rsidR="004E17BC">
        <w:rPr>
          <w:rFonts w:eastAsia="宋体"/>
          <w:b/>
          <w:bCs/>
          <w:sz w:val="20"/>
          <w:lang w:eastAsia="zh-CN"/>
        </w:rPr>
        <w:t>cell</w:t>
      </w:r>
      <w:r w:rsidR="004E17BC" w:rsidRPr="00520976">
        <w:rPr>
          <w:rFonts w:eastAsia="宋体"/>
          <w:b/>
          <w:bCs/>
          <w:sz w:val="20"/>
          <w:lang w:eastAsia="zh-CN"/>
        </w:rPr>
        <w:t xml:space="preserve"> </w:t>
      </w:r>
      <w:r w:rsidR="00954BCF" w:rsidRPr="00520976">
        <w:rPr>
          <w:rFonts w:eastAsia="宋体"/>
          <w:b/>
          <w:bCs/>
          <w:sz w:val="20"/>
          <w:lang w:eastAsia="zh-CN"/>
        </w:rPr>
        <w:t>switching</w:t>
      </w:r>
    </w:p>
    <w:p w14:paraId="3F694217" w14:textId="30781B84" w:rsidR="005C16ED" w:rsidRDefault="002E2790" w:rsidP="009C47C5">
      <w:pPr>
        <w:spacing w:afterLines="50" w:after="120"/>
        <w:jc w:val="both"/>
        <w:rPr>
          <w:rFonts w:eastAsia="宋体"/>
          <w:sz w:val="20"/>
          <w:lang w:eastAsia="zh-CN"/>
        </w:rPr>
      </w:pPr>
      <w:r>
        <w:rPr>
          <w:rFonts w:eastAsia="宋体" w:hint="eastAsia"/>
          <w:sz w:val="20"/>
          <w:lang w:eastAsia="zh-CN"/>
        </w:rPr>
        <w:t>I</w:t>
      </w:r>
      <w:r>
        <w:rPr>
          <w:rFonts w:eastAsia="宋体"/>
          <w:sz w:val="20"/>
          <w:lang w:eastAsia="zh-CN"/>
        </w:rPr>
        <w:t xml:space="preserve">t was agreed in RAN1#105-e that semi-static PUCCH </w:t>
      </w:r>
      <w:r w:rsidR="004E17BC">
        <w:rPr>
          <w:rFonts w:eastAsia="宋体"/>
          <w:sz w:val="20"/>
          <w:lang w:eastAsia="zh-CN"/>
        </w:rPr>
        <w:t xml:space="preserve">cell </w:t>
      </w:r>
      <w:r>
        <w:rPr>
          <w:rFonts w:eastAsia="宋体"/>
          <w:sz w:val="20"/>
          <w:lang w:eastAsia="zh-CN"/>
        </w:rPr>
        <w:t>switching is based on a PUCCH cell timing pattern</w:t>
      </w:r>
      <w:r w:rsidR="00467E47">
        <w:rPr>
          <w:rFonts w:eastAsia="宋体"/>
          <w:sz w:val="20"/>
          <w:lang w:eastAsia="zh-CN"/>
        </w:rPr>
        <w:t xml:space="preserve">. </w:t>
      </w:r>
      <w:r w:rsidR="003B0B82">
        <w:rPr>
          <w:rFonts w:eastAsia="宋体"/>
          <w:sz w:val="20"/>
          <w:lang w:eastAsia="zh-CN"/>
        </w:rPr>
        <w:t xml:space="preserve">Most issues for semi-static PUCCH cell switching have been clarified till RAN1#107-e. </w:t>
      </w:r>
      <w:r w:rsidR="00FF7BE4">
        <w:rPr>
          <w:rFonts w:eastAsia="宋体"/>
          <w:sz w:val="20"/>
          <w:lang w:eastAsia="zh-CN"/>
        </w:rPr>
        <w:t xml:space="preserve">However, there are still some issues to be further clarified. </w:t>
      </w:r>
      <w:r w:rsidR="00467E47">
        <w:rPr>
          <w:rFonts w:eastAsia="宋体"/>
          <w:sz w:val="20"/>
          <w:lang w:eastAsia="zh-CN"/>
        </w:rPr>
        <w:t>Some further details</w:t>
      </w:r>
      <w:r w:rsidR="00960988">
        <w:rPr>
          <w:rFonts w:eastAsia="宋体"/>
          <w:sz w:val="20"/>
          <w:lang w:eastAsia="zh-CN"/>
        </w:rPr>
        <w:t xml:space="preserve"> are expected</w:t>
      </w:r>
      <w:r w:rsidR="002255E7">
        <w:rPr>
          <w:rFonts w:eastAsia="宋体"/>
          <w:sz w:val="20"/>
          <w:lang w:eastAsia="zh-CN"/>
        </w:rPr>
        <w:t xml:space="preserve"> to be discussed</w:t>
      </w:r>
      <w:r w:rsidR="00960988">
        <w:rPr>
          <w:rFonts w:eastAsia="宋体"/>
          <w:sz w:val="20"/>
          <w:lang w:eastAsia="zh-CN"/>
        </w:rPr>
        <w:t xml:space="preserve"> in RAN1#</w:t>
      </w:r>
      <w:r w:rsidR="004A74DC">
        <w:rPr>
          <w:rFonts w:eastAsia="宋体"/>
          <w:sz w:val="20"/>
          <w:lang w:eastAsia="zh-CN"/>
        </w:rPr>
        <w:t>10</w:t>
      </w:r>
      <w:r w:rsidR="00E31103">
        <w:rPr>
          <w:rFonts w:eastAsia="宋体"/>
          <w:sz w:val="20"/>
          <w:lang w:eastAsia="zh-CN"/>
        </w:rPr>
        <w:t>8</w:t>
      </w:r>
      <w:r w:rsidR="00960988">
        <w:rPr>
          <w:rFonts w:eastAsia="宋体"/>
          <w:sz w:val="20"/>
          <w:lang w:eastAsia="zh-CN"/>
        </w:rPr>
        <w:t>-e.</w:t>
      </w:r>
    </w:p>
    <w:p w14:paraId="444855DC" w14:textId="77777777" w:rsidR="00B27519" w:rsidRPr="00F36359" w:rsidRDefault="00B27519" w:rsidP="00B27519">
      <w:pPr>
        <w:spacing w:afterLines="50" w:after="120"/>
        <w:jc w:val="both"/>
        <w:rPr>
          <w:rFonts w:eastAsia="宋体"/>
          <w:sz w:val="20"/>
          <w:u w:val="single"/>
          <w:lang w:val="en-US" w:eastAsia="zh-CN"/>
        </w:rPr>
      </w:pPr>
      <w:r w:rsidRPr="00F36359">
        <w:rPr>
          <w:rFonts w:eastAsia="宋体"/>
          <w:sz w:val="20"/>
          <w:u w:val="single"/>
          <w:lang w:eastAsia="zh-CN"/>
        </w:rPr>
        <w:t>Slot/sub-slot configuration for PUCCH resource on multiple PUCCH cells</w:t>
      </w:r>
    </w:p>
    <w:p w14:paraId="2612BF0D" w14:textId="77777777" w:rsidR="00B27519" w:rsidRDefault="00B27519" w:rsidP="00B27519">
      <w:pPr>
        <w:spacing w:afterLines="50" w:after="120"/>
        <w:jc w:val="both"/>
        <w:rPr>
          <w:rFonts w:eastAsia="宋体"/>
          <w:sz w:val="20"/>
          <w:lang w:val="en-US" w:eastAsia="zh-CN"/>
        </w:rPr>
      </w:pPr>
      <w:r>
        <w:rPr>
          <w:rFonts w:eastAsia="宋体"/>
          <w:sz w:val="20"/>
          <w:lang w:val="en-US" w:eastAsia="zh-CN"/>
        </w:rPr>
        <w:t xml:space="preserve">Considering PUCCH cell switching from one cell to another cell is based on slot/sub-slot level, it will make UE behavior simpler to keep the same sub-slot/slot configuration for corresponding priority on the multiple PUCCH cells. </w:t>
      </w:r>
    </w:p>
    <w:p w14:paraId="38381F4E" w14:textId="0AC4748B" w:rsidR="00B27519" w:rsidRPr="003F5441" w:rsidRDefault="00B27519" w:rsidP="00B27519">
      <w:pPr>
        <w:spacing w:afterLines="50" w:after="120"/>
        <w:jc w:val="both"/>
        <w:rPr>
          <w:rFonts w:eastAsia="宋体"/>
          <w:b/>
          <w:bCs/>
          <w:sz w:val="20"/>
          <w:lang w:val="en-US" w:eastAsia="zh-CN"/>
        </w:rPr>
      </w:pPr>
      <w:r w:rsidRPr="003F5441">
        <w:rPr>
          <w:rFonts w:eastAsia="宋体"/>
          <w:b/>
          <w:bCs/>
          <w:sz w:val="20"/>
          <w:lang w:val="en-US" w:eastAsia="zh-CN"/>
        </w:rPr>
        <w:t xml:space="preserve">Proposal </w:t>
      </w:r>
      <w:r w:rsidR="004540CA">
        <w:rPr>
          <w:rFonts w:eastAsia="宋体"/>
          <w:b/>
          <w:bCs/>
          <w:sz w:val="20"/>
          <w:lang w:val="en-US" w:eastAsia="zh-CN"/>
        </w:rPr>
        <w:t>1</w:t>
      </w:r>
      <w:r w:rsidRPr="003F5441">
        <w:rPr>
          <w:rFonts w:eastAsia="宋体"/>
          <w:b/>
          <w:bCs/>
          <w:sz w:val="20"/>
          <w:lang w:val="en-US" w:eastAsia="zh-CN"/>
        </w:rPr>
        <w:t xml:space="preserve">: Keep </w:t>
      </w:r>
      <w:r>
        <w:rPr>
          <w:rFonts w:eastAsia="宋体"/>
          <w:b/>
          <w:bCs/>
          <w:sz w:val="20"/>
          <w:lang w:val="en-US" w:eastAsia="zh-CN"/>
        </w:rPr>
        <w:t xml:space="preserve">the </w:t>
      </w:r>
      <w:r w:rsidRPr="003F5441">
        <w:rPr>
          <w:rFonts w:eastAsia="宋体"/>
          <w:b/>
          <w:bCs/>
          <w:sz w:val="20"/>
          <w:lang w:val="en-US" w:eastAsia="zh-CN"/>
        </w:rPr>
        <w:t>same sub-slot/slot configuration for corresponding priority on the multiple PUCCH cells</w:t>
      </w:r>
      <w:r>
        <w:rPr>
          <w:rFonts w:eastAsia="宋体"/>
          <w:b/>
          <w:bCs/>
          <w:sz w:val="20"/>
          <w:lang w:val="en-US" w:eastAsia="zh-CN"/>
        </w:rPr>
        <w:t>.</w:t>
      </w:r>
    </w:p>
    <w:p w14:paraId="0CBA7257" w14:textId="77777777" w:rsidR="00B27519" w:rsidRPr="00CB15F0" w:rsidRDefault="00B27519" w:rsidP="009C47C5">
      <w:pPr>
        <w:spacing w:afterLines="50" w:after="120"/>
        <w:jc w:val="both"/>
        <w:rPr>
          <w:rFonts w:eastAsia="宋体"/>
          <w:sz w:val="20"/>
          <w:lang w:val="en-US" w:eastAsia="zh-CN"/>
        </w:rPr>
      </w:pPr>
    </w:p>
    <w:p w14:paraId="470DD32C" w14:textId="3AE92E0B" w:rsidR="00BC5A22" w:rsidRPr="00CB15F0" w:rsidRDefault="00BC5A22" w:rsidP="009C47C5">
      <w:pPr>
        <w:spacing w:afterLines="50" w:after="120"/>
        <w:jc w:val="both"/>
        <w:rPr>
          <w:rFonts w:eastAsia="宋体"/>
          <w:sz w:val="20"/>
          <w:u w:val="single"/>
          <w:lang w:eastAsia="zh-CN"/>
        </w:rPr>
      </w:pPr>
      <w:r w:rsidRPr="00CB15F0">
        <w:rPr>
          <w:rFonts w:eastAsia="宋体"/>
          <w:sz w:val="20"/>
          <w:u w:val="single"/>
          <w:lang w:eastAsia="zh-CN"/>
        </w:rPr>
        <w:t xml:space="preserve">CSI reporting </w:t>
      </w:r>
      <w:r w:rsidR="00223E83" w:rsidRPr="00CB15F0">
        <w:rPr>
          <w:rFonts w:eastAsia="宋体"/>
          <w:sz w:val="20"/>
          <w:u w:val="single"/>
          <w:lang w:eastAsia="zh-CN"/>
        </w:rPr>
        <w:t>with semi-static PUCCH cell switching</w:t>
      </w:r>
    </w:p>
    <w:p w14:paraId="1D7132E5" w14:textId="3138399F" w:rsidR="0099268A" w:rsidRDefault="00921C2A" w:rsidP="009C47C5">
      <w:pPr>
        <w:spacing w:afterLines="50" w:after="120"/>
        <w:jc w:val="both"/>
        <w:rPr>
          <w:rFonts w:eastAsia="宋体"/>
          <w:sz w:val="20"/>
          <w:lang w:eastAsia="zh-CN"/>
        </w:rPr>
      </w:pPr>
      <w:r>
        <w:rPr>
          <w:rFonts w:eastAsia="宋体" w:hint="eastAsia"/>
          <w:sz w:val="20"/>
          <w:lang w:eastAsia="zh-CN"/>
        </w:rPr>
        <w:t>I</w:t>
      </w:r>
      <w:r>
        <w:rPr>
          <w:rFonts w:eastAsia="宋体"/>
          <w:sz w:val="20"/>
          <w:lang w:eastAsia="zh-CN"/>
        </w:rPr>
        <w:t xml:space="preserve">n previous meetings, agreements have been achieved </w:t>
      </w:r>
      <w:r w:rsidR="00C23C2E">
        <w:rPr>
          <w:rFonts w:eastAsia="宋体"/>
          <w:sz w:val="20"/>
          <w:lang w:eastAsia="zh-CN"/>
        </w:rPr>
        <w:t xml:space="preserve">on how to perform semi-static PUCCH switching. </w:t>
      </w:r>
      <w:r w:rsidR="008A35A0">
        <w:rPr>
          <w:rFonts w:eastAsia="宋体"/>
          <w:sz w:val="20"/>
          <w:lang w:eastAsia="zh-CN"/>
        </w:rPr>
        <w:t>In our understanding, the semi-static PUCCH cell switching procedure</w:t>
      </w:r>
      <w:r w:rsidR="0099268A">
        <w:rPr>
          <w:rFonts w:eastAsia="宋体"/>
          <w:sz w:val="20"/>
          <w:lang w:eastAsia="zh-CN"/>
        </w:rPr>
        <w:t xml:space="preserve"> can be summarized</w:t>
      </w:r>
      <w:r w:rsidR="008A35A0">
        <w:rPr>
          <w:rFonts w:eastAsia="宋体"/>
          <w:sz w:val="20"/>
          <w:lang w:eastAsia="zh-CN"/>
        </w:rPr>
        <w:t xml:space="preserve"> as following</w:t>
      </w:r>
      <w:r w:rsidR="0099268A">
        <w:rPr>
          <w:rFonts w:eastAsia="宋体"/>
          <w:sz w:val="20"/>
          <w:lang w:eastAsia="zh-CN"/>
        </w:rPr>
        <w:t>:</w:t>
      </w:r>
    </w:p>
    <w:p w14:paraId="6FF55600" w14:textId="77777777" w:rsidR="0099268A" w:rsidRPr="00CB15F0" w:rsidRDefault="0099268A" w:rsidP="00CB15F0">
      <w:pPr>
        <w:pStyle w:val="aff"/>
        <w:numPr>
          <w:ilvl w:val="0"/>
          <w:numId w:val="97"/>
        </w:numPr>
        <w:spacing w:afterLines="50" w:after="120"/>
        <w:ind w:leftChars="0"/>
        <w:jc w:val="both"/>
        <w:rPr>
          <w:rFonts w:eastAsia="宋体"/>
          <w:sz w:val="20"/>
          <w:lang w:eastAsia="zh-CN"/>
        </w:rPr>
      </w:pPr>
      <w:r w:rsidRPr="00CB15F0">
        <w:rPr>
          <w:rFonts w:eastAsia="宋体"/>
          <w:sz w:val="20"/>
          <w:lang w:eastAsia="zh-CN"/>
        </w:rPr>
        <w:t xml:space="preserve">Step 1: Determine PUCCH reporting slot on </w:t>
      </w:r>
      <w:proofErr w:type="spellStart"/>
      <w:r w:rsidRPr="00CB15F0">
        <w:rPr>
          <w:rFonts w:eastAsia="宋体"/>
          <w:sz w:val="20"/>
          <w:lang w:eastAsia="zh-CN"/>
        </w:rPr>
        <w:t>PCell</w:t>
      </w:r>
      <w:proofErr w:type="spellEnd"/>
      <w:r w:rsidRPr="00CB15F0">
        <w:rPr>
          <w:rFonts w:eastAsia="宋体"/>
          <w:sz w:val="20"/>
          <w:lang w:eastAsia="zh-CN"/>
        </w:rPr>
        <w:t>/</w:t>
      </w:r>
      <w:proofErr w:type="spellStart"/>
      <w:r w:rsidRPr="00CB15F0">
        <w:rPr>
          <w:rFonts w:eastAsia="宋体"/>
          <w:sz w:val="20"/>
          <w:lang w:eastAsia="zh-CN"/>
        </w:rPr>
        <w:t>PScell</w:t>
      </w:r>
      <w:proofErr w:type="spellEnd"/>
      <w:r w:rsidRPr="00CB15F0">
        <w:rPr>
          <w:rFonts w:eastAsia="宋体"/>
          <w:sz w:val="20"/>
          <w:lang w:eastAsia="zh-CN"/>
        </w:rPr>
        <w:t>/PUCCH-</w:t>
      </w:r>
      <w:proofErr w:type="spellStart"/>
      <w:r w:rsidRPr="00CB15F0">
        <w:rPr>
          <w:rFonts w:eastAsia="宋体"/>
          <w:sz w:val="20"/>
          <w:lang w:eastAsia="zh-CN"/>
        </w:rPr>
        <w:t>Scell</w:t>
      </w:r>
      <w:proofErr w:type="spellEnd"/>
      <w:r w:rsidRPr="00CB15F0">
        <w:rPr>
          <w:rFonts w:eastAsia="宋体"/>
          <w:sz w:val="20"/>
          <w:lang w:eastAsia="zh-CN"/>
        </w:rPr>
        <w:t>.</w:t>
      </w:r>
    </w:p>
    <w:p w14:paraId="755B8F0C" w14:textId="77777777" w:rsidR="008A35A0" w:rsidRPr="00CB15F0" w:rsidRDefault="0099268A" w:rsidP="00CB15F0">
      <w:pPr>
        <w:pStyle w:val="aff"/>
        <w:numPr>
          <w:ilvl w:val="0"/>
          <w:numId w:val="97"/>
        </w:numPr>
        <w:spacing w:afterLines="50" w:after="120"/>
        <w:ind w:leftChars="0"/>
        <w:jc w:val="both"/>
        <w:rPr>
          <w:rFonts w:eastAsia="宋体"/>
          <w:sz w:val="20"/>
          <w:lang w:eastAsia="zh-CN"/>
        </w:rPr>
      </w:pPr>
      <w:r w:rsidRPr="00CB15F0">
        <w:rPr>
          <w:rFonts w:eastAsia="宋体"/>
          <w:sz w:val="20"/>
          <w:lang w:eastAsia="zh-CN"/>
        </w:rPr>
        <w:t xml:space="preserve">Step 2: </w:t>
      </w:r>
      <w:r w:rsidR="008A35A0" w:rsidRPr="00CB15F0">
        <w:rPr>
          <w:rFonts w:eastAsia="宋体"/>
          <w:sz w:val="20"/>
          <w:lang w:eastAsia="zh-CN"/>
        </w:rPr>
        <w:t>Determine the PUCCH reporting cell based on the PUCCH cell pattern.</w:t>
      </w:r>
    </w:p>
    <w:p w14:paraId="07FF6A74" w14:textId="12B58AEF" w:rsidR="008A35A0" w:rsidRPr="00CB15F0" w:rsidRDefault="008A35A0" w:rsidP="00CB15F0">
      <w:pPr>
        <w:pStyle w:val="aff"/>
        <w:numPr>
          <w:ilvl w:val="0"/>
          <w:numId w:val="97"/>
        </w:numPr>
        <w:spacing w:afterLines="50" w:after="120"/>
        <w:ind w:leftChars="0"/>
        <w:jc w:val="both"/>
        <w:rPr>
          <w:rFonts w:eastAsia="宋体"/>
          <w:sz w:val="20"/>
          <w:lang w:eastAsia="zh-CN"/>
        </w:rPr>
      </w:pPr>
      <w:r w:rsidRPr="00CB15F0">
        <w:rPr>
          <w:rFonts w:eastAsia="宋体"/>
          <w:sz w:val="20"/>
          <w:lang w:eastAsia="zh-CN"/>
        </w:rPr>
        <w:t xml:space="preserve">Step 3: If the PUCCH reporting cell is the alternate </w:t>
      </w:r>
      <w:proofErr w:type="spellStart"/>
      <w:r w:rsidRPr="00CB15F0">
        <w:rPr>
          <w:rFonts w:eastAsia="宋体"/>
          <w:sz w:val="20"/>
          <w:lang w:eastAsia="zh-CN"/>
        </w:rPr>
        <w:t>Scell</w:t>
      </w:r>
      <w:proofErr w:type="spellEnd"/>
      <w:r w:rsidRPr="00CB15F0">
        <w:rPr>
          <w:rFonts w:eastAsia="宋体"/>
          <w:sz w:val="20"/>
          <w:lang w:eastAsia="zh-CN"/>
        </w:rPr>
        <w:t xml:space="preserve">, determine the slot for PUCCH </w:t>
      </w:r>
      <w:r w:rsidR="00342515">
        <w:rPr>
          <w:rFonts w:eastAsia="宋体" w:hint="eastAsia"/>
          <w:sz w:val="20"/>
          <w:lang w:eastAsia="zh-CN"/>
        </w:rPr>
        <w:t>o</w:t>
      </w:r>
      <w:r w:rsidR="00342515">
        <w:rPr>
          <w:rFonts w:eastAsia="宋体"/>
          <w:sz w:val="20"/>
          <w:lang w:eastAsia="zh-CN"/>
        </w:rPr>
        <w:t xml:space="preserve">n </w:t>
      </w:r>
      <w:r w:rsidRPr="00CB15F0">
        <w:rPr>
          <w:rFonts w:eastAsia="宋体"/>
          <w:sz w:val="20"/>
          <w:lang w:eastAsia="zh-CN"/>
        </w:rPr>
        <w:t>the alternat</w:t>
      </w:r>
      <w:r w:rsidR="00342515">
        <w:rPr>
          <w:rFonts w:eastAsia="宋体"/>
          <w:sz w:val="20"/>
          <w:lang w:eastAsia="zh-CN"/>
        </w:rPr>
        <w:t>e</w:t>
      </w:r>
      <w:r w:rsidRPr="00CB15F0">
        <w:rPr>
          <w:rFonts w:eastAsia="宋体"/>
          <w:sz w:val="20"/>
          <w:lang w:eastAsia="zh-CN"/>
        </w:rPr>
        <w:t xml:space="preserve"> </w:t>
      </w:r>
      <w:proofErr w:type="spellStart"/>
      <w:r w:rsidR="00EA0FB7">
        <w:rPr>
          <w:rFonts w:eastAsia="宋体"/>
          <w:sz w:val="20"/>
          <w:lang w:eastAsia="zh-CN"/>
        </w:rPr>
        <w:t>S</w:t>
      </w:r>
      <w:r w:rsidRPr="00CB15F0">
        <w:rPr>
          <w:rFonts w:eastAsia="宋体"/>
          <w:sz w:val="20"/>
          <w:lang w:eastAsia="zh-CN"/>
        </w:rPr>
        <w:t>cell</w:t>
      </w:r>
      <w:proofErr w:type="spellEnd"/>
      <w:r w:rsidRPr="00CB15F0">
        <w:rPr>
          <w:rFonts w:eastAsia="宋体"/>
          <w:sz w:val="20"/>
          <w:lang w:eastAsia="zh-CN"/>
        </w:rPr>
        <w:t>.</w:t>
      </w:r>
    </w:p>
    <w:p w14:paraId="0CF5C88D" w14:textId="31E9BCFC" w:rsidR="008A35A0" w:rsidRPr="00CB15F0" w:rsidRDefault="008A35A0" w:rsidP="00CB15F0">
      <w:pPr>
        <w:pStyle w:val="aff"/>
        <w:numPr>
          <w:ilvl w:val="0"/>
          <w:numId w:val="97"/>
        </w:numPr>
        <w:spacing w:afterLines="50" w:after="120"/>
        <w:ind w:leftChars="0"/>
        <w:jc w:val="both"/>
        <w:rPr>
          <w:rFonts w:eastAsia="宋体"/>
          <w:sz w:val="20"/>
          <w:lang w:eastAsia="zh-CN"/>
        </w:rPr>
      </w:pPr>
      <w:r w:rsidRPr="00CB15F0">
        <w:rPr>
          <w:rFonts w:eastAsia="宋体"/>
          <w:sz w:val="20"/>
          <w:lang w:eastAsia="zh-CN"/>
        </w:rPr>
        <w:t xml:space="preserve">Step 4: Determine PUCCH resource on the </w:t>
      </w:r>
      <w:r w:rsidR="00EA0FB7">
        <w:rPr>
          <w:rFonts w:eastAsia="宋体"/>
          <w:sz w:val="20"/>
          <w:lang w:eastAsia="zh-CN"/>
        </w:rPr>
        <w:t xml:space="preserve">determined </w:t>
      </w:r>
      <w:r w:rsidRPr="00CB15F0">
        <w:rPr>
          <w:rFonts w:eastAsia="宋体"/>
          <w:sz w:val="20"/>
          <w:lang w:eastAsia="zh-CN"/>
        </w:rPr>
        <w:t xml:space="preserve">PUCCH </w:t>
      </w:r>
      <w:r w:rsidR="00EA0FB7">
        <w:rPr>
          <w:rFonts w:eastAsia="宋体"/>
          <w:sz w:val="20"/>
          <w:lang w:eastAsia="zh-CN"/>
        </w:rPr>
        <w:t xml:space="preserve">reporting </w:t>
      </w:r>
      <w:r w:rsidRPr="00CB15F0">
        <w:rPr>
          <w:rFonts w:eastAsia="宋体"/>
          <w:sz w:val="20"/>
          <w:lang w:eastAsia="zh-CN"/>
        </w:rPr>
        <w:t>cell.</w:t>
      </w:r>
    </w:p>
    <w:p w14:paraId="1C3536A2" w14:textId="73DDEAA9" w:rsidR="00921C2A" w:rsidRDefault="008A35A0" w:rsidP="009C47C5">
      <w:pPr>
        <w:spacing w:afterLines="50" w:after="120"/>
        <w:jc w:val="both"/>
        <w:rPr>
          <w:rFonts w:eastAsia="宋体"/>
          <w:sz w:val="20"/>
          <w:lang w:eastAsia="zh-CN"/>
        </w:rPr>
      </w:pPr>
      <w:r>
        <w:rPr>
          <w:rFonts w:eastAsia="宋体"/>
          <w:sz w:val="20"/>
          <w:lang w:eastAsia="zh-CN"/>
        </w:rPr>
        <w:t xml:space="preserve">However, </w:t>
      </w:r>
      <w:r w:rsidR="000302D1">
        <w:rPr>
          <w:rFonts w:eastAsia="宋体"/>
          <w:sz w:val="20"/>
          <w:lang w:eastAsia="zh-CN"/>
        </w:rPr>
        <w:t>the</w:t>
      </w:r>
      <w:r w:rsidR="00781626">
        <w:rPr>
          <w:rFonts w:eastAsia="宋体"/>
          <w:sz w:val="20"/>
          <w:lang w:eastAsia="zh-CN"/>
        </w:rPr>
        <w:t>se</w:t>
      </w:r>
      <w:r w:rsidR="000302D1">
        <w:rPr>
          <w:rFonts w:eastAsia="宋体"/>
          <w:sz w:val="20"/>
          <w:lang w:eastAsia="zh-CN"/>
        </w:rPr>
        <w:t xml:space="preserve"> steps may not work for CSI reporting PUCCH, since </w:t>
      </w:r>
      <w:r w:rsidR="00A7756D">
        <w:rPr>
          <w:rFonts w:eastAsia="宋体"/>
          <w:sz w:val="20"/>
          <w:lang w:eastAsia="zh-CN"/>
        </w:rPr>
        <w:t xml:space="preserve">CSI PUCCH resource determination is different from HARQ-ACK PUCCH resource determination. In Rel-15/16, HARQ-ACK PUCCH resource </w:t>
      </w:r>
      <w:r w:rsidR="00195002">
        <w:rPr>
          <w:rFonts w:eastAsia="宋体"/>
          <w:sz w:val="20"/>
          <w:lang w:eastAsia="zh-CN"/>
        </w:rPr>
        <w:t xml:space="preserve">is </w:t>
      </w:r>
      <w:r w:rsidR="00A7756D">
        <w:rPr>
          <w:rFonts w:eastAsia="宋体"/>
          <w:sz w:val="20"/>
          <w:lang w:eastAsia="zh-CN"/>
        </w:rPr>
        <w:t>determin</w:t>
      </w:r>
      <w:r w:rsidR="00195002">
        <w:rPr>
          <w:rFonts w:eastAsia="宋体"/>
          <w:sz w:val="20"/>
          <w:lang w:eastAsia="zh-CN"/>
        </w:rPr>
        <w:t xml:space="preserve">ed based on HARQ-ACK slot, HARQ-ACK payload size, </w:t>
      </w:r>
      <w:r w:rsidR="008E4732">
        <w:rPr>
          <w:rFonts w:eastAsia="宋体"/>
          <w:sz w:val="20"/>
          <w:lang w:eastAsia="zh-CN"/>
        </w:rPr>
        <w:t xml:space="preserve">and PRI. While CSI PUCCH resource is determined based on CSI reporting configuration. </w:t>
      </w:r>
      <w:r w:rsidR="00B34633">
        <w:rPr>
          <w:rFonts w:eastAsia="宋体"/>
          <w:sz w:val="20"/>
          <w:lang w:eastAsia="zh-CN"/>
        </w:rPr>
        <w:t xml:space="preserve">HARQ-ACK PUCCH resource selection like rule (i.e. based on PUCCH slot and UCI size) is not applicable for CSI PUCCH (except for the case when multiple CSI reports are multiplexed in resource configured by </w:t>
      </w:r>
      <w:r w:rsidR="00781626" w:rsidRPr="00CB15F0">
        <w:rPr>
          <w:rFonts w:eastAsia="宋体"/>
          <w:i/>
          <w:iCs/>
          <w:sz w:val="20"/>
          <w:lang w:eastAsia="zh-CN"/>
        </w:rPr>
        <w:t>multi-CSI-PUCCH-</w:t>
      </w:r>
      <w:proofErr w:type="spellStart"/>
      <w:r w:rsidR="00781626" w:rsidRPr="00CB15F0">
        <w:rPr>
          <w:rFonts w:eastAsia="宋体"/>
          <w:i/>
          <w:iCs/>
          <w:sz w:val="20"/>
          <w:lang w:eastAsia="zh-CN"/>
        </w:rPr>
        <w:t>ResourceList</w:t>
      </w:r>
      <w:proofErr w:type="spellEnd"/>
      <w:r w:rsidR="00781626">
        <w:rPr>
          <w:rFonts w:eastAsia="宋体"/>
          <w:sz w:val="20"/>
          <w:lang w:eastAsia="zh-CN"/>
        </w:rPr>
        <w:t>).</w:t>
      </w:r>
    </w:p>
    <w:p w14:paraId="709A32CE" w14:textId="6302330E" w:rsidR="00781626" w:rsidRDefault="00536D42" w:rsidP="009C47C5">
      <w:pPr>
        <w:spacing w:afterLines="50" w:after="120"/>
        <w:jc w:val="both"/>
        <w:rPr>
          <w:rFonts w:eastAsia="宋体"/>
          <w:sz w:val="20"/>
          <w:lang w:eastAsia="zh-CN"/>
        </w:rPr>
      </w:pPr>
      <w:r>
        <w:rPr>
          <w:rFonts w:eastAsia="宋体"/>
          <w:sz w:val="20"/>
          <w:lang w:eastAsia="zh-CN"/>
        </w:rPr>
        <w:t xml:space="preserve">When CSI reporting on PUCCH is configured on </w:t>
      </w:r>
      <w:r w:rsidR="002051FE">
        <w:rPr>
          <w:rFonts w:eastAsia="宋体"/>
          <w:sz w:val="20"/>
          <w:lang w:eastAsia="zh-CN"/>
        </w:rPr>
        <w:t xml:space="preserve">both </w:t>
      </w:r>
      <w:proofErr w:type="spellStart"/>
      <w:r w:rsidRPr="00F36359">
        <w:rPr>
          <w:rFonts w:eastAsia="宋体"/>
          <w:sz w:val="20"/>
          <w:lang w:eastAsia="zh-CN"/>
        </w:rPr>
        <w:t>PCell</w:t>
      </w:r>
      <w:proofErr w:type="spellEnd"/>
      <w:r w:rsidRPr="00F36359">
        <w:rPr>
          <w:rFonts w:eastAsia="宋体"/>
          <w:sz w:val="20"/>
          <w:lang w:eastAsia="zh-CN"/>
        </w:rPr>
        <w:t>/</w:t>
      </w:r>
      <w:proofErr w:type="spellStart"/>
      <w:r w:rsidRPr="00F36359">
        <w:rPr>
          <w:rFonts w:eastAsia="宋体"/>
          <w:sz w:val="20"/>
          <w:lang w:eastAsia="zh-CN"/>
        </w:rPr>
        <w:t>PScell</w:t>
      </w:r>
      <w:proofErr w:type="spellEnd"/>
      <w:r w:rsidRPr="00F36359">
        <w:rPr>
          <w:rFonts w:eastAsia="宋体"/>
          <w:sz w:val="20"/>
          <w:lang w:eastAsia="zh-CN"/>
        </w:rPr>
        <w:t>/PUCCH-</w:t>
      </w:r>
      <w:proofErr w:type="spellStart"/>
      <w:r w:rsidRPr="00F36359">
        <w:rPr>
          <w:rFonts w:eastAsia="宋体"/>
          <w:sz w:val="20"/>
          <w:lang w:eastAsia="zh-CN"/>
        </w:rPr>
        <w:t>Scell</w:t>
      </w:r>
      <w:proofErr w:type="spellEnd"/>
      <w:r>
        <w:rPr>
          <w:rFonts w:eastAsia="宋体"/>
          <w:sz w:val="20"/>
          <w:lang w:eastAsia="zh-CN"/>
        </w:rPr>
        <w:t xml:space="preserve"> and alternate </w:t>
      </w:r>
      <w:proofErr w:type="spellStart"/>
      <w:r>
        <w:rPr>
          <w:rFonts w:eastAsia="宋体"/>
          <w:sz w:val="20"/>
          <w:lang w:eastAsia="zh-CN"/>
        </w:rPr>
        <w:t>Scell</w:t>
      </w:r>
      <w:proofErr w:type="spellEnd"/>
      <w:r>
        <w:rPr>
          <w:rFonts w:eastAsia="宋体"/>
          <w:sz w:val="20"/>
          <w:lang w:eastAsia="zh-CN"/>
        </w:rPr>
        <w:t xml:space="preserve">, </w:t>
      </w:r>
      <w:r w:rsidR="00C06860">
        <w:rPr>
          <w:rFonts w:eastAsia="宋体"/>
          <w:sz w:val="20"/>
          <w:lang w:eastAsia="zh-CN"/>
        </w:rPr>
        <w:t xml:space="preserve">PUCCH cell pattern can be applied to determine </w:t>
      </w:r>
      <w:r w:rsidR="006078F0">
        <w:rPr>
          <w:rFonts w:eastAsia="宋体"/>
          <w:sz w:val="20"/>
          <w:lang w:eastAsia="zh-CN"/>
        </w:rPr>
        <w:t>whether</w:t>
      </w:r>
      <w:r w:rsidR="00C06860">
        <w:rPr>
          <w:rFonts w:eastAsia="宋体"/>
          <w:sz w:val="20"/>
          <w:lang w:eastAsia="zh-CN"/>
        </w:rPr>
        <w:t xml:space="preserve"> CSI PUCCH will be transmitted </w:t>
      </w:r>
      <w:r w:rsidR="006078F0">
        <w:rPr>
          <w:rFonts w:eastAsia="宋体"/>
          <w:sz w:val="20"/>
          <w:lang w:eastAsia="zh-CN"/>
        </w:rPr>
        <w:t xml:space="preserve">or not. For example, if the </w:t>
      </w:r>
      <w:r w:rsidR="009F3163">
        <w:rPr>
          <w:rFonts w:eastAsia="宋体"/>
          <w:sz w:val="20"/>
          <w:lang w:eastAsia="zh-CN"/>
        </w:rPr>
        <w:t xml:space="preserve">CSI PUCCH cell is aligned with the </w:t>
      </w:r>
      <w:r w:rsidR="006078F0">
        <w:rPr>
          <w:rFonts w:eastAsia="宋体"/>
          <w:sz w:val="20"/>
          <w:lang w:eastAsia="zh-CN"/>
        </w:rPr>
        <w:t xml:space="preserve">PUCCH cell indicated by the PUCCH cell pattern </w:t>
      </w:r>
      <w:r w:rsidR="009F3163">
        <w:rPr>
          <w:rFonts w:eastAsia="宋体"/>
          <w:sz w:val="20"/>
          <w:lang w:eastAsia="zh-CN"/>
        </w:rPr>
        <w:t>for the CSI reporting timing, the CSI PUCCH can be transmitted. Otherwise, the CSI PUCCH will not be trans</w:t>
      </w:r>
      <w:r w:rsidR="00E12349">
        <w:rPr>
          <w:rFonts w:eastAsia="宋体"/>
          <w:sz w:val="20"/>
          <w:lang w:eastAsia="zh-CN"/>
        </w:rPr>
        <w:t>m</w:t>
      </w:r>
      <w:r w:rsidR="009F3163">
        <w:rPr>
          <w:rFonts w:eastAsia="宋体"/>
          <w:sz w:val="20"/>
          <w:lang w:eastAsia="zh-CN"/>
        </w:rPr>
        <w:t>itted.</w:t>
      </w:r>
    </w:p>
    <w:p w14:paraId="52CEFFBB" w14:textId="12C9915F" w:rsidR="006078F0" w:rsidRDefault="006078F0" w:rsidP="006078F0">
      <w:pPr>
        <w:spacing w:afterLines="50" w:after="120"/>
        <w:jc w:val="center"/>
        <w:rPr>
          <w:rFonts w:eastAsia="宋体"/>
          <w:sz w:val="20"/>
          <w:lang w:eastAsia="zh-CN"/>
        </w:rPr>
      </w:pPr>
      <w:r w:rsidRPr="006078F0">
        <w:rPr>
          <w:rFonts w:eastAsia="宋体"/>
          <w:noProof/>
          <w:sz w:val="20"/>
          <w:lang w:val="en-US"/>
        </w:rPr>
        <w:drawing>
          <wp:inline distT="0" distB="0" distL="0" distR="0" wp14:anchorId="0A1BE507" wp14:editId="75B4F083">
            <wp:extent cx="4599190" cy="1106905"/>
            <wp:effectExtent l="0" t="0" r="0" b="0"/>
            <wp:docPr id="28" name="图片 28"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表格&#10;&#10;描述已自动生成"/>
                    <pic:cNvPicPr/>
                  </pic:nvPicPr>
                  <pic:blipFill>
                    <a:blip r:embed="rId11"/>
                    <a:stretch>
                      <a:fillRect/>
                    </a:stretch>
                  </pic:blipFill>
                  <pic:spPr>
                    <a:xfrm>
                      <a:off x="0" y="0"/>
                      <a:ext cx="4608552" cy="1109158"/>
                    </a:xfrm>
                    <a:prstGeom prst="rect">
                      <a:avLst/>
                    </a:prstGeom>
                  </pic:spPr>
                </pic:pic>
              </a:graphicData>
            </a:graphic>
          </wp:inline>
        </w:drawing>
      </w:r>
    </w:p>
    <w:p w14:paraId="59DAAEAB" w14:textId="7F837E3E" w:rsidR="00B27519" w:rsidRDefault="00B27519" w:rsidP="00CB15F0">
      <w:pPr>
        <w:spacing w:afterLines="50" w:after="120"/>
        <w:jc w:val="center"/>
        <w:rPr>
          <w:rFonts w:eastAsia="宋体"/>
          <w:sz w:val="20"/>
          <w:lang w:eastAsia="zh-CN"/>
        </w:rPr>
      </w:pPr>
      <w:r>
        <w:rPr>
          <w:rFonts w:eastAsia="宋体" w:hint="eastAsia"/>
          <w:sz w:val="20"/>
          <w:lang w:eastAsia="zh-CN"/>
        </w:rPr>
        <w:t>F</w:t>
      </w:r>
      <w:r>
        <w:rPr>
          <w:rFonts w:eastAsia="宋体"/>
          <w:sz w:val="20"/>
          <w:lang w:eastAsia="zh-CN"/>
        </w:rPr>
        <w:t xml:space="preserve">igure </w:t>
      </w:r>
      <w:r w:rsidR="002A384D">
        <w:rPr>
          <w:rFonts w:eastAsia="宋体"/>
          <w:sz w:val="20"/>
          <w:lang w:eastAsia="zh-CN"/>
        </w:rPr>
        <w:t>1</w:t>
      </w:r>
      <w:r>
        <w:rPr>
          <w:rFonts w:eastAsia="宋体"/>
          <w:sz w:val="20"/>
          <w:lang w:eastAsia="zh-CN"/>
        </w:rPr>
        <w:t xml:space="preserve">: CSI reporting </w:t>
      </w:r>
      <w:r w:rsidR="00B3214B">
        <w:rPr>
          <w:rFonts w:eastAsia="宋体"/>
          <w:sz w:val="20"/>
          <w:lang w:eastAsia="zh-CN"/>
        </w:rPr>
        <w:t>with semi-static PUCCH cell switching</w:t>
      </w:r>
    </w:p>
    <w:p w14:paraId="04A5F9FF" w14:textId="2DB7A6F4" w:rsidR="00223E83" w:rsidRPr="00CB15F0" w:rsidRDefault="00E747A4" w:rsidP="009C47C5">
      <w:pPr>
        <w:spacing w:afterLines="50" w:after="120"/>
        <w:jc w:val="both"/>
        <w:rPr>
          <w:rFonts w:eastAsia="宋体"/>
          <w:b/>
          <w:bCs/>
          <w:sz w:val="20"/>
          <w:lang w:eastAsia="zh-CN"/>
        </w:rPr>
      </w:pPr>
      <w:r w:rsidRPr="00CB15F0">
        <w:rPr>
          <w:rFonts w:eastAsia="宋体"/>
          <w:b/>
          <w:bCs/>
          <w:sz w:val="20"/>
          <w:lang w:eastAsia="zh-CN"/>
        </w:rPr>
        <w:t xml:space="preserve">Proposal </w:t>
      </w:r>
      <w:r w:rsidR="004540CA">
        <w:rPr>
          <w:rFonts w:eastAsia="宋体"/>
          <w:b/>
          <w:bCs/>
          <w:sz w:val="20"/>
          <w:lang w:eastAsia="zh-CN"/>
        </w:rPr>
        <w:t>2</w:t>
      </w:r>
      <w:r w:rsidRPr="00CB15F0">
        <w:rPr>
          <w:rFonts w:eastAsia="宋体"/>
          <w:b/>
          <w:bCs/>
          <w:sz w:val="20"/>
          <w:lang w:eastAsia="zh-CN"/>
        </w:rPr>
        <w:t xml:space="preserve">: </w:t>
      </w:r>
      <w:r w:rsidR="003703C3" w:rsidRPr="00CB15F0">
        <w:rPr>
          <w:rFonts w:eastAsia="宋体"/>
          <w:b/>
          <w:bCs/>
          <w:sz w:val="20"/>
          <w:lang w:eastAsia="zh-CN"/>
        </w:rPr>
        <w:t xml:space="preserve">When CSI reporting on PUCCH is configured on both </w:t>
      </w:r>
      <w:proofErr w:type="spellStart"/>
      <w:r w:rsidR="003703C3" w:rsidRPr="00CB15F0">
        <w:rPr>
          <w:rFonts w:eastAsia="宋体"/>
          <w:b/>
          <w:bCs/>
          <w:sz w:val="20"/>
          <w:lang w:eastAsia="zh-CN"/>
        </w:rPr>
        <w:t>PCell</w:t>
      </w:r>
      <w:proofErr w:type="spellEnd"/>
      <w:r w:rsidR="003703C3" w:rsidRPr="00CB15F0">
        <w:rPr>
          <w:rFonts w:eastAsia="宋体"/>
          <w:b/>
          <w:bCs/>
          <w:sz w:val="20"/>
          <w:lang w:eastAsia="zh-CN"/>
        </w:rPr>
        <w:t>/</w:t>
      </w:r>
      <w:proofErr w:type="spellStart"/>
      <w:r w:rsidR="003703C3" w:rsidRPr="00CB15F0">
        <w:rPr>
          <w:rFonts w:eastAsia="宋体"/>
          <w:b/>
          <w:bCs/>
          <w:sz w:val="20"/>
          <w:lang w:eastAsia="zh-CN"/>
        </w:rPr>
        <w:t>PScell</w:t>
      </w:r>
      <w:proofErr w:type="spellEnd"/>
      <w:r w:rsidR="003703C3" w:rsidRPr="00CB15F0">
        <w:rPr>
          <w:rFonts w:eastAsia="宋体"/>
          <w:b/>
          <w:bCs/>
          <w:sz w:val="20"/>
          <w:lang w:eastAsia="zh-CN"/>
        </w:rPr>
        <w:t>/PUCCH-</w:t>
      </w:r>
      <w:proofErr w:type="spellStart"/>
      <w:r w:rsidR="003703C3" w:rsidRPr="00CB15F0">
        <w:rPr>
          <w:rFonts w:eastAsia="宋体"/>
          <w:b/>
          <w:bCs/>
          <w:sz w:val="20"/>
          <w:lang w:eastAsia="zh-CN"/>
        </w:rPr>
        <w:t>Scell</w:t>
      </w:r>
      <w:proofErr w:type="spellEnd"/>
      <w:r w:rsidR="003703C3" w:rsidRPr="00CB15F0">
        <w:rPr>
          <w:rFonts w:eastAsia="宋体"/>
          <w:b/>
          <w:bCs/>
          <w:sz w:val="20"/>
          <w:lang w:eastAsia="zh-CN"/>
        </w:rPr>
        <w:t xml:space="preserve"> and alternate </w:t>
      </w:r>
      <w:proofErr w:type="spellStart"/>
      <w:r w:rsidR="003703C3" w:rsidRPr="00CB15F0">
        <w:rPr>
          <w:rFonts w:eastAsia="宋体"/>
          <w:b/>
          <w:bCs/>
          <w:sz w:val="20"/>
          <w:lang w:eastAsia="zh-CN"/>
        </w:rPr>
        <w:t>Scell</w:t>
      </w:r>
      <w:proofErr w:type="spellEnd"/>
      <w:r w:rsidR="003703C3" w:rsidRPr="00CB15F0">
        <w:rPr>
          <w:rFonts w:eastAsia="宋体"/>
          <w:b/>
          <w:bCs/>
          <w:sz w:val="20"/>
          <w:lang w:eastAsia="zh-CN"/>
        </w:rPr>
        <w:t>, PUCCH cell pattern is applied to determine whether CSI PUCCH will be transmitted or not.</w:t>
      </w:r>
    </w:p>
    <w:p w14:paraId="4D747FE8" w14:textId="585A4EE4" w:rsidR="00E83ADB" w:rsidRDefault="00E83ADB" w:rsidP="00E83ADB">
      <w:pPr>
        <w:pStyle w:val="3"/>
        <w:rPr>
          <w:rFonts w:eastAsia="宋体"/>
          <w:b/>
          <w:bCs/>
          <w:sz w:val="20"/>
          <w:lang w:eastAsia="zh-CN"/>
        </w:rPr>
      </w:pPr>
      <w:r>
        <w:rPr>
          <w:rFonts w:eastAsia="宋体"/>
          <w:b/>
          <w:bCs/>
          <w:sz w:val="20"/>
          <w:lang w:eastAsia="zh-CN"/>
        </w:rPr>
        <w:t>2.1.2 SPS operation for dynamic PUCCH cell switching</w:t>
      </w:r>
    </w:p>
    <w:p w14:paraId="1B9176D8" w14:textId="3AF43D05" w:rsidR="00E83ADB" w:rsidRDefault="002478FA" w:rsidP="00E83ADB">
      <w:pPr>
        <w:rPr>
          <w:rFonts w:eastAsia="宋体"/>
          <w:sz w:val="20"/>
          <w:lang w:val="en-US" w:eastAsia="zh-CN"/>
        </w:rPr>
      </w:pPr>
      <w:r w:rsidRPr="002A384D">
        <w:rPr>
          <w:rFonts w:eastAsia="宋体"/>
          <w:sz w:val="20"/>
          <w:lang w:val="en-US" w:eastAsia="zh-CN"/>
        </w:rPr>
        <w:t>To determine PUCCH transmission cell for SPS PDSCHs, three alternatives were discussed in RAN1#107bis-e.</w:t>
      </w:r>
    </w:p>
    <w:p w14:paraId="46D5B338" w14:textId="77777777" w:rsidR="006E7455" w:rsidRPr="002A384D" w:rsidRDefault="006E7455" w:rsidP="00E83ADB">
      <w:pPr>
        <w:rPr>
          <w:rFonts w:eastAsia="宋体"/>
          <w:sz w:val="20"/>
          <w:lang w:val="en-US" w:eastAsia="zh-CN"/>
        </w:rPr>
      </w:pPr>
    </w:p>
    <w:tbl>
      <w:tblPr>
        <w:tblStyle w:val="afc"/>
        <w:tblW w:w="0" w:type="auto"/>
        <w:tblLook w:val="04A0" w:firstRow="1" w:lastRow="0" w:firstColumn="1" w:lastColumn="0" w:noHBand="0" w:noVBand="1"/>
      </w:tblPr>
      <w:tblGrid>
        <w:gridCol w:w="9962"/>
      </w:tblGrid>
      <w:tr w:rsidR="002478FA" w14:paraId="2085ABC7" w14:textId="77777777" w:rsidTr="002478FA">
        <w:tc>
          <w:tcPr>
            <w:tcW w:w="9962" w:type="dxa"/>
          </w:tcPr>
          <w:p w14:paraId="564BDCEA" w14:textId="77777777" w:rsidR="002478FA" w:rsidRPr="002478FA" w:rsidRDefault="002478FA" w:rsidP="002478FA">
            <w:pPr>
              <w:rPr>
                <w:rFonts w:eastAsia="宋体"/>
                <w:b/>
                <w:bCs/>
                <w:sz w:val="22"/>
                <w:szCs w:val="22"/>
                <w:lang w:eastAsia="zh-CN"/>
              </w:rPr>
            </w:pPr>
            <w:r w:rsidRPr="002478FA">
              <w:rPr>
                <w:rFonts w:eastAsia="宋体"/>
                <w:b/>
                <w:bCs/>
                <w:sz w:val="22"/>
                <w:szCs w:val="22"/>
                <w:highlight w:val="yellow"/>
                <w:lang w:eastAsia="zh-CN"/>
              </w:rPr>
              <w:t>Proposal 5:</w:t>
            </w:r>
            <w:r w:rsidRPr="002478FA">
              <w:rPr>
                <w:rFonts w:eastAsia="宋体"/>
                <w:b/>
                <w:bCs/>
                <w:sz w:val="22"/>
                <w:szCs w:val="22"/>
                <w:lang w:eastAsia="zh-CN"/>
              </w:rPr>
              <w:t xml:space="preserve"> For dynamic PUCCH cell switching, </w:t>
            </w:r>
          </w:p>
          <w:p w14:paraId="3766E216" w14:textId="77777777" w:rsidR="002478FA" w:rsidRPr="002478FA" w:rsidRDefault="002478FA" w:rsidP="002478FA">
            <w:pPr>
              <w:numPr>
                <w:ilvl w:val="0"/>
                <w:numId w:val="101"/>
              </w:numPr>
              <w:contextualSpacing/>
              <w:rPr>
                <w:rFonts w:eastAsia="宋体"/>
                <w:b/>
                <w:bCs/>
                <w:sz w:val="22"/>
                <w:szCs w:val="22"/>
                <w:lang w:eastAsia="zh-CN"/>
              </w:rPr>
            </w:pPr>
            <w:r w:rsidRPr="002478FA">
              <w:rPr>
                <w:rFonts w:eastAsia="宋体"/>
                <w:b/>
                <w:bCs/>
                <w:sz w:val="22"/>
                <w:szCs w:val="22"/>
                <w:lang w:eastAsia="zh-CN"/>
              </w:rPr>
              <w:t xml:space="preserve">Alt. 1: </w:t>
            </w:r>
            <w:bookmarkStart w:id="9" w:name="_Hlk93395979"/>
            <w:r w:rsidRPr="002478FA">
              <w:rPr>
                <w:rFonts w:eastAsia="宋体"/>
                <w:b/>
                <w:bCs/>
                <w:sz w:val="22"/>
                <w:szCs w:val="22"/>
                <w:lang w:eastAsia="zh-CN"/>
              </w:rPr>
              <w:t xml:space="preserve">the HARQ-ACK of SPS PDSCH without associated DCI </w:t>
            </w:r>
            <w:bookmarkEnd w:id="9"/>
            <w:r w:rsidRPr="002478FA">
              <w:rPr>
                <w:rFonts w:eastAsia="宋体"/>
                <w:b/>
                <w:bCs/>
                <w:sz w:val="22"/>
                <w:szCs w:val="22"/>
                <w:lang w:eastAsia="zh-CN"/>
              </w:rPr>
              <w:t xml:space="preserve">is to be transmitted on </w:t>
            </w:r>
            <w:proofErr w:type="spellStart"/>
            <w:r w:rsidRPr="002478FA">
              <w:rPr>
                <w:rFonts w:eastAsia="宋体"/>
                <w:b/>
                <w:bCs/>
                <w:sz w:val="22"/>
                <w:szCs w:val="22"/>
                <w:lang w:eastAsia="zh-CN"/>
              </w:rPr>
              <w:t>PCell</w:t>
            </w:r>
            <w:proofErr w:type="spellEnd"/>
            <w:r w:rsidRPr="002478FA">
              <w:rPr>
                <w:rFonts w:eastAsia="宋体"/>
                <w:b/>
                <w:bCs/>
                <w:sz w:val="22"/>
                <w:szCs w:val="22"/>
                <w:lang w:eastAsia="zh-CN"/>
              </w:rPr>
              <w:t xml:space="preserve"> / </w:t>
            </w:r>
            <w:proofErr w:type="spellStart"/>
            <w:r w:rsidRPr="002478FA">
              <w:rPr>
                <w:rFonts w:eastAsia="宋体"/>
                <w:b/>
                <w:bCs/>
                <w:sz w:val="22"/>
                <w:szCs w:val="22"/>
                <w:lang w:eastAsia="zh-CN"/>
              </w:rPr>
              <w:t>SPCell</w:t>
            </w:r>
            <w:proofErr w:type="spellEnd"/>
            <w:r w:rsidRPr="002478FA">
              <w:rPr>
                <w:rFonts w:eastAsia="宋体"/>
                <w:b/>
                <w:bCs/>
                <w:sz w:val="22"/>
                <w:szCs w:val="22"/>
                <w:lang w:eastAsia="zh-CN"/>
              </w:rPr>
              <w:t xml:space="preserve"> / PUCCH-</w:t>
            </w:r>
            <w:proofErr w:type="spellStart"/>
            <w:r w:rsidRPr="002478FA">
              <w:rPr>
                <w:rFonts w:eastAsia="宋体"/>
                <w:b/>
                <w:bCs/>
                <w:sz w:val="22"/>
                <w:szCs w:val="22"/>
                <w:lang w:eastAsia="zh-CN"/>
              </w:rPr>
              <w:t>SCell</w:t>
            </w:r>
            <w:proofErr w:type="spellEnd"/>
            <w:r w:rsidRPr="002478FA">
              <w:rPr>
                <w:rFonts w:eastAsia="宋体"/>
                <w:b/>
                <w:bCs/>
                <w:sz w:val="22"/>
                <w:szCs w:val="22"/>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00FC411C" w14:textId="77777777" w:rsidR="002478FA" w:rsidRPr="002478FA" w:rsidRDefault="002478FA" w:rsidP="002478FA">
            <w:pPr>
              <w:numPr>
                <w:ilvl w:val="0"/>
                <w:numId w:val="101"/>
              </w:numPr>
              <w:contextualSpacing/>
              <w:rPr>
                <w:rFonts w:eastAsia="宋体"/>
                <w:b/>
                <w:bCs/>
                <w:sz w:val="22"/>
                <w:szCs w:val="22"/>
                <w:lang w:eastAsia="zh-CN"/>
              </w:rPr>
            </w:pPr>
            <w:r w:rsidRPr="002478FA">
              <w:rPr>
                <w:rFonts w:eastAsia="宋体"/>
                <w:b/>
                <w:bCs/>
                <w:sz w:val="22"/>
                <w:szCs w:val="22"/>
                <w:lang w:eastAsia="zh-CN"/>
              </w:rPr>
              <w:t xml:space="preserve">Alt. 2: the HARQ-ACK of SPS PDSCH without associated DCI (including the first SPS PDSCH activated by Activation DCI) is to be transmitted on the dynamically indicated PUCCH cell in the SPS activation DCI . </w:t>
            </w:r>
          </w:p>
          <w:p w14:paraId="685A7DDA" w14:textId="77777777" w:rsidR="002478FA" w:rsidRPr="002478FA" w:rsidRDefault="002478FA" w:rsidP="002478FA">
            <w:pPr>
              <w:numPr>
                <w:ilvl w:val="0"/>
                <w:numId w:val="101"/>
              </w:numPr>
              <w:contextualSpacing/>
              <w:rPr>
                <w:rFonts w:eastAsia="宋体"/>
                <w:b/>
                <w:bCs/>
                <w:sz w:val="22"/>
                <w:szCs w:val="22"/>
                <w:lang w:eastAsia="zh-CN"/>
              </w:rPr>
            </w:pPr>
            <w:r w:rsidRPr="002478FA">
              <w:rPr>
                <w:rFonts w:eastAsia="宋体"/>
                <w:b/>
                <w:bCs/>
                <w:sz w:val="22"/>
                <w:szCs w:val="22"/>
                <w:lang w:eastAsia="zh-CN"/>
              </w:rPr>
              <w:lastRenderedPageBreak/>
              <w:t xml:space="preserve">Alt. 3: the HARQ-ACK of SPS PDSCH without associated DCI (including the first SPS PDSCH activated by Activation DCI) is to be transmitted on </w:t>
            </w:r>
            <w:proofErr w:type="spellStart"/>
            <w:r w:rsidRPr="002478FA">
              <w:rPr>
                <w:rFonts w:eastAsia="宋体"/>
                <w:b/>
                <w:bCs/>
                <w:sz w:val="22"/>
                <w:szCs w:val="22"/>
                <w:lang w:eastAsia="zh-CN"/>
              </w:rPr>
              <w:t>PCell</w:t>
            </w:r>
            <w:proofErr w:type="spellEnd"/>
            <w:r w:rsidRPr="002478FA">
              <w:rPr>
                <w:rFonts w:eastAsia="宋体"/>
                <w:b/>
                <w:bCs/>
                <w:sz w:val="22"/>
                <w:szCs w:val="22"/>
                <w:lang w:eastAsia="zh-CN"/>
              </w:rPr>
              <w:t xml:space="preserve"> / </w:t>
            </w:r>
            <w:proofErr w:type="spellStart"/>
            <w:r w:rsidRPr="002478FA">
              <w:rPr>
                <w:rFonts w:eastAsia="宋体"/>
                <w:b/>
                <w:bCs/>
                <w:sz w:val="22"/>
                <w:szCs w:val="22"/>
                <w:lang w:eastAsia="zh-CN"/>
              </w:rPr>
              <w:t>SPCell</w:t>
            </w:r>
            <w:proofErr w:type="spellEnd"/>
            <w:r w:rsidRPr="002478FA">
              <w:rPr>
                <w:rFonts w:eastAsia="宋体"/>
                <w:b/>
                <w:bCs/>
                <w:sz w:val="22"/>
                <w:szCs w:val="22"/>
                <w:lang w:eastAsia="zh-CN"/>
              </w:rPr>
              <w:t xml:space="preserve"> / PUCCH-</w:t>
            </w:r>
            <w:proofErr w:type="spellStart"/>
            <w:r w:rsidRPr="002478FA">
              <w:rPr>
                <w:rFonts w:eastAsia="宋体"/>
                <w:b/>
                <w:bCs/>
                <w:sz w:val="22"/>
                <w:szCs w:val="22"/>
                <w:lang w:eastAsia="zh-CN"/>
              </w:rPr>
              <w:t>SCell</w:t>
            </w:r>
            <w:proofErr w:type="spellEnd"/>
            <w:r w:rsidRPr="002478FA">
              <w:rPr>
                <w:rFonts w:eastAsia="宋体"/>
                <w:b/>
                <w:bCs/>
                <w:sz w:val="22"/>
                <w:szCs w:val="22"/>
                <w:lang w:eastAsia="zh-CN"/>
              </w:rPr>
              <w:t xml:space="preserve"> independently of the dynamically indicated PUCCH cell in the SPS activation DCI </w:t>
            </w:r>
          </w:p>
          <w:p w14:paraId="0C316C35" w14:textId="77777777" w:rsidR="002478FA" w:rsidRDefault="002478FA" w:rsidP="00E83ADB">
            <w:pPr>
              <w:numPr>
                <w:ilvl w:val="1"/>
                <w:numId w:val="101"/>
              </w:numPr>
              <w:contextualSpacing/>
              <w:rPr>
                <w:rFonts w:eastAsia="宋体"/>
                <w:b/>
                <w:bCs/>
                <w:i/>
                <w:iCs/>
                <w:sz w:val="22"/>
                <w:szCs w:val="22"/>
                <w:lang w:eastAsia="zh-CN"/>
              </w:rPr>
            </w:pPr>
            <w:r w:rsidRPr="002478FA">
              <w:rPr>
                <w:rFonts w:eastAsia="宋体"/>
                <w:b/>
                <w:bCs/>
                <w:i/>
                <w:iCs/>
                <w:sz w:val="22"/>
                <w:szCs w:val="22"/>
                <w:lang w:eastAsia="zh-CN"/>
              </w:rPr>
              <w:t xml:space="preserve">Note: This changes an earlier agreement in terms of handling for the </w:t>
            </w:r>
            <w:proofErr w:type="spellStart"/>
            <w:r w:rsidRPr="002478FA">
              <w:rPr>
                <w:rFonts w:eastAsia="宋体"/>
                <w:b/>
                <w:bCs/>
                <w:i/>
                <w:iCs/>
                <w:sz w:val="22"/>
                <w:szCs w:val="22"/>
                <w:lang w:eastAsia="zh-CN"/>
              </w:rPr>
              <w:t>the</w:t>
            </w:r>
            <w:proofErr w:type="spellEnd"/>
            <w:r w:rsidRPr="002478FA">
              <w:rPr>
                <w:rFonts w:eastAsia="宋体"/>
                <w:b/>
                <w:bCs/>
                <w:i/>
                <w:iCs/>
                <w:sz w:val="22"/>
                <w:szCs w:val="22"/>
                <w:lang w:eastAsia="zh-CN"/>
              </w:rPr>
              <w:t xml:space="preserve"> first SPS PDSCH activated by Activation DCI</w:t>
            </w:r>
          </w:p>
          <w:p w14:paraId="41B4FA8D" w14:textId="77777777" w:rsidR="006E7455" w:rsidRDefault="006E7455" w:rsidP="006E7455">
            <w:pPr>
              <w:contextualSpacing/>
              <w:rPr>
                <w:rFonts w:eastAsia="宋体"/>
                <w:b/>
                <w:bCs/>
                <w:i/>
                <w:iCs/>
                <w:sz w:val="22"/>
                <w:szCs w:val="22"/>
                <w:lang w:eastAsia="zh-CN"/>
              </w:rPr>
            </w:pPr>
          </w:p>
          <w:p w14:paraId="328EBFF2" w14:textId="77777777" w:rsidR="006E7455" w:rsidRPr="006E7455" w:rsidRDefault="006E7455" w:rsidP="006E7455">
            <w:pPr>
              <w:rPr>
                <w:rFonts w:eastAsia="宋体"/>
                <w:b/>
                <w:bCs/>
                <w:sz w:val="22"/>
                <w:szCs w:val="22"/>
                <w:lang w:eastAsia="zh-CN"/>
              </w:rPr>
            </w:pPr>
            <w:r w:rsidRPr="006E7455">
              <w:rPr>
                <w:rFonts w:eastAsia="宋体"/>
                <w:b/>
                <w:bCs/>
                <w:color w:val="00B050"/>
                <w:sz w:val="22"/>
                <w:szCs w:val="22"/>
                <w:highlight w:val="yellow"/>
                <w:lang w:eastAsia="zh-CN"/>
              </w:rPr>
              <w:t>Alternative</w:t>
            </w:r>
            <w:r w:rsidRPr="006E7455">
              <w:rPr>
                <w:rFonts w:eastAsia="宋体"/>
                <w:b/>
                <w:bCs/>
                <w:color w:val="0070C0"/>
                <w:sz w:val="22"/>
                <w:szCs w:val="22"/>
                <w:highlight w:val="yellow"/>
                <w:lang w:eastAsia="zh-CN"/>
              </w:rPr>
              <w:t xml:space="preserve"> </w:t>
            </w:r>
            <w:r w:rsidRPr="006E7455">
              <w:rPr>
                <w:rFonts w:eastAsia="宋体"/>
                <w:b/>
                <w:bCs/>
                <w:sz w:val="22"/>
                <w:szCs w:val="22"/>
                <w:highlight w:val="yellow"/>
                <w:lang w:eastAsia="zh-CN"/>
              </w:rPr>
              <w:t>Proposal 5 (from HW):</w:t>
            </w:r>
            <w:r w:rsidRPr="006E7455">
              <w:rPr>
                <w:rFonts w:eastAsia="宋体"/>
                <w:b/>
                <w:bCs/>
                <w:sz w:val="22"/>
                <w:szCs w:val="22"/>
                <w:lang w:eastAsia="zh-CN"/>
              </w:rPr>
              <w:t xml:space="preserve"> For dynamic PUCCH cell switching, the HARQ-ACK of SPS PDSCH without associated DCI is to be transmitted on </w:t>
            </w:r>
            <w:proofErr w:type="spellStart"/>
            <w:r w:rsidRPr="006E7455">
              <w:rPr>
                <w:rFonts w:eastAsia="宋体"/>
                <w:b/>
                <w:bCs/>
                <w:sz w:val="22"/>
                <w:szCs w:val="22"/>
                <w:lang w:eastAsia="zh-CN"/>
              </w:rPr>
              <w:t>PCell</w:t>
            </w:r>
            <w:proofErr w:type="spellEnd"/>
            <w:r w:rsidRPr="006E7455">
              <w:rPr>
                <w:rFonts w:eastAsia="宋体"/>
                <w:b/>
                <w:bCs/>
                <w:sz w:val="22"/>
                <w:szCs w:val="22"/>
                <w:lang w:eastAsia="zh-CN"/>
              </w:rPr>
              <w:t xml:space="preserve"> / </w:t>
            </w:r>
            <w:proofErr w:type="spellStart"/>
            <w:r w:rsidRPr="006E7455">
              <w:rPr>
                <w:rFonts w:eastAsia="宋体"/>
                <w:b/>
                <w:bCs/>
                <w:sz w:val="22"/>
                <w:szCs w:val="22"/>
                <w:lang w:eastAsia="zh-CN"/>
              </w:rPr>
              <w:t>SPCell</w:t>
            </w:r>
            <w:proofErr w:type="spellEnd"/>
            <w:r w:rsidRPr="006E7455">
              <w:rPr>
                <w:rFonts w:eastAsia="宋体"/>
                <w:b/>
                <w:bCs/>
                <w:sz w:val="22"/>
                <w:szCs w:val="22"/>
                <w:lang w:eastAsia="zh-CN"/>
              </w:rPr>
              <w:t xml:space="preserve"> / PUCCH-</w:t>
            </w:r>
            <w:proofErr w:type="spellStart"/>
            <w:r w:rsidRPr="006E7455">
              <w:rPr>
                <w:rFonts w:eastAsia="宋体"/>
                <w:b/>
                <w:bCs/>
                <w:sz w:val="22"/>
                <w:szCs w:val="22"/>
                <w:lang w:eastAsia="zh-CN"/>
              </w:rPr>
              <w:t>SCell</w:t>
            </w:r>
            <w:proofErr w:type="spellEnd"/>
            <w:r w:rsidRPr="006E7455">
              <w:rPr>
                <w:rFonts w:eastAsia="宋体"/>
                <w:b/>
                <w:bCs/>
                <w:sz w:val="22"/>
                <w:szCs w:val="22"/>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609A74F4" w14:textId="60202212" w:rsidR="006E7455" w:rsidRPr="002A384D" w:rsidRDefault="006E7455" w:rsidP="002A384D">
            <w:pPr>
              <w:numPr>
                <w:ilvl w:val="0"/>
                <w:numId w:val="101"/>
              </w:numPr>
              <w:contextualSpacing/>
              <w:rPr>
                <w:rFonts w:eastAsia="宋体"/>
                <w:b/>
                <w:bCs/>
                <w:color w:val="00B050"/>
                <w:sz w:val="22"/>
                <w:szCs w:val="22"/>
                <w:lang w:eastAsia="zh-CN"/>
              </w:rPr>
            </w:pPr>
            <w:r w:rsidRPr="006E7455">
              <w:rPr>
                <w:rFonts w:eastAsia="宋体"/>
                <w:b/>
                <w:bCs/>
                <w:color w:val="00B050"/>
                <w:sz w:val="22"/>
                <w:szCs w:val="22"/>
                <w:lang w:eastAsia="zh-CN"/>
              </w:rPr>
              <w:t xml:space="preserve">The UE does not expected to be dynamically indicated for PUCCH transmission on the PUCCH </w:t>
            </w:r>
            <w:proofErr w:type="spellStart"/>
            <w:r w:rsidRPr="006E7455">
              <w:rPr>
                <w:rFonts w:eastAsia="宋体"/>
                <w:b/>
                <w:bCs/>
                <w:color w:val="00B050"/>
                <w:sz w:val="22"/>
                <w:szCs w:val="22"/>
                <w:lang w:eastAsia="zh-CN"/>
              </w:rPr>
              <w:t>sSCell</w:t>
            </w:r>
            <w:proofErr w:type="spellEnd"/>
            <w:r w:rsidRPr="006E7455">
              <w:rPr>
                <w:rFonts w:eastAsia="宋体"/>
                <w:b/>
                <w:bCs/>
                <w:color w:val="00B050"/>
                <w:sz w:val="22"/>
                <w:szCs w:val="22"/>
                <w:lang w:eastAsia="zh-CN"/>
              </w:rPr>
              <w:t xml:space="preserve"> in the SPS activation DCI in a slot overlapping with a </w:t>
            </w:r>
            <w:proofErr w:type="spellStart"/>
            <w:r w:rsidRPr="006E7455">
              <w:rPr>
                <w:rFonts w:eastAsia="宋体"/>
                <w:b/>
                <w:bCs/>
                <w:color w:val="00B050"/>
                <w:sz w:val="22"/>
                <w:szCs w:val="22"/>
                <w:lang w:eastAsia="zh-CN"/>
              </w:rPr>
              <w:t>PCell</w:t>
            </w:r>
            <w:proofErr w:type="spellEnd"/>
            <w:r w:rsidRPr="006E7455">
              <w:rPr>
                <w:rFonts w:eastAsia="宋体"/>
                <w:b/>
                <w:bCs/>
                <w:color w:val="00B050"/>
                <w:sz w:val="22"/>
                <w:szCs w:val="22"/>
                <w:lang w:eastAsia="zh-CN"/>
              </w:rPr>
              <w:t xml:space="preserve"> / </w:t>
            </w:r>
            <w:proofErr w:type="spellStart"/>
            <w:r w:rsidRPr="006E7455">
              <w:rPr>
                <w:rFonts w:eastAsia="宋体"/>
                <w:b/>
                <w:bCs/>
                <w:color w:val="00B050"/>
                <w:sz w:val="22"/>
                <w:szCs w:val="22"/>
                <w:lang w:eastAsia="zh-CN"/>
              </w:rPr>
              <w:t>SPCell</w:t>
            </w:r>
            <w:proofErr w:type="spellEnd"/>
            <w:r w:rsidRPr="006E7455">
              <w:rPr>
                <w:rFonts w:eastAsia="宋体"/>
                <w:b/>
                <w:bCs/>
                <w:color w:val="00B050"/>
                <w:sz w:val="22"/>
                <w:szCs w:val="22"/>
                <w:lang w:eastAsia="zh-CN"/>
              </w:rPr>
              <w:t xml:space="preserve"> / PUCCH-</w:t>
            </w:r>
            <w:proofErr w:type="spellStart"/>
            <w:r w:rsidRPr="006E7455">
              <w:rPr>
                <w:rFonts w:eastAsia="宋体"/>
                <w:b/>
                <w:bCs/>
                <w:color w:val="00B050"/>
                <w:sz w:val="22"/>
                <w:szCs w:val="22"/>
                <w:lang w:eastAsia="zh-CN"/>
              </w:rPr>
              <w:t>SCell</w:t>
            </w:r>
            <w:proofErr w:type="spellEnd"/>
            <w:r w:rsidRPr="006E7455">
              <w:rPr>
                <w:rFonts w:eastAsia="宋体"/>
                <w:b/>
                <w:bCs/>
                <w:color w:val="00B050"/>
                <w:sz w:val="22"/>
                <w:szCs w:val="22"/>
                <w:lang w:eastAsia="zh-CN"/>
              </w:rPr>
              <w:t xml:space="preserve"> slot where SPS HARQ-ACK subject to another SPS config would be transmitted. </w:t>
            </w:r>
          </w:p>
        </w:tc>
      </w:tr>
    </w:tbl>
    <w:p w14:paraId="4C8C3006" w14:textId="77777777" w:rsidR="002478FA" w:rsidRPr="002A384D" w:rsidRDefault="002478FA" w:rsidP="002A384D">
      <w:pPr>
        <w:rPr>
          <w:rFonts w:eastAsia="宋体"/>
          <w:lang w:eastAsia="zh-CN"/>
        </w:rPr>
      </w:pPr>
    </w:p>
    <w:p w14:paraId="08BD612B" w14:textId="6A189695" w:rsidR="00F47772" w:rsidRDefault="006E7455" w:rsidP="00550B71">
      <w:pPr>
        <w:rPr>
          <w:rFonts w:eastAsia="宋体"/>
          <w:sz w:val="20"/>
          <w:lang w:val="en-US" w:eastAsia="zh-CN"/>
        </w:rPr>
      </w:pPr>
      <w:r w:rsidRPr="006E7455">
        <w:rPr>
          <w:rFonts w:eastAsia="宋体"/>
          <w:sz w:val="20"/>
          <w:lang w:val="en-US" w:eastAsia="zh-CN"/>
        </w:rPr>
        <w:t xml:space="preserve">In our understanding, it seems not reasonable to transmit HARQ-ACK of later SPS PDSCHs and HARQ-ACK of the first PDSCH on different cells, but the same K1 value is indicated. Therefore, we prefer a solution to transmit HARQ-ACK for all SPS PDSCHs on the same cell. Considering HARQ-ACK overlapping on different cells is not allowed, Alt 2 may cause problems for </w:t>
      </w:r>
      <w:proofErr w:type="spellStart"/>
      <w:r w:rsidRPr="006E7455">
        <w:rPr>
          <w:rFonts w:eastAsia="宋体"/>
          <w:sz w:val="20"/>
          <w:lang w:val="en-US" w:eastAsia="zh-CN"/>
        </w:rPr>
        <w:t>gNB</w:t>
      </w:r>
      <w:proofErr w:type="spellEnd"/>
      <w:r w:rsidRPr="006E7455">
        <w:rPr>
          <w:rFonts w:eastAsia="宋体"/>
          <w:sz w:val="20"/>
          <w:lang w:val="en-US" w:eastAsia="zh-CN"/>
        </w:rPr>
        <w:t xml:space="preserve"> implementation. Therefore, we prefer Alt 3</w:t>
      </w:r>
      <w:r>
        <w:rPr>
          <w:rFonts w:eastAsia="宋体"/>
          <w:sz w:val="20"/>
          <w:lang w:val="en-US" w:eastAsia="zh-CN"/>
        </w:rPr>
        <w:t xml:space="preserve"> in Proposal 5</w:t>
      </w:r>
      <w:r w:rsidRPr="006E7455">
        <w:rPr>
          <w:rFonts w:eastAsia="宋体"/>
          <w:sz w:val="20"/>
          <w:lang w:val="en-US" w:eastAsia="zh-CN"/>
        </w:rPr>
        <w:t>.</w:t>
      </w:r>
      <w:r>
        <w:rPr>
          <w:rFonts w:eastAsia="宋体"/>
          <w:sz w:val="20"/>
          <w:lang w:val="en-US" w:eastAsia="zh-CN"/>
        </w:rPr>
        <w:t xml:space="preserve"> The alternative Proposal 5 (from HW) is also fine for us, but with following updates.</w:t>
      </w:r>
    </w:p>
    <w:p w14:paraId="37221F5D" w14:textId="760916F5" w:rsidR="006E7455" w:rsidRDefault="006E7455" w:rsidP="00550B71">
      <w:pPr>
        <w:rPr>
          <w:rFonts w:eastAsia="宋体"/>
          <w:sz w:val="20"/>
          <w:lang w:val="en-US" w:eastAsia="zh-CN"/>
        </w:rPr>
      </w:pPr>
    </w:p>
    <w:tbl>
      <w:tblPr>
        <w:tblStyle w:val="afc"/>
        <w:tblW w:w="0" w:type="auto"/>
        <w:tblLook w:val="04A0" w:firstRow="1" w:lastRow="0" w:firstColumn="1" w:lastColumn="0" w:noHBand="0" w:noVBand="1"/>
      </w:tblPr>
      <w:tblGrid>
        <w:gridCol w:w="9962"/>
      </w:tblGrid>
      <w:tr w:rsidR="006E7455" w14:paraId="634ACBE5" w14:textId="77777777" w:rsidTr="006E7455">
        <w:tc>
          <w:tcPr>
            <w:tcW w:w="9962" w:type="dxa"/>
          </w:tcPr>
          <w:p w14:paraId="4558CE71" w14:textId="77777777" w:rsidR="006E7455" w:rsidRPr="006E7455" w:rsidRDefault="006E7455" w:rsidP="006E7455">
            <w:pPr>
              <w:rPr>
                <w:rFonts w:eastAsia="宋体"/>
                <w:b/>
                <w:bCs/>
                <w:sz w:val="20"/>
                <w:lang w:eastAsia="zh-CN"/>
              </w:rPr>
            </w:pPr>
            <w:r w:rsidRPr="006E7455">
              <w:rPr>
                <w:rFonts w:eastAsia="宋体"/>
                <w:b/>
                <w:bCs/>
                <w:color w:val="00B050"/>
                <w:sz w:val="20"/>
                <w:highlight w:val="yellow"/>
                <w:lang w:eastAsia="zh-CN"/>
              </w:rPr>
              <w:t>Alternative</w:t>
            </w:r>
            <w:r w:rsidRPr="006E7455">
              <w:rPr>
                <w:rFonts w:eastAsia="宋体"/>
                <w:b/>
                <w:bCs/>
                <w:color w:val="0070C0"/>
                <w:sz w:val="20"/>
                <w:highlight w:val="yellow"/>
                <w:lang w:eastAsia="zh-CN"/>
              </w:rPr>
              <w:t xml:space="preserve"> </w:t>
            </w:r>
            <w:r w:rsidRPr="006E7455">
              <w:rPr>
                <w:rFonts w:eastAsia="宋体"/>
                <w:b/>
                <w:bCs/>
                <w:sz w:val="20"/>
                <w:highlight w:val="yellow"/>
                <w:lang w:eastAsia="zh-CN"/>
              </w:rPr>
              <w:t>Proposal 5 (from HW):</w:t>
            </w:r>
            <w:r w:rsidRPr="006E7455">
              <w:rPr>
                <w:rFonts w:eastAsia="宋体"/>
                <w:b/>
                <w:bCs/>
                <w:sz w:val="20"/>
                <w:lang w:eastAsia="zh-CN"/>
              </w:rPr>
              <w:t xml:space="preserve"> For dynamic PUCCH cell switching, the HARQ-ACK of SPS PDSCH without associated DCI is to be transmitted on </w:t>
            </w:r>
            <w:proofErr w:type="spellStart"/>
            <w:r w:rsidRPr="006E7455">
              <w:rPr>
                <w:rFonts w:eastAsia="宋体"/>
                <w:b/>
                <w:bCs/>
                <w:sz w:val="20"/>
                <w:lang w:eastAsia="zh-CN"/>
              </w:rPr>
              <w:t>PCell</w:t>
            </w:r>
            <w:proofErr w:type="spellEnd"/>
            <w:r w:rsidRPr="006E7455">
              <w:rPr>
                <w:rFonts w:eastAsia="宋体"/>
                <w:b/>
                <w:bCs/>
                <w:sz w:val="20"/>
                <w:lang w:eastAsia="zh-CN"/>
              </w:rPr>
              <w:t xml:space="preserve"> / </w:t>
            </w:r>
            <w:proofErr w:type="spellStart"/>
            <w:r w:rsidRPr="006E7455">
              <w:rPr>
                <w:rFonts w:eastAsia="宋体"/>
                <w:b/>
                <w:bCs/>
                <w:sz w:val="20"/>
                <w:lang w:eastAsia="zh-CN"/>
              </w:rPr>
              <w:t>SPCell</w:t>
            </w:r>
            <w:proofErr w:type="spellEnd"/>
            <w:r w:rsidRPr="006E7455">
              <w:rPr>
                <w:rFonts w:eastAsia="宋体"/>
                <w:b/>
                <w:bCs/>
                <w:sz w:val="20"/>
                <w:lang w:eastAsia="zh-CN"/>
              </w:rPr>
              <w:t xml:space="preserve"> / PUCCH-</w:t>
            </w:r>
            <w:proofErr w:type="spellStart"/>
            <w:r w:rsidRPr="006E7455">
              <w:rPr>
                <w:rFonts w:eastAsia="宋体"/>
                <w:b/>
                <w:bCs/>
                <w:sz w:val="20"/>
                <w:lang w:eastAsia="zh-CN"/>
              </w:rPr>
              <w:t>SCell</w:t>
            </w:r>
            <w:proofErr w:type="spellEnd"/>
            <w:r w:rsidRPr="006E7455">
              <w:rPr>
                <w:rFonts w:eastAsia="宋体"/>
                <w:b/>
                <w:bCs/>
                <w:sz w:val="20"/>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358C52A1" w14:textId="64442D18" w:rsidR="006E7455" w:rsidRPr="002A384D" w:rsidRDefault="006E7455" w:rsidP="002A384D">
            <w:pPr>
              <w:numPr>
                <w:ilvl w:val="0"/>
                <w:numId w:val="101"/>
              </w:numPr>
              <w:contextualSpacing/>
              <w:rPr>
                <w:rFonts w:eastAsia="宋体"/>
                <w:b/>
                <w:bCs/>
                <w:color w:val="00B050"/>
                <w:sz w:val="20"/>
                <w:lang w:eastAsia="zh-CN"/>
              </w:rPr>
            </w:pPr>
            <w:r w:rsidRPr="006E7455">
              <w:rPr>
                <w:rFonts w:eastAsia="宋体"/>
                <w:b/>
                <w:bCs/>
                <w:color w:val="00B050"/>
                <w:sz w:val="20"/>
                <w:lang w:eastAsia="zh-CN"/>
              </w:rPr>
              <w:t xml:space="preserve">The UE does not expected to be dynamically indicated for PUCCH transmission on the PUCCH </w:t>
            </w:r>
            <w:proofErr w:type="spellStart"/>
            <w:r w:rsidRPr="006E7455">
              <w:rPr>
                <w:rFonts w:eastAsia="宋体"/>
                <w:b/>
                <w:bCs/>
                <w:color w:val="00B050"/>
                <w:sz w:val="20"/>
                <w:lang w:eastAsia="zh-CN"/>
              </w:rPr>
              <w:t>sSCell</w:t>
            </w:r>
            <w:proofErr w:type="spellEnd"/>
            <w:r w:rsidRPr="006E7455">
              <w:rPr>
                <w:rFonts w:eastAsia="宋体"/>
                <w:b/>
                <w:bCs/>
                <w:color w:val="00B050"/>
                <w:sz w:val="20"/>
                <w:lang w:eastAsia="zh-CN"/>
              </w:rPr>
              <w:t xml:space="preserve"> in the SPS activation DCI in a slot overlapping with a </w:t>
            </w:r>
            <w:proofErr w:type="spellStart"/>
            <w:r w:rsidRPr="006E7455">
              <w:rPr>
                <w:rFonts w:eastAsia="宋体"/>
                <w:b/>
                <w:bCs/>
                <w:color w:val="00B050"/>
                <w:sz w:val="20"/>
                <w:lang w:eastAsia="zh-CN"/>
              </w:rPr>
              <w:t>PCell</w:t>
            </w:r>
            <w:proofErr w:type="spellEnd"/>
            <w:r w:rsidRPr="006E7455">
              <w:rPr>
                <w:rFonts w:eastAsia="宋体"/>
                <w:b/>
                <w:bCs/>
                <w:color w:val="00B050"/>
                <w:sz w:val="20"/>
                <w:lang w:eastAsia="zh-CN"/>
              </w:rPr>
              <w:t xml:space="preserve"> / </w:t>
            </w:r>
            <w:proofErr w:type="spellStart"/>
            <w:r w:rsidRPr="006E7455">
              <w:rPr>
                <w:rFonts w:eastAsia="宋体"/>
                <w:b/>
                <w:bCs/>
                <w:color w:val="00B050"/>
                <w:sz w:val="20"/>
                <w:lang w:eastAsia="zh-CN"/>
              </w:rPr>
              <w:t>SPCell</w:t>
            </w:r>
            <w:proofErr w:type="spellEnd"/>
            <w:r w:rsidRPr="006E7455">
              <w:rPr>
                <w:rFonts w:eastAsia="宋体"/>
                <w:b/>
                <w:bCs/>
                <w:color w:val="00B050"/>
                <w:sz w:val="20"/>
                <w:lang w:eastAsia="zh-CN"/>
              </w:rPr>
              <w:t xml:space="preserve"> / PUCCH-</w:t>
            </w:r>
            <w:proofErr w:type="spellStart"/>
            <w:r w:rsidRPr="006E7455">
              <w:rPr>
                <w:rFonts w:eastAsia="宋体"/>
                <w:b/>
                <w:bCs/>
                <w:color w:val="00B050"/>
                <w:sz w:val="20"/>
                <w:lang w:eastAsia="zh-CN"/>
              </w:rPr>
              <w:t>SCell</w:t>
            </w:r>
            <w:proofErr w:type="spellEnd"/>
            <w:r w:rsidRPr="006E7455">
              <w:rPr>
                <w:rFonts w:eastAsia="宋体"/>
                <w:b/>
                <w:bCs/>
                <w:color w:val="00B050"/>
                <w:sz w:val="20"/>
                <w:lang w:eastAsia="zh-CN"/>
              </w:rPr>
              <w:t xml:space="preserve"> slot </w:t>
            </w:r>
            <w:r w:rsidRPr="006E7455">
              <w:rPr>
                <w:rFonts w:eastAsia="宋体"/>
                <w:b/>
                <w:bCs/>
                <w:color w:val="FF0000"/>
                <w:sz w:val="20"/>
                <w:highlight w:val="yellow"/>
                <w:lang w:eastAsia="zh-CN"/>
              </w:rPr>
              <w:t>with UCI</w:t>
            </w:r>
            <w:r w:rsidRPr="006E7455">
              <w:rPr>
                <w:rFonts w:eastAsia="宋体"/>
                <w:b/>
                <w:bCs/>
                <w:strike/>
                <w:color w:val="FF0000"/>
                <w:sz w:val="20"/>
                <w:highlight w:val="yellow"/>
                <w:lang w:eastAsia="zh-CN"/>
              </w:rPr>
              <w:t xml:space="preserve"> </w:t>
            </w:r>
            <w:r w:rsidRPr="006E7455">
              <w:rPr>
                <w:rFonts w:eastAsia="宋体"/>
                <w:b/>
                <w:bCs/>
                <w:strike/>
                <w:color w:val="00B050"/>
                <w:sz w:val="20"/>
                <w:highlight w:val="yellow"/>
                <w:lang w:eastAsia="zh-CN"/>
              </w:rPr>
              <w:t>where SPS HARQ-ACK subject to another SPS config would be transmitted</w:t>
            </w:r>
            <w:r w:rsidRPr="006E7455">
              <w:rPr>
                <w:rFonts w:eastAsia="宋体"/>
                <w:b/>
                <w:bCs/>
                <w:color w:val="00B050"/>
                <w:sz w:val="20"/>
                <w:lang w:eastAsia="zh-CN"/>
              </w:rPr>
              <w:t xml:space="preserve">. </w:t>
            </w:r>
          </w:p>
        </w:tc>
      </w:tr>
    </w:tbl>
    <w:p w14:paraId="55C2BC53" w14:textId="77777777" w:rsidR="006E7455" w:rsidRDefault="006E7455" w:rsidP="00550B71">
      <w:pPr>
        <w:rPr>
          <w:rFonts w:eastAsia="宋体"/>
          <w:sz w:val="20"/>
          <w:lang w:val="en-US" w:eastAsia="zh-CN"/>
        </w:rPr>
      </w:pPr>
    </w:p>
    <w:p w14:paraId="7D519106" w14:textId="67C56C91" w:rsidR="006E7455" w:rsidRPr="002A384D" w:rsidRDefault="006E7455" w:rsidP="00550B71">
      <w:pPr>
        <w:rPr>
          <w:rFonts w:eastAsia="宋体"/>
          <w:b/>
          <w:bCs/>
          <w:sz w:val="20"/>
          <w:lang w:eastAsia="zh-CN"/>
        </w:rPr>
      </w:pPr>
      <w:r w:rsidRPr="002A384D">
        <w:rPr>
          <w:rFonts w:eastAsia="宋体"/>
          <w:b/>
          <w:bCs/>
          <w:sz w:val="20"/>
          <w:lang w:eastAsia="zh-CN"/>
        </w:rPr>
        <w:t xml:space="preserve">Proposal 3: Support HARQ-ACK of SPS PDSCH without associated DCI (including the first SPS PDSCH activated by Activation DCI) to be transmitted on </w:t>
      </w:r>
      <w:proofErr w:type="spellStart"/>
      <w:r w:rsidRPr="002A384D">
        <w:rPr>
          <w:rFonts w:eastAsia="宋体"/>
          <w:b/>
          <w:bCs/>
          <w:sz w:val="20"/>
          <w:lang w:eastAsia="zh-CN"/>
        </w:rPr>
        <w:t>PCell</w:t>
      </w:r>
      <w:proofErr w:type="spellEnd"/>
      <w:r w:rsidRPr="002A384D">
        <w:rPr>
          <w:rFonts w:eastAsia="宋体"/>
          <w:b/>
          <w:bCs/>
          <w:sz w:val="20"/>
          <w:lang w:eastAsia="zh-CN"/>
        </w:rPr>
        <w:t xml:space="preserve"> / </w:t>
      </w:r>
      <w:proofErr w:type="spellStart"/>
      <w:r w:rsidRPr="002A384D">
        <w:rPr>
          <w:rFonts w:eastAsia="宋体"/>
          <w:b/>
          <w:bCs/>
          <w:sz w:val="20"/>
          <w:lang w:eastAsia="zh-CN"/>
        </w:rPr>
        <w:t>SPCell</w:t>
      </w:r>
      <w:proofErr w:type="spellEnd"/>
      <w:r w:rsidRPr="002A384D">
        <w:rPr>
          <w:rFonts w:eastAsia="宋体"/>
          <w:b/>
          <w:bCs/>
          <w:sz w:val="20"/>
          <w:lang w:eastAsia="zh-CN"/>
        </w:rPr>
        <w:t xml:space="preserve"> / PUCCH-</w:t>
      </w:r>
      <w:proofErr w:type="spellStart"/>
      <w:r w:rsidRPr="002A384D">
        <w:rPr>
          <w:rFonts w:eastAsia="宋体"/>
          <w:b/>
          <w:bCs/>
          <w:sz w:val="20"/>
          <w:lang w:eastAsia="zh-CN"/>
        </w:rPr>
        <w:t>SCell</w:t>
      </w:r>
      <w:proofErr w:type="spellEnd"/>
      <w:r w:rsidR="001201DD" w:rsidRPr="002A384D">
        <w:rPr>
          <w:rFonts w:eastAsia="宋体"/>
          <w:b/>
          <w:bCs/>
          <w:sz w:val="20"/>
          <w:lang w:eastAsia="zh-CN"/>
        </w:rPr>
        <w:t>.</w:t>
      </w:r>
    </w:p>
    <w:p w14:paraId="75BB74AF" w14:textId="26FB0DA1" w:rsidR="00F955D0" w:rsidRDefault="00F955D0" w:rsidP="00F955D0">
      <w:pPr>
        <w:pStyle w:val="3"/>
        <w:rPr>
          <w:rFonts w:eastAsia="宋体"/>
          <w:b/>
          <w:bCs/>
          <w:sz w:val="20"/>
          <w:lang w:eastAsia="zh-CN"/>
        </w:rPr>
      </w:pPr>
      <w:r>
        <w:rPr>
          <w:rFonts w:eastAsia="宋体"/>
          <w:b/>
          <w:bCs/>
          <w:sz w:val="20"/>
          <w:lang w:eastAsia="zh-CN"/>
        </w:rPr>
        <w:t>2.</w:t>
      </w:r>
      <w:r w:rsidR="003918BB">
        <w:rPr>
          <w:rFonts w:eastAsia="宋体"/>
          <w:b/>
          <w:bCs/>
          <w:sz w:val="20"/>
          <w:lang w:eastAsia="zh-CN"/>
        </w:rPr>
        <w:t>1</w:t>
      </w:r>
      <w:r>
        <w:rPr>
          <w:rFonts w:eastAsia="宋体"/>
          <w:b/>
          <w:bCs/>
          <w:sz w:val="20"/>
          <w:lang w:eastAsia="zh-CN"/>
        </w:rPr>
        <w:t>.</w:t>
      </w:r>
      <w:r w:rsidR="00E83ADB">
        <w:rPr>
          <w:rFonts w:eastAsia="宋体"/>
          <w:b/>
          <w:bCs/>
          <w:sz w:val="20"/>
          <w:lang w:eastAsia="zh-CN"/>
        </w:rPr>
        <w:t>3</w:t>
      </w:r>
      <w:r w:rsidR="003918BB">
        <w:rPr>
          <w:rFonts w:eastAsia="宋体"/>
          <w:b/>
          <w:bCs/>
          <w:sz w:val="20"/>
          <w:lang w:eastAsia="zh-CN"/>
        </w:rPr>
        <w:t xml:space="preserve"> </w:t>
      </w:r>
      <w:r>
        <w:rPr>
          <w:rFonts w:eastAsia="宋体"/>
          <w:b/>
          <w:bCs/>
          <w:sz w:val="20"/>
          <w:lang w:eastAsia="zh-CN"/>
        </w:rPr>
        <w:t>Handling for PUCCH repetition</w:t>
      </w:r>
      <w:r w:rsidR="003D42B8">
        <w:rPr>
          <w:rFonts w:eastAsia="宋体"/>
          <w:b/>
          <w:bCs/>
          <w:sz w:val="20"/>
          <w:lang w:eastAsia="zh-CN"/>
        </w:rPr>
        <w:t xml:space="preserve"> and PUCCH cell switching</w:t>
      </w:r>
    </w:p>
    <w:p w14:paraId="3FB1692C" w14:textId="379783E6" w:rsidR="00F955D0" w:rsidRDefault="003F76DD">
      <w:pPr>
        <w:spacing w:afterLines="50" w:after="120"/>
        <w:jc w:val="both"/>
        <w:rPr>
          <w:rFonts w:eastAsia="宋体"/>
          <w:sz w:val="20"/>
          <w:lang w:val="en-US" w:eastAsia="zh-CN"/>
        </w:rPr>
      </w:pPr>
      <w:r>
        <w:rPr>
          <w:rFonts w:eastAsia="宋体" w:hint="eastAsia"/>
          <w:sz w:val="20"/>
          <w:lang w:val="en-US" w:eastAsia="zh-CN"/>
        </w:rPr>
        <w:t>I</w:t>
      </w:r>
      <w:r>
        <w:rPr>
          <w:rFonts w:eastAsia="宋体"/>
          <w:sz w:val="20"/>
          <w:lang w:val="en-US" w:eastAsia="zh-CN"/>
        </w:rPr>
        <w:t xml:space="preserve">f semi-static PUCCH </w:t>
      </w:r>
      <w:r w:rsidR="00DC7D64">
        <w:rPr>
          <w:rFonts w:eastAsia="宋体"/>
          <w:sz w:val="20"/>
          <w:lang w:val="en-US" w:eastAsia="zh-CN"/>
        </w:rPr>
        <w:t>cell</w:t>
      </w:r>
      <w:r>
        <w:rPr>
          <w:rFonts w:eastAsia="宋体"/>
          <w:sz w:val="20"/>
          <w:lang w:val="en-US" w:eastAsia="zh-CN"/>
        </w:rPr>
        <w:t xml:space="preserve"> switching is enabled, one possible case is </w:t>
      </w:r>
      <w:r w:rsidR="006132BC">
        <w:rPr>
          <w:rFonts w:eastAsia="宋体"/>
          <w:sz w:val="20"/>
          <w:lang w:val="en-US" w:eastAsia="zh-CN"/>
        </w:rPr>
        <w:t xml:space="preserve">that </w:t>
      </w:r>
      <w:r>
        <w:rPr>
          <w:rFonts w:eastAsia="宋体"/>
          <w:sz w:val="20"/>
          <w:lang w:val="en-US" w:eastAsia="zh-CN"/>
        </w:rPr>
        <w:t xml:space="preserve">the </w:t>
      </w:r>
      <w:r w:rsidR="00874F57">
        <w:rPr>
          <w:rFonts w:eastAsia="宋体"/>
          <w:sz w:val="20"/>
          <w:lang w:val="en-US" w:eastAsia="zh-CN"/>
        </w:rPr>
        <w:t xml:space="preserve">target PUCCH cells are different </w:t>
      </w:r>
      <w:r w:rsidR="0069649A">
        <w:rPr>
          <w:rFonts w:eastAsia="宋体"/>
          <w:sz w:val="20"/>
          <w:lang w:val="en-US" w:eastAsia="zh-CN"/>
        </w:rPr>
        <w:t xml:space="preserve">for different PUCCH repetitions </w:t>
      </w:r>
      <w:r w:rsidR="00874F57">
        <w:rPr>
          <w:rFonts w:eastAsia="宋体"/>
          <w:sz w:val="20"/>
          <w:lang w:val="en-US" w:eastAsia="zh-CN"/>
        </w:rPr>
        <w:t xml:space="preserve">based on the </w:t>
      </w:r>
      <w:r w:rsidR="003F6E0D">
        <w:rPr>
          <w:rFonts w:eastAsia="宋体"/>
          <w:sz w:val="20"/>
          <w:lang w:val="en-US" w:eastAsia="zh-CN"/>
        </w:rPr>
        <w:t xml:space="preserve">configured </w:t>
      </w:r>
      <w:r w:rsidR="00874F57">
        <w:rPr>
          <w:rFonts w:eastAsia="宋体"/>
          <w:sz w:val="20"/>
          <w:lang w:val="en-US" w:eastAsia="zh-CN"/>
        </w:rPr>
        <w:t>semi-static PUCCH cell pattern.</w:t>
      </w:r>
      <w:r w:rsidR="00D735E6">
        <w:rPr>
          <w:rFonts w:eastAsia="宋体"/>
          <w:sz w:val="20"/>
          <w:lang w:val="en-US" w:eastAsia="zh-CN"/>
        </w:rPr>
        <w:t xml:space="preserve"> </w:t>
      </w:r>
      <w:r w:rsidR="0048086E">
        <w:rPr>
          <w:rFonts w:eastAsia="宋体"/>
          <w:sz w:val="20"/>
          <w:lang w:val="en-US" w:eastAsia="zh-CN"/>
        </w:rPr>
        <w:t xml:space="preserve">UE behavior should be clarified for such case. </w:t>
      </w:r>
    </w:p>
    <w:p w14:paraId="4AABCFBE" w14:textId="401B9280" w:rsidR="00162E18" w:rsidRDefault="00162E18">
      <w:pPr>
        <w:spacing w:afterLines="50" w:after="120"/>
        <w:jc w:val="both"/>
        <w:rPr>
          <w:rFonts w:eastAsia="宋体"/>
          <w:sz w:val="20"/>
          <w:lang w:val="en-US" w:eastAsia="zh-CN"/>
        </w:rPr>
      </w:pPr>
      <w:r>
        <w:rPr>
          <w:rFonts w:eastAsia="宋体" w:hint="eastAsia"/>
          <w:sz w:val="20"/>
          <w:lang w:val="en-US" w:eastAsia="zh-CN"/>
        </w:rPr>
        <w:t>I</w:t>
      </w:r>
      <w:r>
        <w:rPr>
          <w:rFonts w:eastAsia="宋体"/>
          <w:sz w:val="20"/>
          <w:lang w:val="en-US" w:eastAsia="zh-CN"/>
        </w:rPr>
        <w:t xml:space="preserve">n RAN1#107bis-e, </w:t>
      </w:r>
      <w:r w:rsidR="006710AD">
        <w:rPr>
          <w:rFonts w:eastAsia="宋体"/>
          <w:sz w:val="20"/>
          <w:lang w:val="en-US" w:eastAsia="zh-CN"/>
        </w:rPr>
        <w:t>some options were discussed</w:t>
      </w:r>
      <w:r w:rsidR="00E31103">
        <w:rPr>
          <w:rFonts w:eastAsia="宋体"/>
          <w:sz w:val="20"/>
          <w:lang w:val="en-US" w:eastAsia="zh-CN"/>
        </w:rPr>
        <w:t>,</w:t>
      </w:r>
      <w:r w:rsidR="006710AD">
        <w:rPr>
          <w:rFonts w:eastAsia="宋体"/>
          <w:sz w:val="20"/>
          <w:lang w:val="en-US" w:eastAsia="zh-CN"/>
        </w:rPr>
        <w:t xml:space="preserve"> while no conclusion</w:t>
      </w:r>
      <w:r w:rsidR="00E31103">
        <w:rPr>
          <w:rFonts w:eastAsia="宋体"/>
          <w:sz w:val="20"/>
          <w:lang w:val="en-US" w:eastAsia="zh-CN"/>
        </w:rPr>
        <w:t xml:space="preserve"> was drawn</w:t>
      </w:r>
      <w:r w:rsidR="006710AD">
        <w:rPr>
          <w:rFonts w:eastAsia="宋体"/>
          <w:sz w:val="20"/>
          <w:lang w:val="en-US" w:eastAsia="zh-CN"/>
        </w:rPr>
        <w:t xml:space="preserve">. </w:t>
      </w:r>
    </w:p>
    <w:p w14:paraId="7EB9DBDC" w14:textId="433641DF" w:rsidR="0090553E" w:rsidRPr="00E31103" w:rsidRDefault="0090553E">
      <w:pPr>
        <w:spacing w:afterLines="50" w:after="120"/>
        <w:jc w:val="both"/>
        <w:rPr>
          <w:rFonts w:eastAsia="宋体"/>
          <w:sz w:val="20"/>
          <w:lang w:val="en-US" w:eastAsia="zh-CN"/>
        </w:rPr>
      </w:pPr>
    </w:p>
    <w:tbl>
      <w:tblPr>
        <w:tblStyle w:val="afc"/>
        <w:tblW w:w="0" w:type="auto"/>
        <w:tblLook w:val="04A0" w:firstRow="1" w:lastRow="0" w:firstColumn="1" w:lastColumn="0" w:noHBand="0" w:noVBand="1"/>
      </w:tblPr>
      <w:tblGrid>
        <w:gridCol w:w="9962"/>
      </w:tblGrid>
      <w:tr w:rsidR="00162E18" w14:paraId="55681369" w14:textId="77777777" w:rsidTr="00162E18">
        <w:tc>
          <w:tcPr>
            <w:tcW w:w="9962" w:type="dxa"/>
          </w:tcPr>
          <w:p w14:paraId="53BDFBF6" w14:textId="5CC60E4A" w:rsidR="006710AD" w:rsidRDefault="006710AD" w:rsidP="00162E18">
            <w:pPr>
              <w:rPr>
                <w:rFonts w:eastAsia="Batang"/>
                <w:b/>
                <w:bCs/>
                <w:sz w:val="20"/>
                <w:lang w:eastAsia="fr-FR"/>
              </w:rPr>
            </w:pPr>
            <w:r>
              <w:rPr>
                <w:rFonts w:eastAsia="宋体"/>
                <w:b/>
                <w:bCs/>
                <w:sz w:val="20"/>
                <w:lang w:eastAsia="zh-CN"/>
              </w:rPr>
              <w:t>Alt</w:t>
            </w:r>
            <w:r w:rsidR="0090553E">
              <w:rPr>
                <w:rFonts w:eastAsia="宋体"/>
                <w:b/>
                <w:bCs/>
                <w:sz w:val="20"/>
                <w:lang w:eastAsia="zh-CN"/>
              </w:rPr>
              <w:t>.</w:t>
            </w:r>
            <w:r>
              <w:rPr>
                <w:rFonts w:eastAsia="宋体"/>
                <w:b/>
                <w:bCs/>
                <w:sz w:val="20"/>
                <w:lang w:eastAsia="zh-CN"/>
              </w:rPr>
              <w:t xml:space="preserve">1: </w:t>
            </w:r>
            <w:r w:rsidRPr="00162E18">
              <w:rPr>
                <w:rFonts w:eastAsia="Batang"/>
                <w:b/>
                <w:bCs/>
                <w:sz w:val="20"/>
                <w:lang w:eastAsia="fr-FR"/>
              </w:rPr>
              <w:t xml:space="preserve">For semi-static PUCCH cell switching, </w:t>
            </w:r>
            <w:r>
              <w:rPr>
                <w:rFonts w:eastAsia="Batang"/>
                <w:b/>
                <w:bCs/>
                <w:sz w:val="20"/>
                <w:lang w:eastAsia="fr-FR"/>
              </w:rPr>
              <w:t xml:space="preserve">allow cell switching within a repetition bundle. </w:t>
            </w:r>
          </w:p>
          <w:p w14:paraId="5ACFAE61" w14:textId="6E60B9C0" w:rsidR="006710AD" w:rsidRPr="006710AD" w:rsidRDefault="006710AD" w:rsidP="006710AD">
            <w:pPr>
              <w:numPr>
                <w:ilvl w:val="0"/>
                <w:numId w:val="100"/>
              </w:numPr>
              <w:contextualSpacing/>
              <w:jc w:val="both"/>
              <w:rPr>
                <w:rFonts w:eastAsia="宋体"/>
                <w:b/>
                <w:bCs/>
                <w:sz w:val="22"/>
                <w:szCs w:val="22"/>
                <w:lang w:eastAsia="zh-CN"/>
              </w:rPr>
            </w:pPr>
            <w:r>
              <w:rPr>
                <w:rFonts w:eastAsia="宋体"/>
                <w:b/>
                <w:bCs/>
                <w:sz w:val="22"/>
                <w:szCs w:val="22"/>
                <w:lang w:eastAsia="zh-CN"/>
              </w:rPr>
              <w:t>Alt.</w:t>
            </w:r>
            <w:r w:rsidRPr="006710AD">
              <w:rPr>
                <w:rFonts w:eastAsia="宋体"/>
                <w:b/>
                <w:bCs/>
                <w:sz w:val="22"/>
                <w:szCs w:val="22"/>
                <w:lang w:eastAsia="zh-CN"/>
              </w:rPr>
              <w:t xml:space="preserve"> 1</w:t>
            </w:r>
            <w:r>
              <w:rPr>
                <w:rFonts w:eastAsia="宋体"/>
                <w:b/>
                <w:bCs/>
                <w:sz w:val="22"/>
                <w:szCs w:val="22"/>
                <w:lang w:eastAsia="zh-CN"/>
              </w:rPr>
              <w:t>A</w:t>
            </w:r>
            <w:r w:rsidRPr="006710AD">
              <w:rPr>
                <w:rFonts w:eastAsia="宋体"/>
                <w:b/>
                <w:bCs/>
                <w:sz w:val="22"/>
                <w:szCs w:val="22"/>
                <w:lang w:eastAsia="zh-CN"/>
              </w:rPr>
              <w:t xml:space="preserve">: In case of more than one overlapping PUCCH slot on the PUCCH </w:t>
            </w:r>
            <w:proofErr w:type="spellStart"/>
            <w:r w:rsidRPr="006710AD">
              <w:rPr>
                <w:rFonts w:eastAsia="宋体"/>
                <w:b/>
                <w:bCs/>
                <w:sz w:val="22"/>
                <w:szCs w:val="22"/>
                <w:lang w:eastAsia="zh-CN"/>
              </w:rPr>
              <w:t>SCell</w:t>
            </w:r>
            <w:proofErr w:type="spellEnd"/>
            <w:r w:rsidRPr="006710AD">
              <w:rPr>
                <w:rFonts w:eastAsia="宋体"/>
                <w:b/>
                <w:bCs/>
                <w:sz w:val="22"/>
                <w:szCs w:val="22"/>
                <w:lang w:eastAsia="zh-CN"/>
              </w:rPr>
              <w:t xml:space="preserve">  with a single PUCCH slot on </w:t>
            </w:r>
            <w:proofErr w:type="spellStart"/>
            <w:r w:rsidRPr="006710AD">
              <w:rPr>
                <w:rFonts w:eastAsia="宋体"/>
                <w:b/>
                <w:bCs/>
                <w:sz w:val="22"/>
                <w:szCs w:val="22"/>
                <w:lang w:eastAsia="zh-CN"/>
              </w:rPr>
              <w:t>Pcell</w:t>
            </w:r>
            <w:proofErr w:type="spellEnd"/>
            <w:r w:rsidRPr="006710AD">
              <w:rPr>
                <w:rFonts w:eastAsia="宋体"/>
                <w:b/>
                <w:bCs/>
                <w:sz w:val="22"/>
                <w:szCs w:val="22"/>
                <w:lang w:eastAsia="zh-CN"/>
              </w:rPr>
              <w:t xml:space="preserve">, the PUCCH repetition is mapped only on the first overlapping PUCCH slot on the PUCCH </w:t>
            </w:r>
            <w:proofErr w:type="spellStart"/>
            <w:r w:rsidRPr="006710AD">
              <w:rPr>
                <w:rFonts w:eastAsia="宋体"/>
                <w:b/>
                <w:bCs/>
                <w:sz w:val="22"/>
                <w:szCs w:val="22"/>
                <w:lang w:eastAsia="zh-CN"/>
              </w:rPr>
              <w:t>sSCell</w:t>
            </w:r>
            <w:proofErr w:type="spellEnd"/>
            <w:r w:rsidRPr="006710AD">
              <w:rPr>
                <w:rFonts w:eastAsia="宋体"/>
                <w:b/>
                <w:bCs/>
                <w:sz w:val="22"/>
                <w:szCs w:val="22"/>
                <w:lang w:eastAsia="zh-CN"/>
              </w:rPr>
              <w:t xml:space="preserve">. </w:t>
            </w:r>
          </w:p>
          <w:p w14:paraId="6C6194F4" w14:textId="77777777" w:rsidR="006710AD" w:rsidRPr="006710AD" w:rsidRDefault="006710AD" w:rsidP="006710AD">
            <w:pPr>
              <w:numPr>
                <w:ilvl w:val="1"/>
                <w:numId w:val="100"/>
              </w:numPr>
              <w:contextualSpacing/>
              <w:jc w:val="both"/>
              <w:rPr>
                <w:rFonts w:eastAsia="宋体"/>
                <w:b/>
                <w:bCs/>
                <w:i/>
                <w:iCs/>
                <w:sz w:val="22"/>
                <w:szCs w:val="22"/>
                <w:lang w:eastAsia="zh-CN"/>
              </w:rPr>
            </w:pPr>
            <w:r w:rsidRPr="006710AD">
              <w:rPr>
                <w:rFonts w:eastAsia="宋体"/>
                <w:b/>
                <w:bCs/>
                <w:i/>
                <w:iCs/>
                <w:sz w:val="22"/>
                <w:szCs w:val="22"/>
                <w:lang w:eastAsia="zh-CN"/>
              </w:rPr>
              <w:t xml:space="preserve">Note: this is aligned with the agreed mapping in case of shorter PUCCH cell length on PUCCH </w:t>
            </w:r>
            <w:proofErr w:type="spellStart"/>
            <w:r w:rsidRPr="006710AD">
              <w:rPr>
                <w:rFonts w:eastAsia="宋体"/>
                <w:b/>
                <w:bCs/>
                <w:i/>
                <w:iCs/>
                <w:sz w:val="22"/>
                <w:szCs w:val="22"/>
                <w:lang w:eastAsia="zh-CN"/>
              </w:rPr>
              <w:t>Scell</w:t>
            </w:r>
            <w:proofErr w:type="spellEnd"/>
            <w:r w:rsidRPr="006710AD">
              <w:rPr>
                <w:rFonts w:eastAsia="宋体"/>
                <w:b/>
                <w:bCs/>
                <w:i/>
                <w:iCs/>
                <w:sz w:val="22"/>
                <w:szCs w:val="22"/>
                <w:lang w:eastAsia="zh-CN"/>
              </w:rPr>
              <w:t xml:space="preserve"> </w:t>
            </w:r>
          </w:p>
          <w:p w14:paraId="769C4D0C" w14:textId="1424BB07" w:rsidR="006710AD" w:rsidRPr="006710AD" w:rsidRDefault="006710AD" w:rsidP="006710AD">
            <w:pPr>
              <w:numPr>
                <w:ilvl w:val="0"/>
                <w:numId w:val="100"/>
              </w:numPr>
              <w:contextualSpacing/>
              <w:jc w:val="both"/>
              <w:rPr>
                <w:rFonts w:eastAsia="宋体"/>
                <w:b/>
                <w:bCs/>
                <w:sz w:val="22"/>
                <w:szCs w:val="22"/>
                <w:lang w:eastAsia="zh-CN"/>
              </w:rPr>
            </w:pPr>
            <w:r>
              <w:rPr>
                <w:rFonts w:eastAsia="宋体"/>
                <w:b/>
                <w:bCs/>
                <w:sz w:val="22"/>
                <w:szCs w:val="22"/>
                <w:lang w:eastAsia="zh-CN"/>
              </w:rPr>
              <w:t>Alt. 1B</w:t>
            </w:r>
            <w:r w:rsidRPr="006710AD">
              <w:rPr>
                <w:rFonts w:eastAsia="宋体"/>
                <w:b/>
                <w:bCs/>
                <w:sz w:val="22"/>
                <w:szCs w:val="22"/>
                <w:lang w:eastAsia="zh-CN"/>
              </w:rPr>
              <w:t xml:space="preserve">: In case of more than one overlapping PUCCH slot on the PUCCH </w:t>
            </w:r>
            <w:proofErr w:type="spellStart"/>
            <w:r w:rsidRPr="006710AD">
              <w:rPr>
                <w:rFonts w:eastAsia="宋体"/>
                <w:b/>
                <w:bCs/>
                <w:sz w:val="22"/>
                <w:szCs w:val="22"/>
                <w:lang w:eastAsia="zh-CN"/>
              </w:rPr>
              <w:t>SCell</w:t>
            </w:r>
            <w:proofErr w:type="spellEnd"/>
            <w:r w:rsidRPr="006710AD">
              <w:rPr>
                <w:rFonts w:eastAsia="宋体"/>
                <w:b/>
                <w:bCs/>
                <w:sz w:val="22"/>
                <w:szCs w:val="22"/>
                <w:lang w:eastAsia="zh-CN"/>
              </w:rPr>
              <w:t xml:space="preserve"> with a single PUCCH slot on </w:t>
            </w:r>
            <w:proofErr w:type="spellStart"/>
            <w:r w:rsidRPr="006710AD">
              <w:rPr>
                <w:rFonts w:eastAsia="宋体"/>
                <w:b/>
                <w:bCs/>
                <w:sz w:val="22"/>
                <w:szCs w:val="22"/>
                <w:lang w:eastAsia="zh-CN"/>
              </w:rPr>
              <w:t>PCell</w:t>
            </w:r>
            <w:proofErr w:type="spellEnd"/>
            <w:r w:rsidRPr="006710AD">
              <w:rPr>
                <w:rFonts w:eastAsia="宋体"/>
                <w:b/>
                <w:bCs/>
                <w:sz w:val="22"/>
                <w:szCs w:val="22"/>
                <w:lang w:eastAsia="zh-CN"/>
              </w:rPr>
              <w:t xml:space="preserve">, PUCCH repetitions are mapped to each of the overlapping PUCCH slot on the PUCCH </w:t>
            </w:r>
            <w:proofErr w:type="spellStart"/>
            <w:r w:rsidRPr="006710AD">
              <w:rPr>
                <w:rFonts w:eastAsia="宋体"/>
                <w:b/>
                <w:bCs/>
                <w:sz w:val="22"/>
                <w:szCs w:val="22"/>
                <w:lang w:eastAsia="zh-CN"/>
              </w:rPr>
              <w:t>sSCell</w:t>
            </w:r>
            <w:proofErr w:type="spellEnd"/>
            <w:r w:rsidRPr="006710AD">
              <w:rPr>
                <w:rFonts w:eastAsia="宋体"/>
                <w:b/>
                <w:bCs/>
                <w:sz w:val="22"/>
                <w:szCs w:val="22"/>
                <w:lang w:eastAsia="zh-CN"/>
              </w:rPr>
              <w:t>.</w:t>
            </w:r>
          </w:p>
          <w:p w14:paraId="6AFB1131" w14:textId="62D48A7E" w:rsidR="006710AD" w:rsidRPr="006710AD" w:rsidRDefault="006710AD" w:rsidP="00E83ADB">
            <w:pPr>
              <w:jc w:val="center"/>
              <w:rPr>
                <w:rFonts w:eastAsia="Batang"/>
                <w:b/>
                <w:bCs/>
                <w:sz w:val="20"/>
                <w:lang w:eastAsia="fr-FR"/>
              </w:rPr>
            </w:pPr>
            <w:r w:rsidRPr="009263B6">
              <w:rPr>
                <w:noProof/>
                <w:lang w:val="en-US" w:eastAsia="zh-CN"/>
              </w:rPr>
              <w:lastRenderedPageBreak/>
              <w:drawing>
                <wp:inline distT="0" distB="0" distL="0" distR="0" wp14:anchorId="0ED1E4E2" wp14:editId="60C2D806">
                  <wp:extent cx="3826042" cy="1785274"/>
                  <wp:effectExtent l="0" t="0" r="317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0085" cy="1796493"/>
                          </a:xfrm>
                          <a:prstGeom prst="rect">
                            <a:avLst/>
                          </a:prstGeom>
                          <a:noFill/>
                          <a:ln>
                            <a:noFill/>
                          </a:ln>
                        </pic:spPr>
                      </pic:pic>
                    </a:graphicData>
                  </a:graphic>
                </wp:inline>
              </w:drawing>
            </w:r>
          </w:p>
          <w:p w14:paraId="2A250F87" w14:textId="0278022E" w:rsidR="00162E18" w:rsidRPr="00162E18" w:rsidRDefault="006710AD" w:rsidP="006710AD">
            <w:pPr>
              <w:rPr>
                <w:rFonts w:eastAsia="Batang"/>
                <w:b/>
                <w:bCs/>
                <w:sz w:val="20"/>
                <w:lang w:eastAsia="fr-FR"/>
              </w:rPr>
            </w:pPr>
            <w:r>
              <w:rPr>
                <w:rFonts w:eastAsia="Batang"/>
                <w:b/>
                <w:bCs/>
                <w:sz w:val="20"/>
                <w:lang w:eastAsia="fr-FR"/>
              </w:rPr>
              <w:t xml:space="preserve">Alt 2: </w:t>
            </w:r>
            <w:r w:rsidRPr="00162E18">
              <w:rPr>
                <w:rFonts w:eastAsia="Batang"/>
                <w:b/>
                <w:bCs/>
                <w:sz w:val="20"/>
                <w:lang w:eastAsia="fr-FR"/>
              </w:rPr>
              <w:t>For semi-static PUCCH cell switching,</w:t>
            </w:r>
            <w:r w:rsidR="00162E18" w:rsidRPr="00162E18">
              <w:rPr>
                <w:rFonts w:eastAsia="Batang"/>
                <w:b/>
                <w:bCs/>
                <w:sz w:val="20"/>
                <w:lang w:eastAsia="fr-FR"/>
              </w:rPr>
              <w:t xml:space="preserve"> a PUCCH repetition transmission on a different target PUCCH cell from the PUCCH cell of the first PUCCH repetition is not supported</w:t>
            </w:r>
            <w:r w:rsidR="004540CA">
              <w:rPr>
                <w:rFonts w:eastAsia="Batang"/>
                <w:b/>
                <w:bCs/>
                <w:sz w:val="20"/>
                <w:lang w:eastAsia="fr-FR"/>
              </w:rPr>
              <w:t>.</w:t>
            </w:r>
          </w:p>
          <w:p w14:paraId="325471F3" w14:textId="77777777" w:rsidR="00162E18" w:rsidRPr="00162E18" w:rsidRDefault="00162E18" w:rsidP="00E83ADB">
            <w:pPr>
              <w:numPr>
                <w:ilvl w:val="0"/>
                <w:numId w:val="99"/>
              </w:numPr>
              <w:spacing w:after="160" w:line="256" w:lineRule="auto"/>
              <w:contextualSpacing/>
              <w:jc w:val="center"/>
              <w:rPr>
                <w:rFonts w:eastAsia="宋体"/>
                <w:b/>
                <w:bCs/>
                <w:sz w:val="20"/>
                <w:lang w:eastAsia="fr-FR"/>
              </w:rPr>
            </w:pPr>
            <w:r w:rsidRPr="00162E18">
              <w:rPr>
                <w:rFonts w:eastAsia="宋体"/>
                <w:b/>
                <w:bCs/>
                <w:sz w:val="20"/>
                <w:lang w:eastAsia="fr-FR"/>
              </w:rPr>
              <w:t>Alt. 2A: A PUCCH slot mapped to different PUCCH cell is considered as invalid for PUCCH repetition and is not counted towards the total number of PUCCH repetitions / the repetition is post-</w:t>
            </w:r>
            <w:proofErr w:type="spellStart"/>
            <w:r w:rsidRPr="00162E18">
              <w:rPr>
                <w:rFonts w:eastAsia="宋体"/>
                <w:b/>
                <w:bCs/>
                <w:sz w:val="20"/>
                <w:lang w:eastAsia="fr-FR"/>
              </w:rPr>
              <w:t>poned</w:t>
            </w:r>
            <w:proofErr w:type="spellEnd"/>
            <w:r w:rsidRPr="00162E18">
              <w:rPr>
                <w:rFonts w:eastAsia="宋体"/>
                <w:b/>
                <w:bCs/>
                <w:sz w:val="20"/>
                <w:lang w:eastAsia="fr-FR"/>
              </w:rPr>
              <w:t xml:space="preserve"> as in Rel-16. Example figure for 4 repetitions:</w:t>
            </w:r>
            <w:r w:rsidRPr="00162E18">
              <w:rPr>
                <w:rFonts w:eastAsia="宋体"/>
                <w:b/>
                <w:bCs/>
                <w:sz w:val="20"/>
                <w:lang w:eastAsia="fr-FR"/>
              </w:rPr>
              <w:br/>
            </w:r>
            <w:r w:rsidRPr="00162E18">
              <w:rPr>
                <w:rFonts w:eastAsia="宋体"/>
                <w:b/>
                <w:noProof/>
                <w:sz w:val="20"/>
                <w:lang w:val="en-US" w:eastAsia="zh-CN"/>
              </w:rPr>
              <w:drawing>
                <wp:inline distT="0" distB="0" distL="0" distR="0" wp14:anchorId="65F136F0" wp14:editId="66BFA2EF">
                  <wp:extent cx="3589421" cy="88490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5845" cy="886489"/>
                          </a:xfrm>
                          <a:prstGeom prst="rect">
                            <a:avLst/>
                          </a:prstGeom>
                          <a:noFill/>
                          <a:ln>
                            <a:noFill/>
                          </a:ln>
                        </pic:spPr>
                      </pic:pic>
                    </a:graphicData>
                  </a:graphic>
                </wp:inline>
              </w:drawing>
            </w:r>
          </w:p>
          <w:p w14:paraId="3D07201F" w14:textId="1F6B7B0A" w:rsidR="00162E18" w:rsidRPr="00E83ADB" w:rsidRDefault="00162E18" w:rsidP="00E83ADB">
            <w:pPr>
              <w:numPr>
                <w:ilvl w:val="0"/>
                <w:numId w:val="99"/>
              </w:numPr>
              <w:spacing w:after="160" w:line="256" w:lineRule="auto"/>
              <w:contextualSpacing/>
              <w:rPr>
                <w:rFonts w:eastAsia="宋体"/>
                <w:sz w:val="20"/>
                <w:lang w:eastAsia="fr-FR"/>
              </w:rPr>
            </w:pPr>
            <w:r w:rsidRPr="00162E18">
              <w:rPr>
                <w:rFonts w:eastAsia="宋体"/>
                <w:b/>
                <w:bCs/>
                <w:sz w:val="20"/>
                <w:lang w:eastAsia="fr-FR"/>
              </w:rPr>
              <w:t>Alt. 2B: A PUCCH slot mapped to different PUCCH cell is considered as invalid for PUCCH repetition and the PUCCH repetition is dropped (i.e. total number of repetitions not guaranteed). Example figure for 4 repetitions where in total only 3 repetitions are transmitted:</w:t>
            </w:r>
            <w:r w:rsidRPr="00162E18">
              <w:rPr>
                <w:rFonts w:eastAsia="宋体"/>
                <w:sz w:val="20"/>
                <w:lang w:eastAsia="fr-FR"/>
              </w:rPr>
              <w:br/>
            </w:r>
            <w:r w:rsidRPr="00162E18">
              <w:rPr>
                <w:rFonts w:eastAsia="宋体"/>
                <w:noProof/>
                <w:sz w:val="20"/>
                <w:lang w:val="en-US" w:eastAsia="zh-CN"/>
              </w:rPr>
              <w:drawing>
                <wp:inline distT="0" distB="0" distL="0" distR="0" wp14:anchorId="2461AD99" wp14:editId="524D7975">
                  <wp:extent cx="3773805" cy="93535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3805" cy="935355"/>
                          </a:xfrm>
                          <a:prstGeom prst="rect">
                            <a:avLst/>
                          </a:prstGeom>
                          <a:noFill/>
                          <a:ln>
                            <a:noFill/>
                          </a:ln>
                        </pic:spPr>
                      </pic:pic>
                    </a:graphicData>
                  </a:graphic>
                </wp:inline>
              </w:drawing>
            </w:r>
          </w:p>
        </w:tc>
      </w:tr>
    </w:tbl>
    <w:p w14:paraId="406CB4A7" w14:textId="7C124A14" w:rsidR="00162E18" w:rsidRDefault="00162E18">
      <w:pPr>
        <w:spacing w:afterLines="50" w:after="120"/>
        <w:jc w:val="both"/>
        <w:rPr>
          <w:rFonts w:eastAsia="宋体"/>
          <w:sz w:val="20"/>
          <w:lang w:val="en-US" w:eastAsia="zh-CN"/>
        </w:rPr>
      </w:pPr>
    </w:p>
    <w:p w14:paraId="79DAEE79" w14:textId="7FE845AE" w:rsidR="00162E18" w:rsidRDefault="0090553E">
      <w:pPr>
        <w:spacing w:afterLines="50" w:after="120"/>
        <w:jc w:val="both"/>
        <w:rPr>
          <w:rFonts w:eastAsia="宋体"/>
          <w:sz w:val="20"/>
          <w:lang w:val="en-US" w:eastAsia="zh-CN"/>
        </w:rPr>
      </w:pPr>
      <w:r>
        <w:rPr>
          <w:rFonts w:eastAsia="宋体" w:hint="eastAsia"/>
          <w:sz w:val="20"/>
          <w:lang w:val="en-US" w:eastAsia="zh-CN"/>
        </w:rPr>
        <w:t>W</w:t>
      </w:r>
      <w:r>
        <w:rPr>
          <w:rFonts w:eastAsia="宋体"/>
          <w:sz w:val="20"/>
          <w:lang w:val="en-US" w:eastAsia="zh-CN"/>
        </w:rPr>
        <w:t xml:space="preserve">e can understand the possible latency benefit of Alt.1 compared to Alt. 2A, or possible reliability benefit of Alt. 1 compared to Alt. 2B. However, there are some concerns on Alt. 1. In Rel-16, same PUCCH length, format, </w:t>
      </w:r>
      <w:r w:rsidR="00E31103">
        <w:rPr>
          <w:rFonts w:eastAsia="宋体"/>
          <w:sz w:val="20"/>
          <w:lang w:val="en-US" w:eastAsia="zh-CN"/>
        </w:rPr>
        <w:t xml:space="preserve">and </w:t>
      </w:r>
      <w:r w:rsidR="008B48CD">
        <w:rPr>
          <w:rFonts w:eastAsia="宋体"/>
          <w:sz w:val="20"/>
          <w:lang w:val="en-US" w:eastAsia="zh-CN"/>
        </w:rPr>
        <w:t xml:space="preserve">other </w:t>
      </w:r>
      <w:r>
        <w:rPr>
          <w:rFonts w:eastAsia="宋体"/>
          <w:sz w:val="20"/>
          <w:lang w:val="en-US" w:eastAsia="zh-CN"/>
        </w:rPr>
        <w:t xml:space="preserve">parameters are applied for PUCCH repetitions. However, </w:t>
      </w:r>
      <w:r w:rsidR="00912FB2">
        <w:rPr>
          <w:rFonts w:eastAsia="宋体"/>
          <w:sz w:val="20"/>
          <w:lang w:val="en-US" w:eastAsia="zh-CN"/>
        </w:rPr>
        <w:t>considering</w:t>
      </w:r>
      <w:r>
        <w:rPr>
          <w:rFonts w:eastAsia="宋体"/>
          <w:sz w:val="20"/>
          <w:lang w:val="en-US" w:eastAsia="zh-CN"/>
        </w:rPr>
        <w:t xml:space="preserve"> PUCCH resource configuration</w:t>
      </w:r>
      <w:r w:rsidR="00912FB2">
        <w:rPr>
          <w:rFonts w:eastAsia="宋体"/>
          <w:sz w:val="20"/>
          <w:lang w:val="en-US" w:eastAsia="zh-CN"/>
        </w:rPr>
        <w:t xml:space="preserve"> on different cells may be different, the rule is not workable to determine PUCCH resource of later repetitions on different cell from the cell of the first repetition. UE needs to re-select PUCCH resource for later repetitions on different cell from the cell of the first repetition. However, such resource re-selection may lead inconsistent parameters. For example, if the repetition factor of the PUCCH resource selected on the cell of first repetition is equal to 4, while the repetition factor of the PUCCH resource selected on the other cell of second repetition is equal to 1. Will PUCCH repetition continue? Moreover, when PUCCH coding related parameters are different for PUCCH resource selected on different cells, soft combining gain may not be obtained. </w:t>
      </w:r>
      <w:r w:rsidR="00D70ACC">
        <w:rPr>
          <w:rFonts w:eastAsia="宋体"/>
          <w:sz w:val="20"/>
          <w:lang w:val="en-US" w:eastAsia="zh-CN"/>
        </w:rPr>
        <w:t>Therefore, w</w:t>
      </w:r>
      <w:r w:rsidR="00266B96">
        <w:rPr>
          <w:rFonts w:eastAsia="宋体"/>
          <w:sz w:val="20"/>
          <w:lang w:val="en-US" w:eastAsia="zh-CN"/>
        </w:rPr>
        <w:t xml:space="preserve">e support Alt. 2 that cell switching within repetition bundle is not supported. </w:t>
      </w:r>
    </w:p>
    <w:p w14:paraId="0711A220" w14:textId="503ED11C" w:rsidR="00D70ACC" w:rsidRDefault="00D70ACC">
      <w:pPr>
        <w:spacing w:afterLines="50" w:after="120"/>
        <w:jc w:val="both"/>
        <w:rPr>
          <w:rFonts w:eastAsia="宋体"/>
          <w:sz w:val="20"/>
          <w:lang w:val="en-US" w:eastAsia="zh-CN"/>
        </w:rPr>
      </w:pPr>
      <w:r>
        <w:rPr>
          <w:rFonts w:eastAsia="宋体"/>
          <w:sz w:val="20"/>
          <w:lang w:val="en-US" w:eastAsia="zh-CN"/>
        </w:rPr>
        <w:t>Regarding Alt. 2A or Alt. 2B, we slightly prefer Alt. 2B (i.e. no postponing).</w:t>
      </w:r>
      <w:r w:rsidR="004540CA">
        <w:rPr>
          <w:rFonts w:eastAsia="宋体"/>
          <w:sz w:val="20"/>
          <w:lang w:val="en-US" w:eastAsia="zh-CN"/>
        </w:rPr>
        <w:t xml:space="preserve"> It is obvious Alt.2B is simpler than Alt. 2A. On the other hand,</w:t>
      </w:r>
      <w:r>
        <w:rPr>
          <w:rFonts w:eastAsia="宋体"/>
          <w:sz w:val="20"/>
          <w:lang w:val="en-US" w:eastAsia="zh-CN"/>
        </w:rPr>
        <w:t xml:space="preserve"> </w:t>
      </w:r>
      <w:r w:rsidR="004540CA">
        <w:rPr>
          <w:rFonts w:eastAsia="宋体"/>
          <w:sz w:val="20"/>
          <w:lang w:val="en-US" w:eastAsia="zh-CN"/>
        </w:rPr>
        <w:t xml:space="preserve">if postponing is applied based on the PUCCH cell pattern, it is possible that the gap between the first repetition and the last repetition is very large. Considering PUCCH dropping due to collision with previous PUCCH repetitions, too many postponed repetitions may lead to unexpected dropping of later PUCCHs. </w:t>
      </w:r>
      <w:r w:rsidR="00E31103">
        <w:rPr>
          <w:rFonts w:eastAsia="宋体"/>
          <w:sz w:val="20"/>
          <w:lang w:val="en-US" w:eastAsia="zh-CN"/>
        </w:rPr>
        <w:t>Regarding the</w:t>
      </w:r>
      <w:r w:rsidR="004540CA">
        <w:rPr>
          <w:rFonts w:eastAsia="宋体"/>
          <w:sz w:val="20"/>
          <w:lang w:val="en-US" w:eastAsia="zh-CN"/>
        </w:rPr>
        <w:t xml:space="preserve"> concern </w:t>
      </w:r>
      <w:r w:rsidR="00E31103">
        <w:rPr>
          <w:rFonts w:eastAsia="宋体"/>
          <w:sz w:val="20"/>
          <w:lang w:val="en-US" w:eastAsia="zh-CN"/>
        </w:rPr>
        <w:t xml:space="preserve">raised </w:t>
      </w:r>
      <w:r w:rsidR="004540CA">
        <w:rPr>
          <w:rFonts w:eastAsia="宋体"/>
          <w:sz w:val="20"/>
          <w:lang w:val="en-US" w:eastAsia="zh-CN"/>
        </w:rPr>
        <w:t xml:space="preserve">on Alt.2B that </w:t>
      </w:r>
      <w:r w:rsidR="003918BB">
        <w:rPr>
          <w:rFonts w:eastAsia="宋体"/>
          <w:sz w:val="20"/>
          <w:lang w:val="en-US" w:eastAsia="zh-CN"/>
        </w:rPr>
        <w:t>total number of repetitions is not guaranteed</w:t>
      </w:r>
      <w:r w:rsidR="00E31103">
        <w:rPr>
          <w:rFonts w:eastAsia="宋体"/>
          <w:sz w:val="20"/>
          <w:lang w:val="en-US" w:eastAsia="zh-CN"/>
        </w:rPr>
        <w:t>,</w:t>
      </w:r>
      <w:r w:rsidR="003918BB">
        <w:rPr>
          <w:rFonts w:eastAsia="宋体"/>
          <w:sz w:val="20"/>
          <w:lang w:val="en-US" w:eastAsia="zh-CN"/>
        </w:rPr>
        <w:t xml:space="preserve"> </w:t>
      </w:r>
      <w:r w:rsidR="00E31103">
        <w:rPr>
          <w:rFonts w:eastAsia="宋体"/>
          <w:sz w:val="20"/>
          <w:lang w:val="en-US" w:eastAsia="zh-CN"/>
        </w:rPr>
        <w:t>w</w:t>
      </w:r>
      <w:r w:rsidR="003918BB">
        <w:rPr>
          <w:rFonts w:eastAsia="宋体"/>
          <w:sz w:val="20"/>
          <w:lang w:val="en-US" w:eastAsia="zh-CN"/>
        </w:rPr>
        <w:t xml:space="preserve">e don’t think it is a big issue since dynamic indication of number of repetitions is introduced in Rel-17 </w:t>
      </w:r>
      <w:proofErr w:type="spellStart"/>
      <w:r w:rsidR="003918BB">
        <w:rPr>
          <w:rFonts w:eastAsia="宋体"/>
          <w:sz w:val="20"/>
          <w:lang w:val="en-US" w:eastAsia="zh-CN"/>
        </w:rPr>
        <w:t>CovEnh</w:t>
      </w:r>
      <w:proofErr w:type="spellEnd"/>
      <w:r w:rsidR="003918BB">
        <w:rPr>
          <w:rFonts w:eastAsia="宋体"/>
          <w:sz w:val="20"/>
          <w:lang w:val="en-US" w:eastAsia="zh-CN"/>
        </w:rPr>
        <w:t xml:space="preserve"> WI. </w:t>
      </w:r>
    </w:p>
    <w:p w14:paraId="6DB3B9EF" w14:textId="247D83F6" w:rsidR="004540CA" w:rsidRDefault="004540CA" w:rsidP="00E83ADB">
      <w:pPr>
        <w:rPr>
          <w:rFonts w:eastAsia="宋体"/>
          <w:b/>
          <w:bCs/>
          <w:sz w:val="20"/>
          <w:lang w:val="en-US" w:eastAsia="zh-CN"/>
        </w:rPr>
      </w:pPr>
      <w:r w:rsidRPr="00E83ADB">
        <w:rPr>
          <w:rFonts w:eastAsia="宋体"/>
          <w:b/>
          <w:bCs/>
          <w:sz w:val="20"/>
          <w:lang w:val="en-US" w:eastAsia="zh-CN"/>
        </w:rPr>
        <w:t xml:space="preserve">Proposal </w:t>
      </w:r>
      <w:r w:rsidR="001201DD">
        <w:rPr>
          <w:rFonts w:eastAsia="宋体"/>
          <w:b/>
          <w:bCs/>
          <w:sz w:val="20"/>
          <w:lang w:val="en-US" w:eastAsia="zh-CN"/>
        </w:rPr>
        <w:t>4</w:t>
      </w:r>
      <w:r w:rsidRPr="00E83ADB">
        <w:rPr>
          <w:rFonts w:eastAsia="宋体"/>
          <w:b/>
          <w:bCs/>
          <w:sz w:val="20"/>
          <w:lang w:val="en-US" w:eastAsia="zh-CN"/>
        </w:rPr>
        <w:t>: For semi-static PUCCH cell switching, a PUCCH repetition transmission on a different target PUCCH cell from the PUCCH cell of the first PUCCH repetition is not supported. A PUCCH slot mapped to different PUCCH cell is considered as invalid for PUCCH repetition and the PUCCH repetition is dropped (i.e. total number of repetitions not guaranteed).</w:t>
      </w:r>
    </w:p>
    <w:p w14:paraId="358E1CE2" w14:textId="7A897650" w:rsidR="00FD4D8A" w:rsidRDefault="00FD4D8A" w:rsidP="001C5CA0">
      <w:pPr>
        <w:spacing w:afterLines="50" w:after="120"/>
        <w:jc w:val="both"/>
        <w:rPr>
          <w:rFonts w:eastAsia="宋体"/>
          <w:sz w:val="20"/>
          <w:lang w:val="en-US" w:eastAsia="zh-CN"/>
        </w:rPr>
      </w:pP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lastRenderedPageBreak/>
        <w:t>Conclusion</w:t>
      </w:r>
    </w:p>
    <w:p w14:paraId="3211F02B" w14:textId="122D6A2F" w:rsidR="00C042C7" w:rsidRDefault="008C3ED6" w:rsidP="00EC62EC">
      <w:pPr>
        <w:spacing w:after="120"/>
        <w:jc w:val="both"/>
        <w:rPr>
          <w:rFonts w:eastAsia="宋体"/>
          <w:sz w:val="20"/>
          <w:lang w:eastAsia="zh-CN"/>
        </w:rPr>
      </w:pPr>
      <w:r w:rsidRPr="00EA62B6">
        <w:rPr>
          <w:rFonts w:eastAsia="宋体"/>
          <w:sz w:val="20"/>
          <w:lang w:eastAsia="zh-CN"/>
        </w:rPr>
        <w:t xml:space="preserve">In this contribution, we discussed the UE feedback enhancements for HARQ-ACK for </w:t>
      </w:r>
      <w:proofErr w:type="spellStart"/>
      <w:r w:rsidRPr="00EA62B6">
        <w:rPr>
          <w:rFonts w:eastAsia="宋体"/>
          <w:sz w:val="20"/>
          <w:lang w:eastAsia="zh-CN"/>
        </w:rPr>
        <w:t>eIIoT</w:t>
      </w:r>
      <w:proofErr w:type="spellEnd"/>
      <w:r w:rsidRPr="00EA62B6">
        <w:rPr>
          <w:rFonts w:eastAsia="宋体"/>
          <w:sz w:val="20"/>
          <w:lang w:eastAsia="zh-CN"/>
        </w:rPr>
        <w:t xml:space="preserve">/URLLC. </w:t>
      </w:r>
      <w:r w:rsidR="00C042C7">
        <w:rPr>
          <w:rFonts w:eastAsia="宋体"/>
          <w:sz w:val="20"/>
          <w:lang w:eastAsia="zh-CN"/>
        </w:rPr>
        <w:t xml:space="preserve">We have the following </w:t>
      </w:r>
      <w:r w:rsidR="00E31103">
        <w:rPr>
          <w:rFonts w:eastAsia="宋体"/>
          <w:sz w:val="20"/>
          <w:lang w:eastAsia="zh-CN"/>
        </w:rPr>
        <w:t>proposals</w:t>
      </w:r>
      <w:r w:rsidR="00C042C7">
        <w:rPr>
          <w:rFonts w:eastAsia="宋体"/>
          <w:sz w:val="20"/>
          <w:lang w:eastAsia="zh-CN"/>
        </w:rPr>
        <w:t>:</w:t>
      </w:r>
    </w:p>
    <w:p w14:paraId="256B54AA" w14:textId="780B8041" w:rsidR="00C042C7" w:rsidRPr="003F5441" w:rsidRDefault="00C042C7" w:rsidP="00C042C7">
      <w:pPr>
        <w:spacing w:afterLines="50" w:after="120"/>
        <w:jc w:val="both"/>
        <w:rPr>
          <w:rFonts w:eastAsia="宋体"/>
          <w:b/>
          <w:bCs/>
          <w:sz w:val="20"/>
          <w:lang w:val="en-US" w:eastAsia="zh-CN"/>
        </w:rPr>
      </w:pPr>
      <w:r w:rsidRPr="003F5441">
        <w:rPr>
          <w:rFonts w:eastAsia="宋体"/>
          <w:b/>
          <w:bCs/>
          <w:sz w:val="20"/>
          <w:lang w:val="en-US" w:eastAsia="zh-CN"/>
        </w:rPr>
        <w:t xml:space="preserve">Proposal </w:t>
      </w:r>
      <w:r w:rsidR="003918BB">
        <w:rPr>
          <w:rFonts w:eastAsia="宋体"/>
          <w:b/>
          <w:bCs/>
          <w:sz w:val="20"/>
          <w:lang w:val="en-US" w:eastAsia="zh-CN"/>
        </w:rPr>
        <w:t>1</w:t>
      </w:r>
      <w:r w:rsidRPr="003F5441">
        <w:rPr>
          <w:rFonts w:eastAsia="宋体"/>
          <w:b/>
          <w:bCs/>
          <w:sz w:val="20"/>
          <w:lang w:val="en-US" w:eastAsia="zh-CN"/>
        </w:rPr>
        <w:t xml:space="preserve">: Keep </w:t>
      </w:r>
      <w:r>
        <w:rPr>
          <w:rFonts w:eastAsia="宋体"/>
          <w:b/>
          <w:bCs/>
          <w:sz w:val="20"/>
          <w:lang w:val="en-US" w:eastAsia="zh-CN"/>
        </w:rPr>
        <w:t xml:space="preserve">the </w:t>
      </w:r>
      <w:r w:rsidRPr="003F5441">
        <w:rPr>
          <w:rFonts w:eastAsia="宋体"/>
          <w:b/>
          <w:bCs/>
          <w:sz w:val="20"/>
          <w:lang w:val="en-US" w:eastAsia="zh-CN"/>
        </w:rPr>
        <w:t>same sub-slot/slot configuration for corresponding priority on the multiple PUCCH cells</w:t>
      </w:r>
      <w:r>
        <w:rPr>
          <w:rFonts w:eastAsia="宋体"/>
          <w:b/>
          <w:bCs/>
          <w:sz w:val="20"/>
          <w:lang w:val="en-US" w:eastAsia="zh-CN"/>
        </w:rPr>
        <w:t>.</w:t>
      </w:r>
    </w:p>
    <w:p w14:paraId="2DADCB63" w14:textId="72C88B0B" w:rsidR="00C042C7" w:rsidRDefault="00C042C7" w:rsidP="00C042C7">
      <w:pPr>
        <w:spacing w:afterLines="50" w:after="120"/>
        <w:jc w:val="both"/>
        <w:rPr>
          <w:rFonts w:eastAsia="宋体"/>
          <w:b/>
          <w:bCs/>
          <w:sz w:val="20"/>
          <w:lang w:eastAsia="zh-CN"/>
        </w:rPr>
      </w:pPr>
      <w:r w:rsidRPr="00F36359">
        <w:rPr>
          <w:rFonts w:eastAsia="宋体"/>
          <w:b/>
          <w:bCs/>
          <w:sz w:val="20"/>
          <w:lang w:eastAsia="zh-CN"/>
        </w:rPr>
        <w:t xml:space="preserve">Proposal </w:t>
      </w:r>
      <w:r w:rsidR="003918BB">
        <w:rPr>
          <w:rFonts w:eastAsia="宋体"/>
          <w:b/>
          <w:bCs/>
          <w:sz w:val="20"/>
          <w:lang w:eastAsia="zh-CN"/>
        </w:rPr>
        <w:t>2</w:t>
      </w:r>
      <w:r w:rsidRPr="00F36359">
        <w:rPr>
          <w:rFonts w:eastAsia="宋体"/>
          <w:b/>
          <w:bCs/>
          <w:sz w:val="20"/>
          <w:lang w:eastAsia="zh-CN"/>
        </w:rPr>
        <w:t xml:space="preserve">: When CSI reporting on PUCCH is configured on both </w:t>
      </w:r>
      <w:proofErr w:type="spellStart"/>
      <w:r w:rsidRPr="00F36359">
        <w:rPr>
          <w:rFonts w:eastAsia="宋体"/>
          <w:b/>
          <w:bCs/>
          <w:sz w:val="20"/>
          <w:lang w:eastAsia="zh-CN"/>
        </w:rPr>
        <w:t>PCell</w:t>
      </w:r>
      <w:proofErr w:type="spellEnd"/>
      <w:r w:rsidRPr="00F36359">
        <w:rPr>
          <w:rFonts w:eastAsia="宋体"/>
          <w:b/>
          <w:bCs/>
          <w:sz w:val="20"/>
          <w:lang w:eastAsia="zh-CN"/>
        </w:rPr>
        <w:t>/</w:t>
      </w:r>
      <w:proofErr w:type="spellStart"/>
      <w:r w:rsidRPr="00F36359">
        <w:rPr>
          <w:rFonts w:eastAsia="宋体"/>
          <w:b/>
          <w:bCs/>
          <w:sz w:val="20"/>
          <w:lang w:eastAsia="zh-CN"/>
        </w:rPr>
        <w:t>PScell</w:t>
      </w:r>
      <w:proofErr w:type="spellEnd"/>
      <w:r w:rsidRPr="00F36359">
        <w:rPr>
          <w:rFonts w:eastAsia="宋体"/>
          <w:b/>
          <w:bCs/>
          <w:sz w:val="20"/>
          <w:lang w:eastAsia="zh-CN"/>
        </w:rPr>
        <w:t>/PUCCH-</w:t>
      </w:r>
      <w:proofErr w:type="spellStart"/>
      <w:r w:rsidRPr="00F36359">
        <w:rPr>
          <w:rFonts w:eastAsia="宋体"/>
          <w:b/>
          <w:bCs/>
          <w:sz w:val="20"/>
          <w:lang w:eastAsia="zh-CN"/>
        </w:rPr>
        <w:t>Scell</w:t>
      </w:r>
      <w:proofErr w:type="spellEnd"/>
      <w:r w:rsidRPr="00F36359">
        <w:rPr>
          <w:rFonts w:eastAsia="宋体"/>
          <w:b/>
          <w:bCs/>
          <w:sz w:val="20"/>
          <w:lang w:eastAsia="zh-CN"/>
        </w:rPr>
        <w:t xml:space="preserve"> and alternate </w:t>
      </w:r>
      <w:proofErr w:type="spellStart"/>
      <w:r w:rsidRPr="00F36359">
        <w:rPr>
          <w:rFonts w:eastAsia="宋体"/>
          <w:b/>
          <w:bCs/>
          <w:sz w:val="20"/>
          <w:lang w:eastAsia="zh-CN"/>
        </w:rPr>
        <w:t>Scell</w:t>
      </w:r>
      <w:proofErr w:type="spellEnd"/>
      <w:r w:rsidRPr="00F36359">
        <w:rPr>
          <w:rFonts w:eastAsia="宋体"/>
          <w:b/>
          <w:bCs/>
          <w:sz w:val="20"/>
          <w:lang w:eastAsia="zh-CN"/>
        </w:rPr>
        <w:t>, PUCCH cell pattern is applied to determine whether CSI PUCCH will be transmitted or not.</w:t>
      </w:r>
    </w:p>
    <w:p w14:paraId="128B1983" w14:textId="5BA11520" w:rsidR="001201DD" w:rsidRDefault="001201DD" w:rsidP="001201DD">
      <w:pPr>
        <w:rPr>
          <w:rFonts w:eastAsia="宋体"/>
          <w:b/>
          <w:bCs/>
          <w:sz w:val="20"/>
          <w:lang w:eastAsia="zh-CN"/>
        </w:rPr>
      </w:pPr>
      <w:r w:rsidRPr="002A569F">
        <w:rPr>
          <w:rFonts w:eastAsia="宋体" w:hint="eastAsia"/>
          <w:b/>
          <w:bCs/>
          <w:sz w:val="20"/>
          <w:lang w:eastAsia="zh-CN"/>
        </w:rPr>
        <w:t>P</w:t>
      </w:r>
      <w:r w:rsidRPr="002A569F">
        <w:rPr>
          <w:rFonts w:eastAsia="宋体"/>
          <w:b/>
          <w:bCs/>
          <w:sz w:val="20"/>
          <w:lang w:eastAsia="zh-CN"/>
        </w:rPr>
        <w:t xml:space="preserve">roposal 3: Support HARQ-ACK of SPS PDSCH without associated DCI (including the first SPS PDSCH activated by Activation DCI) to be transmitted on </w:t>
      </w:r>
      <w:proofErr w:type="spellStart"/>
      <w:r w:rsidRPr="002A569F">
        <w:rPr>
          <w:rFonts w:eastAsia="宋体"/>
          <w:b/>
          <w:bCs/>
          <w:sz w:val="20"/>
          <w:lang w:eastAsia="zh-CN"/>
        </w:rPr>
        <w:t>PCell</w:t>
      </w:r>
      <w:proofErr w:type="spellEnd"/>
      <w:r w:rsidRPr="002A569F">
        <w:rPr>
          <w:rFonts w:eastAsia="宋体"/>
          <w:b/>
          <w:bCs/>
          <w:sz w:val="20"/>
          <w:lang w:eastAsia="zh-CN"/>
        </w:rPr>
        <w:t xml:space="preserve"> / </w:t>
      </w:r>
      <w:proofErr w:type="spellStart"/>
      <w:r w:rsidRPr="002A569F">
        <w:rPr>
          <w:rFonts w:eastAsia="宋体"/>
          <w:b/>
          <w:bCs/>
          <w:sz w:val="20"/>
          <w:lang w:eastAsia="zh-CN"/>
        </w:rPr>
        <w:t>SPCell</w:t>
      </w:r>
      <w:proofErr w:type="spellEnd"/>
      <w:r w:rsidRPr="002A569F">
        <w:rPr>
          <w:rFonts w:eastAsia="宋体"/>
          <w:b/>
          <w:bCs/>
          <w:sz w:val="20"/>
          <w:lang w:eastAsia="zh-CN"/>
        </w:rPr>
        <w:t xml:space="preserve"> / PUCCH-</w:t>
      </w:r>
      <w:proofErr w:type="spellStart"/>
      <w:r w:rsidRPr="002A569F">
        <w:rPr>
          <w:rFonts w:eastAsia="宋体"/>
          <w:b/>
          <w:bCs/>
          <w:sz w:val="20"/>
          <w:lang w:eastAsia="zh-CN"/>
        </w:rPr>
        <w:t>SCell</w:t>
      </w:r>
      <w:proofErr w:type="spellEnd"/>
      <w:r w:rsidRPr="002A569F">
        <w:rPr>
          <w:rFonts w:eastAsia="宋体"/>
          <w:b/>
          <w:bCs/>
          <w:sz w:val="20"/>
          <w:lang w:eastAsia="zh-CN"/>
        </w:rPr>
        <w:t>.</w:t>
      </w:r>
    </w:p>
    <w:p w14:paraId="4DB4512E" w14:textId="77777777" w:rsidR="001201DD" w:rsidRPr="001201DD" w:rsidRDefault="001201DD" w:rsidP="002A384D">
      <w:pPr>
        <w:rPr>
          <w:rFonts w:eastAsia="宋体"/>
          <w:b/>
          <w:bCs/>
          <w:sz w:val="20"/>
          <w:lang w:eastAsia="zh-CN"/>
        </w:rPr>
      </w:pPr>
    </w:p>
    <w:p w14:paraId="761C63D1" w14:textId="7E3C2C1C" w:rsidR="003918BB" w:rsidRDefault="003918BB" w:rsidP="003918BB">
      <w:pPr>
        <w:rPr>
          <w:rFonts w:eastAsia="宋体"/>
          <w:b/>
          <w:bCs/>
          <w:sz w:val="20"/>
          <w:lang w:val="en-US" w:eastAsia="zh-CN"/>
        </w:rPr>
      </w:pPr>
      <w:r w:rsidRPr="00AB7676">
        <w:rPr>
          <w:rFonts w:eastAsia="宋体" w:hint="eastAsia"/>
          <w:b/>
          <w:bCs/>
          <w:sz w:val="20"/>
          <w:lang w:val="en-US" w:eastAsia="zh-CN"/>
        </w:rPr>
        <w:t>P</w:t>
      </w:r>
      <w:r w:rsidRPr="00AB7676">
        <w:rPr>
          <w:rFonts w:eastAsia="宋体"/>
          <w:b/>
          <w:bCs/>
          <w:sz w:val="20"/>
          <w:lang w:val="en-US" w:eastAsia="zh-CN"/>
        </w:rPr>
        <w:t xml:space="preserve">roposal </w:t>
      </w:r>
      <w:r w:rsidR="001201DD">
        <w:rPr>
          <w:rFonts w:eastAsia="宋体"/>
          <w:b/>
          <w:bCs/>
          <w:sz w:val="20"/>
          <w:lang w:val="en-US" w:eastAsia="zh-CN"/>
        </w:rPr>
        <w:t>4</w:t>
      </w:r>
      <w:r w:rsidRPr="00AB7676">
        <w:rPr>
          <w:rFonts w:eastAsia="宋体"/>
          <w:b/>
          <w:bCs/>
          <w:sz w:val="20"/>
          <w:lang w:val="en-US" w:eastAsia="zh-CN"/>
        </w:rPr>
        <w:t>: For semi-static PUCCH cell switching, a PUCCH repetition transmission on a different target PUCCH cell from the PUCCH cell of the first PUCCH repetition is not supported. A PUCCH slot mapped to different PUCCH cell is considered as invalid for PUCCH repetition and the PUCCH repetition is dropped (i.e. total number of repetitions not guaranteed).</w:t>
      </w:r>
    </w:p>
    <w:p w14:paraId="2292C131" w14:textId="77777777" w:rsidR="00C042C7" w:rsidRPr="003918BB" w:rsidRDefault="00C042C7" w:rsidP="00EC62EC">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f"/>
        <w:numPr>
          <w:ilvl w:val="0"/>
          <w:numId w:val="4"/>
        </w:numPr>
        <w:spacing w:afterLines="50" w:after="120"/>
        <w:ind w:leftChars="0"/>
        <w:jc w:val="both"/>
        <w:rPr>
          <w:rFonts w:eastAsia="MS Mincho"/>
          <w:sz w:val="20"/>
        </w:rPr>
      </w:pPr>
      <w:r w:rsidRPr="007C29D2">
        <w:rPr>
          <w:rFonts w:eastAsia="MS Mincho"/>
          <w:sz w:val="20"/>
        </w:rPr>
        <w:t>RP-201310, Revised WID: Enhanced Industrial Internet of Things (IoT) and ultra-reliable and low latency communication (URLLC) support for NR, June 2020, Nokia, Nokia Shanghai Bell.</w:t>
      </w:r>
    </w:p>
    <w:p w14:paraId="211085B3" w14:textId="3BAF0E1A" w:rsidR="004F34A8" w:rsidRPr="008D042B" w:rsidRDefault="004F34A8" w:rsidP="004F34A8">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5</w:t>
      </w:r>
      <w:r w:rsidRPr="00553759">
        <w:rPr>
          <w:rFonts w:eastAsia="宋体"/>
          <w:sz w:val="20"/>
          <w:lang w:val="en-US" w:eastAsia="zh-CN"/>
        </w:rPr>
        <w:t>-e meeting, chairman’s notes.</w:t>
      </w:r>
    </w:p>
    <w:p w14:paraId="08EC7592" w14:textId="3CCB6FD9" w:rsidR="00C042C7" w:rsidRPr="00E83ADB" w:rsidRDefault="00C042C7" w:rsidP="00C042C7">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7</w:t>
      </w:r>
      <w:r w:rsidRPr="00553759">
        <w:rPr>
          <w:rFonts w:eastAsia="宋体"/>
          <w:sz w:val="20"/>
          <w:lang w:val="en-US" w:eastAsia="zh-CN"/>
        </w:rPr>
        <w:t>-e meeting, chairman’s notes.</w:t>
      </w:r>
    </w:p>
    <w:p w14:paraId="638EB6EA" w14:textId="310AA7DE" w:rsidR="003918BB" w:rsidRPr="00E31103" w:rsidRDefault="003918BB" w:rsidP="00E31103">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7bis</w:t>
      </w:r>
      <w:r w:rsidRPr="00553759">
        <w:rPr>
          <w:rFonts w:eastAsia="宋体"/>
          <w:sz w:val="20"/>
          <w:lang w:val="en-US" w:eastAsia="zh-CN"/>
        </w:rPr>
        <w:t>-e meeting, chairman’s notes.</w:t>
      </w:r>
    </w:p>
    <w:p w14:paraId="098C3D95" w14:textId="77777777" w:rsidR="00642DE5" w:rsidRPr="003F5441" w:rsidRDefault="00642DE5" w:rsidP="00E83ADB">
      <w:pPr>
        <w:widowControl w:val="0"/>
        <w:spacing w:after="120"/>
        <w:jc w:val="both"/>
        <w:rPr>
          <w:rFonts w:eastAsia="MS Mincho"/>
          <w:sz w:val="20"/>
          <w:lang w:val="en-US"/>
        </w:rPr>
      </w:pPr>
    </w:p>
    <w:sectPr w:rsidR="00642DE5" w:rsidRPr="003F5441">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3FA4" w14:textId="77777777" w:rsidR="001D7040" w:rsidRDefault="001D7040">
      <w:r>
        <w:separator/>
      </w:r>
    </w:p>
  </w:endnote>
  <w:endnote w:type="continuationSeparator" w:id="0">
    <w:p w14:paraId="0B065EB9" w14:textId="77777777" w:rsidR="001D7040" w:rsidRDefault="001D7040">
      <w:r>
        <w:continuationSeparator/>
      </w:r>
    </w:p>
  </w:endnote>
  <w:endnote w:type="continuationNotice" w:id="1">
    <w:p w14:paraId="77ED821A" w14:textId="77777777" w:rsidR="001D7040" w:rsidRDefault="001D7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Ĕ"/>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9DCC" w14:textId="77777777" w:rsidR="001D7040" w:rsidRDefault="001D7040">
      <w:r>
        <w:separator/>
      </w:r>
    </w:p>
  </w:footnote>
  <w:footnote w:type="continuationSeparator" w:id="0">
    <w:p w14:paraId="2E5AAA8E" w14:textId="77777777" w:rsidR="001D7040" w:rsidRDefault="001D7040">
      <w:r>
        <w:continuationSeparator/>
      </w:r>
    </w:p>
  </w:footnote>
  <w:footnote w:type="continuationNotice" w:id="1">
    <w:p w14:paraId="30EFABB8" w14:textId="77777777" w:rsidR="001D7040" w:rsidRDefault="001D70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7D7D61"/>
    <w:multiLevelType w:val="hybridMultilevel"/>
    <w:tmpl w:val="2C1809F6"/>
    <w:lvl w:ilvl="0" w:tplc="CCB83A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7"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1" w15:restartNumberingAfterBreak="0">
    <w:nsid w:val="25A84C16"/>
    <w:multiLevelType w:val="hybridMultilevel"/>
    <w:tmpl w:val="72C0920C"/>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273E3"/>
    <w:multiLevelType w:val="hybridMultilevel"/>
    <w:tmpl w:val="3918954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55A434C"/>
    <w:multiLevelType w:val="hybridMultilevel"/>
    <w:tmpl w:val="A7CE2304"/>
    <w:lvl w:ilvl="0" w:tplc="96F6F3D2">
      <w:start w:val="5"/>
      <w:numFmt w:val="bullet"/>
      <w:lvlText w:val=""/>
      <w:lvlJc w:val="left"/>
      <w:pPr>
        <w:ind w:left="420" w:hanging="420"/>
      </w:pPr>
      <w:rPr>
        <w:rFonts w:ascii="Symbol" w:eastAsia="宋体"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5"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66"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2"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77" w15:restartNumberingAfterBreak="0">
    <w:nsid w:val="5EEF37FA"/>
    <w:multiLevelType w:val="hybridMultilevel"/>
    <w:tmpl w:val="6FE075E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3"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6DCD1C05"/>
    <w:multiLevelType w:val="hybridMultilevel"/>
    <w:tmpl w:val="29A60A92"/>
    <w:lvl w:ilvl="0" w:tplc="2466D0E8">
      <w:start w:val="2"/>
      <w:numFmt w:val="bullet"/>
      <w:lvlText w:val="-"/>
      <w:lvlJc w:val="left"/>
      <w:pPr>
        <w:ind w:left="420" w:hanging="420"/>
      </w:pPr>
      <w:rPr>
        <w:rFonts w:ascii="等线" w:eastAsia="等线" w:hAnsi="等线"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3"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7DD349E4"/>
    <w:multiLevelType w:val="hybridMultilevel"/>
    <w:tmpl w:val="D2BE4A26"/>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2"/>
  </w:num>
  <w:num w:numId="3">
    <w:abstractNumId w:val="33"/>
  </w:num>
  <w:num w:numId="4">
    <w:abstractNumId w:val="15"/>
  </w:num>
  <w:num w:numId="5">
    <w:abstractNumId w:val="97"/>
  </w:num>
  <w:num w:numId="6">
    <w:abstractNumId w:val="69"/>
  </w:num>
  <w:num w:numId="7">
    <w:abstractNumId w:val="26"/>
  </w:num>
  <w:num w:numId="8">
    <w:abstractNumId w:val="99"/>
  </w:num>
  <w:num w:numId="9">
    <w:abstractNumId w:val="2"/>
  </w:num>
  <w:num w:numId="10">
    <w:abstractNumId w:val="70"/>
  </w:num>
  <w:num w:numId="11">
    <w:abstractNumId w:val="56"/>
  </w:num>
  <w:num w:numId="12">
    <w:abstractNumId w:val="76"/>
  </w:num>
  <w:num w:numId="13">
    <w:abstractNumId w:val="48"/>
  </w:num>
  <w:num w:numId="14">
    <w:abstractNumId w:val="16"/>
  </w:num>
  <w:num w:numId="15">
    <w:abstractNumId w:val="22"/>
  </w:num>
  <w:num w:numId="16">
    <w:abstractNumId w:val="14"/>
  </w:num>
  <w:num w:numId="17">
    <w:abstractNumId w:val="5"/>
  </w:num>
  <w:num w:numId="18">
    <w:abstractNumId w:val="92"/>
  </w:num>
  <w:num w:numId="19">
    <w:abstractNumId w:val="54"/>
  </w:num>
  <w:num w:numId="20">
    <w:abstractNumId w:val="19"/>
  </w:num>
  <w:num w:numId="21">
    <w:abstractNumId w:val="36"/>
  </w:num>
  <w:num w:numId="22">
    <w:abstractNumId w:val="44"/>
  </w:num>
  <w:num w:numId="23">
    <w:abstractNumId w:val="73"/>
  </w:num>
  <w:num w:numId="24">
    <w:abstractNumId w:val="74"/>
  </w:num>
  <w:num w:numId="25">
    <w:abstractNumId w:val="86"/>
  </w:num>
  <w:num w:numId="26">
    <w:abstractNumId w:val="59"/>
  </w:num>
  <w:num w:numId="27">
    <w:abstractNumId w:val="24"/>
  </w:num>
  <w:num w:numId="28">
    <w:abstractNumId w:val="3"/>
  </w:num>
  <w:num w:numId="29">
    <w:abstractNumId w:val="21"/>
  </w:num>
  <w:num w:numId="30">
    <w:abstractNumId w:val="20"/>
  </w:num>
  <w:num w:numId="31">
    <w:abstractNumId w:val="17"/>
  </w:num>
  <w:num w:numId="32">
    <w:abstractNumId w:val="96"/>
  </w:num>
  <w:num w:numId="33">
    <w:abstractNumId w:val="8"/>
  </w:num>
  <w:num w:numId="34">
    <w:abstractNumId w:val="30"/>
  </w:num>
  <w:num w:numId="35">
    <w:abstractNumId w:val="81"/>
  </w:num>
  <w:num w:numId="36">
    <w:abstractNumId w:val="10"/>
  </w:num>
  <w:num w:numId="37">
    <w:abstractNumId w:val="62"/>
  </w:num>
  <w:num w:numId="38">
    <w:abstractNumId w:val="57"/>
  </w:num>
  <w:num w:numId="39">
    <w:abstractNumId w:val="91"/>
  </w:num>
  <w:num w:numId="40">
    <w:abstractNumId w:val="75"/>
  </w:num>
  <w:num w:numId="41">
    <w:abstractNumId w:val="51"/>
  </w:num>
  <w:num w:numId="42">
    <w:abstractNumId w:val="6"/>
  </w:num>
  <w:num w:numId="43">
    <w:abstractNumId w:val="32"/>
  </w:num>
  <w:num w:numId="44">
    <w:abstractNumId w:val="37"/>
  </w:num>
  <w:num w:numId="45">
    <w:abstractNumId w:val="18"/>
  </w:num>
  <w:num w:numId="46">
    <w:abstractNumId w:val="77"/>
  </w:num>
  <w:num w:numId="47">
    <w:abstractNumId w:val="100"/>
  </w:num>
  <w:num w:numId="48">
    <w:abstractNumId w:val="39"/>
  </w:num>
  <w:num w:numId="49">
    <w:abstractNumId w:val="29"/>
  </w:num>
  <w:num w:numId="50">
    <w:abstractNumId w:val="43"/>
  </w:num>
  <w:num w:numId="51">
    <w:abstractNumId w:val="63"/>
  </w:num>
  <w:num w:numId="52">
    <w:abstractNumId w:val="58"/>
  </w:num>
  <w:num w:numId="53">
    <w:abstractNumId w:val="90"/>
  </w:num>
  <w:num w:numId="54">
    <w:abstractNumId w:val="95"/>
  </w:num>
  <w:num w:numId="55">
    <w:abstractNumId w:val="80"/>
  </w:num>
  <w:num w:numId="56">
    <w:abstractNumId w:val="23"/>
  </w:num>
  <w:num w:numId="57">
    <w:abstractNumId w:val="87"/>
  </w:num>
  <w:num w:numId="58">
    <w:abstractNumId w:val="40"/>
  </w:num>
  <w:num w:numId="59">
    <w:abstractNumId w:val="7"/>
  </w:num>
  <w:num w:numId="60">
    <w:abstractNumId w:val="11"/>
  </w:num>
  <w:num w:numId="61">
    <w:abstractNumId w:val="47"/>
  </w:num>
  <w:num w:numId="62">
    <w:abstractNumId w:val="9"/>
  </w:num>
  <w:num w:numId="63">
    <w:abstractNumId w:val="79"/>
  </w:num>
  <w:num w:numId="64">
    <w:abstractNumId w:val="94"/>
  </w:num>
  <w:num w:numId="65">
    <w:abstractNumId w:val="89"/>
  </w:num>
  <w:num w:numId="66">
    <w:abstractNumId w:val="46"/>
  </w:num>
  <w:num w:numId="67">
    <w:abstractNumId w:val="49"/>
  </w:num>
  <w:num w:numId="68">
    <w:abstractNumId w:val="64"/>
  </w:num>
  <w:num w:numId="69">
    <w:abstractNumId w:val="66"/>
  </w:num>
  <w:num w:numId="70">
    <w:abstractNumId w:val="1"/>
  </w:num>
  <w:num w:numId="71">
    <w:abstractNumId w:val="85"/>
  </w:num>
  <w:num w:numId="72">
    <w:abstractNumId w:val="78"/>
  </w:num>
  <w:num w:numId="73">
    <w:abstractNumId w:val="31"/>
  </w:num>
  <w:num w:numId="74">
    <w:abstractNumId w:val="4"/>
  </w:num>
  <w:num w:numId="75">
    <w:abstractNumId w:val="13"/>
  </w:num>
  <w:num w:numId="76">
    <w:abstractNumId w:val="98"/>
  </w:num>
  <w:num w:numId="77">
    <w:abstractNumId w:val="52"/>
  </w:num>
  <w:num w:numId="78">
    <w:abstractNumId w:val="42"/>
  </w:num>
  <w:num w:numId="79">
    <w:abstractNumId w:val="45"/>
  </w:num>
  <w:num w:numId="80">
    <w:abstractNumId w:val="84"/>
  </w:num>
  <w:num w:numId="81">
    <w:abstractNumId w:val="67"/>
  </w:num>
  <w:num w:numId="82">
    <w:abstractNumId w:val="68"/>
  </w:num>
  <w:num w:numId="83">
    <w:abstractNumId w:val="25"/>
  </w:num>
  <w:num w:numId="84">
    <w:abstractNumId w:val="88"/>
  </w:num>
  <w:num w:numId="85">
    <w:abstractNumId w:val="28"/>
  </w:num>
  <w:num w:numId="86">
    <w:abstractNumId w:val="12"/>
  </w:num>
  <w:num w:numId="87">
    <w:abstractNumId w:val="83"/>
  </w:num>
  <w:num w:numId="88">
    <w:abstractNumId w:val="65"/>
  </w:num>
  <w:num w:numId="89">
    <w:abstractNumId w:val="61"/>
  </w:num>
  <w:num w:numId="90">
    <w:abstractNumId w:val="55"/>
  </w:num>
  <w:num w:numId="91">
    <w:abstractNumId w:val="34"/>
  </w:num>
  <w:num w:numId="92">
    <w:abstractNumId w:val="72"/>
  </w:num>
  <w:num w:numId="93">
    <w:abstractNumId w:val="53"/>
  </w:num>
  <w:num w:numId="94">
    <w:abstractNumId w:val="71"/>
  </w:num>
  <w:num w:numId="95">
    <w:abstractNumId w:val="50"/>
  </w:num>
  <w:num w:numId="96">
    <w:abstractNumId w:val="35"/>
  </w:num>
  <w:num w:numId="97">
    <w:abstractNumId w:val="93"/>
  </w:num>
  <w:num w:numId="98">
    <w:abstractNumId w:val="27"/>
  </w:num>
  <w:num w:numId="99">
    <w:abstractNumId w:val="38"/>
  </w:num>
  <w:num w:numId="100">
    <w:abstractNumId w:val="41"/>
  </w:num>
  <w:num w:numId="101">
    <w:abstractNumId w:val="6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FE2"/>
    <w:rsid w:val="00025566"/>
    <w:rsid w:val="000255C5"/>
    <w:rsid w:val="00025658"/>
    <w:rsid w:val="00025B78"/>
    <w:rsid w:val="00025D34"/>
    <w:rsid w:val="00025D3B"/>
    <w:rsid w:val="00025D4B"/>
    <w:rsid w:val="00025F9F"/>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5AF"/>
    <w:rsid w:val="00166A44"/>
    <w:rsid w:val="00166B1C"/>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456"/>
    <w:rsid w:val="00185D80"/>
    <w:rsid w:val="00186275"/>
    <w:rsid w:val="00186403"/>
    <w:rsid w:val="001867ED"/>
    <w:rsid w:val="001869A6"/>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8D8"/>
    <w:rsid w:val="001D7A80"/>
    <w:rsid w:val="001D7B0C"/>
    <w:rsid w:val="001E07DC"/>
    <w:rsid w:val="001E082B"/>
    <w:rsid w:val="001E098A"/>
    <w:rsid w:val="001E0E1E"/>
    <w:rsid w:val="001E1A59"/>
    <w:rsid w:val="001E1ACD"/>
    <w:rsid w:val="001E2AD4"/>
    <w:rsid w:val="001E360B"/>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E2"/>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AF8"/>
    <w:rsid w:val="002E3C44"/>
    <w:rsid w:val="002E47FB"/>
    <w:rsid w:val="002E48B5"/>
    <w:rsid w:val="002E4C5E"/>
    <w:rsid w:val="002E4FE8"/>
    <w:rsid w:val="002E508A"/>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B38"/>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88"/>
    <w:rsid w:val="004F30F9"/>
    <w:rsid w:val="004F32A1"/>
    <w:rsid w:val="004F345E"/>
    <w:rsid w:val="004F34A8"/>
    <w:rsid w:val="004F3538"/>
    <w:rsid w:val="004F3850"/>
    <w:rsid w:val="004F3CFB"/>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D37"/>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C6D"/>
    <w:rsid w:val="006D3FCB"/>
    <w:rsid w:val="006D434B"/>
    <w:rsid w:val="006D460D"/>
    <w:rsid w:val="006D461B"/>
    <w:rsid w:val="006D4CA5"/>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623A"/>
    <w:rsid w:val="006F66AF"/>
    <w:rsid w:val="006F6B00"/>
    <w:rsid w:val="006F70D3"/>
    <w:rsid w:val="006F71FF"/>
    <w:rsid w:val="006F7D1F"/>
    <w:rsid w:val="006F7D69"/>
    <w:rsid w:val="007002FD"/>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312"/>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8CD"/>
    <w:rsid w:val="008B4C55"/>
    <w:rsid w:val="008B4D3E"/>
    <w:rsid w:val="008B4D69"/>
    <w:rsid w:val="008B4D9D"/>
    <w:rsid w:val="008B5701"/>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F1"/>
    <w:rsid w:val="00A127AF"/>
    <w:rsid w:val="00A128E7"/>
    <w:rsid w:val="00A128FE"/>
    <w:rsid w:val="00A12D86"/>
    <w:rsid w:val="00A12D95"/>
    <w:rsid w:val="00A12EDD"/>
    <w:rsid w:val="00A136D7"/>
    <w:rsid w:val="00A137D0"/>
    <w:rsid w:val="00A13924"/>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11D3"/>
    <w:rsid w:val="00AE181C"/>
    <w:rsid w:val="00AE1980"/>
    <w:rsid w:val="00AE1DBC"/>
    <w:rsid w:val="00AE1EB5"/>
    <w:rsid w:val="00AE2042"/>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608"/>
    <w:rsid w:val="00B5695A"/>
    <w:rsid w:val="00B56A97"/>
    <w:rsid w:val="00B56DD5"/>
    <w:rsid w:val="00B56E6B"/>
    <w:rsid w:val="00B56FC9"/>
    <w:rsid w:val="00B57059"/>
    <w:rsid w:val="00B57087"/>
    <w:rsid w:val="00B570F4"/>
    <w:rsid w:val="00B60085"/>
    <w:rsid w:val="00B60424"/>
    <w:rsid w:val="00B6084E"/>
    <w:rsid w:val="00B60894"/>
    <w:rsid w:val="00B612F5"/>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6954"/>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75"/>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1D8"/>
    <w:rsid w:val="00D123EA"/>
    <w:rsid w:val="00D12565"/>
    <w:rsid w:val="00D127C7"/>
    <w:rsid w:val="00D129DB"/>
    <w:rsid w:val="00D13462"/>
    <w:rsid w:val="00D134B1"/>
    <w:rsid w:val="00D138A4"/>
    <w:rsid w:val="00D138D3"/>
    <w:rsid w:val="00D13B5F"/>
    <w:rsid w:val="00D13DB5"/>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4B"/>
    <w:rsid w:val="00DF7A94"/>
    <w:rsid w:val="00DF7CA7"/>
    <w:rsid w:val="00DF7F55"/>
    <w:rsid w:val="00DF7F7C"/>
    <w:rsid w:val="00DF7FD3"/>
    <w:rsid w:val="00E0016C"/>
    <w:rsid w:val="00E005F1"/>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5145"/>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AA"/>
    <w:rsid w:val="00E505B3"/>
    <w:rsid w:val="00E505F4"/>
    <w:rsid w:val="00E5087F"/>
    <w:rsid w:val="00E509B7"/>
    <w:rsid w:val="00E50A44"/>
    <w:rsid w:val="00E51224"/>
    <w:rsid w:val="00E5127A"/>
    <w:rsid w:val="00E514DC"/>
    <w:rsid w:val="00E51945"/>
    <w:rsid w:val="00E51954"/>
    <w:rsid w:val="00E51A48"/>
    <w:rsid w:val="00E51F12"/>
    <w:rsid w:val="00E52C8E"/>
    <w:rsid w:val="00E530C3"/>
    <w:rsid w:val="00E53A48"/>
    <w:rsid w:val="00E53BC6"/>
    <w:rsid w:val="00E54A05"/>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E001C"/>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318"/>
    <w:rsid w:val="00EE387E"/>
    <w:rsid w:val="00EE3B4C"/>
    <w:rsid w:val="00EE3B88"/>
    <w:rsid w:val="00EE3F92"/>
    <w:rsid w:val="00EE43DB"/>
    <w:rsid w:val="00EE44D1"/>
    <w:rsid w:val="00EE4680"/>
    <w:rsid w:val="00EE48F7"/>
    <w:rsid w:val="00EE5A37"/>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EA0"/>
    <w:rsid w:val="00F13047"/>
    <w:rsid w:val="00F133A3"/>
    <w:rsid w:val="00F137BE"/>
    <w:rsid w:val="00F139A1"/>
    <w:rsid w:val="00F13AE0"/>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2003</Words>
  <Characters>11423</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6</cp:revision>
  <cp:lastPrinted>2016-09-21T11:03:00Z</cp:lastPrinted>
  <dcterms:created xsi:type="dcterms:W3CDTF">2022-02-10T08:40:00Z</dcterms:created>
  <dcterms:modified xsi:type="dcterms:W3CDTF">2022-02-14T02:45:00Z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