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934BED9" w14:textId="6ACE30EA" w:rsidR="0072241B" w:rsidRPr="000F4A83" w:rsidRDefault="0072241B" w:rsidP="0072241B">
      <w:pPr>
        <w:tabs>
          <w:tab w:val="center" w:pos="4536"/>
          <w:tab w:val="right" w:pos="9072"/>
        </w:tabs>
        <w:snapToGrid w:val="0"/>
        <w:ind w:left="-2"/>
        <w:rPr>
          <w:rFonts w:ascii="Arial" w:eastAsiaTheme="minorEastAsia" w:hAnsi="Arial"/>
          <w:b/>
          <w:bCs/>
          <w:sz w:val="22"/>
          <w:lang w:val="en-GB" w:eastAsia="zh-CN"/>
        </w:rPr>
      </w:pPr>
      <w:r w:rsidRPr="00000A50">
        <w:rPr>
          <w:rFonts w:ascii="Arial" w:eastAsia="MS Mincho" w:hAnsi="Arial"/>
          <w:b/>
          <w:bCs/>
          <w:sz w:val="22"/>
          <w:lang w:val="en-GB"/>
        </w:rPr>
        <w:t>3GPP TSG RAN WG1 #10</w:t>
      </w:r>
      <w:r>
        <w:rPr>
          <w:rFonts w:ascii="Arial" w:hAnsi="Arial" w:hint="eastAsia"/>
          <w:b/>
          <w:bCs/>
          <w:sz w:val="22"/>
          <w:lang w:val="en-GB"/>
        </w:rPr>
        <w:t>8</w:t>
      </w:r>
      <w:r w:rsidRPr="00000A50">
        <w:rPr>
          <w:rFonts w:ascii="Arial" w:eastAsia="MS Mincho" w:hAnsi="Arial"/>
          <w:b/>
          <w:bCs/>
          <w:sz w:val="22"/>
          <w:lang w:val="en-GB"/>
        </w:rPr>
        <w:t>-e</w:t>
      </w:r>
      <w:r w:rsidRPr="00000A50">
        <w:rPr>
          <w:rFonts w:ascii="Arial" w:eastAsia="MS Mincho" w:hAnsi="Arial"/>
          <w:b/>
          <w:bCs/>
          <w:sz w:val="22"/>
          <w:lang w:val="en-GB"/>
        </w:rPr>
        <w:tab/>
      </w:r>
      <w:r w:rsidRPr="00000A50">
        <w:rPr>
          <w:rFonts w:ascii="Arial" w:eastAsia="MS Mincho" w:hAnsi="Arial"/>
          <w:b/>
          <w:bCs/>
          <w:sz w:val="22"/>
          <w:lang w:val="en-GB"/>
        </w:rPr>
        <w:tab/>
        <w:t xml:space="preserve">R1- </w:t>
      </w:r>
      <w:r>
        <w:rPr>
          <w:rFonts w:ascii="Arial" w:eastAsia="MS Mincho" w:hAnsi="Arial"/>
          <w:b/>
          <w:bCs/>
          <w:sz w:val="22"/>
          <w:lang w:val="en-GB"/>
        </w:rPr>
        <w:t>2</w:t>
      </w:r>
      <w:r>
        <w:rPr>
          <w:rFonts w:ascii="Arial" w:hAnsi="Arial" w:hint="eastAsia"/>
          <w:b/>
          <w:bCs/>
          <w:sz w:val="22"/>
          <w:lang w:val="en-GB"/>
        </w:rPr>
        <w:t>20</w:t>
      </w:r>
      <w:r w:rsidR="000F4A83">
        <w:rPr>
          <w:rFonts w:ascii="Arial" w:eastAsiaTheme="minorEastAsia" w:hAnsi="Arial" w:hint="eastAsia"/>
          <w:b/>
          <w:bCs/>
          <w:sz w:val="22"/>
          <w:lang w:val="en-GB" w:eastAsia="zh-CN"/>
        </w:rPr>
        <w:t>1377</w:t>
      </w:r>
    </w:p>
    <w:p w14:paraId="678A5AA1" w14:textId="462EB35B" w:rsidR="0072241B" w:rsidRDefault="0072241B" w:rsidP="0072241B">
      <w:pPr>
        <w:tabs>
          <w:tab w:val="center" w:pos="4536"/>
          <w:tab w:val="right" w:pos="9072"/>
        </w:tabs>
        <w:snapToGrid w:val="0"/>
        <w:ind w:left="-2"/>
        <w:rPr>
          <w:rFonts w:ascii="Arial" w:hAnsi="Arial"/>
          <w:b/>
          <w:bCs/>
          <w:sz w:val="22"/>
          <w:lang w:val="en-GB"/>
        </w:rPr>
      </w:pPr>
      <w:proofErr w:type="gramStart"/>
      <w:r>
        <w:rPr>
          <w:rFonts w:ascii="Arial" w:eastAsia="MS Mincho" w:hAnsi="Arial"/>
          <w:b/>
          <w:bCs/>
          <w:sz w:val="22"/>
          <w:lang w:val="en-GB"/>
        </w:rPr>
        <w:t>e-Meeting</w:t>
      </w:r>
      <w:proofErr w:type="gramEnd"/>
      <w:r>
        <w:rPr>
          <w:rFonts w:ascii="Arial" w:eastAsia="MS Mincho" w:hAnsi="Arial"/>
          <w:b/>
          <w:bCs/>
          <w:sz w:val="22"/>
          <w:lang w:val="en-GB"/>
        </w:rPr>
        <w:t xml:space="preserve">, </w:t>
      </w:r>
      <w:r w:rsidRPr="009768DD">
        <w:rPr>
          <w:rFonts w:ascii="Arial" w:eastAsia="MS Mincho" w:hAnsi="Arial" w:hint="eastAsia"/>
          <w:b/>
          <w:bCs/>
          <w:sz w:val="22"/>
          <w:lang w:val="en-GB"/>
        </w:rPr>
        <w:t xml:space="preserve">February </w:t>
      </w:r>
      <w:r>
        <w:rPr>
          <w:rFonts w:ascii="Arial" w:hAnsi="Arial" w:hint="eastAsia"/>
          <w:b/>
          <w:bCs/>
          <w:sz w:val="22"/>
          <w:lang w:val="en-GB"/>
        </w:rPr>
        <w:t>21</w:t>
      </w:r>
      <w:r w:rsidR="000F4A83">
        <w:rPr>
          <w:rFonts w:ascii="Arial" w:eastAsiaTheme="minorEastAsia" w:hAnsi="Arial" w:hint="eastAsia"/>
          <w:b/>
          <w:bCs/>
          <w:sz w:val="22"/>
          <w:vertAlign w:val="superscript"/>
          <w:lang w:val="en-GB" w:eastAsia="zh-CN"/>
        </w:rPr>
        <w:t>st</w:t>
      </w:r>
      <w:r>
        <w:rPr>
          <w:rFonts w:ascii="Arial" w:eastAsia="MS Mincho" w:hAnsi="Arial"/>
          <w:b/>
          <w:bCs/>
          <w:sz w:val="22"/>
          <w:lang w:val="en-GB"/>
        </w:rPr>
        <w:t xml:space="preserve"> – </w:t>
      </w:r>
      <w:r>
        <w:rPr>
          <w:rFonts w:ascii="Arial" w:hAnsi="Arial" w:hint="eastAsia"/>
          <w:b/>
          <w:bCs/>
          <w:sz w:val="22"/>
          <w:lang w:val="en-GB"/>
        </w:rPr>
        <w:t>March 3</w:t>
      </w:r>
      <w:r w:rsidRPr="009768DD">
        <w:rPr>
          <w:rFonts w:ascii="Arial" w:hAnsi="Arial" w:hint="eastAsia"/>
          <w:b/>
          <w:bCs/>
          <w:sz w:val="22"/>
          <w:vertAlign w:val="superscript"/>
          <w:lang w:val="en-GB"/>
        </w:rPr>
        <w:t>rd</w:t>
      </w:r>
      <w:r w:rsidRPr="008C5C61">
        <w:rPr>
          <w:rFonts w:ascii="Arial" w:eastAsia="MS Mincho" w:hAnsi="Arial"/>
          <w:b/>
          <w:bCs/>
          <w:sz w:val="22"/>
          <w:lang w:val="en-GB"/>
        </w:rPr>
        <w:t>, 2022</w:t>
      </w:r>
    </w:p>
    <w:p w14:paraId="705E5BB2" w14:textId="77777777" w:rsidR="005A0C05" w:rsidRPr="0072241B" w:rsidRDefault="005A0C05" w:rsidP="00EA0416">
      <w:pPr>
        <w:tabs>
          <w:tab w:val="center" w:pos="4536"/>
          <w:tab w:val="right" w:pos="9072"/>
        </w:tabs>
        <w:jc w:val="both"/>
        <w:rPr>
          <w:rFonts w:ascii="Arial" w:eastAsiaTheme="minorEastAsia" w:hAnsi="Arial" w:cs="Arial"/>
          <w:b/>
          <w:sz w:val="22"/>
          <w:szCs w:val="22"/>
          <w:lang w:val="en-GB" w:eastAsia="zh-CN"/>
        </w:rPr>
      </w:pPr>
    </w:p>
    <w:p w14:paraId="6EF0BA11" w14:textId="77777777" w:rsidR="006B5A07" w:rsidRPr="00006FE1" w:rsidRDefault="006B5A07" w:rsidP="00EA0416">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Source:</w:t>
      </w:r>
      <w:r w:rsidRPr="00006FE1">
        <w:rPr>
          <w:rFonts w:ascii="Arial" w:eastAsia="MS Mincho" w:hAnsi="Arial" w:cs="Arial"/>
          <w:b/>
          <w:sz w:val="22"/>
        </w:rPr>
        <w:tab/>
      </w:r>
      <w:r w:rsidRPr="00006FE1">
        <w:rPr>
          <w:rFonts w:ascii="Arial" w:eastAsia="宋体" w:hAnsi="Arial" w:cs="Arial"/>
          <w:b/>
          <w:sz w:val="22"/>
        </w:rPr>
        <w:t>CATT</w:t>
      </w:r>
    </w:p>
    <w:p w14:paraId="241F0880" w14:textId="4426B3F4" w:rsidR="006B5A07" w:rsidRPr="00006FE1" w:rsidRDefault="006B5A07" w:rsidP="00937867">
      <w:pPr>
        <w:tabs>
          <w:tab w:val="left" w:pos="1800"/>
          <w:tab w:val="right" w:pos="9072"/>
        </w:tabs>
        <w:snapToGrid w:val="0"/>
        <w:ind w:left="1798" w:hanging="1800"/>
        <w:jc w:val="both"/>
        <w:rPr>
          <w:rFonts w:ascii="Arial" w:eastAsia="等线" w:hAnsi="Arial" w:cs="Arial"/>
          <w:b/>
          <w:sz w:val="22"/>
        </w:rPr>
      </w:pPr>
      <w:r w:rsidRPr="00006FE1">
        <w:rPr>
          <w:rFonts w:ascii="Arial" w:eastAsia="MS Mincho" w:hAnsi="Arial" w:cs="Arial"/>
          <w:b/>
          <w:sz w:val="22"/>
        </w:rPr>
        <w:t>Title:</w:t>
      </w:r>
      <w:r w:rsidRPr="00006FE1">
        <w:rPr>
          <w:rFonts w:ascii="Arial" w:eastAsia="MS Mincho" w:hAnsi="Arial" w:cs="Arial"/>
          <w:b/>
          <w:sz w:val="22"/>
        </w:rPr>
        <w:tab/>
      </w:r>
      <w:r w:rsidR="00F9461B">
        <w:rPr>
          <w:rFonts w:ascii="Arial" w:eastAsia="等线" w:hAnsi="Arial" w:cs="Arial" w:hint="eastAsia"/>
          <w:b/>
          <w:sz w:val="22"/>
          <w:lang w:eastAsia="zh-CN"/>
        </w:rPr>
        <w:t>Remaining issues</w:t>
      </w:r>
      <w:r w:rsidR="00317841" w:rsidRPr="00006FE1">
        <w:rPr>
          <w:rFonts w:ascii="Arial" w:eastAsia="等线" w:hAnsi="Arial" w:cs="Arial"/>
          <w:b/>
          <w:sz w:val="22"/>
        </w:rPr>
        <w:t xml:space="preserve"> on Type </w:t>
      </w:r>
      <w:proofErr w:type="gramStart"/>
      <w:r w:rsidR="00317841" w:rsidRPr="00006FE1">
        <w:rPr>
          <w:rFonts w:ascii="Arial" w:eastAsia="等线" w:hAnsi="Arial" w:cs="Arial"/>
          <w:b/>
          <w:sz w:val="22"/>
        </w:rPr>
        <w:t>A</w:t>
      </w:r>
      <w:proofErr w:type="gramEnd"/>
      <w:r w:rsidR="00317841" w:rsidRPr="00006FE1">
        <w:rPr>
          <w:rFonts w:ascii="Arial" w:eastAsia="等线" w:hAnsi="Arial" w:cs="Arial"/>
          <w:b/>
          <w:sz w:val="22"/>
        </w:rPr>
        <w:t xml:space="preserve"> PUSCH repetitions for Msg3</w:t>
      </w:r>
    </w:p>
    <w:p w14:paraId="5595E6BF" w14:textId="77777777" w:rsidR="006B5A07" w:rsidRPr="00006FE1" w:rsidRDefault="006B5A07" w:rsidP="00937867">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Agenda Item:</w:t>
      </w:r>
      <w:r w:rsidRPr="00006FE1">
        <w:rPr>
          <w:rFonts w:ascii="Arial" w:eastAsia="MS Mincho" w:hAnsi="Arial" w:cs="Arial"/>
          <w:b/>
          <w:sz w:val="22"/>
        </w:rPr>
        <w:tab/>
      </w:r>
      <w:r w:rsidR="0028517F" w:rsidRPr="00006FE1">
        <w:rPr>
          <w:rFonts w:ascii="Arial" w:eastAsia="宋体" w:hAnsi="Arial" w:cs="Arial"/>
          <w:b/>
          <w:sz w:val="22"/>
        </w:rPr>
        <w:t>8.8.3</w:t>
      </w:r>
    </w:p>
    <w:p w14:paraId="72C21BD4" w14:textId="77777777" w:rsidR="006B5A07" w:rsidRPr="00006FE1" w:rsidRDefault="006B5A07" w:rsidP="00937867">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Document for:</w:t>
      </w:r>
      <w:r w:rsidRPr="00006FE1">
        <w:rPr>
          <w:rFonts w:ascii="Arial" w:eastAsia="MS Mincho" w:hAnsi="Arial" w:cs="Arial"/>
          <w:b/>
          <w:sz w:val="22"/>
        </w:rPr>
        <w:tab/>
        <w:t>Discussio</w:t>
      </w:r>
      <w:r w:rsidRPr="00006FE1">
        <w:rPr>
          <w:rFonts w:ascii="Arial" w:eastAsia="宋体" w:hAnsi="Arial" w:cs="Arial"/>
          <w:b/>
          <w:sz w:val="22"/>
        </w:rPr>
        <w:t>n and Decision</w:t>
      </w:r>
    </w:p>
    <w:p w14:paraId="1BB28A2E" w14:textId="77777777" w:rsidR="004D7EEC" w:rsidRPr="00006FE1" w:rsidRDefault="004D7EEC" w:rsidP="00EA0416">
      <w:pPr>
        <w:pBdr>
          <w:bottom w:val="single" w:sz="4" w:space="2" w:color="auto"/>
        </w:pBdr>
        <w:tabs>
          <w:tab w:val="left" w:pos="2552"/>
        </w:tabs>
        <w:jc w:val="both"/>
        <w:rPr>
          <w:rFonts w:ascii="Arial" w:eastAsia="宋体" w:hAnsi="Arial" w:cs="Arial"/>
          <w:lang w:eastAsia="zh-CN"/>
        </w:rPr>
      </w:pPr>
    </w:p>
    <w:p w14:paraId="2B6BCB6C" w14:textId="77777777" w:rsidR="00622C73" w:rsidRPr="00A42F39" w:rsidRDefault="00830F4E" w:rsidP="00EA0416">
      <w:pPr>
        <w:pStyle w:val="1"/>
        <w:ind w:left="426"/>
        <w:jc w:val="both"/>
      </w:pPr>
      <w:bookmarkStart w:id="0" w:name="_Ref497831218"/>
      <w:r w:rsidRPr="00A42F39">
        <w:t>Introduction</w:t>
      </w:r>
      <w:bookmarkEnd w:id="0"/>
    </w:p>
    <w:p w14:paraId="6167B75D" w14:textId="754CA9BB" w:rsidR="00C05BE7" w:rsidRPr="006C469A" w:rsidRDefault="00C05BE7" w:rsidP="00C05BE7">
      <w:pPr>
        <w:snapToGrid w:val="0"/>
        <w:spacing w:afterLines="50" w:after="120"/>
        <w:jc w:val="both"/>
        <w:rPr>
          <w:rFonts w:eastAsiaTheme="minorEastAsia"/>
          <w:lang w:eastAsia="zh-CN"/>
        </w:rPr>
      </w:pPr>
      <w:r w:rsidRPr="006C469A">
        <w:t xml:space="preserve">In </w:t>
      </w:r>
      <w:r w:rsidRPr="006C469A">
        <w:rPr>
          <w:rFonts w:hint="eastAsia"/>
        </w:rPr>
        <w:t>RAN1#</w:t>
      </w:r>
      <w:r w:rsidR="00F1341E" w:rsidRPr="006C469A">
        <w:rPr>
          <w:rFonts w:hint="eastAsia"/>
        </w:rPr>
        <w:t>107</w:t>
      </w:r>
      <w:r w:rsidR="000F68B0" w:rsidRPr="006C469A">
        <w:rPr>
          <w:rFonts w:hint="eastAsia"/>
        </w:rPr>
        <w:t>bis</w:t>
      </w:r>
      <w:r w:rsidRPr="006C469A">
        <w:rPr>
          <w:rFonts w:hint="eastAsia"/>
        </w:rPr>
        <w:t>-e meeting,</w:t>
      </w:r>
      <w:r w:rsidR="006C469A">
        <w:rPr>
          <w:rFonts w:eastAsiaTheme="minorEastAsia" w:hint="eastAsia"/>
          <w:lang w:eastAsia="zh-CN"/>
        </w:rPr>
        <w:t xml:space="preserve"> </w:t>
      </w:r>
      <w:r w:rsidR="006C469A" w:rsidRPr="006C469A">
        <w:rPr>
          <w:rFonts w:hint="eastAsia"/>
        </w:rPr>
        <w:t>a</w:t>
      </w:r>
      <w:r w:rsidRPr="009033CE">
        <w:rPr>
          <w:rFonts w:hint="eastAsia"/>
        </w:rPr>
        <w:t xml:space="preserve"> set of agreements</w:t>
      </w:r>
      <w:r w:rsidR="006C469A">
        <w:rPr>
          <w:rFonts w:eastAsiaTheme="minorEastAsia" w:hint="eastAsia"/>
          <w:lang w:eastAsia="zh-CN"/>
        </w:rPr>
        <w:t xml:space="preserve"> on the remaining issues</w:t>
      </w:r>
      <w:r w:rsidRPr="009033CE">
        <w:rPr>
          <w:rFonts w:hint="eastAsia"/>
        </w:rPr>
        <w:t xml:space="preserve"> </w:t>
      </w:r>
      <w:r w:rsidR="00B7241A" w:rsidRPr="006C469A">
        <w:rPr>
          <w:rFonts w:hint="eastAsia"/>
        </w:rPr>
        <w:t xml:space="preserve">for Msg3 PUSCH enhancement </w:t>
      </w:r>
      <w:r w:rsidR="00DF0D38" w:rsidRPr="009033CE">
        <w:rPr>
          <w:rFonts w:hint="eastAsia"/>
        </w:rPr>
        <w:t>were achieved</w:t>
      </w:r>
      <w:r w:rsidR="00DF0D38">
        <w:rPr>
          <w:rFonts w:eastAsiaTheme="minorEastAsia" w:hint="eastAsia"/>
          <w:lang w:eastAsia="zh-CN"/>
        </w:rPr>
        <w:t xml:space="preserve"> </w:t>
      </w:r>
      <w:r w:rsidR="00DF0D38" w:rsidRPr="006C469A">
        <w:fldChar w:fldCharType="begin"/>
      </w:r>
      <w:r w:rsidR="00DF0D38" w:rsidRPr="009033CE">
        <w:instrText xml:space="preserve"> </w:instrText>
      </w:r>
      <w:r w:rsidR="00DF0D38" w:rsidRPr="009033CE">
        <w:rPr>
          <w:rFonts w:hint="eastAsia"/>
        </w:rPr>
        <w:instrText>REF _Ref78550795 \r \h</w:instrText>
      </w:r>
      <w:r w:rsidR="00DF0D38" w:rsidRPr="009033CE">
        <w:instrText xml:space="preserve"> </w:instrText>
      </w:r>
      <w:r w:rsidR="00DF0D38" w:rsidRPr="006C469A">
        <w:instrText xml:space="preserve"> \* MERGEFORMAT </w:instrText>
      </w:r>
      <w:r w:rsidR="00DF0D38" w:rsidRPr="006C469A">
        <w:fldChar w:fldCharType="separate"/>
      </w:r>
      <w:r w:rsidR="000C7EB7">
        <w:t>[1]</w:t>
      </w:r>
      <w:r w:rsidR="00DF0D38" w:rsidRPr="006C469A">
        <w:fldChar w:fldCharType="end"/>
      </w:r>
      <w:r w:rsidR="00DF0D38">
        <w:rPr>
          <w:rFonts w:eastAsiaTheme="minorEastAsia" w:hint="eastAsia"/>
          <w:lang w:eastAsia="zh-CN"/>
        </w:rPr>
        <w:t>.</w:t>
      </w:r>
      <w:r w:rsidR="00DF0D38" w:rsidRPr="006C469A">
        <w:rPr>
          <w:rFonts w:hint="eastAsia"/>
        </w:rPr>
        <w:t xml:space="preserve"> </w:t>
      </w:r>
      <w:r w:rsidR="00DF0D38">
        <w:rPr>
          <w:rFonts w:eastAsiaTheme="minorEastAsia"/>
          <w:lang w:eastAsia="zh-CN"/>
        </w:rPr>
        <w:t>I</w:t>
      </w:r>
      <w:r w:rsidR="00DF0D38">
        <w:rPr>
          <w:rFonts w:eastAsiaTheme="minorEastAsia" w:hint="eastAsia"/>
          <w:lang w:eastAsia="zh-CN"/>
        </w:rPr>
        <w:t>n addition, r</w:t>
      </w:r>
      <w:r w:rsidR="006C469A">
        <w:rPr>
          <w:rFonts w:eastAsiaTheme="minorEastAsia" w:hint="eastAsia"/>
          <w:lang w:eastAsia="zh-CN"/>
        </w:rPr>
        <w:t>elative text proposal were also adopted</w:t>
      </w:r>
      <w:r w:rsidR="00DF0D38" w:rsidRPr="006C469A">
        <w:rPr>
          <w:rFonts w:hint="eastAsia"/>
        </w:rPr>
        <w:t>.</w:t>
      </w:r>
    </w:p>
    <w:tbl>
      <w:tblPr>
        <w:tblStyle w:val="af3"/>
        <w:tblW w:w="0" w:type="auto"/>
        <w:tblLook w:val="04A0" w:firstRow="1" w:lastRow="0" w:firstColumn="1" w:lastColumn="0" w:noHBand="0" w:noVBand="1"/>
      </w:tblPr>
      <w:tblGrid>
        <w:gridCol w:w="9288"/>
      </w:tblGrid>
      <w:tr w:rsidR="00763619" w:rsidRPr="009033CE" w14:paraId="031C6FEF" w14:textId="77777777" w:rsidTr="006C469A">
        <w:tc>
          <w:tcPr>
            <w:tcW w:w="9288" w:type="dxa"/>
          </w:tcPr>
          <w:p w14:paraId="26888876" w14:textId="77777777" w:rsidR="0085595C" w:rsidRPr="00E60419" w:rsidRDefault="0085595C" w:rsidP="0085595C">
            <w:pPr>
              <w:rPr>
                <w:highlight w:val="green"/>
                <w:lang w:eastAsia="zh-CN"/>
              </w:rPr>
            </w:pPr>
            <w:r w:rsidRPr="00E60419">
              <w:rPr>
                <w:b/>
                <w:bCs/>
                <w:highlight w:val="green"/>
                <w:lang w:eastAsia="zh-CN"/>
              </w:rPr>
              <w:t>Agreement</w:t>
            </w:r>
            <w:r w:rsidRPr="00E60419">
              <w:rPr>
                <w:rFonts w:hint="eastAsia"/>
                <w:highlight w:val="green"/>
                <w:lang w:eastAsia="zh-CN"/>
              </w:rPr>
              <w:t xml:space="preserve"> </w:t>
            </w:r>
          </w:p>
          <w:p w14:paraId="5EE7DD39" w14:textId="77777777" w:rsidR="0085595C" w:rsidRPr="00445D31" w:rsidRDefault="0085595C" w:rsidP="0085595C">
            <w:pPr>
              <w:rPr>
                <w:i/>
                <w:iCs/>
                <w:u w:val="single"/>
                <w:lang w:eastAsia="zh-CN"/>
              </w:rPr>
            </w:pPr>
            <w:r>
              <w:rPr>
                <w:rFonts w:hint="eastAsia"/>
                <w:i/>
                <w:iCs/>
                <w:lang w:eastAsia="zh-CN"/>
              </w:rPr>
              <w:t>Rega</w:t>
            </w:r>
            <w:r w:rsidRPr="005E6DDC">
              <w:rPr>
                <w:rFonts w:hint="eastAsia"/>
                <w:i/>
                <w:iCs/>
                <w:lang w:eastAsia="zh-CN"/>
              </w:rPr>
              <w:t xml:space="preserve">rding </w:t>
            </w:r>
            <w:r w:rsidRPr="005E6DDC">
              <w:rPr>
                <w:i/>
                <w:iCs/>
              </w:rPr>
              <w:t xml:space="preserve">how a UE should interpret </w:t>
            </w:r>
            <w:r w:rsidRPr="005E6DDC">
              <w:rPr>
                <w:i/>
                <w:color w:val="000000"/>
                <w:shd w:val="clear" w:color="auto" w:fill="FFFFFF"/>
              </w:rPr>
              <w:t>MCS information field</w:t>
            </w:r>
            <w:r w:rsidRPr="005E6DDC">
              <w:rPr>
                <w:i/>
                <w:iCs/>
              </w:rPr>
              <w:t> for indication of the number of repetitions</w:t>
            </w:r>
            <w:r w:rsidRPr="005E6DDC">
              <w:rPr>
                <w:i/>
                <w:iCs/>
                <w:u w:val="single"/>
              </w:rPr>
              <w:t xml:space="preserve"> </w:t>
            </w:r>
            <w:r w:rsidRPr="000A6323">
              <w:rPr>
                <w:i/>
                <w:iCs/>
                <w:color w:val="000000"/>
                <w:u w:val="single"/>
              </w:rPr>
              <w:t>for the case of CBRA</w:t>
            </w:r>
            <w:r w:rsidRPr="00445D31">
              <w:rPr>
                <w:rFonts w:hint="eastAsia"/>
                <w:i/>
                <w:iCs/>
                <w:u w:val="single"/>
                <w:lang w:eastAsia="zh-CN"/>
              </w:rPr>
              <w:t>, Option 1 is supported.</w:t>
            </w:r>
          </w:p>
          <w:p w14:paraId="001EC30E" w14:textId="77777777" w:rsidR="0085595C" w:rsidRDefault="0085595C" w:rsidP="0085595C">
            <w:pPr>
              <w:widowControl w:val="0"/>
              <w:numPr>
                <w:ilvl w:val="0"/>
                <w:numId w:val="19"/>
              </w:numPr>
              <w:overflowPunct w:val="0"/>
              <w:autoSpaceDE w:val="0"/>
              <w:autoSpaceDN w:val="0"/>
              <w:adjustRightInd w:val="0"/>
              <w:snapToGrid w:val="0"/>
              <w:spacing w:before="120" w:after="120" w:line="280" w:lineRule="atLeast"/>
              <w:jc w:val="both"/>
              <w:textAlignment w:val="baseline"/>
              <w:rPr>
                <w:i/>
                <w:iCs/>
              </w:rPr>
            </w:pPr>
            <w:r>
              <w:rPr>
                <w:rFonts w:hint="eastAsia"/>
                <w:i/>
                <w:iCs/>
                <w:lang w:eastAsia="zh-CN"/>
              </w:rPr>
              <w:t xml:space="preserve"> </w:t>
            </w:r>
            <w:r>
              <w:rPr>
                <w:i/>
                <w:iCs/>
              </w:rPr>
              <w:t>When a UE requests Msg3</w:t>
            </w:r>
            <w:r>
              <w:rPr>
                <w:rFonts w:hint="eastAsia"/>
                <w:i/>
                <w:iCs/>
                <w:lang w:eastAsia="zh-CN"/>
              </w:rPr>
              <w:t xml:space="preserve"> </w:t>
            </w:r>
            <w:r>
              <w:rPr>
                <w:i/>
                <w:iCs/>
              </w:rPr>
              <w:t xml:space="preserve">repetition, the repurposed </w:t>
            </w:r>
            <w:r>
              <w:rPr>
                <w:rFonts w:hint="eastAsia"/>
                <w:i/>
                <w:iCs/>
                <w:lang w:eastAsia="zh-CN"/>
              </w:rPr>
              <w:t xml:space="preserve">MCS </w:t>
            </w:r>
            <w:r>
              <w:rPr>
                <w:i/>
                <w:iCs/>
              </w:rPr>
              <w:t>information field is applied. </w:t>
            </w:r>
            <w:proofErr w:type="gramStart"/>
            <w:r>
              <w:rPr>
                <w:i/>
                <w:iCs/>
              </w:rPr>
              <w:t>gNB</w:t>
            </w:r>
            <w:proofErr w:type="gramEnd"/>
            <w:r>
              <w:rPr>
                <w:i/>
                <w:iCs/>
              </w:rPr>
              <w:t xml:space="preserve"> schedules Msg3 with or without repetition for the UE requesting Msg3 repetition.</w:t>
            </w:r>
          </w:p>
          <w:p w14:paraId="372DA06A" w14:textId="77777777" w:rsidR="0085595C" w:rsidRDefault="0085595C" w:rsidP="0085595C">
            <w:pPr>
              <w:widowControl w:val="0"/>
              <w:numPr>
                <w:ilvl w:val="1"/>
                <w:numId w:val="19"/>
              </w:numPr>
              <w:tabs>
                <w:tab w:val="left" w:pos="840"/>
              </w:tabs>
              <w:overflowPunct w:val="0"/>
              <w:autoSpaceDE w:val="0"/>
              <w:autoSpaceDN w:val="0"/>
              <w:adjustRightInd w:val="0"/>
              <w:snapToGrid w:val="0"/>
              <w:spacing w:before="120" w:after="120" w:line="280" w:lineRule="atLeast"/>
              <w:jc w:val="both"/>
              <w:textAlignment w:val="baseline"/>
              <w:rPr>
                <w:i/>
                <w:iCs/>
              </w:rPr>
            </w:pPr>
            <w:r>
              <w:rPr>
                <w:i/>
                <w:iCs/>
              </w:rPr>
              <w:t xml:space="preserve">Repetition factor K=1 </w:t>
            </w:r>
            <w:r>
              <w:rPr>
                <w:rFonts w:hint="eastAsia"/>
                <w:i/>
                <w:iCs/>
                <w:lang w:eastAsia="zh-CN"/>
              </w:rPr>
              <w:t xml:space="preserve">is included in </w:t>
            </w:r>
            <w:r>
              <w:rPr>
                <w:rFonts w:eastAsia="宋体" w:hint="eastAsia"/>
                <w:i/>
                <w:iCs/>
                <w:lang w:eastAsia="zh-CN"/>
              </w:rPr>
              <w:t>the four candidate repetition factors</w:t>
            </w:r>
            <w:r>
              <w:rPr>
                <w:rFonts w:hint="eastAsia"/>
                <w:i/>
                <w:iCs/>
                <w:lang w:eastAsia="zh-CN"/>
              </w:rPr>
              <w:t xml:space="preserve"> used for repetition indication. </w:t>
            </w:r>
          </w:p>
          <w:p w14:paraId="192CAC25" w14:textId="50046AB8" w:rsidR="0085595C" w:rsidRPr="00DF0D38" w:rsidRDefault="0085595C" w:rsidP="0085595C">
            <w:pPr>
              <w:widowControl w:val="0"/>
              <w:numPr>
                <w:ilvl w:val="0"/>
                <w:numId w:val="19"/>
              </w:numPr>
              <w:overflowPunct w:val="0"/>
              <w:autoSpaceDE w:val="0"/>
              <w:autoSpaceDN w:val="0"/>
              <w:adjustRightInd w:val="0"/>
              <w:snapToGrid w:val="0"/>
              <w:spacing w:before="120" w:after="120" w:line="280" w:lineRule="atLeast"/>
              <w:jc w:val="both"/>
              <w:textAlignment w:val="baseline"/>
              <w:rPr>
                <w:i/>
                <w:iCs/>
                <w:lang w:eastAsia="zh-CN"/>
              </w:rPr>
            </w:pPr>
            <w:r>
              <w:rPr>
                <w:rFonts w:hint="eastAsia"/>
                <w:i/>
                <w:iCs/>
                <w:lang w:eastAsia="zh-CN"/>
              </w:rPr>
              <w:t xml:space="preserve">When the UE doesn’t request Msg3 repetition (including legacy UE), the legacy MCS information field is applied. </w:t>
            </w:r>
            <w:proofErr w:type="gramStart"/>
            <w:r>
              <w:rPr>
                <w:rFonts w:hint="eastAsia"/>
                <w:i/>
                <w:iCs/>
                <w:lang w:eastAsia="zh-CN"/>
              </w:rPr>
              <w:t>gNB</w:t>
            </w:r>
            <w:proofErr w:type="gramEnd"/>
            <w:r>
              <w:rPr>
                <w:rFonts w:hint="eastAsia"/>
                <w:i/>
                <w:iCs/>
                <w:lang w:eastAsia="zh-CN"/>
              </w:rPr>
              <w:t xml:space="preserve"> schedules Msg3 without repetition for the UE not requesting Msg3 repetition.</w:t>
            </w:r>
          </w:p>
          <w:p w14:paraId="61D4BCA4" w14:textId="77777777" w:rsidR="0085595C" w:rsidRDefault="0085595C" w:rsidP="0085595C">
            <w:pPr>
              <w:rPr>
                <w:rFonts w:eastAsia="等线"/>
                <w:lang w:eastAsia="zh-CN"/>
              </w:rPr>
            </w:pPr>
          </w:p>
          <w:p w14:paraId="3955B812" w14:textId="77777777" w:rsidR="0085595C" w:rsidRPr="00840952" w:rsidRDefault="0085595C" w:rsidP="0085595C">
            <w:pPr>
              <w:rPr>
                <w:rFonts w:eastAsia="等线"/>
                <w:highlight w:val="green"/>
                <w:lang w:eastAsia="zh-CN"/>
              </w:rPr>
            </w:pPr>
            <w:r w:rsidRPr="00840952">
              <w:rPr>
                <w:rFonts w:eastAsia="等线" w:hint="eastAsia"/>
                <w:highlight w:val="green"/>
                <w:lang w:eastAsia="zh-CN"/>
              </w:rPr>
              <w:t xml:space="preserve">Agreement </w:t>
            </w:r>
          </w:p>
          <w:p w14:paraId="288351DF" w14:textId="77777777" w:rsidR="0085595C" w:rsidRDefault="0085595C" w:rsidP="0085595C">
            <w:pPr>
              <w:spacing w:afterLines="50" w:after="120"/>
              <w:rPr>
                <w:rFonts w:eastAsia="宋体"/>
                <w:lang w:eastAsia="zh-CN"/>
              </w:rPr>
            </w:pPr>
            <w:r>
              <w:rPr>
                <w:rFonts w:eastAsia="宋体" w:hint="eastAsia"/>
                <w:lang w:eastAsia="zh-CN"/>
              </w:rPr>
              <w:t xml:space="preserve">The 3 LSB </w:t>
            </w:r>
            <w:r>
              <w:rPr>
                <w:rFonts w:eastAsia="等线" w:hint="eastAsia"/>
                <w:lang w:eastAsia="zh-CN"/>
              </w:rPr>
              <w:t xml:space="preserve">bits of MCS information field </w:t>
            </w:r>
            <w:r>
              <w:rPr>
                <w:rFonts w:hint="eastAsia"/>
                <w:lang w:eastAsia="zh-CN"/>
              </w:rPr>
              <w:t xml:space="preserve">in </w:t>
            </w:r>
            <w:r>
              <w:t>DCI format 0_0 with CRC scrambled by the TC-RNTI</w:t>
            </w:r>
            <w:r>
              <w:rPr>
                <w:rFonts w:eastAsia="宋体" w:hint="eastAsia"/>
                <w:lang w:eastAsia="zh-CN"/>
              </w:rPr>
              <w:t xml:space="preserve"> </w:t>
            </w:r>
            <w:r>
              <w:rPr>
                <w:rFonts w:eastAsia="等线" w:hint="eastAsia"/>
                <w:lang w:eastAsia="zh-CN"/>
              </w:rPr>
              <w:t xml:space="preserve">is used to indicate one value from 8 candidate </w:t>
            </w:r>
            <w:r>
              <w:rPr>
                <w:rFonts w:eastAsia="等线" w:hint="eastAsia"/>
                <w:lang w:eastAsia="ja-JP"/>
              </w:rPr>
              <w:t>MCS indexes</w:t>
            </w:r>
            <w:r>
              <w:rPr>
                <w:rFonts w:eastAsia="等线" w:hint="eastAsia"/>
                <w:lang w:eastAsia="zh-CN"/>
              </w:rPr>
              <w:t xml:space="preserve"> for Msg3 retransmission.</w:t>
            </w:r>
          </w:p>
          <w:p w14:paraId="50E8AEDA" w14:textId="77777777" w:rsidR="0085595C" w:rsidRDefault="0085595C" w:rsidP="0085595C">
            <w:pPr>
              <w:numPr>
                <w:ilvl w:val="1"/>
                <w:numId w:val="36"/>
              </w:numPr>
              <w:tabs>
                <w:tab w:val="clear" w:pos="840"/>
                <w:tab w:val="left" w:pos="420"/>
              </w:tabs>
              <w:overflowPunct w:val="0"/>
              <w:autoSpaceDE w:val="0"/>
              <w:autoSpaceDN w:val="0"/>
              <w:adjustRightInd w:val="0"/>
              <w:snapToGrid w:val="0"/>
              <w:spacing w:afterLines="50" w:after="120" w:line="276" w:lineRule="auto"/>
              <w:ind w:left="426" w:hanging="426"/>
              <w:jc w:val="both"/>
              <w:textAlignment w:val="baseline"/>
              <w:rPr>
                <w:lang w:eastAsia="zh-CN"/>
              </w:rPr>
            </w:pPr>
            <w:r>
              <w:rPr>
                <w:rFonts w:eastAsia="等线" w:hint="eastAsia"/>
                <w:lang w:eastAsia="zh-CN"/>
              </w:rPr>
              <w:t xml:space="preserve">The 8 candidate </w:t>
            </w:r>
            <w:r>
              <w:rPr>
                <w:rFonts w:eastAsia="等线" w:hint="eastAsia"/>
                <w:lang w:eastAsia="ja-JP"/>
              </w:rPr>
              <w:t>MCS indexes</w:t>
            </w:r>
            <w:r>
              <w:rPr>
                <w:rFonts w:eastAsia="等线" w:hint="eastAsia"/>
                <w:lang w:eastAsia="zh-CN"/>
              </w:rPr>
              <w:t xml:space="preserve"> can be configured by SIB1, </w:t>
            </w:r>
            <w:r>
              <w:rPr>
                <w:rFonts w:eastAsia="宋体"/>
                <w:lang w:eastAsia="zh-CN"/>
              </w:rPr>
              <w:t>MCS 0~</w:t>
            </w:r>
            <w:r>
              <w:rPr>
                <w:rFonts w:eastAsia="宋体" w:hint="eastAsia"/>
                <w:lang w:eastAsia="zh-CN"/>
              </w:rPr>
              <w:t>7</w:t>
            </w:r>
            <w:r>
              <w:rPr>
                <w:rFonts w:eastAsia="宋体"/>
                <w:lang w:eastAsia="zh-CN"/>
              </w:rPr>
              <w:t xml:space="preserve"> are applied if the configuration is absent.</w:t>
            </w:r>
            <w:r>
              <w:rPr>
                <w:rFonts w:eastAsia="宋体" w:hint="eastAsia"/>
                <w:lang w:eastAsia="zh-CN"/>
              </w:rPr>
              <w:t xml:space="preserve"> </w:t>
            </w:r>
            <w:r>
              <w:rPr>
                <w:rFonts w:eastAsia="等线" w:hint="eastAsia"/>
                <w:iCs/>
                <w:lang w:eastAsia="zh-CN"/>
              </w:rPr>
              <w:t xml:space="preserve">The first 4 </w:t>
            </w:r>
            <w:r>
              <w:rPr>
                <w:rFonts w:eastAsia="等线" w:hint="eastAsia"/>
                <w:lang w:eastAsia="ja-JP"/>
              </w:rPr>
              <w:t>indexes</w:t>
            </w:r>
            <w:r>
              <w:rPr>
                <w:rFonts w:eastAsia="等线" w:hint="eastAsia"/>
                <w:iCs/>
                <w:lang w:eastAsia="zh-CN"/>
              </w:rPr>
              <w:t xml:space="preserve"> of the 8 </w:t>
            </w:r>
            <w:r>
              <w:rPr>
                <w:rFonts w:eastAsia="等线" w:hint="eastAsia"/>
                <w:lang w:eastAsia="zh-CN"/>
              </w:rPr>
              <w:t xml:space="preserve">candidate </w:t>
            </w:r>
            <w:r>
              <w:rPr>
                <w:rFonts w:eastAsia="等线" w:hint="eastAsia"/>
                <w:lang w:eastAsia="ja-JP"/>
              </w:rPr>
              <w:t>MCS indexes</w:t>
            </w:r>
            <w:r>
              <w:rPr>
                <w:rFonts w:eastAsia="等线" w:hint="eastAsia"/>
                <w:iCs/>
                <w:lang w:eastAsia="zh-CN"/>
              </w:rPr>
              <w:t xml:space="preserve"> are used for initial PUSCH transmission scheduled by RAR UL grant.</w:t>
            </w:r>
          </w:p>
          <w:p w14:paraId="0988CF0B" w14:textId="77777777" w:rsidR="0085595C" w:rsidRPr="00840952" w:rsidRDefault="0085595C" w:rsidP="0085595C">
            <w:pPr>
              <w:rPr>
                <w:rFonts w:eastAsia="等线"/>
                <w:highlight w:val="green"/>
                <w:lang w:eastAsia="zh-CN"/>
              </w:rPr>
            </w:pPr>
          </w:p>
          <w:p w14:paraId="607B9769" w14:textId="77777777" w:rsidR="0085595C" w:rsidRPr="00F96A25" w:rsidRDefault="0085595C" w:rsidP="0085595C">
            <w:pPr>
              <w:rPr>
                <w:rFonts w:eastAsia="等线"/>
                <w:highlight w:val="green"/>
                <w:lang w:eastAsia="zh-CN"/>
              </w:rPr>
            </w:pPr>
            <w:r w:rsidRPr="00840952">
              <w:rPr>
                <w:rFonts w:eastAsia="等线" w:hint="eastAsia"/>
                <w:highlight w:val="green"/>
                <w:lang w:eastAsia="zh-CN"/>
              </w:rPr>
              <w:t xml:space="preserve">Agreement </w:t>
            </w:r>
          </w:p>
          <w:p w14:paraId="006C7CC0" w14:textId="77777777" w:rsidR="0085595C" w:rsidRDefault="0085595C" w:rsidP="0085595C">
            <w:pPr>
              <w:spacing w:afterLines="50" w:after="120"/>
              <w:rPr>
                <w:rFonts w:eastAsia="等线"/>
                <w:lang w:eastAsia="zh-CN"/>
              </w:rPr>
            </w:pPr>
            <w:r>
              <w:rPr>
                <w:color w:val="000000"/>
                <w:sz w:val="21"/>
                <w:szCs w:val="21"/>
                <w:shd w:val="clear" w:color="auto" w:fill="FFFFFF"/>
              </w:rPr>
              <w:t>For the number of repetitions configured by numberOfMsg3Repetitions, support {1, 2, 3, 4, 7, 8, 12, 16}.</w:t>
            </w:r>
          </w:p>
          <w:p w14:paraId="5CFA90EA" w14:textId="77777777" w:rsidR="0085595C" w:rsidRDefault="0085595C" w:rsidP="0085595C">
            <w:pPr>
              <w:rPr>
                <w:rFonts w:eastAsia="等线"/>
                <w:lang w:eastAsia="zh-CN"/>
              </w:rPr>
            </w:pPr>
          </w:p>
          <w:p w14:paraId="13963F92" w14:textId="77777777" w:rsidR="0085595C" w:rsidRPr="00840952" w:rsidRDefault="0085595C" w:rsidP="0085595C">
            <w:pPr>
              <w:rPr>
                <w:rFonts w:eastAsia="宋体"/>
              </w:rPr>
            </w:pPr>
            <w:r w:rsidRPr="00840952">
              <w:rPr>
                <w:rFonts w:eastAsia="宋体"/>
              </w:rPr>
              <w:t>Conclusion</w:t>
            </w:r>
          </w:p>
          <w:p w14:paraId="06118BD3" w14:textId="77777777" w:rsidR="0085595C" w:rsidRPr="00F57F17" w:rsidRDefault="0085595C" w:rsidP="0085595C">
            <w:pPr>
              <w:spacing w:after="360"/>
              <w:rPr>
                <w:rFonts w:eastAsia="等线"/>
              </w:rPr>
            </w:pPr>
            <w:r>
              <w:t xml:space="preserve">For Rel-17 CE WI, Issue (4~7) in Section 2.6 of </w:t>
            </w:r>
            <w:hyperlink r:id="rId9" w:history="1">
              <w:r>
                <w:rPr>
                  <w:rStyle w:val="af9"/>
                </w:rPr>
                <w:t>R1-2200712</w:t>
              </w:r>
            </w:hyperlink>
            <w:r>
              <w:t xml:space="preserve"> will not be discussed in RAN1 in future meetings, and issue (1~3) in Section 2.6 of </w:t>
            </w:r>
            <w:hyperlink r:id="rId10" w:history="1">
              <w:r>
                <w:rPr>
                  <w:rStyle w:val="af9"/>
                </w:rPr>
                <w:t>R1-2200712</w:t>
              </w:r>
            </w:hyperlink>
            <w:r>
              <w:t xml:space="preserve"> can only be discussed in RAN1 if requested by other WGs. </w:t>
            </w:r>
          </w:p>
          <w:p w14:paraId="6A2DD193" w14:textId="77777777" w:rsidR="0085595C" w:rsidRPr="004E20FC" w:rsidRDefault="0085595C" w:rsidP="0085595C">
            <w:pPr>
              <w:shd w:val="clear" w:color="auto" w:fill="FFFFFF"/>
              <w:rPr>
                <w:rFonts w:eastAsia="等线"/>
                <w:highlight w:val="green"/>
                <w:lang w:eastAsia="zh-CN"/>
              </w:rPr>
            </w:pPr>
            <w:r w:rsidRPr="004E20FC">
              <w:rPr>
                <w:rFonts w:eastAsia="等线" w:hint="eastAsia"/>
                <w:highlight w:val="green"/>
                <w:lang w:eastAsia="zh-CN"/>
              </w:rPr>
              <w:t>Agreement</w:t>
            </w:r>
          </w:p>
          <w:p w14:paraId="7ACDEFE2" w14:textId="77777777" w:rsidR="0085595C" w:rsidRDefault="0085595C" w:rsidP="0085595C">
            <w:pPr>
              <w:shd w:val="clear" w:color="auto" w:fill="FFFFFF"/>
              <w:rPr>
                <w:rFonts w:eastAsiaTheme="minorEastAsia"/>
                <w:lang w:eastAsia="zh-CN"/>
              </w:rPr>
            </w:pPr>
            <w:r w:rsidRPr="004E20FC">
              <w:rPr>
                <w:rFonts w:hint="eastAsia"/>
              </w:rPr>
              <w:t>All slots are considered as available slots for Msg3 repetition for both FD-FDD UEs and HD-FDD RedCap UEs.</w:t>
            </w:r>
          </w:p>
          <w:p w14:paraId="0570C65F" w14:textId="77777777" w:rsidR="000F68B0" w:rsidRPr="000F68B0" w:rsidRDefault="000F68B0" w:rsidP="0085595C">
            <w:pPr>
              <w:shd w:val="clear" w:color="auto" w:fill="FFFFFF"/>
              <w:rPr>
                <w:rFonts w:eastAsiaTheme="minorEastAsia"/>
                <w:lang w:eastAsia="zh-CN"/>
              </w:rPr>
            </w:pPr>
          </w:p>
          <w:p w14:paraId="55BA6905" w14:textId="77777777" w:rsidR="0085595C" w:rsidRPr="00515D83" w:rsidRDefault="0085595C" w:rsidP="0085595C">
            <w:pPr>
              <w:tabs>
                <w:tab w:val="left" w:pos="1134"/>
              </w:tabs>
              <w:rPr>
                <w:rFonts w:eastAsia="等线"/>
                <w:b/>
                <w:bCs/>
                <w:lang w:eastAsia="zh-CN"/>
              </w:rPr>
            </w:pPr>
            <w:r w:rsidRPr="00515D83">
              <w:rPr>
                <w:rFonts w:eastAsia="等线"/>
                <w:b/>
                <w:bCs/>
                <w:lang w:eastAsia="zh-CN"/>
              </w:rPr>
              <w:t>Conclusion</w:t>
            </w:r>
            <w:r w:rsidRPr="00515D83">
              <w:rPr>
                <w:rFonts w:eastAsia="等线" w:hint="eastAsia"/>
                <w:b/>
                <w:bCs/>
                <w:lang w:eastAsia="zh-CN"/>
              </w:rPr>
              <w:t xml:space="preserve"> </w:t>
            </w:r>
          </w:p>
          <w:p w14:paraId="6B5BC7DF" w14:textId="77777777" w:rsidR="0085595C" w:rsidRDefault="0085595C" w:rsidP="0085595C">
            <w:pPr>
              <w:numPr>
                <w:ilvl w:val="0"/>
                <w:numId w:val="37"/>
              </w:numPr>
              <w:tabs>
                <w:tab w:val="left" w:pos="1134"/>
              </w:tabs>
              <w:spacing w:after="180" w:line="259" w:lineRule="auto"/>
              <w:rPr>
                <w:lang w:eastAsia="zh-CN"/>
              </w:rPr>
            </w:pPr>
            <w:r w:rsidRPr="00406380">
              <w:rPr>
                <w:rFonts w:eastAsia="等线" w:hint="eastAsia"/>
                <w:lang w:eastAsia="zh-CN"/>
              </w:rPr>
              <w:t xml:space="preserve">Same </w:t>
            </w:r>
            <w:proofErr w:type="gramStart"/>
            <w:r w:rsidRPr="00406380">
              <w:rPr>
                <w:rFonts w:eastAsia="等线" w:hint="eastAsia"/>
                <w:lang w:eastAsia="zh-CN"/>
              </w:rPr>
              <w:t>Tx</w:t>
            </w:r>
            <w:proofErr w:type="gramEnd"/>
            <w:r w:rsidRPr="00406380">
              <w:rPr>
                <w:rFonts w:eastAsia="等线" w:hint="eastAsia"/>
                <w:lang w:eastAsia="zh-CN"/>
              </w:rPr>
              <w:t xml:space="preserve"> beam is applied for all repetitions of Msg3 initial transmission scheduled by a RAR UL grant.</w:t>
            </w:r>
          </w:p>
          <w:p w14:paraId="3B0F94CC" w14:textId="77777777" w:rsidR="0085595C" w:rsidRDefault="0085595C" w:rsidP="0085595C">
            <w:pPr>
              <w:numPr>
                <w:ilvl w:val="1"/>
                <w:numId w:val="37"/>
              </w:numPr>
              <w:tabs>
                <w:tab w:val="clear" w:pos="840"/>
                <w:tab w:val="left" w:pos="1134"/>
              </w:tabs>
              <w:spacing w:after="180" w:line="259" w:lineRule="auto"/>
              <w:rPr>
                <w:lang w:eastAsia="zh-CN"/>
              </w:rPr>
            </w:pPr>
            <w:r w:rsidRPr="00406380">
              <w:rPr>
                <w:rFonts w:eastAsia="等线" w:hint="eastAsia"/>
                <w:lang w:eastAsia="zh-CN"/>
              </w:rPr>
              <w:t xml:space="preserve">It is up to UE implementation </w:t>
            </w:r>
            <w:r>
              <w:rPr>
                <w:rFonts w:eastAsia="等线"/>
                <w:lang w:eastAsia="zh-CN"/>
              </w:rPr>
              <w:t xml:space="preserve">how the </w:t>
            </w:r>
            <w:proofErr w:type="gramStart"/>
            <w:r>
              <w:rPr>
                <w:rFonts w:eastAsia="等线"/>
                <w:lang w:eastAsia="zh-CN"/>
              </w:rPr>
              <w:t>Tx</w:t>
            </w:r>
            <w:proofErr w:type="gramEnd"/>
            <w:r>
              <w:rPr>
                <w:rFonts w:eastAsia="等线"/>
                <w:lang w:eastAsia="zh-CN"/>
              </w:rPr>
              <w:t xml:space="preserve"> beam forms</w:t>
            </w:r>
            <w:r w:rsidRPr="00406380">
              <w:rPr>
                <w:rFonts w:eastAsia="等线" w:hint="eastAsia"/>
                <w:lang w:eastAsia="zh-CN"/>
              </w:rPr>
              <w:t xml:space="preserve">. </w:t>
            </w:r>
          </w:p>
          <w:p w14:paraId="5FCC2768" w14:textId="77777777" w:rsidR="0085595C" w:rsidRDefault="0085595C" w:rsidP="0085595C">
            <w:pPr>
              <w:numPr>
                <w:ilvl w:val="0"/>
                <w:numId w:val="37"/>
              </w:numPr>
              <w:tabs>
                <w:tab w:val="left" w:pos="1134"/>
              </w:tabs>
              <w:spacing w:after="180" w:line="259" w:lineRule="auto"/>
              <w:rPr>
                <w:lang w:eastAsia="zh-CN"/>
              </w:rPr>
            </w:pPr>
            <w:r w:rsidRPr="00406380">
              <w:rPr>
                <w:rFonts w:eastAsia="等线" w:hint="eastAsia"/>
                <w:lang w:eastAsia="zh-CN"/>
              </w:rPr>
              <w:t xml:space="preserve">Same </w:t>
            </w:r>
            <w:proofErr w:type="gramStart"/>
            <w:r w:rsidRPr="00406380">
              <w:rPr>
                <w:rFonts w:eastAsia="等线" w:hint="eastAsia"/>
                <w:lang w:eastAsia="zh-CN"/>
              </w:rPr>
              <w:t>Tx</w:t>
            </w:r>
            <w:proofErr w:type="gramEnd"/>
            <w:r w:rsidRPr="00406380">
              <w:rPr>
                <w:rFonts w:eastAsia="等线" w:hint="eastAsia"/>
                <w:lang w:eastAsia="zh-CN"/>
              </w:rPr>
              <w:t xml:space="preserve"> beam is applied for all repetitions of Msg3 re-transmission scheduled by a DCI scrambled with TC-RNTI.</w:t>
            </w:r>
          </w:p>
          <w:p w14:paraId="5B0FAAE8" w14:textId="36109DB1" w:rsidR="00763619" w:rsidRPr="0085595C" w:rsidRDefault="0085595C" w:rsidP="0085595C">
            <w:pPr>
              <w:shd w:val="clear" w:color="auto" w:fill="FFFFFF"/>
              <w:rPr>
                <w:rFonts w:eastAsiaTheme="minorEastAsia"/>
                <w:lang w:eastAsia="zh-CN"/>
              </w:rPr>
            </w:pPr>
            <w:r w:rsidRPr="00406380">
              <w:rPr>
                <w:rFonts w:eastAsia="等线" w:hint="eastAsia"/>
                <w:lang w:eastAsia="zh-CN"/>
              </w:rPr>
              <w:t xml:space="preserve">It is up to UE implementation </w:t>
            </w:r>
            <w:r>
              <w:rPr>
                <w:rFonts w:eastAsia="等线"/>
                <w:lang w:eastAsia="zh-CN"/>
              </w:rPr>
              <w:t xml:space="preserve">how the Tx </w:t>
            </w:r>
            <w:proofErr w:type="gramStart"/>
            <w:r>
              <w:rPr>
                <w:rFonts w:eastAsia="等线"/>
                <w:lang w:eastAsia="zh-CN"/>
              </w:rPr>
              <w:t>beam</w:t>
            </w:r>
            <w:proofErr w:type="gramEnd"/>
            <w:r>
              <w:rPr>
                <w:rFonts w:eastAsia="等线"/>
                <w:lang w:eastAsia="zh-CN"/>
              </w:rPr>
              <w:t xml:space="preserve"> forms</w:t>
            </w:r>
            <w:r w:rsidRPr="00406380">
              <w:rPr>
                <w:rFonts w:eastAsia="等线" w:hint="eastAsia"/>
                <w:lang w:eastAsia="zh-CN"/>
              </w:rPr>
              <w:t>.</w:t>
            </w:r>
          </w:p>
        </w:tc>
      </w:tr>
    </w:tbl>
    <w:p w14:paraId="74FEDBA5" w14:textId="77777777" w:rsidR="00763619" w:rsidRPr="00763619" w:rsidRDefault="00763619" w:rsidP="00C05BE7">
      <w:pPr>
        <w:snapToGrid w:val="0"/>
        <w:spacing w:afterLines="50" w:after="120"/>
        <w:jc w:val="both"/>
        <w:rPr>
          <w:rFonts w:eastAsiaTheme="minorEastAsia"/>
          <w:szCs w:val="21"/>
          <w:lang w:eastAsia="zh-CN"/>
        </w:rPr>
      </w:pPr>
    </w:p>
    <w:p w14:paraId="703D2F25" w14:textId="2BA7D80F" w:rsidR="004F6622" w:rsidRPr="009033CE" w:rsidRDefault="004F6622" w:rsidP="00EA0416">
      <w:pPr>
        <w:snapToGrid w:val="0"/>
        <w:spacing w:afterLines="50" w:after="120"/>
        <w:jc w:val="both"/>
        <w:rPr>
          <w:rFonts w:eastAsiaTheme="minorEastAsia"/>
          <w:lang w:eastAsia="zh-CN"/>
        </w:rPr>
      </w:pPr>
      <w:r w:rsidRPr="009033CE">
        <w:rPr>
          <w:rFonts w:eastAsiaTheme="minorEastAsia" w:hint="eastAsia"/>
          <w:lang w:eastAsia="zh-CN"/>
        </w:rPr>
        <w:t xml:space="preserve">In this contribution, we </w:t>
      </w:r>
      <w:r w:rsidR="00B7241A">
        <w:rPr>
          <w:rFonts w:eastAsiaTheme="minorEastAsia" w:hint="eastAsia"/>
          <w:lang w:eastAsia="zh-CN"/>
        </w:rPr>
        <w:t>further discuss</w:t>
      </w:r>
      <w:r w:rsidR="00E15493" w:rsidRPr="009033CE">
        <w:rPr>
          <w:rFonts w:eastAsiaTheme="minorEastAsia" w:hint="eastAsia"/>
          <w:lang w:eastAsia="zh-CN"/>
        </w:rPr>
        <w:t xml:space="preserve"> </w:t>
      </w:r>
      <w:r w:rsidR="00B7241A">
        <w:rPr>
          <w:rFonts w:eastAsiaTheme="minorEastAsia" w:hint="eastAsia"/>
          <w:lang w:eastAsia="zh-CN"/>
        </w:rPr>
        <w:t>the remaining issue</w:t>
      </w:r>
      <w:r w:rsidR="00405553">
        <w:rPr>
          <w:rFonts w:eastAsiaTheme="minorEastAsia" w:hint="eastAsia"/>
          <w:lang w:eastAsia="zh-CN"/>
        </w:rPr>
        <w:t>s</w:t>
      </w:r>
      <w:r w:rsidR="00B7241A">
        <w:rPr>
          <w:rFonts w:eastAsiaTheme="minorEastAsia" w:hint="eastAsia"/>
          <w:lang w:eastAsia="zh-CN"/>
        </w:rPr>
        <w:t xml:space="preserve"> on </w:t>
      </w:r>
      <w:r w:rsidR="001410CF">
        <w:rPr>
          <w:rFonts w:eastAsiaTheme="minorEastAsia" w:hint="eastAsia"/>
          <w:lang w:eastAsia="zh-CN"/>
        </w:rPr>
        <w:t>h</w:t>
      </w:r>
      <w:r w:rsidR="001410CF">
        <w:rPr>
          <w:rFonts w:hint="eastAsia"/>
          <w:lang w:eastAsia="zh-CN"/>
        </w:rPr>
        <w:t>ow to interpret the information filed for CFRA repetition</w:t>
      </w:r>
      <w:r w:rsidR="001410CF">
        <w:rPr>
          <w:rFonts w:eastAsiaTheme="minorEastAsia" w:hint="eastAsia"/>
          <w:lang w:eastAsia="zh-CN"/>
        </w:rPr>
        <w:t xml:space="preserve"> and the </w:t>
      </w:r>
      <w:r w:rsidR="001410CF" w:rsidRPr="001410CF">
        <w:rPr>
          <w:rFonts w:eastAsiaTheme="minorEastAsia"/>
          <w:lang w:eastAsia="zh-CN"/>
        </w:rPr>
        <w:t>feasibility</w:t>
      </w:r>
      <w:r w:rsidR="001410CF">
        <w:rPr>
          <w:rFonts w:eastAsiaTheme="minorEastAsia" w:hint="eastAsia"/>
          <w:lang w:eastAsia="zh-CN"/>
        </w:rPr>
        <w:t xml:space="preserve"> of </w:t>
      </w:r>
      <w:r w:rsidR="001410CF">
        <w:rPr>
          <w:rFonts w:eastAsiaTheme="minorEastAsia"/>
          <w:lang w:eastAsia="zh-CN"/>
        </w:rPr>
        <w:t>separate</w:t>
      </w:r>
      <w:r w:rsidR="001410CF">
        <w:rPr>
          <w:rFonts w:eastAsiaTheme="minorEastAsia" w:hint="eastAsia"/>
          <w:lang w:eastAsia="zh-CN"/>
        </w:rPr>
        <w:t xml:space="preserve"> </w:t>
      </w:r>
      <w:r w:rsidR="00405553">
        <w:rPr>
          <w:rFonts w:eastAsiaTheme="minorEastAsia" w:hint="eastAsia"/>
          <w:lang w:eastAsia="zh-CN"/>
        </w:rPr>
        <w:t xml:space="preserve">UL </w:t>
      </w:r>
      <w:r w:rsidR="001410CF">
        <w:rPr>
          <w:rFonts w:eastAsiaTheme="minorEastAsia" w:hint="eastAsia"/>
          <w:lang w:eastAsia="zh-CN"/>
        </w:rPr>
        <w:t>BWP in the LS received from RAN2</w:t>
      </w:r>
      <w:r w:rsidR="00E15493" w:rsidRPr="009033CE">
        <w:rPr>
          <w:rFonts w:eastAsiaTheme="minorEastAsia" w:hint="eastAsia"/>
          <w:lang w:eastAsia="zh-CN"/>
        </w:rPr>
        <w:t>.</w:t>
      </w:r>
    </w:p>
    <w:p w14:paraId="76468610" w14:textId="77777777" w:rsidR="00560A5E" w:rsidRDefault="00560A5E" w:rsidP="00EA0416">
      <w:pPr>
        <w:pStyle w:val="1"/>
        <w:ind w:left="426"/>
        <w:jc w:val="both"/>
      </w:pPr>
      <w:r>
        <w:rPr>
          <w:rFonts w:hint="eastAsia"/>
        </w:rPr>
        <w:lastRenderedPageBreak/>
        <w:t>Discussion</w:t>
      </w:r>
    </w:p>
    <w:p w14:paraId="6E19B38B" w14:textId="77777777" w:rsidR="00F446A8" w:rsidRDefault="00F446A8" w:rsidP="00F446A8">
      <w:pPr>
        <w:pStyle w:val="2"/>
        <w:rPr>
          <w:rFonts w:eastAsiaTheme="minorEastAsia"/>
          <w:sz w:val="21"/>
          <w:shd w:val="clear" w:color="auto" w:fill="FFFFFF"/>
        </w:rPr>
      </w:pPr>
      <w:r>
        <w:rPr>
          <w:rFonts w:eastAsiaTheme="minorEastAsia"/>
          <w:sz w:val="21"/>
          <w:shd w:val="clear" w:color="auto" w:fill="FFFFFF"/>
        </w:rPr>
        <w:t>T</w:t>
      </w:r>
      <w:r>
        <w:rPr>
          <w:rFonts w:eastAsiaTheme="minorEastAsia" w:hint="eastAsia"/>
          <w:sz w:val="21"/>
          <w:shd w:val="clear" w:color="auto" w:fill="FFFFFF"/>
        </w:rPr>
        <w:t xml:space="preserve">he </w:t>
      </w:r>
      <w:r w:rsidRPr="00F446A8">
        <w:rPr>
          <w:rFonts w:eastAsiaTheme="minorEastAsia"/>
          <w:sz w:val="21"/>
          <w:shd w:val="clear" w:color="auto" w:fill="FFFFFF"/>
        </w:rPr>
        <w:t>interpretation</w:t>
      </w:r>
      <w:r>
        <w:rPr>
          <w:rFonts w:eastAsiaTheme="minorEastAsia" w:hint="eastAsia"/>
          <w:sz w:val="21"/>
          <w:shd w:val="clear" w:color="auto" w:fill="FFFFFF"/>
        </w:rPr>
        <w:t xml:space="preserve"> of the information field for CFRA</w:t>
      </w:r>
    </w:p>
    <w:p w14:paraId="4E9936C9" w14:textId="22C48EC7" w:rsidR="008A0061" w:rsidRPr="008A0061" w:rsidRDefault="008A0061" w:rsidP="008A0061">
      <w:pPr>
        <w:pStyle w:val="a0"/>
        <w:rPr>
          <w:rFonts w:eastAsiaTheme="minorEastAsia"/>
          <w:lang w:eastAsia="zh-CN"/>
        </w:rPr>
      </w:pPr>
      <w:r>
        <w:rPr>
          <w:rFonts w:eastAsiaTheme="minorEastAsia"/>
          <w:lang w:eastAsia="zh-CN"/>
        </w:rPr>
        <w:t>T</w:t>
      </w:r>
      <w:r>
        <w:rPr>
          <w:rFonts w:eastAsiaTheme="minorEastAsia" w:hint="eastAsia"/>
          <w:lang w:eastAsia="zh-CN"/>
        </w:rPr>
        <w:t>he following working assumption was achieved for repetition of CFRA PUSCH in RAN1#107</w:t>
      </w:r>
      <w:r w:rsidR="00893E73">
        <w:rPr>
          <w:rFonts w:eastAsiaTheme="minorEastAsia" w:hint="eastAsia"/>
          <w:lang w:eastAsia="zh-CN"/>
        </w:rPr>
        <w:t>-</w:t>
      </w:r>
      <w:r>
        <w:rPr>
          <w:rFonts w:eastAsiaTheme="minorEastAsia" w:hint="eastAsia"/>
          <w:lang w:eastAsia="zh-CN"/>
        </w:rPr>
        <w:t>e</w:t>
      </w:r>
      <w:r w:rsidR="00893E73">
        <w:rPr>
          <w:rFonts w:eastAsiaTheme="minorEastAsia" w:hint="eastAsia"/>
          <w:lang w:eastAsia="zh-CN"/>
        </w:rPr>
        <w:t xml:space="preserve"> </w:t>
      </w:r>
      <w:r>
        <w:rPr>
          <w:rFonts w:eastAsiaTheme="minorEastAsia" w:hint="eastAsia"/>
          <w:lang w:eastAsia="zh-CN"/>
        </w:rPr>
        <w:t>meeting</w:t>
      </w:r>
      <w:r w:rsidR="000F4A83">
        <w:rPr>
          <w:rFonts w:eastAsiaTheme="minorEastAsia" w:hint="eastAsia"/>
          <w:lang w:eastAsia="zh-CN"/>
        </w:rPr>
        <w:t xml:space="preserve"> </w:t>
      </w:r>
      <w:r w:rsidR="000F4A83">
        <w:rPr>
          <w:rFonts w:eastAsiaTheme="minorEastAsia"/>
          <w:lang w:eastAsia="zh-CN"/>
        </w:rPr>
        <w:fldChar w:fldCharType="begin"/>
      </w:r>
      <w:r w:rsidR="000F4A83">
        <w:rPr>
          <w:rFonts w:eastAsiaTheme="minorEastAsia"/>
          <w:lang w:eastAsia="zh-CN"/>
        </w:rPr>
        <w:instrText xml:space="preserve"> </w:instrText>
      </w:r>
      <w:r w:rsidR="000F4A83">
        <w:rPr>
          <w:rFonts w:eastAsiaTheme="minorEastAsia" w:hint="eastAsia"/>
          <w:lang w:eastAsia="zh-CN"/>
        </w:rPr>
        <w:instrText>REF _Ref95398190 \r \h</w:instrText>
      </w:r>
      <w:r w:rsidR="000F4A83">
        <w:rPr>
          <w:rFonts w:eastAsiaTheme="minorEastAsia"/>
          <w:lang w:eastAsia="zh-CN"/>
        </w:rPr>
        <w:instrText xml:space="preserve"> </w:instrText>
      </w:r>
      <w:r w:rsidR="000F4A83">
        <w:rPr>
          <w:rFonts w:eastAsiaTheme="minorEastAsia"/>
          <w:lang w:eastAsia="zh-CN"/>
        </w:rPr>
      </w:r>
      <w:r w:rsidR="000F4A83">
        <w:rPr>
          <w:rFonts w:eastAsiaTheme="minorEastAsia"/>
          <w:lang w:eastAsia="zh-CN"/>
        </w:rPr>
        <w:fldChar w:fldCharType="separate"/>
      </w:r>
      <w:r w:rsidR="000C7EB7">
        <w:rPr>
          <w:rFonts w:eastAsiaTheme="minorEastAsia"/>
          <w:lang w:eastAsia="zh-CN"/>
        </w:rPr>
        <w:t>[2]</w:t>
      </w:r>
      <w:r w:rsidR="000F4A83">
        <w:rPr>
          <w:rFonts w:eastAsiaTheme="minorEastAsia"/>
          <w:lang w:eastAsia="zh-CN"/>
        </w:rPr>
        <w:fldChar w:fldCharType="end"/>
      </w:r>
      <w:r>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8A0061" w14:paraId="55483800" w14:textId="77777777" w:rsidTr="00802ACD">
        <w:tc>
          <w:tcPr>
            <w:tcW w:w="9288" w:type="dxa"/>
          </w:tcPr>
          <w:p w14:paraId="1BE3160A" w14:textId="77777777" w:rsidR="008A0061" w:rsidRDefault="008A0061" w:rsidP="00802ACD">
            <w:pPr>
              <w:rPr>
                <w:rFonts w:ascii="New York" w:hAnsi="New York"/>
                <w:lang w:eastAsia="zh-CN"/>
              </w:rPr>
            </w:pPr>
            <w:r>
              <w:rPr>
                <w:rFonts w:ascii="New York" w:hAnsi="New York" w:hint="eastAsia"/>
                <w:highlight w:val="darkYellow"/>
              </w:rPr>
              <w:t xml:space="preserve">Working </w:t>
            </w:r>
            <w:proofErr w:type="gramStart"/>
            <w:r>
              <w:rPr>
                <w:rFonts w:ascii="New York" w:hAnsi="New York" w:hint="eastAsia"/>
                <w:highlight w:val="darkYellow"/>
              </w:rPr>
              <w:t>assumption </w:t>
            </w:r>
            <w:r>
              <w:rPr>
                <w:rFonts w:ascii="New York" w:hAnsi="New York" w:hint="eastAsia"/>
                <w:highlight w:val="darkYellow"/>
                <w:lang w:eastAsia="zh-CN"/>
              </w:rPr>
              <w:t>:</w:t>
            </w:r>
            <w:proofErr w:type="gramEnd"/>
            <w:r>
              <w:rPr>
                <w:rFonts w:ascii="New York" w:hAnsi="New York" w:hint="eastAsia"/>
                <w:highlight w:val="darkYellow"/>
                <w:lang w:eastAsia="zh-CN"/>
              </w:rPr>
              <w:t xml:space="preserve"> </w:t>
            </w:r>
            <w:r>
              <w:rPr>
                <w:rFonts w:ascii="New York" w:hAnsi="New York"/>
                <w:lang w:eastAsia="zh-CN"/>
              </w:rPr>
              <w:t>s</w:t>
            </w:r>
            <w:r>
              <w:rPr>
                <w:rFonts w:ascii="New York" w:hAnsi="New York" w:hint="eastAsia"/>
                <w:lang w:eastAsia="zh-CN"/>
              </w:rPr>
              <w:t xml:space="preserve">upport repetition for a PUSCH scheduled by RAR UL grant, including both Msg3 PUSCH and CFRA PUSCH. </w:t>
            </w:r>
          </w:p>
          <w:p w14:paraId="71D138F9" w14:textId="77777777" w:rsidR="008A0061" w:rsidRDefault="008A0061" w:rsidP="00802ACD">
            <w:pPr>
              <w:numPr>
                <w:ilvl w:val="1"/>
                <w:numId w:val="40"/>
              </w:numPr>
              <w:spacing w:after="180"/>
              <w:jc w:val="both"/>
              <w:rPr>
                <w:rFonts w:ascii="New York" w:hAnsi="New York"/>
                <w:lang w:eastAsia="zh-CN"/>
              </w:rPr>
            </w:pPr>
            <w:r>
              <w:rPr>
                <w:rFonts w:ascii="New York" w:hAnsi="New York" w:hint="eastAsia"/>
                <w:lang w:eastAsia="zh-CN"/>
              </w:rPr>
              <w:t>Use the same mechanism of Msg3 PUSCH repetition, when applicable, for CFRA PUSCH</w:t>
            </w:r>
            <w:r>
              <w:rPr>
                <w:rFonts w:ascii="New York" w:hAnsi="New York"/>
                <w:lang w:eastAsia="zh-CN"/>
              </w:rPr>
              <w:t xml:space="preserve"> with repetitions</w:t>
            </w:r>
            <w:r>
              <w:rPr>
                <w:rFonts w:ascii="New York" w:hAnsi="New York" w:hint="eastAsia"/>
                <w:lang w:eastAsia="zh-CN"/>
              </w:rPr>
              <w:t xml:space="preserve">. </w:t>
            </w:r>
          </w:p>
          <w:p w14:paraId="0283A345" w14:textId="77777777" w:rsidR="008A0061" w:rsidRDefault="008A0061" w:rsidP="00802ACD">
            <w:pPr>
              <w:numPr>
                <w:ilvl w:val="2"/>
                <w:numId w:val="40"/>
              </w:numPr>
              <w:tabs>
                <w:tab w:val="clear" w:pos="1260"/>
                <w:tab w:val="left" w:pos="840"/>
              </w:tabs>
              <w:spacing w:after="180"/>
              <w:jc w:val="both"/>
              <w:rPr>
                <w:rFonts w:ascii="New York" w:hAnsi="New York"/>
                <w:lang w:eastAsia="zh-CN"/>
              </w:rPr>
            </w:pPr>
            <w:r>
              <w:rPr>
                <w:rFonts w:ascii="New York" w:hAnsi="New York" w:hint="eastAsia"/>
                <w:lang w:eastAsia="zh-CN"/>
              </w:rPr>
              <w:t xml:space="preserve">No separate </w:t>
            </w:r>
            <w:r>
              <w:rPr>
                <w:rFonts w:ascii="New York" w:eastAsiaTheme="minorEastAsia" w:hAnsi="New York"/>
                <w:lang w:eastAsia="zh-CN"/>
              </w:rPr>
              <w:t>CFRA preamble</w:t>
            </w:r>
            <w:r>
              <w:rPr>
                <w:rFonts w:ascii="New York" w:eastAsiaTheme="minorEastAsia" w:hAnsi="New York" w:hint="eastAsia"/>
                <w:lang w:eastAsia="zh-CN"/>
              </w:rPr>
              <w:t>/RO</w:t>
            </w:r>
            <w:r>
              <w:rPr>
                <w:rFonts w:ascii="New York" w:eastAsiaTheme="minorEastAsia" w:hAnsi="New York"/>
                <w:lang w:eastAsia="zh-CN"/>
              </w:rPr>
              <w:t xml:space="preserve"> </w:t>
            </w:r>
            <w:r>
              <w:rPr>
                <w:rFonts w:ascii="New York" w:eastAsiaTheme="minorEastAsia" w:hAnsi="New York" w:hint="eastAsia"/>
                <w:lang w:eastAsia="zh-CN"/>
              </w:rPr>
              <w:t xml:space="preserve">for repetition of CFRA PUSCH </w:t>
            </w:r>
            <w:r>
              <w:rPr>
                <w:rFonts w:ascii="New York" w:eastAsiaTheme="minorEastAsia" w:hAnsi="New York"/>
                <w:lang w:eastAsia="zh-CN"/>
              </w:rPr>
              <w:t xml:space="preserve">is </w:t>
            </w:r>
            <w:r>
              <w:rPr>
                <w:rFonts w:ascii="New York" w:eastAsiaTheme="minorEastAsia" w:hAnsi="New York" w:hint="eastAsia"/>
                <w:lang w:eastAsia="zh-CN"/>
              </w:rPr>
              <w:t xml:space="preserve">introduced. </w:t>
            </w:r>
          </w:p>
          <w:p w14:paraId="0F1B3675" w14:textId="77777777" w:rsidR="008A0061" w:rsidRDefault="008A0061" w:rsidP="00802ACD">
            <w:pPr>
              <w:numPr>
                <w:ilvl w:val="2"/>
                <w:numId w:val="40"/>
              </w:numPr>
              <w:tabs>
                <w:tab w:val="clear" w:pos="1260"/>
                <w:tab w:val="left" w:pos="840"/>
              </w:tabs>
              <w:spacing w:after="180"/>
              <w:jc w:val="both"/>
              <w:rPr>
                <w:rFonts w:ascii="New York" w:hAnsi="New York"/>
                <w:lang w:eastAsia="zh-CN"/>
              </w:rPr>
            </w:pPr>
            <w:r>
              <w:rPr>
                <w:rFonts w:ascii="New York" w:hAnsi="New York" w:hint="eastAsia"/>
                <w:lang w:eastAsia="zh-CN"/>
              </w:rPr>
              <w:t xml:space="preserve">No additional </w:t>
            </w:r>
            <w:r>
              <w:rPr>
                <w:rFonts w:ascii="New York" w:eastAsia="等线" w:hAnsi="New York"/>
                <w:kern w:val="2"/>
                <w:szCs w:val="21"/>
                <w:lang w:eastAsia="zh-CN"/>
              </w:rPr>
              <w:t xml:space="preserve">optimization specific for CFRA </w:t>
            </w:r>
            <w:r>
              <w:rPr>
                <w:rFonts w:ascii="New York" w:eastAsia="等线" w:hAnsi="New York" w:hint="eastAsia"/>
                <w:kern w:val="2"/>
                <w:szCs w:val="21"/>
                <w:lang w:eastAsia="zh-CN"/>
              </w:rPr>
              <w:t>PUSCH is considered</w:t>
            </w:r>
            <w:r>
              <w:rPr>
                <w:rFonts w:ascii="New York" w:eastAsia="等线" w:hAnsi="New York"/>
                <w:kern w:val="2"/>
                <w:szCs w:val="21"/>
                <w:lang w:eastAsia="zh-CN"/>
              </w:rPr>
              <w:t xml:space="preserve"> for CFRA PUSCH with repetition</w:t>
            </w:r>
            <w:r>
              <w:rPr>
                <w:rFonts w:ascii="New York" w:eastAsia="等线" w:hAnsi="New York" w:hint="eastAsia"/>
                <w:kern w:val="2"/>
                <w:szCs w:val="21"/>
                <w:lang w:eastAsia="zh-CN"/>
              </w:rPr>
              <w:t xml:space="preserve">. </w:t>
            </w:r>
          </w:p>
          <w:p w14:paraId="2204D650" w14:textId="77777777" w:rsidR="008A0061" w:rsidRDefault="008A0061" w:rsidP="00802ACD">
            <w:pPr>
              <w:numPr>
                <w:ilvl w:val="1"/>
                <w:numId w:val="40"/>
              </w:numPr>
              <w:spacing w:after="180"/>
              <w:jc w:val="both"/>
              <w:rPr>
                <w:rFonts w:ascii="New York" w:hAnsi="New York"/>
                <w:lang w:eastAsia="zh-CN"/>
              </w:rPr>
            </w:pPr>
            <w:r>
              <w:rPr>
                <w:rFonts w:ascii="New York" w:hAnsi="New York"/>
                <w:lang w:eastAsia="zh-CN"/>
              </w:rPr>
              <w:t>No additional RAN1 specification impact</w:t>
            </w:r>
          </w:p>
          <w:p w14:paraId="2E9E8132" w14:textId="77777777" w:rsidR="008A0061" w:rsidRDefault="008A0061" w:rsidP="00802ACD">
            <w:pPr>
              <w:tabs>
                <w:tab w:val="left" w:pos="840"/>
              </w:tabs>
              <w:rPr>
                <w:rFonts w:ascii="New York" w:hAnsi="New York"/>
                <w:lang w:eastAsia="zh-CN"/>
              </w:rPr>
            </w:pPr>
            <w:r>
              <w:rPr>
                <w:rFonts w:ascii="New York" w:hAnsi="New York"/>
                <w:lang w:eastAsia="zh-CN"/>
              </w:rPr>
              <w:t>Note: UE reports Msg3 repetition capability after initial access</w:t>
            </w:r>
            <w:r>
              <w:rPr>
                <w:rFonts w:ascii="New York" w:hAnsi="New York" w:hint="eastAsia"/>
                <w:lang w:eastAsia="zh-CN"/>
              </w:rPr>
              <w:t xml:space="preserve">. </w:t>
            </w:r>
          </w:p>
          <w:p w14:paraId="11CF359B" w14:textId="77777777" w:rsidR="008A0061" w:rsidRDefault="008A0061" w:rsidP="00802ACD">
            <w:pPr>
              <w:pStyle w:val="a0"/>
              <w:rPr>
                <w:rFonts w:eastAsiaTheme="minorEastAsia"/>
                <w:b/>
                <w:lang w:eastAsia="zh-CN"/>
              </w:rPr>
            </w:pPr>
            <w:r>
              <w:rPr>
                <w:rFonts w:ascii="New York" w:hAnsi="New York"/>
                <w:lang w:eastAsia="zh-CN"/>
              </w:rPr>
              <w:t xml:space="preserve">Note: The working assumption can be confirmed only if no additional RAN1 specification impact </w:t>
            </w:r>
            <w:proofErr w:type="gramStart"/>
            <w:r>
              <w:rPr>
                <w:rFonts w:ascii="New York" w:hAnsi="New York"/>
                <w:lang w:eastAsia="zh-CN"/>
              </w:rPr>
              <w:t>nor</w:t>
            </w:r>
            <w:proofErr w:type="gramEnd"/>
            <w:r>
              <w:rPr>
                <w:rFonts w:ascii="New York" w:hAnsi="New York"/>
                <w:lang w:eastAsia="zh-CN"/>
              </w:rPr>
              <w:t xml:space="preserve"> optimization specific for CFRA PUSCH.</w:t>
            </w:r>
          </w:p>
        </w:tc>
      </w:tr>
    </w:tbl>
    <w:p w14:paraId="5C5C2A4C" w14:textId="77777777" w:rsidR="008A0061" w:rsidRPr="008A0061" w:rsidRDefault="008A0061" w:rsidP="0056273D">
      <w:pPr>
        <w:pStyle w:val="a0"/>
        <w:rPr>
          <w:rFonts w:eastAsiaTheme="minorEastAsia"/>
          <w:lang w:eastAsia="zh-CN"/>
        </w:rPr>
      </w:pPr>
    </w:p>
    <w:p w14:paraId="3AC5EF25" w14:textId="72CCD30B" w:rsidR="0056273D" w:rsidRPr="008A0061" w:rsidRDefault="0056273D" w:rsidP="0056273D">
      <w:pPr>
        <w:pStyle w:val="a0"/>
        <w:rPr>
          <w:rFonts w:eastAsiaTheme="minorEastAsia"/>
          <w:lang w:eastAsia="zh-CN"/>
        </w:rPr>
      </w:pPr>
      <w:r>
        <w:rPr>
          <w:rFonts w:hint="eastAsia"/>
          <w:lang w:eastAsia="zh-CN"/>
        </w:rPr>
        <w:t>Regarding how to interpret the information field for CFRA PUSCH repetition,</w:t>
      </w:r>
      <w:r>
        <w:rPr>
          <w:rFonts w:eastAsiaTheme="minorEastAsia" w:hint="eastAsia"/>
          <w:lang w:eastAsia="zh-CN"/>
        </w:rPr>
        <w:t xml:space="preserve"> the fo</w:t>
      </w:r>
      <w:r w:rsidR="008A0061">
        <w:rPr>
          <w:rFonts w:eastAsiaTheme="minorEastAsia" w:hint="eastAsia"/>
          <w:lang w:eastAsia="zh-CN"/>
        </w:rPr>
        <w:t>llowing solutions are proposed</w:t>
      </w:r>
      <w:r>
        <w:rPr>
          <w:rFonts w:eastAsiaTheme="minorEastAsia" w:hint="eastAsia"/>
          <w:lang w:eastAsia="zh-CN"/>
        </w:rPr>
        <w:t xml:space="preserve"> in RAN1#107bis-e meeting</w:t>
      </w:r>
      <w:r w:rsidR="00DD05E8">
        <w:rPr>
          <w:rFonts w:eastAsiaTheme="minorEastAsia" w:hint="eastAsia"/>
          <w:lang w:eastAsia="zh-CN"/>
        </w:rPr>
        <w:t xml:space="preserve"> </w:t>
      </w:r>
      <w:r w:rsidR="00DD05E8">
        <w:rPr>
          <w:rFonts w:eastAsiaTheme="minorEastAsia"/>
          <w:lang w:eastAsia="zh-CN"/>
        </w:rPr>
        <w:fldChar w:fldCharType="begin"/>
      </w:r>
      <w:r w:rsidR="00DD05E8">
        <w:rPr>
          <w:rFonts w:eastAsiaTheme="minorEastAsia"/>
          <w:lang w:eastAsia="zh-CN"/>
        </w:rPr>
        <w:instrText xml:space="preserve"> </w:instrText>
      </w:r>
      <w:r w:rsidR="00DD05E8">
        <w:rPr>
          <w:rFonts w:eastAsiaTheme="minorEastAsia" w:hint="eastAsia"/>
          <w:lang w:eastAsia="zh-CN"/>
        </w:rPr>
        <w:instrText>REF _Ref95377354 \n \h</w:instrText>
      </w:r>
      <w:r w:rsidR="00DD05E8">
        <w:rPr>
          <w:rFonts w:eastAsiaTheme="minorEastAsia"/>
          <w:lang w:eastAsia="zh-CN"/>
        </w:rPr>
        <w:instrText xml:space="preserve"> </w:instrText>
      </w:r>
      <w:r w:rsidR="00DD05E8">
        <w:rPr>
          <w:rFonts w:eastAsiaTheme="minorEastAsia"/>
          <w:lang w:eastAsia="zh-CN"/>
        </w:rPr>
      </w:r>
      <w:r w:rsidR="00DD05E8">
        <w:rPr>
          <w:rFonts w:eastAsiaTheme="minorEastAsia"/>
          <w:lang w:eastAsia="zh-CN"/>
        </w:rPr>
        <w:fldChar w:fldCharType="separate"/>
      </w:r>
      <w:r w:rsidR="000C7EB7">
        <w:rPr>
          <w:rFonts w:eastAsiaTheme="minorEastAsia"/>
          <w:lang w:eastAsia="zh-CN"/>
        </w:rPr>
        <w:t>[3]</w:t>
      </w:r>
      <w:r w:rsidR="00DD05E8">
        <w:rPr>
          <w:rFonts w:eastAsiaTheme="minorEastAsia"/>
          <w:lang w:eastAsia="zh-CN"/>
        </w:rPr>
        <w:fldChar w:fldCharType="end"/>
      </w:r>
      <w:r>
        <w:rPr>
          <w:rFonts w:eastAsiaTheme="minorEastAsia" w:hint="eastAsia"/>
          <w:lang w:eastAsia="zh-CN"/>
        </w:rPr>
        <w:t>.</w:t>
      </w:r>
      <w:r w:rsidR="008A0061">
        <w:rPr>
          <w:rFonts w:eastAsiaTheme="minorEastAsia" w:hint="eastAsia"/>
          <w:lang w:eastAsia="zh-CN"/>
        </w:rPr>
        <w:t xml:space="preserve"> </w:t>
      </w:r>
      <w:r w:rsidR="008A0061">
        <w:rPr>
          <w:rFonts w:eastAsiaTheme="minorEastAsia"/>
          <w:lang w:eastAsia="zh-CN"/>
        </w:rPr>
        <w:t>C</w:t>
      </w:r>
      <w:r w:rsidR="008A0061">
        <w:rPr>
          <w:rFonts w:eastAsiaTheme="minorEastAsia" w:hint="eastAsia"/>
          <w:lang w:eastAsia="zh-CN"/>
        </w:rPr>
        <w:t>ompanies hold different views on whether the solutions have</w:t>
      </w:r>
      <w:r w:rsidR="008A0061" w:rsidRPr="008A0061">
        <w:rPr>
          <w:rFonts w:ascii="New York" w:hAnsi="New York"/>
          <w:lang w:eastAsia="zh-CN"/>
        </w:rPr>
        <w:t xml:space="preserve"> </w:t>
      </w:r>
      <w:r w:rsidR="008A0061">
        <w:rPr>
          <w:rFonts w:ascii="New York" w:hAnsi="New York"/>
          <w:lang w:eastAsia="zh-CN"/>
        </w:rPr>
        <w:t>additional RAN1 specification impact or optimization specific for CFRA PUSCH</w:t>
      </w:r>
      <w:r w:rsidR="008A0061">
        <w:rPr>
          <w:rFonts w:ascii="New York" w:eastAsiaTheme="minorEastAsia" w:hAnsi="New York" w:hint="eastAsia"/>
          <w:lang w:eastAsia="zh-CN"/>
        </w:rPr>
        <w:t>.</w:t>
      </w:r>
    </w:p>
    <w:tbl>
      <w:tblPr>
        <w:tblStyle w:val="af3"/>
        <w:tblW w:w="0" w:type="auto"/>
        <w:tblLook w:val="04A0" w:firstRow="1" w:lastRow="0" w:firstColumn="1" w:lastColumn="0" w:noHBand="0" w:noVBand="1"/>
      </w:tblPr>
      <w:tblGrid>
        <w:gridCol w:w="9288"/>
      </w:tblGrid>
      <w:tr w:rsidR="0056273D" w14:paraId="113130D5" w14:textId="77777777" w:rsidTr="0056273D">
        <w:tc>
          <w:tcPr>
            <w:tcW w:w="9288" w:type="dxa"/>
          </w:tcPr>
          <w:p w14:paraId="69CB701E" w14:textId="77777777" w:rsidR="0056273D" w:rsidRDefault="0056273D" w:rsidP="0056273D">
            <w:pPr>
              <w:numPr>
                <w:ilvl w:val="1"/>
                <w:numId w:val="38"/>
              </w:numPr>
              <w:spacing w:after="180" w:line="259" w:lineRule="auto"/>
              <w:jc w:val="both"/>
              <w:rPr>
                <w:lang w:eastAsia="zh-CN"/>
              </w:rPr>
            </w:pPr>
            <w:r>
              <w:rPr>
                <w:rFonts w:hint="eastAsia"/>
                <w:lang w:eastAsia="zh-CN"/>
              </w:rPr>
              <w:t xml:space="preserve">Solution 1: After initial access and UE reports Msg3 repetition capability, repurposed MCS information field is applied for CFRA. </w:t>
            </w:r>
          </w:p>
          <w:p w14:paraId="5B324FCE" w14:textId="77777777" w:rsidR="0056273D" w:rsidRPr="0056273D" w:rsidRDefault="0056273D" w:rsidP="0056273D">
            <w:pPr>
              <w:numPr>
                <w:ilvl w:val="1"/>
                <w:numId w:val="38"/>
              </w:numPr>
              <w:spacing w:after="180" w:line="259" w:lineRule="auto"/>
              <w:jc w:val="both"/>
              <w:rPr>
                <w:i/>
                <w:iCs/>
                <w:u w:val="single"/>
                <w:lang w:eastAsia="zh-CN"/>
              </w:rPr>
            </w:pPr>
            <w:r>
              <w:rPr>
                <w:rFonts w:hint="eastAsia"/>
                <w:lang w:eastAsia="zh-CN"/>
              </w:rPr>
              <w:t xml:space="preserve">Solution 2: After initial access and UE reports Msg3 repetition capability, repurposed MCS information field is applied for CFRA </w:t>
            </w:r>
            <w:r w:rsidRPr="0056273D">
              <w:rPr>
                <w:rFonts w:hint="eastAsia"/>
                <w:lang w:eastAsia="zh-CN"/>
              </w:rPr>
              <w:t xml:space="preserve">only if UE receives RRC configuration </w:t>
            </w:r>
            <w:r w:rsidRPr="0056273D">
              <w:rPr>
                <w:rFonts w:hint="eastAsia"/>
                <w:i/>
                <w:iCs/>
                <w:lang w:eastAsia="zh-CN"/>
              </w:rPr>
              <w:t xml:space="preserve">Msg3Repetitions-CB-PreamblesPerSSB-PerSharedRO. </w:t>
            </w:r>
          </w:p>
          <w:p w14:paraId="77B5B6C2" w14:textId="6FC9FE3A" w:rsidR="0056273D" w:rsidRPr="0056273D" w:rsidRDefault="0056273D" w:rsidP="0056273D">
            <w:pPr>
              <w:numPr>
                <w:ilvl w:val="1"/>
                <w:numId w:val="38"/>
              </w:numPr>
              <w:spacing w:after="180" w:line="259" w:lineRule="auto"/>
              <w:jc w:val="both"/>
              <w:rPr>
                <w:i/>
                <w:iCs/>
                <w:u w:val="single"/>
                <w:lang w:eastAsia="zh-CN"/>
              </w:rPr>
            </w:pPr>
            <w:r>
              <w:rPr>
                <w:rFonts w:hint="eastAsia"/>
                <w:lang w:eastAsia="zh-CN"/>
              </w:rPr>
              <w:t>Solution 3: Introduce a new RRC parameter to indicate to apply legacy or new interpretation.</w:t>
            </w:r>
          </w:p>
        </w:tc>
      </w:tr>
    </w:tbl>
    <w:p w14:paraId="2CB77F45" w14:textId="77777777" w:rsidR="0056273D" w:rsidRDefault="0056273D" w:rsidP="0056273D">
      <w:pPr>
        <w:pStyle w:val="a0"/>
        <w:rPr>
          <w:rFonts w:eastAsiaTheme="minorEastAsia"/>
          <w:lang w:eastAsia="zh-CN"/>
        </w:rPr>
      </w:pPr>
    </w:p>
    <w:p w14:paraId="23EE01A4" w14:textId="7A581992" w:rsidR="00314614" w:rsidRDefault="00750910" w:rsidP="00750910">
      <w:pPr>
        <w:pStyle w:val="a0"/>
        <w:rPr>
          <w:rFonts w:eastAsiaTheme="minorEastAsia"/>
          <w:lang w:eastAsia="zh-CN"/>
        </w:rPr>
      </w:pPr>
      <w:r>
        <w:rPr>
          <w:rFonts w:eastAsiaTheme="minorEastAsia" w:hint="eastAsia"/>
          <w:lang w:eastAsia="zh-CN"/>
        </w:rPr>
        <w:t xml:space="preserve">Solution 1 repurposes MCS information filed if UE supports </w:t>
      </w:r>
      <w:r>
        <w:rPr>
          <w:i/>
          <w:iCs/>
          <w:lang w:val="sv-SE"/>
        </w:rPr>
        <w:t>msg3Repetition</w:t>
      </w:r>
      <w:r>
        <w:rPr>
          <w:i/>
          <w:iCs/>
        </w:rPr>
        <w:t>-r1</w:t>
      </w:r>
      <w:r>
        <w:rPr>
          <w:i/>
          <w:iCs/>
          <w:lang w:val="sv-SE"/>
        </w:rPr>
        <w:t>7</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w:t>
      </w:r>
      <w:r w:rsidR="00893E73">
        <w:rPr>
          <w:rFonts w:eastAsiaTheme="minorEastAsia" w:hint="eastAsia"/>
          <w:lang w:eastAsia="zh-CN"/>
        </w:rPr>
        <w:t>Msg3 repetition is designed to overcome the coverage loss, so a</w:t>
      </w:r>
      <w:r>
        <w:rPr>
          <w:rFonts w:eastAsiaTheme="minorEastAsia" w:hint="eastAsia"/>
          <w:lang w:eastAsia="zh-CN"/>
        </w:rPr>
        <w:t xml:space="preserve"> UE </w:t>
      </w:r>
      <w:r w:rsidR="00893E73">
        <w:rPr>
          <w:rFonts w:eastAsiaTheme="minorEastAsia" w:hint="eastAsia"/>
          <w:lang w:eastAsia="zh-CN"/>
        </w:rPr>
        <w:t>shall not</w:t>
      </w:r>
      <w:r>
        <w:rPr>
          <w:rFonts w:eastAsiaTheme="minorEastAsia" w:hint="eastAsia"/>
          <w:lang w:eastAsia="zh-CN"/>
        </w:rPr>
        <w:t xml:space="preserve"> determine the behavior only based on the </w:t>
      </w:r>
      <w:r w:rsidRPr="00C34F80">
        <w:rPr>
          <w:rFonts w:eastAsiaTheme="minorEastAsia"/>
          <w:lang w:eastAsia="zh-CN"/>
        </w:rPr>
        <w:t>capability description</w:t>
      </w:r>
      <w:r>
        <w:rPr>
          <w:rFonts w:eastAsiaTheme="minorEastAsia" w:hint="eastAsia"/>
          <w:lang w:eastAsia="zh-CN"/>
        </w:rPr>
        <w:t xml:space="preserve"> specified in higher layer. </w:t>
      </w:r>
      <w:r>
        <w:rPr>
          <w:rFonts w:eastAsiaTheme="minorEastAsia"/>
          <w:lang w:eastAsia="zh-CN"/>
        </w:rPr>
        <w:t>S</w:t>
      </w:r>
      <w:r>
        <w:rPr>
          <w:rFonts w:eastAsiaTheme="minorEastAsia" w:hint="eastAsia"/>
          <w:lang w:eastAsia="zh-CN"/>
        </w:rPr>
        <w:t>imilarly, Solution 2 repurposes MCS information field implicitly based on the RRC configuration for t</w:t>
      </w:r>
      <w:r w:rsidRPr="0056273D">
        <w:rPr>
          <w:rFonts w:eastAsiaTheme="minorEastAsia"/>
          <w:lang w:eastAsia="zh-CN"/>
        </w:rPr>
        <w:t>he number of preambles per SSB for request of Msg3 repetition with shared RO</w:t>
      </w:r>
      <w:r w:rsidR="00893E73">
        <w:rPr>
          <w:rFonts w:eastAsiaTheme="minorEastAsia" w:hint="eastAsia"/>
          <w:lang w:eastAsia="zh-CN"/>
        </w:rPr>
        <w:t>,</w:t>
      </w:r>
      <w:r>
        <w:rPr>
          <w:rFonts w:eastAsiaTheme="minorEastAsia" w:hint="eastAsia"/>
          <w:lang w:eastAsia="zh-CN"/>
        </w:rPr>
        <w:t xml:space="preserve"> while Solution 3 repurposes MCS information field </w:t>
      </w:r>
      <w:r>
        <w:rPr>
          <w:rFonts w:eastAsiaTheme="minorEastAsia"/>
          <w:lang w:eastAsia="zh-CN"/>
        </w:rPr>
        <w:t>explicitly</w:t>
      </w:r>
      <w:r>
        <w:rPr>
          <w:rFonts w:eastAsiaTheme="minorEastAsia" w:hint="eastAsia"/>
          <w:lang w:eastAsia="zh-CN"/>
        </w:rPr>
        <w:t xml:space="preserve"> based on a new RRC configuration for the indication of interpretation method. </w:t>
      </w:r>
    </w:p>
    <w:p w14:paraId="6139E499" w14:textId="003DCCAE" w:rsidR="00750910" w:rsidRPr="0056273D" w:rsidRDefault="00314614" w:rsidP="00750910">
      <w:pPr>
        <w:pStyle w:val="a0"/>
        <w:rPr>
          <w:rFonts w:eastAsiaTheme="minorEastAsia"/>
          <w:lang w:eastAsia="zh-CN"/>
        </w:rPr>
      </w:pPr>
      <w:r>
        <w:rPr>
          <w:rFonts w:eastAsiaTheme="minorEastAsia" w:hint="eastAsia"/>
          <w:lang w:eastAsia="zh-CN"/>
        </w:rPr>
        <w:t>In summary, t</w:t>
      </w:r>
      <w:r w:rsidR="00750910">
        <w:rPr>
          <w:rFonts w:eastAsiaTheme="minorEastAsia" w:hint="eastAsia"/>
          <w:lang w:eastAsia="zh-CN"/>
        </w:rPr>
        <w:t xml:space="preserve">he essence of </w:t>
      </w:r>
      <w:r w:rsidR="00893E73">
        <w:rPr>
          <w:rFonts w:eastAsiaTheme="minorEastAsia" w:hint="eastAsia"/>
          <w:lang w:eastAsia="zh-CN"/>
        </w:rPr>
        <w:t xml:space="preserve">all </w:t>
      </w:r>
      <w:r w:rsidR="00750910">
        <w:rPr>
          <w:rFonts w:eastAsiaTheme="minorEastAsia" w:hint="eastAsia"/>
          <w:lang w:eastAsia="zh-CN"/>
        </w:rPr>
        <w:t xml:space="preserve">solutions is to determine the UE </w:t>
      </w:r>
      <w:r w:rsidR="00750910">
        <w:rPr>
          <w:rFonts w:eastAsiaTheme="minorEastAsia"/>
          <w:lang w:eastAsia="zh-CN"/>
        </w:rPr>
        <w:t>behavior</w:t>
      </w:r>
      <w:r w:rsidR="00750910">
        <w:rPr>
          <w:rFonts w:eastAsiaTheme="minorEastAsia" w:hint="eastAsia"/>
          <w:lang w:eastAsia="zh-CN"/>
        </w:rPr>
        <w:t xml:space="preserve"> according to a </w:t>
      </w:r>
      <w:r w:rsidR="00750910">
        <w:t>corresponding</w:t>
      </w:r>
      <w:r w:rsidR="00750910">
        <w:rPr>
          <w:rFonts w:eastAsiaTheme="minorEastAsia" w:hint="eastAsia"/>
          <w:lang w:eastAsia="zh-CN"/>
        </w:rPr>
        <w:t xml:space="preserve"> RRC, respectively, which </w:t>
      </w:r>
      <w:r w:rsidR="00893E73">
        <w:rPr>
          <w:rFonts w:eastAsiaTheme="minorEastAsia" w:hint="eastAsia"/>
          <w:lang w:eastAsia="zh-CN"/>
        </w:rPr>
        <w:t xml:space="preserve">will more or less </w:t>
      </w:r>
      <w:r w:rsidR="00893E73">
        <w:rPr>
          <w:rFonts w:eastAsiaTheme="minorEastAsia"/>
          <w:lang w:eastAsia="zh-CN"/>
        </w:rPr>
        <w:t>introduce</w:t>
      </w:r>
      <w:r w:rsidR="00893E73">
        <w:rPr>
          <w:rFonts w:eastAsiaTheme="minorEastAsia" w:hint="eastAsia"/>
          <w:lang w:eastAsia="zh-CN"/>
        </w:rPr>
        <w:t xml:space="preserve"> spec impact in</w:t>
      </w:r>
      <w:r w:rsidR="00750910">
        <w:rPr>
          <w:rFonts w:eastAsiaTheme="minorEastAsia" w:hint="eastAsia"/>
          <w:lang w:eastAsia="zh-CN"/>
        </w:rPr>
        <w:t xml:space="preserve"> RAN1. </w:t>
      </w:r>
      <w:r w:rsidR="00750910">
        <w:rPr>
          <w:rFonts w:eastAsiaTheme="minorEastAsia"/>
          <w:lang w:eastAsia="zh-CN"/>
        </w:rPr>
        <w:t>H</w:t>
      </w:r>
      <w:r w:rsidR="00750910">
        <w:rPr>
          <w:rFonts w:eastAsiaTheme="minorEastAsia" w:hint="eastAsia"/>
          <w:lang w:eastAsia="zh-CN"/>
        </w:rPr>
        <w:t>ence, it is opposite to the requirement in the working assumption for repetition of CFRA PUSCH because all of the three solutions have additional impact on RAN1 specification.</w:t>
      </w:r>
    </w:p>
    <w:p w14:paraId="0503A83D" w14:textId="6C33EAFA" w:rsidR="00750910" w:rsidRDefault="00750910" w:rsidP="00750910">
      <w:pPr>
        <w:pStyle w:val="a0"/>
        <w:rPr>
          <w:rFonts w:eastAsiaTheme="minorEastAsia"/>
          <w:b/>
          <w:lang w:eastAsia="zh-CN"/>
        </w:rPr>
      </w:pPr>
      <w:r>
        <w:rPr>
          <w:rFonts w:eastAsiaTheme="minorEastAsia" w:hint="eastAsia"/>
          <w:b/>
          <w:lang w:eastAsia="zh-CN"/>
        </w:rPr>
        <w:t>Proposal 1: Not confirm the working assumption</w:t>
      </w:r>
      <w:r w:rsidR="00844362">
        <w:rPr>
          <w:rFonts w:eastAsiaTheme="minorEastAsia" w:hint="eastAsia"/>
          <w:b/>
          <w:lang w:eastAsia="zh-CN"/>
        </w:rPr>
        <w:t xml:space="preserve"> on CFRA PUSCH repetition</w:t>
      </w:r>
      <w:r>
        <w:rPr>
          <w:rFonts w:eastAsiaTheme="minorEastAsia" w:hint="eastAsia"/>
          <w:b/>
          <w:lang w:eastAsia="zh-CN"/>
        </w:rPr>
        <w:t xml:space="preserve"> due to additional RAN1 specification impact.</w:t>
      </w:r>
    </w:p>
    <w:p w14:paraId="0BD00A50" w14:textId="09701A8E" w:rsidR="0056273D" w:rsidRPr="00F446A8" w:rsidRDefault="0056273D" w:rsidP="0056273D">
      <w:pPr>
        <w:pStyle w:val="2"/>
        <w:rPr>
          <w:sz w:val="21"/>
          <w:shd w:val="clear" w:color="auto" w:fill="FFFFFF"/>
        </w:rPr>
      </w:pPr>
      <w:r>
        <w:rPr>
          <w:rFonts w:eastAsiaTheme="minorEastAsia" w:hint="eastAsia"/>
          <w:sz w:val="21"/>
          <w:shd w:val="clear" w:color="auto" w:fill="FFFFFF"/>
        </w:rPr>
        <w:t>Dedicate UL BWP for CE RACH resource</w:t>
      </w:r>
    </w:p>
    <w:p w14:paraId="4BED7B66" w14:textId="0C1A847C" w:rsidR="000E0CFD" w:rsidRPr="0056273D" w:rsidRDefault="000E0CFD" w:rsidP="000E0CFD">
      <w:pPr>
        <w:pStyle w:val="a0"/>
        <w:rPr>
          <w:rFonts w:eastAsiaTheme="minorEastAsia"/>
          <w:lang w:eastAsia="zh-CN"/>
        </w:rPr>
      </w:pPr>
      <w:r>
        <w:rPr>
          <w:rFonts w:eastAsiaTheme="minorEastAsia"/>
          <w:lang w:eastAsia="zh-CN"/>
        </w:rPr>
        <w:t>A</w:t>
      </w:r>
      <w:r>
        <w:rPr>
          <w:rFonts w:eastAsiaTheme="minorEastAsia" w:hint="eastAsia"/>
          <w:lang w:eastAsia="zh-CN"/>
        </w:rPr>
        <w:t xml:space="preserve"> remaining issue is whether or not to additionally support </w:t>
      </w:r>
      <w:r>
        <w:rPr>
          <w:rFonts w:eastAsiaTheme="minorEastAsia"/>
          <w:lang w:eastAsia="zh-CN"/>
        </w:rPr>
        <w:t>separate</w:t>
      </w:r>
      <w:r>
        <w:rPr>
          <w:rFonts w:eastAsiaTheme="minorEastAsia" w:hint="eastAsia"/>
          <w:lang w:eastAsia="zh-CN"/>
        </w:rPr>
        <w:t xml:space="preserve"> RO for requesting Msg3 PUSCH repetition. </w:t>
      </w:r>
      <w:r w:rsidR="00E17A10">
        <w:rPr>
          <w:rFonts w:eastAsiaTheme="minorEastAsia"/>
          <w:lang w:eastAsia="zh-CN"/>
        </w:rPr>
        <w:t>I</w:t>
      </w:r>
      <w:r w:rsidR="00E17A10">
        <w:rPr>
          <w:rFonts w:eastAsiaTheme="minorEastAsia" w:hint="eastAsia"/>
          <w:lang w:eastAsia="zh-CN"/>
        </w:rPr>
        <w:t>n RAN1 #106bis-e meeting, i</w:t>
      </w:r>
      <w:r>
        <w:rPr>
          <w:rFonts w:eastAsiaTheme="minorEastAsia" w:hint="eastAsia"/>
          <w:lang w:eastAsia="zh-CN"/>
        </w:rPr>
        <w:t xml:space="preserve">t was suggested to postpone the discussion until more progress in RAN2 because the issue is </w:t>
      </w:r>
      <w:r w:rsidR="00E17A10">
        <w:rPr>
          <w:rFonts w:eastAsiaTheme="minorEastAsia" w:hint="eastAsia"/>
          <w:lang w:eastAsia="zh-CN"/>
        </w:rPr>
        <w:t>included in</w:t>
      </w:r>
      <w:r>
        <w:rPr>
          <w:rFonts w:eastAsiaTheme="minorEastAsia" w:hint="eastAsia"/>
          <w:lang w:eastAsia="zh-CN"/>
        </w:rPr>
        <w:t xml:space="preserve"> RACH partitioning</w:t>
      </w:r>
      <w:r w:rsidR="00E17A10">
        <w:rPr>
          <w:rFonts w:eastAsiaTheme="minorEastAsia" w:hint="eastAsia"/>
          <w:lang w:eastAsia="zh-CN"/>
        </w:rPr>
        <w:t xml:space="preserve"> with many other Rel-17 features </w:t>
      </w:r>
      <w:r w:rsidR="00E17A10">
        <w:rPr>
          <w:rFonts w:eastAsiaTheme="minorEastAsia"/>
          <w:lang w:eastAsia="zh-CN"/>
        </w:rPr>
        <w:fldChar w:fldCharType="begin"/>
      </w:r>
      <w:r w:rsidR="00E17A10">
        <w:rPr>
          <w:rFonts w:eastAsiaTheme="minorEastAsia"/>
          <w:lang w:eastAsia="zh-CN"/>
        </w:rPr>
        <w:instrText xml:space="preserve"> </w:instrText>
      </w:r>
      <w:r w:rsidR="00E17A10">
        <w:rPr>
          <w:rFonts w:eastAsiaTheme="minorEastAsia" w:hint="eastAsia"/>
          <w:lang w:eastAsia="zh-CN"/>
        </w:rPr>
        <w:instrText>REF _Ref95120628 \n \h</w:instrText>
      </w:r>
      <w:r w:rsidR="00E17A10">
        <w:rPr>
          <w:rFonts w:eastAsiaTheme="minorEastAsia"/>
          <w:lang w:eastAsia="zh-CN"/>
        </w:rPr>
        <w:instrText xml:space="preserve"> </w:instrText>
      </w:r>
      <w:r w:rsidR="00E17A10">
        <w:rPr>
          <w:rFonts w:eastAsiaTheme="minorEastAsia"/>
          <w:lang w:eastAsia="zh-CN"/>
        </w:rPr>
      </w:r>
      <w:r w:rsidR="00E17A10">
        <w:rPr>
          <w:rFonts w:eastAsiaTheme="minorEastAsia"/>
          <w:lang w:eastAsia="zh-CN"/>
        </w:rPr>
        <w:fldChar w:fldCharType="separate"/>
      </w:r>
      <w:r w:rsidR="000C7EB7">
        <w:rPr>
          <w:rFonts w:eastAsiaTheme="minorEastAsia"/>
          <w:lang w:eastAsia="zh-CN"/>
        </w:rPr>
        <w:t>[4]</w:t>
      </w:r>
      <w:r w:rsidR="00E17A10">
        <w:rPr>
          <w:rFonts w:eastAsiaTheme="minorEastAsia"/>
          <w:lang w:eastAsia="zh-CN"/>
        </w:rPr>
        <w:fldChar w:fldCharType="end"/>
      </w:r>
      <w:r w:rsidR="00E17A10">
        <w:rPr>
          <w:rFonts w:eastAsiaTheme="minorEastAsia" w:hint="eastAsia"/>
          <w:lang w:eastAsia="zh-CN"/>
        </w:rPr>
        <w:t xml:space="preserve">. </w:t>
      </w:r>
      <w:r w:rsidR="00750910">
        <w:rPr>
          <w:rFonts w:eastAsiaTheme="minorEastAsia"/>
          <w:lang w:eastAsia="zh-CN"/>
        </w:rPr>
        <w:t>W</w:t>
      </w:r>
      <w:r w:rsidR="00750910">
        <w:rPr>
          <w:rFonts w:eastAsiaTheme="minorEastAsia" w:hint="eastAsia"/>
          <w:lang w:eastAsia="zh-CN"/>
        </w:rPr>
        <w:t>hile waiting for the progress in RAN2</w:t>
      </w:r>
      <w:r w:rsidR="00E17A10">
        <w:rPr>
          <w:rFonts w:eastAsiaTheme="minorEastAsia" w:hint="eastAsia"/>
          <w:lang w:eastAsia="zh-CN"/>
        </w:rPr>
        <w:t xml:space="preserve">, we receive the </w:t>
      </w:r>
      <w:r w:rsidR="00750910">
        <w:rPr>
          <w:rFonts w:eastAsiaTheme="minorEastAsia" w:hint="eastAsia"/>
          <w:lang w:eastAsia="zh-CN"/>
        </w:rPr>
        <w:t xml:space="preserve">following </w:t>
      </w:r>
      <w:r w:rsidR="00E17A10">
        <w:rPr>
          <w:rFonts w:eastAsiaTheme="minorEastAsia" w:hint="eastAsia"/>
          <w:lang w:eastAsia="zh-CN"/>
        </w:rPr>
        <w:t>LS from RAN2 after RAN1 #107bis-e meeting</w:t>
      </w:r>
      <w:r w:rsidR="00750910">
        <w:rPr>
          <w:rFonts w:eastAsiaTheme="minorEastAsia" w:hint="eastAsia"/>
          <w:lang w:eastAsia="zh-CN"/>
        </w:rPr>
        <w:t xml:space="preserve"> </w:t>
      </w:r>
      <w:r w:rsidR="00E17A10">
        <w:rPr>
          <w:rFonts w:eastAsiaTheme="minorEastAsia"/>
          <w:lang w:eastAsia="zh-CN"/>
        </w:rPr>
        <w:fldChar w:fldCharType="begin"/>
      </w:r>
      <w:r w:rsidR="00E17A10">
        <w:rPr>
          <w:rFonts w:eastAsiaTheme="minorEastAsia"/>
          <w:lang w:eastAsia="zh-CN"/>
        </w:rPr>
        <w:instrText xml:space="preserve"> </w:instrText>
      </w:r>
      <w:r w:rsidR="00E17A10">
        <w:rPr>
          <w:rFonts w:eastAsiaTheme="minorEastAsia" w:hint="eastAsia"/>
          <w:lang w:eastAsia="zh-CN"/>
        </w:rPr>
        <w:instrText>REF _Ref95120844 \n \h</w:instrText>
      </w:r>
      <w:r w:rsidR="00E17A10">
        <w:rPr>
          <w:rFonts w:eastAsiaTheme="minorEastAsia"/>
          <w:lang w:eastAsia="zh-CN"/>
        </w:rPr>
        <w:instrText xml:space="preserve"> </w:instrText>
      </w:r>
      <w:r w:rsidR="00E17A10">
        <w:rPr>
          <w:rFonts w:eastAsiaTheme="minorEastAsia"/>
          <w:lang w:eastAsia="zh-CN"/>
        </w:rPr>
      </w:r>
      <w:r w:rsidR="00E17A10">
        <w:rPr>
          <w:rFonts w:eastAsiaTheme="minorEastAsia"/>
          <w:lang w:eastAsia="zh-CN"/>
        </w:rPr>
        <w:fldChar w:fldCharType="separate"/>
      </w:r>
      <w:r w:rsidR="000C7EB7">
        <w:rPr>
          <w:rFonts w:eastAsiaTheme="minorEastAsia"/>
          <w:lang w:eastAsia="zh-CN"/>
        </w:rPr>
        <w:t>[5]</w:t>
      </w:r>
      <w:r w:rsidR="00E17A10">
        <w:rPr>
          <w:rFonts w:eastAsiaTheme="minorEastAsia"/>
          <w:lang w:eastAsia="zh-CN"/>
        </w:rPr>
        <w:fldChar w:fldCharType="end"/>
      </w:r>
      <w:r w:rsidR="00EF47E0">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E17A10" w14:paraId="74694E1C" w14:textId="77777777" w:rsidTr="00E17A10">
        <w:tc>
          <w:tcPr>
            <w:tcW w:w="9288" w:type="dxa"/>
          </w:tcPr>
          <w:p w14:paraId="0119C1C9" w14:textId="3150F230" w:rsidR="00E17A10" w:rsidRPr="00E17A10" w:rsidRDefault="00E17A10" w:rsidP="00E17A10">
            <w:pPr>
              <w:rPr>
                <w:rFonts w:ascii="Arial" w:eastAsiaTheme="minorEastAsia" w:hAnsi="Arial" w:cs="Arial"/>
                <w:b/>
                <w:lang w:val="en-GB" w:eastAsia="zh-CN"/>
              </w:rPr>
            </w:pPr>
            <w:r w:rsidRPr="0082406B">
              <w:rPr>
                <w:rFonts w:ascii="Arial" w:hAnsi="Arial" w:cs="Arial"/>
                <w:b/>
                <w:lang w:val="en-GB"/>
              </w:rPr>
              <w:t>1. Overall Description:</w:t>
            </w:r>
          </w:p>
          <w:p w14:paraId="253793E1" w14:textId="77777777" w:rsidR="00E17A10" w:rsidRPr="00EF47E0" w:rsidRDefault="00E17A10" w:rsidP="00E17A10">
            <w:pPr>
              <w:spacing w:line="259" w:lineRule="auto"/>
              <w:rPr>
                <w:rFonts w:ascii="Arial" w:eastAsiaTheme="minorEastAsia" w:hAnsi="Arial" w:cs="Arial"/>
                <w:lang w:eastAsia="zh-CN"/>
              </w:rPr>
            </w:pPr>
            <w:r w:rsidRPr="00EF47E0">
              <w:rPr>
                <w:rFonts w:ascii="Arial" w:eastAsiaTheme="minorEastAsia" w:hAnsi="Arial" w:cs="Arial"/>
                <w:lang w:eastAsia="zh-CN"/>
              </w:rPr>
              <w:t>RAN2 discussed the issue whether network can configure PRACH resources only for RACH with Msg3 repetition in a dedicated UL BWP (i.e. for use in RRC_CONNECTED) and made the following working assumption:</w:t>
            </w:r>
          </w:p>
          <w:p w14:paraId="6030D343" w14:textId="77777777" w:rsidR="00E17A10" w:rsidRPr="00EF47E0" w:rsidRDefault="00E17A10" w:rsidP="00E17A10">
            <w:pPr>
              <w:pStyle w:val="af2"/>
              <w:numPr>
                <w:ilvl w:val="0"/>
                <w:numId w:val="39"/>
              </w:numPr>
              <w:spacing w:after="120" w:line="259" w:lineRule="auto"/>
              <w:ind w:firstLineChars="0"/>
              <w:contextualSpacing/>
              <w:rPr>
                <w:rFonts w:ascii="Arial" w:eastAsiaTheme="minorEastAsia" w:hAnsi="Arial" w:cs="Arial"/>
                <w:sz w:val="20"/>
                <w:szCs w:val="20"/>
                <w:lang w:eastAsia="zh-CN"/>
              </w:rPr>
            </w:pPr>
            <w:r w:rsidRPr="00EF47E0">
              <w:rPr>
                <w:rFonts w:ascii="Arial" w:eastAsiaTheme="minorEastAsia" w:hAnsi="Arial" w:cs="Arial"/>
                <w:sz w:val="20"/>
                <w:szCs w:val="20"/>
                <w:lang w:eastAsia="zh-CN"/>
              </w:rPr>
              <w:lastRenderedPageBreak/>
              <w:t>“Working assumption: From RAN2’s perspective, a dedicated UL BWP can be configured with only CE RACH resources. Its feasibility is to be confirmed by RAN1.”</w:t>
            </w:r>
          </w:p>
          <w:p w14:paraId="63B0102C" w14:textId="593EFF87" w:rsidR="00E17A10" w:rsidRPr="00E17A10" w:rsidRDefault="00E17A10" w:rsidP="00E17A10">
            <w:pPr>
              <w:spacing w:line="259" w:lineRule="auto"/>
              <w:rPr>
                <w:rFonts w:ascii="Arial" w:eastAsiaTheme="minorEastAsia" w:hAnsi="Arial" w:cs="Arial"/>
                <w:lang w:eastAsia="zh-CN"/>
              </w:rPr>
            </w:pPr>
            <w:r w:rsidRPr="00EF47E0">
              <w:rPr>
                <w:rFonts w:ascii="Arial" w:eastAsiaTheme="minorEastAsia" w:hAnsi="Arial" w:cs="Arial"/>
                <w:lang w:eastAsia="zh-CN"/>
              </w:rPr>
              <w:t>However, RAN2 did not reach consensus on whether such a configuration is feasible from RAN1’s perspective.</w:t>
            </w:r>
          </w:p>
        </w:tc>
      </w:tr>
    </w:tbl>
    <w:p w14:paraId="27C6AC63" w14:textId="55A476EC" w:rsidR="0056273D" w:rsidRDefault="0056273D" w:rsidP="0075749A">
      <w:pPr>
        <w:pStyle w:val="a0"/>
        <w:rPr>
          <w:rFonts w:eastAsiaTheme="minorEastAsia"/>
          <w:lang w:eastAsia="zh-CN"/>
        </w:rPr>
      </w:pPr>
    </w:p>
    <w:p w14:paraId="2520028E" w14:textId="272C2DFD" w:rsidR="00EF47E0" w:rsidRDefault="00EF47E0" w:rsidP="0075749A">
      <w:pPr>
        <w:pStyle w:val="a0"/>
        <w:rPr>
          <w:rFonts w:ascii="New York" w:eastAsiaTheme="minorEastAsia" w:hAnsi="New York"/>
          <w:lang w:eastAsia="zh-CN"/>
        </w:rPr>
      </w:pPr>
      <w:r>
        <w:rPr>
          <w:rFonts w:eastAsiaTheme="minorEastAsia" w:hint="eastAsia"/>
          <w:lang w:eastAsia="zh-CN"/>
        </w:rPr>
        <w:t>RAN1 needs to discuss whether such a configuration for RACH with Msg3 repetition is feasible or not.</w:t>
      </w:r>
      <w:r w:rsidR="00405A75">
        <w:rPr>
          <w:rFonts w:eastAsiaTheme="minorEastAsia" w:hint="eastAsia"/>
          <w:lang w:eastAsia="zh-CN"/>
        </w:rPr>
        <w:t xml:space="preserve"> </w:t>
      </w:r>
      <w:r w:rsidR="00405A75">
        <w:rPr>
          <w:rFonts w:eastAsiaTheme="minorEastAsia"/>
          <w:lang w:eastAsia="zh-CN"/>
        </w:rPr>
        <w:t>I</w:t>
      </w:r>
      <w:r w:rsidR="00405A75">
        <w:rPr>
          <w:rFonts w:eastAsiaTheme="minorEastAsia" w:hint="eastAsia"/>
          <w:lang w:eastAsia="zh-CN"/>
        </w:rPr>
        <w:t xml:space="preserve">n our opinion, </w:t>
      </w:r>
      <w:r w:rsidR="00054343">
        <w:rPr>
          <w:rFonts w:eastAsiaTheme="minorEastAsia" w:hint="eastAsia"/>
          <w:lang w:eastAsia="zh-CN"/>
        </w:rPr>
        <w:t>if the BWP is used in RRC_CONNECTED state</w:t>
      </w:r>
      <w:r w:rsidR="0088005F">
        <w:rPr>
          <w:rFonts w:eastAsiaTheme="minorEastAsia" w:hint="eastAsia"/>
          <w:lang w:eastAsia="zh-CN"/>
        </w:rPr>
        <w:t xml:space="preserve"> as mentioned in the above description</w:t>
      </w:r>
      <w:r w:rsidR="00354783">
        <w:rPr>
          <w:rFonts w:eastAsiaTheme="minorEastAsia" w:hint="eastAsia"/>
          <w:lang w:eastAsia="zh-CN"/>
        </w:rPr>
        <w:t>, it seems no need to configure dedicated resources for Msg3 PUSCH</w:t>
      </w:r>
      <w:r w:rsidR="0088005F">
        <w:rPr>
          <w:rFonts w:eastAsiaTheme="minorEastAsia" w:hint="eastAsia"/>
          <w:lang w:eastAsia="zh-CN"/>
        </w:rPr>
        <w:t xml:space="preserve"> in CBRA</w:t>
      </w:r>
      <w:r w:rsidR="00054343">
        <w:rPr>
          <w:rFonts w:eastAsiaTheme="minorEastAsia" w:hint="eastAsia"/>
          <w:lang w:eastAsia="zh-CN"/>
        </w:rPr>
        <w:t xml:space="preserve">. </w:t>
      </w:r>
      <w:r w:rsidR="00C978A9">
        <w:rPr>
          <w:rFonts w:eastAsiaTheme="minorEastAsia"/>
          <w:lang w:eastAsia="zh-CN"/>
        </w:rPr>
        <w:t>O</w:t>
      </w:r>
      <w:r w:rsidR="00C978A9">
        <w:rPr>
          <w:rFonts w:eastAsiaTheme="minorEastAsia" w:hint="eastAsia"/>
          <w:lang w:eastAsia="zh-CN"/>
        </w:rPr>
        <w:t>n the other hand</w:t>
      </w:r>
      <w:r w:rsidR="00054343">
        <w:rPr>
          <w:rFonts w:eastAsiaTheme="minorEastAsia" w:hint="eastAsia"/>
          <w:lang w:eastAsia="zh-CN"/>
        </w:rPr>
        <w:t xml:space="preserve">, there is no consensus on supporting repetition for a CFRA PUSCH </w:t>
      </w:r>
      <w:r w:rsidR="00054343">
        <w:rPr>
          <w:rFonts w:ascii="New York" w:hAnsi="New York" w:hint="eastAsia"/>
          <w:lang w:eastAsia="zh-CN"/>
        </w:rPr>
        <w:t>scheduled by RAR UL grant</w:t>
      </w:r>
      <w:r w:rsidR="00054343">
        <w:rPr>
          <w:rFonts w:ascii="New York" w:eastAsiaTheme="minorEastAsia" w:hAnsi="New York" w:hint="eastAsia"/>
          <w:lang w:eastAsia="zh-CN"/>
        </w:rPr>
        <w:t xml:space="preserve"> so far. </w:t>
      </w:r>
      <w:r w:rsidR="00D24F0D">
        <w:rPr>
          <w:rFonts w:ascii="New York" w:eastAsiaTheme="minorEastAsia" w:hAnsi="New York" w:hint="eastAsia"/>
          <w:lang w:eastAsia="zh-CN"/>
        </w:rPr>
        <w:t xml:space="preserve">Also, the benefit is unclear, since a UE in RRC_CONNECTED state usually use PUSCH (with or without repetition) to deliver information, rather than using Msg3. For the case of handover, the signal quality of target cell should be reasonably good enough, making Msg3 repetition less meaningful. </w:t>
      </w:r>
      <w:r w:rsidR="00054343">
        <w:rPr>
          <w:rFonts w:ascii="New York" w:eastAsiaTheme="minorEastAsia" w:hAnsi="New York"/>
          <w:lang w:eastAsia="zh-CN"/>
        </w:rPr>
        <w:t>H</w:t>
      </w:r>
      <w:r w:rsidR="00054343">
        <w:rPr>
          <w:rFonts w:ascii="New York" w:eastAsiaTheme="minorEastAsia" w:hAnsi="New York" w:hint="eastAsia"/>
          <w:lang w:eastAsia="zh-CN"/>
        </w:rPr>
        <w:t xml:space="preserve">ence, we </w:t>
      </w:r>
      <w:r w:rsidR="00B24B4D">
        <w:rPr>
          <w:rFonts w:ascii="New York" w:eastAsiaTheme="minorEastAsia" w:hAnsi="New York" w:hint="eastAsia"/>
          <w:lang w:eastAsia="zh-CN"/>
        </w:rPr>
        <w:t xml:space="preserve">do </w:t>
      </w:r>
      <w:r w:rsidR="00054343">
        <w:rPr>
          <w:rFonts w:ascii="New York" w:eastAsiaTheme="minorEastAsia" w:hAnsi="New York" w:hint="eastAsia"/>
          <w:lang w:eastAsia="zh-CN"/>
        </w:rPr>
        <w:t>no</w:t>
      </w:r>
      <w:r w:rsidR="003F69F1">
        <w:rPr>
          <w:rFonts w:ascii="New York" w:eastAsiaTheme="minorEastAsia" w:hAnsi="New York" w:hint="eastAsia"/>
          <w:lang w:eastAsia="zh-CN"/>
        </w:rPr>
        <w:t>t</w:t>
      </w:r>
      <w:r w:rsidR="00054343">
        <w:rPr>
          <w:rFonts w:ascii="New York" w:eastAsiaTheme="minorEastAsia" w:hAnsi="New York" w:hint="eastAsia"/>
          <w:lang w:eastAsia="zh-CN"/>
        </w:rPr>
        <w:t xml:space="preserve"> </w:t>
      </w:r>
      <w:r w:rsidR="00B24B4D">
        <w:rPr>
          <w:rFonts w:ascii="New York" w:eastAsiaTheme="minorEastAsia" w:hAnsi="New York" w:hint="eastAsia"/>
          <w:lang w:eastAsia="zh-CN"/>
        </w:rPr>
        <w:t xml:space="preserve">think it is </w:t>
      </w:r>
      <w:r w:rsidR="003F69F1">
        <w:rPr>
          <w:rFonts w:ascii="New York" w:eastAsiaTheme="minorEastAsia" w:hAnsi="New York" w:hint="eastAsia"/>
          <w:lang w:eastAsia="zh-CN"/>
        </w:rPr>
        <w:t>necessary</w:t>
      </w:r>
      <w:r w:rsidR="00054343">
        <w:rPr>
          <w:rFonts w:ascii="New York" w:eastAsiaTheme="minorEastAsia" w:hAnsi="New York" w:hint="eastAsia"/>
          <w:lang w:eastAsia="zh-CN"/>
        </w:rPr>
        <w:t xml:space="preserve"> to introduce a dedicated UL BWP configured with only CE RACH resources.</w:t>
      </w:r>
    </w:p>
    <w:p w14:paraId="31BFC2B4" w14:textId="0EEF122B" w:rsidR="000E3A45" w:rsidRPr="000C7EB7" w:rsidRDefault="000E3A45" w:rsidP="000E3A45">
      <w:pPr>
        <w:pStyle w:val="a0"/>
        <w:rPr>
          <w:rFonts w:eastAsiaTheme="minorEastAsia"/>
          <w:lang w:eastAsia="zh-CN"/>
        </w:rPr>
      </w:pPr>
      <w:r w:rsidRPr="000C7EB7">
        <w:rPr>
          <w:rFonts w:eastAsiaTheme="minorEastAsia"/>
          <w:lang w:eastAsia="zh-CN"/>
        </w:rPr>
        <w:t xml:space="preserve">Additionally, we recall the following agreement from RAN1#106-e </w:t>
      </w:r>
      <w:r w:rsidRPr="000C7EB7">
        <w:rPr>
          <w:rFonts w:eastAsiaTheme="minorEastAsia"/>
          <w:lang w:eastAsia="zh-CN"/>
        </w:rPr>
        <w:fldChar w:fldCharType="begin"/>
      </w:r>
      <w:r w:rsidRPr="000C7EB7">
        <w:rPr>
          <w:rFonts w:eastAsiaTheme="minorEastAsia"/>
          <w:lang w:eastAsia="zh-CN"/>
        </w:rPr>
        <w:instrText xml:space="preserve"> REF _Ref95400522 \n \h </w:instrText>
      </w:r>
      <w:r w:rsidRPr="000C7EB7">
        <w:rPr>
          <w:rFonts w:eastAsiaTheme="minorEastAsia"/>
          <w:lang w:eastAsia="zh-CN"/>
        </w:rPr>
      </w:r>
      <w:r w:rsidR="000C7EB7">
        <w:rPr>
          <w:rFonts w:eastAsiaTheme="minorEastAsia"/>
          <w:lang w:eastAsia="zh-CN"/>
        </w:rPr>
        <w:instrText xml:space="preserve"> \* MERGEFORMAT </w:instrText>
      </w:r>
      <w:r w:rsidRPr="000C7EB7">
        <w:rPr>
          <w:rFonts w:eastAsiaTheme="minorEastAsia"/>
          <w:lang w:eastAsia="zh-CN"/>
        </w:rPr>
        <w:fldChar w:fldCharType="separate"/>
      </w:r>
      <w:r w:rsidRPr="000C7EB7">
        <w:rPr>
          <w:rFonts w:eastAsiaTheme="minorEastAsia"/>
          <w:lang w:eastAsia="zh-CN"/>
        </w:rPr>
        <w:t>[6]</w:t>
      </w:r>
      <w:r w:rsidRPr="000C7EB7">
        <w:rPr>
          <w:rFonts w:eastAsiaTheme="minorEastAsia"/>
          <w:lang w:eastAsia="zh-CN"/>
        </w:rPr>
        <w:fldChar w:fldCharType="end"/>
      </w:r>
      <w:r w:rsidRPr="000C7EB7">
        <w:rPr>
          <w:rFonts w:eastAsiaTheme="minorEastAsia"/>
          <w:lang w:eastAsia="zh-CN"/>
        </w:rPr>
        <w:t>:</w:t>
      </w:r>
    </w:p>
    <w:tbl>
      <w:tblPr>
        <w:tblStyle w:val="af3"/>
        <w:tblW w:w="0" w:type="auto"/>
        <w:tblLook w:val="04A0" w:firstRow="1" w:lastRow="0" w:firstColumn="1" w:lastColumn="0" w:noHBand="0" w:noVBand="1"/>
      </w:tblPr>
      <w:tblGrid>
        <w:gridCol w:w="9288"/>
      </w:tblGrid>
      <w:tr w:rsidR="000E3A45" w:rsidRPr="000C7EB7" w14:paraId="13C0E930" w14:textId="77777777" w:rsidTr="000F2455">
        <w:tc>
          <w:tcPr>
            <w:tcW w:w="9288" w:type="dxa"/>
          </w:tcPr>
          <w:p w14:paraId="249D3076" w14:textId="77777777" w:rsidR="000E3A45" w:rsidRPr="000C7EB7" w:rsidRDefault="000E3A45" w:rsidP="000F2455">
            <w:pPr>
              <w:spacing w:beforeLines="50" w:before="120" w:line="280" w:lineRule="atLeast"/>
              <w:rPr>
                <w:b/>
                <w:iCs/>
                <w:highlight w:val="green"/>
              </w:rPr>
            </w:pPr>
            <w:r w:rsidRPr="000C7EB7">
              <w:rPr>
                <w:b/>
                <w:iCs/>
                <w:highlight w:val="green"/>
              </w:rPr>
              <w:t xml:space="preserve">Agreement </w:t>
            </w:r>
          </w:p>
          <w:p w14:paraId="3D58D3C4" w14:textId="77777777" w:rsidR="000E3A45" w:rsidRPr="000C7EB7" w:rsidRDefault="000E3A45" w:rsidP="000F2455">
            <w:pPr>
              <w:spacing w:beforeLines="50" w:before="120" w:line="280" w:lineRule="atLeast"/>
              <w:rPr>
                <w:rFonts w:eastAsiaTheme="minorEastAsia"/>
                <w:iCs/>
                <w:lang w:eastAsia="zh-CN"/>
              </w:rPr>
            </w:pPr>
            <w:r w:rsidRPr="000C7EB7">
              <w:rPr>
                <w:iCs/>
                <w:lang w:eastAsia="zh-CN"/>
              </w:rPr>
              <w:t>The separate preambles for requesting Msg3 repetition could be configured only in an RO configured with 4-step RACH preambles not for requesting Msg3 repetition.</w:t>
            </w:r>
          </w:p>
        </w:tc>
      </w:tr>
    </w:tbl>
    <w:p w14:paraId="6ABE87E3" w14:textId="77777777" w:rsidR="000E3A45" w:rsidRPr="000C7EB7" w:rsidRDefault="000E3A45" w:rsidP="000E3A45">
      <w:pPr>
        <w:pStyle w:val="a0"/>
        <w:spacing w:before="120"/>
        <w:rPr>
          <w:rFonts w:eastAsiaTheme="minorEastAsia"/>
          <w:lang w:eastAsia="zh-CN"/>
        </w:rPr>
      </w:pPr>
      <w:r w:rsidRPr="000C7EB7">
        <w:rPr>
          <w:rFonts w:eastAsiaTheme="minorEastAsia"/>
          <w:lang w:eastAsia="zh-CN"/>
        </w:rPr>
        <w:t xml:space="preserve">Currently RAN1 only agree to use separate PRACH preambles to identify the UE requesting Msg3 repetition. But according to the RAN1#106-e agreement, the </w:t>
      </w:r>
      <w:r w:rsidRPr="000C7EB7">
        <w:rPr>
          <w:iCs/>
          <w:lang w:eastAsia="zh-CN"/>
        </w:rPr>
        <w:t>preambles for requesting Msg3 repetition</w:t>
      </w:r>
      <w:r w:rsidRPr="000C7EB7">
        <w:rPr>
          <w:rFonts w:eastAsiaTheme="minorEastAsia"/>
          <w:iCs/>
          <w:lang w:eastAsia="zh-CN"/>
        </w:rPr>
        <w:t xml:space="preserve"> can </w:t>
      </w:r>
      <w:r w:rsidRPr="000C7EB7">
        <w:rPr>
          <w:rFonts w:eastAsiaTheme="minorEastAsia"/>
          <w:iCs/>
          <w:u w:val="single"/>
          <w:lang w:eastAsia="zh-CN"/>
        </w:rPr>
        <w:t>only</w:t>
      </w:r>
      <w:r w:rsidRPr="000C7EB7">
        <w:rPr>
          <w:rFonts w:eastAsiaTheme="minorEastAsia"/>
          <w:iCs/>
          <w:lang w:eastAsia="zh-CN"/>
        </w:rPr>
        <w:t xml:space="preserve"> be configured in</w:t>
      </w:r>
      <w:r w:rsidRPr="000C7EB7">
        <w:rPr>
          <w:rFonts w:eastAsiaTheme="minorEastAsia"/>
          <w:iCs/>
          <w:u w:val="single"/>
          <w:lang w:eastAsia="zh-CN"/>
        </w:rPr>
        <w:t xml:space="preserve"> a RO configured with non-Msg3 repetition preambles in 4-step RACH</w:t>
      </w:r>
      <w:r w:rsidRPr="000C7EB7">
        <w:rPr>
          <w:rFonts w:eastAsiaTheme="minorEastAsia"/>
          <w:iCs/>
          <w:lang w:eastAsia="zh-CN"/>
        </w:rPr>
        <w:t>. This implies that the existence of non-CE RACH resource shall be the prerequisite of CE RACH resources (preambles). The LS from RAN2 seems contradictory to the previous RAN1 agreement above.</w:t>
      </w:r>
    </w:p>
    <w:p w14:paraId="376ED3CA" w14:textId="27696C8E" w:rsidR="000E3A45" w:rsidRPr="000C7EB7" w:rsidRDefault="000E3A45" w:rsidP="0075749A">
      <w:pPr>
        <w:pStyle w:val="a0"/>
        <w:rPr>
          <w:rFonts w:eastAsiaTheme="minorEastAsia"/>
          <w:lang w:eastAsia="zh-CN"/>
        </w:rPr>
      </w:pPr>
      <w:r w:rsidRPr="000C7EB7">
        <w:rPr>
          <w:rFonts w:eastAsiaTheme="minorEastAsia"/>
          <w:lang w:eastAsia="zh-CN"/>
        </w:rPr>
        <w:t>Based on the analysis above, we have the following proposal.</w:t>
      </w:r>
    </w:p>
    <w:p w14:paraId="628D90E4" w14:textId="19FA324E" w:rsidR="001F5AE7" w:rsidRPr="000C7EB7" w:rsidRDefault="00054343" w:rsidP="0075749A">
      <w:pPr>
        <w:pStyle w:val="a0"/>
        <w:rPr>
          <w:rFonts w:eastAsiaTheme="minorEastAsia"/>
          <w:b/>
          <w:lang w:eastAsia="zh-CN"/>
        </w:rPr>
      </w:pPr>
      <w:r w:rsidRPr="000C7EB7">
        <w:rPr>
          <w:rFonts w:eastAsiaTheme="minorEastAsia"/>
          <w:b/>
          <w:lang w:eastAsia="zh-CN"/>
        </w:rPr>
        <w:t>P</w:t>
      </w:r>
      <w:r w:rsidR="006E08CF" w:rsidRPr="000C7EB7">
        <w:rPr>
          <w:rFonts w:eastAsiaTheme="minorEastAsia"/>
          <w:b/>
          <w:lang w:eastAsia="zh-CN"/>
        </w:rPr>
        <w:t xml:space="preserve">roposal 2: Not support </w:t>
      </w:r>
      <w:r w:rsidRPr="000C7EB7">
        <w:rPr>
          <w:rFonts w:eastAsiaTheme="minorEastAsia"/>
          <w:b/>
          <w:lang w:eastAsia="zh-CN"/>
        </w:rPr>
        <w:t>to introduce a dedicated UL BWP configured with only CE RACH resources.</w:t>
      </w:r>
    </w:p>
    <w:p w14:paraId="772F1E68" w14:textId="51C44D7E" w:rsidR="005935B8" w:rsidRPr="00A42F39" w:rsidRDefault="00830F4E" w:rsidP="0075749A">
      <w:pPr>
        <w:pStyle w:val="1"/>
        <w:jc w:val="both"/>
      </w:pPr>
      <w:r w:rsidRPr="00A42F39">
        <w:rPr>
          <w:rFonts w:hint="eastAsia"/>
        </w:rPr>
        <w:t>Conclusion</w:t>
      </w:r>
    </w:p>
    <w:p w14:paraId="65AE85A6" w14:textId="77777777" w:rsidR="00FB6AD0" w:rsidRDefault="00080303" w:rsidP="00D50FE3">
      <w:pPr>
        <w:pStyle w:val="a0"/>
        <w:rPr>
          <w:rFonts w:eastAsiaTheme="minorEastAsia"/>
          <w:lang w:eastAsia="zh-CN"/>
        </w:rPr>
      </w:pPr>
      <w:r w:rsidRPr="009033CE">
        <w:rPr>
          <w:rFonts w:eastAsiaTheme="minorEastAsia"/>
          <w:lang w:eastAsia="zh-CN"/>
        </w:rPr>
        <w:t>This contribution</w:t>
      </w:r>
      <w:r w:rsidR="0069218D" w:rsidRPr="009033CE">
        <w:rPr>
          <w:rFonts w:eastAsiaTheme="minorEastAsia" w:hint="eastAsia"/>
          <w:lang w:eastAsia="zh-CN"/>
        </w:rPr>
        <w:t xml:space="preserve"> discussed </w:t>
      </w:r>
      <w:r w:rsidR="0011664C" w:rsidRPr="009033CE">
        <w:rPr>
          <w:rFonts w:eastAsiaTheme="minorEastAsia" w:hint="eastAsia"/>
          <w:lang w:eastAsia="zh-CN"/>
        </w:rPr>
        <w:t xml:space="preserve">the </w:t>
      </w:r>
      <w:r w:rsidR="00C13F83" w:rsidRPr="009033CE">
        <w:rPr>
          <w:rFonts w:eastAsiaTheme="minorEastAsia" w:hint="eastAsia"/>
          <w:lang w:eastAsia="zh-CN"/>
        </w:rPr>
        <w:t xml:space="preserve">mechanisms </w:t>
      </w:r>
      <w:r w:rsidR="0011664C" w:rsidRPr="009033CE">
        <w:rPr>
          <w:rFonts w:eastAsiaTheme="minorEastAsia" w:hint="eastAsia"/>
          <w:lang w:eastAsia="zh-CN"/>
        </w:rPr>
        <w:t>of enhancements</w:t>
      </w:r>
      <w:r w:rsidR="00BD6EF8" w:rsidRPr="009033CE">
        <w:rPr>
          <w:rFonts w:eastAsiaTheme="minorEastAsia" w:hint="eastAsia"/>
          <w:lang w:eastAsia="zh-CN"/>
        </w:rPr>
        <w:t xml:space="preserve"> for </w:t>
      </w:r>
      <w:r w:rsidR="00B37867" w:rsidRPr="009033CE">
        <w:rPr>
          <w:rFonts w:eastAsiaTheme="minorEastAsia" w:hint="eastAsia"/>
          <w:lang w:eastAsia="zh-CN"/>
        </w:rPr>
        <w:t xml:space="preserve">Msg3 </w:t>
      </w:r>
      <w:r w:rsidR="004D45EF" w:rsidRPr="009033CE">
        <w:rPr>
          <w:rFonts w:eastAsiaTheme="minorEastAsia" w:hint="eastAsia"/>
          <w:lang w:eastAsia="zh-CN"/>
        </w:rPr>
        <w:t>PUSCH</w:t>
      </w:r>
      <w:r w:rsidR="00B37867" w:rsidRPr="009033CE">
        <w:rPr>
          <w:rFonts w:eastAsiaTheme="minorEastAsia" w:hint="eastAsia"/>
          <w:lang w:eastAsia="zh-CN"/>
        </w:rPr>
        <w:t>. W</w:t>
      </w:r>
      <w:r w:rsidR="00BD6EF8" w:rsidRPr="009033CE">
        <w:rPr>
          <w:rFonts w:eastAsiaTheme="minorEastAsia" w:hint="eastAsia"/>
          <w:lang w:eastAsia="zh-CN"/>
        </w:rPr>
        <w:t xml:space="preserve">e have the following </w:t>
      </w:r>
      <w:r w:rsidR="00D31F07" w:rsidRPr="009033CE">
        <w:rPr>
          <w:rFonts w:eastAsiaTheme="minorEastAsia" w:hint="eastAsia"/>
          <w:lang w:eastAsia="zh-CN"/>
        </w:rPr>
        <w:t>proposals</w:t>
      </w:r>
      <w:r w:rsidR="00B37867" w:rsidRPr="009033CE">
        <w:rPr>
          <w:rFonts w:eastAsiaTheme="minorEastAsia" w:hint="eastAsia"/>
          <w:lang w:eastAsia="zh-CN"/>
        </w:rPr>
        <w:t>:</w:t>
      </w:r>
    </w:p>
    <w:p w14:paraId="3058DCC2" w14:textId="77777777" w:rsidR="00724801" w:rsidRDefault="00724801" w:rsidP="00724801">
      <w:pPr>
        <w:pStyle w:val="a0"/>
        <w:rPr>
          <w:rFonts w:eastAsiaTheme="minorEastAsia"/>
          <w:b/>
          <w:lang w:eastAsia="zh-CN"/>
        </w:rPr>
      </w:pPr>
      <w:r>
        <w:rPr>
          <w:rFonts w:eastAsiaTheme="minorEastAsia" w:hint="eastAsia"/>
          <w:b/>
          <w:lang w:eastAsia="zh-CN"/>
        </w:rPr>
        <w:t>Proposal 1: Not confirm the working assumption on CFRA PUSCH repetition due to additional RAN1 specification impact.</w:t>
      </w:r>
    </w:p>
    <w:p w14:paraId="5C19CCC6" w14:textId="77777777" w:rsidR="00724801" w:rsidRDefault="00724801" w:rsidP="00724801">
      <w:pPr>
        <w:pStyle w:val="a0"/>
        <w:rPr>
          <w:rFonts w:ascii="New York" w:eastAsiaTheme="minorEastAsia" w:hAnsi="New York"/>
          <w:b/>
          <w:lang w:eastAsia="zh-CN"/>
        </w:rPr>
      </w:pPr>
      <w:r w:rsidRPr="00054343">
        <w:rPr>
          <w:rFonts w:ascii="New York" w:eastAsiaTheme="minorEastAsia" w:hAnsi="New York"/>
          <w:b/>
          <w:lang w:eastAsia="zh-CN"/>
        </w:rPr>
        <w:t>P</w:t>
      </w:r>
      <w:r>
        <w:rPr>
          <w:rFonts w:ascii="New York" w:eastAsiaTheme="minorEastAsia" w:hAnsi="New York" w:hint="eastAsia"/>
          <w:b/>
          <w:lang w:eastAsia="zh-CN"/>
        </w:rPr>
        <w:t xml:space="preserve">roposal 2: Not support </w:t>
      </w:r>
      <w:r w:rsidRPr="00054343">
        <w:rPr>
          <w:rFonts w:ascii="New York" w:eastAsiaTheme="minorEastAsia" w:hAnsi="New York" w:hint="eastAsia"/>
          <w:b/>
          <w:lang w:eastAsia="zh-CN"/>
        </w:rPr>
        <w:t xml:space="preserve">to introduce a </w:t>
      </w:r>
      <w:r w:rsidRPr="00054343">
        <w:rPr>
          <w:rFonts w:ascii="New York" w:eastAsiaTheme="minorEastAsia" w:hAnsi="New York"/>
          <w:b/>
          <w:lang w:eastAsia="zh-CN"/>
        </w:rPr>
        <w:t>dedicated</w:t>
      </w:r>
      <w:r w:rsidRPr="00054343">
        <w:rPr>
          <w:rFonts w:ascii="New York" w:eastAsiaTheme="minorEastAsia" w:hAnsi="New York" w:hint="eastAsia"/>
          <w:b/>
          <w:lang w:eastAsia="zh-CN"/>
        </w:rPr>
        <w:t xml:space="preserve"> UL BWP configured with only CE RACH resources.</w:t>
      </w:r>
    </w:p>
    <w:p w14:paraId="4D9AF1D4" w14:textId="77777777" w:rsidR="00830F4E" w:rsidRPr="00A42F39" w:rsidRDefault="00830F4E" w:rsidP="00EA0416">
      <w:pPr>
        <w:pStyle w:val="1"/>
        <w:jc w:val="both"/>
      </w:pPr>
      <w:r w:rsidRPr="00A42F39">
        <w:t>References</w:t>
      </w:r>
    </w:p>
    <w:p w14:paraId="4C3C31D9" w14:textId="20FC69FD" w:rsidR="00587213" w:rsidRDefault="00763619" w:rsidP="0075749A">
      <w:pPr>
        <w:widowControl w:val="0"/>
        <w:numPr>
          <w:ilvl w:val="0"/>
          <w:numId w:val="17"/>
        </w:numPr>
        <w:spacing w:beforeLines="50" w:before="120" w:after="120"/>
        <w:rPr>
          <w:rFonts w:eastAsia="宋体"/>
          <w:szCs w:val="21"/>
          <w:lang w:val="en-GB" w:eastAsia="zh-CN"/>
        </w:rPr>
      </w:pPr>
      <w:bookmarkStart w:id="1" w:name="_Ref68592758"/>
      <w:bookmarkStart w:id="2" w:name="_Ref78550795"/>
      <w:bookmarkStart w:id="3" w:name="_Ref40110219"/>
      <w:bookmarkStart w:id="4" w:name="_Ref53384544"/>
      <w:bookmarkStart w:id="5" w:name="_Ref60816075"/>
      <w:r w:rsidRPr="000B39C9">
        <w:rPr>
          <w:rFonts w:eastAsia="宋体"/>
        </w:rPr>
        <w:t>Chairman's Notes RAN1#10</w:t>
      </w:r>
      <w:r>
        <w:rPr>
          <w:rFonts w:eastAsia="宋体" w:hint="eastAsia"/>
        </w:rPr>
        <w:t>7</w:t>
      </w:r>
      <w:r w:rsidR="0075749A">
        <w:rPr>
          <w:rFonts w:eastAsia="宋体" w:hint="eastAsia"/>
          <w:lang w:eastAsia="zh-CN"/>
        </w:rPr>
        <w:t>bis</w:t>
      </w:r>
      <w:r w:rsidRPr="000B39C9">
        <w:rPr>
          <w:rFonts w:eastAsia="宋体"/>
        </w:rPr>
        <w:t>-e, 3GPP TSG RAN WG1 Meeting #10</w:t>
      </w:r>
      <w:r>
        <w:rPr>
          <w:rFonts w:eastAsia="宋体" w:hint="eastAsia"/>
        </w:rPr>
        <w:t>7</w:t>
      </w:r>
      <w:r w:rsidR="0075749A">
        <w:rPr>
          <w:rFonts w:eastAsia="宋体" w:hint="eastAsia"/>
          <w:lang w:eastAsia="zh-CN"/>
        </w:rPr>
        <w:t>bis</w:t>
      </w:r>
      <w:r w:rsidRPr="000B39C9">
        <w:rPr>
          <w:rFonts w:eastAsia="宋体"/>
        </w:rPr>
        <w:t xml:space="preserve">-e, e-Meeting, </w:t>
      </w:r>
      <w:bookmarkEnd w:id="1"/>
      <w:r w:rsidR="0075749A" w:rsidRPr="0075749A">
        <w:rPr>
          <w:rFonts w:eastAsia="宋体"/>
        </w:rPr>
        <w:t>January 17th – 25th, 2022</w:t>
      </w:r>
      <w:r w:rsidR="00664D9F" w:rsidRPr="009033CE">
        <w:rPr>
          <w:rFonts w:eastAsia="宋体" w:hint="eastAsia"/>
          <w:szCs w:val="21"/>
          <w:lang w:val="en-GB" w:eastAsia="zh-CN"/>
        </w:rPr>
        <w:t>.</w:t>
      </w:r>
      <w:bookmarkEnd w:id="2"/>
      <w:bookmarkEnd w:id="3"/>
      <w:bookmarkEnd w:id="4"/>
      <w:bookmarkEnd w:id="5"/>
    </w:p>
    <w:p w14:paraId="56C5E2AE" w14:textId="2DD1D883" w:rsidR="00DD05E8" w:rsidRPr="00533911" w:rsidRDefault="000F4A83" w:rsidP="000F4A83">
      <w:pPr>
        <w:widowControl w:val="0"/>
        <w:numPr>
          <w:ilvl w:val="0"/>
          <w:numId w:val="17"/>
        </w:numPr>
        <w:spacing w:beforeLines="50" w:before="120" w:after="120"/>
        <w:rPr>
          <w:rFonts w:eastAsia="宋体"/>
          <w:szCs w:val="21"/>
          <w:lang w:val="en-GB" w:eastAsia="zh-CN"/>
        </w:rPr>
      </w:pPr>
      <w:bookmarkStart w:id="6" w:name="_Ref95398190"/>
      <w:bookmarkStart w:id="7" w:name="_Ref95314043"/>
      <w:r w:rsidRPr="000B39C9">
        <w:rPr>
          <w:rFonts w:eastAsia="宋体"/>
        </w:rPr>
        <w:t>Chairman's Notes RAN1#10</w:t>
      </w:r>
      <w:r>
        <w:rPr>
          <w:rFonts w:eastAsia="宋体" w:hint="eastAsia"/>
        </w:rPr>
        <w:t>7</w:t>
      </w:r>
      <w:r w:rsidRPr="000B39C9">
        <w:rPr>
          <w:rFonts w:eastAsia="宋体"/>
        </w:rPr>
        <w:t>-e, 3GPP TSG RAN WG1 Meeting #10</w:t>
      </w:r>
      <w:r>
        <w:rPr>
          <w:rFonts w:eastAsia="宋体" w:hint="eastAsia"/>
        </w:rPr>
        <w:t>7</w:t>
      </w:r>
      <w:r w:rsidRPr="000B39C9">
        <w:rPr>
          <w:rFonts w:eastAsia="宋体"/>
        </w:rPr>
        <w:t xml:space="preserve">-e, e-Meeting, </w:t>
      </w:r>
      <w:r w:rsidRPr="000F4A83">
        <w:rPr>
          <w:rFonts w:eastAsia="宋体"/>
        </w:rPr>
        <w:t>November 11th – 19th, 2021</w:t>
      </w:r>
      <w:r w:rsidR="00DD05E8">
        <w:rPr>
          <w:rFonts w:eastAsia="宋体" w:hint="eastAsia"/>
          <w:szCs w:val="21"/>
          <w:lang w:val="en-GB" w:eastAsia="zh-CN"/>
        </w:rPr>
        <w:t>.</w:t>
      </w:r>
      <w:bookmarkStart w:id="8" w:name="_GoBack"/>
      <w:bookmarkEnd w:id="6"/>
      <w:bookmarkEnd w:id="8"/>
    </w:p>
    <w:p w14:paraId="66A55691" w14:textId="0C54BFE4" w:rsidR="00AE44D4" w:rsidRDefault="00AE44D4" w:rsidP="0075749A">
      <w:pPr>
        <w:widowControl w:val="0"/>
        <w:numPr>
          <w:ilvl w:val="0"/>
          <w:numId w:val="17"/>
        </w:numPr>
        <w:spacing w:beforeLines="50" w:before="120" w:after="120"/>
        <w:rPr>
          <w:rFonts w:eastAsia="宋体"/>
          <w:szCs w:val="21"/>
          <w:lang w:val="en-GB" w:eastAsia="zh-CN"/>
        </w:rPr>
      </w:pPr>
      <w:bookmarkStart w:id="9" w:name="_Ref95377354"/>
      <w:r w:rsidRPr="00DF65A9">
        <w:rPr>
          <w:rFonts w:eastAsia="宋体"/>
        </w:rPr>
        <w:t>R1-22007</w:t>
      </w:r>
      <w:r w:rsidR="00EE7923">
        <w:rPr>
          <w:rFonts w:eastAsia="宋体" w:hint="eastAsia"/>
          <w:lang w:eastAsia="zh-CN"/>
        </w:rPr>
        <w:t>14</w:t>
      </w:r>
      <w:r w:rsidRPr="00DF65A9">
        <w:rPr>
          <w:rFonts w:eastAsia="宋体"/>
        </w:rPr>
        <w:t>, “</w:t>
      </w:r>
      <w:r w:rsidR="00EE7923" w:rsidRPr="00415FA4">
        <w:rPr>
          <w:lang w:eastAsia="x-none"/>
        </w:rPr>
        <w:t>Feature lead summary #2 on support of Type A PUSCH repetitions for Msg</w:t>
      </w:r>
      <w:r w:rsidR="00DD05E8">
        <w:rPr>
          <w:rFonts w:eastAsiaTheme="minorEastAsia" w:hint="eastAsia"/>
          <w:lang w:eastAsia="zh-CN"/>
        </w:rPr>
        <w:t>3</w:t>
      </w:r>
      <w:r w:rsidRPr="00DF65A9">
        <w:rPr>
          <w:rFonts w:eastAsia="宋体"/>
        </w:rPr>
        <w:t xml:space="preserve">”, </w:t>
      </w:r>
      <w:r w:rsidR="001F5AE7">
        <w:rPr>
          <w:rFonts w:eastAsia="宋体" w:hint="eastAsia"/>
          <w:lang w:eastAsia="zh-CN"/>
        </w:rPr>
        <w:t>moderator (</w:t>
      </w:r>
      <w:r w:rsidR="00EE7923">
        <w:rPr>
          <w:rFonts w:eastAsia="宋体" w:hint="eastAsia"/>
          <w:lang w:eastAsia="zh-CN"/>
        </w:rPr>
        <w:t>ZTE</w:t>
      </w:r>
      <w:r w:rsidR="001F5AE7">
        <w:rPr>
          <w:rFonts w:eastAsia="宋体" w:hint="eastAsia"/>
          <w:lang w:eastAsia="zh-CN"/>
        </w:rPr>
        <w:t>)</w:t>
      </w:r>
      <w:r w:rsidRPr="00DF65A9">
        <w:rPr>
          <w:rFonts w:eastAsia="宋体"/>
        </w:rPr>
        <w:t>, RAN1#107bis-e.</w:t>
      </w:r>
      <w:bookmarkEnd w:id="7"/>
      <w:bookmarkEnd w:id="9"/>
    </w:p>
    <w:p w14:paraId="478EF02A" w14:textId="66AB8FD5" w:rsidR="00E17A10" w:rsidRDefault="00E17A10" w:rsidP="00E17A10">
      <w:pPr>
        <w:widowControl w:val="0"/>
        <w:numPr>
          <w:ilvl w:val="0"/>
          <w:numId w:val="17"/>
        </w:numPr>
        <w:spacing w:beforeLines="50" w:before="120" w:after="120"/>
        <w:rPr>
          <w:rFonts w:eastAsia="宋体"/>
          <w:szCs w:val="21"/>
          <w:lang w:val="en-GB" w:eastAsia="zh-CN"/>
        </w:rPr>
      </w:pPr>
      <w:bookmarkStart w:id="10" w:name="_Ref95120628"/>
      <w:r w:rsidRPr="000B39C9">
        <w:rPr>
          <w:rFonts w:eastAsia="宋体"/>
        </w:rPr>
        <w:t>Chairman's Notes RAN1#10</w:t>
      </w:r>
      <w:r>
        <w:rPr>
          <w:rFonts w:eastAsia="宋体" w:hint="eastAsia"/>
          <w:lang w:eastAsia="zh-CN"/>
        </w:rPr>
        <w:t>6bis</w:t>
      </w:r>
      <w:r w:rsidRPr="000B39C9">
        <w:rPr>
          <w:rFonts w:eastAsia="宋体"/>
        </w:rPr>
        <w:t>-e, 3GPP TSG RAN WG1 Meeting #10</w:t>
      </w:r>
      <w:r>
        <w:rPr>
          <w:rFonts w:eastAsia="宋体" w:hint="eastAsia"/>
          <w:lang w:eastAsia="zh-CN"/>
        </w:rPr>
        <w:t>6bis</w:t>
      </w:r>
      <w:r w:rsidRPr="000B39C9">
        <w:rPr>
          <w:rFonts w:eastAsia="宋体"/>
        </w:rPr>
        <w:t xml:space="preserve">-e, e-Meeting, </w:t>
      </w:r>
      <w:r w:rsidRPr="00E17A10">
        <w:rPr>
          <w:rFonts w:eastAsia="宋体"/>
        </w:rPr>
        <w:t>October 11th – 19th, 2021</w:t>
      </w:r>
      <w:r w:rsidRPr="009033CE">
        <w:rPr>
          <w:rFonts w:eastAsia="宋体" w:hint="eastAsia"/>
          <w:szCs w:val="21"/>
          <w:lang w:val="en-GB" w:eastAsia="zh-CN"/>
        </w:rPr>
        <w:t>.</w:t>
      </w:r>
      <w:bookmarkEnd w:id="10"/>
    </w:p>
    <w:p w14:paraId="3C5137E3" w14:textId="786C9922" w:rsidR="002C656D" w:rsidRDefault="00E17A10" w:rsidP="00E17A10">
      <w:pPr>
        <w:widowControl w:val="0"/>
        <w:numPr>
          <w:ilvl w:val="0"/>
          <w:numId w:val="17"/>
        </w:numPr>
        <w:spacing w:beforeLines="50" w:before="120" w:after="120"/>
        <w:rPr>
          <w:rFonts w:eastAsia="宋体"/>
          <w:szCs w:val="21"/>
          <w:lang w:val="en-GB" w:eastAsia="zh-CN"/>
        </w:rPr>
      </w:pPr>
      <w:bookmarkStart w:id="11" w:name="_Ref95120844"/>
      <w:r w:rsidRPr="00E17A10">
        <w:rPr>
          <w:rFonts w:eastAsia="宋体"/>
          <w:szCs w:val="21"/>
          <w:lang w:val="en-GB" w:eastAsia="zh-CN"/>
        </w:rPr>
        <w:t>R1-2200885</w:t>
      </w:r>
      <w:r>
        <w:rPr>
          <w:rFonts w:eastAsia="宋体" w:hint="eastAsia"/>
          <w:szCs w:val="21"/>
          <w:lang w:val="en-GB" w:eastAsia="zh-CN"/>
        </w:rPr>
        <w:t xml:space="preserve">, </w:t>
      </w:r>
      <w:r>
        <w:rPr>
          <w:rFonts w:eastAsia="宋体"/>
          <w:szCs w:val="21"/>
          <w:lang w:val="en-GB" w:eastAsia="zh-CN"/>
        </w:rPr>
        <w:t>‘</w:t>
      </w:r>
      <w:r w:rsidRPr="00E17A10">
        <w:rPr>
          <w:rFonts w:eastAsia="宋体"/>
          <w:szCs w:val="21"/>
          <w:lang w:val="en-GB" w:eastAsia="zh-CN"/>
        </w:rPr>
        <w:t>LS on UL BWP with PRACH resources only for RACH with Msg3 repetition</w:t>
      </w:r>
      <w:r>
        <w:rPr>
          <w:rFonts w:eastAsia="宋体"/>
          <w:szCs w:val="21"/>
          <w:lang w:val="en-GB" w:eastAsia="zh-CN"/>
        </w:rPr>
        <w:t>’</w:t>
      </w:r>
      <w:r>
        <w:rPr>
          <w:rFonts w:eastAsia="宋体" w:hint="eastAsia"/>
          <w:szCs w:val="21"/>
          <w:lang w:val="en-GB" w:eastAsia="zh-CN"/>
        </w:rPr>
        <w:t>, QC, RAN2</w:t>
      </w:r>
      <w:r w:rsidRPr="00E17A10">
        <w:rPr>
          <w:rFonts w:eastAsia="宋体"/>
          <w:szCs w:val="21"/>
          <w:lang w:val="en-GB" w:eastAsia="zh-CN"/>
        </w:rPr>
        <w:t xml:space="preserve"> #116bis-e</w:t>
      </w:r>
      <w:r>
        <w:rPr>
          <w:rFonts w:eastAsia="宋体" w:hint="eastAsia"/>
          <w:szCs w:val="21"/>
          <w:lang w:val="en-GB" w:eastAsia="zh-CN"/>
        </w:rPr>
        <w:t xml:space="preserve">, </w:t>
      </w:r>
      <w:r w:rsidRPr="00E17A10">
        <w:rPr>
          <w:rFonts w:eastAsia="宋体"/>
          <w:szCs w:val="21"/>
          <w:lang w:val="en-GB" w:eastAsia="zh-CN"/>
        </w:rPr>
        <w:t>Jan 17th - 25th, 2022</w:t>
      </w:r>
      <w:r>
        <w:rPr>
          <w:rFonts w:eastAsia="宋体" w:hint="eastAsia"/>
          <w:szCs w:val="21"/>
          <w:lang w:val="en-GB" w:eastAsia="zh-CN"/>
        </w:rPr>
        <w:t>.</w:t>
      </w:r>
      <w:bookmarkEnd w:id="11"/>
    </w:p>
    <w:p w14:paraId="2B08A4D0" w14:textId="05DA846E" w:rsidR="00B16E7F" w:rsidRPr="00B16E7F" w:rsidRDefault="00B16E7F" w:rsidP="00B16E7F">
      <w:pPr>
        <w:widowControl w:val="0"/>
        <w:numPr>
          <w:ilvl w:val="0"/>
          <w:numId w:val="17"/>
        </w:numPr>
        <w:spacing w:beforeLines="50" w:before="120" w:after="120"/>
        <w:rPr>
          <w:rFonts w:eastAsia="宋体"/>
          <w:szCs w:val="21"/>
          <w:lang w:val="en-GB" w:eastAsia="zh-CN"/>
        </w:rPr>
      </w:pPr>
      <w:bookmarkStart w:id="12" w:name="_Ref95400522"/>
      <w:r w:rsidRPr="000B39C9">
        <w:rPr>
          <w:rFonts w:eastAsia="宋体"/>
        </w:rPr>
        <w:t>Chairman's Notes RAN1#10</w:t>
      </w:r>
      <w:r>
        <w:rPr>
          <w:rFonts w:eastAsia="宋体" w:hint="eastAsia"/>
          <w:lang w:eastAsia="zh-CN"/>
        </w:rPr>
        <w:t>6</w:t>
      </w:r>
      <w:r w:rsidRPr="000B39C9">
        <w:rPr>
          <w:rFonts w:eastAsia="宋体"/>
        </w:rPr>
        <w:t>-e, 3GPP TSG RAN WG1 Meeting #10</w:t>
      </w:r>
      <w:r>
        <w:rPr>
          <w:rFonts w:eastAsia="宋体" w:hint="eastAsia"/>
          <w:lang w:eastAsia="zh-CN"/>
        </w:rPr>
        <w:t>6</w:t>
      </w:r>
      <w:r w:rsidRPr="000B39C9">
        <w:rPr>
          <w:rFonts w:eastAsia="宋体"/>
        </w:rPr>
        <w:t xml:space="preserve">-e, e-Meeting, </w:t>
      </w:r>
      <w:r w:rsidRPr="00D36E1E">
        <w:rPr>
          <w:rFonts w:eastAsia="宋体"/>
        </w:rPr>
        <w:t>August 16th – 27th</w:t>
      </w:r>
      <w:r w:rsidRPr="00E17A10">
        <w:rPr>
          <w:rFonts w:eastAsia="宋体"/>
        </w:rPr>
        <w:t>, 2021</w:t>
      </w:r>
      <w:r w:rsidRPr="009033CE">
        <w:rPr>
          <w:rFonts w:eastAsia="宋体" w:hint="eastAsia"/>
          <w:szCs w:val="21"/>
          <w:lang w:val="en-GB" w:eastAsia="zh-CN"/>
        </w:rPr>
        <w:t>.</w:t>
      </w:r>
      <w:bookmarkEnd w:id="12"/>
    </w:p>
    <w:sectPr w:rsidR="00B16E7F" w:rsidRPr="00B16E7F" w:rsidSect="00C96FC6">
      <w:headerReference w:type="default" r:id="rId11"/>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05FC2D" w15:done="0"/>
  <w15:commentEx w15:paraId="03CC8C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079C6" w16cex:dateUtc="2022-01-05T02:31:00Z"/>
  <w16cex:commentExtensible w16cex:durableId="258079C8" w16cex:dateUtc="2022-01-05T0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05FC2D" w16cid:durableId="258079C6"/>
  <w16cid:commentId w16cid:paraId="03CC8C97" w16cid:durableId="258079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2F54D2" w14:textId="77777777" w:rsidR="00392847" w:rsidRDefault="00392847" w:rsidP="00E9523A">
      <w:pPr>
        <w:ind w:left="-2"/>
      </w:pPr>
      <w:r>
        <w:separator/>
      </w:r>
    </w:p>
  </w:endnote>
  <w:endnote w:type="continuationSeparator" w:id="0">
    <w:p w14:paraId="440AC21B" w14:textId="77777777" w:rsidR="00392847" w:rsidRDefault="0039284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FDDCA" w14:textId="77777777" w:rsidR="00392847" w:rsidRDefault="00392847" w:rsidP="00E9523A">
      <w:pPr>
        <w:ind w:left="-2"/>
      </w:pPr>
      <w:r>
        <w:separator/>
      </w:r>
    </w:p>
  </w:footnote>
  <w:footnote w:type="continuationSeparator" w:id="0">
    <w:p w14:paraId="536A1F34" w14:textId="77777777" w:rsidR="00392847" w:rsidRDefault="0039284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804749" w14:textId="77777777" w:rsidR="006C469A" w:rsidRPr="001A329E" w:rsidRDefault="006C469A"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C622EC88"/>
    <w:multiLevelType w:val="singleLevel"/>
    <w:tmpl w:val="C622EC88"/>
    <w:lvl w:ilvl="0">
      <w:start w:val="1"/>
      <w:numFmt w:val="bullet"/>
      <w:lvlText w:val=""/>
      <w:lvlJc w:val="left"/>
      <w:pPr>
        <w:ind w:left="420" w:hanging="420"/>
      </w:pPr>
      <w:rPr>
        <w:rFonts w:ascii="Wingdings" w:hAnsi="Wingdings" w:hint="default"/>
      </w:rPr>
    </w:lvl>
  </w:abstractNum>
  <w:abstractNum w:abstractNumId="3">
    <w:nsid w:val="CA680518"/>
    <w:multiLevelType w:val="multilevel"/>
    <w:tmpl w:val="CA68051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CAFEE931"/>
    <w:multiLevelType w:val="singleLevel"/>
    <w:tmpl w:val="CAFEE931"/>
    <w:lvl w:ilvl="0">
      <w:start w:val="1"/>
      <w:numFmt w:val="bullet"/>
      <w:lvlText w:val=""/>
      <w:lvlJc w:val="left"/>
      <w:pPr>
        <w:tabs>
          <w:tab w:val="left" w:pos="420"/>
        </w:tabs>
        <w:ind w:left="840" w:hanging="420"/>
      </w:pPr>
      <w:rPr>
        <w:rFonts w:ascii="Wingdings" w:hAnsi="Wingdings" w:hint="default"/>
      </w:rPr>
    </w:lvl>
  </w:abstractNum>
  <w:abstractNum w:abstractNumId="5">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6">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7">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nsid w:val="18482FFE"/>
    <w:multiLevelType w:val="hybridMultilevel"/>
    <w:tmpl w:val="B8F04E14"/>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272FC6"/>
    <w:multiLevelType w:val="hybridMultilevel"/>
    <w:tmpl w:val="E5A442E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651FC5"/>
    <w:multiLevelType w:val="multilevel"/>
    <w:tmpl w:val="1B651FC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1C9944D3"/>
    <w:multiLevelType w:val="hybridMultilevel"/>
    <w:tmpl w:val="0892101E"/>
    <w:lvl w:ilvl="0" w:tplc="041D0001">
      <w:numFmt w:val="bullet"/>
      <w:lvlText w:val="-"/>
      <w:lvlJc w:val="left"/>
      <w:pPr>
        <w:ind w:left="1144" w:hanging="420"/>
      </w:pPr>
      <w:rPr>
        <w:rFonts w:ascii="Times New Roman" w:eastAsia="Times New Roman" w:hAnsi="Times New Roman" w:cs="Times New Roman"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24B5B38"/>
    <w:multiLevelType w:val="multilevel"/>
    <w:tmpl w:val="224B5B3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DF71263"/>
    <w:multiLevelType w:val="hybridMultilevel"/>
    <w:tmpl w:val="A1141554"/>
    <w:lvl w:ilvl="0" w:tplc="C44E9676">
      <w:start w:val="3"/>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1890D46"/>
    <w:multiLevelType w:val="multilevel"/>
    <w:tmpl w:val="E132FF60"/>
    <w:lvl w:ilvl="0">
      <w:start w:val="1"/>
      <w:numFmt w:val="decimal"/>
      <w:pStyle w:val="1"/>
      <w:lvlText w:val="%1"/>
      <w:lvlJc w:val="left"/>
      <w:pPr>
        <w:ind w:left="432" w:hanging="432"/>
      </w:pPr>
      <w:rPr>
        <w:i w:val="0"/>
        <w:color w:val="auto"/>
      </w:rPr>
    </w:lvl>
    <w:lvl w:ilvl="1">
      <w:start w:val="1"/>
      <w:numFmt w:val="decimal"/>
      <w:pStyle w:val="2"/>
      <w:lvlText w:val="%1.%2"/>
      <w:lvlJc w:val="left"/>
      <w:pPr>
        <w:ind w:left="1285" w:hanging="576"/>
      </w:pPr>
      <w:rPr>
        <w:sz w:val="24"/>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nsid w:val="48BA3CD1"/>
    <w:multiLevelType w:val="hybridMultilevel"/>
    <w:tmpl w:val="100854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3">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4">
    <w:nsid w:val="58D121F0"/>
    <w:multiLevelType w:val="hybridMultilevel"/>
    <w:tmpl w:val="38F6AF4A"/>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9D18036"/>
    <w:multiLevelType w:val="multilevel"/>
    <w:tmpl w:val="59D1803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6">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85C17B"/>
    <w:multiLevelType w:val="singleLevel"/>
    <w:tmpl w:val="7B85C17B"/>
    <w:lvl w:ilvl="0">
      <w:start w:val="1"/>
      <w:numFmt w:val="bullet"/>
      <w:lvlText w:val=""/>
      <w:lvlJc w:val="left"/>
      <w:pPr>
        <w:ind w:left="420" w:hanging="420"/>
      </w:pPr>
      <w:rPr>
        <w:rFonts w:ascii="Wingdings" w:hAnsi="Wingdings" w:hint="default"/>
      </w:rPr>
    </w:lvl>
  </w:abstractNum>
  <w:num w:numId="1">
    <w:abstractNumId w:val="6"/>
  </w:num>
  <w:num w:numId="2">
    <w:abstractNumId w:val="31"/>
  </w:num>
  <w:num w:numId="3">
    <w:abstractNumId w:val="22"/>
  </w:num>
  <w:num w:numId="4">
    <w:abstractNumId w:val="30"/>
  </w:num>
  <w:num w:numId="5">
    <w:abstractNumId w:val="29"/>
  </w:num>
  <w:num w:numId="6">
    <w:abstractNumId w:val="25"/>
  </w:num>
  <w:num w:numId="7">
    <w:abstractNumId w:val="20"/>
  </w:num>
  <w:num w:numId="8">
    <w:abstractNumId w:val="26"/>
  </w:num>
  <w:num w:numId="9">
    <w:abstractNumId w:val="34"/>
  </w:num>
  <w:num w:numId="10">
    <w:abstractNumId w:val="14"/>
  </w:num>
  <w:num w:numId="11">
    <w:abstractNumId w:val="38"/>
  </w:num>
  <w:num w:numId="12">
    <w:abstractNumId w:val="23"/>
  </w:num>
  <w:num w:numId="13">
    <w:abstractNumId w:val="11"/>
  </w:num>
  <w:num w:numId="14">
    <w:abstractNumId w:val="8"/>
  </w:num>
  <w:num w:numId="15">
    <w:abstractNumId w:val="18"/>
  </w:num>
  <w:num w:numId="16">
    <w:abstractNumId w:val="3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2"/>
  </w:num>
  <w:num w:numId="20">
    <w:abstractNumId w:val="39"/>
  </w:num>
  <w:num w:numId="21">
    <w:abstractNumId w:val="2"/>
  </w:num>
  <w:num w:numId="22">
    <w:abstractNumId w:val="4"/>
  </w:num>
  <w:num w:numId="23">
    <w:abstractNumId w:val="13"/>
  </w:num>
  <w:num w:numId="24">
    <w:abstractNumId w:val="3"/>
  </w:num>
  <w:num w:numId="25">
    <w:abstractNumId w:val="35"/>
  </w:num>
  <w:num w:numId="26">
    <w:abstractNumId w:val="9"/>
  </w:num>
  <w:num w:numId="27">
    <w:abstractNumId w:val="16"/>
  </w:num>
  <w:num w:numId="28">
    <w:abstractNumId w:val="36"/>
  </w:num>
  <w:num w:numId="29">
    <w:abstractNumId w:val="37"/>
  </w:num>
  <w:num w:numId="30">
    <w:abstractNumId w:val="0"/>
  </w:num>
  <w:num w:numId="31">
    <w:abstractNumId w:val="19"/>
  </w:num>
  <w:num w:numId="32">
    <w:abstractNumId w:val="7"/>
  </w:num>
  <w:num w:numId="33">
    <w:abstractNumId w:val="28"/>
  </w:num>
  <w:num w:numId="34">
    <w:abstractNumId w:val="27"/>
  </w:num>
  <w:num w:numId="35">
    <w:abstractNumId w:val="12"/>
  </w:num>
  <w:num w:numId="36">
    <w:abstractNumId w:val="24"/>
  </w:num>
  <w:num w:numId="37">
    <w:abstractNumId w:val="10"/>
  </w:num>
  <w:num w:numId="38">
    <w:abstractNumId w:val="17"/>
  </w:num>
  <w:num w:numId="39">
    <w:abstractNumId w:val="21"/>
  </w:num>
  <w:num w:numId="40">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沈 姝伶">
    <w15:presenceInfo w15:providerId="Windows Live" w15:userId="8cb185ea8d011f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D8C"/>
    <w:rsid w:val="00004FDD"/>
    <w:rsid w:val="00005378"/>
    <w:rsid w:val="00005E2D"/>
    <w:rsid w:val="00005F73"/>
    <w:rsid w:val="000062DC"/>
    <w:rsid w:val="00006559"/>
    <w:rsid w:val="0000655A"/>
    <w:rsid w:val="00006FD9"/>
    <w:rsid w:val="00006FE1"/>
    <w:rsid w:val="0000726B"/>
    <w:rsid w:val="000074A2"/>
    <w:rsid w:val="00007527"/>
    <w:rsid w:val="000078B1"/>
    <w:rsid w:val="00007A7D"/>
    <w:rsid w:val="00010A01"/>
    <w:rsid w:val="00010A31"/>
    <w:rsid w:val="00010D0E"/>
    <w:rsid w:val="00010F26"/>
    <w:rsid w:val="00011014"/>
    <w:rsid w:val="0001140C"/>
    <w:rsid w:val="00011F41"/>
    <w:rsid w:val="000124A2"/>
    <w:rsid w:val="00012A5D"/>
    <w:rsid w:val="00012BC4"/>
    <w:rsid w:val="00012C5B"/>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672"/>
    <w:rsid w:val="00022E1A"/>
    <w:rsid w:val="00022F27"/>
    <w:rsid w:val="0002307D"/>
    <w:rsid w:val="00023317"/>
    <w:rsid w:val="0002355A"/>
    <w:rsid w:val="00023B5D"/>
    <w:rsid w:val="00023E29"/>
    <w:rsid w:val="00023E9E"/>
    <w:rsid w:val="000242E9"/>
    <w:rsid w:val="00024507"/>
    <w:rsid w:val="00024D39"/>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3D1B"/>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4EF6"/>
    <w:rsid w:val="0004534F"/>
    <w:rsid w:val="000453E0"/>
    <w:rsid w:val="00045952"/>
    <w:rsid w:val="00045C3F"/>
    <w:rsid w:val="00045F73"/>
    <w:rsid w:val="00045F8C"/>
    <w:rsid w:val="00046421"/>
    <w:rsid w:val="00046698"/>
    <w:rsid w:val="0004688A"/>
    <w:rsid w:val="00046BAC"/>
    <w:rsid w:val="00047825"/>
    <w:rsid w:val="00047964"/>
    <w:rsid w:val="00047987"/>
    <w:rsid w:val="00047A45"/>
    <w:rsid w:val="00047FFE"/>
    <w:rsid w:val="000501ED"/>
    <w:rsid w:val="00050204"/>
    <w:rsid w:val="000505EE"/>
    <w:rsid w:val="0005087B"/>
    <w:rsid w:val="00050E51"/>
    <w:rsid w:val="00050E86"/>
    <w:rsid w:val="00050FF8"/>
    <w:rsid w:val="000511A0"/>
    <w:rsid w:val="0005124E"/>
    <w:rsid w:val="0005195C"/>
    <w:rsid w:val="0005196D"/>
    <w:rsid w:val="00051A8E"/>
    <w:rsid w:val="000524EB"/>
    <w:rsid w:val="00052577"/>
    <w:rsid w:val="00052688"/>
    <w:rsid w:val="00052886"/>
    <w:rsid w:val="00054151"/>
    <w:rsid w:val="00054343"/>
    <w:rsid w:val="00054450"/>
    <w:rsid w:val="00054A6C"/>
    <w:rsid w:val="00054B92"/>
    <w:rsid w:val="0005514B"/>
    <w:rsid w:val="000553F1"/>
    <w:rsid w:val="0005592F"/>
    <w:rsid w:val="00055B07"/>
    <w:rsid w:val="00055FF1"/>
    <w:rsid w:val="000563A3"/>
    <w:rsid w:val="00056CFC"/>
    <w:rsid w:val="00056DC5"/>
    <w:rsid w:val="00057307"/>
    <w:rsid w:val="00057AB9"/>
    <w:rsid w:val="00057C9D"/>
    <w:rsid w:val="00057FA6"/>
    <w:rsid w:val="00060360"/>
    <w:rsid w:val="00060717"/>
    <w:rsid w:val="0006076C"/>
    <w:rsid w:val="0006090A"/>
    <w:rsid w:val="000616FC"/>
    <w:rsid w:val="00061E8F"/>
    <w:rsid w:val="0006200E"/>
    <w:rsid w:val="000620EB"/>
    <w:rsid w:val="000623E5"/>
    <w:rsid w:val="00062402"/>
    <w:rsid w:val="00062545"/>
    <w:rsid w:val="000625CB"/>
    <w:rsid w:val="00062640"/>
    <w:rsid w:val="00062D36"/>
    <w:rsid w:val="00063211"/>
    <w:rsid w:val="00063505"/>
    <w:rsid w:val="00064129"/>
    <w:rsid w:val="0006455E"/>
    <w:rsid w:val="000646CF"/>
    <w:rsid w:val="00064D2C"/>
    <w:rsid w:val="00064FC2"/>
    <w:rsid w:val="00064FF8"/>
    <w:rsid w:val="000650D3"/>
    <w:rsid w:val="00065525"/>
    <w:rsid w:val="000655CA"/>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54"/>
    <w:rsid w:val="00074A84"/>
    <w:rsid w:val="000757A7"/>
    <w:rsid w:val="00075DC1"/>
    <w:rsid w:val="00075E6F"/>
    <w:rsid w:val="00076054"/>
    <w:rsid w:val="00076573"/>
    <w:rsid w:val="00076587"/>
    <w:rsid w:val="000766F5"/>
    <w:rsid w:val="00076914"/>
    <w:rsid w:val="00076B46"/>
    <w:rsid w:val="00076FDE"/>
    <w:rsid w:val="000773D2"/>
    <w:rsid w:val="000775C5"/>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9C2"/>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6C99"/>
    <w:rsid w:val="00087487"/>
    <w:rsid w:val="0008757D"/>
    <w:rsid w:val="0008760D"/>
    <w:rsid w:val="00090692"/>
    <w:rsid w:val="000907C0"/>
    <w:rsid w:val="00090D9F"/>
    <w:rsid w:val="00090E04"/>
    <w:rsid w:val="00090F89"/>
    <w:rsid w:val="00091495"/>
    <w:rsid w:val="000914E4"/>
    <w:rsid w:val="00091F31"/>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CF1"/>
    <w:rsid w:val="000A0E25"/>
    <w:rsid w:val="000A0EFC"/>
    <w:rsid w:val="000A1090"/>
    <w:rsid w:val="000A1177"/>
    <w:rsid w:val="000A1186"/>
    <w:rsid w:val="000A13B8"/>
    <w:rsid w:val="000A15BA"/>
    <w:rsid w:val="000A16A1"/>
    <w:rsid w:val="000A18CF"/>
    <w:rsid w:val="000A1AF5"/>
    <w:rsid w:val="000A1BF3"/>
    <w:rsid w:val="000A1C50"/>
    <w:rsid w:val="000A1D32"/>
    <w:rsid w:val="000A216E"/>
    <w:rsid w:val="000A24A2"/>
    <w:rsid w:val="000A253E"/>
    <w:rsid w:val="000A2789"/>
    <w:rsid w:val="000A2B74"/>
    <w:rsid w:val="000A2C75"/>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9CA"/>
    <w:rsid w:val="000A7A12"/>
    <w:rsid w:val="000A7B16"/>
    <w:rsid w:val="000A7DD9"/>
    <w:rsid w:val="000B0156"/>
    <w:rsid w:val="000B04B7"/>
    <w:rsid w:val="000B05F4"/>
    <w:rsid w:val="000B113E"/>
    <w:rsid w:val="000B15D9"/>
    <w:rsid w:val="000B1F76"/>
    <w:rsid w:val="000B2AE9"/>
    <w:rsid w:val="000B2D0E"/>
    <w:rsid w:val="000B31F5"/>
    <w:rsid w:val="000B3614"/>
    <w:rsid w:val="000B3618"/>
    <w:rsid w:val="000B3777"/>
    <w:rsid w:val="000B3C63"/>
    <w:rsid w:val="000B3EB3"/>
    <w:rsid w:val="000B46EA"/>
    <w:rsid w:val="000B4793"/>
    <w:rsid w:val="000B4C79"/>
    <w:rsid w:val="000B512C"/>
    <w:rsid w:val="000B5468"/>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25B"/>
    <w:rsid w:val="000C237B"/>
    <w:rsid w:val="000C26F7"/>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318"/>
    <w:rsid w:val="000C6924"/>
    <w:rsid w:val="000C6A43"/>
    <w:rsid w:val="000C7170"/>
    <w:rsid w:val="000C7270"/>
    <w:rsid w:val="000C7C0C"/>
    <w:rsid w:val="000C7E8E"/>
    <w:rsid w:val="000C7EB7"/>
    <w:rsid w:val="000D011B"/>
    <w:rsid w:val="000D04C7"/>
    <w:rsid w:val="000D056E"/>
    <w:rsid w:val="000D05C2"/>
    <w:rsid w:val="000D07A9"/>
    <w:rsid w:val="000D0CB3"/>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4A3D"/>
    <w:rsid w:val="000D54D4"/>
    <w:rsid w:val="000D5630"/>
    <w:rsid w:val="000D625C"/>
    <w:rsid w:val="000D626F"/>
    <w:rsid w:val="000D662F"/>
    <w:rsid w:val="000D6F9B"/>
    <w:rsid w:val="000E0007"/>
    <w:rsid w:val="000E0400"/>
    <w:rsid w:val="000E0424"/>
    <w:rsid w:val="000E0CFD"/>
    <w:rsid w:val="000E0E57"/>
    <w:rsid w:val="000E0EB9"/>
    <w:rsid w:val="000E13CD"/>
    <w:rsid w:val="000E1CBE"/>
    <w:rsid w:val="000E2581"/>
    <w:rsid w:val="000E344D"/>
    <w:rsid w:val="000E39F1"/>
    <w:rsid w:val="000E3A45"/>
    <w:rsid w:val="000E3A85"/>
    <w:rsid w:val="000E3C57"/>
    <w:rsid w:val="000E3DE5"/>
    <w:rsid w:val="000E445D"/>
    <w:rsid w:val="000E4E83"/>
    <w:rsid w:val="000E5292"/>
    <w:rsid w:val="000E5618"/>
    <w:rsid w:val="000E5DEF"/>
    <w:rsid w:val="000E60AD"/>
    <w:rsid w:val="000E60D1"/>
    <w:rsid w:val="000E6A50"/>
    <w:rsid w:val="000E6D47"/>
    <w:rsid w:val="000E6DDD"/>
    <w:rsid w:val="000E7386"/>
    <w:rsid w:val="000E773D"/>
    <w:rsid w:val="000E7873"/>
    <w:rsid w:val="000E7917"/>
    <w:rsid w:val="000E7AA1"/>
    <w:rsid w:val="000E7BAA"/>
    <w:rsid w:val="000F051F"/>
    <w:rsid w:val="000F056C"/>
    <w:rsid w:val="000F0CB1"/>
    <w:rsid w:val="000F1180"/>
    <w:rsid w:val="000F14DE"/>
    <w:rsid w:val="000F1B64"/>
    <w:rsid w:val="000F241C"/>
    <w:rsid w:val="000F266C"/>
    <w:rsid w:val="000F2DD5"/>
    <w:rsid w:val="000F3194"/>
    <w:rsid w:val="000F3908"/>
    <w:rsid w:val="000F3D0C"/>
    <w:rsid w:val="000F3F67"/>
    <w:rsid w:val="000F3F69"/>
    <w:rsid w:val="000F4330"/>
    <w:rsid w:val="000F450C"/>
    <w:rsid w:val="000F459D"/>
    <w:rsid w:val="000F4A83"/>
    <w:rsid w:val="000F4EC1"/>
    <w:rsid w:val="000F5057"/>
    <w:rsid w:val="000F5631"/>
    <w:rsid w:val="000F579F"/>
    <w:rsid w:val="000F599C"/>
    <w:rsid w:val="000F5BAF"/>
    <w:rsid w:val="000F5FCC"/>
    <w:rsid w:val="000F6272"/>
    <w:rsid w:val="000F63AB"/>
    <w:rsid w:val="000F663D"/>
    <w:rsid w:val="000F68B0"/>
    <w:rsid w:val="000F6B2A"/>
    <w:rsid w:val="000F6BA5"/>
    <w:rsid w:val="000F6D6B"/>
    <w:rsid w:val="000F6F73"/>
    <w:rsid w:val="000F73AD"/>
    <w:rsid w:val="000F7430"/>
    <w:rsid w:val="000F76D8"/>
    <w:rsid w:val="000F7BA1"/>
    <w:rsid w:val="001000D8"/>
    <w:rsid w:val="0010099A"/>
    <w:rsid w:val="00100A0D"/>
    <w:rsid w:val="00100E41"/>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1C99"/>
    <w:rsid w:val="00111D78"/>
    <w:rsid w:val="001125D0"/>
    <w:rsid w:val="00112711"/>
    <w:rsid w:val="00112C85"/>
    <w:rsid w:val="00112D8C"/>
    <w:rsid w:val="00112FB5"/>
    <w:rsid w:val="00113339"/>
    <w:rsid w:val="001135E4"/>
    <w:rsid w:val="001136C6"/>
    <w:rsid w:val="00113809"/>
    <w:rsid w:val="001138B4"/>
    <w:rsid w:val="001140AB"/>
    <w:rsid w:val="0011425E"/>
    <w:rsid w:val="001142D3"/>
    <w:rsid w:val="001143D4"/>
    <w:rsid w:val="00114462"/>
    <w:rsid w:val="001144BC"/>
    <w:rsid w:val="0011486C"/>
    <w:rsid w:val="001149EB"/>
    <w:rsid w:val="001153FC"/>
    <w:rsid w:val="0011553D"/>
    <w:rsid w:val="00115A2B"/>
    <w:rsid w:val="00115EA6"/>
    <w:rsid w:val="001165D0"/>
    <w:rsid w:val="0011664C"/>
    <w:rsid w:val="00116D2D"/>
    <w:rsid w:val="00117023"/>
    <w:rsid w:val="0011742B"/>
    <w:rsid w:val="00117BA5"/>
    <w:rsid w:val="00120327"/>
    <w:rsid w:val="001206A2"/>
    <w:rsid w:val="001207BD"/>
    <w:rsid w:val="0012083F"/>
    <w:rsid w:val="00120B56"/>
    <w:rsid w:val="0012110D"/>
    <w:rsid w:val="00121207"/>
    <w:rsid w:val="00121DA9"/>
    <w:rsid w:val="001227AA"/>
    <w:rsid w:val="00122A4B"/>
    <w:rsid w:val="0012301B"/>
    <w:rsid w:val="001231EA"/>
    <w:rsid w:val="00123399"/>
    <w:rsid w:val="001233A1"/>
    <w:rsid w:val="0012381C"/>
    <w:rsid w:val="00123937"/>
    <w:rsid w:val="0012419C"/>
    <w:rsid w:val="0012437C"/>
    <w:rsid w:val="001245F5"/>
    <w:rsid w:val="001248EB"/>
    <w:rsid w:val="0012541F"/>
    <w:rsid w:val="00125520"/>
    <w:rsid w:val="00126152"/>
    <w:rsid w:val="001262A0"/>
    <w:rsid w:val="001266F4"/>
    <w:rsid w:val="00126BBD"/>
    <w:rsid w:val="00126EC3"/>
    <w:rsid w:val="00127264"/>
    <w:rsid w:val="0012731B"/>
    <w:rsid w:val="001274AF"/>
    <w:rsid w:val="00127832"/>
    <w:rsid w:val="001279C4"/>
    <w:rsid w:val="00127DE5"/>
    <w:rsid w:val="00127FD5"/>
    <w:rsid w:val="001304A2"/>
    <w:rsid w:val="00130765"/>
    <w:rsid w:val="00130E58"/>
    <w:rsid w:val="00131727"/>
    <w:rsid w:val="00131B46"/>
    <w:rsid w:val="00131F57"/>
    <w:rsid w:val="0013216A"/>
    <w:rsid w:val="00132EBF"/>
    <w:rsid w:val="00132F34"/>
    <w:rsid w:val="00132FAE"/>
    <w:rsid w:val="001331A9"/>
    <w:rsid w:val="001333A4"/>
    <w:rsid w:val="001337FB"/>
    <w:rsid w:val="0013451C"/>
    <w:rsid w:val="00134FB9"/>
    <w:rsid w:val="00134FE7"/>
    <w:rsid w:val="00135085"/>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0CF"/>
    <w:rsid w:val="00141377"/>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5C30"/>
    <w:rsid w:val="001464EE"/>
    <w:rsid w:val="00146BD4"/>
    <w:rsid w:val="00146D1F"/>
    <w:rsid w:val="00147373"/>
    <w:rsid w:val="0014761F"/>
    <w:rsid w:val="00147EAB"/>
    <w:rsid w:val="00147FBC"/>
    <w:rsid w:val="001506B9"/>
    <w:rsid w:val="00150A7E"/>
    <w:rsid w:val="00150AD8"/>
    <w:rsid w:val="00151539"/>
    <w:rsid w:val="001517A8"/>
    <w:rsid w:val="001517F7"/>
    <w:rsid w:val="00151989"/>
    <w:rsid w:val="001520CE"/>
    <w:rsid w:val="00152227"/>
    <w:rsid w:val="00153116"/>
    <w:rsid w:val="001532DD"/>
    <w:rsid w:val="00153693"/>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1BF"/>
    <w:rsid w:val="00160614"/>
    <w:rsid w:val="00160877"/>
    <w:rsid w:val="0016090A"/>
    <w:rsid w:val="00160C7A"/>
    <w:rsid w:val="0016119D"/>
    <w:rsid w:val="001613C0"/>
    <w:rsid w:val="00161560"/>
    <w:rsid w:val="00161EB6"/>
    <w:rsid w:val="00162387"/>
    <w:rsid w:val="00162565"/>
    <w:rsid w:val="001625DD"/>
    <w:rsid w:val="00162E6B"/>
    <w:rsid w:val="00163396"/>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32"/>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3D68"/>
    <w:rsid w:val="001741F9"/>
    <w:rsid w:val="0017436B"/>
    <w:rsid w:val="001752CB"/>
    <w:rsid w:val="00175634"/>
    <w:rsid w:val="00175641"/>
    <w:rsid w:val="00175726"/>
    <w:rsid w:val="00175754"/>
    <w:rsid w:val="001758F8"/>
    <w:rsid w:val="00175951"/>
    <w:rsid w:val="00175981"/>
    <w:rsid w:val="00175BB1"/>
    <w:rsid w:val="00175F21"/>
    <w:rsid w:val="0017663A"/>
    <w:rsid w:val="00176806"/>
    <w:rsid w:val="0017684A"/>
    <w:rsid w:val="00176A61"/>
    <w:rsid w:val="0017766A"/>
    <w:rsid w:val="0017799E"/>
    <w:rsid w:val="00177A73"/>
    <w:rsid w:val="00177B20"/>
    <w:rsid w:val="00177B74"/>
    <w:rsid w:val="001800C2"/>
    <w:rsid w:val="00180356"/>
    <w:rsid w:val="00180421"/>
    <w:rsid w:val="001805B2"/>
    <w:rsid w:val="001808BC"/>
    <w:rsid w:val="00180CE2"/>
    <w:rsid w:val="001811A3"/>
    <w:rsid w:val="001812C4"/>
    <w:rsid w:val="001813B7"/>
    <w:rsid w:val="001815B8"/>
    <w:rsid w:val="001815C6"/>
    <w:rsid w:val="00181E09"/>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1875"/>
    <w:rsid w:val="001929D2"/>
    <w:rsid w:val="00192DFF"/>
    <w:rsid w:val="00192F90"/>
    <w:rsid w:val="00193DA4"/>
    <w:rsid w:val="00193EFA"/>
    <w:rsid w:val="00194086"/>
    <w:rsid w:val="00194245"/>
    <w:rsid w:val="0019433C"/>
    <w:rsid w:val="0019527A"/>
    <w:rsid w:val="00195545"/>
    <w:rsid w:val="001956D1"/>
    <w:rsid w:val="00197019"/>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9E5"/>
    <w:rsid w:val="001A1EA4"/>
    <w:rsid w:val="001A1EC8"/>
    <w:rsid w:val="001A246C"/>
    <w:rsid w:val="001A2CEF"/>
    <w:rsid w:val="001A329E"/>
    <w:rsid w:val="001A3B96"/>
    <w:rsid w:val="001A3C38"/>
    <w:rsid w:val="001A3D1F"/>
    <w:rsid w:val="001A3EF3"/>
    <w:rsid w:val="001A3F9C"/>
    <w:rsid w:val="001A4454"/>
    <w:rsid w:val="001A5802"/>
    <w:rsid w:val="001A5BCB"/>
    <w:rsid w:val="001A5EB8"/>
    <w:rsid w:val="001A6234"/>
    <w:rsid w:val="001A629C"/>
    <w:rsid w:val="001A67FF"/>
    <w:rsid w:val="001A6B98"/>
    <w:rsid w:val="001A6EC8"/>
    <w:rsid w:val="001A6F25"/>
    <w:rsid w:val="001A7097"/>
    <w:rsid w:val="001A75B4"/>
    <w:rsid w:val="001A7743"/>
    <w:rsid w:val="001A77B3"/>
    <w:rsid w:val="001A7C6C"/>
    <w:rsid w:val="001A7DB0"/>
    <w:rsid w:val="001B01D7"/>
    <w:rsid w:val="001B04B4"/>
    <w:rsid w:val="001B05AD"/>
    <w:rsid w:val="001B0A7C"/>
    <w:rsid w:val="001B0B35"/>
    <w:rsid w:val="001B113F"/>
    <w:rsid w:val="001B162E"/>
    <w:rsid w:val="001B1A9C"/>
    <w:rsid w:val="001B1F40"/>
    <w:rsid w:val="001B1FEA"/>
    <w:rsid w:val="001B233D"/>
    <w:rsid w:val="001B23AA"/>
    <w:rsid w:val="001B2B5F"/>
    <w:rsid w:val="001B34A9"/>
    <w:rsid w:val="001B3AB2"/>
    <w:rsid w:val="001B3D43"/>
    <w:rsid w:val="001B42BF"/>
    <w:rsid w:val="001B42F8"/>
    <w:rsid w:val="001B4654"/>
    <w:rsid w:val="001B4AF2"/>
    <w:rsid w:val="001B4C01"/>
    <w:rsid w:val="001B55CD"/>
    <w:rsid w:val="001B5AD8"/>
    <w:rsid w:val="001B6087"/>
    <w:rsid w:val="001B6633"/>
    <w:rsid w:val="001B6D73"/>
    <w:rsid w:val="001B750D"/>
    <w:rsid w:val="001B7842"/>
    <w:rsid w:val="001B7CD4"/>
    <w:rsid w:val="001C0727"/>
    <w:rsid w:val="001C0844"/>
    <w:rsid w:val="001C0857"/>
    <w:rsid w:val="001C0930"/>
    <w:rsid w:val="001C0DBA"/>
    <w:rsid w:val="001C0E79"/>
    <w:rsid w:val="001C0FBA"/>
    <w:rsid w:val="001C0FE6"/>
    <w:rsid w:val="001C1261"/>
    <w:rsid w:val="001C146B"/>
    <w:rsid w:val="001C165F"/>
    <w:rsid w:val="001C17C6"/>
    <w:rsid w:val="001C1850"/>
    <w:rsid w:val="001C1862"/>
    <w:rsid w:val="001C1C56"/>
    <w:rsid w:val="001C20A6"/>
    <w:rsid w:val="001C2213"/>
    <w:rsid w:val="001C25A2"/>
    <w:rsid w:val="001C2807"/>
    <w:rsid w:val="001C2C98"/>
    <w:rsid w:val="001C31C1"/>
    <w:rsid w:val="001C3262"/>
    <w:rsid w:val="001C36B2"/>
    <w:rsid w:val="001C3954"/>
    <w:rsid w:val="001C3B60"/>
    <w:rsid w:val="001C3BB6"/>
    <w:rsid w:val="001C3C6C"/>
    <w:rsid w:val="001C3D19"/>
    <w:rsid w:val="001C3EEB"/>
    <w:rsid w:val="001C4692"/>
    <w:rsid w:val="001C49B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93"/>
    <w:rsid w:val="001D2F70"/>
    <w:rsid w:val="001D322B"/>
    <w:rsid w:val="001D32FE"/>
    <w:rsid w:val="001D33FF"/>
    <w:rsid w:val="001D3927"/>
    <w:rsid w:val="001D3A31"/>
    <w:rsid w:val="001D3C56"/>
    <w:rsid w:val="001D3C98"/>
    <w:rsid w:val="001D3D6B"/>
    <w:rsid w:val="001D3FC1"/>
    <w:rsid w:val="001D475A"/>
    <w:rsid w:val="001D4B41"/>
    <w:rsid w:val="001D4D1B"/>
    <w:rsid w:val="001D4E64"/>
    <w:rsid w:val="001D4EC8"/>
    <w:rsid w:val="001D5097"/>
    <w:rsid w:val="001D525A"/>
    <w:rsid w:val="001D5785"/>
    <w:rsid w:val="001D5A86"/>
    <w:rsid w:val="001D62B6"/>
    <w:rsid w:val="001D6462"/>
    <w:rsid w:val="001D76D1"/>
    <w:rsid w:val="001D7942"/>
    <w:rsid w:val="001D79A1"/>
    <w:rsid w:val="001D7DE6"/>
    <w:rsid w:val="001D7F6B"/>
    <w:rsid w:val="001E017E"/>
    <w:rsid w:val="001E0255"/>
    <w:rsid w:val="001E02CA"/>
    <w:rsid w:val="001E0836"/>
    <w:rsid w:val="001E08CC"/>
    <w:rsid w:val="001E0BF7"/>
    <w:rsid w:val="001E0EFF"/>
    <w:rsid w:val="001E1361"/>
    <w:rsid w:val="001E13C0"/>
    <w:rsid w:val="001E17D2"/>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B16"/>
    <w:rsid w:val="001E5C84"/>
    <w:rsid w:val="001E62B0"/>
    <w:rsid w:val="001E6404"/>
    <w:rsid w:val="001E6473"/>
    <w:rsid w:val="001E65C5"/>
    <w:rsid w:val="001E66DC"/>
    <w:rsid w:val="001E6726"/>
    <w:rsid w:val="001E6AAE"/>
    <w:rsid w:val="001E6B20"/>
    <w:rsid w:val="001E705E"/>
    <w:rsid w:val="001E7085"/>
    <w:rsid w:val="001E77FA"/>
    <w:rsid w:val="001E7863"/>
    <w:rsid w:val="001E786D"/>
    <w:rsid w:val="001E7A1B"/>
    <w:rsid w:val="001E7C17"/>
    <w:rsid w:val="001E7EA9"/>
    <w:rsid w:val="001F022D"/>
    <w:rsid w:val="001F0830"/>
    <w:rsid w:val="001F0884"/>
    <w:rsid w:val="001F0B93"/>
    <w:rsid w:val="001F0D83"/>
    <w:rsid w:val="001F1A1E"/>
    <w:rsid w:val="001F1BCC"/>
    <w:rsid w:val="001F2018"/>
    <w:rsid w:val="001F2066"/>
    <w:rsid w:val="001F2144"/>
    <w:rsid w:val="001F21B1"/>
    <w:rsid w:val="001F21E2"/>
    <w:rsid w:val="001F2314"/>
    <w:rsid w:val="001F29F0"/>
    <w:rsid w:val="001F2D3A"/>
    <w:rsid w:val="001F3724"/>
    <w:rsid w:val="001F4000"/>
    <w:rsid w:val="001F4F88"/>
    <w:rsid w:val="001F538F"/>
    <w:rsid w:val="001F5AE7"/>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1F7A3D"/>
    <w:rsid w:val="00200203"/>
    <w:rsid w:val="00200220"/>
    <w:rsid w:val="00200373"/>
    <w:rsid w:val="002003C4"/>
    <w:rsid w:val="002004D6"/>
    <w:rsid w:val="00200F2A"/>
    <w:rsid w:val="0020118F"/>
    <w:rsid w:val="0020159B"/>
    <w:rsid w:val="002016D4"/>
    <w:rsid w:val="002019E1"/>
    <w:rsid w:val="00201A8D"/>
    <w:rsid w:val="0020214E"/>
    <w:rsid w:val="002022E8"/>
    <w:rsid w:val="00202592"/>
    <w:rsid w:val="0020290A"/>
    <w:rsid w:val="00202AEA"/>
    <w:rsid w:val="00202C48"/>
    <w:rsid w:val="00202D13"/>
    <w:rsid w:val="0020351E"/>
    <w:rsid w:val="002035E8"/>
    <w:rsid w:val="00203921"/>
    <w:rsid w:val="00203D77"/>
    <w:rsid w:val="0020427A"/>
    <w:rsid w:val="002043D9"/>
    <w:rsid w:val="00204409"/>
    <w:rsid w:val="00204D9D"/>
    <w:rsid w:val="00204EEA"/>
    <w:rsid w:val="002051A1"/>
    <w:rsid w:val="002052E9"/>
    <w:rsid w:val="00205313"/>
    <w:rsid w:val="0020599C"/>
    <w:rsid w:val="00205E54"/>
    <w:rsid w:val="00205F30"/>
    <w:rsid w:val="00205FB4"/>
    <w:rsid w:val="00205FE7"/>
    <w:rsid w:val="00206103"/>
    <w:rsid w:val="00206A1A"/>
    <w:rsid w:val="00206F90"/>
    <w:rsid w:val="0020769F"/>
    <w:rsid w:val="00207762"/>
    <w:rsid w:val="002079CA"/>
    <w:rsid w:val="00207C57"/>
    <w:rsid w:val="00207CAF"/>
    <w:rsid w:val="00207CDE"/>
    <w:rsid w:val="00210218"/>
    <w:rsid w:val="0021042E"/>
    <w:rsid w:val="0021051F"/>
    <w:rsid w:val="00210805"/>
    <w:rsid w:val="0021085E"/>
    <w:rsid w:val="0021091D"/>
    <w:rsid w:val="00210977"/>
    <w:rsid w:val="00211312"/>
    <w:rsid w:val="00211911"/>
    <w:rsid w:val="00211D6C"/>
    <w:rsid w:val="00212162"/>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A01"/>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357"/>
    <w:rsid w:val="00217ABE"/>
    <w:rsid w:val="00217C0D"/>
    <w:rsid w:val="0022027C"/>
    <w:rsid w:val="002208B8"/>
    <w:rsid w:val="00221C33"/>
    <w:rsid w:val="002220F3"/>
    <w:rsid w:val="0022210F"/>
    <w:rsid w:val="00222265"/>
    <w:rsid w:val="002222B5"/>
    <w:rsid w:val="00222E3A"/>
    <w:rsid w:val="00222F04"/>
    <w:rsid w:val="0022332F"/>
    <w:rsid w:val="00223AA3"/>
    <w:rsid w:val="00223C5E"/>
    <w:rsid w:val="002242A5"/>
    <w:rsid w:val="002247E0"/>
    <w:rsid w:val="00224CEC"/>
    <w:rsid w:val="00224F2F"/>
    <w:rsid w:val="00224FA3"/>
    <w:rsid w:val="00225941"/>
    <w:rsid w:val="00226056"/>
    <w:rsid w:val="00226E2E"/>
    <w:rsid w:val="002270EC"/>
    <w:rsid w:val="0022735C"/>
    <w:rsid w:val="002274B4"/>
    <w:rsid w:val="00227E3A"/>
    <w:rsid w:val="00227F8E"/>
    <w:rsid w:val="00230284"/>
    <w:rsid w:val="0023067F"/>
    <w:rsid w:val="00230796"/>
    <w:rsid w:val="00230904"/>
    <w:rsid w:val="00230D55"/>
    <w:rsid w:val="00230EC2"/>
    <w:rsid w:val="00231278"/>
    <w:rsid w:val="002315D2"/>
    <w:rsid w:val="002315DD"/>
    <w:rsid w:val="00231D57"/>
    <w:rsid w:val="00231D7B"/>
    <w:rsid w:val="00231E88"/>
    <w:rsid w:val="00232229"/>
    <w:rsid w:val="00232A32"/>
    <w:rsid w:val="00233057"/>
    <w:rsid w:val="002333B1"/>
    <w:rsid w:val="00233C3C"/>
    <w:rsid w:val="00233CC8"/>
    <w:rsid w:val="00233DCB"/>
    <w:rsid w:val="00233E6A"/>
    <w:rsid w:val="00234013"/>
    <w:rsid w:val="00234541"/>
    <w:rsid w:val="002347C9"/>
    <w:rsid w:val="002348C6"/>
    <w:rsid w:val="00234B64"/>
    <w:rsid w:val="00235169"/>
    <w:rsid w:val="00235195"/>
    <w:rsid w:val="00235446"/>
    <w:rsid w:val="00235763"/>
    <w:rsid w:val="00235ADA"/>
    <w:rsid w:val="00235FDF"/>
    <w:rsid w:val="00236355"/>
    <w:rsid w:val="0023650C"/>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4A5"/>
    <w:rsid w:val="0024283A"/>
    <w:rsid w:val="002428B4"/>
    <w:rsid w:val="00242D34"/>
    <w:rsid w:val="002431F3"/>
    <w:rsid w:val="002437FE"/>
    <w:rsid w:val="00243A33"/>
    <w:rsid w:val="00244A30"/>
    <w:rsid w:val="00244BBA"/>
    <w:rsid w:val="00244ED4"/>
    <w:rsid w:val="00244EF2"/>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2C27"/>
    <w:rsid w:val="00253259"/>
    <w:rsid w:val="0025343E"/>
    <w:rsid w:val="002535CD"/>
    <w:rsid w:val="002537F0"/>
    <w:rsid w:val="00253A69"/>
    <w:rsid w:val="00253D03"/>
    <w:rsid w:val="00254199"/>
    <w:rsid w:val="00254355"/>
    <w:rsid w:val="00254364"/>
    <w:rsid w:val="0025531C"/>
    <w:rsid w:val="002553D0"/>
    <w:rsid w:val="002554E4"/>
    <w:rsid w:val="0025576E"/>
    <w:rsid w:val="002558FB"/>
    <w:rsid w:val="00255ABE"/>
    <w:rsid w:val="00256030"/>
    <w:rsid w:val="002568C9"/>
    <w:rsid w:val="00256B57"/>
    <w:rsid w:val="00256EFF"/>
    <w:rsid w:val="00257573"/>
    <w:rsid w:val="00257FEF"/>
    <w:rsid w:val="00260320"/>
    <w:rsid w:val="0026043B"/>
    <w:rsid w:val="002608CD"/>
    <w:rsid w:val="00260958"/>
    <w:rsid w:val="00260AB2"/>
    <w:rsid w:val="0026148D"/>
    <w:rsid w:val="0026151F"/>
    <w:rsid w:val="00261821"/>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417"/>
    <w:rsid w:val="00267558"/>
    <w:rsid w:val="0026788C"/>
    <w:rsid w:val="0027003D"/>
    <w:rsid w:val="002700F0"/>
    <w:rsid w:val="00270A9C"/>
    <w:rsid w:val="00270D36"/>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58"/>
    <w:rsid w:val="002750C3"/>
    <w:rsid w:val="00275408"/>
    <w:rsid w:val="0027553E"/>
    <w:rsid w:val="0027557B"/>
    <w:rsid w:val="00275B6E"/>
    <w:rsid w:val="00275EB7"/>
    <w:rsid w:val="00276020"/>
    <w:rsid w:val="0027671D"/>
    <w:rsid w:val="002768D6"/>
    <w:rsid w:val="00276DFC"/>
    <w:rsid w:val="00276E99"/>
    <w:rsid w:val="00277D89"/>
    <w:rsid w:val="00280672"/>
    <w:rsid w:val="00280B55"/>
    <w:rsid w:val="00280B63"/>
    <w:rsid w:val="00280DC4"/>
    <w:rsid w:val="00281720"/>
    <w:rsid w:val="002818C9"/>
    <w:rsid w:val="0028277C"/>
    <w:rsid w:val="00282E37"/>
    <w:rsid w:val="00283589"/>
    <w:rsid w:val="002835E6"/>
    <w:rsid w:val="002838FF"/>
    <w:rsid w:val="00283C9F"/>
    <w:rsid w:val="002844D3"/>
    <w:rsid w:val="00284A05"/>
    <w:rsid w:val="00284A37"/>
    <w:rsid w:val="00284B3A"/>
    <w:rsid w:val="00284D87"/>
    <w:rsid w:val="00284DE3"/>
    <w:rsid w:val="00284EF0"/>
    <w:rsid w:val="0028517F"/>
    <w:rsid w:val="00285986"/>
    <w:rsid w:val="00285BCA"/>
    <w:rsid w:val="00286424"/>
    <w:rsid w:val="002866E5"/>
    <w:rsid w:val="00286A25"/>
    <w:rsid w:val="00286F74"/>
    <w:rsid w:val="00287305"/>
    <w:rsid w:val="00287400"/>
    <w:rsid w:val="00287546"/>
    <w:rsid w:val="00287D5C"/>
    <w:rsid w:val="002904C6"/>
    <w:rsid w:val="00290549"/>
    <w:rsid w:val="00290A07"/>
    <w:rsid w:val="00290D11"/>
    <w:rsid w:val="00291032"/>
    <w:rsid w:val="002912EF"/>
    <w:rsid w:val="00291534"/>
    <w:rsid w:val="00291888"/>
    <w:rsid w:val="00291D37"/>
    <w:rsid w:val="00291F6E"/>
    <w:rsid w:val="00292168"/>
    <w:rsid w:val="0029255D"/>
    <w:rsid w:val="00292610"/>
    <w:rsid w:val="00292744"/>
    <w:rsid w:val="002933A7"/>
    <w:rsid w:val="0029341E"/>
    <w:rsid w:val="00293892"/>
    <w:rsid w:val="002938C5"/>
    <w:rsid w:val="002939DC"/>
    <w:rsid w:val="00294001"/>
    <w:rsid w:val="0029433F"/>
    <w:rsid w:val="0029501C"/>
    <w:rsid w:val="00295327"/>
    <w:rsid w:val="002956BF"/>
    <w:rsid w:val="00295A68"/>
    <w:rsid w:val="00295D74"/>
    <w:rsid w:val="00295F50"/>
    <w:rsid w:val="0029622B"/>
    <w:rsid w:val="002962F8"/>
    <w:rsid w:val="002964DB"/>
    <w:rsid w:val="00296EB9"/>
    <w:rsid w:val="00297027"/>
    <w:rsid w:val="00297884"/>
    <w:rsid w:val="00297B02"/>
    <w:rsid w:val="00297E60"/>
    <w:rsid w:val="002A0707"/>
    <w:rsid w:val="002A0834"/>
    <w:rsid w:val="002A0EB3"/>
    <w:rsid w:val="002A1415"/>
    <w:rsid w:val="002A1453"/>
    <w:rsid w:val="002A2094"/>
    <w:rsid w:val="002A223D"/>
    <w:rsid w:val="002A2B66"/>
    <w:rsid w:val="002A2C2B"/>
    <w:rsid w:val="002A301C"/>
    <w:rsid w:val="002A36CD"/>
    <w:rsid w:val="002A36DA"/>
    <w:rsid w:val="002A36E3"/>
    <w:rsid w:val="002A3869"/>
    <w:rsid w:val="002A3A80"/>
    <w:rsid w:val="002A3E11"/>
    <w:rsid w:val="002A3EF1"/>
    <w:rsid w:val="002A3F9E"/>
    <w:rsid w:val="002A42A1"/>
    <w:rsid w:val="002A4628"/>
    <w:rsid w:val="002A4905"/>
    <w:rsid w:val="002A4D8D"/>
    <w:rsid w:val="002A550D"/>
    <w:rsid w:val="002A55CE"/>
    <w:rsid w:val="002A58FD"/>
    <w:rsid w:val="002A60C0"/>
    <w:rsid w:val="002A64E2"/>
    <w:rsid w:val="002A6F54"/>
    <w:rsid w:val="002A742C"/>
    <w:rsid w:val="002A7BAB"/>
    <w:rsid w:val="002A7C52"/>
    <w:rsid w:val="002A7E04"/>
    <w:rsid w:val="002A7E63"/>
    <w:rsid w:val="002B02BE"/>
    <w:rsid w:val="002B0748"/>
    <w:rsid w:val="002B07A8"/>
    <w:rsid w:val="002B0DEF"/>
    <w:rsid w:val="002B0F5A"/>
    <w:rsid w:val="002B0FBA"/>
    <w:rsid w:val="002B1187"/>
    <w:rsid w:val="002B2253"/>
    <w:rsid w:val="002B271A"/>
    <w:rsid w:val="002B2882"/>
    <w:rsid w:val="002B3055"/>
    <w:rsid w:val="002B33AB"/>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095"/>
    <w:rsid w:val="002B7156"/>
    <w:rsid w:val="002B7223"/>
    <w:rsid w:val="002B72E3"/>
    <w:rsid w:val="002B73D8"/>
    <w:rsid w:val="002B7905"/>
    <w:rsid w:val="002B7A3D"/>
    <w:rsid w:val="002B7C9E"/>
    <w:rsid w:val="002B7EBD"/>
    <w:rsid w:val="002C0203"/>
    <w:rsid w:val="002C026D"/>
    <w:rsid w:val="002C0F50"/>
    <w:rsid w:val="002C12A6"/>
    <w:rsid w:val="002C13D5"/>
    <w:rsid w:val="002C14EB"/>
    <w:rsid w:val="002C19D5"/>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56D"/>
    <w:rsid w:val="002C6DE9"/>
    <w:rsid w:val="002C745E"/>
    <w:rsid w:val="002C7D95"/>
    <w:rsid w:val="002C7FCD"/>
    <w:rsid w:val="002D042D"/>
    <w:rsid w:val="002D05E3"/>
    <w:rsid w:val="002D0A16"/>
    <w:rsid w:val="002D0C8F"/>
    <w:rsid w:val="002D0D42"/>
    <w:rsid w:val="002D0D81"/>
    <w:rsid w:val="002D0DB9"/>
    <w:rsid w:val="002D151E"/>
    <w:rsid w:val="002D1B8B"/>
    <w:rsid w:val="002D1C36"/>
    <w:rsid w:val="002D259E"/>
    <w:rsid w:val="002D2600"/>
    <w:rsid w:val="002D29A3"/>
    <w:rsid w:val="002D343C"/>
    <w:rsid w:val="002D35F7"/>
    <w:rsid w:val="002D36D9"/>
    <w:rsid w:val="002D3860"/>
    <w:rsid w:val="002D3E09"/>
    <w:rsid w:val="002D3F8C"/>
    <w:rsid w:val="002D3FAD"/>
    <w:rsid w:val="002D3FDE"/>
    <w:rsid w:val="002D40FD"/>
    <w:rsid w:val="002D4698"/>
    <w:rsid w:val="002D4A1E"/>
    <w:rsid w:val="002D508C"/>
    <w:rsid w:val="002D551E"/>
    <w:rsid w:val="002D55F9"/>
    <w:rsid w:val="002D5679"/>
    <w:rsid w:val="002D59A9"/>
    <w:rsid w:val="002D5C61"/>
    <w:rsid w:val="002D609D"/>
    <w:rsid w:val="002D6611"/>
    <w:rsid w:val="002D6CA7"/>
    <w:rsid w:val="002D6CCB"/>
    <w:rsid w:val="002D6D27"/>
    <w:rsid w:val="002D7310"/>
    <w:rsid w:val="002D7406"/>
    <w:rsid w:val="002D75BE"/>
    <w:rsid w:val="002D7833"/>
    <w:rsid w:val="002D7918"/>
    <w:rsid w:val="002E0810"/>
    <w:rsid w:val="002E0A17"/>
    <w:rsid w:val="002E0E29"/>
    <w:rsid w:val="002E0E42"/>
    <w:rsid w:val="002E0E81"/>
    <w:rsid w:val="002E0F24"/>
    <w:rsid w:val="002E1841"/>
    <w:rsid w:val="002E1A2D"/>
    <w:rsid w:val="002E1D6F"/>
    <w:rsid w:val="002E1F7B"/>
    <w:rsid w:val="002E20FF"/>
    <w:rsid w:val="002E262C"/>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10"/>
    <w:rsid w:val="002F2E5B"/>
    <w:rsid w:val="002F32C0"/>
    <w:rsid w:val="002F355D"/>
    <w:rsid w:val="002F35D5"/>
    <w:rsid w:val="002F3B1B"/>
    <w:rsid w:val="002F3E07"/>
    <w:rsid w:val="002F440E"/>
    <w:rsid w:val="002F5363"/>
    <w:rsid w:val="002F53FC"/>
    <w:rsid w:val="002F571C"/>
    <w:rsid w:val="002F5793"/>
    <w:rsid w:val="002F5A0A"/>
    <w:rsid w:val="002F5BFF"/>
    <w:rsid w:val="002F5E25"/>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0C83"/>
    <w:rsid w:val="0030110C"/>
    <w:rsid w:val="003011AC"/>
    <w:rsid w:val="00301229"/>
    <w:rsid w:val="0030139D"/>
    <w:rsid w:val="003018FE"/>
    <w:rsid w:val="00301965"/>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0FE"/>
    <w:rsid w:val="0030672A"/>
    <w:rsid w:val="00306A66"/>
    <w:rsid w:val="00306C01"/>
    <w:rsid w:val="00306C08"/>
    <w:rsid w:val="00306DD1"/>
    <w:rsid w:val="00306DF6"/>
    <w:rsid w:val="003071D1"/>
    <w:rsid w:val="003072FA"/>
    <w:rsid w:val="00307395"/>
    <w:rsid w:val="0030791E"/>
    <w:rsid w:val="00307CDD"/>
    <w:rsid w:val="003101FE"/>
    <w:rsid w:val="00310A19"/>
    <w:rsid w:val="00311062"/>
    <w:rsid w:val="0031166C"/>
    <w:rsid w:val="003116CB"/>
    <w:rsid w:val="003117AF"/>
    <w:rsid w:val="00311A66"/>
    <w:rsid w:val="00311E0A"/>
    <w:rsid w:val="00311F91"/>
    <w:rsid w:val="00312914"/>
    <w:rsid w:val="00312D3E"/>
    <w:rsid w:val="003130F3"/>
    <w:rsid w:val="0031339A"/>
    <w:rsid w:val="00314021"/>
    <w:rsid w:val="00314614"/>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841"/>
    <w:rsid w:val="00317A2D"/>
    <w:rsid w:val="00317B18"/>
    <w:rsid w:val="003204E3"/>
    <w:rsid w:val="003208D1"/>
    <w:rsid w:val="0032094A"/>
    <w:rsid w:val="00320C0E"/>
    <w:rsid w:val="00320C55"/>
    <w:rsid w:val="00320D3C"/>
    <w:rsid w:val="003214FD"/>
    <w:rsid w:val="003215D7"/>
    <w:rsid w:val="00321786"/>
    <w:rsid w:val="0032181F"/>
    <w:rsid w:val="00321CFB"/>
    <w:rsid w:val="003221D4"/>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3B8"/>
    <w:rsid w:val="003254CB"/>
    <w:rsid w:val="0032550C"/>
    <w:rsid w:val="003256A6"/>
    <w:rsid w:val="00325A7F"/>
    <w:rsid w:val="00326898"/>
    <w:rsid w:val="003270A3"/>
    <w:rsid w:val="003277D1"/>
    <w:rsid w:val="00327998"/>
    <w:rsid w:val="00327AD4"/>
    <w:rsid w:val="00327D38"/>
    <w:rsid w:val="0033010F"/>
    <w:rsid w:val="00331107"/>
    <w:rsid w:val="00331243"/>
    <w:rsid w:val="0033158B"/>
    <w:rsid w:val="00331C5D"/>
    <w:rsid w:val="00331D87"/>
    <w:rsid w:val="00331F92"/>
    <w:rsid w:val="00332356"/>
    <w:rsid w:val="00332B0D"/>
    <w:rsid w:val="00332FD1"/>
    <w:rsid w:val="003334F9"/>
    <w:rsid w:val="0033377D"/>
    <w:rsid w:val="00333BC3"/>
    <w:rsid w:val="00333FCA"/>
    <w:rsid w:val="003348B1"/>
    <w:rsid w:val="00334A31"/>
    <w:rsid w:val="00334B01"/>
    <w:rsid w:val="00334BF0"/>
    <w:rsid w:val="00335094"/>
    <w:rsid w:val="00335505"/>
    <w:rsid w:val="00336474"/>
    <w:rsid w:val="00336592"/>
    <w:rsid w:val="003365EC"/>
    <w:rsid w:val="0033679C"/>
    <w:rsid w:val="00336EF2"/>
    <w:rsid w:val="00337619"/>
    <w:rsid w:val="003379BB"/>
    <w:rsid w:val="00337FB0"/>
    <w:rsid w:val="00340207"/>
    <w:rsid w:val="003402D3"/>
    <w:rsid w:val="003404DB"/>
    <w:rsid w:val="00340BE4"/>
    <w:rsid w:val="003410C3"/>
    <w:rsid w:val="0034168D"/>
    <w:rsid w:val="00342191"/>
    <w:rsid w:val="00343DD4"/>
    <w:rsid w:val="00343FAD"/>
    <w:rsid w:val="00344456"/>
    <w:rsid w:val="00344AD8"/>
    <w:rsid w:val="00344E06"/>
    <w:rsid w:val="00345009"/>
    <w:rsid w:val="003453ED"/>
    <w:rsid w:val="00345720"/>
    <w:rsid w:val="0034581A"/>
    <w:rsid w:val="00345855"/>
    <w:rsid w:val="003459FF"/>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1BC"/>
    <w:rsid w:val="00351F72"/>
    <w:rsid w:val="0035204D"/>
    <w:rsid w:val="003523BB"/>
    <w:rsid w:val="00352486"/>
    <w:rsid w:val="003525DA"/>
    <w:rsid w:val="00352D4D"/>
    <w:rsid w:val="003530FA"/>
    <w:rsid w:val="00353393"/>
    <w:rsid w:val="003533B4"/>
    <w:rsid w:val="0035360F"/>
    <w:rsid w:val="0035392C"/>
    <w:rsid w:val="00354351"/>
    <w:rsid w:val="00354783"/>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576A4"/>
    <w:rsid w:val="003579BA"/>
    <w:rsid w:val="0036062B"/>
    <w:rsid w:val="00360FC4"/>
    <w:rsid w:val="0036134C"/>
    <w:rsid w:val="00362200"/>
    <w:rsid w:val="00362253"/>
    <w:rsid w:val="0036227B"/>
    <w:rsid w:val="00362A8B"/>
    <w:rsid w:val="00362C78"/>
    <w:rsid w:val="003638B5"/>
    <w:rsid w:val="00363D45"/>
    <w:rsid w:val="00363DF6"/>
    <w:rsid w:val="00364271"/>
    <w:rsid w:val="003642C7"/>
    <w:rsid w:val="003648AB"/>
    <w:rsid w:val="00364A08"/>
    <w:rsid w:val="00364DE7"/>
    <w:rsid w:val="00364E50"/>
    <w:rsid w:val="003650F2"/>
    <w:rsid w:val="0036514D"/>
    <w:rsid w:val="003658F8"/>
    <w:rsid w:val="00365A9C"/>
    <w:rsid w:val="00365CFA"/>
    <w:rsid w:val="00366436"/>
    <w:rsid w:val="00366569"/>
    <w:rsid w:val="0036656B"/>
    <w:rsid w:val="00366D2B"/>
    <w:rsid w:val="00366DF7"/>
    <w:rsid w:val="0036711C"/>
    <w:rsid w:val="003674B7"/>
    <w:rsid w:val="003678FA"/>
    <w:rsid w:val="00367B98"/>
    <w:rsid w:val="003701BE"/>
    <w:rsid w:val="003704C3"/>
    <w:rsid w:val="00370774"/>
    <w:rsid w:val="00370BFD"/>
    <w:rsid w:val="00370CD6"/>
    <w:rsid w:val="00370EF1"/>
    <w:rsid w:val="003718DA"/>
    <w:rsid w:val="00371F14"/>
    <w:rsid w:val="003720B4"/>
    <w:rsid w:val="003723D5"/>
    <w:rsid w:val="00372751"/>
    <w:rsid w:val="00372C33"/>
    <w:rsid w:val="00372C7C"/>
    <w:rsid w:val="00372D17"/>
    <w:rsid w:val="00372E9E"/>
    <w:rsid w:val="003730C1"/>
    <w:rsid w:val="00373F8F"/>
    <w:rsid w:val="003745D7"/>
    <w:rsid w:val="00374620"/>
    <w:rsid w:val="003748AB"/>
    <w:rsid w:val="00374A68"/>
    <w:rsid w:val="003750B8"/>
    <w:rsid w:val="003751F8"/>
    <w:rsid w:val="0037521B"/>
    <w:rsid w:val="00375336"/>
    <w:rsid w:val="00375AC0"/>
    <w:rsid w:val="00375B41"/>
    <w:rsid w:val="00375E52"/>
    <w:rsid w:val="00376437"/>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04B"/>
    <w:rsid w:val="00381802"/>
    <w:rsid w:val="00381BA9"/>
    <w:rsid w:val="00381EB8"/>
    <w:rsid w:val="00382006"/>
    <w:rsid w:val="003823B8"/>
    <w:rsid w:val="003824A1"/>
    <w:rsid w:val="00382C16"/>
    <w:rsid w:val="00383322"/>
    <w:rsid w:val="00383F2E"/>
    <w:rsid w:val="003840F3"/>
    <w:rsid w:val="0038423C"/>
    <w:rsid w:val="0038471C"/>
    <w:rsid w:val="00384A90"/>
    <w:rsid w:val="00384BE6"/>
    <w:rsid w:val="0038509E"/>
    <w:rsid w:val="00385478"/>
    <w:rsid w:val="003858DD"/>
    <w:rsid w:val="0038592C"/>
    <w:rsid w:val="00385AB8"/>
    <w:rsid w:val="00385B37"/>
    <w:rsid w:val="00385D14"/>
    <w:rsid w:val="00386BBE"/>
    <w:rsid w:val="003874B6"/>
    <w:rsid w:val="003879C2"/>
    <w:rsid w:val="00387A71"/>
    <w:rsid w:val="00387BC7"/>
    <w:rsid w:val="0039027D"/>
    <w:rsid w:val="0039086B"/>
    <w:rsid w:val="0039087A"/>
    <w:rsid w:val="003909AE"/>
    <w:rsid w:val="003909B3"/>
    <w:rsid w:val="003909EF"/>
    <w:rsid w:val="00390E59"/>
    <w:rsid w:val="0039120D"/>
    <w:rsid w:val="00391B52"/>
    <w:rsid w:val="00391BEA"/>
    <w:rsid w:val="00391E25"/>
    <w:rsid w:val="0039208C"/>
    <w:rsid w:val="003920B7"/>
    <w:rsid w:val="0039223E"/>
    <w:rsid w:val="00392453"/>
    <w:rsid w:val="0039249F"/>
    <w:rsid w:val="003925CD"/>
    <w:rsid w:val="00392847"/>
    <w:rsid w:val="00392975"/>
    <w:rsid w:val="003929AC"/>
    <w:rsid w:val="00392A8F"/>
    <w:rsid w:val="00392C6D"/>
    <w:rsid w:val="00392DA2"/>
    <w:rsid w:val="0039304B"/>
    <w:rsid w:val="00393231"/>
    <w:rsid w:val="003932CA"/>
    <w:rsid w:val="0039374A"/>
    <w:rsid w:val="003939F8"/>
    <w:rsid w:val="00393A7B"/>
    <w:rsid w:val="00393B1F"/>
    <w:rsid w:val="0039483D"/>
    <w:rsid w:val="00394981"/>
    <w:rsid w:val="00394F25"/>
    <w:rsid w:val="00395D53"/>
    <w:rsid w:val="00395E1E"/>
    <w:rsid w:val="0039603F"/>
    <w:rsid w:val="00396DE2"/>
    <w:rsid w:val="00397042"/>
    <w:rsid w:val="0039745F"/>
    <w:rsid w:val="00397866"/>
    <w:rsid w:val="003A00C5"/>
    <w:rsid w:val="003A025E"/>
    <w:rsid w:val="003A06D5"/>
    <w:rsid w:val="003A0701"/>
    <w:rsid w:val="003A1116"/>
    <w:rsid w:val="003A126E"/>
    <w:rsid w:val="003A142A"/>
    <w:rsid w:val="003A192F"/>
    <w:rsid w:val="003A19E6"/>
    <w:rsid w:val="003A1A69"/>
    <w:rsid w:val="003A1E58"/>
    <w:rsid w:val="003A1EDF"/>
    <w:rsid w:val="003A203E"/>
    <w:rsid w:val="003A21C7"/>
    <w:rsid w:val="003A27EF"/>
    <w:rsid w:val="003A2848"/>
    <w:rsid w:val="003A2C0C"/>
    <w:rsid w:val="003A2D4A"/>
    <w:rsid w:val="003A2F86"/>
    <w:rsid w:val="003A34CF"/>
    <w:rsid w:val="003A38EE"/>
    <w:rsid w:val="003A3B0B"/>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5E6"/>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7AC"/>
    <w:rsid w:val="003B2BA9"/>
    <w:rsid w:val="003B2F7F"/>
    <w:rsid w:val="003B2FBE"/>
    <w:rsid w:val="003B3094"/>
    <w:rsid w:val="003B337D"/>
    <w:rsid w:val="003B3459"/>
    <w:rsid w:val="003B3A16"/>
    <w:rsid w:val="003B3A19"/>
    <w:rsid w:val="003B3B72"/>
    <w:rsid w:val="003B3CD0"/>
    <w:rsid w:val="003B3EC2"/>
    <w:rsid w:val="003B3EC3"/>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DE6"/>
    <w:rsid w:val="003C3175"/>
    <w:rsid w:val="003C3248"/>
    <w:rsid w:val="003C3CA9"/>
    <w:rsid w:val="003C3EB7"/>
    <w:rsid w:val="003C438F"/>
    <w:rsid w:val="003C4ABA"/>
    <w:rsid w:val="003C4B5A"/>
    <w:rsid w:val="003C4DB4"/>
    <w:rsid w:val="003C51AC"/>
    <w:rsid w:val="003C550A"/>
    <w:rsid w:val="003C55FB"/>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0B4"/>
    <w:rsid w:val="003D287A"/>
    <w:rsid w:val="003D29D0"/>
    <w:rsid w:val="003D2F96"/>
    <w:rsid w:val="003D3210"/>
    <w:rsid w:val="003D3A48"/>
    <w:rsid w:val="003D3B3B"/>
    <w:rsid w:val="003D456D"/>
    <w:rsid w:val="003D4A14"/>
    <w:rsid w:val="003D4A56"/>
    <w:rsid w:val="003D4C09"/>
    <w:rsid w:val="003D4F17"/>
    <w:rsid w:val="003D533C"/>
    <w:rsid w:val="003D590F"/>
    <w:rsid w:val="003D59BE"/>
    <w:rsid w:val="003D61CE"/>
    <w:rsid w:val="003D62C1"/>
    <w:rsid w:val="003D66C6"/>
    <w:rsid w:val="003D6750"/>
    <w:rsid w:val="003D6B24"/>
    <w:rsid w:val="003D6C11"/>
    <w:rsid w:val="003D6D5C"/>
    <w:rsid w:val="003D7BF5"/>
    <w:rsid w:val="003D7EFC"/>
    <w:rsid w:val="003E081A"/>
    <w:rsid w:val="003E089E"/>
    <w:rsid w:val="003E0A43"/>
    <w:rsid w:val="003E0DEA"/>
    <w:rsid w:val="003E1A33"/>
    <w:rsid w:val="003E1B14"/>
    <w:rsid w:val="003E1C4C"/>
    <w:rsid w:val="003E21F2"/>
    <w:rsid w:val="003E2416"/>
    <w:rsid w:val="003E24F7"/>
    <w:rsid w:val="003E2ACE"/>
    <w:rsid w:val="003E2DD0"/>
    <w:rsid w:val="003E2FA7"/>
    <w:rsid w:val="003E3145"/>
    <w:rsid w:val="003E3533"/>
    <w:rsid w:val="003E3DFB"/>
    <w:rsid w:val="003E40AD"/>
    <w:rsid w:val="003E425B"/>
    <w:rsid w:val="003E4F8A"/>
    <w:rsid w:val="003E5014"/>
    <w:rsid w:val="003E57A4"/>
    <w:rsid w:val="003E5B2F"/>
    <w:rsid w:val="003E60DB"/>
    <w:rsid w:val="003E62BD"/>
    <w:rsid w:val="003E709F"/>
    <w:rsid w:val="003E7187"/>
    <w:rsid w:val="003E7548"/>
    <w:rsid w:val="003E7B42"/>
    <w:rsid w:val="003E7C64"/>
    <w:rsid w:val="003E7FC7"/>
    <w:rsid w:val="003F03D1"/>
    <w:rsid w:val="003F0459"/>
    <w:rsid w:val="003F05EE"/>
    <w:rsid w:val="003F0651"/>
    <w:rsid w:val="003F076C"/>
    <w:rsid w:val="003F07A3"/>
    <w:rsid w:val="003F08BC"/>
    <w:rsid w:val="003F09CE"/>
    <w:rsid w:val="003F0CC9"/>
    <w:rsid w:val="003F0DED"/>
    <w:rsid w:val="003F0E3A"/>
    <w:rsid w:val="003F110B"/>
    <w:rsid w:val="003F12A4"/>
    <w:rsid w:val="003F15D2"/>
    <w:rsid w:val="003F1AAB"/>
    <w:rsid w:val="003F204C"/>
    <w:rsid w:val="003F2079"/>
    <w:rsid w:val="003F28E4"/>
    <w:rsid w:val="003F2DF4"/>
    <w:rsid w:val="003F3040"/>
    <w:rsid w:val="003F32D4"/>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5FDD"/>
    <w:rsid w:val="003F6178"/>
    <w:rsid w:val="003F649A"/>
    <w:rsid w:val="003F64EB"/>
    <w:rsid w:val="003F6915"/>
    <w:rsid w:val="003F69D6"/>
    <w:rsid w:val="003F69F1"/>
    <w:rsid w:val="003F6ABE"/>
    <w:rsid w:val="003F6CD4"/>
    <w:rsid w:val="003F6EFC"/>
    <w:rsid w:val="003F73E2"/>
    <w:rsid w:val="003F7729"/>
    <w:rsid w:val="003F7788"/>
    <w:rsid w:val="003F7857"/>
    <w:rsid w:val="003F7CD5"/>
    <w:rsid w:val="0040047E"/>
    <w:rsid w:val="004004E0"/>
    <w:rsid w:val="00400796"/>
    <w:rsid w:val="00401BD3"/>
    <w:rsid w:val="00401C31"/>
    <w:rsid w:val="00402093"/>
    <w:rsid w:val="004021CF"/>
    <w:rsid w:val="00402BBE"/>
    <w:rsid w:val="00402E57"/>
    <w:rsid w:val="0040320B"/>
    <w:rsid w:val="0040353E"/>
    <w:rsid w:val="00403886"/>
    <w:rsid w:val="00403A69"/>
    <w:rsid w:val="004045FF"/>
    <w:rsid w:val="00404D79"/>
    <w:rsid w:val="00404FD9"/>
    <w:rsid w:val="0040501D"/>
    <w:rsid w:val="00405172"/>
    <w:rsid w:val="00405228"/>
    <w:rsid w:val="0040534F"/>
    <w:rsid w:val="004053A5"/>
    <w:rsid w:val="00405553"/>
    <w:rsid w:val="004055E5"/>
    <w:rsid w:val="004056DA"/>
    <w:rsid w:val="00405A75"/>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0BD"/>
    <w:rsid w:val="00413487"/>
    <w:rsid w:val="0041476A"/>
    <w:rsid w:val="00414B11"/>
    <w:rsid w:val="00414E4A"/>
    <w:rsid w:val="00414F77"/>
    <w:rsid w:val="0041516A"/>
    <w:rsid w:val="00415C5D"/>
    <w:rsid w:val="00415C9A"/>
    <w:rsid w:val="004160C2"/>
    <w:rsid w:val="00416403"/>
    <w:rsid w:val="00416A6E"/>
    <w:rsid w:val="00416D4B"/>
    <w:rsid w:val="004171C1"/>
    <w:rsid w:val="004172B1"/>
    <w:rsid w:val="00417B44"/>
    <w:rsid w:val="00417BA5"/>
    <w:rsid w:val="00417C74"/>
    <w:rsid w:val="00417D09"/>
    <w:rsid w:val="00417E50"/>
    <w:rsid w:val="00417FAF"/>
    <w:rsid w:val="004202B7"/>
    <w:rsid w:val="00420448"/>
    <w:rsid w:val="004204DF"/>
    <w:rsid w:val="00420D1D"/>
    <w:rsid w:val="00421604"/>
    <w:rsid w:val="004217A4"/>
    <w:rsid w:val="00421BC6"/>
    <w:rsid w:val="00422008"/>
    <w:rsid w:val="0042204F"/>
    <w:rsid w:val="004220AD"/>
    <w:rsid w:val="004223E4"/>
    <w:rsid w:val="004227FE"/>
    <w:rsid w:val="00422CB0"/>
    <w:rsid w:val="00423136"/>
    <w:rsid w:val="00423462"/>
    <w:rsid w:val="00423654"/>
    <w:rsid w:val="00423674"/>
    <w:rsid w:val="004241FE"/>
    <w:rsid w:val="00424629"/>
    <w:rsid w:val="004246F5"/>
    <w:rsid w:val="004251A4"/>
    <w:rsid w:val="004252D8"/>
    <w:rsid w:val="00425FCB"/>
    <w:rsid w:val="0042608C"/>
    <w:rsid w:val="0042628F"/>
    <w:rsid w:val="004262C1"/>
    <w:rsid w:val="00426BBF"/>
    <w:rsid w:val="00426F41"/>
    <w:rsid w:val="00427266"/>
    <w:rsid w:val="00427A2D"/>
    <w:rsid w:val="00427E56"/>
    <w:rsid w:val="00427F06"/>
    <w:rsid w:val="00427FEC"/>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4BA"/>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7C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1FCA"/>
    <w:rsid w:val="00452083"/>
    <w:rsid w:val="00452BE0"/>
    <w:rsid w:val="00452D1B"/>
    <w:rsid w:val="0045327B"/>
    <w:rsid w:val="0045357E"/>
    <w:rsid w:val="00453BE9"/>
    <w:rsid w:val="00453BF7"/>
    <w:rsid w:val="00453CFE"/>
    <w:rsid w:val="00453F69"/>
    <w:rsid w:val="00454A5D"/>
    <w:rsid w:val="00454DFA"/>
    <w:rsid w:val="0045506C"/>
    <w:rsid w:val="004550D4"/>
    <w:rsid w:val="004556E8"/>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52B"/>
    <w:rsid w:val="00461A09"/>
    <w:rsid w:val="00461C5A"/>
    <w:rsid w:val="004628C9"/>
    <w:rsid w:val="00462988"/>
    <w:rsid w:val="00463357"/>
    <w:rsid w:val="004635F6"/>
    <w:rsid w:val="00463EF2"/>
    <w:rsid w:val="0046420D"/>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1F7"/>
    <w:rsid w:val="0047237D"/>
    <w:rsid w:val="004723C8"/>
    <w:rsid w:val="004724EA"/>
    <w:rsid w:val="0047261D"/>
    <w:rsid w:val="0047280A"/>
    <w:rsid w:val="0047280D"/>
    <w:rsid w:val="00472991"/>
    <w:rsid w:val="00473295"/>
    <w:rsid w:val="00473540"/>
    <w:rsid w:val="0047387E"/>
    <w:rsid w:val="00473C9F"/>
    <w:rsid w:val="00474729"/>
    <w:rsid w:val="0047488B"/>
    <w:rsid w:val="004750AB"/>
    <w:rsid w:val="00475AB6"/>
    <w:rsid w:val="00475CB6"/>
    <w:rsid w:val="00475D51"/>
    <w:rsid w:val="00476181"/>
    <w:rsid w:val="004763AD"/>
    <w:rsid w:val="004763D5"/>
    <w:rsid w:val="00476435"/>
    <w:rsid w:val="0047672C"/>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2B1"/>
    <w:rsid w:val="00483589"/>
    <w:rsid w:val="0048378B"/>
    <w:rsid w:val="00483BF0"/>
    <w:rsid w:val="00483CB7"/>
    <w:rsid w:val="00483D26"/>
    <w:rsid w:val="0048427B"/>
    <w:rsid w:val="00484F46"/>
    <w:rsid w:val="00485436"/>
    <w:rsid w:val="00485A97"/>
    <w:rsid w:val="00485D38"/>
    <w:rsid w:val="00485E57"/>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37D"/>
    <w:rsid w:val="00494475"/>
    <w:rsid w:val="0049477C"/>
    <w:rsid w:val="00494F26"/>
    <w:rsid w:val="0049548B"/>
    <w:rsid w:val="00495A72"/>
    <w:rsid w:val="00495E84"/>
    <w:rsid w:val="00495EA7"/>
    <w:rsid w:val="00496020"/>
    <w:rsid w:val="0049632B"/>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3CE"/>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B0BC4"/>
    <w:rsid w:val="004B16E5"/>
    <w:rsid w:val="004B1DFF"/>
    <w:rsid w:val="004B205E"/>
    <w:rsid w:val="004B225D"/>
    <w:rsid w:val="004B2AD2"/>
    <w:rsid w:val="004B2F46"/>
    <w:rsid w:val="004B32DA"/>
    <w:rsid w:val="004B3B9B"/>
    <w:rsid w:val="004B3FD7"/>
    <w:rsid w:val="004B4A1A"/>
    <w:rsid w:val="004B4A8F"/>
    <w:rsid w:val="004B521D"/>
    <w:rsid w:val="004B5554"/>
    <w:rsid w:val="004B592A"/>
    <w:rsid w:val="004B5C05"/>
    <w:rsid w:val="004B6189"/>
    <w:rsid w:val="004B62CB"/>
    <w:rsid w:val="004B6740"/>
    <w:rsid w:val="004B6992"/>
    <w:rsid w:val="004B6B42"/>
    <w:rsid w:val="004B6F4E"/>
    <w:rsid w:val="004B7107"/>
    <w:rsid w:val="004B7563"/>
    <w:rsid w:val="004B7B3F"/>
    <w:rsid w:val="004B7FA2"/>
    <w:rsid w:val="004C001B"/>
    <w:rsid w:val="004C0085"/>
    <w:rsid w:val="004C08AA"/>
    <w:rsid w:val="004C09C5"/>
    <w:rsid w:val="004C0BC8"/>
    <w:rsid w:val="004C0CAF"/>
    <w:rsid w:val="004C101A"/>
    <w:rsid w:val="004C1207"/>
    <w:rsid w:val="004C1BC7"/>
    <w:rsid w:val="004C1CDE"/>
    <w:rsid w:val="004C1D40"/>
    <w:rsid w:val="004C2153"/>
    <w:rsid w:val="004C227F"/>
    <w:rsid w:val="004C2321"/>
    <w:rsid w:val="004C2330"/>
    <w:rsid w:val="004C28E1"/>
    <w:rsid w:val="004C3011"/>
    <w:rsid w:val="004C33F7"/>
    <w:rsid w:val="004C3870"/>
    <w:rsid w:val="004C3CD3"/>
    <w:rsid w:val="004C3D23"/>
    <w:rsid w:val="004C3F70"/>
    <w:rsid w:val="004C4833"/>
    <w:rsid w:val="004C4915"/>
    <w:rsid w:val="004C4D4D"/>
    <w:rsid w:val="004C57FA"/>
    <w:rsid w:val="004C5911"/>
    <w:rsid w:val="004C59C3"/>
    <w:rsid w:val="004C59E9"/>
    <w:rsid w:val="004C5BEA"/>
    <w:rsid w:val="004C5BEF"/>
    <w:rsid w:val="004C5C6A"/>
    <w:rsid w:val="004C5DDA"/>
    <w:rsid w:val="004C5FB7"/>
    <w:rsid w:val="004C63DF"/>
    <w:rsid w:val="004C674B"/>
    <w:rsid w:val="004C6878"/>
    <w:rsid w:val="004C7050"/>
    <w:rsid w:val="004C7572"/>
    <w:rsid w:val="004C7647"/>
    <w:rsid w:val="004C76BF"/>
    <w:rsid w:val="004C7F24"/>
    <w:rsid w:val="004D0090"/>
    <w:rsid w:val="004D0350"/>
    <w:rsid w:val="004D05A8"/>
    <w:rsid w:val="004D151B"/>
    <w:rsid w:val="004D1FAF"/>
    <w:rsid w:val="004D2758"/>
    <w:rsid w:val="004D31AD"/>
    <w:rsid w:val="004D31CF"/>
    <w:rsid w:val="004D380E"/>
    <w:rsid w:val="004D3AF1"/>
    <w:rsid w:val="004D3CAC"/>
    <w:rsid w:val="004D3F13"/>
    <w:rsid w:val="004D4001"/>
    <w:rsid w:val="004D448E"/>
    <w:rsid w:val="004D45D6"/>
    <w:rsid w:val="004D45EF"/>
    <w:rsid w:val="004D461D"/>
    <w:rsid w:val="004D4A8B"/>
    <w:rsid w:val="004D4DB5"/>
    <w:rsid w:val="004D4EF8"/>
    <w:rsid w:val="004D522C"/>
    <w:rsid w:val="004D53A2"/>
    <w:rsid w:val="004D5400"/>
    <w:rsid w:val="004D57C3"/>
    <w:rsid w:val="004D57DC"/>
    <w:rsid w:val="004D5CEC"/>
    <w:rsid w:val="004D61A4"/>
    <w:rsid w:val="004D639A"/>
    <w:rsid w:val="004D648D"/>
    <w:rsid w:val="004D70F1"/>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133"/>
    <w:rsid w:val="004E46C0"/>
    <w:rsid w:val="004E480A"/>
    <w:rsid w:val="004E4E46"/>
    <w:rsid w:val="004E5091"/>
    <w:rsid w:val="004E54FB"/>
    <w:rsid w:val="004E56FE"/>
    <w:rsid w:val="004E59D3"/>
    <w:rsid w:val="004E5E13"/>
    <w:rsid w:val="004E5E19"/>
    <w:rsid w:val="004E6491"/>
    <w:rsid w:val="004E6E4C"/>
    <w:rsid w:val="004E7A9F"/>
    <w:rsid w:val="004E7EF8"/>
    <w:rsid w:val="004F00B0"/>
    <w:rsid w:val="004F08F8"/>
    <w:rsid w:val="004F194B"/>
    <w:rsid w:val="004F1B30"/>
    <w:rsid w:val="004F25FD"/>
    <w:rsid w:val="004F308B"/>
    <w:rsid w:val="004F3423"/>
    <w:rsid w:val="004F3CE8"/>
    <w:rsid w:val="004F3F35"/>
    <w:rsid w:val="004F4199"/>
    <w:rsid w:val="004F422A"/>
    <w:rsid w:val="004F4327"/>
    <w:rsid w:val="004F45EA"/>
    <w:rsid w:val="004F4B5E"/>
    <w:rsid w:val="004F4B72"/>
    <w:rsid w:val="004F4D8A"/>
    <w:rsid w:val="004F4E16"/>
    <w:rsid w:val="004F4EEE"/>
    <w:rsid w:val="004F5060"/>
    <w:rsid w:val="004F509C"/>
    <w:rsid w:val="004F51EF"/>
    <w:rsid w:val="004F5AC2"/>
    <w:rsid w:val="004F6567"/>
    <w:rsid w:val="004F6622"/>
    <w:rsid w:val="004F66AC"/>
    <w:rsid w:val="004F71A4"/>
    <w:rsid w:val="004F7549"/>
    <w:rsid w:val="004F7B78"/>
    <w:rsid w:val="004F7B8D"/>
    <w:rsid w:val="004F7CA0"/>
    <w:rsid w:val="004F7DD2"/>
    <w:rsid w:val="004F7F18"/>
    <w:rsid w:val="005001B5"/>
    <w:rsid w:val="00500503"/>
    <w:rsid w:val="00500511"/>
    <w:rsid w:val="00501A58"/>
    <w:rsid w:val="00501AD6"/>
    <w:rsid w:val="00501F28"/>
    <w:rsid w:val="005021D6"/>
    <w:rsid w:val="005021EB"/>
    <w:rsid w:val="005029FB"/>
    <w:rsid w:val="00502D90"/>
    <w:rsid w:val="00503D64"/>
    <w:rsid w:val="00503D86"/>
    <w:rsid w:val="00504DC9"/>
    <w:rsid w:val="00505170"/>
    <w:rsid w:val="00505421"/>
    <w:rsid w:val="00505C30"/>
    <w:rsid w:val="00505E04"/>
    <w:rsid w:val="00505F68"/>
    <w:rsid w:val="005063DF"/>
    <w:rsid w:val="00506674"/>
    <w:rsid w:val="00506A31"/>
    <w:rsid w:val="00506CF1"/>
    <w:rsid w:val="00506F7C"/>
    <w:rsid w:val="00507825"/>
    <w:rsid w:val="00507EF2"/>
    <w:rsid w:val="00510A0F"/>
    <w:rsid w:val="00510F08"/>
    <w:rsid w:val="0051101B"/>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464"/>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44C"/>
    <w:rsid w:val="0052087B"/>
    <w:rsid w:val="00521023"/>
    <w:rsid w:val="00521584"/>
    <w:rsid w:val="00521AA5"/>
    <w:rsid w:val="00521B7C"/>
    <w:rsid w:val="00521FBD"/>
    <w:rsid w:val="00522D36"/>
    <w:rsid w:val="00522DBA"/>
    <w:rsid w:val="00523497"/>
    <w:rsid w:val="00523E0D"/>
    <w:rsid w:val="005241A1"/>
    <w:rsid w:val="00524CA3"/>
    <w:rsid w:val="00524CBD"/>
    <w:rsid w:val="00524E8B"/>
    <w:rsid w:val="00525264"/>
    <w:rsid w:val="00525268"/>
    <w:rsid w:val="00525D0E"/>
    <w:rsid w:val="005265A1"/>
    <w:rsid w:val="00526658"/>
    <w:rsid w:val="005267AC"/>
    <w:rsid w:val="00526A14"/>
    <w:rsid w:val="00526FDD"/>
    <w:rsid w:val="00527237"/>
    <w:rsid w:val="0052767C"/>
    <w:rsid w:val="00527DE3"/>
    <w:rsid w:val="0053009C"/>
    <w:rsid w:val="00530A7B"/>
    <w:rsid w:val="00530B69"/>
    <w:rsid w:val="00530B80"/>
    <w:rsid w:val="00531677"/>
    <w:rsid w:val="005317E9"/>
    <w:rsid w:val="00531B2E"/>
    <w:rsid w:val="00531D2F"/>
    <w:rsid w:val="00531D9C"/>
    <w:rsid w:val="00531F65"/>
    <w:rsid w:val="005320C2"/>
    <w:rsid w:val="00532577"/>
    <w:rsid w:val="005327CA"/>
    <w:rsid w:val="0053291E"/>
    <w:rsid w:val="00533320"/>
    <w:rsid w:val="00533552"/>
    <w:rsid w:val="00533911"/>
    <w:rsid w:val="005343C3"/>
    <w:rsid w:val="005348BC"/>
    <w:rsid w:val="00534C21"/>
    <w:rsid w:val="00534E15"/>
    <w:rsid w:val="0053544A"/>
    <w:rsid w:val="0053554F"/>
    <w:rsid w:val="005357CD"/>
    <w:rsid w:val="005358AA"/>
    <w:rsid w:val="00535984"/>
    <w:rsid w:val="00535B7E"/>
    <w:rsid w:val="00535EC5"/>
    <w:rsid w:val="005361A2"/>
    <w:rsid w:val="00536256"/>
    <w:rsid w:val="00536686"/>
    <w:rsid w:val="00536AA4"/>
    <w:rsid w:val="00536C4E"/>
    <w:rsid w:val="00536D5B"/>
    <w:rsid w:val="00537552"/>
    <w:rsid w:val="0053766C"/>
    <w:rsid w:val="005378B9"/>
    <w:rsid w:val="00540181"/>
    <w:rsid w:val="005404FA"/>
    <w:rsid w:val="00540893"/>
    <w:rsid w:val="00540FF4"/>
    <w:rsid w:val="00541051"/>
    <w:rsid w:val="005412A3"/>
    <w:rsid w:val="005412DA"/>
    <w:rsid w:val="0054166A"/>
    <w:rsid w:val="00541A55"/>
    <w:rsid w:val="0054284E"/>
    <w:rsid w:val="0054293B"/>
    <w:rsid w:val="00542F64"/>
    <w:rsid w:val="00543135"/>
    <w:rsid w:val="005435FB"/>
    <w:rsid w:val="005439F7"/>
    <w:rsid w:val="00543DA2"/>
    <w:rsid w:val="00543EAF"/>
    <w:rsid w:val="00544155"/>
    <w:rsid w:val="005442E8"/>
    <w:rsid w:val="00544337"/>
    <w:rsid w:val="00544439"/>
    <w:rsid w:val="00544602"/>
    <w:rsid w:val="005447F0"/>
    <w:rsid w:val="00544851"/>
    <w:rsid w:val="00544C28"/>
    <w:rsid w:val="0054545C"/>
    <w:rsid w:val="005455E5"/>
    <w:rsid w:val="0054608E"/>
    <w:rsid w:val="00546B55"/>
    <w:rsid w:val="00546E92"/>
    <w:rsid w:val="00546EC0"/>
    <w:rsid w:val="005473E2"/>
    <w:rsid w:val="00547C9A"/>
    <w:rsid w:val="00550479"/>
    <w:rsid w:val="0055093A"/>
    <w:rsid w:val="00550A18"/>
    <w:rsid w:val="00550D6E"/>
    <w:rsid w:val="00550F26"/>
    <w:rsid w:val="005516F3"/>
    <w:rsid w:val="00551836"/>
    <w:rsid w:val="00551904"/>
    <w:rsid w:val="0055214F"/>
    <w:rsid w:val="005529D6"/>
    <w:rsid w:val="00552FB4"/>
    <w:rsid w:val="00552FD9"/>
    <w:rsid w:val="0055341B"/>
    <w:rsid w:val="00553E3E"/>
    <w:rsid w:val="00554058"/>
    <w:rsid w:val="0055414D"/>
    <w:rsid w:val="0055463B"/>
    <w:rsid w:val="00554745"/>
    <w:rsid w:val="00554F50"/>
    <w:rsid w:val="00555659"/>
    <w:rsid w:val="00555A5E"/>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73D"/>
    <w:rsid w:val="0056290B"/>
    <w:rsid w:val="00562AD3"/>
    <w:rsid w:val="00563308"/>
    <w:rsid w:val="00564091"/>
    <w:rsid w:val="005642E7"/>
    <w:rsid w:val="005642F9"/>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311"/>
    <w:rsid w:val="005724A1"/>
    <w:rsid w:val="00572562"/>
    <w:rsid w:val="005725F7"/>
    <w:rsid w:val="005727E8"/>
    <w:rsid w:val="005729D7"/>
    <w:rsid w:val="00572B43"/>
    <w:rsid w:val="00572EE8"/>
    <w:rsid w:val="0057302E"/>
    <w:rsid w:val="00573873"/>
    <w:rsid w:val="005739B0"/>
    <w:rsid w:val="00573CE3"/>
    <w:rsid w:val="00573E4C"/>
    <w:rsid w:val="00574004"/>
    <w:rsid w:val="00574AD5"/>
    <w:rsid w:val="00574BDE"/>
    <w:rsid w:val="005752EE"/>
    <w:rsid w:val="005755C6"/>
    <w:rsid w:val="00576415"/>
    <w:rsid w:val="00576465"/>
    <w:rsid w:val="00576DD1"/>
    <w:rsid w:val="00576E64"/>
    <w:rsid w:val="005771F4"/>
    <w:rsid w:val="005772BD"/>
    <w:rsid w:val="00577497"/>
    <w:rsid w:val="0057751A"/>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499"/>
    <w:rsid w:val="0058364E"/>
    <w:rsid w:val="005836CB"/>
    <w:rsid w:val="005837CA"/>
    <w:rsid w:val="00583B20"/>
    <w:rsid w:val="00583B7D"/>
    <w:rsid w:val="00583CCB"/>
    <w:rsid w:val="00583F7F"/>
    <w:rsid w:val="00584273"/>
    <w:rsid w:val="00584303"/>
    <w:rsid w:val="00584890"/>
    <w:rsid w:val="00584946"/>
    <w:rsid w:val="00584BB6"/>
    <w:rsid w:val="00584E0F"/>
    <w:rsid w:val="00584E23"/>
    <w:rsid w:val="00584FC7"/>
    <w:rsid w:val="005858E7"/>
    <w:rsid w:val="00585CFC"/>
    <w:rsid w:val="00585DC3"/>
    <w:rsid w:val="00586639"/>
    <w:rsid w:val="00586A54"/>
    <w:rsid w:val="00586A80"/>
    <w:rsid w:val="00586E66"/>
    <w:rsid w:val="00587031"/>
    <w:rsid w:val="00587213"/>
    <w:rsid w:val="0058785F"/>
    <w:rsid w:val="00587DCF"/>
    <w:rsid w:val="0059034F"/>
    <w:rsid w:val="00590881"/>
    <w:rsid w:val="00590A7C"/>
    <w:rsid w:val="00590A86"/>
    <w:rsid w:val="00590D48"/>
    <w:rsid w:val="00590DE7"/>
    <w:rsid w:val="00591438"/>
    <w:rsid w:val="0059146A"/>
    <w:rsid w:val="00591D59"/>
    <w:rsid w:val="005926C6"/>
    <w:rsid w:val="00592CBA"/>
    <w:rsid w:val="00592CE7"/>
    <w:rsid w:val="00592D18"/>
    <w:rsid w:val="00593170"/>
    <w:rsid w:val="0059325B"/>
    <w:rsid w:val="005935B8"/>
    <w:rsid w:val="005935F2"/>
    <w:rsid w:val="0059378E"/>
    <w:rsid w:val="005937D9"/>
    <w:rsid w:val="00593912"/>
    <w:rsid w:val="00593B73"/>
    <w:rsid w:val="00593BD8"/>
    <w:rsid w:val="00593E55"/>
    <w:rsid w:val="005943B4"/>
    <w:rsid w:val="00594E47"/>
    <w:rsid w:val="00595A42"/>
    <w:rsid w:val="00595E0E"/>
    <w:rsid w:val="0059687A"/>
    <w:rsid w:val="00596890"/>
    <w:rsid w:val="0059699D"/>
    <w:rsid w:val="0059714F"/>
    <w:rsid w:val="00597704"/>
    <w:rsid w:val="00597F54"/>
    <w:rsid w:val="005A01C9"/>
    <w:rsid w:val="005A039C"/>
    <w:rsid w:val="005A04B9"/>
    <w:rsid w:val="005A082F"/>
    <w:rsid w:val="005A0914"/>
    <w:rsid w:val="005A0C05"/>
    <w:rsid w:val="005A0F91"/>
    <w:rsid w:val="005A15CA"/>
    <w:rsid w:val="005A15D7"/>
    <w:rsid w:val="005A1F20"/>
    <w:rsid w:val="005A2036"/>
    <w:rsid w:val="005A23D3"/>
    <w:rsid w:val="005A2B35"/>
    <w:rsid w:val="005A2D22"/>
    <w:rsid w:val="005A2F52"/>
    <w:rsid w:val="005A386B"/>
    <w:rsid w:val="005A40BA"/>
    <w:rsid w:val="005A43A8"/>
    <w:rsid w:val="005A4A61"/>
    <w:rsid w:val="005A4CFB"/>
    <w:rsid w:val="005A4FAB"/>
    <w:rsid w:val="005A4FCB"/>
    <w:rsid w:val="005A5251"/>
    <w:rsid w:val="005A5B16"/>
    <w:rsid w:val="005A5E7E"/>
    <w:rsid w:val="005A5E93"/>
    <w:rsid w:val="005A5F60"/>
    <w:rsid w:val="005A6428"/>
    <w:rsid w:val="005A65BF"/>
    <w:rsid w:val="005A6BF9"/>
    <w:rsid w:val="005A7016"/>
    <w:rsid w:val="005A71A7"/>
    <w:rsid w:val="005A785E"/>
    <w:rsid w:val="005A7A29"/>
    <w:rsid w:val="005B0406"/>
    <w:rsid w:val="005B05A5"/>
    <w:rsid w:val="005B0869"/>
    <w:rsid w:val="005B0A4C"/>
    <w:rsid w:val="005B0D61"/>
    <w:rsid w:val="005B0E6F"/>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63A"/>
    <w:rsid w:val="005B575D"/>
    <w:rsid w:val="005B6156"/>
    <w:rsid w:val="005B6536"/>
    <w:rsid w:val="005B6F16"/>
    <w:rsid w:val="005B762A"/>
    <w:rsid w:val="005B7895"/>
    <w:rsid w:val="005B7AE7"/>
    <w:rsid w:val="005B7C55"/>
    <w:rsid w:val="005C00A9"/>
    <w:rsid w:val="005C011D"/>
    <w:rsid w:val="005C0152"/>
    <w:rsid w:val="005C0CAD"/>
    <w:rsid w:val="005C0D23"/>
    <w:rsid w:val="005C10E0"/>
    <w:rsid w:val="005C1188"/>
    <w:rsid w:val="005C1C91"/>
    <w:rsid w:val="005C25B6"/>
    <w:rsid w:val="005C2F05"/>
    <w:rsid w:val="005C3426"/>
    <w:rsid w:val="005C3ADB"/>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EF9"/>
    <w:rsid w:val="005C6FDD"/>
    <w:rsid w:val="005C7049"/>
    <w:rsid w:val="005C72EC"/>
    <w:rsid w:val="005C773E"/>
    <w:rsid w:val="005C7AF6"/>
    <w:rsid w:val="005D0C6C"/>
    <w:rsid w:val="005D0DF6"/>
    <w:rsid w:val="005D0E47"/>
    <w:rsid w:val="005D12C1"/>
    <w:rsid w:val="005D1A56"/>
    <w:rsid w:val="005D1F0A"/>
    <w:rsid w:val="005D2063"/>
    <w:rsid w:val="005D2356"/>
    <w:rsid w:val="005D246C"/>
    <w:rsid w:val="005D24DD"/>
    <w:rsid w:val="005D2888"/>
    <w:rsid w:val="005D300F"/>
    <w:rsid w:val="005D301B"/>
    <w:rsid w:val="005D310E"/>
    <w:rsid w:val="005D3480"/>
    <w:rsid w:val="005D3597"/>
    <w:rsid w:val="005D36AF"/>
    <w:rsid w:val="005D3D85"/>
    <w:rsid w:val="005D443C"/>
    <w:rsid w:val="005D4759"/>
    <w:rsid w:val="005D47C0"/>
    <w:rsid w:val="005D4AA5"/>
    <w:rsid w:val="005D5A59"/>
    <w:rsid w:val="005D5F6B"/>
    <w:rsid w:val="005D60A4"/>
    <w:rsid w:val="005D62A3"/>
    <w:rsid w:val="005E0147"/>
    <w:rsid w:val="005E0A04"/>
    <w:rsid w:val="005E14A9"/>
    <w:rsid w:val="005E14DA"/>
    <w:rsid w:val="005E1D52"/>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0A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2AF"/>
    <w:rsid w:val="00600659"/>
    <w:rsid w:val="00600751"/>
    <w:rsid w:val="0060075A"/>
    <w:rsid w:val="006008CE"/>
    <w:rsid w:val="00600D0C"/>
    <w:rsid w:val="006012BC"/>
    <w:rsid w:val="006017DC"/>
    <w:rsid w:val="006018DA"/>
    <w:rsid w:val="00601A03"/>
    <w:rsid w:val="00601A5B"/>
    <w:rsid w:val="0060202A"/>
    <w:rsid w:val="006021B5"/>
    <w:rsid w:val="00602750"/>
    <w:rsid w:val="00602B53"/>
    <w:rsid w:val="00602EAB"/>
    <w:rsid w:val="00602F86"/>
    <w:rsid w:val="00603527"/>
    <w:rsid w:val="006035CA"/>
    <w:rsid w:val="006036AD"/>
    <w:rsid w:val="00603BD7"/>
    <w:rsid w:val="00603D25"/>
    <w:rsid w:val="00603D3C"/>
    <w:rsid w:val="00603F7F"/>
    <w:rsid w:val="0060406D"/>
    <w:rsid w:val="00604474"/>
    <w:rsid w:val="0060492E"/>
    <w:rsid w:val="00604EFA"/>
    <w:rsid w:val="00605F97"/>
    <w:rsid w:val="006061CB"/>
    <w:rsid w:val="0060627F"/>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4CB"/>
    <w:rsid w:val="00614857"/>
    <w:rsid w:val="00614B36"/>
    <w:rsid w:val="00614DD2"/>
    <w:rsid w:val="00614F03"/>
    <w:rsid w:val="0061532D"/>
    <w:rsid w:val="0061569E"/>
    <w:rsid w:val="00616489"/>
    <w:rsid w:val="00616AC5"/>
    <w:rsid w:val="00616ADF"/>
    <w:rsid w:val="00616BC5"/>
    <w:rsid w:val="006172BB"/>
    <w:rsid w:val="00617B9F"/>
    <w:rsid w:val="00617BC3"/>
    <w:rsid w:val="00620151"/>
    <w:rsid w:val="00620601"/>
    <w:rsid w:val="006206DC"/>
    <w:rsid w:val="00620D3F"/>
    <w:rsid w:val="00620F26"/>
    <w:rsid w:val="006214CE"/>
    <w:rsid w:val="00621E42"/>
    <w:rsid w:val="006220C5"/>
    <w:rsid w:val="006227DE"/>
    <w:rsid w:val="006227E7"/>
    <w:rsid w:val="00622B3B"/>
    <w:rsid w:val="00622C73"/>
    <w:rsid w:val="0062338C"/>
    <w:rsid w:val="00623451"/>
    <w:rsid w:val="006236BB"/>
    <w:rsid w:val="00623BAF"/>
    <w:rsid w:val="00623C0F"/>
    <w:rsid w:val="00623DD0"/>
    <w:rsid w:val="0062439E"/>
    <w:rsid w:val="00624624"/>
    <w:rsid w:val="00624D60"/>
    <w:rsid w:val="006254F3"/>
    <w:rsid w:val="00626271"/>
    <w:rsid w:val="00626314"/>
    <w:rsid w:val="006265E7"/>
    <w:rsid w:val="00626DE9"/>
    <w:rsid w:val="006270F8"/>
    <w:rsid w:val="00627315"/>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A21"/>
    <w:rsid w:val="00633BEC"/>
    <w:rsid w:val="0063428B"/>
    <w:rsid w:val="00634491"/>
    <w:rsid w:val="006344FF"/>
    <w:rsid w:val="0063453A"/>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0D4"/>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716"/>
    <w:rsid w:val="00662904"/>
    <w:rsid w:val="00662912"/>
    <w:rsid w:val="0066351C"/>
    <w:rsid w:val="00663BF4"/>
    <w:rsid w:val="00664165"/>
    <w:rsid w:val="006641F6"/>
    <w:rsid w:val="0066447A"/>
    <w:rsid w:val="00664D9F"/>
    <w:rsid w:val="006651AC"/>
    <w:rsid w:val="0066562F"/>
    <w:rsid w:val="0066565D"/>
    <w:rsid w:val="00666093"/>
    <w:rsid w:val="006665FF"/>
    <w:rsid w:val="00666795"/>
    <w:rsid w:val="00666819"/>
    <w:rsid w:val="00667084"/>
    <w:rsid w:val="00667804"/>
    <w:rsid w:val="00667A1E"/>
    <w:rsid w:val="0067035D"/>
    <w:rsid w:val="0067056A"/>
    <w:rsid w:val="006707FA"/>
    <w:rsid w:val="006708EF"/>
    <w:rsid w:val="00670F4F"/>
    <w:rsid w:val="00670FC2"/>
    <w:rsid w:val="00671042"/>
    <w:rsid w:val="0067153F"/>
    <w:rsid w:val="00671C99"/>
    <w:rsid w:val="00671CEF"/>
    <w:rsid w:val="00671D46"/>
    <w:rsid w:val="00671F36"/>
    <w:rsid w:val="00672813"/>
    <w:rsid w:val="00672A9F"/>
    <w:rsid w:val="00672BE8"/>
    <w:rsid w:val="00672D98"/>
    <w:rsid w:val="006734B5"/>
    <w:rsid w:val="006735C4"/>
    <w:rsid w:val="00673748"/>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B96"/>
    <w:rsid w:val="00680CD3"/>
    <w:rsid w:val="00680D92"/>
    <w:rsid w:val="0068138B"/>
    <w:rsid w:val="00681582"/>
    <w:rsid w:val="00681FD5"/>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B8E"/>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1E26"/>
    <w:rsid w:val="0069212E"/>
    <w:rsid w:val="0069218D"/>
    <w:rsid w:val="0069235D"/>
    <w:rsid w:val="006924F3"/>
    <w:rsid w:val="00692795"/>
    <w:rsid w:val="0069295B"/>
    <w:rsid w:val="00692B73"/>
    <w:rsid w:val="00692DDF"/>
    <w:rsid w:val="00692F11"/>
    <w:rsid w:val="00693035"/>
    <w:rsid w:val="0069364E"/>
    <w:rsid w:val="006937BE"/>
    <w:rsid w:val="00694649"/>
    <w:rsid w:val="0069475D"/>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4B2"/>
    <w:rsid w:val="006A665F"/>
    <w:rsid w:val="006A666F"/>
    <w:rsid w:val="006A6770"/>
    <w:rsid w:val="006A6A6C"/>
    <w:rsid w:val="006A6B55"/>
    <w:rsid w:val="006A6BA9"/>
    <w:rsid w:val="006A6C2E"/>
    <w:rsid w:val="006A6DDD"/>
    <w:rsid w:val="006A7744"/>
    <w:rsid w:val="006A7FD6"/>
    <w:rsid w:val="006A7FF6"/>
    <w:rsid w:val="006B004F"/>
    <w:rsid w:val="006B0132"/>
    <w:rsid w:val="006B0357"/>
    <w:rsid w:val="006B0F73"/>
    <w:rsid w:val="006B1526"/>
    <w:rsid w:val="006B21E3"/>
    <w:rsid w:val="006B2601"/>
    <w:rsid w:val="006B263E"/>
    <w:rsid w:val="006B26DC"/>
    <w:rsid w:val="006B27AC"/>
    <w:rsid w:val="006B29B8"/>
    <w:rsid w:val="006B29D7"/>
    <w:rsid w:val="006B2DBD"/>
    <w:rsid w:val="006B33AC"/>
    <w:rsid w:val="006B33ED"/>
    <w:rsid w:val="006B396D"/>
    <w:rsid w:val="006B42FD"/>
    <w:rsid w:val="006B4AC1"/>
    <w:rsid w:val="006B4ACC"/>
    <w:rsid w:val="006B4F9F"/>
    <w:rsid w:val="006B5137"/>
    <w:rsid w:val="006B51E4"/>
    <w:rsid w:val="006B589D"/>
    <w:rsid w:val="006B58CB"/>
    <w:rsid w:val="006B5A07"/>
    <w:rsid w:val="006B5E3D"/>
    <w:rsid w:val="006B5FE2"/>
    <w:rsid w:val="006B5FEF"/>
    <w:rsid w:val="006B656A"/>
    <w:rsid w:val="006B69FB"/>
    <w:rsid w:val="006B6D24"/>
    <w:rsid w:val="006B7095"/>
    <w:rsid w:val="006B709A"/>
    <w:rsid w:val="006B70FB"/>
    <w:rsid w:val="006B74C1"/>
    <w:rsid w:val="006B7A24"/>
    <w:rsid w:val="006B7BE2"/>
    <w:rsid w:val="006B7E06"/>
    <w:rsid w:val="006B7F69"/>
    <w:rsid w:val="006C0360"/>
    <w:rsid w:val="006C06EC"/>
    <w:rsid w:val="006C1788"/>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469A"/>
    <w:rsid w:val="006C5263"/>
    <w:rsid w:val="006C52E9"/>
    <w:rsid w:val="006C58A2"/>
    <w:rsid w:val="006C5AEF"/>
    <w:rsid w:val="006C676D"/>
    <w:rsid w:val="006C6788"/>
    <w:rsid w:val="006C6A02"/>
    <w:rsid w:val="006C7BCE"/>
    <w:rsid w:val="006C7C7C"/>
    <w:rsid w:val="006C7CAB"/>
    <w:rsid w:val="006D0701"/>
    <w:rsid w:val="006D0D67"/>
    <w:rsid w:val="006D109A"/>
    <w:rsid w:val="006D1480"/>
    <w:rsid w:val="006D15F0"/>
    <w:rsid w:val="006D1914"/>
    <w:rsid w:val="006D1C34"/>
    <w:rsid w:val="006D1C74"/>
    <w:rsid w:val="006D1D59"/>
    <w:rsid w:val="006D1E70"/>
    <w:rsid w:val="006D2B96"/>
    <w:rsid w:val="006D2E60"/>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5EF6"/>
    <w:rsid w:val="006D6B33"/>
    <w:rsid w:val="006D703B"/>
    <w:rsid w:val="006D719C"/>
    <w:rsid w:val="006D7C89"/>
    <w:rsid w:val="006E020D"/>
    <w:rsid w:val="006E08CF"/>
    <w:rsid w:val="006E09D7"/>
    <w:rsid w:val="006E14D1"/>
    <w:rsid w:val="006E1569"/>
    <w:rsid w:val="006E16B2"/>
    <w:rsid w:val="006E1727"/>
    <w:rsid w:val="006E183C"/>
    <w:rsid w:val="006E1930"/>
    <w:rsid w:val="006E1A0B"/>
    <w:rsid w:val="006E1AE8"/>
    <w:rsid w:val="006E1DC9"/>
    <w:rsid w:val="006E1F32"/>
    <w:rsid w:val="006E1F50"/>
    <w:rsid w:val="006E229E"/>
    <w:rsid w:val="006E27A2"/>
    <w:rsid w:val="006E2950"/>
    <w:rsid w:val="006E2D06"/>
    <w:rsid w:val="006E2EF2"/>
    <w:rsid w:val="006E31AD"/>
    <w:rsid w:val="006E322C"/>
    <w:rsid w:val="006E3262"/>
    <w:rsid w:val="006E349A"/>
    <w:rsid w:val="006E3588"/>
    <w:rsid w:val="006E3C64"/>
    <w:rsid w:val="006E3EAF"/>
    <w:rsid w:val="006E4110"/>
    <w:rsid w:val="006E42B3"/>
    <w:rsid w:val="006E43EB"/>
    <w:rsid w:val="006E4558"/>
    <w:rsid w:val="006E4A44"/>
    <w:rsid w:val="006E4B78"/>
    <w:rsid w:val="006E4C97"/>
    <w:rsid w:val="006E4FEA"/>
    <w:rsid w:val="006E505F"/>
    <w:rsid w:val="006E5221"/>
    <w:rsid w:val="006E5756"/>
    <w:rsid w:val="006E5893"/>
    <w:rsid w:val="006E58B8"/>
    <w:rsid w:val="006E5E2A"/>
    <w:rsid w:val="006E6278"/>
    <w:rsid w:val="006E6CEF"/>
    <w:rsid w:val="006E762F"/>
    <w:rsid w:val="006E7FB4"/>
    <w:rsid w:val="006F0012"/>
    <w:rsid w:val="006F019E"/>
    <w:rsid w:val="006F0BD3"/>
    <w:rsid w:val="006F0E38"/>
    <w:rsid w:val="006F0F8E"/>
    <w:rsid w:val="006F10DB"/>
    <w:rsid w:val="006F1588"/>
    <w:rsid w:val="006F1589"/>
    <w:rsid w:val="006F19DB"/>
    <w:rsid w:val="006F1EB2"/>
    <w:rsid w:val="006F2083"/>
    <w:rsid w:val="006F225F"/>
    <w:rsid w:val="006F22DB"/>
    <w:rsid w:val="006F2370"/>
    <w:rsid w:val="006F25AE"/>
    <w:rsid w:val="006F2CDC"/>
    <w:rsid w:val="006F406A"/>
    <w:rsid w:val="006F48CE"/>
    <w:rsid w:val="006F4AE6"/>
    <w:rsid w:val="006F59BF"/>
    <w:rsid w:val="006F5C62"/>
    <w:rsid w:val="006F686A"/>
    <w:rsid w:val="006F6EA4"/>
    <w:rsid w:val="006F7041"/>
    <w:rsid w:val="006F728B"/>
    <w:rsid w:val="006F73C3"/>
    <w:rsid w:val="006F7D01"/>
    <w:rsid w:val="007001F2"/>
    <w:rsid w:val="00700476"/>
    <w:rsid w:val="00700586"/>
    <w:rsid w:val="00700D41"/>
    <w:rsid w:val="00700E44"/>
    <w:rsid w:val="00700F96"/>
    <w:rsid w:val="007015C2"/>
    <w:rsid w:val="0070164D"/>
    <w:rsid w:val="00701833"/>
    <w:rsid w:val="007018AB"/>
    <w:rsid w:val="00701A40"/>
    <w:rsid w:val="00701C5B"/>
    <w:rsid w:val="0070213A"/>
    <w:rsid w:val="0070216E"/>
    <w:rsid w:val="0070255E"/>
    <w:rsid w:val="00702B50"/>
    <w:rsid w:val="00702DA4"/>
    <w:rsid w:val="00703918"/>
    <w:rsid w:val="007039B7"/>
    <w:rsid w:val="007039E5"/>
    <w:rsid w:val="00703CB9"/>
    <w:rsid w:val="00703E55"/>
    <w:rsid w:val="007045AB"/>
    <w:rsid w:val="007046B2"/>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226"/>
    <w:rsid w:val="0071040B"/>
    <w:rsid w:val="007113C8"/>
    <w:rsid w:val="0071194B"/>
    <w:rsid w:val="00711AC7"/>
    <w:rsid w:val="00711C03"/>
    <w:rsid w:val="00711C26"/>
    <w:rsid w:val="00711C9D"/>
    <w:rsid w:val="00712012"/>
    <w:rsid w:val="00712084"/>
    <w:rsid w:val="007122E1"/>
    <w:rsid w:val="007123D0"/>
    <w:rsid w:val="007125A0"/>
    <w:rsid w:val="0071281A"/>
    <w:rsid w:val="00712B00"/>
    <w:rsid w:val="00713054"/>
    <w:rsid w:val="007135DD"/>
    <w:rsid w:val="007135E2"/>
    <w:rsid w:val="007136AE"/>
    <w:rsid w:val="0071380F"/>
    <w:rsid w:val="007139BC"/>
    <w:rsid w:val="0071408B"/>
    <w:rsid w:val="00714414"/>
    <w:rsid w:val="00714529"/>
    <w:rsid w:val="00714710"/>
    <w:rsid w:val="007147CF"/>
    <w:rsid w:val="00714B80"/>
    <w:rsid w:val="00714D3A"/>
    <w:rsid w:val="00715B54"/>
    <w:rsid w:val="00716118"/>
    <w:rsid w:val="007163FB"/>
    <w:rsid w:val="007167AE"/>
    <w:rsid w:val="00716812"/>
    <w:rsid w:val="0071687F"/>
    <w:rsid w:val="00716E88"/>
    <w:rsid w:val="0071728D"/>
    <w:rsid w:val="00717B29"/>
    <w:rsid w:val="00717F1B"/>
    <w:rsid w:val="00720A1A"/>
    <w:rsid w:val="00720BD7"/>
    <w:rsid w:val="00721B13"/>
    <w:rsid w:val="00721ED8"/>
    <w:rsid w:val="00721F81"/>
    <w:rsid w:val="0072241B"/>
    <w:rsid w:val="00722EA5"/>
    <w:rsid w:val="00722EAE"/>
    <w:rsid w:val="0072302A"/>
    <w:rsid w:val="0072311B"/>
    <w:rsid w:val="007235DC"/>
    <w:rsid w:val="007236A6"/>
    <w:rsid w:val="00723B5F"/>
    <w:rsid w:val="00723B70"/>
    <w:rsid w:val="00723BDD"/>
    <w:rsid w:val="00723C2E"/>
    <w:rsid w:val="00723EF7"/>
    <w:rsid w:val="007246E9"/>
    <w:rsid w:val="00724801"/>
    <w:rsid w:val="00724A6F"/>
    <w:rsid w:val="00724B55"/>
    <w:rsid w:val="00724CC4"/>
    <w:rsid w:val="00725125"/>
    <w:rsid w:val="0072525B"/>
    <w:rsid w:val="00726240"/>
    <w:rsid w:val="007262C0"/>
    <w:rsid w:val="00726BB9"/>
    <w:rsid w:val="00726C7F"/>
    <w:rsid w:val="00726E93"/>
    <w:rsid w:val="00727397"/>
    <w:rsid w:val="0072749A"/>
    <w:rsid w:val="007278CD"/>
    <w:rsid w:val="00727911"/>
    <w:rsid w:val="00727E7D"/>
    <w:rsid w:val="00730D83"/>
    <w:rsid w:val="00730DF7"/>
    <w:rsid w:val="00730F33"/>
    <w:rsid w:val="00731135"/>
    <w:rsid w:val="00731615"/>
    <w:rsid w:val="00731861"/>
    <w:rsid w:val="00731CB7"/>
    <w:rsid w:val="00732006"/>
    <w:rsid w:val="007322DB"/>
    <w:rsid w:val="007324F7"/>
    <w:rsid w:val="0073292C"/>
    <w:rsid w:val="0073297A"/>
    <w:rsid w:val="0073375F"/>
    <w:rsid w:val="00733821"/>
    <w:rsid w:val="007348B3"/>
    <w:rsid w:val="00734BED"/>
    <w:rsid w:val="00735396"/>
    <w:rsid w:val="007353F9"/>
    <w:rsid w:val="0073599B"/>
    <w:rsid w:val="00736008"/>
    <w:rsid w:val="007360CD"/>
    <w:rsid w:val="007362E8"/>
    <w:rsid w:val="0073655A"/>
    <w:rsid w:val="00736578"/>
    <w:rsid w:val="00736BAA"/>
    <w:rsid w:val="0073726A"/>
    <w:rsid w:val="007372F2"/>
    <w:rsid w:val="0073782C"/>
    <w:rsid w:val="00737B59"/>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A50"/>
    <w:rsid w:val="00743C40"/>
    <w:rsid w:val="0074428D"/>
    <w:rsid w:val="00744812"/>
    <w:rsid w:val="007449D4"/>
    <w:rsid w:val="00744A01"/>
    <w:rsid w:val="00744C41"/>
    <w:rsid w:val="0074565D"/>
    <w:rsid w:val="00746039"/>
    <w:rsid w:val="00746086"/>
    <w:rsid w:val="0074653F"/>
    <w:rsid w:val="007468A3"/>
    <w:rsid w:val="00746913"/>
    <w:rsid w:val="00746A05"/>
    <w:rsid w:val="007470C4"/>
    <w:rsid w:val="00747102"/>
    <w:rsid w:val="007477F0"/>
    <w:rsid w:val="00747824"/>
    <w:rsid w:val="007501DD"/>
    <w:rsid w:val="00750348"/>
    <w:rsid w:val="00750910"/>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7AD"/>
    <w:rsid w:val="00754A35"/>
    <w:rsid w:val="00754D40"/>
    <w:rsid w:val="00754F25"/>
    <w:rsid w:val="007554DD"/>
    <w:rsid w:val="00755C32"/>
    <w:rsid w:val="00755C6C"/>
    <w:rsid w:val="00755D4D"/>
    <w:rsid w:val="00755E37"/>
    <w:rsid w:val="0075616C"/>
    <w:rsid w:val="00756179"/>
    <w:rsid w:val="00756A62"/>
    <w:rsid w:val="0075749A"/>
    <w:rsid w:val="00757DAC"/>
    <w:rsid w:val="00757E52"/>
    <w:rsid w:val="00757EF5"/>
    <w:rsid w:val="007600B2"/>
    <w:rsid w:val="0076095C"/>
    <w:rsid w:val="00760D16"/>
    <w:rsid w:val="00760E47"/>
    <w:rsid w:val="00761040"/>
    <w:rsid w:val="00761751"/>
    <w:rsid w:val="007623B7"/>
    <w:rsid w:val="007626C6"/>
    <w:rsid w:val="0076331E"/>
    <w:rsid w:val="00763537"/>
    <w:rsid w:val="007635DA"/>
    <w:rsid w:val="00763619"/>
    <w:rsid w:val="00763789"/>
    <w:rsid w:val="00763906"/>
    <w:rsid w:val="007639DA"/>
    <w:rsid w:val="00763A94"/>
    <w:rsid w:val="00763B99"/>
    <w:rsid w:val="00763DFB"/>
    <w:rsid w:val="007642E6"/>
    <w:rsid w:val="007649A1"/>
    <w:rsid w:val="00764A3C"/>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0AA"/>
    <w:rsid w:val="00772C5A"/>
    <w:rsid w:val="007731E2"/>
    <w:rsid w:val="007736C1"/>
    <w:rsid w:val="00773C00"/>
    <w:rsid w:val="00774450"/>
    <w:rsid w:val="00774FE3"/>
    <w:rsid w:val="00775758"/>
    <w:rsid w:val="00775831"/>
    <w:rsid w:val="007759D9"/>
    <w:rsid w:val="0077614F"/>
    <w:rsid w:val="00776279"/>
    <w:rsid w:val="007769AF"/>
    <w:rsid w:val="00776AFA"/>
    <w:rsid w:val="00776BBE"/>
    <w:rsid w:val="00776F31"/>
    <w:rsid w:val="0077770E"/>
    <w:rsid w:val="00777785"/>
    <w:rsid w:val="00777B31"/>
    <w:rsid w:val="00777DDB"/>
    <w:rsid w:val="00777E6A"/>
    <w:rsid w:val="00780130"/>
    <w:rsid w:val="00780BB4"/>
    <w:rsid w:val="00780EB0"/>
    <w:rsid w:val="00780F98"/>
    <w:rsid w:val="00781105"/>
    <w:rsid w:val="007811A6"/>
    <w:rsid w:val="00781590"/>
    <w:rsid w:val="00781CD7"/>
    <w:rsid w:val="00781FB7"/>
    <w:rsid w:val="00782361"/>
    <w:rsid w:val="007829A9"/>
    <w:rsid w:val="00782BA8"/>
    <w:rsid w:val="00782C1F"/>
    <w:rsid w:val="00782C49"/>
    <w:rsid w:val="00783CE8"/>
    <w:rsid w:val="00783F59"/>
    <w:rsid w:val="007844F5"/>
    <w:rsid w:val="00784813"/>
    <w:rsid w:val="00784970"/>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3B1"/>
    <w:rsid w:val="00791CF7"/>
    <w:rsid w:val="00791E86"/>
    <w:rsid w:val="00791F4F"/>
    <w:rsid w:val="00791F5E"/>
    <w:rsid w:val="00792013"/>
    <w:rsid w:val="007929E8"/>
    <w:rsid w:val="00792B75"/>
    <w:rsid w:val="00793A3B"/>
    <w:rsid w:val="00794572"/>
    <w:rsid w:val="007949F1"/>
    <w:rsid w:val="00794A0F"/>
    <w:rsid w:val="00794A74"/>
    <w:rsid w:val="00794DE4"/>
    <w:rsid w:val="007953E3"/>
    <w:rsid w:val="007954C0"/>
    <w:rsid w:val="007956B8"/>
    <w:rsid w:val="00795D18"/>
    <w:rsid w:val="007963A0"/>
    <w:rsid w:val="0079665D"/>
    <w:rsid w:val="007967C1"/>
    <w:rsid w:val="007969F1"/>
    <w:rsid w:val="00796E13"/>
    <w:rsid w:val="00796E19"/>
    <w:rsid w:val="00797BAA"/>
    <w:rsid w:val="00797F27"/>
    <w:rsid w:val="007A03BC"/>
    <w:rsid w:val="007A098B"/>
    <w:rsid w:val="007A09C7"/>
    <w:rsid w:val="007A09D8"/>
    <w:rsid w:val="007A09DF"/>
    <w:rsid w:val="007A1086"/>
    <w:rsid w:val="007A156E"/>
    <w:rsid w:val="007A1648"/>
    <w:rsid w:val="007A17B8"/>
    <w:rsid w:val="007A19F2"/>
    <w:rsid w:val="007A1F96"/>
    <w:rsid w:val="007A20F4"/>
    <w:rsid w:val="007A2A6F"/>
    <w:rsid w:val="007A3483"/>
    <w:rsid w:val="007A39CB"/>
    <w:rsid w:val="007A3B00"/>
    <w:rsid w:val="007A4089"/>
    <w:rsid w:val="007A4256"/>
    <w:rsid w:val="007A4794"/>
    <w:rsid w:val="007A499A"/>
    <w:rsid w:val="007A49EF"/>
    <w:rsid w:val="007A4BF1"/>
    <w:rsid w:val="007A530F"/>
    <w:rsid w:val="007A59EE"/>
    <w:rsid w:val="007A5F5D"/>
    <w:rsid w:val="007A60BB"/>
    <w:rsid w:val="007A64AA"/>
    <w:rsid w:val="007A7309"/>
    <w:rsid w:val="007A7811"/>
    <w:rsid w:val="007B0509"/>
    <w:rsid w:val="007B0614"/>
    <w:rsid w:val="007B0BEC"/>
    <w:rsid w:val="007B0EC2"/>
    <w:rsid w:val="007B12D2"/>
    <w:rsid w:val="007B182F"/>
    <w:rsid w:val="007B19E1"/>
    <w:rsid w:val="007B1BBB"/>
    <w:rsid w:val="007B2D05"/>
    <w:rsid w:val="007B31D1"/>
    <w:rsid w:val="007B331A"/>
    <w:rsid w:val="007B3390"/>
    <w:rsid w:val="007B3634"/>
    <w:rsid w:val="007B3742"/>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58"/>
    <w:rsid w:val="007B6C65"/>
    <w:rsid w:val="007B6D70"/>
    <w:rsid w:val="007B6E70"/>
    <w:rsid w:val="007B748D"/>
    <w:rsid w:val="007B74A2"/>
    <w:rsid w:val="007B7CC1"/>
    <w:rsid w:val="007B7F4A"/>
    <w:rsid w:val="007C1340"/>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4D87"/>
    <w:rsid w:val="007C5413"/>
    <w:rsid w:val="007C558C"/>
    <w:rsid w:val="007C5F1A"/>
    <w:rsid w:val="007C666E"/>
    <w:rsid w:val="007C6910"/>
    <w:rsid w:val="007C6FAD"/>
    <w:rsid w:val="007C7055"/>
    <w:rsid w:val="007C7CE9"/>
    <w:rsid w:val="007C7D7A"/>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DD0"/>
    <w:rsid w:val="007D5EDC"/>
    <w:rsid w:val="007D61DF"/>
    <w:rsid w:val="007D63A4"/>
    <w:rsid w:val="007D6828"/>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256"/>
    <w:rsid w:val="007E3401"/>
    <w:rsid w:val="007E3573"/>
    <w:rsid w:val="007E48D5"/>
    <w:rsid w:val="007E4C90"/>
    <w:rsid w:val="007E5614"/>
    <w:rsid w:val="007E56F4"/>
    <w:rsid w:val="007E58FA"/>
    <w:rsid w:val="007E627B"/>
    <w:rsid w:val="007E6882"/>
    <w:rsid w:val="007E68CE"/>
    <w:rsid w:val="007E6B78"/>
    <w:rsid w:val="007E6F88"/>
    <w:rsid w:val="007E73E3"/>
    <w:rsid w:val="007E7BBD"/>
    <w:rsid w:val="007E7C41"/>
    <w:rsid w:val="007F02B4"/>
    <w:rsid w:val="007F045C"/>
    <w:rsid w:val="007F04D7"/>
    <w:rsid w:val="007F0A5B"/>
    <w:rsid w:val="007F0F22"/>
    <w:rsid w:val="007F1098"/>
    <w:rsid w:val="007F12D5"/>
    <w:rsid w:val="007F157A"/>
    <w:rsid w:val="007F1DC8"/>
    <w:rsid w:val="007F1EE1"/>
    <w:rsid w:val="007F21C8"/>
    <w:rsid w:val="007F24CB"/>
    <w:rsid w:val="007F2CEA"/>
    <w:rsid w:val="007F2DC3"/>
    <w:rsid w:val="007F35CB"/>
    <w:rsid w:val="007F36D0"/>
    <w:rsid w:val="007F43CD"/>
    <w:rsid w:val="007F4F2B"/>
    <w:rsid w:val="007F50EF"/>
    <w:rsid w:val="007F5196"/>
    <w:rsid w:val="007F5492"/>
    <w:rsid w:val="007F5602"/>
    <w:rsid w:val="007F58A1"/>
    <w:rsid w:val="007F6BC4"/>
    <w:rsid w:val="007F6F01"/>
    <w:rsid w:val="007F6F1F"/>
    <w:rsid w:val="007F72E2"/>
    <w:rsid w:val="007F7CF3"/>
    <w:rsid w:val="008000D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2E38"/>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17D"/>
    <w:rsid w:val="0081548E"/>
    <w:rsid w:val="00815679"/>
    <w:rsid w:val="008156FA"/>
    <w:rsid w:val="00815A74"/>
    <w:rsid w:val="00815DCC"/>
    <w:rsid w:val="00815E5E"/>
    <w:rsid w:val="00816C6D"/>
    <w:rsid w:val="00816EB5"/>
    <w:rsid w:val="00817070"/>
    <w:rsid w:val="00817AE5"/>
    <w:rsid w:val="00817D02"/>
    <w:rsid w:val="00820368"/>
    <w:rsid w:val="008208C4"/>
    <w:rsid w:val="00820E74"/>
    <w:rsid w:val="008210C5"/>
    <w:rsid w:val="008210EE"/>
    <w:rsid w:val="00821599"/>
    <w:rsid w:val="00821707"/>
    <w:rsid w:val="008217F3"/>
    <w:rsid w:val="00822005"/>
    <w:rsid w:val="00822324"/>
    <w:rsid w:val="00822533"/>
    <w:rsid w:val="00822B96"/>
    <w:rsid w:val="00822B9A"/>
    <w:rsid w:val="008233BC"/>
    <w:rsid w:val="00823A5D"/>
    <w:rsid w:val="00823B30"/>
    <w:rsid w:val="00823CDC"/>
    <w:rsid w:val="00823CF5"/>
    <w:rsid w:val="00823DCB"/>
    <w:rsid w:val="008240CD"/>
    <w:rsid w:val="00824A7B"/>
    <w:rsid w:val="00824BF0"/>
    <w:rsid w:val="00824C23"/>
    <w:rsid w:val="00824C34"/>
    <w:rsid w:val="00825092"/>
    <w:rsid w:val="0082538B"/>
    <w:rsid w:val="0082572B"/>
    <w:rsid w:val="008261F3"/>
    <w:rsid w:val="00826588"/>
    <w:rsid w:val="0082671D"/>
    <w:rsid w:val="00826C0A"/>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D9F"/>
    <w:rsid w:val="00830E5F"/>
    <w:rsid w:val="00830F4E"/>
    <w:rsid w:val="00831569"/>
    <w:rsid w:val="008317FA"/>
    <w:rsid w:val="00831AEA"/>
    <w:rsid w:val="00831CD1"/>
    <w:rsid w:val="00832221"/>
    <w:rsid w:val="00832F01"/>
    <w:rsid w:val="0083314F"/>
    <w:rsid w:val="00833622"/>
    <w:rsid w:val="008336F8"/>
    <w:rsid w:val="00833AFE"/>
    <w:rsid w:val="00833C5D"/>
    <w:rsid w:val="00833F5C"/>
    <w:rsid w:val="00833FE1"/>
    <w:rsid w:val="00834136"/>
    <w:rsid w:val="00834B56"/>
    <w:rsid w:val="00834D83"/>
    <w:rsid w:val="0083502E"/>
    <w:rsid w:val="00835235"/>
    <w:rsid w:val="00835546"/>
    <w:rsid w:val="0083599B"/>
    <w:rsid w:val="00835F14"/>
    <w:rsid w:val="00835FAF"/>
    <w:rsid w:val="008360D8"/>
    <w:rsid w:val="0083621F"/>
    <w:rsid w:val="008363B6"/>
    <w:rsid w:val="0083643A"/>
    <w:rsid w:val="00836727"/>
    <w:rsid w:val="0083685A"/>
    <w:rsid w:val="00836DBF"/>
    <w:rsid w:val="00837039"/>
    <w:rsid w:val="0083768C"/>
    <w:rsid w:val="0084099F"/>
    <w:rsid w:val="00840A90"/>
    <w:rsid w:val="00840AF1"/>
    <w:rsid w:val="00840C83"/>
    <w:rsid w:val="00840D43"/>
    <w:rsid w:val="00841579"/>
    <w:rsid w:val="00841631"/>
    <w:rsid w:val="008417DE"/>
    <w:rsid w:val="00841B91"/>
    <w:rsid w:val="00842114"/>
    <w:rsid w:val="0084211A"/>
    <w:rsid w:val="0084237C"/>
    <w:rsid w:val="008423AA"/>
    <w:rsid w:val="00842579"/>
    <w:rsid w:val="0084261D"/>
    <w:rsid w:val="008427CC"/>
    <w:rsid w:val="008431F2"/>
    <w:rsid w:val="00843312"/>
    <w:rsid w:val="008437B6"/>
    <w:rsid w:val="00843F5D"/>
    <w:rsid w:val="0084406F"/>
    <w:rsid w:val="00844361"/>
    <w:rsid w:val="00844362"/>
    <w:rsid w:val="00844F69"/>
    <w:rsid w:val="00845435"/>
    <w:rsid w:val="008456B7"/>
    <w:rsid w:val="0084584A"/>
    <w:rsid w:val="00845992"/>
    <w:rsid w:val="00845A1A"/>
    <w:rsid w:val="00845DF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3F21"/>
    <w:rsid w:val="00854343"/>
    <w:rsid w:val="00854416"/>
    <w:rsid w:val="00854F34"/>
    <w:rsid w:val="00854FBA"/>
    <w:rsid w:val="0085502A"/>
    <w:rsid w:val="008553BD"/>
    <w:rsid w:val="008557F6"/>
    <w:rsid w:val="0085595C"/>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D32"/>
    <w:rsid w:val="00867FBA"/>
    <w:rsid w:val="0087001D"/>
    <w:rsid w:val="008700B5"/>
    <w:rsid w:val="00870C8A"/>
    <w:rsid w:val="008712BB"/>
    <w:rsid w:val="008714EA"/>
    <w:rsid w:val="00871E68"/>
    <w:rsid w:val="00871FE0"/>
    <w:rsid w:val="00872156"/>
    <w:rsid w:val="0087277D"/>
    <w:rsid w:val="008727C9"/>
    <w:rsid w:val="008728FC"/>
    <w:rsid w:val="00872E5E"/>
    <w:rsid w:val="00872F18"/>
    <w:rsid w:val="0087339B"/>
    <w:rsid w:val="008737D4"/>
    <w:rsid w:val="0087387D"/>
    <w:rsid w:val="00873E1D"/>
    <w:rsid w:val="00874010"/>
    <w:rsid w:val="008744DF"/>
    <w:rsid w:val="00874CC7"/>
    <w:rsid w:val="00874E3D"/>
    <w:rsid w:val="00874EE9"/>
    <w:rsid w:val="00875333"/>
    <w:rsid w:val="0087568A"/>
    <w:rsid w:val="00875BD6"/>
    <w:rsid w:val="00875CC1"/>
    <w:rsid w:val="00876359"/>
    <w:rsid w:val="00876666"/>
    <w:rsid w:val="008766F1"/>
    <w:rsid w:val="00876A3B"/>
    <w:rsid w:val="00876D2E"/>
    <w:rsid w:val="00876E91"/>
    <w:rsid w:val="00876FF1"/>
    <w:rsid w:val="00877025"/>
    <w:rsid w:val="00877F32"/>
    <w:rsid w:val="00877F3B"/>
    <w:rsid w:val="0088005F"/>
    <w:rsid w:val="00880435"/>
    <w:rsid w:val="00880C79"/>
    <w:rsid w:val="00880EB0"/>
    <w:rsid w:val="00881BE3"/>
    <w:rsid w:val="00882935"/>
    <w:rsid w:val="00882A47"/>
    <w:rsid w:val="00882B50"/>
    <w:rsid w:val="00882CC5"/>
    <w:rsid w:val="00882FB8"/>
    <w:rsid w:val="00883800"/>
    <w:rsid w:val="0088409B"/>
    <w:rsid w:val="008841FF"/>
    <w:rsid w:val="00884270"/>
    <w:rsid w:val="008844A5"/>
    <w:rsid w:val="00884BD7"/>
    <w:rsid w:val="00884D48"/>
    <w:rsid w:val="00884ED2"/>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1CC4"/>
    <w:rsid w:val="00891D10"/>
    <w:rsid w:val="00892043"/>
    <w:rsid w:val="00892753"/>
    <w:rsid w:val="00892F05"/>
    <w:rsid w:val="008935CE"/>
    <w:rsid w:val="008938D2"/>
    <w:rsid w:val="00893D07"/>
    <w:rsid w:val="00893E73"/>
    <w:rsid w:val="00894753"/>
    <w:rsid w:val="00894A42"/>
    <w:rsid w:val="00894A65"/>
    <w:rsid w:val="00894CF9"/>
    <w:rsid w:val="00895C9E"/>
    <w:rsid w:val="00895E80"/>
    <w:rsid w:val="00895FA7"/>
    <w:rsid w:val="008963AC"/>
    <w:rsid w:val="00896790"/>
    <w:rsid w:val="00896858"/>
    <w:rsid w:val="00896873"/>
    <w:rsid w:val="00897385"/>
    <w:rsid w:val="00897A35"/>
    <w:rsid w:val="00897E27"/>
    <w:rsid w:val="008A0061"/>
    <w:rsid w:val="008A02C3"/>
    <w:rsid w:val="008A0D1F"/>
    <w:rsid w:val="008A0DB3"/>
    <w:rsid w:val="008A0FE1"/>
    <w:rsid w:val="008A14BC"/>
    <w:rsid w:val="008A19A6"/>
    <w:rsid w:val="008A1CE1"/>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4F"/>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2F2B"/>
    <w:rsid w:val="008B3066"/>
    <w:rsid w:val="008B31F2"/>
    <w:rsid w:val="008B3494"/>
    <w:rsid w:val="008B36E4"/>
    <w:rsid w:val="008B392F"/>
    <w:rsid w:val="008B3A1B"/>
    <w:rsid w:val="008B3B31"/>
    <w:rsid w:val="008B3E6F"/>
    <w:rsid w:val="008B3E9D"/>
    <w:rsid w:val="008B3FC8"/>
    <w:rsid w:val="008B4054"/>
    <w:rsid w:val="008B4313"/>
    <w:rsid w:val="008B4402"/>
    <w:rsid w:val="008B44CB"/>
    <w:rsid w:val="008B4864"/>
    <w:rsid w:val="008B4E20"/>
    <w:rsid w:val="008B50FB"/>
    <w:rsid w:val="008B5138"/>
    <w:rsid w:val="008B51FA"/>
    <w:rsid w:val="008B526F"/>
    <w:rsid w:val="008B533F"/>
    <w:rsid w:val="008B54A3"/>
    <w:rsid w:val="008B54E7"/>
    <w:rsid w:val="008B5594"/>
    <w:rsid w:val="008B55EF"/>
    <w:rsid w:val="008B5B43"/>
    <w:rsid w:val="008B5CE2"/>
    <w:rsid w:val="008B63C9"/>
    <w:rsid w:val="008B6701"/>
    <w:rsid w:val="008B6FA2"/>
    <w:rsid w:val="008B7482"/>
    <w:rsid w:val="008B79A0"/>
    <w:rsid w:val="008C02FD"/>
    <w:rsid w:val="008C056D"/>
    <w:rsid w:val="008C0837"/>
    <w:rsid w:val="008C0942"/>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351"/>
    <w:rsid w:val="008D2648"/>
    <w:rsid w:val="008D2ED5"/>
    <w:rsid w:val="008D31D1"/>
    <w:rsid w:val="008D3535"/>
    <w:rsid w:val="008D3704"/>
    <w:rsid w:val="008D3C5B"/>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171E"/>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63B"/>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56B"/>
    <w:rsid w:val="008F3621"/>
    <w:rsid w:val="008F3825"/>
    <w:rsid w:val="008F3B8E"/>
    <w:rsid w:val="008F3DE6"/>
    <w:rsid w:val="008F3EDE"/>
    <w:rsid w:val="008F433E"/>
    <w:rsid w:val="008F47FA"/>
    <w:rsid w:val="008F4923"/>
    <w:rsid w:val="008F4EB0"/>
    <w:rsid w:val="008F5019"/>
    <w:rsid w:val="008F5115"/>
    <w:rsid w:val="008F52D1"/>
    <w:rsid w:val="008F532D"/>
    <w:rsid w:val="008F5487"/>
    <w:rsid w:val="008F5D71"/>
    <w:rsid w:val="008F6211"/>
    <w:rsid w:val="008F65DE"/>
    <w:rsid w:val="008F6F1F"/>
    <w:rsid w:val="008F744C"/>
    <w:rsid w:val="008F771A"/>
    <w:rsid w:val="008F780D"/>
    <w:rsid w:val="008F793A"/>
    <w:rsid w:val="008F7B11"/>
    <w:rsid w:val="008F7BFD"/>
    <w:rsid w:val="00900248"/>
    <w:rsid w:val="009003A1"/>
    <w:rsid w:val="009005FD"/>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BFD"/>
    <w:rsid w:val="009033CE"/>
    <w:rsid w:val="00903B7F"/>
    <w:rsid w:val="0090424F"/>
    <w:rsid w:val="00904529"/>
    <w:rsid w:val="00904B70"/>
    <w:rsid w:val="00904DB9"/>
    <w:rsid w:val="00904E25"/>
    <w:rsid w:val="0090518C"/>
    <w:rsid w:val="009052FE"/>
    <w:rsid w:val="0090555F"/>
    <w:rsid w:val="009057D9"/>
    <w:rsid w:val="00905C0F"/>
    <w:rsid w:val="00905F0D"/>
    <w:rsid w:val="00905F5C"/>
    <w:rsid w:val="00905FA4"/>
    <w:rsid w:val="00905FEA"/>
    <w:rsid w:val="009066BE"/>
    <w:rsid w:val="00906AFB"/>
    <w:rsid w:val="00906B3B"/>
    <w:rsid w:val="00906BB9"/>
    <w:rsid w:val="00906CCE"/>
    <w:rsid w:val="00907376"/>
    <w:rsid w:val="00907474"/>
    <w:rsid w:val="0090753E"/>
    <w:rsid w:val="00907678"/>
    <w:rsid w:val="009078D8"/>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3F47"/>
    <w:rsid w:val="00914298"/>
    <w:rsid w:val="00914E1E"/>
    <w:rsid w:val="0091571D"/>
    <w:rsid w:val="0091597E"/>
    <w:rsid w:val="009163DE"/>
    <w:rsid w:val="009167DA"/>
    <w:rsid w:val="009167E4"/>
    <w:rsid w:val="00916BBA"/>
    <w:rsid w:val="00916CEA"/>
    <w:rsid w:val="009173EF"/>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613"/>
    <w:rsid w:val="009228FE"/>
    <w:rsid w:val="00922D52"/>
    <w:rsid w:val="00922ED0"/>
    <w:rsid w:val="00923090"/>
    <w:rsid w:val="009236E4"/>
    <w:rsid w:val="009236F4"/>
    <w:rsid w:val="00923AA2"/>
    <w:rsid w:val="00923D7B"/>
    <w:rsid w:val="00923EF2"/>
    <w:rsid w:val="009241C9"/>
    <w:rsid w:val="0092478E"/>
    <w:rsid w:val="009247A2"/>
    <w:rsid w:val="00924CA8"/>
    <w:rsid w:val="00924DF7"/>
    <w:rsid w:val="009252B1"/>
    <w:rsid w:val="00925AA2"/>
    <w:rsid w:val="009262F0"/>
    <w:rsid w:val="009268C6"/>
    <w:rsid w:val="00926B77"/>
    <w:rsid w:val="009274B7"/>
    <w:rsid w:val="00930636"/>
    <w:rsid w:val="00930AEF"/>
    <w:rsid w:val="00930B1C"/>
    <w:rsid w:val="00930D2B"/>
    <w:rsid w:val="00931B3B"/>
    <w:rsid w:val="00931BB4"/>
    <w:rsid w:val="00931F84"/>
    <w:rsid w:val="00932660"/>
    <w:rsid w:val="00932DA7"/>
    <w:rsid w:val="00932FBB"/>
    <w:rsid w:val="009333E8"/>
    <w:rsid w:val="00933524"/>
    <w:rsid w:val="00933626"/>
    <w:rsid w:val="0093364A"/>
    <w:rsid w:val="00933DCB"/>
    <w:rsid w:val="00934305"/>
    <w:rsid w:val="00934317"/>
    <w:rsid w:val="009351D9"/>
    <w:rsid w:val="0093521B"/>
    <w:rsid w:val="00935326"/>
    <w:rsid w:val="0093546A"/>
    <w:rsid w:val="00935725"/>
    <w:rsid w:val="00935894"/>
    <w:rsid w:val="00935AA1"/>
    <w:rsid w:val="00936D4E"/>
    <w:rsid w:val="00936F46"/>
    <w:rsid w:val="0093717D"/>
    <w:rsid w:val="00937223"/>
    <w:rsid w:val="00937867"/>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44D"/>
    <w:rsid w:val="00955E7F"/>
    <w:rsid w:val="009566F3"/>
    <w:rsid w:val="00956711"/>
    <w:rsid w:val="009568EB"/>
    <w:rsid w:val="00956CF8"/>
    <w:rsid w:val="009571BD"/>
    <w:rsid w:val="00957475"/>
    <w:rsid w:val="00957BCE"/>
    <w:rsid w:val="00957EF1"/>
    <w:rsid w:val="00957FA4"/>
    <w:rsid w:val="00957FC6"/>
    <w:rsid w:val="009600C0"/>
    <w:rsid w:val="00960104"/>
    <w:rsid w:val="00960344"/>
    <w:rsid w:val="00960442"/>
    <w:rsid w:val="0096103A"/>
    <w:rsid w:val="00961802"/>
    <w:rsid w:val="0096224B"/>
    <w:rsid w:val="0096224D"/>
    <w:rsid w:val="0096236B"/>
    <w:rsid w:val="00962A8C"/>
    <w:rsid w:val="00963028"/>
    <w:rsid w:val="009633F3"/>
    <w:rsid w:val="00963599"/>
    <w:rsid w:val="00963F85"/>
    <w:rsid w:val="0096444E"/>
    <w:rsid w:val="009647D5"/>
    <w:rsid w:val="009649D0"/>
    <w:rsid w:val="00964A22"/>
    <w:rsid w:val="00964B8B"/>
    <w:rsid w:val="00964F43"/>
    <w:rsid w:val="0096510D"/>
    <w:rsid w:val="009658F9"/>
    <w:rsid w:val="00965B65"/>
    <w:rsid w:val="00966294"/>
    <w:rsid w:val="0096644B"/>
    <w:rsid w:val="0096666F"/>
    <w:rsid w:val="009666FB"/>
    <w:rsid w:val="00966D29"/>
    <w:rsid w:val="00967000"/>
    <w:rsid w:val="0096756E"/>
    <w:rsid w:val="009679BB"/>
    <w:rsid w:val="00967D4E"/>
    <w:rsid w:val="00970342"/>
    <w:rsid w:val="00970382"/>
    <w:rsid w:val="0097061C"/>
    <w:rsid w:val="00970939"/>
    <w:rsid w:val="009709E6"/>
    <w:rsid w:val="00970BC5"/>
    <w:rsid w:val="0097145D"/>
    <w:rsid w:val="00971493"/>
    <w:rsid w:val="00971959"/>
    <w:rsid w:val="00971CDB"/>
    <w:rsid w:val="00971E54"/>
    <w:rsid w:val="009723FC"/>
    <w:rsid w:val="00972985"/>
    <w:rsid w:val="00972E08"/>
    <w:rsid w:val="009730D8"/>
    <w:rsid w:val="0097343A"/>
    <w:rsid w:val="009734DC"/>
    <w:rsid w:val="00973742"/>
    <w:rsid w:val="00973AE2"/>
    <w:rsid w:val="00973B75"/>
    <w:rsid w:val="00973CC8"/>
    <w:rsid w:val="00973D97"/>
    <w:rsid w:val="00973F91"/>
    <w:rsid w:val="00974B00"/>
    <w:rsid w:val="00974CEC"/>
    <w:rsid w:val="00974EDB"/>
    <w:rsid w:val="00974FF3"/>
    <w:rsid w:val="0097548A"/>
    <w:rsid w:val="00975557"/>
    <w:rsid w:val="00975C26"/>
    <w:rsid w:val="00975C30"/>
    <w:rsid w:val="009763D0"/>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AB"/>
    <w:rsid w:val="009839DE"/>
    <w:rsid w:val="00983AAF"/>
    <w:rsid w:val="00983B22"/>
    <w:rsid w:val="009847DD"/>
    <w:rsid w:val="00984963"/>
    <w:rsid w:val="00984A4C"/>
    <w:rsid w:val="00984BAC"/>
    <w:rsid w:val="009852C7"/>
    <w:rsid w:val="009854F2"/>
    <w:rsid w:val="009858E2"/>
    <w:rsid w:val="009858EE"/>
    <w:rsid w:val="00986186"/>
    <w:rsid w:val="00986939"/>
    <w:rsid w:val="00986958"/>
    <w:rsid w:val="009869F5"/>
    <w:rsid w:val="00987107"/>
    <w:rsid w:val="00987636"/>
    <w:rsid w:val="009879BD"/>
    <w:rsid w:val="00987F49"/>
    <w:rsid w:val="009902AE"/>
    <w:rsid w:val="00990702"/>
    <w:rsid w:val="009908D8"/>
    <w:rsid w:val="009910D9"/>
    <w:rsid w:val="009919BC"/>
    <w:rsid w:val="00991C43"/>
    <w:rsid w:val="00991EA0"/>
    <w:rsid w:val="00991EED"/>
    <w:rsid w:val="0099270B"/>
    <w:rsid w:val="00992800"/>
    <w:rsid w:val="00992F64"/>
    <w:rsid w:val="0099336E"/>
    <w:rsid w:val="00993759"/>
    <w:rsid w:val="00993971"/>
    <w:rsid w:val="009939C6"/>
    <w:rsid w:val="00993B04"/>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11F"/>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864"/>
    <w:rsid w:val="009A4D57"/>
    <w:rsid w:val="009A5000"/>
    <w:rsid w:val="009A5200"/>
    <w:rsid w:val="009A5472"/>
    <w:rsid w:val="009A575B"/>
    <w:rsid w:val="009A5CB0"/>
    <w:rsid w:val="009A63EB"/>
    <w:rsid w:val="009A646E"/>
    <w:rsid w:val="009A6542"/>
    <w:rsid w:val="009A65DE"/>
    <w:rsid w:val="009A6A84"/>
    <w:rsid w:val="009A6FC8"/>
    <w:rsid w:val="009A754B"/>
    <w:rsid w:val="009A7E8E"/>
    <w:rsid w:val="009B00EC"/>
    <w:rsid w:val="009B027D"/>
    <w:rsid w:val="009B050E"/>
    <w:rsid w:val="009B0FC9"/>
    <w:rsid w:val="009B0FE0"/>
    <w:rsid w:val="009B105D"/>
    <w:rsid w:val="009B144E"/>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70C"/>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1A2"/>
    <w:rsid w:val="009C6378"/>
    <w:rsid w:val="009C63B2"/>
    <w:rsid w:val="009C6497"/>
    <w:rsid w:val="009C66DC"/>
    <w:rsid w:val="009C6A5E"/>
    <w:rsid w:val="009C6EF0"/>
    <w:rsid w:val="009C72E0"/>
    <w:rsid w:val="009C75D4"/>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060"/>
    <w:rsid w:val="009D6217"/>
    <w:rsid w:val="009D66D8"/>
    <w:rsid w:val="009D75EB"/>
    <w:rsid w:val="009D7660"/>
    <w:rsid w:val="009D7661"/>
    <w:rsid w:val="009D7795"/>
    <w:rsid w:val="009D7BD1"/>
    <w:rsid w:val="009D7C03"/>
    <w:rsid w:val="009D7CBE"/>
    <w:rsid w:val="009D7D17"/>
    <w:rsid w:val="009D7F48"/>
    <w:rsid w:val="009E0287"/>
    <w:rsid w:val="009E03E1"/>
    <w:rsid w:val="009E040D"/>
    <w:rsid w:val="009E0621"/>
    <w:rsid w:val="009E0654"/>
    <w:rsid w:val="009E0677"/>
    <w:rsid w:val="009E07FD"/>
    <w:rsid w:val="009E0CF2"/>
    <w:rsid w:val="009E0D60"/>
    <w:rsid w:val="009E0F5E"/>
    <w:rsid w:val="009E13D5"/>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2E"/>
    <w:rsid w:val="009E62C2"/>
    <w:rsid w:val="009E6946"/>
    <w:rsid w:val="009E76FF"/>
    <w:rsid w:val="009E7AA2"/>
    <w:rsid w:val="009E7F29"/>
    <w:rsid w:val="009E7FED"/>
    <w:rsid w:val="009F0005"/>
    <w:rsid w:val="009F04E2"/>
    <w:rsid w:val="009F168A"/>
    <w:rsid w:val="009F1B50"/>
    <w:rsid w:val="009F1C8E"/>
    <w:rsid w:val="009F1E47"/>
    <w:rsid w:val="009F23C7"/>
    <w:rsid w:val="009F244C"/>
    <w:rsid w:val="009F25BE"/>
    <w:rsid w:val="009F2986"/>
    <w:rsid w:val="009F3085"/>
    <w:rsid w:val="009F3E6C"/>
    <w:rsid w:val="009F4164"/>
    <w:rsid w:val="009F4266"/>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2A3"/>
    <w:rsid w:val="009F6336"/>
    <w:rsid w:val="009F685A"/>
    <w:rsid w:val="009F6B78"/>
    <w:rsid w:val="009F702E"/>
    <w:rsid w:val="009F70BD"/>
    <w:rsid w:val="009F781F"/>
    <w:rsid w:val="009F7A43"/>
    <w:rsid w:val="009F7BFF"/>
    <w:rsid w:val="00A00177"/>
    <w:rsid w:val="00A0037F"/>
    <w:rsid w:val="00A00471"/>
    <w:rsid w:val="00A00607"/>
    <w:rsid w:val="00A0095F"/>
    <w:rsid w:val="00A00A81"/>
    <w:rsid w:val="00A00ACA"/>
    <w:rsid w:val="00A00F2B"/>
    <w:rsid w:val="00A012A0"/>
    <w:rsid w:val="00A013D1"/>
    <w:rsid w:val="00A01691"/>
    <w:rsid w:val="00A0176C"/>
    <w:rsid w:val="00A0193F"/>
    <w:rsid w:val="00A01A76"/>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0F78"/>
    <w:rsid w:val="00A1124C"/>
    <w:rsid w:val="00A11298"/>
    <w:rsid w:val="00A11519"/>
    <w:rsid w:val="00A11881"/>
    <w:rsid w:val="00A11913"/>
    <w:rsid w:val="00A11A39"/>
    <w:rsid w:val="00A120F7"/>
    <w:rsid w:val="00A123DC"/>
    <w:rsid w:val="00A12B90"/>
    <w:rsid w:val="00A130E7"/>
    <w:rsid w:val="00A13238"/>
    <w:rsid w:val="00A13256"/>
    <w:rsid w:val="00A136AF"/>
    <w:rsid w:val="00A13F88"/>
    <w:rsid w:val="00A14513"/>
    <w:rsid w:val="00A147CB"/>
    <w:rsid w:val="00A14A4F"/>
    <w:rsid w:val="00A14C9A"/>
    <w:rsid w:val="00A14D25"/>
    <w:rsid w:val="00A1502B"/>
    <w:rsid w:val="00A15183"/>
    <w:rsid w:val="00A152A9"/>
    <w:rsid w:val="00A15511"/>
    <w:rsid w:val="00A1594F"/>
    <w:rsid w:val="00A15E2B"/>
    <w:rsid w:val="00A15F2D"/>
    <w:rsid w:val="00A15FAC"/>
    <w:rsid w:val="00A16248"/>
    <w:rsid w:val="00A16454"/>
    <w:rsid w:val="00A167A5"/>
    <w:rsid w:val="00A169D6"/>
    <w:rsid w:val="00A16AA1"/>
    <w:rsid w:val="00A17917"/>
    <w:rsid w:val="00A202EE"/>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E57"/>
    <w:rsid w:val="00A25F13"/>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3AE5"/>
    <w:rsid w:val="00A33E44"/>
    <w:rsid w:val="00A34297"/>
    <w:rsid w:val="00A34455"/>
    <w:rsid w:val="00A3460D"/>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66"/>
    <w:rsid w:val="00A43D28"/>
    <w:rsid w:val="00A44081"/>
    <w:rsid w:val="00A44510"/>
    <w:rsid w:val="00A44945"/>
    <w:rsid w:val="00A44E24"/>
    <w:rsid w:val="00A45B1B"/>
    <w:rsid w:val="00A45E64"/>
    <w:rsid w:val="00A46160"/>
    <w:rsid w:val="00A4696F"/>
    <w:rsid w:val="00A46998"/>
    <w:rsid w:val="00A469E8"/>
    <w:rsid w:val="00A4734F"/>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806"/>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5FA"/>
    <w:rsid w:val="00A5494D"/>
    <w:rsid w:val="00A54AEA"/>
    <w:rsid w:val="00A54EEF"/>
    <w:rsid w:val="00A54F17"/>
    <w:rsid w:val="00A55131"/>
    <w:rsid w:val="00A553CB"/>
    <w:rsid w:val="00A56823"/>
    <w:rsid w:val="00A56845"/>
    <w:rsid w:val="00A56CD6"/>
    <w:rsid w:val="00A570EF"/>
    <w:rsid w:val="00A57347"/>
    <w:rsid w:val="00A5757F"/>
    <w:rsid w:val="00A575BA"/>
    <w:rsid w:val="00A575E2"/>
    <w:rsid w:val="00A57EAB"/>
    <w:rsid w:val="00A60489"/>
    <w:rsid w:val="00A60C5D"/>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3D32"/>
    <w:rsid w:val="00A64242"/>
    <w:rsid w:val="00A644F8"/>
    <w:rsid w:val="00A6472E"/>
    <w:rsid w:val="00A649FF"/>
    <w:rsid w:val="00A64AAA"/>
    <w:rsid w:val="00A64CB8"/>
    <w:rsid w:val="00A64FFD"/>
    <w:rsid w:val="00A6583E"/>
    <w:rsid w:val="00A6641C"/>
    <w:rsid w:val="00A66497"/>
    <w:rsid w:val="00A66617"/>
    <w:rsid w:val="00A666EB"/>
    <w:rsid w:val="00A66C87"/>
    <w:rsid w:val="00A67398"/>
    <w:rsid w:val="00A67A14"/>
    <w:rsid w:val="00A701C2"/>
    <w:rsid w:val="00A708A2"/>
    <w:rsid w:val="00A71262"/>
    <w:rsid w:val="00A717D2"/>
    <w:rsid w:val="00A718AA"/>
    <w:rsid w:val="00A719C9"/>
    <w:rsid w:val="00A71CDB"/>
    <w:rsid w:val="00A71DDC"/>
    <w:rsid w:val="00A71EC2"/>
    <w:rsid w:val="00A71EFA"/>
    <w:rsid w:val="00A7241F"/>
    <w:rsid w:val="00A7269B"/>
    <w:rsid w:val="00A73038"/>
    <w:rsid w:val="00A734F7"/>
    <w:rsid w:val="00A734FD"/>
    <w:rsid w:val="00A7360A"/>
    <w:rsid w:val="00A738AE"/>
    <w:rsid w:val="00A738ED"/>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2DD2"/>
    <w:rsid w:val="00A830F1"/>
    <w:rsid w:val="00A83816"/>
    <w:rsid w:val="00A839AC"/>
    <w:rsid w:val="00A83B77"/>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1F2"/>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1E08"/>
    <w:rsid w:val="00AA243E"/>
    <w:rsid w:val="00AA249B"/>
    <w:rsid w:val="00AA24FF"/>
    <w:rsid w:val="00AA2803"/>
    <w:rsid w:val="00AA28E0"/>
    <w:rsid w:val="00AA2981"/>
    <w:rsid w:val="00AA3261"/>
    <w:rsid w:val="00AA35F2"/>
    <w:rsid w:val="00AA37B4"/>
    <w:rsid w:val="00AA39C4"/>
    <w:rsid w:val="00AA3F38"/>
    <w:rsid w:val="00AA44C5"/>
    <w:rsid w:val="00AA4B80"/>
    <w:rsid w:val="00AA4E0E"/>
    <w:rsid w:val="00AA4E5A"/>
    <w:rsid w:val="00AA5801"/>
    <w:rsid w:val="00AA5879"/>
    <w:rsid w:val="00AA5B76"/>
    <w:rsid w:val="00AA608F"/>
    <w:rsid w:val="00AA6192"/>
    <w:rsid w:val="00AA62BB"/>
    <w:rsid w:val="00AA6C1B"/>
    <w:rsid w:val="00AA7C37"/>
    <w:rsid w:val="00AB0A8F"/>
    <w:rsid w:val="00AB0D05"/>
    <w:rsid w:val="00AB1B90"/>
    <w:rsid w:val="00AB1D1F"/>
    <w:rsid w:val="00AB1D38"/>
    <w:rsid w:val="00AB1D54"/>
    <w:rsid w:val="00AB211A"/>
    <w:rsid w:val="00AB2652"/>
    <w:rsid w:val="00AB27AF"/>
    <w:rsid w:val="00AB2C35"/>
    <w:rsid w:val="00AB2EA5"/>
    <w:rsid w:val="00AB3404"/>
    <w:rsid w:val="00AB38D1"/>
    <w:rsid w:val="00AB3D2A"/>
    <w:rsid w:val="00AB3E82"/>
    <w:rsid w:val="00AB4337"/>
    <w:rsid w:val="00AB4411"/>
    <w:rsid w:val="00AB4BB7"/>
    <w:rsid w:val="00AB55BE"/>
    <w:rsid w:val="00AB56DD"/>
    <w:rsid w:val="00AB60C7"/>
    <w:rsid w:val="00AB649B"/>
    <w:rsid w:val="00AB6BB3"/>
    <w:rsid w:val="00AB6C31"/>
    <w:rsid w:val="00AB6DEA"/>
    <w:rsid w:val="00AB6E58"/>
    <w:rsid w:val="00AB6E73"/>
    <w:rsid w:val="00AB78A0"/>
    <w:rsid w:val="00AB7ACE"/>
    <w:rsid w:val="00AB7D25"/>
    <w:rsid w:val="00AB7EF5"/>
    <w:rsid w:val="00AC030B"/>
    <w:rsid w:val="00AC062F"/>
    <w:rsid w:val="00AC19B0"/>
    <w:rsid w:val="00AC1FC3"/>
    <w:rsid w:val="00AC2049"/>
    <w:rsid w:val="00AC213E"/>
    <w:rsid w:val="00AC265F"/>
    <w:rsid w:val="00AC2FA2"/>
    <w:rsid w:val="00AC3441"/>
    <w:rsid w:val="00AC3578"/>
    <w:rsid w:val="00AC3C46"/>
    <w:rsid w:val="00AC3D6B"/>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B37"/>
    <w:rsid w:val="00AD4CB3"/>
    <w:rsid w:val="00AD539C"/>
    <w:rsid w:val="00AD5B36"/>
    <w:rsid w:val="00AD6642"/>
    <w:rsid w:val="00AD675E"/>
    <w:rsid w:val="00AD69F0"/>
    <w:rsid w:val="00AD6C34"/>
    <w:rsid w:val="00AD6C5D"/>
    <w:rsid w:val="00AD6D60"/>
    <w:rsid w:val="00AD6DC0"/>
    <w:rsid w:val="00AD6F0B"/>
    <w:rsid w:val="00AD7046"/>
    <w:rsid w:val="00AD76D8"/>
    <w:rsid w:val="00AD77BD"/>
    <w:rsid w:val="00AD77D8"/>
    <w:rsid w:val="00AD7E03"/>
    <w:rsid w:val="00AE0496"/>
    <w:rsid w:val="00AE0C84"/>
    <w:rsid w:val="00AE0D5E"/>
    <w:rsid w:val="00AE0FAB"/>
    <w:rsid w:val="00AE1C4C"/>
    <w:rsid w:val="00AE1F4F"/>
    <w:rsid w:val="00AE2359"/>
    <w:rsid w:val="00AE23C6"/>
    <w:rsid w:val="00AE2FDF"/>
    <w:rsid w:val="00AE3917"/>
    <w:rsid w:val="00AE3BE2"/>
    <w:rsid w:val="00AE3E7D"/>
    <w:rsid w:val="00AE4116"/>
    <w:rsid w:val="00AE41CF"/>
    <w:rsid w:val="00AE44D4"/>
    <w:rsid w:val="00AE4A96"/>
    <w:rsid w:val="00AE4E25"/>
    <w:rsid w:val="00AE511E"/>
    <w:rsid w:val="00AE547B"/>
    <w:rsid w:val="00AE56F9"/>
    <w:rsid w:val="00AE5C65"/>
    <w:rsid w:val="00AE668E"/>
    <w:rsid w:val="00AE67F4"/>
    <w:rsid w:val="00AE6FFA"/>
    <w:rsid w:val="00AE70D2"/>
    <w:rsid w:val="00AE7E7F"/>
    <w:rsid w:val="00AF049A"/>
    <w:rsid w:val="00AF05EE"/>
    <w:rsid w:val="00AF085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9E8"/>
    <w:rsid w:val="00AF4A32"/>
    <w:rsid w:val="00AF5677"/>
    <w:rsid w:val="00AF593A"/>
    <w:rsid w:val="00AF5A6A"/>
    <w:rsid w:val="00AF5C6B"/>
    <w:rsid w:val="00AF5C93"/>
    <w:rsid w:val="00AF633E"/>
    <w:rsid w:val="00AF6397"/>
    <w:rsid w:val="00AF63D6"/>
    <w:rsid w:val="00AF714A"/>
    <w:rsid w:val="00AF75F3"/>
    <w:rsid w:val="00AF7684"/>
    <w:rsid w:val="00AF76FC"/>
    <w:rsid w:val="00AF7F33"/>
    <w:rsid w:val="00B003C4"/>
    <w:rsid w:val="00B0089B"/>
    <w:rsid w:val="00B00C30"/>
    <w:rsid w:val="00B00FC8"/>
    <w:rsid w:val="00B012D7"/>
    <w:rsid w:val="00B01528"/>
    <w:rsid w:val="00B0169D"/>
    <w:rsid w:val="00B01A87"/>
    <w:rsid w:val="00B01BA2"/>
    <w:rsid w:val="00B01CE3"/>
    <w:rsid w:val="00B021A4"/>
    <w:rsid w:val="00B02258"/>
    <w:rsid w:val="00B02329"/>
    <w:rsid w:val="00B025C4"/>
    <w:rsid w:val="00B028DE"/>
    <w:rsid w:val="00B02F61"/>
    <w:rsid w:val="00B032E9"/>
    <w:rsid w:val="00B037DB"/>
    <w:rsid w:val="00B03873"/>
    <w:rsid w:val="00B03E68"/>
    <w:rsid w:val="00B03FED"/>
    <w:rsid w:val="00B043DD"/>
    <w:rsid w:val="00B044E1"/>
    <w:rsid w:val="00B04596"/>
    <w:rsid w:val="00B04A86"/>
    <w:rsid w:val="00B04B52"/>
    <w:rsid w:val="00B051F7"/>
    <w:rsid w:val="00B05897"/>
    <w:rsid w:val="00B059F2"/>
    <w:rsid w:val="00B05F33"/>
    <w:rsid w:val="00B0635E"/>
    <w:rsid w:val="00B07131"/>
    <w:rsid w:val="00B072BC"/>
    <w:rsid w:val="00B07338"/>
    <w:rsid w:val="00B07444"/>
    <w:rsid w:val="00B0753A"/>
    <w:rsid w:val="00B07621"/>
    <w:rsid w:val="00B07823"/>
    <w:rsid w:val="00B07E1C"/>
    <w:rsid w:val="00B1046F"/>
    <w:rsid w:val="00B10887"/>
    <w:rsid w:val="00B110DD"/>
    <w:rsid w:val="00B11EF3"/>
    <w:rsid w:val="00B11FAA"/>
    <w:rsid w:val="00B12ACC"/>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A4A"/>
    <w:rsid w:val="00B15B53"/>
    <w:rsid w:val="00B15E47"/>
    <w:rsid w:val="00B163C9"/>
    <w:rsid w:val="00B168C2"/>
    <w:rsid w:val="00B16A1B"/>
    <w:rsid w:val="00B16C42"/>
    <w:rsid w:val="00B16E7F"/>
    <w:rsid w:val="00B16EBA"/>
    <w:rsid w:val="00B16F98"/>
    <w:rsid w:val="00B17574"/>
    <w:rsid w:val="00B177FA"/>
    <w:rsid w:val="00B17F08"/>
    <w:rsid w:val="00B17F46"/>
    <w:rsid w:val="00B20109"/>
    <w:rsid w:val="00B20719"/>
    <w:rsid w:val="00B20800"/>
    <w:rsid w:val="00B2084C"/>
    <w:rsid w:val="00B20B8E"/>
    <w:rsid w:val="00B216FC"/>
    <w:rsid w:val="00B218FF"/>
    <w:rsid w:val="00B2211C"/>
    <w:rsid w:val="00B22A6A"/>
    <w:rsid w:val="00B2363B"/>
    <w:rsid w:val="00B2396B"/>
    <w:rsid w:val="00B23AB7"/>
    <w:rsid w:val="00B23BC2"/>
    <w:rsid w:val="00B23C83"/>
    <w:rsid w:val="00B23D06"/>
    <w:rsid w:val="00B23F98"/>
    <w:rsid w:val="00B24092"/>
    <w:rsid w:val="00B24592"/>
    <w:rsid w:val="00B24615"/>
    <w:rsid w:val="00B24740"/>
    <w:rsid w:val="00B24B4D"/>
    <w:rsid w:val="00B24BF3"/>
    <w:rsid w:val="00B24E98"/>
    <w:rsid w:val="00B25017"/>
    <w:rsid w:val="00B2512F"/>
    <w:rsid w:val="00B25B2B"/>
    <w:rsid w:val="00B25E3C"/>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05"/>
    <w:rsid w:val="00B345AA"/>
    <w:rsid w:val="00B349AB"/>
    <w:rsid w:val="00B34C0F"/>
    <w:rsid w:val="00B352DF"/>
    <w:rsid w:val="00B35358"/>
    <w:rsid w:val="00B353DA"/>
    <w:rsid w:val="00B355B8"/>
    <w:rsid w:val="00B35811"/>
    <w:rsid w:val="00B35C46"/>
    <w:rsid w:val="00B35D2F"/>
    <w:rsid w:val="00B35EBC"/>
    <w:rsid w:val="00B36BAF"/>
    <w:rsid w:val="00B36BFA"/>
    <w:rsid w:val="00B37867"/>
    <w:rsid w:val="00B3794A"/>
    <w:rsid w:val="00B405B7"/>
    <w:rsid w:val="00B40624"/>
    <w:rsid w:val="00B40646"/>
    <w:rsid w:val="00B40669"/>
    <w:rsid w:val="00B40E55"/>
    <w:rsid w:val="00B40E59"/>
    <w:rsid w:val="00B40F7E"/>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9E"/>
    <w:rsid w:val="00B45BDF"/>
    <w:rsid w:val="00B464ED"/>
    <w:rsid w:val="00B46870"/>
    <w:rsid w:val="00B46CB0"/>
    <w:rsid w:val="00B46F0B"/>
    <w:rsid w:val="00B47092"/>
    <w:rsid w:val="00B4786E"/>
    <w:rsid w:val="00B478B2"/>
    <w:rsid w:val="00B478BF"/>
    <w:rsid w:val="00B50A4B"/>
    <w:rsid w:val="00B50BB9"/>
    <w:rsid w:val="00B514E2"/>
    <w:rsid w:val="00B5150C"/>
    <w:rsid w:val="00B5152E"/>
    <w:rsid w:val="00B51561"/>
    <w:rsid w:val="00B51585"/>
    <w:rsid w:val="00B51F8F"/>
    <w:rsid w:val="00B521E4"/>
    <w:rsid w:val="00B52A12"/>
    <w:rsid w:val="00B52A18"/>
    <w:rsid w:val="00B52B49"/>
    <w:rsid w:val="00B52C70"/>
    <w:rsid w:val="00B53698"/>
    <w:rsid w:val="00B53770"/>
    <w:rsid w:val="00B53E1E"/>
    <w:rsid w:val="00B5462A"/>
    <w:rsid w:val="00B5462D"/>
    <w:rsid w:val="00B54990"/>
    <w:rsid w:val="00B54A4F"/>
    <w:rsid w:val="00B54E1D"/>
    <w:rsid w:val="00B55BD4"/>
    <w:rsid w:val="00B560C1"/>
    <w:rsid w:val="00B566A2"/>
    <w:rsid w:val="00B56AFE"/>
    <w:rsid w:val="00B56B8C"/>
    <w:rsid w:val="00B56C78"/>
    <w:rsid w:val="00B56F23"/>
    <w:rsid w:val="00B57003"/>
    <w:rsid w:val="00B57330"/>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7F8"/>
    <w:rsid w:val="00B63E14"/>
    <w:rsid w:val="00B6453F"/>
    <w:rsid w:val="00B64D16"/>
    <w:rsid w:val="00B65070"/>
    <w:rsid w:val="00B650B7"/>
    <w:rsid w:val="00B6582B"/>
    <w:rsid w:val="00B667BA"/>
    <w:rsid w:val="00B672A2"/>
    <w:rsid w:val="00B67449"/>
    <w:rsid w:val="00B67516"/>
    <w:rsid w:val="00B70573"/>
    <w:rsid w:val="00B706BC"/>
    <w:rsid w:val="00B70A7B"/>
    <w:rsid w:val="00B70C8A"/>
    <w:rsid w:val="00B7120E"/>
    <w:rsid w:val="00B713EA"/>
    <w:rsid w:val="00B713FD"/>
    <w:rsid w:val="00B7173C"/>
    <w:rsid w:val="00B71840"/>
    <w:rsid w:val="00B72121"/>
    <w:rsid w:val="00B723C5"/>
    <w:rsid w:val="00B7241A"/>
    <w:rsid w:val="00B72D28"/>
    <w:rsid w:val="00B73319"/>
    <w:rsid w:val="00B73755"/>
    <w:rsid w:val="00B7386B"/>
    <w:rsid w:val="00B73D59"/>
    <w:rsid w:val="00B73D64"/>
    <w:rsid w:val="00B74043"/>
    <w:rsid w:val="00B746AE"/>
    <w:rsid w:val="00B74A27"/>
    <w:rsid w:val="00B74AA3"/>
    <w:rsid w:val="00B74D6E"/>
    <w:rsid w:val="00B75782"/>
    <w:rsid w:val="00B7622A"/>
    <w:rsid w:val="00B76306"/>
    <w:rsid w:val="00B76724"/>
    <w:rsid w:val="00B769C5"/>
    <w:rsid w:val="00B76A40"/>
    <w:rsid w:val="00B76A55"/>
    <w:rsid w:val="00B804C5"/>
    <w:rsid w:val="00B8185A"/>
    <w:rsid w:val="00B81C15"/>
    <w:rsid w:val="00B821F2"/>
    <w:rsid w:val="00B825E5"/>
    <w:rsid w:val="00B827D2"/>
    <w:rsid w:val="00B82EB8"/>
    <w:rsid w:val="00B82FB8"/>
    <w:rsid w:val="00B835EA"/>
    <w:rsid w:val="00B8375B"/>
    <w:rsid w:val="00B83797"/>
    <w:rsid w:val="00B838C1"/>
    <w:rsid w:val="00B83BE9"/>
    <w:rsid w:val="00B83E2E"/>
    <w:rsid w:val="00B8413C"/>
    <w:rsid w:val="00B84FED"/>
    <w:rsid w:val="00B8541C"/>
    <w:rsid w:val="00B85CC7"/>
    <w:rsid w:val="00B86145"/>
    <w:rsid w:val="00B867BA"/>
    <w:rsid w:val="00B86DD4"/>
    <w:rsid w:val="00B86E11"/>
    <w:rsid w:val="00B872FA"/>
    <w:rsid w:val="00B8759C"/>
    <w:rsid w:val="00B8785D"/>
    <w:rsid w:val="00B87881"/>
    <w:rsid w:val="00B8797E"/>
    <w:rsid w:val="00B87DC4"/>
    <w:rsid w:val="00B9007A"/>
    <w:rsid w:val="00B9035A"/>
    <w:rsid w:val="00B9038D"/>
    <w:rsid w:val="00B90625"/>
    <w:rsid w:val="00B90670"/>
    <w:rsid w:val="00B907A9"/>
    <w:rsid w:val="00B90854"/>
    <w:rsid w:val="00B90E5A"/>
    <w:rsid w:val="00B91361"/>
    <w:rsid w:val="00B914B3"/>
    <w:rsid w:val="00B91571"/>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4DD"/>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8FE"/>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EF7"/>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0D3"/>
    <w:rsid w:val="00BC4273"/>
    <w:rsid w:val="00BC42F8"/>
    <w:rsid w:val="00BC455A"/>
    <w:rsid w:val="00BC45AF"/>
    <w:rsid w:val="00BC4633"/>
    <w:rsid w:val="00BC474A"/>
    <w:rsid w:val="00BC48FC"/>
    <w:rsid w:val="00BC4A36"/>
    <w:rsid w:val="00BC4C90"/>
    <w:rsid w:val="00BC4C96"/>
    <w:rsid w:val="00BC5E57"/>
    <w:rsid w:val="00BC69F5"/>
    <w:rsid w:val="00BC6D76"/>
    <w:rsid w:val="00BC7627"/>
    <w:rsid w:val="00BC7A1E"/>
    <w:rsid w:val="00BC7F16"/>
    <w:rsid w:val="00BD00BD"/>
    <w:rsid w:val="00BD00E3"/>
    <w:rsid w:val="00BD06BD"/>
    <w:rsid w:val="00BD0AEB"/>
    <w:rsid w:val="00BD0B7E"/>
    <w:rsid w:val="00BD0CF8"/>
    <w:rsid w:val="00BD0E04"/>
    <w:rsid w:val="00BD0E0F"/>
    <w:rsid w:val="00BD12BA"/>
    <w:rsid w:val="00BD1689"/>
    <w:rsid w:val="00BD16E5"/>
    <w:rsid w:val="00BD1F81"/>
    <w:rsid w:val="00BD2464"/>
    <w:rsid w:val="00BD24E2"/>
    <w:rsid w:val="00BD273A"/>
    <w:rsid w:val="00BD2758"/>
    <w:rsid w:val="00BD2BE4"/>
    <w:rsid w:val="00BD3057"/>
    <w:rsid w:val="00BD36E1"/>
    <w:rsid w:val="00BD37C2"/>
    <w:rsid w:val="00BD45EA"/>
    <w:rsid w:val="00BD467C"/>
    <w:rsid w:val="00BD4785"/>
    <w:rsid w:val="00BD488D"/>
    <w:rsid w:val="00BD48B1"/>
    <w:rsid w:val="00BD517C"/>
    <w:rsid w:val="00BD6280"/>
    <w:rsid w:val="00BD64B9"/>
    <w:rsid w:val="00BD64F7"/>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5D0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49C"/>
    <w:rsid w:val="00BF256A"/>
    <w:rsid w:val="00BF2BB6"/>
    <w:rsid w:val="00BF2C1E"/>
    <w:rsid w:val="00BF2E77"/>
    <w:rsid w:val="00BF2FFA"/>
    <w:rsid w:val="00BF3968"/>
    <w:rsid w:val="00BF3BEF"/>
    <w:rsid w:val="00BF3C04"/>
    <w:rsid w:val="00BF3FD9"/>
    <w:rsid w:val="00BF40C4"/>
    <w:rsid w:val="00BF4324"/>
    <w:rsid w:val="00BF497C"/>
    <w:rsid w:val="00BF4C79"/>
    <w:rsid w:val="00BF4D8F"/>
    <w:rsid w:val="00BF5245"/>
    <w:rsid w:val="00BF52FB"/>
    <w:rsid w:val="00BF569E"/>
    <w:rsid w:val="00BF5C87"/>
    <w:rsid w:val="00BF61A8"/>
    <w:rsid w:val="00BF6349"/>
    <w:rsid w:val="00BF65BF"/>
    <w:rsid w:val="00BF69D4"/>
    <w:rsid w:val="00BF6C5C"/>
    <w:rsid w:val="00BF73D7"/>
    <w:rsid w:val="00BF75F4"/>
    <w:rsid w:val="00BF7651"/>
    <w:rsid w:val="00BF7733"/>
    <w:rsid w:val="00BF7877"/>
    <w:rsid w:val="00BF7E7A"/>
    <w:rsid w:val="00C0002E"/>
    <w:rsid w:val="00C00201"/>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590"/>
    <w:rsid w:val="00C05739"/>
    <w:rsid w:val="00C0578C"/>
    <w:rsid w:val="00C05BE7"/>
    <w:rsid w:val="00C0639A"/>
    <w:rsid w:val="00C0661C"/>
    <w:rsid w:val="00C06A45"/>
    <w:rsid w:val="00C06F58"/>
    <w:rsid w:val="00C06F85"/>
    <w:rsid w:val="00C0728B"/>
    <w:rsid w:val="00C072C5"/>
    <w:rsid w:val="00C079DB"/>
    <w:rsid w:val="00C07A2D"/>
    <w:rsid w:val="00C07B25"/>
    <w:rsid w:val="00C1051A"/>
    <w:rsid w:val="00C1059B"/>
    <w:rsid w:val="00C105F3"/>
    <w:rsid w:val="00C10858"/>
    <w:rsid w:val="00C10E24"/>
    <w:rsid w:val="00C11489"/>
    <w:rsid w:val="00C119DD"/>
    <w:rsid w:val="00C11D15"/>
    <w:rsid w:val="00C11D78"/>
    <w:rsid w:val="00C11ED7"/>
    <w:rsid w:val="00C12A68"/>
    <w:rsid w:val="00C12E8F"/>
    <w:rsid w:val="00C130B1"/>
    <w:rsid w:val="00C1374C"/>
    <w:rsid w:val="00C138C6"/>
    <w:rsid w:val="00C13F83"/>
    <w:rsid w:val="00C1449C"/>
    <w:rsid w:val="00C14A6F"/>
    <w:rsid w:val="00C14CCE"/>
    <w:rsid w:val="00C1599A"/>
    <w:rsid w:val="00C15B9E"/>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A33"/>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1FA"/>
    <w:rsid w:val="00C266AC"/>
    <w:rsid w:val="00C26745"/>
    <w:rsid w:val="00C26873"/>
    <w:rsid w:val="00C26D87"/>
    <w:rsid w:val="00C26E84"/>
    <w:rsid w:val="00C26E91"/>
    <w:rsid w:val="00C271C3"/>
    <w:rsid w:val="00C2724A"/>
    <w:rsid w:val="00C27267"/>
    <w:rsid w:val="00C27F1B"/>
    <w:rsid w:val="00C30026"/>
    <w:rsid w:val="00C30615"/>
    <w:rsid w:val="00C3090F"/>
    <w:rsid w:val="00C30969"/>
    <w:rsid w:val="00C30BFA"/>
    <w:rsid w:val="00C30F48"/>
    <w:rsid w:val="00C319C9"/>
    <w:rsid w:val="00C31C33"/>
    <w:rsid w:val="00C31D96"/>
    <w:rsid w:val="00C3204E"/>
    <w:rsid w:val="00C32423"/>
    <w:rsid w:val="00C32499"/>
    <w:rsid w:val="00C325F9"/>
    <w:rsid w:val="00C3277F"/>
    <w:rsid w:val="00C33179"/>
    <w:rsid w:val="00C3362D"/>
    <w:rsid w:val="00C338F9"/>
    <w:rsid w:val="00C33C77"/>
    <w:rsid w:val="00C345AC"/>
    <w:rsid w:val="00C34EF0"/>
    <w:rsid w:val="00C34F80"/>
    <w:rsid w:val="00C35067"/>
    <w:rsid w:val="00C35072"/>
    <w:rsid w:val="00C3564D"/>
    <w:rsid w:val="00C35B7A"/>
    <w:rsid w:val="00C35BA1"/>
    <w:rsid w:val="00C362F6"/>
    <w:rsid w:val="00C36573"/>
    <w:rsid w:val="00C36A25"/>
    <w:rsid w:val="00C36D81"/>
    <w:rsid w:val="00C36F30"/>
    <w:rsid w:val="00C3771E"/>
    <w:rsid w:val="00C37CBD"/>
    <w:rsid w:val="00C37FD3"/>
    <w:rsid w:val="00C40660"/>
    <w:rsid w:val="00C40D72"/>
    <w:rsid w:val="00C40D8A"/>
    <w:rsid w:val="00C40E29"/>
    <w:rsid w:val="00C40F97"/>
    <w:rsid w:val="00C41381"/>
    <w:rsid w:val="00C41527"/>
    <w:rsid w:val="00C41875"/>
    <w:rsid w:val="00C41E6C"/>
    <w:rsid w:val="00C42028"/>
    <w:rsid w:val="00C42651"/>
    <w:rsid w:val="00C4277A"/>
    <w:rsid w:val="00C42C0F"/>
    <w:rsid w:val="00C42C46"/>
    <w:rsid w:val="00C42FB8"/>
    <w:rsid w:val="00C431A1"/>
    <w:rsid w:val="00C433EE"/>
    <w:rsid w:val="00C43435"/>
    <w:rsid w:val="00C43C27"/>
    <w:rsid w:val="00C43C34"/>
    <w:rsid w:val="00C43C54"/>
    <w:rsid w:val="00C43F22"/>
    <w:rsid w:val="00C446C6"/>
    <w:rsid w:val="00C44840"/>
    <w:rsid w:val="00C44B03"/>
    <w:rsid w:val="00C45049"/>
    <w:rsid w:val="00C45427"/>
    <w:rsid w:val="00C45590"/>
    <w:rsid w:val="00C4695B"/>
    <w:rsid w:val="00C46990"/>
    <w:rsid w:val="00C46BA9"/>
    <w:rsid w:val="00C46E99"/>
    <w:rsid w:val="00C4711E"/>
    <w:rsid w:val="00C47666"/>
    <w:rsid w:val="00C47C48"/>
    <w:rsid w:val="00C47E56"/>
    <w:rsid w:val="00C50343"/>
    <w:rsid w:val="00C5078B"/>
    <w:rsid w:val="00C50BE0"/>
    <w:rsid w:val="00C50E54"/>
    <w:rsid w:val="00C51125"/>
    <w:rsid w:val="00C51996"/>
    <w:rsid w:val="00C51F2D"/>
    <w:rsid w:val="00C52465"/>
    <w:rsid w:val="00C52C5B"/>
    <w:rsid w:val="00C52F22"/>
    <w:rsid w:val="00C536F6"/>
    <w:rsid w:val="00C53CA9"/>
    <w:rsid w:val="00C53EBD"/>
    <w:rsid w:val="00C5412D"/>
    <w:rsid w:val="00C5432D"/>
    <w:rsid w:val="00C54FE3"/>
    <w:rsid w:val="00C54FFD"/>
    <w:rsid w:val="00C55141"/>
    <w:rsid w:val="00C55412"/>
    <w:rsid w:val="00C55473"/>
    <w:rsid w:val="00C557A1"/>
    <w:rsid w:val="00C55852"/>
    <w:rsid w:val="00C55CBF"/>
    <w:rsid w:val="00C560FF"/>
    <w:rsid w:val="00C5667E"/>
    <w:rsid w:val="00C56787"/>
    <w:rsid w:val="00C56938"/>
    <w:rsid w:val="00C56FD6"/>
    <w:rsid w:val="00C57338"/>
    <w:rsid w:val="00C602D6"/>
    <w:rsid w:val="00C608E0"/>
    <w:rsid w:val="00C60B9C"/>
    <w:rsid w:val="00C61306"/>
    <w:rsid w:val="00C61401"/>
    <w:rsid w:val="00C6141C"/>
    <w:rsid w:val="00C61511"/>
    <w:rsid w:val="00C61992"/>
    <w:rsid w:val="00C61D3F"/>
    <w:rsid w:val="00C6242B"/>
    <w:rsid w:val="00C62963"/>
    <w:rsid w:val="00C62DA7"/>
    <w:rsid w:val="00C63522"/>
    <w:rsid w:val="00C6352E"/>
    <w:rsid w:val="00C6435F"/>
    <w:rsid w:val="00C643FB"/>
    <w:rsid w:val="00C64B26"/>
    <w:rsid w:val="00C64DB4"/>
    <w:rsid w:val="00C64F72"/>
    <w:rsid w:val="00C65740"/>
    <w:rsid w:val="00C65754"/>
    <w:rsid w:val="00C6588A"/>
    <w:rsid w:val="00C659D8"/>
    <w:rsid w:val="00C663D0"/>
    <w:rsid w:val="00C674E5"/>
    <w:rsid w:val="00C67A96"/>
    <w:rsid w:val="00C70116"/>
    <w:rsid w:val="00C7058E"/>
    <w:rsid w:val="00C70621"/>
    <w:rsid w:val="00C70678"/>
    <w:rsid w:val="00C706FF"/>
    <w:rsid w:val="00C70765"/>
    <w:rsid w:val="00C70D9E"/>
    <w:rsid w:val="00C712F1"/>
    <w:rsid w:val="00C71470"/>
    <w:rsid w:val="00C71E8A"/>
    <w:rsid w:val="00C71F98"/>
    <w:rsid w:val="00C72083"/>
    <w:rsid w:val="00C721DC"/>
    <w:rsid w:val="00C7229E"/>
    <w:rsid w:val="00C72C25"/>
    <w:rsid w:val="00C72F2F"/>
    <w:rsid w:val="00C72FAD"/>
    <w:rsid w:val="00C730DA"/>
    <w:rsid w:val="00C73432"/>
    <w:rsid w:val="00C736EC"/>
    <w:rsid w:val="00C73D3E"/>
    <w:rsid w:val="00C73E51"/>
    <w:rsid w:val="00C740BF"/>
    <w:rsid w:val="00C74154"/>
    <w:rsid w:val="00C74470"/>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54A"/>
    <w:rsid w:val="00C81746"/>
    <w:rsid w:val="00C81983"/>
    <w:rsid w:val="00C81C0A"/>
    <w:rsid w:val="00C81F23"/>
    <w:rsid w:val="00C82950"/>
    <w:rsid w:val="00C82D67"/>
    <w:rsid w:val="00C83350"/>
    <w:rsid w:val="00C83836"/>
    <w:rsid w:val="00C83871"/>
    <w:rsid w:val="00C83980"/>
    <w:rsid w:val="00C83C3D"/>
    <w:rsid w:val="00C83D9E"/>
    <w:rsid w:val="00C8499F"/>
    <w:rsid w:val="00C85228"/>
    <w:rsid w:val="00C8542A"/>
    <w:rsid w:val="00C85538"/>
    <w:rsid w:val="00C85EEF"/>
    <w:rsid w:val="00C85EFE"/>
    <w:rsid w:val="00C8606F"/>
    <w:rsid w:val="00C86707"/>
    <w:rsid w:val="00C86754"/>
    <w:rsid w:val="00C86787"/>
    <w:rsid w:val="00C86AA5"/>
    <w:rsid w:val="00C86D7C"/>
    <w:rsid w:val="00C871EC"/>
    <w:rsid w:val="00C87260"/>
    <w:rsid w:val="00C87272"/>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42"/>
    <w:rsid w:val="00C93C92"/>
    <w:rsid w:val="00C94365"/>
    <w:rsid w:val="00C9484D"/>
    <w:rsid w:val="00C9490F"/>
    <w:rsid w:val="00C94B5B"/>
    <w:rsid w:val="00C94B70"/>
    <w:rsid w:val="00C955F8"/>
    <w:rsid w:val="00C9560E"/>
    <w:rsid w:val="00C95CF4"/>
    <w:rsid w:val="00C9605E"/>
    <w:rsid w:val="00C961FA"/>
    <w:rsid w:val="00C969F1"/>
    <w:rsid w:val="00C96AC7"/>
    <w:rsid w:val="00C96C6D"/>
    <w:rsid w:val="00C96FC6"/>
    <w:rsid w:val="00C978A9"/>
    <w:rsid w:val="00C97CB9"/>
    <w:rsid w:val="00C97EA6"/>
    <w:rsid w:val="00CA0606"/>
    <w:rsid w:val="00CA138F"/>
    <w:rsid w:val="00CA1499"/>
    <w:rsid w:val="00CA1815"/>
    <w:rsid w:val="00CA18BB"/>
    <w:rsid w:val="00CA19E1"/>
    <w:rsid w:val="00CA1D17"/>
    <w:rsid w:val="00CA2035"/>
    <w:rsid w:val="00CA27FD"/>
    <w:rsid w:val="00CA2843"/>
    <w:rsid w:val="00CA2882"/>
    <w:rsid w:val="00CA2B10"/>
    <w:rsid w:val="00CA2CAD"/>
    <w:rsid w:val="00CA2CD7"/>
    <w:rsid w:val="00CA2E5A"/>
    <w:rsid w:val="00CA3088"/>
    <w:rsid w:val="00CA3338"/>
    <w:rsid w:val="00CA3570"/>
    <w:rsid w:val="00CA35C4"/>
    <w:rsid w:val="00CA36D8"/>
    <w:rsid w:val="00CA3C25"/>
    <w:rsid w:val="00CA43C6"/>
    <w:rsid w:val="00CA47F5"/>
    <w:rsid w:val="00CA4818"/>
    <w:rsid w:val="00CA49A3"/>
    <w:rsid w:val="00CA4E26"/>
    <w:rsid w:val="00CA4EF7"/>
    <w:rsid w:val="00CA522B"/>
    <w:rsid w:val="00CA55EB"/>
    <w:rsid w:val="00CA5622"/>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5B3"/>
    <w:rsid w:val="00CB0C04"/>
    <w:rsid w:val="00CB12F9"/>
    <w:rsid w:val="00CB1F05"/>
    <w:rsid w:val="00CB2213"/>
    <w:rsid w:val="00CB2337"/>
    <w:rsid w:val="00CB24C4"/>
    <w:rsid w:val="00CB26A6"/>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59D"/>
    <w:rsid w:val="00CB6C50"/>
    <w:rsid w:val="00CB6D2D"/>
    <w:rsid w:val="00CB6DE5"/>
    <w:rsid w:val="00CB6FCD"/>
    <w:rsid w:val="00CB75C9"/>
    <w:rsid w:val="00CB76CE"/>
    <w:rsid w:val="00CB7E0A"/>
    <w:rsid w:val="00CB7FEF"/>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544"/>
    <w:rsid w:val="00CC5633"/>
    <w:rsid w:val="00CC5E03"/>
    <w:rsid w:val="00CC5ECA"/>
    <w:rsid w:val="00CC621E"/>
    <w:rsid w:val="00CC64BE"/>
    <w:rsid w:val="00CC6A7A"/>
    <w:rsid w:val="00CC76D9"/>
    <w:rsid w:val="00CC7FDA"/>
    <w:rsid w:val="00CD02B6"/>
    <w:rsid w:val="00CD042C"/>
    <w:rsid w:val="00CD0ACC"/>
    <w:rsid w:val="00CD0D90"/>
    <w:rsid w:val="00CD0F2D"/>
    <w:rsid w:val="00CD101D"/>
    <w:rsid w:val="00CD10F6"/>
    <w:rsid w:val="00CD13DE"/>
    <w:rsid w:val="00CD16E9"/>
    <w:rsid w:val="00CD188F"/>
    <w:rsid w:val="00CD2146"/>
    <w:rsid w:val="00CD2676"/>
    <w:rsid w:val="00CD272D"/>
    <w:rsid w:val="00CD295B"/>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11"/>
    <w:rsid w:val="00CE08CD"/>
    <w:rsid w:val="00CE09D0"/>
    <w:rsid w:val="00CE111D"/>
    <w:rsid w:val="00CE12AA"/>
    <w:rsid w:val="00CE1337"/>
    <w:rsid w:val="00CE1840"/>
    <w:rsid w:val="00CE1C26"/>
    <w:rsid w:val="00CE1C99"/>
    <w:rsid w:val="00CE1E0C"/>
    <w:rsid w:val="00CE1EBE"/>
    <w:rsid w:val="00CE2056"/>
    <w:rsid w:val="00CE27FF"/>
    <w:rsid w:val="00CE31BA"/>
    <w:rsid w:val="00CE3889"/>
    <w:rsid w:val="00CE3A4A"/>
    <w:rsid w:val="00CE3B40"/>
    <w:rsid w:val="00CE3E14"/>
    <w:rsid w:val="00CE412B"/>
    <w:rsid w:val="00CE4296"/>
    <w:rsid w:val="00CE45EA"/>
    <w:rsid w:val="00CE4FB3"/>
    <w:rsid w:val="00CE51A1"/>
    <w:rsid w:val="00CE5944"/>
    <w:rsid w:val="00CE5A64"/>
    <w:rsid w:val="00CE60CD"/>
    <w:rsid w:val="00CE656D"/>
    <w:rsid w:val="00CE669D"/>
    <w:rsid w:val="00CE68F0"/>
    <w:rsid w:val="00CE6EAD"/>
    <w:rsid w:val="00CE73B3"/>
    <w:rsid w:val="00CE765D"/>
    <w:rsid w:val="00CE7C59"/>
    <w:rsid w:val="00CF001F"/>
    <w:rsid w:val="00CF0715"/>
    <w:rsid w:val="00CF0A2F"/>
    <w:rsid w:val="00CF0C74"/>
    <w:rsid w:val="00CF0CC6"/>
    <w:rsid w:val="00CF0F8A"/>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49E"/>
    <w:rsid w:val="00D11605"/>
    <w:rsid w:val="00D11787"/>
    <w:rsid w:val="00D1181F"/>
    <w:rsid w:val="00D11884"/>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6C9E"/>
    <w:rsid w:val="00D17306"/>
    <w:rsid w:val="00D173B9"/>
    <w:rsid w:val="00D177E8"/>
    <w:rsid w:val="00D20314"/>
    <w:rsid w:val="00D20387"/>
    <w:rsid w:val="00D20590"/>
    <w:rsid w:val="00D20934"/>
    <w:rsid w:val="00D20A72"/>
    <w:rsid w:val="00D20B48"/>
    <w:rsid w:val="00D20CC2"/>
    <w:rsid w:val="00D20D6A"/>
    <w:rsid w:val="00D21239"/>
    <w:rsid w:val="00D21AA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4F0D"/>
    <w:rsid w:val="00D25161"/>
    <w:rsid w:val="00D2519B"/>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26E"/>
    <w:rsid w:val="00D31662"/>
    <w:rsid w:val="00D31A14"/>
    <w:rsid w:val="00D31A91"/>
    <w:rsid w:val="00D31B6B"/>
    <w:rsid w:val="00D31CA9"/>
    <w:rsid w:val="00D31E7C"/>
    <w:rsid w:val="00D31EC2"/>
    <w:rsid w:val="00D31F07"/>
    <w:rsid w:val="00D31F6D"/>
    <w:rsid w:val="00D32875"/>
    <w:rsid w:val="00D32CA5"/>
    <w:rsid w:val="00D32F07"/>
    <w:rsid w:val="00D32F5F"/>
    <w:rsid w:val="00D331E2"/>
    <w:rsid w:val="00D33526"/>
    <w:rsid w:val="00D3367E"/>
    <w:rsid w:val="00D33AC1"/>
    <w:rsid w:val="00D340BB"/>
    <w:rsid w:val="00D34808"/>
    <w:rsid w:val="00D35042"/>
    <w:rsid w:val="00D35499"/>
    <w:rsid w:val="00D35568"/>
    <w:rsid w:val="00D35B05"/>
    <w:rsid w:val="00D35B2F"/>
    <w:rsid w:val="00D35E5C"/>
    <w:rsid w:val="00D35ED6"/>
    <w:rsid w:val="00D36985"/>
    <w:rsid w:val="00D36E52"/>
    <w:rsid w:val="00D3719F"/>
    <w:rsid w:val="00D37A1C"/>
    <w:rsid w:val="00D40315"/>
    <w:rsid w:val="00D413A7"/>
    <w:rsid w:val="00D41482"/>
    <w:rsid w:val="00D41C8E"/>
    <w:rsid w:val="00D4264C"/>
    <w:rsid w:val="00D42950"/>
    <w:rsid w:val="00D42CE1"/>
    <w:rsid w:val="00D42FD3"/>
    <w:rsid w:val="00D43096"/>
    <w:rsid w:val="00D43B86"/>
    <w:rsid w:val="00D43DC5"/>
    <w:rsid w:val="00D43FAC"/>
    <w:rsid w:val="00D44083"/>
    <w:rsid w:val="00D445C1"/>
    <w:rsid w:val="00D448AD"/>
    <w:rsid w:val="00D449B5"/>
    <w:rsid w:val="00D44E29"/>
    <w:rsid w:val="00D45341"/>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C2"/>
    <w:rsid w:val="00D50FE3"/>
    <w:rsid w:val="00D50FF2"/>
    <w:rsid w:val="00D511BC"/>
    <w:rsid w:val="00D51845"/>
    <w:rsid w:val="00D51AAA"/>
    <w:rsid w:val="00D51BAF"/>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5CAF"/>
    <w:rsid w:val="00D5611A"/>
    <w:rsid w:val="00D5618A"/>
    <w:rsid w:val="00D56468"/>
    <w:rsid w:val="00D56700"/>
    <w:rsid w:val="00D56BE5"/>
    <w:rsid w:val="00D56DF1"/>
    <w:rsid w:val="00D577D5"/>
    <w:rsid w:val="00D5786C"/>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1E2"/>
    <w:rsid w:val="00D643C9"/>
    <w:rsid w:val="00D65976"/>
    <w:rsid w:val="00D65CDA"/>
    <w:rsid w:val="00D65E54"/>
    <w:rsid w:val="00D6615C"/>
    <w:rsid w:val="00D66D86"/>
    <w:rsid w:val="00D66DA4"/>
    <w:rsid w:val="00D66F1A"/>
    <w:rsid w:val="00D67225"/>
    <w:rsid w:val="00D672B9"/>
    <w:rsid w:val="00D67538"/>
    <w:rsid w:val="00D67AF4"/>
    <w:rsid w:val="00D70387"/>
    <w:rsid w:val="00D71A31"/>
    <w:rsid w:val="00D724D0"/>
    <w:rsid w:val="00D72764"/>
    <w:rsid w:val="00D729E9"/>
    <w:rsid w:val="00D73243"/>
    <w:rsid w:val="00D7328D"/>
    <w:rsid w:val="00D736ED"/>
    <w:rsid w:val="00D739DA"/>
    <w:rsid w:val="00D73E3E"/>
    <w:rsid w:val="00D73E8E"/>
    <w:rsid w:val="00D7458D"/>
    <w:rsid w:val="00D747CD"/>
    <w:rsid w:val="00D748C3"/>
    <w:rsid w:val="00D749ED"/>
    <w:rsid w:val="00D74FD0"/>
    <w:rsid w:val="00D75480"/>
    <w:rsid w:val="00D75A3B"/>
    <w:rsid w:val="00D75A44"/>
    <w:rsid w:val="00D763D4"/>
    <w:rsid w:val="00D766EE"/>
    <w:rsid w:val="00D76A88"/>
    <w:rsid w:val="00D774E8"/>
    <w:rsid w:val="00D8015B"/>
    <w:rsid w:val="00D804E9"/>
    <w:rsid w:val="00D807E1"/>
    <w:rsid w:val="00D80BF8"/>
    <w:rsid w:val="00D80C43"/>
    <w:rsid w:val="00D8137B"/>
    <w:rsid w:val="00D81771"/>
    <w:rsid w:val="00D81966"/>
    <w:rsid w:val="00D81A74"/>
    <w:rsid w:val="00D81B2F"/>
    <w:rsid w:val="00D82BDF"/>
    <w:rsid w:val="00D82E4F"/>
    <w:rsid w:val="00D84A6B"/>
    <w:rsid w:val="00D84E7A"/>
    <w:rsid w:val="00D85486"/>
    <w:rsid w:val="00D861F4"/>
    <w:rsid w:val="00D86400"/>
    <w:rsid w:val="00D865A6"/>
    <w:rsid w:val="00D86C03"/>
    <w:rsid w:val="00D873A3"/>
    <w:rsid w:val="00D87894"/>
    <w:rsid w:val="00D87DED"/>
    <w:rsid w:val="00D9038E"/>
    <w:rsid w:val="00D9129F"/>
    <w:rsid w:val="00D915BF"/>
    <w:rsid w:val="00D918BE"/>
    <w:rsid w:val="00D92643"/>
    <w:rsid w:val="00D926AF"/>
    <w:rsid w:val="00D9273A"/>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A8A"/>
    <w:rsid w:val="00D95C69"/>
    <w:rsid w:val="00D95D44"/>
    <w:rsid w:val="00D96B02"/>
    <w:rsid w:val="00D96BA9"/>
    <w:rsid w:val="00D96D96"/>
    <w:rsid w:val="00D96ECB"/>
    <w:rsid w:val="00D970E3"/>
    <w:rsid w:val="00D9733B"/>
    <w:rsid w:val="00DA0BEF"/>
    <w:rsid w:val="00DA0D76"/>
    <w:rsid w:val="00DA0EF3"/>
    <w:rsid w:val="00DA1593"/>
    <w:rsid w:val="00DA1D17"/>
    <w:rsid w:val="00DA1F79"/>
    <w:rsid w:val="00DA1FE5"/>
    <w:rsid w:val="00DA2ABE"/>
    <w:rsid w:val="00DA2C28"/>
    <w:rsid w:val="00DA2C69"/>
    <w:rsid w:val="00DA2D8A"/>
    <w:rsid w:val="00DA2E5D"/>
    <w:rsid w:val="00DA3133"/>
    <w:rsid w:val="00DA3408"/>
    <w:rsid w:val="00DA3C62"/>
    <w:rsid w:val="00DA3CAD"/>
    <w:rsid w:val="00DA3D77"/>
    <w:rsid w:val="00DA3DB6"/>
    <w:rsid w:val="00DA3E8D"/>
    <w:rsid w:val="00DA4EA9"/>
    <w:rsid w:val="00DA4F78"/>
    <w:rsid w:val="00DA5125"/>
    <w:rsid w:val="00DA529E"/>
    <w:rsid w:val="00DA5CA6"/>
    <w:rsid w:val="00DA5E1D"/>
    <w:rsid w:val="00DA5FC5"/>
    <w:rsid w:val="00DA60A3"/>
    <w:rsid w:val="00DA66FB"/>
    <w:rsid w:val="00DA6729"/>
    <w:rsid w:val="00DA6B54"/>
    <w:rsid w:val="00DA6BA0"/>
    <w:rsid w:val="00DA73F8"/>
    <w:rsid w:val="00DA75FE"/>
    <w:rsid w:val="00DA7651"/>
    <w:rsid w:val="00DA7736"/>
    <w:rsid w:val="00DB00F6"/>
    <w:rsid w:val="00DB0860"/>
    <w:rsid w:val="00DB0BB6"/>
    <w:rsid w:val="00DB103E"/>
    <w:rsid w:val="00DB1353"/>
    <w:rsid w:val="00DB1355"/>
    <w:rsid w:val="00DB15BA"/>
    <w:rsid w:val="00DB1A60"/>
    <w:rsid w:val="00DB1C2B"/>
    <w:rsid w:val="00DB1D9A"/>
    <w:rsid w:val="00DB1E5D"/>
    <w:rsid w:val="00DB221E"/>
    <w:rsid w:val="00DB2474"/>
    <w:rsid w:val="00DB2600"/>
    <w:rsid w:val="00DB2CA5"/>
    <w:rsid w:val="00DB2D6B"/>
    <w:rsid w:val="00DB31E7"/>
    <w:rsid w:val="00DB3745"/>
    <w:rsid w:val="00DB3C2E"/>
    <w:rsid w:val="00DB3D86"/>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4D8"/>
    <w:rsid w:val="00DC264E"/>
    <w:rsid w:val="00DC2C9B"/>
    <w:rsid w:val="00DC2F67"/>
    <w:rsid w:val="00DC3089"/>
    <w:rsid w:val="00DC3D9E"/>
    <w:rsid w:val="00DC42CC"/>
    <w:rsid w:val="00DC4B53"/>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5E8"/>
    <w:rsid w:val="00DD06BB"/>
    <w:rsid w:val="00DD0A5E"/>
    <w:rsid w:val="00DD0D17"/>
    <w:rsid w:val="00DD0D8F"/>
    <w:rsid w:val="00DD14D7"/>
    <w:rsid w:val="00DD1608"/>
    <w:rsid w:val="00DD190A"/>
    <w:rsid w:val="00DD1910"/>
    <w:rsid w:val="00DD1F3F"/>
    <w:rsid w:val="00DD218D"/>
    <w:rsid w:val="00DD2288"/>
    <w:rsid w:val="00DD313F"/>
    <w:rsid w:val="00DD32BB"/>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0C90"/>
    <w:rsid w:val="00DE154D"/>
    <w:rsid w:val="00DE1943"/>
    <w:rsid w:val="00DE1E8D"/>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03C"/>
    <w:rsid w:val="00DF0859"/>
    <w:rsid w:val="00DF0D38"/>
    <w:rsid w:val="00DF158B"/>
    <w:rsid w:val="00DF1974"/>
    <w:rsid w:val="00DF1A39"/>
    <w:rsid w:val="00DF20F3"/>
    <w:rsid w:val="00DF22FC"/>
    <w:rsid w:val="00DF2307"/>
    <w:rsid w:val="00DF2977"/>
    <w:rsid w:val="00DF2B13"/>
    <w:rsid w:val="00DF3901"/>
    <w:rsid w:val="00DF3934"/>
    <w:rsid w:val="00DF3F9A"/>
    <w:rsid w:val="00DF4720"/>
    <w:rsid w:val="00DF47C5"/>
    <w:rsid w:val="00DF4A75"/>
    <w:rsid w:val="00DF4AFE"/>
    <w:rsid w:val="00DF4F6B"/>
    <w:rsid w:val="00DF5C8D"/>
    <w:rsid w:val="00DF6141"/>
    <w:rsid w:val="00DF6209"/>
    <w:rsid w:val="00DF631D"/>
    <w:rsid w:val="00DF65DD"/>
    <w:rsid w:val="00DF6D8B"/>
    <w:rsid w:val="00DF6E5D"/>
    <w:rsid w:val="00DF6FB7"/>
    <w:rsid w:val="00DF787D"/>
    <w:rsid w:val="00DF79AE"/>
    <w:rsid w:val="00DF7B97"/>
    <w:rsid w:val="00DF7C39"/>
    <w:rsid w:val="00DF7EB3"/>
    <w:rsid w:val="00E00122"/>
    <w:rsid w:val="00E00741"/>
    <w:rsid w:val="00E01658"/>
    <w:rsid w:val="00E016F1"/>
    <w:rsid w:val="00E0178F"/>
    <w:rsid w:val="00E01BA6"/>
    <w:rsid w:val="00E01CED"/>
    <w:rsid w:val="00E02527"/>
    <w:rsid w:val="00E025A0"/>
    <w:rsid w:val="00E02961"/>
    <w:rsid w:val="00E02C56"/>
    <w:rsid w:val="00E03306"/>
    <w:rsid w:val="00E03399"/>
    <w:rsid w:val="00E037E3"/>
    <w:rsid w:val="00E03B87"/>
    <w:rsid w:val="00E0490D"/>
    <w:rsid w:val="00E04A46"/>
    <w:rsid w:val="00E04B3B"/>
    <w:rsid w:val="00E04F47"/>
    <w:rsid w:val="00E050D0"/>
    <w:rsid w:val="00E0555F"/>
    <w:rsid w:val="00E05996"/>
    <w:rsid w:val="00E05A2E"/>
    <w:rsid w:val="00E05BE8"/>
    <w:rsid w:val="00E05D23"/>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93"/>
    <w:rsid w:val="00E154CD"/>
    <w:rsid w:val="00E16334"/>
    <w:rsid w:val="00E16AF8"/>
    <w:rsid w:val="00E16C0B"/>
    <w:rsid w:val="00E16DDC"/>
    <w:rsid w:val="00E16F7F"/>
    <w:rsid w:val="00E17050"/>
    <w:rsid w:val="00E170B6"/>
    <w:rsid w:val="00E1723D"/>
    <w:rsid w:val="00E17290"/>
    <w:rsid w:val="00E1776C"/>
    <w:rsid w:val="00E177A9"/>
    <w:rsid w:val="00E178EC"/>
    <w:rsid w:val="00E17A07"/>
    <w:rsid w:val="00E17A10"/>
    <w:rsid w:val="00E17CEE"/>
    <w:rsid w:val="00E17E83"/>
    <w:rsid w:val="00E203A1"/>
    <w:rsid w:val="00E206DD"/>
    <w:rsid w:val="00E20F29"/>
    <w:rsid w:val="00E21118"/>
    <w:rsid w:val="00E2155A"/>
    <w:rsid w:val="00E21892"/>
    <w:rsid w:val="00E22167"/>
    <w:rsid w:val="00E22CAA"/>
    <w:rsid w:val="00E22DFE"/>
    <w:rsid w:val="00E2314F"/>
    <w:rsid w:val="00E234FF"/>
    <w:rsid w:val="00E2378F"/>
    <w:rsid w:val="00E23C9F"/>
    <w:rsid w:val="00E23CE5"/>
    <w:rsid w:val="00E2482B"/>
    <w:rsid w:val="00E24F18"/>
    <w:rsid w:val="00E25019"/>
    <w:rsid w:val="00E2544E"/>
    <w:rsid w:val="00E25461"/>
    <w:rsid w:val="00E2574A"/>
    <w:rsid w:val="00E25CDF"/>
    <w:rsid w:val="00E25F0C"/>
    <w:rsid w:val="00E264A6"/>
    <w:rsid w:val="00E266E4"/>
    <w:rsid w:val="00E26AAC"/>
    <w:rsid w:val="00E2721B"/>
    <w:rsid w:val="00E273C0"/>
    <w:rsid w:val="00E27B60"/>
    <w:rsid w:val="00E27D10"/>
    <w:rsid w:val="00E27DEA"/>
    <w:rsid w:val="00E3081C"/>
    <w:rsid w:val="00E3109A"/>
    <w:rsid w:val="00E3279D"/>
    <w:rsid w:val="00E32B31"/>
    <w:rsid w:val="00E32E89"/>
    <w:rsid w:val="00E335EA"/>
    <w:rsid w:val="00E34184"/>
    <w:rsid w:val="00E3443D"/>
    <w:rsid w:val="00E346B8"/>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012"/>
    <w:rsid w:val="00E421BF"/>
    <w:rsid w:val="00E42978"/>
    <w:rsid w:val="00E429E6"/>
    <w:rsid w:val="00E42AE8"/>
    <w:rsid w:val="00E42C78"/>
    <w:rsid w:val="00E430B5"/>
    <w:rsid w:val="00E432A3"/>
    <w:rsid w:val="00E43547"/>
    <w:rsid w:val="00E439DB"/>
    <w:rsid w:val="00E43B25"/>
    <w:rsid w:val="00E43FA8"/>
    <w:rsid w:val="00E44018"/>
    <w:rsid w:val="00E44115"/>
    <w:rsid w:val="00E442A4"/>
    <w:rsid w:val="00E445B3"/>
    <w:rsid w:val="00E44F75"/>
    <w:rsid w:val="00E452E0"/>
    <w:rsid w:val="00E4535C"/>
    <w:rsid w:val="00E45779"/>
    <w:rsid w:val="00E45AEF"/>
    <w:rsid w:val="00E45CB8"/>
    <w:rsid w:val="00E46A4E"/>
    <w:rsid w:val="00E46BEC"/>
    <w:rsid w:val="00E46D81"/>
    <w:rsid w:val="00E47246"/>
    <w:rsid w:val="00E472E2"/>
    <w:rsid w:val="00E476D0"/>
    <w:rsid w:val="00E47A1E"/>
    <w:rsid w:val="00E47F7D"/>
    <w:rsid w:val="00E504AD"/>
    <w:rsid w:val="00E50C13"/>
    <w:rsid w:val="00E516A7"/>
    <w:rsid w:val="00E51BB7"/>
    <w:rsid w:val="00E51E3C"/>
    <w:rsid w:val="00E521D3"/>
    <w:rsid w:val="00E521EC"/>
    <w:rsid w:val="00E523B8"/>
    <w:rsid w:val="00E52759"/>
    <w:rsid w:val="00E52DF7"/>
    <w:rsid w:val="00E52F74"/>
    <w:rsid w:val="00E530FB"/>
    <w:rsid w:val="00E53585"/>
    <w:rsid w:val="00E53817"/>
    <w:rsid w:val="00E53EC5"/>
    <w:rsid w:val="00E54028"/>
    <w:rsid w:val="00E545E8"/>
    <w:rsid w:val="00E54660"/>
    <w:rsid w:val="00E54B12"/>
    <w:rsid w:val="00E54B69"/>
    <w:rsid w:val="00E550B3"/>
    <w:rsid w:val="00E551B9"/>
    <w:rsid w:val="00E555AD"/>
    <w:rsid w:val="00E556EB"/>
    <w:rsid w:val="00E566D8"/>
    <w:rsid w:val="00E56A2C"/>
    <w:rsid w:val="00E56CCA"/>
    <w:rsid w:val="00E57A72"/>
    <w:rsid w:val="00E57B01"/>
    <w:rsid w:val="00E57DDE"/>
    <w:rsid w:val="00E60050"/>
    <w:rsid w:val="00E60085"/>
    <w:rsid w:val="00E603FA"/>
    <w:rsid w:val="00E609DB"/>
    <w:rsid w:val="00E61826"/>
    <w:rsid w:val="00E61CD0"/>
    <w:rsid w:val="00E61D01"/>
    <w:rsid w:val="00E6204B"/>
    <w:rsid w:val="00E628F1"/>
    <w:rsid w:val="00E632D2"/>
    <w:rsid w:val="00E63335"/>
    <w:rsid w:val="00E63734"/>
    <w:rsid w:val="00E637BD"/>
    <w:rsid w:val="00E63ABF"/>
    <w:rsid w:val="00E63B65"/>
    <w:rsid w:val="00E63B73"/>
    <w:rsid w:val="00E63EDD"/>
    <w:rsid w:val="00E641C4"/>
    <w:rsid w:val="00E64937"/>
    <w:rsid w:val="00E64970"/>
    <w:rsid w:val="00E64BE5"/>
    <w:rsid w:val="00E64D87"/>
    <w:rsid w:val="00E65563"/>
    <w:rsid w:val="00E65620"/>
    <w:rsid w:val="00E656B7"/>
    <w:rsid w:val="00E657CB"/>
    <w:rsid w:val="00E659FC"/>
    <w:rsid w:val="00E65CC1"/>
    <w:rsid w:val="00E6679F"/>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1D3C"/>
    <w:rsid w:val="00E7200C"/>
    <w:rsid w:val="00E72726"/>
    <w:rsid w:val="00E7299F"/>
    <w:rsid w:val="00E73084"/>
    <w:rsid w:val="00E730B2"/>
    <w:rsid w:val="00E739BE"/>
    <w:rsid w:val="00E73CA0"/>
    <w:rsid w:val="00E740A7"/>
    <w:rsid w:val="00E74230"/>
    <w:rsid w:val="00E74A6E"/>
    <w:rsid w:val="00E74AC5"/>
    <w:rsid w:val="00E74D09"/>
    <w:rsid w:val="00E74E76"/>
    <w:rsid w:val="00E75676"/>
    <w:rsid w:val="00E7568B"/>
    <w:rsid w:val="00E75A7F"/>
    <w:rsid w:val="00E766BE"/>
    <w:rsid w:val="00E76738"/>
    <w:rsid w:val="00E767E3"/>
    <w:rsid w:val="00E76E86"/>
    <w:rsid w:val="00E76EBB"/>
    <w:rsid w:val="00E77CBC"/>
    <w:rsid w:val="00E77DA1"/>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6FA"/>
    <w:rsid w:val="00E8472A"/>
    <w:rsid w:val="00E847F1"/>
    <w:rsid w:val="00E848AA"/>
    <w:rsid w:val="00E85D1E"/>
    <w:rsid w:val="00E85F50"/>
    <w:rsid w:val="00E86932"/>
    <w:rsid w:val="00E870AE"/>
    <w:rsid w:val="00E878A3"/>
    <w:rsid w:val="00E87E29"/>
    <w:rsid w:val="00E90A15"/>
    <w:rsid w:val="00E90DAB"/>
    <w:rsid w:val="00E91022"/>
    <w:rsid w:val="00E914B1"/>
    <w:rsid w:val="00E91795"/>
    <w:rsid w:val="00E91D72"/>
    <w:rsid w:val="00E91F2F"/>
    <w:rsid w:val="00E92187"/>
    <w:rsid w:val="00E92460"/>
    <w:rsid w:val="00E9253F"/>
    <w:rsid w:val="00E933A7"/>
    <w:rsid w:val="00E93BC5"/>
    <w:rsid w:val="00E944EE"/>
    <w:rsid w:val="00E94B3D"/>
    <w:rsid w:val="00E94B8F"/>
    <w:rsid w:val="00E9523A"/>
    <w:rsid w:val="00E95459"/>
    <w:rsid w:val="00E95A52"/>
    <w:rsid w:val="00E95EA3"/>
    <w:rsid w:val="00E96156"/>
    <w:rsid w:val="00E965A0"/>
    <w:rsid w:val="00E970EC"/>
    <w:rsid w:val="00E979A6"/>
    <w:rsid w:val="00E979C8"/>
    <w:rsid w:val="00E97AC0"/>
    <w:rsid w:val="00E97FF0"/>
    <w:rsid w:val="00EA0118"/>
    <w:rsid w:val="00EA017F"/>
    <w:rsid w:val="00EA0416"/>
    <w:rsid w:val="00EA0DC3"/>
    <w:rsid w:val="00EA1567"/>
    <w:rsid w:val="00EA20BF"/>
    <w:rsid w:val="00EA226B"/>
    <w:rsid w:val="00EA2499"/>
    <w:rsid w:val="00EA2738"/>
    <w:rsid w:val="00EA2926"/>
    <w:rsid w:val="00EA2EF6"/>
    <w:rsid w:val="00EA33DE"/>
    <w:rsid w:val="00EA3609"/>
    <w:rsid w:val="00EA36C6"/>
    <w:rsid w:val="00EA3954"/>
    <w:rsid w:val="00EA3B65"/>
    <w:rsid w:val="00EA3ECD"/>
    <w:rsid w:val="00EA406F"/>
    <w:rsid w:val="00EA41A2"/>
    <w:rsid w:val="00EA41B7"/>
    <w:rsid w:val="00EA43F5"/>
    <w:rsid w:val="00EA446D"/>
    <w:rsid w:val="00EA45B6"/>
    <w:rsid w:val="00EA4B41"/>
    <w:rsid w:val="00EA4C53"/>
    <w:rsid w:val="00EA5184"/>
    <w:rsid w:val="00EA5508"/>
    <w:rsid w:val="00EA57B1"/>
    <w:rsid w:val="00EA59C5"/>
    <w:rsid w:val="00EA5A8D"/>
    <w:rsid w:val="00EA5E9F"/>
    <w:rsid w:val="00EA619C"/>
    <w:rsid w:val="00EA62A1"/>
    <w:rsid w:val="00EA677C"/>
    <w:rsid w:val="00EA6968"/>
    <w:rsid w:val="00EA6DCE"/>
    <w:rsid w:val="00EA73AD"/>
    <w:rsid w:val="00EA7772"/>
    <w:rsid w:val="00EA7A3B"/>
    <w:rsid w:val="00EA7C35"/>
    <w:rsid w:val="00EA7E86"/>
    <w:rsid w:val="00EB041F"/>
    <w:rsid w:val="00EB0D81"/>
    <w:rsid w:val="00EB0ED6"/>
    <w:rsid w:val="00EB1447"/>
    <w:rsid w:val="00EB1A94"/>
    <w:rsid w:val="00EB1AE6"/>
    <w:rsid w:val="00EB1AF9"/>
    <w:rsid w:val="00EB22F2"/>
    <w:rsid w:val="00EB24A6"/>
    <w:rsid w:val="00EB25BF"/>
    <w:rsid w:val="00EB274C"/>
    <w:rsid w:val="00EB28FF"/>
    <w:rsid w:val="00EB2E1A"/>
    <w:rsid w:val="00EB301F"/>
    <w:rsid w:val="00EB35C6"/>
    <w:rsid w:val="00EB37F8"/>
    <w:rsid w:val="00EB39FF"/>
    <w:rsid w:val="00EB3AAE"/>
    <w:rsid w:val="00EB3C8D"/>
    <w:rsid w:val="00EB4287"/>
    <w:rsid w:val="00EB43C5"/>
    <w:rsid w:val="00EB4AFC"/>
    <w:rsid w:val="00EB4CF5"/>
    <w:rsid w:val="00EB52A3"/>
    <w:rsid w:val="00EB539C"/>
    <w:rsid w:val="00EB55F4"/>
    <w:rsid w:val="00EB56C5"/>
    <w:rsid w:val="00EB5B20"/>
    <w:rsid w:val="00EB5DB0"/>
    <w:rsid w:val="00EB5F49"/>
    <w:rsid w:val="00EB66A3"/>
    <w:rsid w:val="00EB6715"/>
    <w:rsid w:val="00EB6C1A"/>
    <w:rsid w:val="00EB77E7"/>
    <w:rsid w:val="00EB7884"/>
    <w:rsid w:val="00EB78A4"/>
    <w:rsid w:val="00EB7A72"/>
    <w:rsid w:val="00EB7DB6"/>
    <w:rsid w:val="00EB7DF8"/>
    <w:rsid w:val="00EB7E3B"/>
    <w:rsid w:val="00EB7F27"/>
    <w:rsid w:val="00EB7F8F"/>
    <w:rsid w:val="00EB7FE4"/>
    <w:rsid w:val="00EC038D"/>
    <w:rsid w:val="00EC0443"/>
    <w:rsid w:val="00EC0613"/>
    <w:rsid w:val="00EC080F"/>
    <w:rsid w:val="00EC11A4"/>
    <w:rsid w:val="00EC126D"/>
    <w:rsid w:val="00EC133B"/>
    <w:rsid w:val="00EC13D6"/>
    <w:rsid w:val="00EC14F8"/>
    <w:rsid w:val="00EC1D68"/>
    <w:rsid w:val="00EC1DA3"/>
    <w:rsid w:val="00EC20F2"/>
    <w:rsid w:val="00EC246A"/>
    <w:rsid w:val="00EC2779"/>
    <w:rsid w:val="00EC2E20"/>
    <w:rsid w:val="00EC3695"/>
    <w:rsid w:val="00EC391C"/>
    <w:rsid w:val="00EC537F"/>
    <w:rsid w:val="00EC554A"/>
    <w:rsid w:val="00EC56C4"/>
    <w:rsid w:val="00EC584B"/>
    <w:rsid w:val="00EC6344"/>
    <w:rsid w:val="00EC63A4"/>
    <w:rsid w:val="00EC6553"/>
    <w:rsid w:val="00EC6670"/>
    <w:rsid w:val="00EC67F4"/>
    <w:rsid w:val="00EC69BE"/>
    <w:rsid w:val="00EC6A78"/>
    <w:rsid w:val="00EC6E21"/>
    <w:rsid w:val="00EC6F40"/>
    <w:rsid w:val="00EC6F9F"/>
    <w:rsid w:val="00EC763A"/>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4FFF"/>
    <w:rsid w:val="00ED50CE"/>
    <w:rsid w:val="00ED514B"/>
    <w:rsid w:val="00ED5280"/>
    <w:rsid w:val="00ED533E"/>
    <w:rsid w:val="00ED5FDF"/>
    <w:rsid w:val="00ED68E0"/>
    <w:rsid w:val="00ED6B64"/>
    <w:rsid w:val="00ED6C9B"/>
    <w:rsid w:val="00ED6F76"/>
    <w:rsid w:val="00ED702C"/>
    <w:rsid w:val="00ED73E4"/>
    <w:rsid w:val="00ED7595"/>
    <w:rsid w:val="00ED7CAD"/>
    <w:rsid w:val="00EE0126"/>
    <w:rsid w:val="00EE0172"/>
    <w:rsid w:val="00EE0D67"/>
    <w:rsid w:val="00EE11F9"/>
    <w:rsid w:val="00EE1399"/>
    <w:rsid w:val="00EE141F"/>
    <w:rsid w:val="00EE143D"/>
    <w:rsid w:val="00EE190C"/>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4A4E"/>
    <w:rsid w:val="00EE56FB"/>
    <w:rsid w:val="00EE58F4"/>
    <w:rsid w:val="00EE5962"/>
    <w:rsid w:val="00EE5C7D"/>
    <w:rsid w:val="00EE6376"/>
    <w:rsid w:val="00EE695F"/>
    <w:rsid w:val="00EE6F59"/>
    <w:rsid w:val="00EE7434"/>
    <w:rsid w:val="00EE744C"/>
    <w:rsid w:val="00EE7764"/>
    <w:rsid w:val="00EE7782"/>
    <w:rsid w:val="00EE7923"/>
    <w:rsid w:val="00EE7B03"/>
    <w:rsid w:val="00EE7E14"/>
    <w:rsid w:val="00EE7E9A"/>
    <w:rsid w:val="00EF0248"/>
    <w:rsid w:val="00EF0487"/>
    <w:rsid w:val="00EF0641"/>
    <w:rsid w:val="00EF0725"/>
    <w:rsid w:val="00EF076B"/>
    <w:rsid w:val="00EF0880"/>
    <w:rsid w:val="00EF0D5D"/>
    <w:rsid w:val="00EF13B3"/>
    <w:rsid w:val="00EF17B1"/>
    <w:rsid w:val="00EF218D"/>
    <w:rsid w:val="00EF2496"/>
    <w:rsid w:val="00EF30DF"/>
    <w:rsid w:val="00EF327F"/>
    <w:rsid w:val="00EF32C5"/>
    <w:rsid w:val="00EF3390"/>
    <w:rsid w:val="00EF34E9"/>
    <w:rsid w:val="00EF3B19"/>
    <w:rsid w:val="00EF3EA8"/>
    <w:rsid w:val="00EF3FB9"/>
    <w:rsid w:val="00EF47E0"/>
    <w:rsid w:val="00EF4B20"/>
    <w:rsid w:val="00EF4DE3"/>
    <w:rsid w:val="00EF4E14"/>
    <w:rsid w:val="00EF4F87"/>
    <w:rsid w:val="00EF4FD8"/>
    <w:rsid w:val="00EF592E"/>
    <w:rsid w:val="00EF5A41"/>
    <w:rsid w:val="00EF5BFB"/>
    <w:rsid w:val="00EF5DFA"/>
    <w:rsid w:val="00EF630C"/>
    <w:rsid w:val="00EF6846"/>
    <w:rsid w:val="00EF6973"/>
    <w:rsid w:val="00EF6F3F"/>
    <w:rsid w:val="00EF72D7"/>
    <w:rsid w:val="00EF75C6"/>
    <w:rsid w:val="00EF762A"/>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9E5"/>
    <w:rsid w:val="00F04ABB"/>
    <w:rsid w:val="00F0575F"/>
    <w:rsid w:val="00F0579A"/>
    <w:rsid w:val="00F05D53"/>
    <w:rsid w:val="00F060B4"/>
    <w:rsid w:val="00F061F9"/>
    <w:rsid w:val="00F06409"/>
    <w:rsid w:val="00F06EDA"/>
    <w:rsid w:val="00F07341"/>
    <w:rsid w:val="00F07706"/>
    <w:rsid w:val="00F07BC0"/>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41E"/>
    <w:rsid w:val="00F1350D"/>
    <w:rsid w:val="00F13968"/>
    <w:rsid w:val="00F13A0B"/>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6E2D"/>
    <w:rsid w:val="00F16F51"/>
    <w:rsid w:val="00F178A3"/>
    <w:rsid w:val="00F17C92"/>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8CE"/>
    <w:rsid w:val="00F25D04"/>
    <w:rsid w:val="00F266E7"/>
    <w:rsid w:val="00F267CC"/>
    <w:rsid w:val="00F2681E"/>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2642"/>
    <w:rsid w:val="00F42FEF"/>
    <w:rsid w:val="00F43643"/>
    <w:rsid w:val="00F43DC1"/>
    <w:rsid w:val="00F4421C"/>
    <w:rsid w:val="00F44411"/>
    <w:rsid w:val="00F446A8"/>
    <w:rsid w:val="00F44F8A"/>
    <w:rsid w:val="00F4597C"/>
    <w:rsid w:val="00F45F0C"/>
    <w:rsid w:val="00F46DE7"/>
    <w:rsid w:val="00F474CE"/>
    <w:rsid w:val="00F474E5"/>
    <w:rsid w:val="00F4763D"/>
    <w:rsid w:val="00F47AF9"/>
    <w:rsid w:val="00F47E32"/>
    <w:rsid w:val="00F47F78"/>
    <w:rsid w:val="00F502C2"/>
    <w:rsid w:val="00F5070C"/>
    <w:rsid w:val="00F50734"/>
    <w:rsid w:val="00F50C26"/>
    <w:rsid w:val="00F50C8B"/>
    <w:rsid w:val="00F50FD3"/>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4C27"/>
    <w:rsid w:val="00F54F27"/>
    <w:rsid w:val="00F55228"/>
    <w:rsid w:val="00F5523B"/>
    <w:rsid w:val="00F5530A"/>
    <w:rsid w:val="00F55BD8"/>
    <w:rsid w:val="00F55D63"/>
    <w:rsid w:val="00F55E14"/>
    <w:rsid w:val="00F55FEA"/>
    <w:rsid w:val="00F56030"/>
    <w:rsid w:val="00F562AD"/>
    <w:rsid w:val="00F563EF"/>
    <w:rsid w:val="00F566BA"/>
    <w:rsid w:val="00F56E2E"/>
    <w:rsid w:val="00F57025"/>
    <w:rsid w:val="00F57325"/>
    <w:rsid w:val="00F57755"/>
    <w:rsid w:val="00F57C94"/>
    <w:rsid w:val="00F57D00"/>
    <w:rsid w:val="00F6026E"/>
    <w:rsid w:val="00F60A3C"/>
    <w:rsid w:val="00F613C3"/>
    <w:rsid w:val="00F614B3"/>
    <w:rsid w:val="00F61D63"/>
    <w:rsid w:val="00F622AE"/>
    <w:rsid w:val="00F6244B"/>
    <w:rsid w:val="00F62CA0"/>
    <w:rsid w:val="00F632BB"/>
    <w:rsid w:val="00F63469"/>
    <w:rsid w:val="00F63CF9"/>
    <w:rsid w:val="00F640C3"/>
    <w:rsid w:val="00F642F0"/>
    <w:rsid w:val="00F643F8"/>
    <w:rsid w:val="00F6480E"/>
    <w:rsid w:val="00F6496A"/>
    <w:rsid w:val="00F64D90"/>
    <w:rsid w:val="00F64F6E"/>
    <w:rsid w:val="00F653F1"/>
    <w:rsid w:val="00F658AA"/>
    <w:rsid w:val="00F66326"/>
    <w:rsid w:val="00F6644F"/>
    <w:rsid w:val="00F6647B"/>
    <w:rsid w:val="00F6650E"/>
    <w:rsid w:val="00F667D1"/>
    <w:rsid w:val="00F66839"/>
    <w:rsid w:val="00F66C24"/>
    <w:rsid w:val="00F66E5F"/>
    <w:rsid w:val="00F66F87"/>
    <w:rsid w:val="00F66FE3"/>
    <w:rsid w:val="00F67394"/>
    <w:rsid w:val="00F67976"/>
    <w:rsid w:val="00F67F3E"/>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1C4"/>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950"/>
    <w:rsid w:val="00F76DA6"/>
    <w:rsid w:val="00F77460"/>
    <w:rsid w:val="00F77910"/>
    <w:rsid w:val="00F77CCD"/>
    <w:rsid w:val="00F77F7B"/>
    <w:rsid w:val="00F77F97"/>
    <w:rsid w:val="00F8014A"/>
    <w:rsid w:val="00F805EF"/>
    <w:rsid w:val="00F80BA9"/>
    <w:rsid w:val="00F8128C"/>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782"/>
    <w:rsid w:val="00F87C08"/>
    <w:rsid w:val="00F90655"/>
    <w:rsid w:val="00F90DB2"/>
    <w:rsid w:val="00F90F76"/>
    <w:rsid w:val="00F91482"/>
    <w:rsid w:val="00F91BCA"/>
    <w:rsid w:val="00F91E50"/>
    <w:rsid w:val="00F921CE"/>
    <w:rsid w:val="00F92322"/>
    <w:rsid w:val="00F92ABD"/>
    <w:rsid w:val="00F92E48"/>
    <w:rsid w:val="00F92F10"/>
    <w:rsid w:val="00F93041"/>
    <w:rsid w:val="00F93291"/>
    <w:rsid w:val="00F939A6"/>
    <w:rsid w:val="00F93A8F"/>
    <w:rsid w:val="00F93C83"/>
    <w:rsid w:val="00F93D17"/>
    <w:rsid w:val="00F94104"/>
    <w:rsid w:val="00F94552"/>
    <w:rsid w:val="00F9461B"/>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0D3"/>
    <w:rsid w:val="00FA4314"/>
    <w:rsid w:val="00FA445D"/>
    <w:rsid w:val="00FA49C8"/>
    <w:rsid w:val="00FA4DEC"/>
    <w:rsid w:val="00FA52EB"/>
    <w:rsid w:val="00FA54BA"/>
    <w:rsid w:val="00FA562D"/>
    <w:rsid w:val="00FA5B9D"/>
    <w:rsid w:val="00FA5D0B"/>
    <w:rsid w:val="00FA5F5C"/>
    <w:rsid w:val="00FA6028"/>
    <w:rsid w:val="00FA62A7"/>
    <w:rsid w:val="00FA7064"/>
    <w:rsid w:val="00FA7670"/>
    <w:rsid w:val="00FA7756"/>
    <w:rsid w:val="00FA7ECC"/>
    <w:rsid w:val="00FB02DA"/>
    <w:rsid w:val="00FB0641"/>
    <w:rsid w:val="00FB0BBC"/>
    <w:rsid w:val="00FB10EA"/>
    <w:rsid w:val="00FB140E"/>
    <w:rsid w:val="00FB1595"/>
    <w:rsid w:val="00FB1608"/>
    <w:rsid w:val="00FB19F5"/>
    <w:rsid w:val="00FB1EBB"/>
    <w:rsid w:val="00FB258F"/>
    <w:rsid w:val="00FB26AA"/>
    <w:rsid w:val="00FB27B4"/>
    <w:rsid w:val="00FB2C03"/>
    <w:rsid w:val="00FB3293"/>
    <w:rsid w:val="00FB3511"/>
    <w:rsid w:val="00FB3C25"/>
    <w:rsid w:val="00FB3F7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2A71"/>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60F"/>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3F82"/>
    <w:rsid w:val="00FD406E"/>
    <w:rsid w:val="00FD4776"/>
    <w:rsid w:val="00FD49EA"/>
    <w:rsid w:val="00FD4D25"/>
    <w:rsid w:val="00FD4F49"/>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B84"/>
    <w:rsid w:val="00FE2D65"/>
    <w:rsid w:val="00FE303B"/>
    <w:rsid w:val="00FE304A"/>
    <w:rsid w:val="00FE3ACF"/>
    <w:rsid w:val="00FE3D3C"/>
    <w:rsid w:val="00FE4020"/>
    <w:rsid w:val="00FE412A"/>
    <w:rsid w:val="00FE418E"/>
    <w:rsid w:val="00FE4CD9"/>
    <w:rsid w:val="00FE55DE"/>
    <w:rsid w:val="00FE585E"/>
    <w:rsid w:val="00FE5929"/>
    <w:rsid w:val="00FE627C"/>
    <w:rsid w:val="00FE62E3"/>
    <w:rsid w:val="00FE6411"/>
    <w:rsid w:val="00FE64DF"/>
    <w:rsid w:val="00FE6AE4"/>
    <w:rsid w:val="00FE7359"/>
    <w:rsid w:val="00FE7AAD"/>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037"/>
    <w:rsid w:val="00FF37AF"/>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8DA"/>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9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ì¬º¥¹¥È¶ÎÂä Char,ÁÐ³ö¶ÎÂä Char,列表段落1 Char,—ño’i—Ž Char,¥ê¥¹¥È¶ÎÂä Char,Lettre d'introduction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qFormat/>
    <w:rsid w:val="001D0EBC"/>
  </w:style>
  <w:style w:type="character" w:styleId="af9">
    <w:name w:val="Hyperlink"/>
    <w:basedOn w:val="a1"/>
    <w:uiPriority w:val="99"/>
    <w:unhideWhenUsed/>
    <w:qFormat/>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qFormat/>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 w:type="paragraph" w:customStyle="1" w:styleId="PL">
    <w:name w:val="PL"/>
    <w:link w:val="PLChar"/>
    <w:qFormat/>
    <w:rsid w:val="003A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A2848"/>
    <w:rPr>
      <w:rFonts w:ascii="Courier New" w:eastAsia="Times New Roman" w:hAnsi="Courier New"/>
      <w:noProof/>
      <w:sz w:val="16"/>
      <w:shd w:val="clear" w:color="auto" w:fill="E6E6E6"/>
      <w:lang w:val="en-GB" w:eastAsia="en-GB"/>
    </w:rPr>
  </w:style>
  <w:style w:type="paragraph" w:customStyle="1" w:styleId="ZT">
    <w:name w:val="ZT"/>
    <w:rsid w:val="007362E8"/>
    <w:pPr>
      <w:framePr w:wrap="notBeside" w:hAnchor="margin" w:yAlign="center"/>
      <w:widowControl w:val="0"/>
      <w:spacing w:line="240" w:lineRule="atLeast"/>
      <w:jc w:val="right"/>
    </w:pPr>
    <w:rPr>
      <w:rFonts w:ascii="Arial" w:hAnsi="Arial"/>
      <w:b/>
      <w:sz w:val="34"/>
      <w:lang w:val="en-GB" w:eastAsia="en-US"/>
    </w:rPr>
  </w:style>
  <w:style w:type="character" w:customStyle="1" w:styleId="sug-translate">
    <w:name w:val="sug-translate"/>
    <w:basedOn w:val="a1"/>
    <w:rsid w:val="003A1E58"/>
  </w:style>
  <w:style w:type="character" w:customStyle="1" w:styleId="jlqj4b">
    <w:name w:val="jlqj4b"/>
    <w:basedOn w:val="a1"/>
    <w:rsid w:val="001531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ì¬º¥¹¥È¶ÎÂä Char,ÁÐ³ö¶ÎÂä Char,列表段落1 Char,—ño’i—Ž Char,¥ê¥¹¥È¶ÎÂä Char,Lettre d'introduction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qFormat/>
    <w:rsid w:val="001D0EBC"/>
  </w:style>
  <w:style w:type="character" w:styleId="af9">
    <w:name w:val="Hyperlink"/>
    <w:basedOn w:val="a1"/>
    <w:uiPriority w:val="99"/>
    <w:unhideWhenUsed/>
    <w:qFormat/>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qFormat/>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 w:type="paragraph" w:customStyle="1" w:styleId="PL">
    <w:name w:val="PL"/>
    <w:link w:val="PLChar"/>
    <w:qFormat/>
    <w:rsid w:val="003A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A2848"/>
    <w:rPr>
      <w:rFonts w:ascii="Courier New" w:eastAsia="Times New Roman" w:hAnsi="Courier New"/>
      <w:noProof/>
      <w:sz w:val="16"/>
      <w:shd w:val="clear" w:color="auto" w:fill="E6E6E6"/>
      <w:lang w:val="en-GB" w:eastAsia="en-GB"/>
    </w:rPr>
  </w:style>
  <w:style w:type="paragraph" w:customStyle="1" w:styleId="ZT">
    <w:name w:val="ZT"/>
    <w:rsid w:val="007362E8"/>
    <w:pPr>
      <w:framePr w:wrap="notBeside" w:hAnchor="margin" w:yAlign="center"/>
      <w:widowControl w:val="0"/>
      <w:spacing w:line="240" w:lineRule="atLeast"/>
      <w:jc w:val="right"/>
    </w:pPr>
    <w:rPr>
      <w:rFonts w:ascii="Arial" w:hAnsi="Arial"/>
      <w:b/>
      <w:sz w:val="34"/>
      <w:lang w:val="en-GB" w:eastAsia="en-US"/>
    </w:rPr>
  </w:style>
  <w:style w:type="character" w:customStyle="1" w:styleId="sug-translate">
    <w:name w:val="sug-translate"/>
    <w:basedOn w:val="a1"/>
    <w:rsid w:val="003A1E58"/>
  </w:style>
  <w:style w:type="character" w:customStyle="1" w:styleId="jlqj4b">
    <w:name w:val="jlqj4b"/>
    <w:basedOn w:val="a1"/>
    <w:rsid w:val="00153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19609325">
      <w:bodyDiv w:val="1"/>
      <w:marLeft w:val="0"/>
      <w:marRight w:val="0"/>
      <w:marTop w:val="0"/>
      <w:marBottom w:val="0"/>
      <w:divBdr>
        <w:top w:val="none" w:sz="0" w:space="0" w:color="auto"/>
        <w:left w:val="none" w:sz="0" w:space="0" w:color="auto"/>
        <w:bottom w:val="none" w:sz="0" w:space="0" w:color="auto"/>
        <w:right w:val="none" w:sz="0" w:space="0" w:color="auto"/>
      </w:divBdr>
      <w:divsChild>
        <w:div w:id="754595253">
          <w:marLeft w:val="0"/>
          <w:marRight w:val="0"/>
          <w:marTop w:val="0"/>
          <w:marBottom w:val="0"/>
          <w:divBdr>
            <w:top w:val="none" w:sz="0" w:space="0" w:color="auto"/>
            <w:left w:val="none" w:sz="0" w:space="0" w:color="auto"/>
            <w:bottom w:val="none" w:sz="0" w:space="0" w:color="auto"/>
            <w:right w:val="none" w:sz="0" w:space="0" w:color="auto"/>
          </w:divBdr>
          <w:divsChild>
            <w:div w:id="1125586883">
              <w:marLeft w:val="0"/>
              <w:marRight w:val="0"/>
              <w:marTop w:val="0"/>
              <w:marBottom w:val="0"/>
              <w:divBdr>
                <w:top w:val="none" w:sz="0" w:space="0" w:color="auto"/>
                <w:left w:val="none" w:sz="0" w:space="0" w:color="auto"/>
                <w:bottom w:val="none" w:sz="0" w:space="0" w:color="auto"/>
                <w:right w:val="none" w:sz="0" w:space="0" w:color="auto"/>
              </w:divBdr>
              <w:divsChild>
                <w:div w:id="391850586">
                  <w:marLeft w:val="0"/>
                  <w:marRight w:val="0"/>
                  <w:marTop w:val="0"/>
                  <w:marBottom w:val="0"/>
                  <w:divBdr>
                    <w:top w:val="none" w:sz="0" w:space="0" w:color="auto"/>
                    <w:left w:val="none" w:sz="0" w:space="0" w:color="auto"/>
                    <w:bottom w:val="none" w:sz="0" w:space="0" w:color="auto"/>
                    <w:right w:val="none" w:sz="0" w:space="0" w:color="auto"/>
                  </w:divBdr>
                  <w:divsChild>
                    <w:div w:id="65661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664271">
          <w:marLeft w:val="0"/>
          <w:marRight w:val="0"/>
          <w:marTop w:val="0"/>
          <w:marBottom w:val="0"/>
          <w:divBdr>
            <w:top w:val="none" w:sz="0" w:space="0" w:color="auto"/>
            <w:left w:val="none" w:sz="0" w:space="0" w:color="auto"/>
            <w:bottom w:val="none" w:sz="0" w:space="0" w:color="auto"/>
            <w:right w:val="none" w:sz="0" w:space="0" w:color="auto"/>
          </w:divBdr>
          <w:divsChild>
            <w:div w:id="1253201865">
              <w:marLeft w:val="0"/>
              <w:marRight w:val="0"/>
              <w:marTop w:val="0"/>
              <w:marBottom w:val="0"/>
              <w:divBdr>
                <w:top w:val="none" w:sz="0" w:space="0" w:color="auto"/>
                <w:left w:val="none" w:sz="0" w:space="0" w:color="auto"/>
                <w:bottom w:val="none" w:sz="0" w:space="0" w:color="auto"/>
                <w:right w:val="none" w:sz="0" w:space="0" w:color="auto"/>
              </w:divBdr>
              <w:divsChild>
                <w:div w:id="787161883">
                  <w:marLeft w:val="0"/>
                  <w:marRight w:val="0"/>
                  <w:marTop w:val="0"/>
                  <w:marBottom w:val="0"/>
                  <w:divBdr>
                    <w:top w:val="none" w:sz="0" w:space="0" w:color="auto"/>
                    <w:left w:val="none" w:sz="0" w:space="0" w:color="auto"/>
                    <w:bottom w:val="none" w:sz="0" w:space="0" w:color="auto"/>
                    <w:right w:val="none" w:sz="0" w:space="0" w:color="auto"/>
                  </w:divBdr>
                  <w:divsChild>
                    <w:div w:id="4760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6493919">
      <w:bodyDiv w:val="1"/>
      <w:marLeft w:val="0"/>
      <w:marRight w:val="0"/>
      <w:marTop w:val="0"/>
      <w:marBottom w:val="0"/>
      <w:divBdr>
        <w:top w:val="none" w:sz="0" w:space="0" w:color="auto"/>
        <w:left w:val="none" w:sz="0" w:space="0" w:color="auto"/>
        <w:bottom w:val="none" w:sz="0" w:space="0" w:color="auto"/>
        <w:right w:val="none" w:sz="0" w:space="0" w:color="auto"/>
      </w:divBdr>
      <w:divsChild>
        <w:div w:id="1096291253">
          <w:marLeft w:val="0"/>
          <w:marRight w:val="0"/>
          <w:marTop w:val="0"/>
          <w:marBottom w:val="0"/>
          <w:divBdr>
            <w:top w:val="none" w:sz="0" w:space="0" w:color="auto"/>
            <w:left w:val="none" w:sz="0" w:space="0" w:color="auto"/>
            <w:bottom w:val="none" w:sz="0" w:space="0" w:color="auto"/>
            <w:right w:val="none" w:sz="0" w:space="0" w:color="auto"/>
          </w:divBdr>
          <w:divsChild>
            <w:div w:id="1758164815">
              <w:marLeft w:val="0"/>
              <w:marRight w:val="0"/>
              <w:marTop w:val="0"/>
              <w:marBottom w:val="0"/>
              <w:divBdr>
                <w:top w:val="none" w:sz="0" w:space="0" w:color="auto"/>
                <w:left w:val="none" w:sz="0" w:space="0" w:color="auto"/>
                <w:bottom w:val="none" w:sz="0" w:space="0" w:color="auto"/>
                <w:right w:val="none" w:sz="0" w:space="0" w:color="auto"/>
              </w:divBdr>
              <w:divsChild>
                <w:div w:id="1838183268">
                  <w:marLeft w:val="0"/>
                  <w:marRight w:val="0"/>
                  <w:marTop w:val="0"/>
                  <w:marBottom w:val="0"/>
                  <w:divBdr>
                    <w:top w:val="none" w:sz="0" w:space="0" w:color="auto"/>
                    <w:left w:val="none" w:sz="0" w:space="0" w:color="auto"/>
                    <w:bottom w:val="none" w:sz="0" w:space="0" w:color="auto"/>
                    <w:right w:val="none" w:sz="0" w:space="0" w:color="auto"/>
                  </w:divBdr>
                  <w:divsChild>
                    <w:div w:id="10856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420609">
          <w:marLeft w:val="0"/>
          <w:marRight w:val="0"/>
          <w:marTop w:val="0"/>
          <w:marBottom w:val="0"/>
          <w:divBdr>
            <w:top w:val="none" w:sz="0" w:space="0" w:color="auto"/>
            <w:left w:val="none" w:sz="0" w:space="0" w:color="auto"/>
            <w:bottom w:val="none" w:sz="0" w:space="0" w:color="auto"/>
            <w:right w:val="none" w:sz="0" w:space="0" w:color="auto"/>
          </w:divBdr>
          <w:divsChild>
            <w:div w:id="152373574">
              <w:marLeft w:val="0"/>
              <w:marRight w:val="0"/>
              <w:marTop w:val="0"/>
              <w:marBottom w:val="0"/>
              <w:divBdr>
                <w:top w:val="none" w:sz="0" w:space="0" w:color="auto"/>
                <w:left w:val="none" w:sz="0" w:space="0" w:color="auto"/>
                <w:bottom w:val="none" w:sz="0" w:space="0" w:color="auto"/>
                <w:right w:val="none" w:sz="0" w:space="0" w:color="auto"/>
              </w:divBdr>
              <w:divsChild>
                <w:div w:id="1575386938">
                  <w:marLeft w:val="0"/>
                  <w:marRight w:val="0"/>
                  <w:marTop w:val="0"/>
                  <w:marBottom w:val="0"/>
                  <w:divBdr>
                    <w:top w:val="none" w:sz="0" w:space="0" w:color="auto"/>
                    <w:left w:val="none" w:sz="0" w:space="0" w:color="auto"/>
                    <w:bottom w:val="none" w:sz="0" w:space="0" w:color="auto"/>
                    <w:right w:val="none" w:sz="0" w:space="0" w:color="auto"/>
                  </w:divBdr>
                  <w:divsChild>
                    <w:div w:id="29367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29164796">
      <w:bodyDiv w:val="1"/>
      <w:marLeft w:val="0"/>
      <w:marRight w:val="0"/>
      <w:marTop w:val="0"/>
      <w:marBottom w:val="0"/>
      <w:divBdr>
        <w:top w:val="none" w:sz="0" w:space="0" w:color="auto"/>
        <w:left w:val="none" w:sz="0" w:space="0" w:color="auto"/>
        <w:bottom w:val="none" w:sz="0" w:space="0" w:color="auto"/>
        <w:right w:val="none" w:sz="0" w:space="0" w:color="auto"/>
      </w:divBdr>
      <w:divsChild>
        <w:div w:id="1900702536">
          <w:marLeft w:val="0"/>
          <w:marRight w:val="0"/>
          <w:marTop w:val="0"/>
          <w:marBottom w:val="0"/>
          <w:divBdr>
            <w:top w:val="none" w:sz="0" w:space="0" w:color="auto"/>
            <w:left w:val="none" w:sz="0" w:space="0" w:color="auto"/>
            <w:bottom w:val="none" w:sz="0" w:space="0" w:color="auto"/>
            <w:right w:val="none" w:sz="0" w:space="0" w:color="auto"/>
          </w:divBdr>
          <w:divsChild>
            <w:div w:id="1424107142">
              <w:marLeft w:val="0"/>
              <w:marRight w:val="0"/>
              <w:marTop w:val="0"/>
              <w:marBottom w:val="0"/>
              <w:divBdr>
                <w:top w:val="none" w:sz="0" w:space="0" w:color="auto"/>
                <w:left w:val="none" w:sz="0" w:space="0" w:color="auto"/>
                <w:bottom w:val="none" w:sz="0" w:space="0" w:color="auto"/>
                <w:right w:val="none" w:sz="0" w:space="0" w:color="auto"/>
              </w:divBdr>
              <w:divsChild>
                <w:div w:id="1481456813">
                  <w:marLeft w:val="0"/>
                  <w:marRight w:val="0"/>
                  <w:marTop w:val="0"/>
                  <w:marBottom w:val="0"/>
                  <w:divBdr>
                    <w:top w:val="none" w:sz="0" w:space="0" w:color="auto"/>
                    <w:left w:val="none" w:sz="0" w:space="0" w:color="auto"/>
                    <w:bottom w:val="none" w:sz="0" w:space="0" w:color="auto"/>
                    <w:right w:val="none" w:sz="0" w:space="0" w:color="auto"/>
                  </w:divBdr>
                  <w:divsChild>
                    <w:div w:id="77898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936184">
          <w:marLeft w:val="0"/>
          <w:marRight w:val="0"/>
          <w:marTop w:val="0"/>
          <w:marBottom w:val="0"/>
          <w:divBdr>
            <w:top w:val="none" w:sz="0" w:space="0" w:color="auto"/>
            <w:left w:val="none" w:sz="0" w:space="0" w:color="auto"/>
            <w:bottom w:val="none" w:sz="0" w:space="0" w:color="auto"/>
            <w:right w:val="none" w:sz="0" w:space="0" w:color="auto"/>
          </w:divBdr>
          <w:divsChild>
            <w:div w:id="750658685">
              <w:marLeft w:val="0"/>
              <w:marRight w:val="0"/>
              <w:marTop w:val="0"/>
              <w:marBottom w:val="0"/>
              <w:divBdr>
                <w:top w:val="none" w:sz="0" w:space="0" w:color="auto"/>
                <w:left w:val="none" w:sz="0" w:space="0" w:color="auto"/>
                <w:bottom w:val="none" w:sz="0" w:space="0" w:color="auto"/>
                <w:right w:val="none" w:sz="0" w:space="0" w:color="auto"/>
              </w:divBdr>
              <w:divsChild>
                <w:div w:id="15809001">
                  <w:marLeft w:val="0"/>
                  <w:marRight w:val="0"/>
                  <w:marTop w:val="0"/>
                  <w:marBottom w:val="0"/>
                  <w:divBdr>
                    <w:top w:val="none" w:sz="0" w:space="0" w:color="auto"/>
                    <w:left w:val="none" w:sz="0" w:space="0" w:color="auto"/>
                    <w:bottom w:val="none" w:sz="0" w:space="0" w:color="auto"/>
                    <w:right w:val="none" w:sz="0" w:space="0" w:color="auto"/>
                  </w:divBdr>
                  <w:divsChild>
                    <w:div w:id="149029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ettings" Target="settings.xml"/><Relationship Id="rId23" Type="http://schemas.microsoft.com/office/2018/08/relationships/commentsExtensible" Target="commentsExtensible.xml"/><Relationship Id="rId10" Type="http://schemas.openxmlformats.org/officeDocument/2006/relationships/hyperlink" Target="file:///C:\3gpp\Meetings\TSGR1\TSGR1_107b-e\Docs\R1-2200712.zip" TargetMode="External"/><Relationship Id="rId4" Type="http://schemas.microsoft.com/office/2007/relationships/stylesWithEffects" Target="stylesWithEffects.xml"/><Relationship Id="rId9" Type="http://schemas.openxmlformats.org/officeDocument/2006/relationships/hyperlink" Target="file:///C:\3gpp\Meetings\TSGR1\TSGR1_107b-e\Docs\R1-22007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B78B9-D61B-41B6-87F6-496CB70AA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1340</Words>
  <Characters>7643</Characters>
  <Application>Microsoft Office Word</Application>
  <DocSecurity>0</DocSecurity>
  <PresentationFormat/>
  <Lines>63</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沈姝伶</cp:lastModifiedBy>
  <cp:revision>5</cp:revision>
  <dcterms:created xsi:type="dcterms:W3CDTF">2022-02-10T08:19:00Z</dcterms:created>
  <dcterms:modified xsi:type="dcterms:W3CDTF">2022-02-11T06:55:00Z</dcterms:modified>
</cp:coreProperties>
</file>