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webextensions/taskpanes.xml" ContentType="application/vnd.ms-office.webextensiontaskpan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extensions/webextension1.xml" ContentType="application/vnd.ms-office.webextension+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2F6F" w:rsidRPr="00352F6F" w:rsidRDefault="00352F6F" w:rsidP="00352F6F">
      <w:pPr>
        <w:tabs>
          <w:tab w:val="center" w:pos="4536"/>
          <w:tab w:val="right" w:pos="7938"/>
          <w:tab w:val="right" w:pos="9639"/>
        </w:tabs>
        <w:ind w:right="2"/>
        <w:rPr>
          <w:rFonts w:ascii="Arial" w:eastAsiaTheme="minorEastAsia" w:hAnsi="Arial" w:cs="Arial"/>
          <w:b/>
          <w:bCs/>
          <w:sz w:val="28"/>
          <w:lang w:eastAsia="zh-CN"/>
        </w:rPr>
      </w:pPr>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Pr>
          <w:rFonts w:ascii="Arial" w:eastAsiaTheme="minorEastAsia" w:hAnsi="Arial" w:cs="Arial" w:hint="eastAsia"/>
          <w:b/>
          <w:bCs/>
          <w:sz w:val="28"/>
          <w:lang w:eastAsia="zh-CN"/>
        </w:rPr>
        <w:t xml:space="preserve">                                             </w:t>
      </w:r>
      <w:r w:rsidRPr="00E524D0">
        <w:rPr>
          <w:rFonts w:ascii="Arial" w:hAnsi="Arial" w:cs="Arial"/>
          <w:b/>
          <w:bCs/>
          <w:sz w:val="28"/>
        </w:rPr>
        <w:t>R1-2</w:t>
      </w:r>
      <w:r>
        <w:rPr>
          <w:rFonts w:ascii="Arial" w:hAnsi="Arial" w:cs="Arial"/>
          <w:b/>
          <w:bCs/>
          <w:sz w:val="28"/>
        </w:rPr>
        <w:t>2</w:t>
      </w:r>
      <w:r w:rsidR="00FB47B5" w:rsidRPr="00FB47B5">
        <w:rPr>
          <w:rFonts w:ascii="Arial" w:eastAsiaTheme="minorEastAsia" w:hAnsi="Arial" w:cs="Arial"/>
          <w:b/>
          <w:bCs/>
          <w:sz w:val="28"/>
          <w:lang w:eastAsia="zh-CN"/>
        </w:rPr>
        <w:t>01361</w:t>
      </w:r>
    </w:p>
    <w:p w:rsidR="001211F6" w:rsidRPr="00E634C9" w:rsidRDefault="00352F6F" w:rsidP="00352F6F">
      <w:pPr>
        <w:ind w:left="1990" w:hanging="1990"/>
        <w:jc w:val="both"/>
        <w:rPr>
          <w:rFonts w:ascii="Arial" w:hAnsi="Arial" w:cs="Arial"/>
          <w:b/>
          <w:sz w:val="24"/>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rsidR="001211F6" w:rsidRPr="00E634C9" w:rsidRDefault="001211F6" w:rsidP="001211F6">
      <w:pPr>
        <w:ind w:left="1988" w:hanging="1988"/>
        <w:jc w:val="both"/>
        <w:rPr>
          <w:rFonts w:ascii="Arial" w:hAnsi="Arial" w:cs="Arial"/>
          <w:b/>
          <w:sz w:val="22"/>
        </w:rPr>
      </w:pPr>
    </w:p>
    <w:p w:rsidR="001211F6" w:rsidRPr="00E634C9" w:rsidRDefault="001211F6" w:rsidP="001211F6">
      <w:pPr>
        <w:ind w:left="1988" w:hanging="1988"/>
        <w:jc w:val="both"/>
        <w:rPr>
          <w:rFonts w:ascii="Arial" w:hAnsi="Arial" w:cs="Arial"/>
          <w:b/>
          <w:sz w:val="24"/>
        </w:rPr>
      </w:pPr>
      <w:r w:rsidRPr="00E634C9">
        <w:rPr>
          <w:rFonts w:ascii="Arial" w:hAnsi="Arial" w:cs="Arial"/>
          <w:b/>
          <w:sz w:val="24"/>
        </w:rPr>
        <w:t>Source:</w:t>
      </w:r>
      <w:r w:rsidRPr="00E634C9">
        <w:rPr>
          <w:rFonts w:ascii="Arial" w:hAnsi="Arial" w:cs="Arial"/>
          <w:b/>
          <w:sz w:val="24"/>
        </w:rPr>
        <w:tab/>
        <w:t>CATT</w:t>
      </w:r>
    </w:p>
    <w:p w:rsidR="001211F6" w:rsidRPr="00E634C9" w:rsidRDefault="001211F6" w:rsidP="001211F6">
      <w:pPr>
        <w:ind w:left="1988" w:hanging="1988"/>
        <w:jc w:val="both"/>
        <w:rPr>
          <w:rFonts w:ascii="Arial" w:hAnsi="Arial" w:cs="Arial"/>
          <w:b/>
          <w:sz w:val="24"/>
        </w:rPr>
      </w:pPr>
      <w:r w:rsidRPr="00E634C9">
        <w:rPr>
          <w:rFonts w:ascii="Arial" w:hAnsi="Arial" w:cs="Arial"/>
          <w:b/>
          <w:sz w:val="24"/>
        </w:rPr>
        <w:t>Title:</w:t>
      </w:r>
      <w:r w:rsidRPr="00E634C9">
        <w:rPr>
          <w:rFonts w:ascii="Arial" w:hAnsi="Arial" w:cs="Arial"/>
          <w:b/>
          <w:sz w:val="24"/>
        </w:rPr>
        <w:tab/>
      </w:r>
      <w:r w:rsidR="00294A05" w:rsidRPr="00294A05">
        <w:rPr>
          <w:rFonts w:ascii="Arial" w:eastAsiaTheme="minorEastAsia" w:hAnsi="Arial" w:cs="Arial"/>
          <w:b/>
          <w:sz w:val="24"/>
          <w:lang w:eastAsia="zh-CN"/>
        </w:rPr>
        <w:t xml:space="preserve">Remaining issues </w:t>
      </w:r>
      <w:r w:rsidR="00D6133C" w:rsidRPr="00E634C9">
        <w:rPr>
          <w:rFonts w:ascii="Arial" w:hAnsi="Arial" w:cs="Arial"/>
          <w:b/>
          <w:sz w:val="24"/>
        </w:rPr>
        <w:t>on mitigating UE and gNB Rx</w:t>
      </w:r>
      <w:r w:rsidR="00777854" w:rsidRPr="00E634C9">
        <w:rPr>
          <w:rFonts w:ascii="Arial" w:eastAsiaTheme="minorEastAsia" w:hAnsi="Arial" w:cs="Arial" w:hint="eastAsia"/>
          <w:b/>
          <w:sz w:val="24"/>
          <w:lang w:eastAsia="zh-CN"/>
        </w:rPr>
        <w:t>/</w:t>
      </w:r>
      <w:proofErr w:type="spellStart"/>
      <w:r w:rsidR="00D6133C" w:rsidRPr="00E634C9">
        <w:rPr>
          <w:rFonts w:ascii="Arial" w:hAnsi="Arial" w:cs="Arial"/>
          <w:b/>
          <w:sz w:val="24"/>
        </w:rPr>
        <w:t>Tx</w:t>
      </w:r>
      <w:proofErr w:type="spellEnd"/>
      <w:r w:rsidR="00D6133C" w:rsidRPr="00E634C9">
        <w:rPr>
          <w:rFonts w:ascii="Arial" w:hAnsi="Arial" w:cs="Arial"/>
          <w:b/>
          <w:sz w:val="24"/>
        </w:rPr>
        <w:t xml:space="preserve"> timing errors</w:t>
      </w:r>
    </w:p>
    <w:p w:rsidR="001211F6" w:rsidRPr="00E634C9" w:rsidRDefault="001211F6" w:rsidP="001211F6">
      <w:pPr>
        <w:ind w:left="1988" w:hanging="1988"/>
        <w:jc w:val="both"/>
        <w:rPr>
          <w:rFonts w:ascii="Arial" w:eastAsiaTheme="minorEastAsia" w:hAnsi="Arial" w:cs="Arial"/>
          <w:b/>
          <w:sz w:val="24"/>
          <w:lang w:eastAsia="zh-CN"/>
        </w:rPr>
      </w:pPr>
      <w:r w:rsidRPr="00E634C9">
        <w:rPr>
          <w:rFonts w:ascii="Arial" w:hAnsi="Arial" w:cs="Arial"/>
          <w:b/>
          <w:sz w:val="24"/>
        </w:rPr>
        <w:t>Agenda item:</w:t>
      </w:r>
      <w:r w:rsidRPr="00E634C9">
        <w:rPr>
          <w:rFonts w:ascii="Arial" w:hAnsi="Arial" w:cs="Arial"/>
          <w:b/>
          <w:sz w:val="24"/>
        </w:rPr>
        <w:tab/>
        <w:t>8.</w:t>
      </w:r>
      <w:r w:rsidRPr="00E634C9">
        <w:rPr>
          <w:rFonts w:ascii="Arial" w:hAnsi="Arial" w:cs="Arial" w:hint="eastAsia"/>
          <w:b/>
          <w:sz w:val="24"/>
          <w:lang w:eastAsia="zh-CN"/>
        </w:rPr>
        <w:t>5</w:t>
      </w:r>
      <w:r w:rsidRPr="00E634C9">
        <w:rPr>
          <w:rFonts w:ascii="Arial" w:hAnsi="Arial" w:cs="Arial"/>
          <w:b/>
          <w:sz w:val="24"/>
        </w:rPr>
        <w:t>.</w:t>
      </w:r>
      <w:r w:rsidRPr="00E634C9">
        <w:rPr>
          <w:rFonts w:ascii="Arial" w:eastAsiaTheme="minorEastAsia" w:hAnsi="Arial" w:cs="Arial" w:hint="eastAsia"/>
          <w:b/>
          <w:sz w:val="24"/>
          <w:lang w:eastAsia="zh-CN"/>
        </w:rPr>
        <w:t>1</w:t>
      </w:r>
    </w:p>
    <w:p w:rsidR="001211F6" w:rsidRPr="00E634C9" w:rsidRDefault="001211F6" w:rsidP="001211F6">
      <w:pPr>
        <w:ind w:left="1988" w:hanging="1988"/>
        <w:jc w:val="both"/>
        <w:rPr>
          <w:rFonts w:ascii="Arial" w:hAnsi="Arial" w:cs="Arial"/>
          <w:b/>
          <w:sz w:val="24"/>
        </w:rPr>
      </w:pPr>
      <w:r w:rsidRPr="00E634C9">
        <w:rPr>
          <w:rFonts w:ascii="Arial" w:hAnsi="Arial" w:cs="Arial"/>
          <w:b/>
          <w:sz w:val="24"/>
        </w:rPr>
        <w:t>Document for:</w:t>
      </w:r>
      <w:bookmarkStart w:id="0" w:name="DocumentFor"/>
      <w:bookmarkEnd w:id="0"/>
      <w:r w:rsidRPr="00E634C9">
        <w:rPr>
          <w:rFonts w:ascii="Arial" w:hAnsi="Arial" w:cs="Arial"/>
          <w:b/>
          <w:sz w:val="24"/>
        </w:rPr>
        <w:tab/>
        <w:t>Discussion and Decision</w:t>
      </w:r>
    </w:p>
    <w:p w:rsidR="001211F6" w:rsidRPr="00E634C9" w:rsidRDefault="001211F6" w:rsidP="001211F6">
      <w:pPr>
        <w:pStyle w:val="3GPPH1"/>
        <w:tabs>
          <w:tab w:val="clear" w:pos="425"/>
          <w:tab w:val="num" w:pos="426"/>
        </w:tabs>
        <w:ind w:left="432"/>
        <w:jc w:val="both"/>
        <w:rPr>
          <w:rFonts w:eastAsiaTheme="minorEastAsia"/>
          <w:lang w:eastAsia="zh-CN"/>
        </w:rPr>
      </w:pPr>
      <w:r w:rsidRPr="00E634C9">
        <w:t>Introduction</w:t>
      </w:r>
    </w:p>
    <w:p w:rsidR="001211F6" w:rsidRDefault="001211F6" w:rsidP="001211F6">
      <w:pPr>
        <w:pStyle w:val="3GPPText"/>
        <w:rPr>
          <w:rFonts w:ascii="Times New Roman" w:hAnsi="Times New Roman" w:cs="Times New Roman"/>
          <w:sz w:val="20"/>
          <w:szCs w:val="20"/>
          <w:lang w:eastAsia="zh-CN"/>
        </w:rPr>
      </w:pPr>
      <w:r w:rsidRPr="00E634C9">
        <w:rPr>
          <w:rFonts w:ascii="Times New Roman" w:hAnsi="Times New Roman" w:cs="Times New Roman"/>
          <w:sz w:val="20"/>
          <w:szCs w:val="20"/>
        </w:rPr>
        <w:t xml:space="preserve">At </w:t>
      </w:r>
      <w:r w:rsidR="00F43A82" w:rsidRPr="00E634C9">
        <w:rPr>
          <w:rFonts w:ascii="Times New Roman" w:hAnsi="Times New Roman" w:cs="Times New Roman" w:hint="eastAsia"/>
          <w:sz w:val="20"/>
          <w:szCs w:val="20"/>
          <w:lang w:eastAsia="zh-CN"/>
        </w:rPr>
        <w:t>RAN1#10</w:t>
      </w:r>
      <w:r w:rsidR="004B2565">
        <w:rPr>
          <w:rFonts w:ascii="Times New Roman" w:hAnsi="Times New Roman" w:cs="Times New Roman" w:hint="eastAsia"/>
          <w:sz w:val="20"/>
          <w:szCs w:val="20"/>
          <w:lang w:eastAsia="zh-CN"/>
        </w:rPr>
        <w:t>7</w:t>
      </w:r>
      <w:r w:rsidR="00B03092" w:rsidRPr="00E634C9">
        <w:rPr>
          <w:rFonts w:ascii="Times New Roman" w:hAnsi="Times New Roman" w:cs="Times New Roman" w:hint="eastAsia"/>
          <w:sz w:val="20"/>
          <w:szCs w:val="20"/>
          <w:lang w:eastAsia="zh-CN"/>
        </w:rPr>
        <w:t>-</w:t>
      </w:r>
      <w:r w:rsidR="00991F54" w:rsidRPr="00E634C9">
        <w:rPr>
          <w:rFonts w:ascii="Times New Roman" w:hAnsi="Times New Roman" w:cs="Times New Roman" w:hint="eastAsia"/>
          <w:sz w:val="20"/>
          <w:szCs w:val="20"/>
          <w:lang w:eastAsia="zh-CN"/>
        </w:rPr>
        <w:t>e</w:t>
      </w:r>
      <w:r w:rsidR="00B03092" w:rsidRPr="00E634C9">
        <w:rPr>
          <w:rFonts w:ascii="Times New Roman" w:hAnsi="Times New Roman" w:cs="Times New Roman" w:hint="eastAsia"/>
          <w:sz w:val="20"/>
          <w:szCs w:val="20"/>
          <w:lang w:eastAsia="zh-CN"/>
        </w:rPr>
        <w:t xml:space="preserve"> meeting</w:t>
      </w:r>
      <w:r w:rsidRPr="00E634C9">
        <w:rPr>
          <w:rFonts w:ascii="Times New Roman" w:hAnsi="Times New Roman" w:cs="Times New Roman"/>
          <w:sz w:val="20"/>
          <w:szCs w:val="20"/>
        </w:rPr>
        <w:t xml:space="preserve">, </w:t>
      </w:r>
      <w:r w:rsidR="009E4283" w:rsidRPr="00E634C9">
        <w:rPr>
          <w:rFonts w:ascii="Times New Roman" w:hAnsi="Times New Roman" w:cs="Times New Roman" w:hint="eastAsia"/>
          <w:sz w:val="20"/>
          <w:szCs w:val="20"/>
          <w:lang w:eastAsia="zh-CN"/>
        </w:rPr>
        <w:t xml:space="preserve">a lot of </w:t>
      </w:r>
      <w:r w:rsidR="00D62BF9" w:rsidRPr="00E634C9">
        <w:rPr>
          <w:rFonts w:ascii="Times New Roman" w:hAnsi="Times New Roman" w:cs="Times New Roman"/>
          <w:sz w:val="20"/>
          <w:szCs w:val="20"/>
          <w:lang w:eastAsia="zh-CN"/>
        </w:rPr>
        <w:t xml:space="preserve">agreements were </w:t>
      </w:r>
      <w:r w:rsidR="00D62BF9" w:rsidRPr="00E634C9">
        <w:rPr>
          <w:rFonts w:ascii="Times New Roman" w:hAnsi="Times New Roman" w:cs="Times New Roman" w:hint="eastAsia"/>
          <w:sz w:val="20"/>
          <w:szCs w:val="20"/>
          <w:lang w:eastAsia="zh-CN"/>
        </w:rPr>
        <w:t>achieved</w:t>
      </w:r>
      <w:r w:rsidR="00D62BF9" w:rsidRPr="00E634C9">
        <w:rPr>
          <w:rFonts w:ascii="Times New Roman" w:hAnsi="Times New Roman" w:cs="Times New Roman"/>
          <w:sz w:val="20"/>
          <w:szCs w:val="20"/>
          <w:lang w:eastAsia="zh-CN"/>
        </w:rPr>
        <w:t xml:space="preserve"> related to accuracy improvements by mitigating UE Rx/</w:t>
      </w:r>
      <w:proofErr w:type="spellStart"/>
      <w:r w:rsidR="00D62BF9" w:rsidRPr="00E634C9">
        <w:rPr>
          <w:rFonts w:ascii="Times New Roman" w:hAnsi="Times New Roman" w:cs="Times New Roman"/>
          <w:sz w:val="20"/>
          <w:szCs w:val="20"/>
          <w:lang w:eastAsia="zh-CN"/>
        </w:rPr>
        <w:t>Tx</w:t>
      </w:r>
      <w:proofErr w:type="spellEnd"/>
      <w:r w:rsidR="00D62BF9" w:rsidRPr="00E634C9">
        <w:rPr>
          <w:rFonts w:ascii="Times New Roman" w:hAnsi="Times New Roman" w:cs="Times New Roman"/>
          <w:sz w:val="20"/>
          <w:szCs w:val="20"/>
          <w:lang w:eastAsia="zh-CN"/>
        </w:rPr>
        <w:t xml:space="preserve"> a</w:t>
      </w:r>
      <w:r w:rsidR="00694352" w:rsidRPr="00E634C9">
        <w:rPr>
          <w:rFonts w:ascii="Times New Roman" w:hAnsi="Times New Roman" w:cs="Times New Roman"/>
          <w:sz w:val="20"/>
          <w:szCs w:val="20"/>
          <w:lang w:eastAsia="zh-CN"/>
        </w:rPr>
        <w:t>nd/or gNB Rx/</w:t>
      </w:r>
      <w:proofErr w:type="spellStart"/>
      <w:r w:rsidR="00694352" w:rsidRPr="00E634C9">
        <w:rPr>
          <w:rFonts w:ascii="Times New Roman" w:hAnsi="Times New Roman" w:cs="Times New Roman"/>
          <w:sz w:val="20"/>
          <w:szCs w:val="20"/>
          <w:lang w:eastAsia="zh-CN"/>
        </w:rPr>
        <w:t>Tx</w:t>
      </w:r>
      <w:proofErr w:type="spellEnd"/>
      <w:r w:rsidR="00694352" w:rsidRPr="00E634C9">
        <w:rPr>
          <w:rFonts w:ascii="Times New Roman" w:hAnsi="Times New Roman" w:cs="Times New Roman"/>
          <w:sz w:val="20"/>
          <w:szCs w:val="20"/>
          <w:lang w:eastAsia="zh-CN"/>
        </w:rPr>
        <w:t xml:space="preserve"> timing </w:t>
      </w:r>
      <w:r w:rsidR="00694352" w:rsidRPr="00E634C9">
        <w:rPr>
          <w:rFonts w:ascii="Times New Roman" w:hAnsi="Times New Roman" w:cs="Times New Roman" w:hint="eastAsia"/>
          <w:sz w:val="20"/>
          <w:szCs w:val="20"/>
          <w:lang w:eastAsia="zh-CN"/>
        </w:rPr>
        <w:t>error</w:t>
      </w:r>
      <w:r w:rsidR="00D62BF9" w:rsidRPr="00E634C9">
        <w:rPr>
          <w:rFonts w:ascii="Times New Roman" w:hAnsi="Times New Roman" w:cs="Times New Roman"/>
          <w:sz w:val="20"/>
          <w:szCs w:val="20"/>
          <w:lang w:eastAsia="zh-CN"/>
        </w:rPr>
        <w:t>s</w:t>
      </w:r>
      <w:r w:rsidR="00212722" w:rsidRPr="00E634C9">
        <w:rPr>
          <w:rFonts w:ascii="Times New Roman" w:hAnsi="Times New Roman" w:cs="Times New Roman" w:hint="eastAsia"/>
          <w:sz w:val="20"/>
          <w:szCs w:val="20"/>
          <w:lang w:eastAsia="zh-CN"/>
        </w:rPr>
        <w:t xml:space="preserve"> </w:t>
      </w:r>
      <w:fldSimple w:instr=" REF _Ref71132800 \r \h  \* MERGEFORMAT ">
        <w:r w:rsidR="00765907" w:rsidRPr="00765907">
          <w:rPr>
            <w:rFonts w:ascii="Times New Roman" w:hAnsi="Times New Roman" w:cs="Times New Roman"/>
            <w:sz w:val="20"/>
            <w:szCs w:val="20"/>
            <w:lang w:eastAsia="zh-CN"/>
          </w:rPr>
          <w:t>[1]</w:t>
        </w:r>
      </w:fldSimple>
      <w:r w:rsidR="00AC1A50" w:rsidRPr="00E634C9">
        <w:rPr>
          <w:rFonts w:ascii="Times New Roman" w:hAnsi="Times New Roman" w:cs="Times New Roman"/>
          <w:sz w:val="20"/>
          <w:szCs w:val="20"/>
          <w:lang w:eastAsia="zh-CN"/>
        </w:rPr>
        <w:t>.</w:t>
      </w:r>
      <w:r w:rsidR="00D24A64" w:rsidRPr="00E634C9">
        <w:rPr>
          <w:rFonts w:ascii="Times New Roman" w:hAnsi="Times New Roman" w:cs="Times New Roman"/>
          <w:sz w:val="20"/>
          <w:szCs w:val="20"/>
          <w:lang w:eastAsia="zh-CN"/>
        </w:rPr>
        <w:t xml:space="preserve"> </w:t>
      </w:r>
    </w:p>
    <w:tbl>
      <w:tblPr>
        <w:tblStyle w:val="af5"/>
        <w:tblW w:w="0" w:type="auto"/>
        <w:tblInd w:w="108" w:type="dxa"/>
        <w:tblLook w:val="04A0"/>
      </w:tblPr>
      <w:tblGrid>
        <w:gridCol w:w="9072"/>
      </w:tblGrid>
      <w:tr w:rsidR="007D3FF7" w:rsidRPr="00D500C3" w:rsidTr="007D3FF7">
        <w:tc>
          <w:tcPr>
            <w:tcW w:w="9072" w:type="dxa"/>
          </w:tcPr>
          <w:p w:rsidR="00D500C3" w:rsidRPr="00D500C3" w:rsidRDefault="00D500C3" w:rsidP="00D500C3">
            <w:pPr>
              <w:rPr>
                <w:b/>
              </w:rPr>
            </w:pPr>
            <w:r w:rsidRPr="00D500C3">
              <w:rPr>
                <w:b/>
                <w:highlight w:val="green"/>
              </w:rPr>
              <w:t>Agreement</w:t>
            </w:r>
          </w:p>
          <w:p w:rsidR="00D500C3" w:rsidRPr="00D500C3" w:rsidRDefault="00D500C3" w:rsidP="00D500C3">
            <w:r w:rsidRPr="00D500C3">
              <w:t>Confirm and modify the working assumption with the following modifications:</w:t>
            </w:r>
          </w:p>
          <w:p w:rsidR="00D500C3" w:rsidRPr="00D500C3" w:rsidRDefault="00D500C3" w:rsidP="00621D8D">
            <w:pPr>
              <w:pStyle w:val="af4"/>
              <w:numPr>
                <w:ilvl w:val="0"/>
                <w:numId w:val="47"/>
              </w:numPr>
              <w:tabs>
                <w:tab w:val="left" w:pos="360"/>
                <w:tab w:val="left" w:pos="720"/>
              </w:tabs>
              <w:ind w:firstLineChars="0"/>
              <w:contextualSpacing/>
              <w:rPr>
                <w:rFonts w:ascii="Times New Roman" w:hAnsi="Times New Roman"/>
                <w:sz w:val="20"/>
                <w:szCs w:val="20"/>
              </w:rPr>
            </w:pPr>
            <w:r w:rsidRPr="00D500C3">
              <w:rPr>
                <w:rFonts w:ascii="Times New Roman" w:hAnsi="Times New Roman"/>
                <w:sz w:val="20"/>
                <w:szCs w:val="20"/>
              </w:rPr>
              <w:t xml:space="preserve">For mitigating UE </w:t>
            </w:r>
            <w:proofErr w:type="gramStart"/>
            <w:r w:rsidRPr="00D500C3">
              <w:rPr>
                <w:rFonts w:ascii="Times New Roman" w:hAnsi="Times New Roman"/>
                <w:sz w:val="20"/>
                <w:szCs w:val="20"/>
              </w:rPr>
              <w:t>Tx</w:t>
            </w:r>
            <w:proofErr w:type="gramEnd"/>
            <w:r w:rsidRPr="00D500C3">
              <w:rPr>
                <w:rFonts w:ascii="Times New Roman" w:hAnsi="Times New Roman"/>
                <w:sz w:val="20"/>
                <w:szCs w:val="20"/>
              </w:rPr>
              <w:t xml:space="preserve"> timing errors for UL TDOA, subject to UE’s capability, support the serving gNB to request a UE to provide the association information of UL SRS resources for positioning with Tx TEGs to the serving gNB if the UE supports multiple UE Tx TEGs for UL TDOA.</w:t>
            </w:r>
          </w:p>
          <w:p w:rsidR="00D500C3" w:rsidRPr="00D500C3" w:rsidRDefault="00D500C3" w:rsidP="00621D8D">
            <w:pPr>
              <w:pStyle w:val="af4"/>
              <w:numPr>
                <w:ilvl w:val="1"/>
                <w:numId w:val="47"/>
              </w:numPr>
              <w:tabs>
                <w:tab w:val="left" w:pos="360"/>
                <w:tab w:val="left" w:pos="720"/>
              </w:tabs>
              <w:ind w:firstLineChars="0"/>
              <w:contextualSpacing/>
              <w:rPr>
                <w:rFonts w:ascii="Times New Roman" w:hAnsi="Times New Roman"/>
                <w:sz w:val="20"/>
                <w:szCs w:val="20"/>
              </w:rPr>
            </w:pPr>
            <w:r w:rsidRPr="00D500C3">
              <w:rPr>
                <w:rFonts w:ascii="Times New Roman" w:hAnsi="Times New Roman"/>
                <w:sz w:val="20"/>
                <w:szCs w:val="20"/>
              </w:rPr>
              <w:t>The serving gNB should forward the association information provided by the UE to the LMF.</w:t>
            </w:r>
          </w:p>
          <w:p w:rsidR="00D500C3" w:rsidRPr="00D500C3" w:rsidRDefault="00D500C3" w:rsidP="00621D8D">
            <w:pPr>
              <w:pStyle w:val="af4"/>
              <w:numPr>
                <w:ilvl w:val="2"/>
                <w:numId w:val="47"/>
              </w:numPr>
              <w:tabs>
                <w:tab w:val="left" w:pos="360"/>
                <w:tab w:val="left" w:pos="720"/>
              </w:tabs>
              <w:ind w:firstLineChars="0"/>
              <w:contextualSpacing/>
              <w:rPr>
                <w:rFonts w:ascii="Times New Roman" w:hAnsi="Times New Roman"/>
                <w:strike/>
                <w:color w:val="FF0000"/>
                <w:sz w:val="20"/>
                <w:szCs w:val="20"/>
              </w:rPr>
            </w:pPr>
            <w:r w:rsidRPr="00D500C3">
              <w:rPr>
                <w:rFonts w:ascii="Times New Roman" w:hAnsi="Times New Roman"/>
                <w:strike/>
                <w:color w:val="FF0000"/>
                <w:sz w:val="20"/>
                <w:szCs w:val="20"/>
              </w:rPr>
              <w:t>FFS: whether to support the serving gNB to forward the association information to the neighboring gNBs</w:t>
            </w:r>
          </w:p>
          <w:p w:rsidR="00D500C3" w:rsidRPr="00D500C3" w:rsidRDefault="00D500C3" w:rsidP="00621D8D">
            <w:pPr>
              <w:pStyle w:val="af4"/>
              <w:numPr>
                <w:ilvl w:val="1"/>
                <w:numId w:val="47"/>
              </w:numPr>
              <w:tabs>
                <w:tab w:val="left" w:pos="360"/>
                <w:tab w:val="left" w:pos="720"/>
              </w:tabs>
              <w:ind w:firstLineChars="0"/>
              <w:contextualSpacing/>
              <w:rPr>
                <w:rFonts w:ascii="Times New Roman" w:hAnsi="Times New Roman"/>
                <w:sz w:val="20"/>
                <w:szCs w:val="20"/>
              </w:rPr>
            </w:pPr>
            <w:r w:rsidRPr="00D500C3">
              <w:rPr>
                <w:rFonts w:ascii="Times New Roman" w:hAnsi="Times New Roman"/>
                <w:sz w:val="20"/>
                <w:szCs w:val="20"/>
              </w:rPr>
              <w:t xml:space="preserve">UE should report its capability of supporting multiple UE </w:t>
            </w:r>
            <w:proofErr w:type="gramStart"/>
            <w:r w:rsidRPr="00D500C3">
              <w:rPr>
                <w:rFonts w:ascii="Times New Roman" w:hAnsi="Times New Roman"/>
                <w:sz w:val="20"/>
                <w:szCs w:val="20"/>
              </w:rPr>
              <w:t>Tx</w:t>
            </w:r>
            <w:proofErr w:type="gramEnd"/>
            <w:r w:rsidRPr="00D500C3">
              <w:rPr>
                <w:rFonts w:ascii="Times New Roman" w:hAnsi="Times New Roman"/>
                <w:sz w:val="20"/>
                <w:szCs w:val="20"/>
              </w:rPr>
              <w:t xml:space="preserve"> TEGs for UL TDOA to serving gNB.</w:t>
            </w:r>
          </w:p>
          <w:p w:rsidR="00D500C3" w:rsidRPr="00D500C3" w:rsidRDefault="00D500C3" w:rsidP="00621D8D">
            <w:pPr>
              <w:pStyle w:val="af4"/>
              <w:numPr>
                <w:ilvl w:val="0"/>
                <w:numId w:val="47"/>
              </w:numPr>
              <w:tabs>
                <w:tab w:val="left" w:pos="360"/>
                <w:tab w:val="left" w:pos="720"/>
              </w:tabs>
              <w:ind w:firstLineChars="0"/>
              <w:contextualSpacing/>
              <w:rPr>
                <w:rFonts w:ascii="Times New Roman" w:hAnsi="Times New Roman"/>
                <w:sz w:val="20"/>
                <w:szCs w:val="20"/>
              </w:rPr>
            </w:pPr>
            <w:r w:rsidRPr="00D500C3">
              <w:rPr>
                <w:rFonts w:ascii="Times New Roman" w:hAnsi="Times New Roman"/>
                <w:sz w:val="20"/>
                <w:szCs w:val="20"/>
              </w:rPr>
              <w:t xml:space="preserve">For mitigating UE </w:t>
            </w:r>
            <w:proofErr w:type="gramStart"/>
            <w:r w:rsidRPr="00D500C3">
              <w:rPr>
                <w:rFonts w:ascii="Times New Roman" w:hAnsi="Times New Roman"/>
                <w:sz w:val="20"/>
                <w:szCs w:val="20"/>
              </w:rPr>
              <w:t>Tx</w:t>
            </w:r>
            <w:proofErr w:type="gramEnd"/>
            <w:r w:rsidRPr="00D500C3">
              <w:rPr>
                <w:rFonts w:ascii="Times New Roman" w:hAnsi="Times New Roman"/>
                <w:sz w:val="20"/>
                <w:szCs w:val="20"/>
              </w:rPr>
              <w:t xml:space="preserve"> timing errors for Multi-RTT, subject to UE’s capability, support the LMF to request a UE to provide the association information of UL SRS resources for positioning with Tx TEGs directly to the LMF if the UE supports multiple Tx TEGs for Multi-RTT.</w:t>
            </w:r>
          </w:p>
          <w:p w:rsidR="00D500C3" w:rsidRPr="00D500C3" w:rsidRDefault="00D500C3" w:rsidP="00621D8D">
            <w:pPr>
              <w:pStyle w:val="af4"/>
              <w:numPr>
                <w:ilvl w:val="1"/>
                <w:numId w:val="47"/>
              </w:numPr>
              <w:tabs>
                <w:tab w:val="left" w:pos="360"/>
                <w:tab w:val="left" w:pos="720"/>
              </w:tabs>
              <w:ind w:firstLineChars="0"/>
              <w:contextualSpacing/>
              <w:rPr>
                <w:rFonts w:ascii="Times New Roman" w:hAnsi="Times New Roman"/>
                <w:strike/>
                <w:color w:val="FF0000"/>
                <w:sz w:val="20"/>
                <w:szCs w:val="20"/>
              </w:rPr>
            </w:pPr>
            <w:r w:rsidRPr="00D500C3">
              <w:rPr>
                <w:rFonts w:ascii="Times New Roman" w:hAnsi="Times New Roman"/>
                <w:strike/>
                <w:color w:val="FF0000"/>
                <w:sz w:val="20"/>
                <w:szCs w:val="20"/>
              </w:rPr>
              <w:t>FFS: whether to support the LMF to forward the association information to the serving and neighboring gNBs</w:t>
            </w:r>
          </w:p>
          <w:p w:rsidR="00D500C3" w:rsidRPr="00D500C3" w:rsidRDefault="00D500C3" w:rsidP="00621D8D">
            <w:pPr>
              <w:pStyle w:val="af4"/>
              <w:numPr>
                <w:ilvl w:val="1"/>
                <w:numId w:val="47"/>
              </w:numPr>
              <w:tabs>
                <w:tab w:val="left" w:pos="360"/>
                <w:tab w:val="left" w:pos="720"/>
              </w:tabs>
              <w:ind w:firstLineChars="0"/>
              <w:contextualSpacing/>
              <w:rPr>
                <w:rFonts w:ascii="Times New Roman" w:hAnsi="Times New Roman"/>
                <w:sz w:val="20"/>
                <w:szCs w:val="20"/>
              </w:rPr>
            </w:pPr>
            <w:r w:rsidRPr="00D500C3">
              <w:rPr>
                <w:rFonts w:ascii="Times New Roman" w:hAnsi="Times New Roman"/>
                <w:sz w:val="20"/>
                <w:szCs w:val="20"/>
              </w:rPr>
              <w:t xml:space="preserve">UE should report its capability of supporting multiple UE </w:t>
            </w:r>
            <w:proofErr w:type="gramStart"/>
            <w:r w:rsidRPr="00D500C3">
              <w:rPr>
                <w:rFonts w:ascii="Times New Roman" w:hAnsi="Times New Roman"/>
                <w:sz w:val="20"/>
                <w:szCs w:val="20"/>
              </w:rPr>
              <w:t>Tx</w:t>
            </w:r>
            <w:proofErr w:type="gramEnd"/>
            <w:r w:rsidRPr="00D500C3">
              <w:rPr>
                <w:rFonts w:ascii="Times New Roman" w:hAnsi="Times New Roman"/>
                <w:sz w:val="20"/>
                <w:szCs w:val="20"/>
              </w:rPr>
              <w:t xml:space="preserve"> TEGs for Multi-RTT directly to the LMF.</w:t>
            </w:r>
          </w:p>
          <w:p w:rsidR="00D500C3" w:rsidRPr="00D500C3" w:rsidRDefault="00D500C3" w:rsidP="00621D8D">
            <w:pPr>
              <w:pStyle w:val="af4"/>
              <w:numPr>
                <w:ilvl w:val="0"/>
                <w:numId w:val="47"/>
              </w:numPr>
              <w:spacing w:line="259" w:lineRule="auto"/>
              <w:ind w:firstLineChars="0"/>
              <w:contextualSpacing/>
              <w:jc w:val="both"/>
              <w:rPr>
                <w:rFonts w:ascii="Times New Roman" w:hAnsi="Times New Roman"/>
                <w:color w:val="FF0000"/>
                <w:sz w:val="20"/>
                <w:szCs w:val="20"/>
                <w:u w:val="single"/>
              </w:rPr>
            </w:pPr>
            <w:r w:rsidRPr="00D500C3">
              <w:rPr>
                <w:rFonts w:ascii="Times New Roman" w:hAnsi="Times New Roman"/>
                <w:color w:val="FF0000"/>
                <w:sz w:val="20"/>
                <w:szCs w:val="20"/>
                <w:u w:val="single"/>
              </w:rPr>
              <w:t xml:space="preserve">Note: For mitigating UE Tx timing errors when both UL-TDOA and Multi-RTT, or UL-TDOA and DL-TDOA are used, the UE should provide the association information of UL SRS resources for positioning with Tx TEGs, subject to UE capability (in the bullets above):  </w:t>
            </w:r>
          </w:p>
          <w:p w:rsidR="00D500C3" w:rsidRPr="00D500C3" w:rsidRDefault="00D500C3" w:rsidP="00621D8D">
            <w:pPr>
              <w:pStyle w:val="af4"/>
              <w:numPr>
                <w:ilvl w:val="1"/>
                <w:numId w:val="47"/>
              </w:numPr>
              <w:spacing w:line="259" w:lineRule="auto"/>
              <w:ind w:firstLineChars="0"/>
              <w:contextualSpacing/>
              <w:jc w:val="both"/>
              <w:rPr>
                <w:rFonts w:ascii="Times New Roman" w:hAnsi="Times New Roman"/>
                <w:color w:val="FF0000"/>
                <w:sz w:val="20"/>
                <w:szCs w:val="20"/>
                <w:u w:val="single"/>
              </w:rPr>
            </w:pPr>
            <w:r w:rsidRPr="00D500C3">
              <w:rPr>
                <w:rFonts w:ascii="Times New Roman" w:hAnsi="Times New Roman"/>
                <w:color w:val="FF0000"/>
                <w:sz w:val="20"/>
                <w:szCs w:val="20"/>
                <w:u w:val="single"/>
              </w:rPr>
              <w:t xml:space="preserve">to the serving gNB if a request to provide the association information is received from the gNB </w:t>
            </w:r>
          </w:p>
          <w:p w:rsidR="00D500C3" w:rsidRPr="00D500C3" w:rsidRDefault="00D500C3" w:rsidP="00621D8D">
            <w:pPr>
              <w:pStyle w:val="af4"/>
              <w:numPr>
                <w:ilvl w:val="1"/>
                <w:numId w:val="47"/>
              </w:numPr>
              <w:spacing w:line="259" w:lineRule="auto"/>
              <w:ind w:firstLineChars="0"/>
              <w:contextualSpacing/>
              <w:jc w:val="both"/>
              <w:rPr>
                <w:rFonts w:ascii="Times New Roman" w:hAnsi="Times New Roman"/>
                <w:color w:val="FF0000"/>
                <w:sz w:val="20"/>
                <w:szCs w:val="20"/>
                <w:u w:val="single"/>
              </w:rPr>
            </w:pPr>
            <w:proofErr w:type="gramStart"/>
            <w:r w:rsidRPr="00D500C3">
              <w:rPr>
                <w:rFonts w:ascii="Times New Roman" w:hAnsi="Times New Roman"/>
                <w:color w:val="FF0000"/>
                <w:sz w:val="20"/>
                <w:szCs w:val="20"/>
                <w:u w:val="single"/>
              </w:rPr>
              <w:t>to</w:t>
            </w:r>
            <w:proofErr w:type="gramEnd"/>
            <w:r w:rsidRPr="00D500C3">
              <w:rPr>
                <w:rFonts w:ascii="Times New Roman" w:hAnsi="Times New Roman"/>
                <w:color w:val="FF0000"/>
                <w:sz w:val="20"/>
                <w:szCs w:val="20"/>
                <w:u w:val="single"/>
              </w:rPr>
              <w:t xml:space="preserve"> the LMF if a request to provide the association information is received from the LMF. </w:t>
            </w:r>
          </w:p>
          <w:p w:rsidR="00D500C3" w:rsidRPr="00D500C3" w:rsidRDefault="00D500C3" w:rsidP="00621D8D">
            <w:pPr>
              <w:pStyle w:val="af4"/>
              <w:numPr>
                <w:ilvl w:val="0"/>
                <w:numId w:val="47"/>
              </w:numPr>
              <w:spacing w:line="259" w:lineRule="auto"/>
              <w:ind w:firstLineChars="0"/>
              <w:contextualSpacing/>
              <w:jc w:val="both"/>
              <w:rPr>
                <w:rFonts w:ascii="Times New Roman" w:hAnsi="Times New Roman"/>
                <w:strike/>
                <w:color w:val="FF0000"/>
                <w:sz w:val="20"/>
                <w:szCs w:val="20"/>
              </w:rPr>
            </w:pPr>
            <w:r w:rsidRPr="00D500C3">
              <w:rPr>
                <w:rFonts w:ascii="Times New Roman" w:hAnsi="Times New Roman"/>
                <w:strike/>
                <w:color w:val="FF0000"/>
                <w:sz w:val="20"/>
                <w:szCs w:val="20"/>
              </w:rPr>
              <w:t xml:space="preserve">FFS: Mitigation of UE </w:t>
            </w:r>
            <w:proofErr w:type="gramStart"/>
            <w:r w:rsidRPr="00D500C3">
              <w:rPr>
                <w:rFonts w:ascii="Times New Roman" w:hAnsi="Times New Roman"/>
                <w:strike/>
                <w:color w:val="FF0000"/>
                <w:sz w:val="20"/>
                <w:szCs w:val="20"/>
              </w:rPr>
              <w:t>Tx</w:t>
            </w:r>
            <w:proofErr w:type="gramEnd"/>
            <w:r w:rsidRPr="00D500C3">
              <w:rPr>
                <w:rFonts w:ascii="Times New Roman" w:hAnsi="Times New Roman"/>
                <w:strike/>
                <w:color w:val="FF0000"/>
                <w:sz w:val="20"/>
                <w:szCs w:val="20"/>
              </w:rPr>
              <w:t xml:space="preserve"> timing errors when Multi-RTT, UL-TDOA and/or DL-TDOA are used.</w:t>
            </w:r>
          </w:p>
          <w:p w:rsidR="00D500C3" w:rsidRPr="00D500C3" w:rsidRDefault="00D500C3" w:rsidP="00D500C3">
            <w:pPr>
              <w:rPr>
                <w:iCs/>
              </w:rPr>
            </w:pPr>
          </w:p>
          <w:p w:rsidR="00D500C3" w:rsidRPr="00D500C3" w:rsidRDefault="00D500C3" w:rsidP="00D500C3">
            <w:pPr>
              <w:rPr>
                <w:b/>
                <w:iCs/>
              </w:rPr>
            </w:pPr>
            <w:r w:rsidRPr="00D500C3">
              <w:rPr>
                <w:b/>
                <w:iCs/>
                <w:highlight w:val="green"/>
              </w:rPr>
              <w:t>Agreement</w:t>
            </w:r>
          </w:p>
          <w:p w:rsidR="00D500C3" w:rsidRPr="00D500C3" w:rsidRDefault="00D500C3" w:rsidP="00D500C3">
            <w:pPr>
              <w:rPr>
                <w:iCs/>
              </w:rPr>
            </w:pPr>
            <w:r w:rsidRPr="00D500C3">
              <w:rPr>
                <w:iCs/>
              </w:rPr>
              <w:t>Make the following modification on the previous agreement made in RAN#106bis-e:</w:t>
            </w:r>
          </w:p>
          <w:p w:rsidR="00D500C3" w:rsidRPr="00D500C3" w:rsidRDefault="00D500C3" w:rsidP="00621D8D">
            <w:pPr>
              <w:numPr>
                <w:ilvl w:val="0"/>
                <w:numId w:val="46"/>
              </w:numPr>
              <w:jc w:val="both"/>
            </w:pPr>
            <w:r w:rsidRPr="00D500C3">
              <w:t>Subject to UE capability, support the LMF to request a UE to optionally measure the same DL PRS resource of a TRP with N different UE Rx TEGs and report the corresponding multiple RSTD measurements.</w:t>
            </w:r>
          </w:p>
          <w:p w:rsidR="00D500C3" w:rsidRPr="00D500C3" w:rsidRDefault="00D500C3" w:rsidP="00621D8D">
            <w:pPr>
              <w:numPr>
                <w:ilvl w:val="2"/>
                <w:numId w:val="46"/>
              </w:numPr>
              <w:jc w:val="both"/>
              <w:rPr>
                <w:color w:val="FF0000"/>
                <w:u w:val="single"/>
              </w:rPr>
            </w:pPr>
            <w:r w:rsidRPr="00D500C3">
              <w:t>N=[2, 3, 4, 6, 8]</w:t>
            </w:r>
            <w:r w:rsidRPr="00D500C3">
              <w:rPr>
                <w:rStyle w:val="apple-converted-space"/>
              </w:rPr>
              <w:t> </w:t>
            </w:r>
            <w:r w:rsidRPr="00D500C3">
              <w:rPr>
                <w:strike/>
                <w:color w:val="FF0000"/>
              </w:rPr>
              <w:t>(FFS:</w:t>
            </w:r>
            <w:r w:rsidRPr="00D500C3">
              <w:rPr>
                <w:rStyle w:val="apple-converted-space"/>
                <w:strike/>
                <w:color w:val="FF0000"/>
              </w:rPr>
              <w:t> </w:t>
            </w:r>
            <w:r w:rsidRPr="00D500C3">
              <w:rPr>
                <w:strike/>
                <w:color w:val="FF0000"/>
              </w:rPr>
              <w:t>other values),</w:t>
            </w:r>
            <w:r w:rsidRPr="00D500C3">
              <w:rPr>
                <w:rStyle w:val="apple-converted-space"/>
                <w:color w:val="FF0000"/>
              </w:rPr>
              <w:t> </w:t>
            </w:r>
            <w:r w:rsidRPr="00D500C3">
              <w:t>where the maximum value of N depends on UE capability</w:t>
            </w:r>
            <w:r w:rsidRPr="00D500C3">
              <w:rPr>
                <w:color w:val="FF0000"/>
                <w:u w:val="single"/>
              </w:rPr>
              <w:t>, and applies to all DL PRS positioning frequency layers</w:t>
            </w:r>
          </w:p>
          <w:p w:rsidR="00D500C3" w:rsidRPr="00D500C3" w:rsidRDefault="00D500C3" w:rsidP="00621D8D">
            <w:pPr>
              <w:numPr>
                <w:ilvl w:val="2"/>
                <w:numId w:val="46"/>
              </w:numPr>
              <w:jc w:val="both"/>
              <w:rPr>
                <w:color w:val="FF0000"/>
                <w:u w:val="single"/>
              </w:rPr>
            </w:pPr>
            <w:r w:rsidRPr="00D500C3">
              <w:rPr>
                <w:color w:val="FF0000"/>
                <w:u w:val="single"/>
              </w:rPr>
              <w:t>Note: If N is not explicitly included in the request, it is up to UE to determine the number of different UE Rx TEGs to measure the same DL PRS resource within its capability</w:t>
            </w:r>
          </w:p>
          <w:p w:rsidR="00D500C3" w:rsidRPr="00D500C3" w:rsidRDefault="00D500C3" w:rsidP="00621D8D">
            <w:pPr>
              <w:numPr>
                <w:ilvl w:val="1"/>
                <w:numId w:val="46"/>
              </w:numPr>
              <w:jc w:val="both"/>
            </w:pPr>
            <w:r w:rsidRPr="00D500C3">
              <w:t xml:space="preserve">The TRP can be either a “RSTD” reference TRP or a </w:t>
            </w:r>
            <w:proofErr w:type="spellStart"/>
            <w:r w:rsidRPr="00D500C3">
              <w:t>neighbour</w:t>
            </w:r>
            <w:proofErr w:type="spellEnd"/>
            <w:r w:rsidRPr="00D500C3">
              <w:t xml:space="preserve"> TRP</w:t>
            </w:r>
          </w:p>
          <w:p w:rsidR="00D500C3" w:rsidRPr="00D500C3" w:rsidRDefault="00D500C3" w:rsidP="00621D8D">
            <w:pPr>
              <w:numPr>
                <w:ilvl w:val="1"/>
                <w:numId w:val="46"/>
              </w:numPr>
              <w:jc w:val="both"/>
            </w:pPr>
            <w:r w:rsidRPr="00D500C3">
              <w:t xml:space="preserve">FFS: details of the </w:t>
            </w:r>
            <w:proofErr w:type="spellStart"/>
            <w:r w:rsidRPr="00D500C3">
              <w:t>signalling</w:t>
            </w:r>
            <w:proofErr w:type="spellEnd"/>
            <w:r w:rsidRPr="00D500C3">
              <w:t>, procedures, and UE capability</w:t>
            </w:r>
          </w:p>
          <w:p w:rsidR="00D500C3" w:rsidRPr="00D500C3" w:rsidRDefault="00D500C3" w:rsidP="00621D8D">
            <w:pPr>
              <w:numPr>
                <w:ilvl w:val="1"/>
                <w:numId w:val="46"/>
              </w:numPr>
              <w:jc w:val="both"/>
            </w:pPr>
            <w:r w:rsidRPr="00D500C3">
              <w:t>The</w:t>
            </w:r>
            <w:r w:rsidRPr="00D500C3">
              <w:rPr>
                <w:rStyle w:val="apple-converted-space"/>
              </w:rPr>
              <w:t> </w:t>
            </w:r>
            <w:r w:rsidRPr="00D500C3">
              <w:t>timestamps of the</w:t>
            </w:r>
            <w:r w:rsidRPr="00D500C3">
              <w:rPr>
                <w:rStyle w:val="apple-converted-space"/>
              </w:rPr>
              <w:t> </w:t>
            </w:r>
            <w:r w:rsidRPr="00D500C3">
              <w:t>multiple RSTD measurements</w:t>
            </w:r>
            <w:r w:rsidRPr="00D500C3">
              <w:rPr>
                <w:rStyle w:val="apple-converted-space"/>
              </w:rPr>
              <w:t> </w:t>
            </w:r>
            <w:r w:rsidRPr="00D500C3">
              <w:t>in the same measurement report</w:t>
            </w:r>
            <w:r w:rsidRPr="00D500C3">
              <w:rPr>
                <w:rStyle w:val="apple-converted-space"/>
              </w:rPr>
              <w:t> </w:t>
            </w:r>
            <w:r w:rsidRPr="00D500C3">
              <w:t>can</w:t>
            </w:r>
            <w:r w:rsidRPr="00D500C3">
              <w:rPr>
                <w:rStyle w:val="apple-converted-space"/>
              </w:rPr>
              <w:t> </w:t>
            </w:r>
            <w:r w:rsidRPr="00D500C3">
              <w:t>be the same or different.</w:t>
            </w:r>
          </w:p>
          <w:p w:rsidR="00D500C3" w:rsidRPr="00D500C3" w:rsidRDefault="00D500C3" w:rsidP="00621D8D">
            <w:pPr>
              <w:numPr>
                <w:ilvl w:val="1"/>
                <w:numId w:val="46"/>
              </w:numPr>
              <w:jc w:val="both"/>
            </w:pPr>
            <w:r w:rsidRPr="00D500C3">
              <w:t>Note: All RSTD measurements are relative to a single reference timing</w:t>
            </w:r>
          </w:p>
          <w:p w:rsidR="00D500C3" w:rsidRPr="00D500C3" w:rsidRDefault="00D500C3" w:rsidP="00621D8D">
            <w:pPr>
              <w:numPr>
                <w:ilvl w:val="0"/>
                <w:numId w:val="46"/>
              </w:numPr>
              <w:jc w:val="both"/>
            </w:pPr>
            <w:r w:rsidRPr="00D500C3">
              <w:t>Support the LMF to request a TRP to optionally measure the same SRS resource of a UE with M different TRP Rx TEGs and report the corresponding multiple RTOA measurements.</w:t>
            </w:r>
          </w:p>
          <w:p w:rsidR="00D500C3" w:rsidRPr="00D500C3" w:rsidRDefault="00D500C3" w:rsidP="00621D8D">
            <w:pPr>
              <w:pStyle w:val="af4"/>
              <w:numPr>
                <w:ilvl w:val="1"/>
                <w:numId w:val="46"/>
              </w:numPr>
              <w:spacing w:line="259" w:lineRule="auto"/>
              <w:ind w:firstLineChars="0"/>
              <w:contextualSpacing/>
              <w:jc w:val="both"/>
              <w:rPr>
                <w:rFonts w:ascii="Times New Roman" w:hAnsi="Times New Roman"/>
                <w:color w:val="FF0000"/>
                <w:sz w:val="20"/>
                <w:szCs w:val="20"/>
                <w:u w:val="single"/>
              </w:rPr>
            </w:pPr>
            <w:r w:rsidRPr="00D500C3">
              <w:rPr>
                <w:rFonts w:ascii="Times New Roman" w:hAnsi="Times New Roman"/>
                <w:sz w:val="20"/>
                <w:szCs w:val="20"/>
              </w:rPr>
              <w:lastRenderedPageBreak/>
              <w:t>M = [2, 3, 4, 6, 8]</w:t>
            </w:r>
            <w:r w:rsidRPr="00D500C3">
              <w:rPr>
                <w:rStyle w:val="apple-converted-space"/>
                <w:rFonts w:ascii="Times New Roman" w:hAnsi="Times New Roman"/>
                <w:sz w:val="20"/>
                <w:szCs w:val="20"/>
              </w:rPr>
              <w:t> </w:t>
            </w:r>
            <w:r w:rsidRPr="00D500C3">
              <w:rPr>
                <w:rFonts w:ascii="Times New Roman" w:hAnsi="Times New Roman"/>
                <w:strike/>
                <w:color w:val="FF0000"/>
                <w:sz w:val="20"/>
                <w:szCs w:val="20"/>
              </w:rPr>
              <w:t>(FFS:</w:t>
            </w:r>
            <w:r w:rsidRPr="00D500C3">
              <w:rPr>
                <w:rStyle w:val="apple-converted-space"/>
                <w:rFonts w:ascii="Times New Roman" w:hAnsi="Times New Roman"/>
                <w:strike/>
                <w:color w:val="FF0000"/>
                <w:sz w:val="20"/>
                <w:szCs w:val="20"/>
              </w:rPr>
              <w:t> </w:t>
            </w:r>
            <w:r w:rsidRPr="00D500C3">
              <w:rPr>
                <w:rFonts w:ascii="Times New Roman" w:hAnsi="Times New Roman"/>
                <w:strike/>
                <w:color w:val="FF0000"/>
                <w:sz w:val="20"/>
                <w:szCs w:val="20"/>
              </w:rPr>
              <w:t xml:space="preserve">other values) </w:t>
            </w:r>
            <w:r w:rsidRPr="00D500C3">
              <w:rPr>
                <w:rFonts w:ascii="Times New Roman" w:hAnsi="Times New Roman"/>
                <w:color w:val="FF0000"/>
                <w:sz w:val="20"/>
                <w:szCs w:val="20"/>
                <w:u w:val="single"/>
              </w:rPr>
              <w:t xml:space="preserve"> applies to all configured SRS resources </w:t>
            </w:r>
            <w:r w:rsidRPr="00D500C3">
              <w:rPr>
                <w:rFonts w:ascii="Times New Roman" w:hAnsi="Times New Roman"/>
                <w:strike/>
                <w:color w:val="FF0000"/>
                <w:sz w:val="20"/>
                <w:szCs w:val="20"/>
                <w:u w:val="single"/>
              </w:rPr>
              <w:t>for positioning</w:t>
            </w:r>
          </w:p>
          <w:p w:rsidR="00D500C3" w:rsidRPr="00D500C3" w:rsidRDefault="00D500C3" w:rsidP="00621D8D">
            <w:pPr>
              <w:numPr>
                <w:ilvl w:val="1"/>
                <w:numId w:val="46"/>
              </w:numPr>
              <w:jc w:val="both"/>
              <w:rPr>
                <w:color w:val="FF0000"/>
                <w:u w:val="single"/>
              </w:rPr>
            </w:pPr>
            <w:r w:rsidRPr="00D500C3">
              <w:rPr>
                <w:color w:val="FF0000"/>
                <w:u w:val="single"/>
              </w:rPr>
              <w:t>Note: If M is not explicitly included in the request, it is up to TRP to determine the number of different TRP Rx TEGs to measure the same SRS resources for positioning</w:t>
            </w:r>
          </w:p>
          <w:p w:rsidR="00D500C3" w:rsidRPr="00D500C3" w:rsidRDefault="00D500C3" w:rsidP="00621D8D">
            <w:pPr>
              <w:numPr>
                <w:ilvl w:val="1"/>
                <w:numId w:val="46"/>
              </w:numPr>
              <w:jc w:val="both"/>
            </w:pPr>
            <w:r w:rsidRPr="00D500C3">
              <w:t xml:space="preserve">FFS: details of the </w:t>
            </w:r>
            <w:proofErr w:type="spellStart"/>
            <w:r w:rsidRPr="00D500C3">
              <w:t>signalling</w:t>
            </w:r>
            <w:proofErr w:type="spellEnd"/>
            <w:r w:rsidRPr="00D500C3">
              <w:t>, procedures</w:t>
            </w:r>
          </w:p>
          <w:p w:rsidR="00D500C3" w:rsidRPr="00D500C3" w:rsidRDefault="00D500C3" w:rsidP="00621D8D">
            <w:pPr>
              <w:numPr>
                <w:ilvl w:val="1"/>
                <w:numId w:val="46"/>
              </w:numPr>
              <w:jc w:val="both"/>
              <w:rPr>
                <w:rStyle w:val="apple-converted-space"/>
              </w:rPr>
            </w:pPr>
            <w:r w:rsidRPr="00D500C3">
              <w:t>The</w:t>
            </w:r>
            <w:r w:rsidRPr="00D500C3">
              <w:rPr>
                <w:rStyle w:val="apple-converted-space"/>
              </w:rPr>
              <w:t> </w:t>
            </w:r>
            <w:r w:rsidRPr="00D500C3">
              <w:t>timestamps of the</w:t>
            </w:r>
            <w:r w:rsidRPr="00D500C3">
              <w:rPr>
                <w:rStyle w:val="apple-converted-space"/>
              </w:rPr>
              <w:t> </w:t>
            </w:r>
            <w:r w:rsidRPr="00D500C3">
              <w:t>multiple RTOA measurements</w:t>
            </w:r>
            <w:r w:rsidRPr="00D500C3">
              <w:rPr>
                <w:rStyle w:val="apple-converted-space"/>
              </w:rPr>
              <w:t> </w:t>
            </w:r>
            <w:r w:rsidRPr="00D500C3">
              <w:t>in the same measurement report</w:t>
            </w:r>
            <w:r w:rsidRPr="00D500C3">
              <w:rPr>
                <w:rStyle w:val="apple-converted-space"/>
              </w:rPr>
              <w:t> </w:t>
            </w:r>
            <w:r w:rsidRPr="00D500C3">
              <w:t>can</w:t>
            </w:r>
            <w:r w:rsidRPr="00D500C3">
              <w:rPr>
                <w:rStyle w:val="apple-converted-space"/>
              </w:rPr>
              <w:t> </w:t>
            </w:r>
            <w:r w:rsidRPr="00D500C3">
              <w:t>be the same or different.</w:t>
            </w:r>
            <w:r w:rsidRPr="00D500C3">
              <w:rPr>
                <w:rStyle w:val="apple-converted-space"/>
              </w:rPr>
              <w:t> </w:t>
            </w:r>
          </w:p>
          <w:p w:rsidR="00D500C3" w:rsidRPr="00D500C3" w:rsidRDefault="00D500C3" w:rsidP="00D500C3">
            <w:pPr>
              <w:tabs>
                <w:tab w:val="left" w:pos="1800"/>
              </w:tabs>
            </w:pPr>
          </w:p>
          <w:p w:rsidR="00D500C3" w:rsidRPr="00D500C3" w:rsidRDefault="00D500C3" w:rsidP="00D500C3">
            <w:pPr>
              <w:rPr>
                <w:b/>
              </w:rPr>
            </w:pPr>
            <w:r w:rsidRPr="00D500C3">
              <w:rPr>
                <w:b/>
                <w:highlight w:val="green"/>
              </w:rPr>
              <w:t>Agreement</w:t>
            </w:r>
          </w:p>
          <w:p w:rsidR="00D500C3" w:rsidRPr="00D500C3" w:rsidRDefault="00D500C3" w:rsidP="00D500C3">
            <w:r w:rsidRPr="00D500C3">
              <w:t>Each measurement instance in a TRP measurement report can be configured by LMF with either N=1 or 4 SRS measurement time occasions.</w:t>
            </w:r>
          </w:p>
          <w:p w:rsidR="00D500C3" w:rsidRPr="00D500C3" w:rsidRDefault="00D500C3" w:rsidP="00D500C3">
            <w:pPr>
              <w:rPr>
                <w:iCs/>
              </w:rPr>
            </w:pPr>
          </w:p>
          <w:p w:rsidR="00D500C3" w:rsidRPr="00D500C3" w:rsidRDefault="00D500C3" w:rsidP="00D500C3">
            <w:pPr>
              <w:rPr>
                <w:rFonts w:eastAsia="宋体"/>
                <w:b/>
              </w:rPr>
            </w:pPr>
            <w:r w:rsidRPr="00D500C3">
              <w:rPr>
                <w:b/>
                <w:highlight w:val="green"/>
              </w:rPr>
              <w:t>Agreement</w:t>
            </w:r>
          </w:p>
          <w:p w:rsidR="00D500C3" w:rsidRPr="00D500C3" w:rsidRDefault="00D500C3" w:rsidP="00621D8D">
            <w:pPr>
              <w:numPr>
                <w:ilvl w:val="0"/>
                <w:numId w:val="46"/>
              </w:numPr>
              <w:jc w:val="both"/>
            </w:pPr>
            <w:r w:rsidRPr="00D500C3">
              <w:t>Subject to UE capability, support the LMF to request a UE to optionally measure the same DL PRS resource of a TRP with N different UE Rx TEGs and report the corresponding multiple UE Rx-Tx time difference measurements.</w:t>
            </w:r>
          </w:p>
          <w:p w:rsidR="00D500C3" w:rsidRPr="00D500C3" w:rsidRDefault="00D500C3" w:rsidP="00621D8D">
            <w:pPr>
              <w:numPr>
                <w:ilvl w:val="2"/>
                <w:numId w:val="46"/>
              </w:numPr>
              <w:jc w:val="both"/>
            </w:pPr>
            <w:r w:rsidRPr="00D500C3">
              <w:t>N=[2, 3, 4, 6, 8]</w:t>
            </w:r>
            <w:r w:rsidRPr="00D500C3">
              <w:rPr>
                <w:rStyle w:val="apple-converted-space"/>
              </w:rPr>
              <w:t xml:space="preserve">, </w:t>
            </w:r>
            <w:r w:rsidRPr="00D500C3">
              <w:t>where the maximum value of N depends on UE capability, and applies to all DL PRS positioning frequency layers</w:t>
            </w:r>
          </w:p>
          <w:p w:rsidR="00D500C3" w:rsidRPr="00D500C3" w:rsidRDefault="00D500C3" w:rsidP="00621D8D">
            <w:pPr>
              <w:numPr>
                <w:ilvl w:val="2"/>
                <w:numId w:val="46"/>
              </w:numPr>
              <w:jc w:val="both"/>
            </w:pPr>
            <w:r w:rsidRPr="00D500C3">
              <w:t>Note: If N is not explicitly included in the request, it is up to UE to determine the number of different UE Rx TEGs to measure the same DL PRS resource within its capability</w:t>
            </w:r>
          </w:p>
          <w:p w:rsidR="00D500C3" w:rsidRPr="00D500C3" w:rsidRDefault="00D500C3" w:rsidP="00621D8D">
            <w:pPr>
              <w:numPr>
                <w:ilvl w:val="1"/>
                <w:numId w:val="46"/>
              </w:numPr>
              <w:jc w:val="both"/>
            </w:pPr>
            <w:r w:rsidRPr="00D500C3">
              <w:t xml:space="preserve">FFS: details of the </w:t>
            </w:r>
            <w:proofErr w:type="spellStart"/>
            <w:r w:rsidRPr="00D500C3">
              <w:t>signalling</w:t>
            </w:r>
            <w:proofErr w:type="spellEnd"/>
            <w:r w:rsidRPr="00D500C3">
              <w:t>, procedures, and UE capability</w:t>
            </w:r>
          </w:p>
          <w:p w:rsidR="00D500C3" w:rsidRPr="00D500C3" w:rsidRDefault="00D500C3" w:rsidP="00621D8D">
            <w:pPr>
              <w:numPr>
                <w:ilvl w:val="1"/>
                <w:numId w:val="46"/>
              </w:numPr>
              <w:jc w:val="both"/>
            </w:pPr>
            <w:r w:rsidRPr="00D500C3">
              <w:t>The</w:t>
            </w:r>
            <w:r w:rsidRPr="00D500C3">
              <w:rPr>
                <w:rStyle w:val="apple-converted-space"/>
              </w:rPr>
              <w:t> </w:t>
            </w:r>
            <w:r w:rsidRPr="00D500C3">
              <w:t>timestamps of the</w:t>
            </w:r>
            <w:r w:rsidRPr="00D500C3">
              <w:rPr>
                <w:rStyle w:val="apple-converted-space"/>
              </w:rPr>
              <w:t> </w:t>
            </w:r>
            <w:r w:rsidRPr="00D500C3">
              <w:t>multiple UE Rx-Tx time difference measurements</w:t>
            </w:r>
            <w:r w:rsidRPr="00D500C3">
              <w:rPr>
                <w:rStyle w:val="apple-converted-space"/>
              </w:rPr>
              <w:t> </w:t>
            </w:r>
            <w:r w:rsidRPr="00D500C3">
              <w:t>in the same measurement report</w:t>
            </w:r>
            <w:r w:rsidRPr="00D500C3">
              <w:rPr>
                <w:rStyle w:val="apple-converted-space"/>
              </w:rPr>
              <w:t> </w:t>
            </w:r>
            <w:r w:rsidRPr="00D500C3">
              <w:t>can</w:t>
            </w:r>
            <w:r w:rsidRPr="00D500C3">
              <w:rPr>
                <w:rStyle w:val="apple-converted-space"/>
              </w:rPr>
              <w:t> </w:t>
            </w:r>
            <w:r w:rsidRPr="00D500C3">
              <w:t>be the same or different.</w:t>
            </w:r>
          </w:p>
          <w:p w:rsidR="00D500C3" w:rsidRPr="00D500C3" w:rsidRDefault="00D500C3" w:rsidP="00621D8D">
            <w:pPr>
              <w:numPr>
                <w:ilvl w:val="0"/>
                <w:numId w:val="46"/>
              </w:numPr>
              <w:jc w:val="both"/>
            </w:pPr>
            <w:r w:rsidRPr="00D500C3">
              <w:t>Support the LMF to request a TRP to optionally measure the same SRS resource of a UE with M different TRP Rx TEGs and report the corresponding multiple gNB Rx-</w:t>
            </w:r>
            <w:proofErr w:type="spellStart"/>
            <w:r w:rsidRPr="00D500C3">
              <w:t>Tx</w:t>
            </w:r>
            <w:proofErr w:type="spellEnd"/>
            <w:r w:rsidRPr="00D500C3">
              <w:t xml:space="preserve"> time difference measurements.</w:t>
            </w:r>
          </w:p>
          <w:p w:rsidR="00D500C3" w:rsidRPr="00D500C3" w:rsidRDefault="00D500C3" w:rsidP="00621D8D">
            <w:pPr>
              <w:pStyle w:val="af4"/>
              <w:numPr>
                <w:ilvl w:val="1"/>
                <w:numId w:val="46"/>
              </w:numPr>
              <w:spacing w:line="254" w:lineRule="auto"/>
              <w:ind w:firstLineChars="0"/>
              <w:contextualSpacing/>
              <w:jc w:val="both"/>
              <w:rPr>
                <w:rFonts w:ascii="Times New Roman" w:eastAsia="Times New Roman" w:hAnsi="Times New Roman"/>
                <w:sz w:val="20"/>
                <w:szCs w:val="20"/>
              </w:rPr>
            </w:pPr>
            <w:r w:rsidRPr="00D500C3">
              <w:rPr>
                <w:rFonts w:ascii="Times New Roman" w:hAnsi="Times New Roman"/>
                <w:sz w:val="20"/>
                <w:szCs w:val="20"/>
              </w:rPr>
              <w:t>M = [2, 3, 4, 6, 8]</w:t>
            </w:r>
            <w:r w:rsidRPr="00D500C3">
              <w:rPr>
                <w:rStyle w:val="apple-converted-space"/>
                <w:rFonts w:ascii="Times New Roman" w:hAnsi="Times New Roman"/>
                <w:sz w:val="20"/>
                <w:szCs w:val="20"/>
              </w:rPr>
              <w:t> </w:t>
            </w:r>
            <w:r w:rsidRPr="00D500C3">
              <w:rPr>
                <w:rFonts w:ascii="Times New Roman" w:hAnsi="Times New Roman"/>
                <w:sz w:val="20"/>
                <w:szCs w:val="20"/>
              </w:rPr>
              <w:t>applies to all configured SRS resources.</w:t>
            </w:r>
          </w:p>
          <w:p w:rsidR="00D500C3" w:rsidRPr="00D500C3" w:rsidRDefault="00D500C3" w:rsidP="00621D8D">
            <w:pPr>
              <w:numPr>
                <w:ilvl w:val="1"/>
                <w:numId w:val="46"/>
              </w:numPr>
              <w:jc w:val="both"/>
            </w:pPr>
            <w:r w:rsidRPr="00D500C3">
              <w:t>Note: If M is not explicitly included in the request, it is up to TRP to determine the number of different TRP Rx TEGs to measure the same SRS resources</w:t>
            </w:r>
          </w:p>
          <w:p w:rsidR="00D500C3" w:rsidRPr="00D500C3" w:rsidRDefault="00D500C3" w:rsidP="00621D8D">
            <w:pPr>
              <w:numPr>
                <w:ilvl w:val="1"/>
                <w:numId w:val="46"/>
              </w:numPr>
              <w:jc w:val="both"/>
            </w:pPr>
            <w:r w:rsidRPr="00D500C3">
              <w:t xml:space="preserve">FFS: details of the </w:t>
            </w:r>
            <w:proofErr w:type="spellStart"/>
            <w:r w:rsidRPr="00D500C3">
              <w:t>signalling</w:t>
            </w:r>
            <w:proofErr w:type="spellEnd"/>
            <w:r w:rsidRPr="00D500C3">
              <w:t>, procedures</w:t>
            </w:r>
          </w:p>
          <w:p w:rsidR="00D500C3" w:rsidRPr="00D500C3" w:rsidRDefault="00D500C3" w:rsidP="00621D8D">
            <w:pPr>
              <w:numPr>
                <w:ilvl w:val="1"/>
                <w:numId w:val="46"/>
              </w:numPr>
              <w:jc w:val="both"/>
              <w:rPr>
                <w:rStyle w:val="apple-converted-space"/>
                <w:rFonts w:eastAsia="宋体"/>
              </w:rPr>
            </w:pPr>
            <w:r w:rsidRPr="00D500C3">
              <w:t>The</w:t>
            </w:r>
            <w:r w:rsidRPr="00D500C3">
              <w:rPr>
                <w:rStyle w:val="apple-converted-space"/>
              </w:rPr>
              <w:t> </w:t>
            </w:r>
            <w:r w:rsidRPr="00D500C3">
              <w:t>timestamps of the</w:t>
            </w:r>
            <w:r w:rsidRPr="00D500C3">
              <w:rPr>
                <w:rStyle w:val="apple-converted-space"/>
              </w:rPr>
              <w:t> </w:t>
            </w:r>
            <w:r w:rsidRPr="00D500C3">
              <w:t>multiple gNB Rx-</w:t>
            </w:r>
            <w:proofErr w:type="spellStart"/>
            <w:r w:rsidRPr="00D500C3">
              <w:t>Tx</w:t>
            </w:r>
            <w:proofErr w:type="spellEnd"/>
            <w:r w:rsidRPr="00D500C3">
              <w:t xml:space="preserve"> time difference measurements</w:t>
            </w:r>
            <w:r w:rsidRPr="00D500C3">
              <w:rPr>
                <w:rStyle w:val="apple-converted-space"/>
              </w:rPr>
              <w:t> </w:t>
            </w:r>
            <w:r w:rsidRPr="00D500C3">
              <w:t>in the same measurement report</w:t>
            </w:r>
            <w:r w:rsidRPr="00D500C3">
              <w:rPr>
                <w:rStyle w:val="apple-converted-space"/>
              </w:rPr>
              <w:t> </w:t>
            </w:r>
            <w:r w:rsidRPr="00D500C3">
              <w:t>can</w:t>
            </w:r>
            <w:r w:rsidRPr="00D500C3">
              <w:rPr>
                <w:rStyle w:val="apple-converted-space"/>
              </w:rPr>
              <w:t> </w:t>
            </w:r>
            <w:r w:rsidRPr="00D500C3">
              <w:t>be the same or different.</w:t>
            </w:r>
            <w:r w:rsidRPr="00D500C3">
              <w:rPr>
                <w:rStyle w:val="apple-converted-space"/>
                <w:i/>
              </w:rPr>
              <w:t> </w:t>
            </w:r>
          </w:p>
          <w:p w:rsidR="00D500C3" w:rsidRPr="00D500C3" w:rsidRDefault="00D500C3" w:rsidP="00D500C3"/>
          <w:p w:rsidR="00D500C3" w:rsidRPr="00D500C3" w:rsidRDefault="00D500C3" w:rsidP="00D500C3">
            <w:pPr>
              <w:rPr>
                <w:rFonts w:eastAsia="宋体"/>
                <w:b/>
              </w:rPr>
            </w:pPr>
            <w:r w:rsidRPr="00D500C3">
              <w:rPr>
                <w:b/>
                <w:highlight w:val="green"/>
              </w:rPr>
              <w:t>Agreement</w:t>
            </w:r>
          </w:p>
          <w:p w:rsidR="00D500C3" w:rsidRPr="00D500C3" w:rsidRDefault="00D500C3" w:rsidP="00621D8D">
            <w:pPr>
              <w:numPr>
                <w:ilvl w:val="0"/>
                <w:numId w:val="48"/>
              </w:numPr>
              <w:spacing w:line="220" w:lineRule="exact"/>
              <w:contextualSpacing/>
              <w:jc w:val="both"/>
              <w:rPr>
                <w:iCs/>
              </w:rPr>
            </w:pPr>
            <w:r w:rsidRPr="00D500C3">
              <w:rPr>
                <w:iCs/>
              </w:rPr>
              <w:t>For UL-TDOA, supporting the following for the serving gNB to request a UE to report the Tx TEG association information between UE Tx TEG IDs and SRS resources for positioning, subject to UE capability of supporting UE Tx TEG:</w:t>
            </w:r>
          </w:p>
          <w:p w:rsidR="00D500C3" w:rsidRPr="00D500C3" w:rsidRDefault="00D500C3" w:rsidP="00621D8D">
            <w:pPr>
              <w:numPr>
                <w:ilvl w:val="1"/>
                <w:numId w:val="48"/>
              </w:numPr>
              <w:spacing w:line="220" w:lineRule="exact"/>
              <w:contextualSpacing/>
              <w:jc w:val="both"/>
              <w:rPr>
                <w:iCs/>
              </w:rPr>
            </w:pPr>
            <w:r w:rsidRPr="00D500C3">
              <w:rPr>
                <w:iCs/>
              </w:rPr>
              <w:t xml:space="preserve">Based on a configured periodicity, a UE may report the UE Tx TEG association for the SRS resources for positioning that have already been transmitted during the configured period </w:t>
            </w:r>
          </w:p>
          <w:p w:rsidR="00D500C3" w:rsidRPr="00D500C3" w:rsidRDefault="00D500C3" w:rsidP="00621D8D">
            <w:pPr>
              <w:numPr>
                <w:ilvl w:val="2"/>
                <w:numId w:val="48"/>
              </w:numPr>
              <w:spacing w:line="220" w:lineRule="exact"/>
              <w:contextualSpacing/>
              <w:jc w:val="both"/>
              <w:rPr>
                <w:iCs/>
                <w:color w:val="000000"/>
              </w:rPr>
            </w:pPr>
            <w:r w:rsidRPr="00D500C3">
              <w:rPr>
                <w:iCs/>
                <w:color w:val="000000"/>
              </w:rPr>
              <w:t>It is up to RAN2 to decide how to indicate the change of the Tx TEG association during the configured period (e.g., using the timestamps)</w:t>
            </w:r>
          </w:p>
          <w:p w:rsidR="00D500C3" w:rsidRPr="00D500C3" w:rsidRDefault="00D500C3" w:rsidP="00621D8D">
            <w:pPr>
              <w:numPr>
                <w:ilvl w:val="2"/>
                <w:numId w:val="48"/>
              </w:numPr>
              <w:spacing w:line="220" w:lineRule="exact"/>
              <w:contextualSpacing/>
              <w:jc w:val="both"/>
              <w:rPr>
                <w:iCs/>
                <w:color w:val="000000"/>
              </w:rPr>
            </w:pPr>
            <w:r w:rsidRPr="00D500C3">
              <w:rPr>
                <w:iCs/>
                <w:color w:val="000000"/>
              </w:rPr>
              <w:t>It is up to RAN4 to decide when the Tx TEG association is changed</w:t>
            </w:r>
          </w:p>
          <w:p w:rsidR="00D500C3" w:rsidRPr="00D500C3" w:rsidRDefault="00D500C3" w:rsidP="00621D8D">
            <w:pPr>
              <w:numPr>
                <w:ilvl w:val="1"/>
                <w:numId w:val="48"/>
              </w:numPr>
              <w:spacing w:line="220" w:lineRule="exact"/>
              <w:contextualSpacing/>
              <w:jc w:val="both"/>
              <w:rPr>
                <w:iCs/>
              </w:rPr>
            </w:pPr>
            <w:r w:rsidRPr="00D500C3">
              <w:rPr>
                <w:iCs/>
              </w:rPr>
              <w:t>The values of the configurable periodicities are up to RAN2</w:t>
            </w:r>
          </w:p>
          <w:p w:rsidR="00D500C3" w:rsidRPr="00D500C3" w:rsidRDefault="00D500C3" w:rsidP="00621D8D">
            <w:pPr>
              <w:numPr>
                <w:ilvl w:val="1"/>
                <w:numId w:val="48"/>
              </w:numPr>
              <w:spacing w:line="220" w:lineRule="exact"/>
              <w:contextualSpacing/>
              <w:jc w:val="both"/>
              <w:rPr>
                <w:iCs/>
              </w:rPr>
            </w:pPr>
            <w:r w:rsidRPr="00D500C3">
              <w:rPr>
                <w:iCs/>
              </w:rPr>
              <w:t xml:space="preserve">Note: </w:t>
            </w:r>
            <w:proofErr w:type="gramStart"/>
            <w:r w:rsidRPr="00D500C3">
              <w:rPr>
                <w:iCs/>
              </w:rPr>
              <w:t>Tx</w:t>
            </w:r>
            <w:proofErr w:type="gramEnd"/>
            <w:r w:rsidRPr="00D500C3">
              <w:rPr>
                <w:iCs/>
              </w:rPr>
              <w:t xml:space="preserve"> TEG association information reporting by single request/response mode is assumed already supported with the previous agreement. </w:t>
            </w:r>
          </w:p>
          <w:p w:rsidR="00D500C3" w:rsidRPr="00D500C3" w:rsidRDefault="00D500C3" w:rsidP="00621D8D">
            <w:pPr>
              <w:numPr>
                <w:ilvl w:val="0"/>
                <w:numId w:val="48"/>
              </w:numPr>
              <w:spacing w:line="220" w:lineRule="exact"/>
              <w:contextualSpacing/>
              <w:jc w:val="both"/>
              <w:rPr>
                <w:iCs/>
                <w:color w:val="000000"/>
              </w:rPr>
            </w:pPr>
            <w:r w:rsidRPr="00D500C3">
              <w:rPr>
                <w:iCs/>
                <w:color w:val="000000"/>
              </w:rPr>
              <w:t>Send an LS to RAN2/RAN4 (cc: RAN3)</w:t>
            </w:r>
          </w:p>
          <w:p w:rsidR="00D500C3" w:rsidRPr="00D500C3" w:rsidRDefault="00D500C3" w:rsidP="00621D8D">
            <w:pPr>
              <w:numPr>
                <w:ilvl w:val="1"/>
                <w:numId w:val="48"/>
              </w:numPr>
              <w:spacing w:line="220" w:lineRule="exact"/>
              <w:contextualSpacing/>
              <w:jc w:val="both"/>
              <w:rPr>
                <w:iCs/>
                <w:color w:val="000000"/>
              </w:rPr>
            </w:pPr>
            <w:r w:rsidRPr="00D500C3">
              <w:rPr>
                <w:iCs/>
                <w:color w:val="000000"/>
              </w:rPr>
              <w:t>to RAN2, including the following RAN1’s agreement related to the reporting of the UE Tx TEG, for RAN2 to work on the signaling</w:t>
            </w:r>
          </w:p>
          <w:p w:rsidR="00D500C3" w:rsidRPr="00D500C3" w:rsidRDefault="00D500C3" w:rsidP="00621D8D">
            <w:pPr>
              <w:numPr>
                <w:ilvl w:val="1"/>
                <w:numId w:val="48"/>
              </w:numPr>
              <w:spacing w:line="220" w:lineRule="exact"/>
              <w:contextualSpacing/>
              <w:jc w:val="both"/>
              <w:rPr>
                <w:iCs/>
                <w:color w:val="000000"/>
              </w:rPr>
            </w:pPr>
            <w:r w:rsidRPr="00D500C3">
              <w:rPr>
                <w:iCs/>
                <w:color w:val="000000"/>
              </w:rPr>
              <w:t>to RAN4 for checking the agreement and work on how to decide when the Tx TEG association is changed</w:t>
            </w:r>
          </w:p>
          <w:p w:rsidR="00D500C3" w:rsidRPr="00D500C3" w:rsidRDefault="00D500C3" w:rsidP="00D500C3">
            <w:pPr>
              <w:rPr>
                <w:iCs/>
              </w:rPr>
            </w:pPr>
          </w:p>
          <w:p w:rsidR="00D500C3" w:rsidRPr="00D500C3" w:rsidRDefault="00D500C3" w:rsidP="00D500C3">
            <w:pPr>
              <w:rPr>
                <w:rFonts w:eastAsia="宋体"/>
                <w:b/>
              </w:rPr>
            </w:pPr>
            <w:r w:rsidRPr="00D500C3">
              <w:rPr>
                <w:b/>
                <w:highlight w:val="green"/>
              </w:rPr>
              <w:t>Agreement</w:t>
            </w:r>
          </w:p>
          <w:p w:rsidR="00D500C3" w:rsidRPr="00D500C3" w:rsidRDefault="00D500C3" w:rsidP="00621D8D">
            <w:pPr>
              <w:numPr>
                <w:ilvl w:val="0"/>
                <w:numId w:val="46"/>
              </w:numPr>
              <w:jc w:val="both"/>
            </w:pPr>
            <w:r w:rsidRPr="00D500C3">
              <w:rPr>
                <w:iCs/>
              </w:rPr>
              <w:t xml:space="preserve">Subject to UE capability, support the LMF to request a UE to optionally measure the same DL PRS resource of a TRP with N different UE </w:t>
            </w:r>
            <w:proofErr w:type="spellStart"/>
            <w:r w:rsidRPr="00D500C3">
              <w:rPr>
                <w:iCs/>
              </w:rPr>
              <w:t>RxTx</w:t>
            </w:r>
            <w:proofErr w:type="spellEnd"/>
            <w:r w:rsidRPr="00D500C3">
              <w:rPr>
                <w:iCs/>
              </w:rPr>
              <w:t xml:space="preserve"> TEGs with the same UE Tx TEG, and report the corresponding multiple UE Rx-Tx time difference measurements.</w:t>
            </w:r>
            <w:r w:rsidRPr="00D500C3">
              <w:t xml:space="preserve"> </w:t>
            </w:r>
          </w:p>
          <w:p w:rsidR="00D500C3" w:rsidRPr="00D500C3" w:rsidRDefault="00D500C3" w:rsidP="00621D8D">
            <w:pPr>
              <w:numPr>
                <w:ilvl w:val="2"/>
                <w:numId w:val="46"/>
              </w:numPr>
              <w:jc w:val="both"/>
            </w:pPr>
            <w:r w:rsidRPr="00D500C3">
              <w:rPr>
                <w:iCs/>
              </w:rPr>
              <w:t>N=[2, 3, 4, 6, 8]</w:t>
            </w:r>
            <w:r w:rsidRPr="00D500C3">
              <w:rPr>
                <w:rStyle w:val="apple-converted-space"/>
                <w:iCs/>
              </w:rPr>
              <w:t xml:space="preserve">, </w:t>
            </w:r>
            <w:r w:rsidRPr="00D500C3">
              <w:rPr>
                <w:iCs/>
              </w:rPr>
              <w:t>where the maximum value of N depends on UE capability, and applies to all DL PRS positioning frequency layers</w:t>
            </w:r>
          </w:p>
          <w:p w:rsidR="00D500C3" w:rsidRPr="00D500C3" w:rsidRDefault="00D500C3" w:rsidP="00621D8D">
            <w:pPr>
              <w:numPr>
                <w:ilvl w:val="2"/>
                <w:numId w:val="46"/>
              </w:numPr>
              <w:jc w:val="both"/>
            </w:pPr>
            <w:r w:rsidRPr="00D500C3">
              <w:rPr>
                <w:iCs/>
              </w:rPr>
              <w:t xml:space="preserve">Note: If N is not explicitly included in the request, it is up to UE to determine the number of different UE </w:t>
            </w:r>
            <w:proofErr w:type="spellStart"/>
            <w:r w:rsidRPr="00D500C3">
              <w:rPr>
                <w:iCs/>
              </w:rPr>
              <w:t>RxTx</w:t>
            </w:r>
            <w:proofErr w:type="spellEnd"/>
            <w:r w:rsidRPr="00D500C3">
              <w:rPr>
                <w:iCs/>
              </w:rPr>
              <w:t xml:space="preserve"> TEGs to measure the same DL PRS resource within its capability</w:t>
            </w:r>
          </w:p>
          <w:p w:rsidR="00D500C3" w:rsidRPr="00D500C3" w:rsidRDefault="00D500C3" w:rsidP="00621D8D">
            <w:pPr>
              <w:numPr>
                <w:ilvl w:val="1"/>
                <w:numId w:val="46"/>
              </w:numPr>
              <w:jc w:val="both"/>
            </w:pPr>
            <w:r w:rsidRPr="00D500C3">
              <w:rPr>
                <w:iCs/>
              </w:rPr>
              <w:lastRenderedPageBreak/>
              <w:t xml:space="preserve">FFS: details of the </w:t>
            </w:r>
            <w:proofErr w:type="spellStart"/>
            <w:r w:rsidRPr="00D500C3">
              <w:rPr>
                <w:iCs/>
              </w:rPr>
              <w:t>signalling</w:t>
            </w:r>
            <w:proofErr w:type="spellEnd"/>
            <w:r w:rsidRPr="00D500C3">
              <w:rPr>
                <w:iCs/>
              </w:rPr>
              <w:t>, procedures, and UE capability</w:t>
            </w:r>
          </w:p>
          <w:p w:rsidR="00D500C3" w:rsidRPr="00D500C3" w:rsidRDefault="00D500C3" w:rsidP="00621D8D">
            <w:pPr>
              <w:numPr>
                <w:ilvl w:val="1"/>
                <w:numId w:val="46"/>
              </w:numPr>
              <w:jc w:val="both"/>
            </w:pPr>
            <w:r w:rsidRPr="00D500C3">
              <w:rPr>
                <w:iCs/>
              </w:rPr>
              <w:t>The</w:t>
            </w:r>
            <w:r w:rsidRPr="00D500C3">
              <w:rPr>
                <w:rStyle w:val="apple-converted-space"/>
                <w:iCs/>
              </w:rPr>
              <w:t> </w:t>
            </w:r>
            <w:r w:rsidRPr="00D500C3">
              <w:rPr>
                <w:iCs/>
              </w:rPr>
              <w:t>timestamps of the</w:t>
            </w:r>
            <w:r w:rsidRPr="00D500C3">
              <w:rPr>
                <w:rStyle w:val="apple-converted-space"/>
                <w:iCs/>
              </w:rPr>
              <w:t> </w:t>
            </w:r>
            <w:r w:rsidRPr="00D500C3">
              <w:rPr>
                <w:iCs/>
              </w:rPr>
              <w:t>multiple UE Rx-Tx time difference measurements</w:t>
            </w:r>
            <w:r w:rsidRPr="00D500C3">
              <w:rPr>
                <w:rStyle w:val="apple-converted-space"/>
                <w:iCs/>
              </w:rPr>
              <w:t> </w:t>
            </w:r>
            <w:r w:rsidRPr="00D500C3">
              <w:rPr>
                <w:iCs/>
              </w:rPr>
              <w:t>in the same measurement report</w:t>
            </w:r>
            <w:r w:rsidRPr="00D500C3">
              <w:rPr>
                <w:rStyle w:val="apple-converted-space"/>
                <w:iCs/>
              </w:rPr>
              <w:t> </w:t>
            </w:r>
            <w:r w:rsidRPr="00D500C3">
              <w:rPr>
                <w:iCs/>
              </w:rPr>
              <w:t>can</w:t>
            </w:r>
            <w:r w:rsidRPr="00D500C3">
              <w:rPr>
                <w:rStyle w:val="apple-converted-space"/>
                <w:iCs/>
              </w:rPr>
              <w:t> </w:t>
            </w:r>
            <w:r w:rsidRPr="00D500C3">
              <w:rPr>
                <w:iCs/>
              </w:rPr>
              <w:t>be the same or different.</w:t>
            </w:r>
          </w:p>
          <w:p w:rsidR="00D500C3" w:rsidRPr="00D500C3" w:rsidRDefault="00D500C3" w:rsidP="00621D8D">
            <w:pPr>
              <w:numPr>
                <w:ilvl w:val="0"/>
                <w:numId w:val="46"/>
              </w:numPr>
              <w:jc w:val="both"/>
            </w:pPr>
            <w:r w:rsidRPr="00D500C3">
              <w:rPr>
                <w:iCs/>
              </w:rPr>
              <w:t xml:space="preserve">Support the LMF to request a TRP to optionally measure the same SRS resource of a UE with M different TRP </w:t>
            </w:r>
            <w:proofErr w:type="spellStart"/>
            <w:r w:rsidRPr="00D500C3">
              <w:rPr>
                <w:iCs/>
              </w:rPr>
              <w:t>RxTx</w:t>
            </w:r>
            <w:proofErr w:type="spellEnd"/>
            <w:r w:rsidRPr="00D500C3">
              <w:rPr>
                <w:iCs/>
              </w:rPr>
              <w:t xml:space="preserve"> TEGs with the same TRP </w:t>
            </w:r>
            <w:proofErr w:type="gramStart"/>
            <w:r w:rsidRPr="00D500C3">
              <w:rPr>
                <w:iCs/>
              </w:rPr>
              <w:t>Tx</w:t>
            </w:r>
            <w:proofErr w:type="gramEnd"/>
            <w:r w:rsidRPr="00D500C3">
              <w:rPr>
                <w:iCs/>
              </w:rPr>
              <w:t xml:space="preserve"> TEG and report the corresponding multiple gNB Rx-</w:t>
            </w:r>
            <w:proofErr w:type="spellStart"/>
            <w:r w:rsidRPr="00D500C3">
              <w:rPr>
                <w:iCs/>
              </w:rPr>
              <w:t>Tx</w:t>
            </w:r>
            <w:proofErr w:type="spellEnd"/>
            <w:r w:rsidRPr="00D500C3">
              <w:rPr>
                <w:iCs/>
              </w:rPr>
              <w:t xml:space="preserve"> time difference measurements.</w:t>
            </w:r>
            <w:r w:rsidRPr="00D500C3">
              <w:t xml:space="preserve"> </w:t>
            </w:r>
          </w:p>
          <w:p w:rsidR="00D500C3" w:rsidRPr="00D500C3" w:rsidRDefault="00D500C3" w:rsidP="00621D8D">
            <w:pPr>
              <w:numPr>
                <w:ilvl w:val="1"/>
                <w:numId w:val="46"/>
              </w:numPr>
              <w:spacing w:line="252" w:lineRule="auto"/>
              <w:jc w:val="both"/>
            </w:pPr>
            <w:r w:rsidRPr="00D500C3">
              <w:rPr>
                <w:iCs/>
              </w:rPr>
              <w:t>M = [2, 3, 4, 6, 8]</w:t>
            </w:r>
            <w:r w:rsidRPr="00D500C3">
              <w:rPr>
                <w:rStyle w:val="apple-converted-space"/>
                <w:iCs/>
              </w:rPr>
              <w:t> </w:t>
            </w:r>
            <w:r w:rsidRPr="00D500C3">
              <w:rPr>
                <w:iCs/>
              </w:rPr>
              <w:t>applies to all configured SRS resources.</w:t>
            </w:r>
          </w:p>
          <w:p w:rsidR="00D500C3" w:rsidRPr="00D500C3" w:rsidRDefault="00D500C3" w:rsidP="00621D8D">
            <w:pPr>
              <w:numPr>
                <w:ilvl w:val="1"/>
                <w:numId w:val="46"/>
              </w:numPr>
              <w:jc w:val="both"/>
            </w:pPr>
            <w:r w:rsidRPr="00D500C3">
              <w:rPr>
                <w:iCs/>
              </w:rPr>
              <w:t xml:space="preserve">Note: If M is not explicitly included in the request, it is up to TRP to determine the number of different TRP </w:t>
            </w:r>
            <w:proofErr w:type="spellStart"/>
            <w:r w:rsidRPr="00D500C3">
              <w:rPr>
                <w:iCs/>
              </w:rPr>
              <w:t>RxTx</w:t>
            </w:r>
            <w:proofErr w:type="spellEnd"/>
            <w:r w:rsidRPr="00D500C3">
              <w:rPr>
                <w:iCs/>
              </w:rPr>
              <w:t xml:space="preserve"> TEGs to measure the same SRS resources</w:t>
            </w:r>
          </w:p>
          <w:p w:rsidR="00D500C3" w:rsidRPr="00D500C3" w:rsidRDefault="00D500C3" w:rsidP="00621D8D">
            <w:pPr>
              <w:numPr>
                <w:ilvl w:val="1"/>
                <w:numId w:val="46"/>
              </w:numPr>
              <w:jc w:val="both"/>
            </w:pPr>
            <w:r w:rsidRPr="00D500C3">
              <w:rPr>
                <w:iCs/>
              </w:rPr>
              <w:t xml:space="preserve">FFS: details of the </w:t>
            </w:r>
            <w:proofErr w:type="spellStart"/>
            <w:r w:rsidRPr="00D500C3">
              <w:rPr>
                <w:iCs/>
              </w:rPr>
              <w:t>signalling</w:t>
            </w:r>
            <w:proofErr w:type="spellEnd"/>
            <w:r w:rsidRPr="00D500C3">
              <w:rPr>
                <w:iCs/>
              </w:rPr>
              <w:t>, procedures</w:t>
            </w:r>
          </w:p>
          <w:p w:rsidR="00D500C3" w:rsidRPr="00D500C3" w:rsidRDefault="00D500C3" w:rsidP="00621D8D">
            <w:pPr>
              <w:numPr>
                <w:ilvl w:val="1"/>
                <w:numId w:val="46"/>
              </w:numPr>
              <w:jc w:val="both"/>
            </w:pPr>
            <w:r w:rsidRPr="00D500C3">
              <w:rPr>
                <w:iCs/>
              </w:rPr>
              <w:t>The</w:t>
            </w:r>
            <w:r w:rsidRPr="00D500C3">
              <w:rPr>
                <w:rStyle w:val="apple-converted-space"/>
                <w:iCs/>
              </w:rPr>
              <w:t> </w:t>
            </w:r>
            <w:r w:rsidRPr="00D500C3">
              <w:rPr>
                <w:iCs/>
              </w:rPr>
              <w:t>timestamps of the</w:t>
            </w:r>
            <w:r w:rsidRPr="00D500C3">
              <w:rPr>
                <w:rStyle w:val="apple-converted-space"/>
                <w:iCs/>
              </w:rPr>
              <w:t> </w:t>
            </w:r>
            <w:r w:rsidRPr="00D500C3">
              <w:rPr>
                <w:iCs/>
              </w:rPr>
              <w:t>multiple gNB Rx-</w:t>
            </w:r>
            <w:proofErr w:type="spellStart"/>
            <w:r w:rsidRPr="00D500C3">
              <w:rPr>
                <w:iCs/>
              </w:rPr>
              <w:t>Tx</w:t>
            </w:r>
            <w:proofErr w:type="spellEnd"/>
            <w:r w:rsidRPr="00D500C3">
              <w:rPr>
                <w:iCs/>
              </w:rPr>
              <w:t xml:space="preserve"> time difference measurements</w:t>
            </w:r>
            <w:r w:rsidRPr="00D500C3">
              <w:rPr>
                <w:rStyle w:val="apple-converted-space"/>
                <w:iCs/>
              </w:rPr>
              <w:t> </w:t>
            </w:r>
            <w:r w:rsidRPr="00D500C3">
              <w:rPr>
                <w:iCs/>
              </w:rPr>
              <w:t>in the same measurement report</w:t>
            </w:r>
            <w:r w:rsidRPr="00D500C3">
              <w:rPr>
                <w:rStyle w:val="apple-converted-space"/>
                <w:iCs/>
              </w:rPr>
              <w:t> </w:t>
            </w:r>
            <w:r w:rsidRPr="00D500C3">
              <w:rPr>
                <w:iCs/>
              </w:rPr>
              <w:t>can</w:t>
            </w:r>
            <w:r w:rsidRPr="00D500C3">
              <w:rPr>
                <w:rStyle w:val="apple-converted-space"/>
                <w:iCs/>
              </w:rPr>
              <w:t> </w:t>
            </w:r>
            <w:r w:rsidRPr="00D500C3">
              <w:rPr>
                <w:iCs/>
              </w:rPr>
              <w:t>be the same or different.</w:t>
            </w:r>
            <w:r w:rsidRPr="00D500C3">
              <w:rPr>
                <w:rStyle w:val="apple-converted-space"/>
                <w:iCs/>
              </w:rPr>
              <w:t> </w:t>
            </w:r>
          </w:p>
          <w:p w:rsidR="00D500C3" w:rsidRPr="00D500C3" w:rsidRDefault="00D500C3" w:rsidP="00D500C3">
            <w:r w:rsidRPr="00D500C3">
              <w:t> </w:t>
            </w:r>
          </w:p>
          <w:p w:rsidR="00D500C3" w:rsidRPr="00D500C3" w:rsidRDefault="00D500C3" w:rsidP="00D500C3">
            <w:pPr>
              <w:rPr>
                <w:rFonts w:eastAsia="宋体"/>
                <w:b/>
              </w:rPr>
            </w:pPr>
            <w:r w:rsidRPr="00D500C3">
              <w:rPr>
                <w:b/>
                <w:highlight w:val="green"/>
              </w:rPr>
              <w:t>Agreement</w:t>
            </w:r>
          </w:p>
          <w:p w:rsidR="00D500C3" w:rsidRPr="00D500C3" w:rsidRDefault="00D500C3" w:rsidP="00621D8D">
            <w:pPr>
              <w:numPr>
                <w:ilvl w:val="0"/>
                <w:numId w:val="49"/>
              </w:numPr>
              <w:spacing w:line="252" w:lineRule="auto"/>
              <w:jc w:val="both"/>
            </w:pPr>
            <w:r w:rsidRPr="00D500C3">
              <w:rPr>
                <w:iCs/>
              </w:rPr>
              <w:t>The maximum number of reported RSTD measurements obtained from different DL PRS resources per UE Rx TEG per target TRP is 4.</w:t>
            </w:r>
            <w:r w:rsidRPr="00D500C3">
              <w:t xml:space="preserve"> </w:t>
            </w:r>
          </w:p>
          <w:p w:rsidR="00D500C3" w:rsidRPr="00D500C3" w:rsidRDefault="00D500C3" w:rsidP="00621D8D">
            <w:pPr>
              <w:numPr>
                <w:ilvl w:val="1"/>
                <w:numId w:val="49"/>
              </w:numPr>
              <w:spacing w:line="252" w:lineRule="auto"/>
              <w:jc w:val="both"/>
            </w:pPr>
            <w:r w:rsidRPr="00D500C3">
              <w:rPr>
                <w:iCs/>
              </w:rPr>
              <w:t>The target TRP can be the same as the RSTD reference TRP or a neighbor TRP</w:t>
            </w:r>
          </w:p>
          <w:p w:rsidR="00D500C3" w:rsidRPr="00D500C3" w:rsidRDefault="00D500C3" w:rsidP="00621D8D">
            <w:pPr>
              <w:numPr>
                <w:ilvl w:val="1"/>
                <w:numId w:val="49"/>
              </w:numPr>
              <w:spacing w:line="252" w:lineRule="auto"/>
              <w:jc w:val="both"/>
            </w:pPr>
            <w:r w:rsidRPr="00D500C3">
              <w:rPr>
                <w:iCs/>
              </w:rPr>
              <w:t>Note: The number of DL PRS resources per target TRP in a measurement report is still limited to 4 as in Rel-16.</w:t>
            </w:r>
          </w:p>
          <w:p w:rsidR="00D500C3" w:rsidRPr="00D500C3" w:rsidRDefault="00D500C3" w:rsidP="00621D8D">
            <w:pPr>
              <w:numPr>
                <w:ilvl w:val="0"/>
                <w:numId w:val="49"/>
              </w:numPr>
              <w:spacing w:line="252" w:lineRule="auto"/>
              <w:jc w:val="both"/>
            </w:pPr>
            <w:r w:rsidRPr="00D500C3">
              <w:rPr>
                <w:iCs/>
              </w:rPr>
              <w:t>The maximum number of reported RTOA measurements obtained from different UL SRS resources for positioning per TRP Rx TEG for a UE is 4.</w:t>
            </w:r>
          </w:p>
          <w:p w:rsidR="00D500C3" w:rsidRPr="00D500C3" w:rsidRDefault="00D500C3" w:rsidP="00621D8D">
            <w:pPr>
              <w:numPr>
                <w:ilvl w:val="0"/>
                <w:numId w:val="49"/>
              </w:numPr>
              <w:spacing w:line="252" w:lineRule="auto"/>
              <w:jc w:val="both"/>
            </w:pPr>
            <w:r w:rsidRPr="00D500C3">
              <w:rPr>
                <w:iCs/>
              </w:rPr>
              <w:t>The maximum number of reported UE Rx-Tx time difference measurements obtained from different DL PRS resources per UE Rx TEG for a TRP is 4.</w:t>
            </w:r>
          </w:p>
          <w:p w:rsidR="00D500C3" w:rsidRPr="00D500C3" w:rsidRDefault="00D500C3" w:rsidP="00621D8D">
            <w:pPr>
              <w:numPr>
                <w:ilvl w:val="0"/>
                <w:numId w:val="49"/>
              </w:numPr>
              <w:spacing w:line="252" w:lineRule="auto"/>
              <w:jc w:val="both"/>
            </w:pPr>
            <w:r w:rsidRPr="00D500C3">
              <w:rPr>
                <w:iCs/>
              </w:rPr>
              <w:t>The maximum number of reported gNB Rx-</w:t>
            </w:r>
            <w:proofErr w:type="spellStart"/>
            <w:r w:rsidRPr="00D500C3">
              <w:rPr>
                <w:iCs/>
              </w:rPr>
              <w:t>Tx</w:t>
            </w:r>
            <w:proofErr w:type="spellEnd"/>
            <w:r w:rsidRPr="00D500C3">
              <w:rPr>
                <w:iCs/>
              </w:rPr>
              <w:t xml:space="preserve"> time difference measurements obtained from different UL SRS resources per TRP Rx TEG for a UE is 4.</w:t>
            </w:r>
          </w:p>
          <w:p w:rsidR="00D500C3" w:rsidRPr="00D500C3" w:rsidRDefault="00D500C3" w:rsidP="00621D8D">
            <w:pPr>
              <w:numPr>
                <w:ilvl w:val="0"/>
                <w:numId w:val="49"/>
              </w:numPr>
              <w:spacing w:line="252" w:lineRule="auto"/>
              <w:jc w:val="both"/>
            </w:pPr>
            <w:r w:rsidRPr="00D500C3">
              <w:rPr>
                <w:iCs/>
              </w:rPr>
              <w:t xml:space="preserve">The maximum number of reported UE Rx-Tx time difference measurements obtained from different DL PRS resources per UE </w:t>
            </w:r>
            <w:proofErr w:type="spellStart"/>
            <w:r w:rsidRPr="00D500C3">
              <w:rPr>
                <w:iCs/>
              </w:rPr>
              <w:t>RxTx</w:t>
            </w:r>
            <w:proofErr w:type="spellEnd"/>
            <w:r w:rsidRPr="00D500C3">
              <w:rPr>
                <w:iCs/>
              </w:rPr>
              <w:t xml:space="preserve"> TEG for a TRP is 4.</w:t>
            </w:r>
          </w:p>
          <w:p w:rsidR="00D500C3" w:rsidRPr="00D500C3" w:rsidRDefault="00D500C3" w:rsidP="00621D8D">
            <w:pPr>
              <w:numPr>
                <w:ilvl w:val="0"/>
                <w:numId w:val="49"/>
              </w:numPr>
              <w:spacing w:line="252" w:lineRule="auto"/>
              <w:jc w:val="both"/>
            </w:pPr>
            <w:r w:rsidRPr="00D500C3">
              <w:rPr>
                <w:iCs/>
              </w:rPr>
              <w:t>The maximum number of reported gNB Rx-</w:t>
            </w:r>
            <w:proofErr w:type="spellStart"/>
            <w:r w:rsidRPr="00D500C3">
              <w:rPr>
                <w:iCs/>
              </w:rPr>
              <w:t>Tx</w:t>
            </w:r>
            <w:proofErr w:type="spellEnd"/>
            <w:r w:rsidRPr="00D500C3">
              <w:rPr>
                <w:iCs/>
              </w:rPr>
              <w:t xml:space="preserve"> time difference measurements obtained from different UL SRS resources per TRP </w:t>
            </w:r>
            <w:proofErr w:type="spellStart"/>
            <w:r w:rsidRPr="00D500C3">
              <w:rPr>
                <w:iCs/>
              </w:rPr>
              <w:t>RxTx</w:t>
            </w:r>
            <w:proofErr w:type="spellEnd"/>
            <w:r w:rsidRPr="00D500C3">
              <w:rPr>
                <w:iCs/>
              </w:rPr>
              <w:t xml:space="preserve"> TEG for a UE is 4.</w:t>
            </w:r>
          </w:p>
          <w:p w:rsidR="007D3FF7" w:rsidRPr="00D500C3" w:rsidRDefault="00D500C3" w:rsidP="00621D8D">
            <w:pPr>
              <w:numPr>
                <w:ilvl w:val="0"/>
                <w:numId w:val="49"/>
              </w:numPr>
              <w:spacing w:line="252" w:lineRule="auto"/>
              <w:jc w:val="both"/>
              <w:rPr>
                <w:lang w:eastAsia="zh-CN"/>
              </w:rPr>
            </w:pPr>
            <w:r w:rsidRPr="00D500C3">
              <w:rPr>
                <w:iCs/>
              </w:rPr>
              <w:t>Signaling details are left to RAN2 and RAN3</w:t>
            </w:r>
          </w:p>
        </w:tc>
      </w:tr>
    </w:tbl>
    <w:p w:rsidR="007D3FF7" w:rsidRPr="007D3FF7" w:rsidRDefault="007D3FF7" w:rsidP="001211F6">
      <w:pPr>
        <w:pStyle w:val="3GPPText"/>
        <w:rPr>
          <w:rFonts w:ascii="Times New Roman" w:hAnsi="Times New Roman" w:cs="Times New Roman"/>
          <w:sz w:val="20"/>
          <w:szCs w:val="20"/>
          <w:lang w:val="en-US" w:eastAsia="zh-CN"/>
        </w:rPr>
      </w:pPr>
    </w:p>
    <w:p w:rsidR="001211F6" w:rsidRPr="008F0A45" w:rsidRDefault="001211F6" w:rsidP="001211F6">
      <w:pPr>
        <w:pStyle w:val="3GPPText"/>
        <w:rPr>
          <w:rFonts w:ascii="Times New Roman" w:hAnsi="Times New Roman" w:cs="Times New Roman"/>
          <w:sz w:val="20"/>
          <w:szCs w:val="20"/>
        </w:rPr>
      </w:pPr>
      <w:r w:rsidRPr="00B930B2">
        <w:rPr>
          <w:rFonts w:ascii="Times New Roman" w:hAnsi="Times New Roman" w:cs="Times New Roman"/>
          <w:sz w:val="20"/>
          <w:szCs w:val="20"/>
        </w:rPr>
        <w:t>This contribution</w:t>
      </w:r>
      <w:r w:rsidRPr="00E634C9">
        <w:rPr>
          <w:rFonts w:ascii="Times New Roman" w:hAnsi="Times New Roman" w:cs="Times New Roman"/>
          <w:sz w:val="20"/>
          <w:szCs w:val="20"/>
        </w:rPr>
        <w:t xml:space="preserve"> </w:t>
      </w:r>
      <w:r w:rsidR="00B9510C" w:rsidRPr="00E634C9">
        <w:rPr>
          <w:rFonts w:ascii="Times New Roman" w:hAnsi="Times New Roman" w:cs="Times New Roman"/>
          <w:sz w:val="20"/>
          <w:szCs w:val="20"/>
        </w:rPr>
        <w:t>furthe</w:t>
      </w:r>
      <w:r w:rsidR="00B9510C" w:rsidRPr="008F0A45">
        <w:rPr>
          <w:rFonts w:ascii="Times New Roman" w:hAnsi="Times New Roman" w:cs="Times New Roman"/>
          <w:sz w:val="20"/>
          <w:szCs w:val="20"/>
        </w:rPr>
        <w:t xml:space="preserve">r </w:t>
      </w:r>
      <w:r w:rsidRPr="008F0A45">
        <w:rPr>
          <w:rFonts w:ascii="Times New Roman" w:hAnsi="Times New Roman" w:cs="Times New Roman"/>
          <w:sz w:val="20"/>
          <w:szCs w:val="20"/>
        </w:rPr>
        <w:t xml:space="preserve">discusses </w:t>
      </w:r>
      <w:r w:rsidR="00A017AA" w:rsidRPr="008F0A45">
        <w:rPr>
          <w:rFonts w:ascii="Times New Roman" w:hAnsi="Times New Roman" w:cs="Times New Roman"/>
          <w:sz w:val="20"/>
          <w:szCs w:val="20"/>
        </w:rPr>
        <w:t xml:space="preserve">the remaining issues on </w:t>
      </w:r>
      <w:r w:rsidRPr="008F0A45">
        <w:rPr>
          <w:rFonts w:ascii="Times New Roman" w:hAnsi="Times New Roman" w:cs="Times New Roman"/>
          <w:sz w:val="20"/>
          <w:szCs w:val="20"/>
        </w:rPr>
        <w:t>mitigating UE Rx/</w:t>
      </w:r>
      <w:proofErr w:type="spellStart"/>
      <w:r w:rsidRPr="008F0A45">
        <w:rPr>
          <w:rFonts w:ascii="Times New Roman" w:hAnsi="Times New Roman" w:cs="Times New Roman"/>
          <w:sz w:val="20"/>
          <w:szCs w:val="20"/>
        </w:rPr>
        <w:t>Tx</w:t>
      </w:r>
      <w:proofErr w:type="spellEnd"/>
      <w:r w:rsidRPr="008F0A45">
        <w:rPr>
          <w:rFonts w:ascii="Times New Roman" w:hAnsi="Times New Roman" w:cs="Times New Roman"/>
          <w:sz w:val="20"/>
          <w:szCs w:val="20"/>
        </w:rPr>
        <w:t xml:space="preserve"> and/or gNB Rx/</w:t>
      </w:r>
      <w:proofErr w:type="spellStart"/>
      <w:r w:rsidRPr="008F0A45">
        <w:rPr>
          <w:rFonts w:ascii="Times New Roman" w:hAnsi="Times New Roman" w:cs="Times New Roman"/>
          <w:sz w:val="20"/>
          <w:szCs w:val="20"/>
        </w:rPr>
        <w:t>Tx</w:t>
      </w:r>
      <w:proofErr w:type="spellEnd"/>
      <w:r w:rsidRPr="008F0A45">
        <w:rPr>
          <w:rFonts w:ascii="Times New Roman" w:hAnsi="Times New Roman" w:cs="Times New Roman"/>
          <w:sz w:val="20"/>
          <w:szCs w:val="20"/>
        </w:rPr>
        <w:t xml:space="preserve"> timing </w:t>
      </w:r>
      <w:r w:rsidR="00694352" w:rsidRPr="008F0A45">
        <w:rPr>
          <w:rFonts w:ascii="Times New Roman" w:hAnsi="Times New Roman" w:cs="Times New Roman"/>
          <w:sz w:val="20"/>
          <w:szCs w:val="20"/>
        </w:rPr>
        <w:t>error</w:t>
      </w:r>
      <w:r w:rsidRPr="008F0A45">
        <w:rPr>
          <w:rFonts w:ascii="Times New Roman" w:hAnsi="Times New Roman" w:cs="Times New Roman"/>
          <w:sz w:val="20"/>
          <w:szCs w:val="20"/>
        </w:rPr>
        <w:t xml:space="preserve">s. </w:t>
      </w:r>
      <w:r w:rsidRPr="00703211">
        <w:rPr>
          <w:rFonts w:ascii="Times New Roman" w:hAnsi="Times New Roman" w:cs="Times New Roman"/>
          <w:sz w:val="20"/>
          <w:szCs w:val="20"/>
        </w:rPr>
        <w:t xml:space="preserve">Section </w:t>
      </w:r>
      <w:fldSimple w:instr=" REF _Ref78460761 \r \h  \* MERGEFORMAT ">
        <w:r w:rsidR="00F8552D" w:rsidRPr="00F8552D">
          <w:rPr>
            <w:rFonts w:ascii="Times New Roman" w:hAnsi="Times New Roman" w:cs="Times New Roman"/>
            <w:sz w:val="20"/>
            <w:szCs w:val="20"/>
          </w:rPr>
          <w:t>2</w:t>
        </w:r>
      </w:fldSimple>
      <w:r w:rsidRPr="00703211">
        <w:rPr>
          <w:rFonts w:ascii="Times New Roman" w:hAnsi="Times New Roman" w:cs="Times New Roman"/>
          <w:sz w:val="20"/>
          <w:szCs w:val="20"/>
        </w:rPr>
        <w:t xml:space="preserve"> discusses</w:t>
      </w:r>
      <w:r w:rsidR="006712E9" w:rsidRPr="00703211">
        <w:rPr>
          <w:rFonts w:ascii="Times New Roman" w:hAnsi="Times New Roman" w:cs="Times New Roman"/>
          <w:sz w:val="20"/>
          <w:szCs w:val="20"/>
        </w:rPr>
        <w:t xml:space="preserve"> the configuration of measurement time windows</w:t>
      </w:r>
      <w:r w:rsidRPr="00703211">
        <w:rPr>
          <w:rFonts w:ascii="Times New Roman" w:hAnsi="Times New Roman" w:cs="Times New Roman"/>
          <w:sz w:val="20"/>
          <w:szCs w:val="20"/>
        </w:rPr>
        <w:t>.</w:t>
      </w:r>
      <w:r w:rsidR="006712E9" w:rsidRPr="00703211">
        <w:rPr>
          <w:rFonts w:ascii="Times New Roman" w:hAnsi="Times New Roman" w:cs="Times New Roman"/>
          <w:sz w:val="20"/>
          <w:szCs w:val="20"/>
        </w:rPr>
        <w:t xml:space="preserve"> </w:t>
      </w:r>
      <w:r w:rsidR="00E85DFB" w:rsidRPr="00703211">
        <w:rPr>
          <w:rFonts w:ascii="Times New Roman" w:hAnsi="Times New Roman" w:cs="Times New Roman"/>
          <w:sz w:val="20"/>
          <w:szCs w:val="20"/>
        </w:rPr>
        <w:t xml:space="preserve">Section </w:t>
      </w:r>
      <w:fldSimple w:instr=" REF _Ref94448833 \r \h  \* MERGEFORMAT ">
        <w:r w:rsidR="00F8552D" w:rsidRPr="00F8552D">
          <w:rPr>
            <w:rFonts w:ascii="Times New Roman" w:hAnsi="Times New Roman" w:cs="Times New Roman"/>
            <w:sz w:val="20"/>
            <w:szCs w:val="20"/>
          </w:rPr>
          <w:t>3</w:t>
        </w:r>
      </w:fldSimple>
      <w:r w:rsidR="00E85DFB" w:rsidRPr="00703211">
        <w:rPr>
          <w:rFonts w:ascii="Times New Roman" w:hAnsi="Times New Roman" w:cs="Times New Roman"/>
          <w:sz w:val="20"/>
          <w:szCs w:val="20"/>
        </w:rPr>
        <w:t xml:space="preserve"> discusses the</w:t>
      </w:r>
      <w:r w:rsidR="00B930B2" w:rsidRPr="00703211">
        <w:rPr>
          <w:rFonts w:ascii="Times New Roman" w:hAnsi="Times New Roman" w:cs="Times New Roman"/>
          <w:sz w:val="20"/>
          <w:szCs w:val="20"/>
        </w:rPr>
        <w:t xml:space="preserve"> remaining issues on RRC parameters related to Rx/Tx timing errors</w:t>
      </w:r>
      <w:r w:rsidR="00E85DFB" w:rsidRPr="00703211">
        <w:rPr>
          <w:rFonts w:ascii="Times New Roman" w:hAnsi="Times New Roman" w:cs="Times New Roman"/>
          <w:sz w:val="20"/>
          <w:szCs w:val="20"/>
        </w:rPr>
        <w:t xml:space="preserve">. </w:t>
      </w:r>
      <w:r w:rsidR="006712E9" w:rsidRPr="00703211">
        <w:rPr>
          <w:rFonts w:ascii="Times New Roman" w:hAnsi="Times New Roman" w:cs="Times New Roman"/>
          <w:sz w:val="20"/>
          <w:szCs w:val="20"/>
        </w:rPr>
        <w:t xml:space="preserve">Section </w:t>
      </w:r>
      <w:fldSimple w:instr=" REF _Ref60564645 \r \h  \* MERGEFORMAT ">
        <w:r w:rsidR="00F8552D" w:rsidRPr="00F8552D">
          <w:rPr>
            <w:rFonts w:ascii="Times New Roman" w:hAnsi="Times New Roman" w:cs="Times New Roman"/>
            <w:sz w:val="20"/>
            <w:szCs w:val="20"/>
          </w:rPr>
          <w:t>4</w:t>
        </w:r>
      </w:fldSimple>
      <w:r w:rsidR="006712E9" w:rsidRPr="00703211">
        <w:rPr>
          <w:rFonts w:ascii="Times New Roman" w:hAnsi="Times New Roman" w:cs="Times New Roman"/>
          <w:sz w:val="20"/>
          <w:szCs w:val="20"/>
        </w:rPr>
        <w:t xml:space="preserve"> </w:t>
      </w:r>
      <w:r w:rsidR="006712E9" w:rsidRPr="008F0A45">
        <w:rPr>
          <w:rFonts w:ascii="Times New Roman" w:hAnsi="Times New Roman" w:cs="Times New Roman"/>
          <w:sz w:val="20"/>
          <w:szCs w:val="20"/>
        </w:rPr>
        <w:t>summarizes the proposals with conclusions.</w:t>
      </w:r>
    </w:p>
    <w:p w:rsidR="009B336E" w:rsidRPr="00E634C9" w:rsidRDefault="009B336E" w:rsidP="00F315A1">
      <w:pPr>
        <w:rPr>
          <w:b/>
          <w:i/>
          <w:lang w:eastAsia="zh-CN"/>
        </w:rPr>
      </w:pPr>
    </w:p>
    <w:p w:rsidR="003462E4" w:rsidRPr="00E634C9" w:rsidRDefault="003462E4" w:rsidP="003462E4">
      <w:pPr>
        <w:pStyle w:val="3GPPH1"/>
        <w:tabs>
          <w:tab w:val="clear" w:pos="425"/>
          <w:tab w:val="num" w:pos="432"/>
        </w:tabs>
        <w:ind w:left="432"/>
      </w:pPr>
      <w:bookmarkStart w:id="1" w:name="_Ref67175977"/>
      <w:bookmarkStart w:id="2" w:name="_Ref78460761"/>
      <w:r w:rsidRPr="00E634C9">
        <w:t>Configuration of Measurement Time Windows</w:t>
      </w:r>
      <w:bookmarkEnd w:id="1"/>
      <w:bookmarkEnd w:id="2"/>
    </w:p>
    <w:p w:rsidR="003462E4" w:rsidRPr="00E634C9" w:rsidRDefault="003462E4" w:rsidP="003462E4">
      <w:pPr>
        <w:pStyle w:val="3GPPText"/>
        <w:rPr>
          <w:rFonts w:ascii="Times New Roman" w:hAnsi="Times New Roman" w:cs="Times New Roman"/>
          <w:sz w:val="20"/>
          <w:szCs w:val="20"/>
          <w:lang w:val="en-GB" w:eastAsia="zh-CN"/>
        </w:rPr>
      </w:pPr>
      <w:r w:rsidRPr="00E634C9">
        <w:rPr>
          <w:rFonts w:ascii="Times New Roman" w:hAnsi="Times New Roman" w:cs="Times New Roman"/>
          <w:sz w:val="20"/>
          <w:szCs w:val="20"/>
          <w:lang w:eastAsia="zh-CN"/>
        </w:rPr>
        <w:t xml:space="preserve">In this section, we </w:t>
      </w:r>
      <w:r w:rsidRPr="00E634C9">
        <w:rPr>
          <w:rFonts w:ascii="Times New Roman" w:hAnsi="Times New Roman" w:cs="Times New Roman" w:hint="eastAsia"/>
          <w:sz w:val="20"/>
          <w:szCs w:val="20"/>
          <w:lang w:eastAsia="zh-CN"/>
        </w:rPr>
        <w:t>discuss</w:t>
      </w:r>
      <w:r w:rsidRPr="00E634C9">
        <w:rPr>
          <w:rFonts w:ascii="Times New Roman" w:hAnsi="Times New Roman" w:cs="Times New Roman"/>
          <w:sz w:val="20"/>
          <w:szCs w:val="20"/>
          <w:lang w:eastAsia="zh-CN"/>
        </w:rPr>
        <w:t xml:space="preserve"> the </w:t>
      </w:r>
      <w:r w:rsidRPr="00E634C9">
        <w:rPr>
          <w:rFonts w:ascii="Times New Roman" w:hAnsi="Times New Roman" w:cs="Times New Roman" w:hint="eastAsia"/>
          <w:sz w:val="20"/>
          <w:szCs w:val="20"/>
          <w:lang w:eastAsia="zh-CN"/>
        </w:rPr>
        <w:t>c</w:t>
      </w:r>
      <w:r w:rsidRPr="00E634C9">
        <w:rPr>
          <w:rFonts w:ascii="Times New Roman" w:hAnsi="Times New Roman" w:cs="Times New Roman"/>
          <w:sz w:val="20"/>
          <w:szCs w:val="20"/>
          <w:lang w:eastAsia="zh-CN"/>
        </w:rPr>
        <w:t xml:space="preserve">onfiguration of </w:t>
      </w:r>
      <w:r w:rsidRPr="00E634C9">
        <w:rPr>
          <w:rFonts w:ascii="Times New Roman" w:hAnsi="Times New Roman" w:cs="Times New Roman" w:hint="eastAsia"/>
          <w:sz w:val="20"/>
          <w:szCs w:val="20"/>
          <w:lang w:eastAsia="zh-CN"/>
        </w:rPr>
        <w:t>m</w:t>
      </w:r>
      <w:r w:rsidRPr="00E634C9">
        <w:rPr>
          <w:rFonts w:ascii="Times New Roman" w:hAnsi="Times New Roman" w:cs="Times New Roman"/>
          <w:sz w:val="20"/>
          <w:szCs w:val="20"/>
          <w:lang w:eastAsia="zh-CN"/>
        </w:rPr>
        <w:t xml:space="preserve">easurement </w:t>
      </w:r>
      <w:r w:rsidRPr="00E634C9">
        <w:rPr>
          <w:rFonts w:ascii="Times New Roman" w:hAnsi="Times New Roman" w:cs="Times New Roman" w:hint="eastAsia"/>
          <w:sz w:val="20"/>
          <w:szCs w:val="20"/>
          <w:lang w:eastAsia="zh-CN"/>
        </w:rPr>
        <w:t>t</w:t>
      </w:r>
      <w:r w:rsidRPr="00E634C9">
        <w:rPr>
          <w:rFonts w:ascii="Times New Roman" w:hAnsi="Times New Roman" w:cs="Times New Roman"/>
          <w:sz w:val="20"/>
          <w:szCs w:val="20"/>
          <w:lang w:eastAsia="zh-CN"/>
        </w:rPr>
        <w:t xml:space="preserve">ime </w:t>
      </w:r>
      <w:r w:rsidRPr="00E634C9">
        <w:rPr>
          <w:rFonts w:ascii="Times New Roman" w:hAnsi="Times New Roman" w:cs="Times New Roman" w:hint="eastAsia"/>
          <w:sz w:val="20"/>
          <w:szCs w:val="20"/>
          <w:lang w:eastAsia="zh-CN"/>
        </w:rPr>
        <w:t>w</w:t>
      </w:r>
      <w:r w:rsidRPr="00E634C9">
        <w:rPr>
          <w:rFonts w:ascii="Times New Roman" w:hAnsi="Times New Roman" w:cs="Times New Roman"/>
          <w:sz w:val="20"/>
          <w:szCs w:val="20"/>
          <w:lang w:eastAsia="zh-CN"/>
        </w:rPr>
        <w:t>indows.</w:t>
      </w:r>
      <w:r w:rsidRPr="00E634C9">
        <w:rPr>
          <w:rFonts w:ascii="Times New Roman" w:hAnsi="Times New Roman" w:cs="Times New Roman" w:hint="eastAsia"/>
          <w:sz w:val="20"/>
          <w:szCs w:val="20"/>
          <w:lang w:eastAsia="zh-CN"/>
        </w:rPr>
        <w:t xml:space="preserve"> </w:t>
      </w:r>
      <w:r w:rsidRPr="00E634C9">
        <w:rPr>
          <w:rFonts w:ascii="Times New Roman" w:hAnsi="Times New Roman" w:cs="Times New Roman"/>
          <w:sz w:val="20"/>
          <w:szCs w:val="20"/>
          <w:lang w:val="en-GB" w:eastAsia="zh-CN"/>
        </w:rPr>
        <w:t xml:space="preserve">The following </w:t>
      </w:r>
      <w:r w:rsidRPr="00E634C9">
        <w:rPr>
          <w:rFonts w:ascii="Times New Roman" w:hAnsi="Times New Roman" w:cs="Times New Roman" w:hint="eastAsia"/>
          <w:sz w:val="20"/>
          <w:szCs w:val="20"/>
          <w:lang w:val="en-GB" w:eastAsia="zh-CN"/>
        </w:rPr>
        <w:t>agreement</w:t>
      </w:r>
      <w:r w:rsidR="00D8635E" w:rsidRPr="00E634C9">
        <w:rPr>
          <w:rFonts w:ascii="Times New Roman" w:hAnsi="Times New Roman" w:cs="Times New Roman" w:hint="eastAsia"/>
          <w:sz w:val="20"/>
          <w:szCs w:val="20"/>
          <w:lang w:val="en-GB" w:eastAsia="zh-CN"/>
        </w:rPr>
        <w:t>s</w:t>
      </w:r>
      <w:r w:rsidRPr="00E634C9">
        <w:rPr>
          <w:rFonts w:ascii="Times New Roman" w:hAnsi="Times New Roman" w:cs="Times New Roman"/>
          <w:sz w:val="20"/>
          <w:szCs w:val="20"/>
          <w:lang w:val="en-GB" w:eastAsia="zh-CN"/>
        </w:rPr>
        <w:t xml:space="preserve"> </w:t>
      </w:r>
      <w:r w:rsidR="00437884" w:rsidRPr="00E634C9">
        <w:rPr>
          <w:rFonts w:ascii="Times New Roman" w:hAnsi="Times New Roman" w:cs="Times New Roman"/>
          <w:sz w:val="20"/>
          <w:szCs w:val="20"/>
          <w:lang w:val="en-GB" w:eastAsia="zh-CN"/>
        </w:rPr>
        <w:t>related to the</w:t>
      </w:r>
      <w:r w:rsidR="00437884" w:rsidRPr="00E634C9">
        <w:t xml:space="preserve"> </w:t>
      </w:r>
      <w:r w:rsidR="00437884" w:rsidRPr="00E634C9">
        <w:rPr>
          <w:rFonts w:ascii="Times New Roman" w:hAnsi="Times New Roman" w:cs="Times New Roman" w:hint="eastAsia"/>
          <w:sz w:val="20"/>
          <w:szCs w:val="20"/>
          <w:lang w:val="en-GB" w:eastAsia="zh-CN"/>
        </w:rPr>
        <w:t>m</w:t>
      </w:r>
      <w:r w:rsidR="00437884" w:rsidRPr="00E634C9">
        <w:rPr>
          <w:rFonts w:ascii="Times New Roman" w:hAnsi="Times New Roman" w:cs="Times New Roman"/>
          <w:sz w:val="20"/>
          <w:szCs w:val="20"/>
          <w:lang w:val="en-GB" w:eastAsia="zh-CN"/>
        </w:rPr>
        <w:t xml:space="preserve">easurement </w:t>
      </w:r>
      <w:r w:rsidR="00437884" w:rsidRPr="00E634C9">
        <w:rPr>
          <w:rFonts w:ascii="Times New Roman" w:hAnsi="Times New Roman" w:cs="Times New Roman" w:hint="eastAsia"/>
          <w:sz w:val="20"/>
          <w:szCs w:val="20"/>
          <w:lang w:val="en-GB" w:eastAsia="zh-CN"/>
        </w:rPr>
        <w:t>t</w:t>
      </w:r>
      <w:r w:rsidR="00437884" w:rsidRPr="00E634C9">
        <w:rPr>
          <w:rFonts w:ascii="Times New Roman" w:hAnsi="Times New Roman" w:cs="Times New Roman"/>
          <w:sz w:val="20"/>
          <w:szCs w:val="20"/>
          <w:lang w:val="en-GB" w:eastAsia="zh-CN"/>
        </w:rPr>
        <w:t xml:space="preserve">ime </w:t>
      </w:r>
      <w:r w:rsidR="00437884" w:rsidRPr="00E634C9">
        <w:rPr>
          <w:rFonts w:ascii="Times New Roman" w:hAnsi="Times New Roman" w:cs="Times New Roman" w:hint="eastAsia"/>
          <w:sz w:val="20"/>
          <w:szCs w:val="20"/>
          <w:lang w:val="en-GB" w:eastAsia="zh-CN"/>
        </w:rPr>
        <w:t>w</w:t>
      </w:r>
      <w:r w:rsidR="00437884" w:rsidRPr="00E634C9">
        <w:rPr>
          <w:rFonts w:ascii="Times New Roman" w:hAnsi="Times New Roman" w:cs="Times New Roman"/>
          <w:sz w:val="20"/>
          <w:szCs w:val="20"/>
          <w:lang w:val="en-GB" w:eastAsia="zh-CN"/>
        </w:rPr>
        <w:t xml:space="preserve">indows </w:t>
      </w:r>
      <w:r w:rsidRPr="00E634C9">
        <w:rPr>
          <w:rFonts w:ascii="Times New Roman" w:hAnsi="Times New Roman" w:cs="Times New Roman"/>
          <w:sz w:val="20"/>
          <w:szCs w:val="20"/>
          <w:lang w:val="en-GB" w:eastAsia="zh-CN"/>
        </w:rPr>
        <w:t>w</w:t>
      </w:r>
      <w:r w:rsidR="00D8635E" w:rsidRPr="00E634C9">
        <w:rPr>
          <w:rFonts w:ascii="Times New Roman" w:hAnsi="Times New Roman" w:cs="Times New Roman" w:hint="eastAsia"/>
          <w:sz w:val="20"/>
          <w:szCs w:val="20"/>
          <w:lang w:val="en-GB" w:eastAsia="zh-CN"/>
        </w:rPr>
        <w:t>ere</w:t>
      </w:r>
      <w:r w:rsidRPr="00E634C9">
        <w:rPr>
          <w:rFonts w:ascii="Times New Roman" w:hAnsi="Times New Roman" w:cs="Times New Roman"/>
          <w:sz w:val="20"/>
          <w:szCs w:val="20"/>
          <w:lang w:val="en-GB" w:eastAsia="zh-CN"/>
        </w:rPr>
        <w:t xml:space="preserve"> made in RAN</w:t>
      </w:r>
      <w:r w:rsidRPr="00E634C9">
        <w:rPr>
          <w:rFonts w:ascii="Times New Roman" w:hAnsi="Times New Roman" w:cs="Times New Roman" w:hint="eastAsia"/>
          <w:sz w:val="20"/>
          <w:szCs w:val="20"/>
          <w:lang w:val="en-GB" w:eastAsia="zh-CN"/>
        </w:rPr>
        <w:t>1</w:t>
      </w:r>
      <w:r w:rsidRPr="00E634C9">
        <w:rPr>
          <w:rFonts w:ascii="Times New Roman" w:hAnsi="Times New Roman" w:cs="Times New Roman"/>
          <w:sz w:val="20"/>
          <w:szCs w:val="20"/>
          <w:lang w:val="en-GB" w:eastAsia="zh-CN"/>
        </w:rPr>
        <w:t>#</w:t>
      </w:r>
      <w:r w:rsidRPr="00E634C9">
        <w:rPr>
          <w:rFonts w:ascii="Times New Roman" w:hAnsi="Times New Roman" w:cs="Times New Roman" w:hint="eastAsia"/>
          <w:sz w:val="20"/>
          <w:szCs w:val="20"/>
          <w:lang w:val="en-GB" w:eastAsia="zh-CN"/>
        </w:rPr>
        <w:t>104-e</w:t>
      </w:r>
      <w:r w:rsidR="008F0A45">
        <w:rPr>
          <w:rFonts w:ascii="Times New Roman" w:hAnsi="Times New Roman" w:cs="Times New Roman" w:hint="eastAsia"/>
          <w:sz w:val="20"/>
          <w:szCs w:val="20"/>
          <w:lang w:val="en-GB" w:eastAsia="zh-CN"/>
        </w:rPr>
        <w:t>, RAN1#106-e</w:t>
      </w:r>
      <w:r w:rsidRPr="00E634C9">
        <w:rPr>
          <w:rFonts w:ascii="Times New Roman" w:hAnsi="Times New Roman" w:cs="Times New Roman"/>
          <w:sz w:val="20"/>
          <w:szCs w:val="20"/>
          <w:lang w:val="en-GB" w:eastAsia="zh-CN"/>
        </w:rPr>
        <w:t xml:space="preserve"> </w:t>
      </w:r>
      <w:r w:rsidR="008F0A45">
        <w:rPr>
          <w:rFonts w:ascii="Times New Roman" w:hAnsi="Times New Roman" w:cs="Times New Roman" w:hint="eastAsia"/>
          <w:sz w:val="20"/>
          <w:szCs w:val="20"/>
          <w:lang w:val="en-GB" w:eastAsia="zh-CN"/>
        </w:rPr>
        <w:t>and RAN1#107</w:t>
      </w:r>
      <w:r w:rsidR="00A26B94" w:rsidRPr="00E634C9">
        <w:rPr>
          <w:rFonts w:ascii="Times New Roman" w:hAnsi="Times New Roman" w:cs="Times New Roman" w:hint="eastAsia"/>
          <w:sz w:val="20"/>
          <w:szCs w:val="20"/>
          <w:lang w:val="en-GB" w:eastAsia="zh-CN"/>
        </w:rPr>
        <w:t xml:space="preserve">-e </w:t>
      </w:r>
      <w:r w:rsidR="00703211" w:rsidRPr="00E634C9">
        <w:rPr>
          <w:rFonts w:ascii="Times New Roman" w:hAnsi="Times New Roman" w:cs="Times New Roman" w:hint="eastAsia"/>
          <w:sz w:val="20"/>
          <w:szCs w:val="20"/>
          <w:lang w:eastAsia="zh-CN"/>
        </w:rPr>
        <w:t>meeting</w:t>
      </w:r>
      <w:r w:rsidR="00437884">
        <w:rPr>
          <w:rFonts w:ascii="Times New Roman" w:hAnsi="Times New Roman" w:cs="Times New Roman" w:hint="eastAsia"/>
          <w:sz w:val="20"/>
          <w:szCs w:val="20"/>
          <w:lang w:eastAsia="zh-CN"/>
        </w:rPr>
        <w:t>s</w:t>
      </w:r>
      <w:r w:rsidR="00437884" w:rsidRPr="00E634C9" w:rsidDel="00437884">
        <w:rPr>
          <w:rFonts w:ascii="Times New Roman" w:hAnsi="Times New Roman" w:cs="Times New Roman"/>
          <w:sz w:val="20"/>
          <w:szCs w:val="20"/>
          <w:lang w:val="en-GB" w:eastAsia="zh-CN"/>
        </w:rPr>
        <w:t xml:space="preserve"> </w:t>
      </w:r>
      <w:r w:rsidR="00F8552D">
        <w:rPr>
          <w:rFonts w:ascii="Times New Roman" w:hAnsi="Times New Roman" w:cs="Times New Roman"/>
          <w:sz w:val="20"/>
          <w:szCs w:val="20"/>
          <w:lang w:val="en-GB" w:eastAsia="zh-CN"/>
        </w:rPr>
        <w:fldChar w:fldCharType="begin"/>
      </w:r>
      <w:r w:rsidR="008F0A45">
        <w:rPr>
          <w:rFonts w:ascii="Times New Roman" w:hAnsi="Times New Roman" w:cs="Times New Roman"/>
          <w:sz w:val="20"/>
          <w:szCs w:val="20"/>
          <w:lang w:val="en-GB" w:eastAsia="zh-CN"/>
        </w:rPr>
        <w:instrText xml:space="preserve"> REF _Ref71132800 \r \h </w:instrText>
      </w:r>
      <w:r w:rsidR="00F8552D">
        <w:rPr>
          <w:rFonts w:ascii="Times New Roman" w:hAnsi="Times New Roman" w:cs="Times New Roman"/>
          <w:sz w:val="20"/>
          <w:szCs w:val="20"/>
          <w:lang w:val="en-GB" w:eastAsia="zh-CN"/>
        </w:rPr>
      </w:r>
      <w:r w:rsidR="00F8552D">
        <w:rPr>
          <w:rFonts w:ascii="Times New Roman" w:hAnsi="Times New Roman" w:cs="Times New Roman"/>
          <w:sz w:val="20"/>
          <w:szCs w:val="20"/>
          <w:lang w:val="en-GB" w:eastAsia="zh-CN"/>
        </w:rPr>
        <w:fldChar w:fldCharType="separate"/>
      </w:r>
      <w:r w:rsidR="00765907">
        <w:rPr>
          <w:rFonts w:ascii="Times New Roman" w:hAnsi="Times New Roman" w:cs="Times New Roman"/>
          <w:sz w:val="20"/>
          <w:szCs w:val="20"/>
          <w:lang w:val="en-GB" w:eastAsia="zh-CN"/>
        </w:rPr>
        <w:t>[1]</w:t>
      </w:r>
      <w:r w:rsidR="00F8552D">
        <w:rPr>
          <w:rFonts w:ascii="Times New Roman" w:hAnsi="Times New Roman" w:cs="Times New Roman"/>
          <w:sz w:val="20"/>
          <w:szCs w:val="20"/>
          <w:lang w:val="en-GB" w:eastAsia="zh-CN"/>
        </w:rPr>
        <w:fldChar w:fldCharType="end"/>
      </w:r>
      <w:r w:rsidRPr="00E634C9">
        <w:rPr>
          <w:rFonts w:ascii="Times New Roman" w:hAnsi="Times New Roman" w:cs="Times New Roman" w:hint="eastAsia"/>
          <w:sz w:val="20"/>
          <w:szCs w:val="20"/>
          <w:lang w:val="en-GB" w:eastAsia="zh-CN"/>
        </w:rPr>
        <w:t xml:space="preserve"> </w:t>
      </w:r>
      <w:r w:rsidR="00F8552D">
        <w:rPr>
          <w:rFonts w:ascii="Times New Roman" w:hAnsi="Times New Roman" w:cs="Times New Roman"/>
          <w:sz w:val="20"/>
          <w:szCs w:val="20"/>
          <w:lang w:val="en-GB" w:eastAsia="zh-CN"/>
        </w:rPr>
        <w:fldChar w:fldCharType="begin"/>
      </w:r>
      <w:r w:rsidR="004A0F9E">
        <w:rPr>
          <w:rFonts w:ascii="Times New Roman" w:hAnsi="Times New Roman" w:cs="Times New Roman"/>
          <w:sz w:val="20"/>
          <w:szCs w:val="20"/>
          <w:lang w:val="en-GB" w:eastAsia="zh-CN"/>
        </w:rPr>
        <w:instrText xml:space="preserve"> </w:instrText>
      </w:r>
      <w:r w:rsidR="004A0F9E">
        <w:rPr>
          <w:rFonts w:ascii="Times New Roman" w:hAnsi="Times New Roman" w:cs="Times New Roman" w:hint="eastAsia"/>
          <w:sz w:val="20"/>
          <w:szCs w:val="20"/>
          <w:lang w:val="en-GB" w:eastAsia="zh-CN"/>
        </w:rPr>
        <w:instrText>REF _Ref78049163 \r \h</w:instrText>
      </w:r>
      <w:r w:rsidR="004A0F9E">
        <w:rPr>
          <w:rFonts w:ascii="Times New Roman" w:hAnsi="Times New Roman" w:cs="Times New Roman"/>
          <w:sz w:val="20"/>
          <w:szCs w:val="20"/>
          <w:lang w:val="en-GB" w:eastAsia="zh-CN"/>
        </w:rPr>
        <w:instrText xml:space="preserve"> </w:instrText>
      </w:r>
      <w:r w:rsidR="00F8552D">
        <w:rPr>
          <w:rFonts w:ascii="Times New Roman" w:hAnsi="Times New Roman" w:cs="Times New Roman"/>
          <w:sz w:val="20"/>
          <w:szCs w:val="20"/>
          <w:lang w:val="en-GB" w:eastAsia="zh-CN"/>
        </w:rPr>
      </w:r>
      <w:r w:rsidR="00F8552D">
        <w:rPr>
          <w:rFonts w:ascii="Times New Roman" w:hAnsi="Times New Roman" w:cs="Times New Roman"/>
          <w:sz w:val="20"/>
          <w:szCs w:val="20"/>
          <w:lang w:val="en-GB" w:eastAsia="zh-CN"/>
        </w:rPr>
        <w:fldChar w:fldCharType="separate"/>
      </w:r>
      <w:r w:rsidR="00765907">
        <w:rPr>
          <w:rFonts w:ascii="Times New Roman" w:hAnsi="Times New Roman" w:cs="Times New Roman"/>
          <w:sz w:val="20"/>
          <w:szCs w:val="20"/>
          <w:lang w:val="en-GB" w:eastAsia="zh-CN"/>
        </w:rPr>
        <w:t>[2]</w:t>
      </w:r>
      <w:r w:rsidR="00F8552D">
        <w:rPr>
          <w:rFonts w:ascii="Times New Roman" w:hAnsi="Times New Roman" w:cs="Times New Roman"/>
          <w:sz w:val="20"/>
          <w:szCs w:val="20"/>
          <w:lang w:val="en-GB" w:eastAsia="zh-CN"/>
        </w:rPr>
        <w:fldChar w:fldCharType="end"/>
      </w:r>
      <w:fldSimple w:instr=" REF _Ref82357610 \r \h  \* MERGEFORMAT ">
        <w:r w:rsidR="00765907" w:rsidRPr="00765907">
          <w:rPr>
            <w:rFonts w:ascii="Times New Roman" w:hAnsi="Times New Roman" w:cs="Times New Roman"/>
            <w:sz w:val="20"/>
            <w:szCs w:val="20"/>
            <w:lang w:val="en-GB" w:eastAsia="zh-CN"/>
          </w:rPr>
          <w:t>[3]</w:t>
        </w:r>
      </w:fldSimple>
      <w:r w:rsidRPr="00E634C9">
        <w:rPr>
          <w:rFonts w:ascii="Times New Roman" w:hAnsi="Times New Roman" w:cs="Times New Roman"/>
          <w:sz w:val="20"/>
          <w:szCs w:val="20"/>
          <w:lang w:val="en-GB" w:eastAsia="zh-CN"/>
        </w:rPr>
        <w:t>:</w:t>
      </w:r>
    </w:p>
    <w:tbl>
      <w:tblPr>
        <w:tblStyle w:val="af5"/>
        <w:tblW w:w="0" w:type="auto"/>
        <w:tblInd w:w="108" w:type="dxa"/>
        <w:tblLook w:val="04A0"/>
      </w:tblPr>
      <w:tblGrid>
        <w:gridCol w:w="9178"/>
      </w:tblGrid>
      <w:tr w:rsidR="003462E4" w:rsidRPr="00E634C9" w:rsidTr="0004284C">
        <w:tc>
          <w:tcPr>
            <w:tcW w:w="9923" w:type="dxa"/>
          </w:tcPr>
          <w:p w:rsidR="003462E4" w:rsidRPr="00E634C9" w:rsidRDefault="003462E4" w:rsidP="0004284C">
            <w:pPr>
              <w:ind w:left="1440" w:hanging="1440"/>
              <w:rPr>
                <w:rFonts w:cs="Times"/>
              </w:rPr>
            </w:pPr>
            <w:r w:rsidRPr="00E634C9">
              <w:rPr>
                <w:rFonts w:cs="Times"/>
                <w:highlight w:val="green"/>
              </w:rPr>
              <w:t>Agreement:</w:t>
            </w:r>
          </w:p>
          <w:p w:rsidR="003462E4" w:rsidRPr="00E634C9" w:rsidRDefault="003462E4" w:rsidP="0004284C">
            <w:pPr>
              <w:spacing w:line="252" w:lineRule="auto"/>
              <w:rPr>
                <w:rFonts w:cs="Times"/>
                <w:lang w:eastAsia="zh-CN"/>
              </w:rPr>
            </w:pPr>
            <w:r w:rsidRPr="00E634C9">
              <w:rPr>
                <w:rFonts w:cs="Times"/>
              </w:rPr>
              <w:t>Support enabling</w:t>
            </w:r>
          </w:p>
          <w:p w:rsidR="003462E4" w:rsidRPr="00E634C9" w:rsidRDefault="003462E4" w:rsidP="00302F27">
            <w:pPr>
              <w:numPr>
                <w:ilvl w:val="0"/>
                <w:numId w:val="39"/>
              </w:numPr>
              <w:spacing w:line="252" w:lineRule="auto"/>
              <w:jc w:val="both"/>
              <w:rPr>
                <w:rFonts w:cs="Times"/>
              </w:rPr>
            </w:pPr>
            <w:r w:rsidRPr="00E634C9">
              <w:rPr>
                <w:rFonts w:cs="Times"/>
              </w:rPr>
              <w:t xml:space="preserve">A UE to report one or more measurement instances (of RSTD, DL RSRP, and/or UE Rx-Tx time difference measurements) in a single measurement report to LMF for UE-assisted positioning, and </w:t>
            </w:r>
          </w:p>
          <w:p w:rsidR="003462E4" w:rsidRPr="00E634C9" w:rsidRDefault="003462E4" w:rsidP="00302F27">
            <w:pPr>
              <w:numPr>
                <w:ilvl w:val="0"/>
                <w:numId w:val="39"/>
              </w:numPr>
              <w:spacing w:line="252" w:lineRule="auto"/>
              <w:jc w:val="both"/>
              <w:rPr>
                <w:rFonts w:cs="Times"/>
              </w:rPr>
            </w:pPr>
            <w:r w:rsidRPr="00E634C9">
              <w:rPr>
                <w:rFonts w:cs="Times"/>
              </w:rPr>
              <w:t>A TRP to report one or more measurement instances (of RTOA, UL RSRP, and/or gNB Rx-</w:t>
            </w:r>
            <w:proofErr w:type="spellStart"/>
            <w:r w:rsidRPr="00E634C9">
              <w:rPr>
                <w:rFonts w:cs="Times"/>
              </w:rPr>
              <w:t>Tx</w:t>
            </w:r>
            <w:proofErr w:type="spellEnd"/>
            <w:r w:rsidRPr="00E634C9">
              <w:rPr>
                <w:rFonts w:cs="Times"/>
              </w:rPr>
              <w:t xml:space="preserve"> time difference measurements) in a single measurement report to LMF, and</w:t>
            </w:r>
          </w:p>
          <w:p w:rsidR="003462E4" w:rsidRPr="00E634C9" w:rsidRDefault="003462E4" w:rsidP="00302F27">
            <w:pPr>
              <w:numPr>
                <w:ilvl w:val="0"/>
                <w:numId w:val="39"/>
              </w:numPr>
              <w:spacing w:line="252" w:lineRule="auto"/>
              <w:jc w:val="both"/>
              <w:rPr>
                <w:rFonts w:cs="Times"/>
              </w:rPr>
            </w:pPr>
            <w:r w:rsidRPr="00E634C9">
              <w:rPr>
                <w:rFonts w:cs="Times"/>
              </w:rPr>
              <w:t>Each measurement instance is reported with its own timestamp</w:t>
            </w:r>
          </w:p>
          <w:p w:rsidR="003462E4" w:rsidRPr="00E634C9" w:rsidRDefault="003462E4" w:rsidP="00302F27">
            <w:pPr>
              <w:numPr>
                <w:ilvl w:val="1"/>
                <w:numId w:val="39"/>
              </w:numPr>
              <w:spacing w:line="252" w:lineRule="auto"/>
              <w:jc w:val="both"/>
              <w:rPr>
                <w:rFonts w:cs="Times"/>
              </w:rPr>
            </w:pPr>
            <w:r w:rsidRPr="00E634C9">
              <w:rPr>
                <w:rFonts w:cs="Times"/>
              </w:rPr>
              <w:t>FFS: The measurement instances are within a [configured] measurement time window</w:t>
            </w:r>
          </w:p>
          <w:p w:rsidR="003462E4" w:rsidRPr="00E634C9" w:rsidRDefault="003D358A" w:rsidP="00302F27">
            <w:pPr>
              <w:numPr>
                <w:ilvl w:val="0"/>
                <w:numId w:val="39"/>
              </w:numPr>
              <w:spacing w:line="252" w:lineRule="auto"/>
              <w:jc w:val="both"/>
              <w:rPr>
                <w:rFonts w:cs="Times"/>
              </w:rPr>
            </w:pPr>
            <w:r w:rsidRPr="00E634C9">
              <w:rPr>
                <w:rFonts w:cs="Times"/>
              </w:rPr>
              <w:t>FFS: Each UE measurement instance can be configured with N instances of the DL-PRS Resource Set</w:t>
            </w:r>
          </w:p>
          <w:p w:rsidR="003462E4" w:rsidRPr="00E634C9" w:rsidRDefault="003D358A" w:rsidP="00302F27">
            <w:pPr>
              <w:numPr>
                <w:ilvl w:val="1"/>
                <w:numId w:val="39"/>
              </w:numPr>
              <w:spacing w:line="252" w:lineRule="auto"/>
              <w:jc w:val="both"/>
              <w:rPr>
                <w:rFonts w:cs="Times"/>
              </w:rPr>
            </w:pPr>
            <w:r w:rsidRPr="00E634C9">
              <w:rPr>
                <w:rFonts w:cs="Times"/>
              </w:rPr>
              <w:t>FFS: N (including N=1)</w:t>
            </w:r>
          </w:p>
          <w:p w:rsidR="003462E4" w:rsidRPr="00E634C9" w:rsidRDefault="003D358A" w:rsidP="00302F27">
            <w:pPr>
              <w:numPr>
                <w:ilvl w:val="0"/>
                <w:numId w:val="39"/>
              </w:numPr>
              <w:spacing w:line="252" w:lineRule="auto"/>
              <w:jc w:val="both"/>
              <w:rPr>
                <w:rFonts w:cs="Times"/>
              </w:rPr>
            </w:pPr>
            <w:r w:rsidRPr="00E634C9">
              <w:rPr>
                <w:rFonts w:cs="Times"/>
              </w:rPr>
              <w:t>FFS: Each TRP measurement instance can be configured with M SRS measurement time occasions</w:t>
            </w:r>
          </w:p>
          <w:p w:rsidR="003462E4" w:rsidRPr="00E634C9" w:rsidRDefault="003D358A" w:rsidP="00302F27">
            <w:pPr>
              <w:numPr>
                <w:ilvl w:val="1"/>
                <w:numId w:val="39"/>
              </w:numPr>
              <w:spacing w:line="252" w:lineRule="auto"/>
              <w:jc w:val="both"/>
              <w:rPr>
                <w:rFonts w:cs="Times"/>
              </w:rPr>
            </w:pPr>
            <w:r w:rsidRPr="00E634C9">
              <w:rPr>
                <w:rFonts w:cs="Times"/>
              </w:rPr>
              <w:t>FFS: M (including M=1)</w:t>
            </w:r>
          </w:p>
          <w:p w:rsidR="003462E4" w:rsidRPr="00E634C9" w:rsidRDefault="003462E4" w:rsidP="00302F27">
            <w:pPr>
              <w:numPr>
                <w:ilvl w:val="0"/>
                <w:numId w:val="39"/>
              </w:numPr>
              <w:spacing w:line="252" w:lineRule="auto"/>
              <w:jc w:val="both"/>
              <w:rPr>
                <w:rFonts w:cs="Times"/>
              </w:rPr>
            </w:pPr>
            <w:r w:rsidRPr="00E634C9">
              <w:rPr>
                <w:rFonts w:cs="Times"/>
              </w:rPr>
              <w:t xml:space="preserve">FFS: details of </w:t>
            </w:r>
            <w:proofErr w:type="spellStart"/>
            <w:r w:rsidRPr="00E634C9">
              <w:rPr>
                <w:rFonts w:cs="Times"/>
              </w:rPr>
              <w:t>signalling</w:t>
            </w:r>
            <w:proofErr w:type="spellEnd"/>
            <w:r w:rsidRPr="00E634C9">
              <w:rPr>
                <w:rFonts w:cs="Times"/>
              </w:rPr>
              <w:t>, procedures, and UE capability if any</w:t>
            </w:r>
          </w:p>
          <w:p w:rsidR="003462E4" w:rsidRPr="00E634C9" w:rsidRDefault="003462E4" w:rsidP="00302F27">
            <w:pPr>
              <w:numPr>
                <w:ilvl w:val="0"/>
                <w:numId w:val="39"/>
              </w:numPr>
              <w:spacing w:line="252" w:lineRule="auto"/>
              <w:jc w:val="both"/>
              <w:rPr>
                <w:rFonts w:cs="Times"/>
              </w:rPr>
            </w:pPr>
            <w:r w:rsidRPr="00E634C9">
              <w:rPr>
                <w:rFonts w:cs="Times"/>
              </w:rPr>
              <w:t>FFS: whether and how to consider the additional enhancement related to measurement reporting of multi-paths and quality metric</w:t>
            </w:r>
          </w:p>
          <w:p w:rsidR="003462E4" w:rsidRPr="00E634C9" w:rsidRDefault="003462E4" w:rsidP="00302F27">
            <w:pPr>
              <w:numPr>
                <w:ilvl w:val="0"/>
                <w:numId w:val="39"/>
              </w:numPr>
              <w:spacing w:line="252" w:lineRule="auto"/>
              <w:jc w:val="both"/>
              <w:rPr>
                <w:rFonts w:cs="Times"/>
              </w:rPr>
            </w:pPr>
            <w:r w:rsidRPr="00E634C9">
              <w:rPr>
                <w:rFonts w:cs="Times"/>
              </w:rPr>
              <w:lastRenderedPageBreak/>
              <w:t xml:space="preserve">Note 1: A measurement instance refers to one or more measurements, which can </w:t>
            </w:r>
            <w:proofErr w:type="gramStart"/>
            <w:r w:rsidRPr="00E634C9">
              <w:rPr>
                <w:rFonts w:cs="Times"/>
              </w:rPr>
              <w:t>either</w:t>
            </w:r>
            <w:proofErr w:type="gramEnd"/>
            <w:r w:rsidRPr="00E634C9">
              <w:rPr>
                <w:rFonts w:cs="Times"/>
              </w:rPr>
              <w:t xml:space="preserve"> be the same or different types, which are obtained from the same DL PRS resource(s), or the same UL SRS resource(s).</w:t>
            </w:r>
          </w:p>
          <w:p w:rsidR="003462E4" w:rsidRPr="00E634C9" w:rsidRDefault="003462E4" w:rsidP="00302F27">
            <w:pPr>
              <w:numPr>
                <w:ilvl w:val="0"/>
                <w:numId w:val="39"/>
              </w:numPr>
              <w:spacing w:line="252" w:lineRule="auto"/>
              <w:jc w:val="both"/>
              <w:rPr>
                <w:rFonts w:cs="Times"/>
              </w:rPr>
            </w:pPr>
            <w:r w:rsidRPr="00E634C9">
              <w:rPr>
                <w:rFonts w:cs="Times"/>
              </w:rPr>
              <w:t>Note 2: This enhancement has no intention to change the mapping of measurement types to Rel-16 positioning techniques and no intention to introduce new positioning techniques either.</w:t>
            </w:r>
          </w:p>
          <w:p w:rsidR="003462E4" w:rsidRPr="00E634C9" w:rsidRDefault="003462E4" w:rsidP="0004284C">
            <w:pPr>
              <w:jc w:val="both"/>
              <w:rPr>
                <w:rFonts w:eastAsiaTheme="minorEastAsia"/>
                <w:lang w:eastAsia="zh-CN"/>
              </w:rPr>
            </w:pPr>
          </w:p>
          <w:p w:rsidR="00A962DD" w:rsidRPr="00E634C9" w:rsidRDefault="00A962DD" w:rsidP="00A962DD">
            <w:pPr>
              <w:rPr>
                <w:iCs/>
              </w:rPr>
            </w:pPr>
            <w:r w:rsidRPr="00E634C9">
              <w:rPr>
                <w:iCs/>
                <w:highlight w:val="green"/>
              </w:rPr>
              <w:t>Agreement:</w:t>
            </w:r>
          </w:p>
          <w:p w:rsidR="00A962DD" w:rsidRPr="00E634C9" w:rsidRDefault="00A962DD" w:rsidP="00A962DD">
            <w:pPr>
              <w:rPr>
                <w:iCs/>
              </w:rPr>
            </w:pPr>
            <w:r w:rsidRPr="00E634C9">
              <w:rPr>
                <w:iCs/>
              </w:rPr>
              <w:t>Consider the following options (both could be selected) until RAN1#106b-e</w:t>
            </w:r>
          </w:p>
          <w:p w:rsidR="00A962DD" w:rsidRPr="00E634C9" w:rsidRDefault="00A962DD" w:rsidP="00621D8D">
            <w:pPr>
              <w:pStyle w:val="af4"/>
              <w:numPr>
                <w:ilvl w:val="0"/>
                <w:numId w:val="44"/>
              </w:numPr>
              <w:spacing w:line="259" w:lineRule="auto"/>
              <w:ind w:left="720" w:firstLineChars="0"/>
              <w:contextualSpacing/>
              <w:jc w:val="both"/>
              <w:rPr>
                <w:rFonts w:ascii="Times New Roman" w:hAnsi="Times New Roman"/>
                <w:iCs/>
                <w:sz w:val="20"/>
                <w:szCs w:val="20"/>
              </w:rPr>
            </w:pPr>
            <w:r w:rsidRPr="00E634C9">
              <w:rPr>
                <w:rFonts w:ascii="Times New Roman" w:hAnsi="Times New Roman"/>
                <w:iCs/>
                <w:sz w:val="20"/>
                <w:szCs w:val="20"/>
              </w:rPr>
              <w:t xml:space="preserve">Option 1: Support LMF to optionally indicate the measurement time window (MTW) for a UE for the measurement instances included in a measurement report. </w:t>
            </w:r>
          </w:p>
          <w:p w:rsidR="00A962DD" w:rsidRPr="00E634C9" w:rsidRDefault="00A962DD" w:rsidP="00621D8D">
            <w:pPr>
              <w:pStyle w:val="af4"/>
              <w:numPr>
                <w:ilvl w:val="0"/>
                <w:numId w:val="44"/>
              </w:numPr>
              <w:spacing w:line="259" w:lineRule="auto"/>
              <w:ind w:left="720" w:firstLineChars="0"/>
              <w:contextualSpacing/>
              <w:jc w:val="both"/>
              <w:rPr>
                <w:rFonts w:ascii="Times New Roman" w:hAnsi="Times New Roman"/>
                <w:iCs/>
                <w:sz w:val="20"/>
                <w:szCs w:val="20"/>
              </w:rPr>
            </w:pPr>
            <w:r w:rsidRPr="00E634C9">
              <w:rPr>
                <w:rFonts w:ascii="Times New Roman" w:hAnsi="Times New Roman"/>
                <w:iCs/>
                <w:sz w:val="20"/>
                <w:szCs w:val="20"/>
              </w:rPr>
              <w:t>Option 2: Support LMF to optionally indicate the measurement time window for a gNB for the measurement instances included in a measurement report.</w:t>
            </w:r>
          </w:p>
          <w:p w:rsidR="00A962DD" w:rsidRPr="00E634C9" w:rsidRDefault="00A962DD" w:rsidP="00621D8D">
            <w:pPr>
              <w:pStyle w:val="af4"/>
              <w:numPr>
                <w:ilvl w:val="0"/>
                <w:numId w:val="44"/>
              </w:numPr>
              <w:spacing w:line="259" w:lineRule="auto"/>
              <w:ind w:left="720" w:firstLineChars="0"/>
              <w:contextualSpacing/>
              <w:jc w:val="both"/>
              <w:rPr>
                <w:rFonts w:ascii="Times New Roman" w:hAnsi="Times New Roman"/>
                <w:iCs/>
                <w:sz w:val="20"/>
                <w:szCs w:val="20"/>
              </w:rPr>
            </w:pPr>
            <w:r w:rsidRPr="00E634C9">
              <w:rPr>
                <w:rFonts w:ascii="Times New Roman" w:hAnsi="Times New Roman"/>
                <w:iCs/>
                <w:sz w:val="20"/>
                <w:szCs w:val="20"/>
              </w:rPr>
              <w:t>FFS: the details of the MTW configuration.</w:t>
            </w:r>
          </w:p>
          <w:p w:rsidR="00A962DD" w:rsidRPr="00E634C9" w:rsidRDefault="00A962DD" w:rsidP="00621D8D">
            <w:pPr>
              <w:pStyle w:val="af4"/>
              <w:numPr>
                <w:ilvl w:val="0"/>
                <w:numId w:val="44"/>
              </w:numPr>
              <w:spacing w:line="259" w:lineRule="auto"/>
              <w:ind w:left="720" w:firstLineChars="0"/>
              <w:contextualSpacing/>
              <w:jc w:val="both"/>
              <w:rPr>
                <w:rFonts w:ascii="Times New Roman" w:hAnsi="Times New Roman"/>
                <w:iCs/>
                <w:sz w:val="20"/>
                <w:szCs w:val="20"/>
              </w:rPr>
            </w:pPr>
            <w:r w:rsidRPr="00E634C9">
              <w:rPr>
                <w:rFonts w:ascii="Times New Roman" w:hAnsi="Times New Roman"/>
                <w:iCs/>
                <w:sz w:val="20"/>
                <w:szCs w:val="20"/>
              </w:rPr>
              <w:t>Any requirements can be discussed by RAN4 after decision on the options is made.</w:t>
            </w:r>
          </w:p>
          <w:p w:rsidR="00A962DD" w:rsidRDefault="00A962DD" w:rsidP="0004284C">
            <w:pPr>
              <w:jc w:val="both"/>
              <w:rPr>
                <w:rFonts w:eastAsiaTheme="minorEastAsia"/>
                <w:lang w:eastAsia="zh-CN"/>
              </w:rPr>
            </w:pPr>
          </w:p>
          <w:p w:rsidR="008F0A45" w:rsidRPr="00D500C3" w:rsidRDefault="008F0A45" w:rsidP="008F0A45">
            <w:pPr>
              <w:rPr>
                <w:b/>
              </w:rPr>
            </w:pPr>
            <w:r w:rsidRPr="00D500C3">
              <w:rPr>
                <w:b/>
                <w:highlight w:val="green"/>
              </w:rPr>
              <w:t>Agreement</w:t>
            </w:r>
          </w:p>
          <w:p w:rsidR="008F0A45" w:rsidRPr="00D500C3" w:rsidRDefault="008F0A45" w:rsidP="008F0A45">
            <w:r w:rsidRPr="00D500C3">
              <w:t>Each measurement instance in a TRP measurement report can be configured by LMF with either N=1 or 4 SRS measurement time occasions.</w:t>
            </w:r>
          </w:p>
          <w:p w:rsidR="008F0A45" w:rsidRPr="008F0A45" w:rsidRDefault="008F0A45" w:rsidP="0004284C">
            <w:pPr>
              <w:jc w:val="both"/>
              <w:rPr>
                <w:rFonts w:eastAsiaTheme="minorEastAsia"/>
                <w:lang w:eastAsia="zh-CN"/>
              </w:rPr>
            </w:pPr>
          </w:p>
        </w:tc>
      </w:tr>
    </w:tbl>
    <w:p w:rsidR="003462E4" w:rsidRPr="00E634C9" w:rsidRDefault="003462E4" w:rsidP="003462E4">
      <w:pPr>
        <w:jc w:val="both"/>
        <w:rPr>
          <w:rFonts w:eastAsiaTheme="minorEastAsia"/>
          <w:lang w:eastAsia="zh-CN"/>
        </w:rPr>
      </w:pPr>
    </w:p>
    <w:p w:rsidR="003462E4" w:rsidRPr="00E634C9" w:rsidRDefault="003462E4" w:rsidP="003462E4">
      <w:pPr>
        <w:pStyle w:val="3GPPText"/>
        <w:rPr>
          <w:rFonts w:ascii="Times New Roman" w:hAnsi="Times New Roman" w:cs="Times New Roman"/>
          <w:sz w:val="20"/>
          <w:lang w:eastAsia="zh-CN"/>
        </w:rPr>
      </w:pPr>
      <w:r w:rsidRPr="00E634C9">
        <w:rPr>
          <w:rFonts w:ascii="Times New Roman" w:hAnsi="Times New Roman" w:cs="Times New Roman" w:hint="eastAsia"/>
          <w:sz w:val="20"/>
          <w:lang w:eastAsia="zh-CN"/>
        </w:rPr>
        <w:t>For DL,</w:t>
      </w:r>
      <w:r w:rsidRPr="00E634C9">
        <w:rPr>
          <w:rFonts w:ascii="Times New Roman" w:hAnsi="Times New Roman" w:cs="Times New Roman"/>
          <w:sz w:val="20"/>
          <w:lang w:eastAsia="zh-CN"/>
        </w:rPr>
        <w:t xml:space="preserve"> </w:t>
      </w:r>
      <w:r w:rsidRPr="00E634C9">
        <w:rPr>
          <w:rFonts w:ascii="Times New Roman" w:hAnsi="Times New Roman" w:cs="Times New Roman" w:hint="eastAsia"/>
          <w:sz w:val="20"/>
          <w:lang w:eastAsia="zh-CN"/>
        </w:rPr>
        <w:t xml:space="preserve">UL and DL+UL positioning methods, </w:t>
      </w:r>
      <w:r w:rsidRPr="00E634C9">
        <w:rPr>
          <w:rFonts w:ascii="Times New Roman" w:hAnsi="Times New Roman" w:cs="Times New Roman"/>
          <w:sz w:val="20"/>
          <w:lang w:eastAsia="zh-CN"/>
        </w:rPr>
        <w:t>UE report</w:t>
      </w:r>
      <w:r w:rsidRPr="00E634C9">
        <w:rPr>
          <w:rFonts w:ascii="Times New Roman" w:hAnsi="Times New Roman" w:cs="Times New Roman" w:hint="eastAsia"/>
          <w:sz w:val="20"/>
          <w:lang w:eastAsia="zh-CN"/>
        </w:rPr>
        <w:t>s</w:t>
      </w:r>
      <w:r w:rsidRPr="00E634C9">
        <w:rPr>
          <w:rFonts w:ascii="Times New Roman" w:hAnsi="Times New Roman" w:cs="Times New Roman"/>
          <w:sz w:val="20"/>
          <w:lang w:eastAsia="zh-CN"/>
        </w:rPr>
        <w:t xml:space="preserve"> one or more measurement instances in a single measurement report to LMF for UE-assisted positioning, and</w:t>
      </w:r>
      <w:r w:rsidRPr="00E634C9">
        <w:rPr>
          <w:rFonts w:ascii="Times New Roman" w:hAnsi="Times New Roman" w:cs="Times New Roman" w:hint="eastAsia"/>
          <w:sz w:val="20"/>
          <w:lang w:eastAsia="zh-CN"/>
        </w:rPr>
        <w:t>/or</w:t>
      </w:r>
      <w:r w:rsidRPr="00E634C9">
        <w:rPr>
          <w:rFonts w:ascii="Times New Roman" w:hAnsi="Times New Roman" w:cs="Times New Roman"/>
          <w:sz w:val="20"/>
          <w:lang w:eastAsia="zh-CN"/>
        </w:rPr>
        <w:t xml:space="preserve"> TRP </w:t>
      </w:r>
      <w:r w:rsidRPr="00E634C9">
        <w:rPr>
          <w:rFonts w:ascii="Times New Roman" w:hAnsi="Times New Roman" w:cs="Times New Roman" w:hint="eastAsia"/>
          <w:sz w:val="20"/>
          <w:lang w:eastAsia="zh-CN"/>
        </w:rPr>
        <w:t>r</w:t>
      </w:r>
      <w:r w:rsidRPr="00E634C9">
        <w:rPr>
          <w:rFonts w:ascii="Times New Roman" w:hAnsi="Times New Roman" w:cs="Times New Roman"/>
          <w:sz w:val="20"/>
          <w:lang w:eastAsia="zh-CN"/>
        </w:rPr>
        <w:t>eport</w:t>
      </w:r>
      <w:r w:rsidRPr="00E634C9">
        <w:rPr>
          <w:rFonts w:ascii="Times New Roman" w:hAnsi="Times New Roman" w:cs="Times New Roman" w:hint="eastAsia"/>
          <w:sz w:val="20"/>
          <w:lang w:eastAsia="zh-CN"/>
        </w:rPr>
        <w:t>s</w:t>
      </w:r>
      <w:r w:rsidRPr="00E634C9">
        <w:rPr>
          <w:rFonts w:ascii="Times New Roman" w:hAnsi="Times New Roman" w:cs="Times New Roman"/>
          <w:sz w:val="20"/>
          <w:lang w:eastAsia="zh-CN"/>
        </w:rPr>
        <w:t xml:space="preserve"> one or more measurement instances in a single measurement report to LMF</w:t>
      </w:r>
      <w:r w:rsidRPr="00E634C9">
        <w:rPr>
          <w:rFonts w:ascii="Times New Roman" w:hAnsi="Times New Roman" w:cs="Times New Roman" w:hint="eastAsia"/>
          <w:sz w:val="20"/>
          <w:lang w:eastAsia="zh-CN"/>
        </w:rPr>
        <w:t>.</w:t>
      </w:r>
      <w:r w:rsidRPr="00E634C9">
        <w:rPr>
          <w:rFonts w:ascii="Times New Roman" w:hAnsi="Times New Roman" w:cs="Times New Roman"/>
          <w:sz w:val="20"/>
          <w:lang w:eastAsia="zh-CN"/>
        </w:rPr>
        <w:t xml:space="preserve"> The measurement instances </w:t>
      </w:r>
      <w:r w:rsidRPr="00E634C9">
        <w:rPr>
          <w:rFonts w:ascii="Times New Roman" w:hAnsi="Times New Roman" w:cs="Times New Roman" w:hint="eastAsia"/>
          <w:sz w:val="20"/>
          <w:lang w:eastAsia="zh-CN"/>
        </w:rPr>
        <w:t>should be</w:t>
      </w:r>
      <w:r w:rsidRPr="00E634C9">
        <w:rPr>
          <w:rFonts w:ascii="Times New Roman" w:hAnsi="Times New Roman" w:cs="Times New Roman"/>
          <w:sz w:val="20"/>
          <w:lang w:eastAsia="zh-CN"/>
        </w:rPr>
        <w:t xml:space="preserve"> within a configured measurement time window</w:t>
      </w:r>
      <w:r w:rsidRPr="00E634C9">
        <w:rPr>
          <w:rFonts w:ascii="Times New Roman" w:hAnsi="Times New Roman" w:cs="Times New Roman" w:hint="eastAsia"/>
          <w:sz w:val="20"/>
          <w:lang w:eastAsia="zh-CN"/>
        </w:rPr>
        <w:t>, and e</w:t>
      </w:r>
      <w:r w:rsidRPr="00E634C9">
        <w:rPr>
          <w:rFonts w:ascii="Times New Roman" w:hAnsi="Times New Roman" w:cs="Times New Roman"/>
          <w:sz w:val="20"/>
          <w:lang w:eastAsia="zh-CN"/>
        </w:rPr>
        <w:t>ach measurement instance is reported with its own timestamp</w:t>
      </w:r>
      <w:r w:rsidRPr="00E634C9">
        <w:rPr>
          <w:rFonts w:ascii="Times New Roman" w:hAnsi="Times New Roman" w:cs="Times New Roman" w:hint="eastAsia"/>
          <w:sz w:val="20"/>
          <w:lang w:eastAsia="zh-CN"/>
        </w:rPr>
        <w:t>.</w:t>
      </w:r>
    </w:p>
    <w:p w:rsidR="003462E4" w:rsidRPr="00E634C9" w:rsidRDefault="003462E4" w:rsidP="003462E4">
      <w:pPr>
        <w:pStyle w:val="3GPPText"/>
        <w:rPr>
          <w:rFonts w:ascii="Times New Roman" w:hAnsi="Times New Roman" w:cs="Times New Roman"/>
          <w:sz w:val="20"/>
          <w:lang w:eastAsia="zh-CN"/>
        </w:rPr>
      </w:pPr>
      <w:r w:rsidRPr="00E634C9">
        <w:rPr>
          <w:rFonts w:ascii="Times New Roman" w:hAnsi="Times New Roman" w:cs="Times New Roman" w:hint="eastAsia"/>
          <w:sz w:val="20"/>
          <w:lang w:eastAsia="zh-CN"/>
        </w:rPr>
        <w:t xml:space="preserve">The measurement time window can help LMF to </w:t>
      </w:r>
      <w:r w:rsidRPr="00E634C9">
        <w:rPr>
          <w:rFonts w:ascii="Times New Roman" w:hAnsi="Times New Roman" w:cs="Times New Roman"/>
          <w:sz w:val="20"/>
          <w:lang w:eastAsia="zh-CN"/>
        </w:rPr>
        <w:t>eliminate the influence of timing error</w:t>
      </w:r>
      <w:r w:rsidRPr="00E634C9">
        <w:rPr>
          <w:rFonts w:ascii="Times New Roman" w:hAnsi="Times New Roman" w:cs="Times New Roman" w:hint="eastAsia"/>
          <w:sz w:val="20"/>
          <w:lang w:eastAsia="zh-CN"/>
        </w:rPr>
        <w:t>s</w:t>
      </w:r>
      <w:r w:rsidRPr="00E634C9">
        <w:rPr>
          <w:rFonts w:ascii="Times New Roman" w:hAnsi="Times New Roman" w:cs="Times New Roman"/>
          <w:sz w:val="20"/>
          <w:lang w:eastAsia="zh-CN"/>
        </w:rPr>
        <w:t xml:space="preserve"> of TRPs</w:t>
      </w:r>
      <w:r w:rsidRPr="00E634C9">
        <w:rPr>
          <w:rFonts w:ascii="Times New Roman" w:hAnsi="Times New Roman" w:cs="Times New Roman" w:hint="eastAsia"/>
          <w:sz w:val="20"/>
          <w:lang w:eastAsia="zh-CN"/>
        </w:rPr>
        <w:t xml:space="preserve"> and UE. The </w:t>
      </w:r>
      <w:r w:rsidRPr="00E634C9">
        <w:rPr>
          <w:rFonts w:ascii="Times New Roman" w:hAnsi="Times New Roman" w:cs="Times New Roman"/>
          <w:sz w:val="20"/>
          <w:lang w:eastAsia="zh-CN"/>
        </w:rPr>
        <w:t>purpose</w:t>
      </w:r>
      <w:r w:rsidRPr="00E634C9">
        <w:rPr>
          <w:rFonts w:ascii="Times New Roman" w:hAnsi="Times New Roman" w:cs="Times New Roman" w:hint="eastAsia"/>
          <w:sz w:val="20"/>
          <w:lang w:eastAsia="zh-CN"/>
        </w:rPr>
        <w:t xml:space="preserve">s for introducing measurement time window </w:t>
      </w:r>
      <w:r w:rsidRPr="00E634C9">
        <w:rPr>
          <w:rFonts w:ascii="Times New Roman" w:hAnsi="Times New Roman" w:cs="Times New Roman"/>
          <w:sz w:val="20"/>
          <w:lang w:eastAsia="zh-CN"/>
        </w:rPr>
        <w:t xml:space="preserve">are </w:t>
      </w:r>
      <w:r w:rsidRPr="00E634C9">
        <w:rPr>
          <w:rFonts w:ascii="Times New Roman" w:hAnsi="Times New Roman" w:cs="Times New Roman" w:hint="eastAsia"/>
          <w:sz w:val="20"/>
          <w:lang w:eastAsia="zh-CN"/>
        </w:rPr>
        <w:t>as follows</w:t>
      </w:r>
      <w:r w:rsidRPr="00E634C9">
        <w:rPr>
          <w:rFonts w:ascii="Times New Roman" w:hAnsi="Times New Roman" w:cs="Times New Roman"/>
          <w:sz w:val="20"/>
          <w:lang w:eastAsia="zh-CN"/>
        </w:rPr>
        <w:t>:</w:t>
      </w:r>
    </w:p>
    <w:p w:rsidR="003462E4" w:rsidRPr="00E634C9" w:rsidRDefault="003462E4" w:rsidP="00621D8D">
      <w:pPr>
        <w:pStyle w:val="3GPPText"/>
        <w:numPr>
          <w:ilvl w:val="0"/>
          <w:numId w:val="42"/>
        </w:numPr>
        <w:rPr>
          <w:rFonts w:ascii="Times New Roman" w:hAnsi="Times New Roman" w:cs="Times New Roman"/>
          <w:sz w:val="20"/>
          <w:lang w:eastAsia="zh-CN"/>
        </w:rPr>
      </w:pPr>
      <w:r w:rsidRPr="00E634C9">
        <w:rPr>
          <w:rFonts w:ascii="Times New Roman" w:hAnsi="Times New Roman" w:cs="Times New Roman"/>
          <w:sz w:val="20"/>
          <w:lang w:eastAsia="zh-CN"/>
        </w:rPr>
        <w:t>Limit the measurement behaviour of UE</w:t>
      </w:r>
      <w:r w:rsidRPr="00E634C9">
        <w:rPr>
          <w:rFonts w:ascii="Times New Roman" w:hAnsi="Times New Roman" w:cs="Times New Roman" w:hint="eastAsia"/>
          <w:sz w:val="20"/>
          <w:lang w:eastAsia="zh-CN"/>
        </w:rPr>
        <w:t xml:space="preserve"> or </w:t>
      </w:r>
      <w:r w:rsidRPr="00E634C9">
        <w:rPr>
          <w:rFonts w:ascii="Times New Roman" w:hAnsi="Times New Roman" w:cs="Times New Roman"/>
          <w:sz w:val="20"/>
          <w:lang w:eastAsia="zh-CN"/>
        </w:rPr>
        <w:t>TRP</w:t>
      </w:r>
      <w:r w:rsidRPr="00E634C9">
        <w:rPr>
          <w:rFonts w:ascii="Times New Roman" w:hAnsi="Times New Roman" w:cs="Times New Roman" w:hint="eastAsia"/>
          <w:sz w:val="20"/>
          <w:lang w:eastAsia="zh-CN"/>
        </w:rPr>
        <w:t>, and</w:t>
      </w:r>
      <w:r w:rsidRPr="00E634C9">
        <w:rPr>
          <w:rFonts w:ascii="Times New Roman" w:hAnsi="Times New Roman" w:cs="Times New Roman"/>
          <w:sz w:val="20"/>
          <w:lang w:eastAsia="zh-CN"/>
        </w:rPr>
        <w:t xml:space="preserve"> only </w:t>
      </w:r>
      <w:r w:rsidRPr="00E634C9">
        <w:rPr>
          <w:rFonts w:ascii="Times New Roman" w:hAnsi="Times New Roman" w:cs="Times New Roman" w:hint="eastAsia"/>
          <w:sz w:val="20"/>
          <w:lang w:eastAsia="zh-CN"/>
        </w:rPr>
        <w:t>DL-</w:t>
      </w:r>
      <w:r w:rsidRPr="00E634C9">
        <w:rPr>
          <w:rFonts w:ascii="Times New Roman" w:hAnsi="Times New Roman" w:cs="Times New Roman"/>
          <w:sz w:val="20"/>
          <w:lang w:eastAsia="zh-CN"/>
        </w:rPr>
        <w:t>PRS/ SRS</w:t>
      </w:r>
      <w:r w:rsidRPr="00E634C9">
        <w:rPr>
          <w:rFonts w:ascii="Times New Roman" w:hAnsi="Times New Roman" w:cs="Times New Roman" w:hint="eastAsia"/>
          <w:sz w:val="20"/>
          <w:lang w:eastAsia="zh-CN"/>
        </w:rPr>
        <w:t>-Pos</w:t>
      </w:r>
      <w:r w:rsidRPr="00E634C9">
        <w:rPr>
          <w:rFonts w:ascii="Times New Roman" w:hAnsi="Times New Roman" w:cs="Times New Roman"/>
          <w:sz w:val="20"/>
          <w:lang w:eastAsia="zh-CN"/>
        </w:rPr>
        <w:t xml:space="preserve"> </w:t>
      </w:r>
      <w:r w:rsidRPr="00E634C9">
        <w:rPr>
          <w:rFonts w:ascii="Times New Roman" w:hAnsi="Times New Roman" w:cs="Times New Roman" w:hint="eastAsia"/>
          <w:sz w:val="20"/>
          <w:lang w:eastAsia="zh-CN"/>
        </w:rPr>
        <w:t xml:space="preserve">resources </w:t>
      </w:r>
      <w:r w:rsidRPr="00E634C9">
        <w:rPr>
          <w:rFonts w:ascii="Times New Roman" w:hAnsi="Times New Roman" w:cs="Times New Roman"/>
          <w:sz w:val="20"/>
          <w:lang w:eastAsia="zh-CN"/>
        </w:rPr>
        <w:t>within the measurement time window will be measured.</w:t>
      </w:r>
    </w:p>
    <w:p w:rsidR="003462E4" w:rsidRPr="00E634C9" w:rsidRDefault="003462E4" w:rsidP="00621D8D">
      <w:pPr>
        <w:pStyle w:val="3GPPText"/>
        <w:numPr>
          <w:ilvl w:val="0"/>
          <w:numId w:val="42"/>
        </w:numPr>
        <w:rPr>
          <w:rFonts w:ascii="Times New Roman" w:hAnsi="Times New Roman" w:cs="Times New Roman"/>
          <w:sz w:val="20"/>
          <w:lang w:eastAsia="zh-CN"/>
        </w:rPr>
      </w:pPr>
      <w:r w:rsidRPr="00E634C9">
        <w:rPr>
          <w:rFonts w:ascii="Times New Roman" w:hAnsi="Times New Roman" w:cs="Times New Roman" w:hint="eastAsia"/>
          <w:sz w:val="20"/>
          <w:lang w:eastAsia="zh-CN"/>
        </w:rPr>
        <w:t xml:space="preserve">Limit </w:t>
      </w:r>
      <w:r w:rsidRPr="00E634C9">
        <w:rPr>
          <w:rFonts w:ascii="Times New Roman" w:hAnsi="Times New Roman" w:cs="Times New Roman"/>
          <w:sz w:val="20"/>
          <w:lang w:eastAsia="zh-CN"/>
        </w:rPr>
        <w:t>the measurement time of each measurement</w:t>
      </w:r>
      <w:r w:rsidRPr="00E634C9">
        <w:rPr>
          <w:rFonts w:ascii="Times New Roman" w:hAnsi="Times New Roman" w:cs="Times New Roman" w:hint="eastAsia"/>
          <w:sz w:val="20"/>
          <w:lang w:eastAsia="zh-CN"/>
        </w:rPr>
        <w:t xml:space="preserve"> instance</w:t>
      </w:r>
      <w:r w:rsidRPr="00E634C9">
        <w:rPr>
          <w:rFonts w:ascii="Times New Roman" w:hAnsi="Times New Roman" w:cs="Times New Roman"/>
          <w:sz w:val="20"/>
          <w:lang w:eastAsia="zh-CN"/>
        </w:rPr>
        <w:t xml:space="preserve">, </w:t>
      </w:r>
      <w:r w:rsidRPr="00E634C9">
        <w:rPr>
          <w:rFonts w:ascii="Times New Roman" w:hAnsi="Times New Roman" w:cs="Times New Roman" w:hint="eastAsia"/>
          <w:sz w:val="20"/>
          <w:lang w:eastAsia="zh-CN"/>
        </w:rPr>
        <w:t xml:space="preserve">and support the </w:t>
      </w:r>
      <w:r w:rsidRPr="00E634C9">
        <w:rPr>
          <w:rFonts w:ascii="Times New Roman" w:hAnsi="Times New Roman" w:cs="Times New Roman"/>
          <w:sz w:val="20"/>
          <w:lang w:eastAsia="zh-CN"/>
        </w:rPr>
        <w:t>measurement</w:t>
      </w:r>
      <w:r w:rsidRPr="00E634C9">
        <w:rPr>
          <w:rFonts w:ascii="Times New Roman" w:hAnsi="Times New Roman" w:cs="Times New Roman" w:hint="eastAsia"/>
          <w:sz w:val="20"/>
          <w:lang w:eastAsia="zh-CN"/>
        </w:rPr>
        <w:t xml:space="preserve"> instance which only corresponds to one DL-PRS/SRS-Pos occasion </w:t>
      </w:r>
      <w:r w:rsidRPr="00E634C9">
        <w:rPr>
          <w:rFonts w:ascii="Times New Roman" w:hAnsi="Times New Roman" w:cs="Times New Roman"/>
          <w:sz w:val="20"/>
          <w:lang w:eastAsia="zh-CN"/>
        </w:rPr>
        <w:t>for one-shot measurement</w:t>
      </w:r>
      <w:r w:rsidRPr="00E634C9">
        <w:rPr>
          <w:rFonts w:ascii="Times New Roman" w:hAnsi="Times New Roman" w:cs="Times New Roman" w:hint="eastAsia"/>
          <w:sz w:val="20"/>
          <w:lang w:eastAsia="zh-CN"/>
        </w:rPr>
        <w:t>.</w:t>
      </w:r>
    </w:p>
    <w:p w:rsidR="003462E4" w:rsidRPr="00E634C9" w:rsidRDefault="003462E4" w:rsidP="00621D8D">
      <w:pPr>
        <w:pStyle w:val="3GPPText"/>
        <w:numPr>
          <w:ilvl w:val="0"/>
          <w:numId w:val="42"/>
        </w:numPr>
        <w:rPr>
          <w:rFonts w:ascii="Times New Roman" w:hAnsi="Times New Roman" w:cs="Times New Roman"/>
          <w:sz w:val="20"/>
          <w:lang w:eastAsia="zh-CN"/>
        </w:rPr>
      </w:pPr>
      <w:r w:rsidRPr="00E634C9">
        <w:rPr>
          <w:rFonts w:ascii="Times New Roman" w:hAnsi="Times New Roman" w:cs="Times New Roman" w:hint="eastAsia"/>
          <w:sz w:val="20"/>
          <w:lang w:eastAsia="zh-CN"/>
        </w:rPr>
        <w:t xml:space="preserve">Facilitate the </w:t>
      </w:r>
      <w:r w:rsidRPr="00E634C9">
        <w:rPr>
          <w:rFonts w:ascii="Times New Roman" w:hAnsi="Times New Roman" w:cs="Times New Roman"/>
          <w:sz w:val="20"/>
          <w:lang w:eastAsia="zh-CN"/>
        </w:rPr>
        <w:t xml:space="preserve">timestamps matching </w:t>
      </w:r>
      <w:r w:rsidRPr="00E634C9">
        <w:rPr>
          <w:rFonts w:ascii="Times New Roman" w:hAnsi="Times New Roman" w:cs="Times New Roman" w:hint="eastAsia"/>
          <w:sz w:val="20"/>
          <w:lang w:eastAsia="zh-CN"/>
        </w:rPr>
        <w:t>among</w:t>
      </w:r>
      <w:r w:rsidRPr="00E634C9">
        <w:rPr>
          <w:rFonts w:ascii="Times New Roman" w:hAnsi="Times New Roman" w:cs="Times New Roman"/>
          <w:sz w:val="20"/>
          <w:lang w:eastAsia="zh-CN"/>
        </w:rPr>
        <w:t xml:space="preserve"> various measurement </w:t>
      </w:r>
      <w:r w:rsidRPr="00E634C9">
        <w:rPr>
          <w:rFonts w:ascii="Times New Roman" w:hAnsi="Times New Roman" w:cs="Times New Roman" w:hint="eastAsia"/>
          <w:sz w:val="20"/>
          <w:lang w:eastAsia="zh-CN"/>
        </w:rPr>
        <w:t>instance</w:t>
      </w:r>
      <w:r w:rsidRPr="00E634C9">
        <w:rPr>
          <w:rFonts w:ascii="Times New Roman" w:hAnsi="Times New Roman" w:cs="Times New Roman"/>
          <w:sz w:val="20"/>
          <w:lang w:eastAsia="zh-CN"/>
        </w:rPr>
        <w:t>s</w:t>
      </w:r>
      <w:r w:rsidRPr="00E634C9">
        <w:rPr>
          <w:rFonts w:ascii="Times New Roman" w:hAnsi="Times New Roman" w:cs="Times New Roman" w:hint="eastAsia"/>
          <w:sz w:val="20"/>
          <w:lang w:eastAsia="zh-CN"/>
        </w:rPr>
        <w:t xml:space="preserve">, e.g., among </w:t>
      </w:r>
      <w:r w:rsidRPr="00E634C9">
        <w:rPr>
          <w:rFonts w:ascii="Times New Roman" w:hAnsi="Times New Roman" w:cs="Times New Roman"/>
          <w:sz w:val="20"/>
          <w:lang w:eastAsia="zh-CN"/>
        </w:rPr>
        <w:t>UE Rx-Tx time difference measurement</w:t>
      </w:r>
      <w:r w:rsidRPr="00E634C9">
        <w:rPr>
          <w:rFonts w:ascii="Times New Roman" w:hAnsi="Times New Roman" w:cs="Times New Roman" w:hint="eastAsia"/>
          <w:sz w:val="20"/>
          <w:lang w:eastAsia="zh-CN"/>
        </w:rPr>
        <w:t xml:space="preserve"> instance</w:t>
      </w:r>
      <w:r w:rsidRPr="00E634C9">
        <w:rPr>
          <w:rFonts w:ascii="Times New Roman" w:hAnsi="Times New Roman" w:cs="Times New Roman"/>
          <w:sz w:val="20"/>
          <w:lang w:eastAsia="zh-CN"/>
        </w:rPr>
        <w:t>s</w:t>
      </w:r>
      <w:r w:rsidRPr="00E634C9">
        <w:rPr>
          <w:rFonts w:ascii="Times New Roman" w:hAnsi="Times New Roman" w:cs="Times New Roman" w:hint="eastAsia"/>
          <w:sz w:val="20"/>
          <w:lang w:eastAsia="zh-CN"/>
        </w:rPr>
        <w:t xml:space="preserve"> and</w:t>
      </w:r>
      <w:r w:rsidRPr="00E634C9">
        <w:rPr>
          <w:rFonts w:ascii="Times New Roman" w:hAnsi="Times New Roman" w:cs="Times New Roman"/>
          <w:sz w:val="20"/>
          <w:lang w:eastAsia="zh-CN"/>
        </w:rPr>
        <w:t xml:space="preserve"> gNB Rx-</w:t>
      </w:r>
      <w:proofErr w:type="spellStart"/>
      <w:r w:rsidRPr="00E634C9">
        <w:rPr>
          <w:rFonts w:ascii="Times New Roman" w:hAnsi="Times New Roman" w:cs="Times New Roman"/>
          <w:sz w:val="20"/>
          <w:lang w:eastAsia="zh-CN"/>
        </w:rPr>
        <w:t>Tx</w:t>
      </w:r>
      <w:proofErr w:type="spellEnd"/>
      <w:r w:rsidRPr="00E634C9">
        <w:rPr>
          <w:rFonts w:ascii="Times New Roman" w:hAnsi="Times New Roman" w:cs="Times New Roman"/>
          <w:sz w:val="20"/>
          <w:lang w:eastAsia="zh-CN"/>
        </w:rPr>
        <w:t xml:space="preserve"> time difference measurement</w:t>
      </w:r>
      <w:r w:rsidRPr="00E634C9">
        <w:rPr>
          <w:rFonts w:ascii="Times New Roman" w:hAnsi="Times New Roman" w:cs="Times New Roman" w:hint="eastAsia"/>
          <w:sz w:val="20"/>
          <w:lang w:eastAsia="zh-CN"/>
        </w:rPr>
        <w:t xml:space="preserve"> instance</w:t>
      </w:r>
      <w:r w:rsidRPr="00E634C9">
        <w:rPr>
          <w:rFonts w:ascii="Times New Roman" w:hAnsi="Times New Roman" w:cs="Times New Roman"/>
          <w:sz w:val="20"/>
          <w:lang w:eastAsia="zh-CN"/>
        </w:rPr>
        <w:t>s</w:t>
      </w:r>
      <w:r w:rsidRPr="00E634C9">
        <w:rPr>
          <w:rFonts w:ascii="Times New Roman" w:hAnsi="Times New Roman" w:cs="Times New Roman" w:hint="eastAsia"/>
          <w:sz w:val="20"/>
          <w:lang w:eastAsia="zh-CN"/>
        </w:rPr>
        <w:t xml:space="preserve"> for multi-RTT positioning method.</w:t>
      </w:r>
    </w:p>
    <w:p w:rsidR="003462E4" w:rsidRPr="00E634C9" w:rsidRDefault="003462E4" w:rsidP="00621D8D">
      <w:pPr>
        <w:pStyle w:val="3GPPText"/>
        <w:numPr>
          <w:ilvl w:val="0"/>
          <w:numId w:val="42"/>
        </w:numPr>
        <w:rPr>
          <w:rFonts w:ascii="Times New Roman" w:hAnsi="Times New Roman" w:cs="Times New Roman"/>
          <w:sz w:val="20"/>
          <w:lang w:eastAsia="zh-CN"/>
        </w:rPr>
      </w:pPr>
      <w:r w:rsidRPr="00E634C9">
        <w:rPr>
          <w:rFonts w:ascii="Times New Roman" w:hAnsi="Times New Roman" w:cs="Times New Roman"/>
          <w:sz w:val="20"/>
          <w:lang w:eastAsia="zh-CN"/>
        </w:rPr>
        <w:t xml:space="preserve">Indicate whether </w:t>
      </w:r>
      <w:r w:rsidRPr="00E634C9">
        <w:rPr>
          <w:rFonts w:ascii="Times New Roman" w:hAnsi="Times New Roman" w:cs="Times New Roman" w:hint="eastAsia"/>
          <w:sz w:val="20"/>
          <w:lang w:eastAsia="zh-CN"/>
        </w:rPr>
        <w:t>the</w:t>
      </w:r>
      <w:r w:rsidRPr="00E634C9">
        <w:rPr>
          <w:rFonts w:ascii="Times New Roman" w:hAnsi="Times New Roman" w:cs="Times New Roman"/>
          <w:sz w:val="20"/>
          <w:lang w:eastAsia="zh-CN"/>
        </w:rPr>
        <w:t xml:space="preserve"> measurement</w:t>
      </w:r>
      <w:r w:rsidRPr="00E634C9">
        <w:rPr>
          <w:rFonts w:ascii="Times New Roman" w:hAnsi="Times New Roman" w:cs="Times New Roman" w:hint="eastAsia"/>
          <w:sz w:val="20"/>
          <w:lang w:eastAsia="zh-CN"/>
        </w:rPr>
        <w:t xml:space="preserve"> instance</w:t>
      </w:r>
      <w:r w:rsidRPr="00E634C9">
        <w:rPr>
          <w:rFonts w:ascii="Times New Roman" w:hAnsi="Times New Roman" w:cs="Times New Roman"/>
          <w:sz w:val="20"/>
          <w:lang w:eastAsia="zh-CN"/>
        </w:rPr>
        <w:t>s are measured</w:t>
      </w:r>
      <w:r w:rsidRPr="00E634C9">
        <w:rPr>
          <w:rFonts w:ascii="Times New Roman" w:hAnsi="Times New Roman" w:cs="Times New Roman" w:hint="eastAsia"/>
          <w:sz w:val="20"/>
          <w:lang w:eastAsia="zh-CN"/>
        </w:rPr>
        <w:t xml:space="preserve"> with</w:t>
      </w:r>
      <w:r w:rsidRPr="00E634C9">
        <w:rPr>
          <w:rFonts w:ascii="Times New Roman" w:hAnsi="Times New Roman" w:cs="Times New Roman"/>
          <w:sz w:val="20"/>
          <w:lang w:eastAsia="zh-CN"/>
        </w:rPr>
        <w:t>in the same measurement time window</w:t>
      </w:r>
      <w:r w:rsidRPr="00E634C9">
        <w:rPr>
          <w:rFonts w:ascii="Times New Roman" w:hAnsi="Times New Roman" w:cs="Times New Roman" w:hint="eastAsia"/>
          <w:sz w:val="20"/>
          <w:lang w:eastAsia="zh-CN"/>
        </w:rPr>
        <w:t>.</w:t>
      </w:r>
    </w:p>
    <w:p w:rsidR="003462E4" w:rsidRPr="00E634C9" w:rsidRDefault="003462E4" w:rsidP="00621D8D">
      <w:pPr>
        <w:pStyle w:val="3GPPText"/>
        <w:numPr>
          <w:ilvl w:val="0"/>
          <w:numId w:val="42"/>
        </w:numPr>
        <w:rPr>
          <w:rFonts w:ascii="Times New Roman" w:hAnsi="Times New Roman" w:cs="Times New Roman"/>
          <w:sz w:val="20"/>
          <w:lang w:eastAsia="zh-CN"/>
        </w:rPr>
      </w:pPr>
      <w:r w:rsidRPr="00E634C9">
        <w:rPr>
          <w:rFonts w:ascii="Times New Roman" w:hAnsi="Times New Roman" w:cs="Times New Roman" w:hint="eastAsia"/>
          <w:sz w:val="20"/>
          <w:lang w:eastAsia="zh-CN"/>
        </w:rPr>
        <w:t xml:space="preserve">Help LMF to track and mitigate the timing </w:t>
      </w:r>
      <w:r w:rsidRPr="00E634C9">
        <w:rPr>
          <w:rFonts w:ascii="Times New Roman" w:hAnsi="Times New Roman" w:cs="Times New Roman"/>
          <w:sz w:val="20"/>
          <w:lang w:eastAsia="zh-CN"/>
        </w:rPr>
        <w:t>error drift</w:t>
      </w:r>
      <w:r w:rsidRPr="00E634C9">
        <w:rPr>
          <w:rFonts w:ascii="Times New Roman" w:hAnsi="Times New Roman" w:cs="Times New Roman" w:hint="eastAsia"/>
          <w:sz w:val="20"/>
          <w:lang w:eastAsia="zh-CN"/>
        </w:rPr>
        <w:t xml:space="preserve"> over time.</w:t>
      </w:r>
    </w:p>
    <w:p w:rsidR="003462E4" w:rsidRPr="00E634C9" w:rsidRDefault="003462E4" w:rsidP="003462E4">
      <w:pPr>
        <w:pStyle w:val="3GPPText"/>
        <w:rPr>
          <w:rFonts w:ascii="Times New Roman" w:hAnsi="Times New Roman" w:cs="Times New Roman"/>
          <w:sz w:val="20"/>
          <w:lang w:eastAsia="zh-CN"/>
        </w:rPr>
      </w:pPr>
    </w:p>
    <w:p w:rsidR="003462E4" w:rsidRPr="00E634C9" w:rsidRDefault="003462E4" w:rsidP="003462E4">
      <w:pPr>
        <w:pStyle w:val="3GPPText"/>
        <w:rPr>
          <w:rFonts w:ascii="Times New Roman" w:hAnsi="Times New Roman" w:cs="Times New Roman"/>
          <w:sz w:val="20"/>
          <w:lang w:eastAsia="zh-CN"/>
        </w:rPr>
      </w:pPr>
      <w:r w:rsidRPr="00E634C9">
        <w:rPr>
          <w:rFonts w:ascii="Times New Roman" w:hAnsi="Times New Roman" w:cs="Times New Roman"/>
          <w:sz w:val="20"/>
          <w:lang w:eastAsia="zh-CN"/>
        </w:rPr>
        <w:t>As mentioned above, there are many purposes for introducing measurement time windows, and different purposes may need different configurations of measurement time windows. T</w:t>
      </w:r>
      <w:r w:rsidRPr="00E634C9">
        <w:rPr>
          <w:rFonts w:ascii="Times New Roman" w:hAnsi="Times New Roman" w:cs="Times New Roman" w:hint="eastAsia"/>
          <w:sz w:val="20"/>
          <w:lang w:eastAsia="zh-CN"/>
        </w:rPr>
        <w:t>herefore, the</w:t>
      </w:r>
      <w:r w:rsidRPr="00E634C9">
        <w:rPr>
          <w:rFonts w:ascii="Times New Roman" w:hAnsi="Times New Roman" w:cs="Times New Roman"/>
          <w:sz w:val="20"/>
          <w:lang w:eastAsia="zh-CN"/>
        </w:rPr>
        <w:t xml:space="preserve"> measurement time windows should be configurable</w:t>
      </w:r>
      <w:r w:rsidRPr="00E634C9">
        <w:rPr>
          <w:rFonts w:ascii="Times New Roman" w:hAnsi="Times New Roman" w:cs="Times New Roman" w:hint="eastAsia"/>
          <w:sz w:val="20"/>
          <w:lang w:eastAsia="zh-CN"/>
        </w:rPr>
        <w:t xml:space="preserve"> to support various purposes</w:t>
      </w:r>
      <w:r w:rsidRPr="00E634C9">
        <w:rPr>
          <w:rFonts w:ascii="Times New Roman" w:hAnsi="Times New Roman" w:cs="Times New Roman"/>
          <w:sz w:val="20"/>
          <w:lang w:eastAsia="zh-CN"/>
        </w:rPr>
        <w:t>, in which the UE or TRP measurement instances are measured.</w:t>
      </w:r>
      <w:r w:rsidRPr="00E634C9">
        <w:rPr>
          <w:rFonts w:ascii="Times New Roman" w:hAnsi="Times New Roman" w:cs="Times New Roman" w:hint="eastAsia"/>
          <w:sz w:val="20"/>
          <w:lang w:eastAsia="zh-CN"/>
        </w:rPr>
        <w:t xml:space="preserve"> </w:t>
      </w:r>
    </w:p>
    <w:p w:rsidR="003462E4" w:rsidRPr="00E634C9" w:rsidRDefault="003462E4" w:rsidP="003462E4">
      <w:pPr>
        <w:overflowPunct w:val="0"/>
        <w:autoSpaceDE w:val="0"/>
        <w:autoSpaceDN w:val="0"/>
        <w:spacing w:before="120" w:after="120"/>
        <w:ind w:leftChars="10" w:left="20"/>
        <w:jc w:val="both"/>
        <w:rPr>
          <w:rFonts w:eastAsia="等线"/>
          <w:b/>
          <w:i/>
          <w:szCs w:val="22"/>
          <w:lang w:val="en-IN" w:eastAsia="zh-CN"/>
        </w:rPr>
      </w:pPr>
      <w:bookmarkStart w:id="3" w:name="OLE_LINK9"/>
      <w:bookmarkStart w:id="4" w:name="OLE_LINK10"/>
      <w:r w:rsidRPr="00E634C9">
        <w:rPr>
          <w:b/>
          <w:i/>
          <w:lang w:eastAsia="zh-CN"/>
        </w:rPr>
        <w:t xml:space="preserve">Proposal </w:t>
      </w:r>
      <w:r w:rsidR="00F8552D" w:rsidRPr="00E634C9">
        <w:rPr>
          <w:b/>
          <w:i/>
          <w:lang w:eastAsia="zh-CN"/>
        </w:rPr>
        <w:fldChar w:fldCharType="begin"/>
      </w:r>
      <w:r w:rsidRPr="00E634C9">
        <w:rPr>
          <w:b/>
          <w:i/>
          <w:lang w:eastAsia="zh-CN"/>
        </w:rPr>
        <w:instrText xml:space="preserve"> SEQ Proposal \* ARABIC </w:instrText>
      </w:r>
      <w:r w:rsidR="00F8552D" w:rsidRPr="00E634C9">
        <w:rPr>
          <w:b/>
          <w:i/>
          <w:lang w:eastAsia="zh-CN"/>
        </w:rPr>
        <w:fldChar w:fldCharType="separate"/>
      </w:r>
      <w:r w:rsidR="00765907">
        <w:rPr>
          <w:b/>
          <w:i/>
          <w:noProof/>
          <w:lang w:eastAsia="zh-CN"/>
        </w:rPr>
        <w:t>1</w:t>
      </w:r>
      <w:r w:rsidR="00F8552D" w:rsidRPr="00E634C9">
        <w:rPr>
          <w:b/>
          <w:i/>
          <w:lang w:eastAsia="zh-CN"/>
        </w:rPr>
        <w:fldChar w:fldCharType="end"/>
      </w:r>
      <w:r w:rsidRPr="00E634C9">
        <w:rPr>
          <w:rFonts w:eastAsia="等线"/>
          <w:b/>
          <w:i/>
          <w:szCs w:val="22"/>
          <w:lang w:val="en-IN" w:eastAsia="zh-CN"/>
        </w:rPr>
        <w:t xml:space="preserve">: </w:t>
      </w:r>
      <w:r w:rsidRPr="00E634C9">
        <w:rPr>
          <w:rFonts w:eastAsia="等线" w:hint="eastAsia"/>
          <w:b/>
          <w:i/>
          <w:szCs w:val="22"/>
          <w:lang w:val="en-IN" w:eastAsia="zh-CN"/>
        </w:rPr>
        <w:t xml:space="preserve">The </w:t>
      </w:r>
      <w:r w:rsidR="002A01E6" w:rsidRPr="00E634C9">
        <w:rPr>
          <w:rFonts w:eastAsia="等线"/>
          <w:b/>
          <w:i/>
          <w:szCs w:val="22"/>
          <w:lang w:val="en-IN" w:eastAsia="zh-CN"/>
        </w:rPr>
        <w:t>configurable</w:t>
      </w:r>
      <w:r w:rsidR="002A01E6" w:rsidRPr="00E634C9">
        <w:rPr>
          <w:rFonts w:eastAsia="等线" w:hint="eastAsia"/>
          <w:b/>
          <w:i/>
          <w:szCs w:val="22"/>
          <w:lang w:val="en-IN" w:eastAsia="zh-CN"/>
        </w:rPr>
        <w:t xml:space="preserve"> </w:t>
      </w:r>
      <w:r w:rsidRPr="00E634C9">
        <w:rPr>
          <w:rFonts w:eastAsia="等线"/>
          <w:b/>
          <w:i/>
          <w:szCs w:val="22"/>
          <w:lang w:val="en-IN" w:eastAsia="zh-CN"/>
        </w:rPr>
        <w:t>measurement time window</w:t>
      </w:r>
      <w:r w:rsidRPr="00E634C9">
        <w:rPr>
          <w:rFonts w:eastAsia="等线" w:hint="eastAsia"/>
          <w:b/>
          <w:i/>
          <w:szCs w:val="22"/>
          <w:lang w:val="en-IN" w:eastAsia="zh-CN"/>
        </w:rPr>
        <w:t>s should be</w:t>
      </w:r>
      <w:r w:rsidR="002A01E6" w:rsidRPr="00E634C9">
        <w:rPr>
          <w:rFonts w:eastAsia="等线" w:hint="eastAsia"/>
          <w:b/>
          <w:i/>
          <w:szCs w:val="22"/>
          <w:lang w:val="en-IN" w:eastAsia="zh-CN"/>
        </w:rPr>
        <w:t xml:space="preserve"> supported</w:t>
      </w:r>
      <w:r w:rsidRPr="00E634C9">
        <w:rPr>
          <w:rFonts w:eastAsia="等线" w:hint="eastAsia"/>
          <w:b/>
          <w:i/>
          <w:szCs w:val="22"/>
          <w:lang w:val="en-IN" w:eastAsia="zh-CN"/>
        </w:rPr>
        <w:t>, in which the</w:t>
      </w:r>
      <w:r w:rsidRPr="00E634C9">
        <w:rPr>
          <w:rFonts w:eastAsia="等线"/>
          <w:b/>
          <w:i/>
          <w:szCs w:val="22"/>
          <w:lang w:val="en-IN" w:eastAsia="zh-CN"/>
        </w:rPr>
        <w:t xml:space="preserve"> </w:t>
      </w:r>
      <w:r w:rsidRPr="00E634C9">
        <w:rPr>
          <w:rFonts w:eastAsia="等线" w:hint="eastAsia"/>
          <w:b/>
          <w:i/>
          <w:szCs w:val="22"/>
          <w:lang w:val="en-IN" w:eastAsia="zh-CN"/>
        </w:rPr>
        <w:t xml:space="preserve">UE or TRP </w:t>
      </w:r>
      <w:r w:rsidRPr="00E634C9">
        <w:rPr>
          <w:rFonts w:eastAsia="等线"/>
          <w:b/>
          <w:i/>
          <w:szCs w:val="22"/>
          <w:lang w:val="en-IN" w:eastAsia="zh-CN"/>
        </w:rPr>
        <w:t>measurement instances</w:t>
      </w:r>
      <w:r w:rsidRPr="00E634C9">
        <w:rPr>
          <w:rFonts w:eastAsia="等线" w:hint="eastAsia"/>
          <w:b/>
          <w:i/>
          <w:szCs w:val="22"/>
          <w:lang w:val="en-IN" w:eastAsia="zh-CN"/>
        </w:rPr>
        <w:t xml:space="preserve"> are obtained.</w:t>
      </w:r>
    </w:p>
    <w:p w:rsidR="003462E4" w:rsidRPr="00E634C9" w:rsidRDefault="003462E4" w:rsidP="003462E4">
      <w:pPr>
        <w:jc w:val="both"/>
        <w:rPr>
          <w:rFonts w:eastAsiaTheme="minorEastAsia"/>
          <w:lang w:val="en-IN" w:eastAsia="zh-CN"/>
        </w:rPr>
      </w:pPr>
    </w:p>
    <w:p w:rsidR="00CE6B9E" w:rsidRDefault="00351E96" w:rsidP="003462E4">
      <w:pPr>
        <w:overflowPunct w:val="0"/>
        <w:autoSpaceDE w:val="0"/>
        <w:autoSpaceDN w:val="0"/>
        <w:spacing w:before="120" w:after="120"/>
        <w:ind w:leftChars="10" w:left="20"/>
        <w:jc w:val="both"/>
        <w:rPr>
          <w:rFonts w:eastAsiaTheme="minorEastAsia"/>
          <w:lang w:eastAsia="zh-CN"/>
        </w:rPr>
      </w:pPr>
      <w:r>
        <w:rPr>
          <w:rFonts w:eastAsiaTheme="minorEastAsia" w:hint="eastAsia"/>
          <w:lang w:eastAsia="zh-CN"/>
        </w:rPr>
        <w:t xml:space="preserve">At </w:t>
      </w:r>
      <w:r w:rsidRPr="00E634C9">
        <w:rPr>
          <w:rFonts w:hint="eastAsia"/>
          <w:lang w:eastAsia="zh-CN"/>
        </w:rPr>
        <w:t>RAN1#10</w:t>
      </w:r>
      <w:r>
        <w:rPr>
          <w:rFonts w:hint="eastAsia"/>
          <w:lang w:eastAsia="zh-CN"/>
        </w:rPr>
        <w:t>7</w:t>
      </w:r>
      <w:r w:rsidRPr="00E634C9">
        <w:rPr>
          <w:rFonts w:hint="eastAsia"/>
          <w:lang w:eastAsia="zh-CN"/>
        </w:rPr>
        <w:t>-e meeting</w:t>
      </w:r>
      <w:r w:rsidRPr="00E634C9">
        <w:t xml:space="preserve">, </w:t>
      </w:r>
      <w:r>
        <w:rPr>
          <w:rFonts w:eastAsiaTheme="minorEastAsia" w:hint="eastAsia"/>
          <w:lang w:eastAsia="zh-CN"/>
        </w:rPr>
        <w:t>the following two FL proposals were discussed but not agreed</w:t>
      </w:r>
      <w:r w:rsidR="005441CF">
        <w:rPr>
          <w:rFonts w:eastAsiaTheme="minorEastAsia" w:hint="eastAsia"/>
          <w:lang w:eastAsia="zh-CN"/>
        </w:rPr>
        <w:t xml:space="preserve"> </w:t>
      </w:r>
      <w:r w:rsidR="00F8552D">
        <w:rPr>
          <w:rFonts w:eastAsiaTheme="minorEastAsia"/>
          <w:lang w:eastAsia="zh-CN"/>
        </w:rPr>
        <w:fldChar w:fldCharType="begin"/>
      </w:r>
      <w:r w:rsidR="005441CF">
        <w:rPr>
          <w:rFonts w:eastAsiaTheme="minorEastAsia"/>
          <w:lang w:eastAsia="zh-CN"/>
        </w:rPr>
        <w:instrText xml:space="preserve"> </w:instrText>
      </w:r>
      <w:r w:rsidR="005441CF">
        <w:rPr>
          <w:rFonts w:eastAsiaTheme="minorEastAsia" w:hint="eastAsia"/>
          <w:lang w:eastAsia="zh-CN"/>
        </w:rPr>
        <w:instrText>REF _Ref86247307 \r \h</w:instrText>
      </w:r>
      <w:r w:rsidR="005441CF">
        <w:rPr>
          <w:rFonts w:eastAsiaTheme="minorEastAsia"/>
          <w:lang w:eastAsia="zh-CN"/>
        </w:rPr>
        <w:instrText xml:space="preserve"> </w:instrText>
      </w:r>
      <w:r w:rsidR="00F8552D">
        <w:rPr>
          <w:rFonts w:eastAsiaTheme="minorEastAsia"/>
          <w:lang w:eastAsia="zh-CN"/>
        </w:rPr>
      </w:r>
      <w:r w:rsidR="00F8552D">
        <w:rPr>
          <w:rFonts w:eastAsiaTheme="minorEastAsia"/>
          <w:lang w:eastAsia="zh-CN"/>
        </w:rPr>
        <w:fldChar w:fldCharType="separate"/>
      </w:r>
      <w:r w:rsidR="00765907">
        <w:rPr>
          <w:rFonts w:eastAsiaTheme="minorEastAsia"/>
          <w:lang w:eastAsia="zh-CN"/>
        </w:rPr>
        <w:t>[4]</w:t>
      </w:r>
      <w:r w:rsidR="00F8552D">
        <w:rPr>
          <w:rFonts w:eastAsiaTheme="minorEastAsia"/>
          <w:lang w:eastAsia="zh-CN"/>
        </w:rPr>
        <w:fldChar w:fldCharType="end"/>
      </w:r>
      <w:r>
        <w:rPr>
          <w:rFonts w:eastAsiaTheme="minorEastAsia" w:hint="eastAsia"/>
          <w:lang w:eastAsia="zh-CN"/>
        </w:rPr>
        <w:t>:</w:t>
      </w:r>
    </w:p>
    <w:tbl>
      <w:tblPr>
        <w:tblStyle w:val="af5"/>
        <w:tblW w:w="0" w:type="auto"/>
        <w:tblInd w:w="20" w:type="dxa"/>
        <w:tblLook w:val="04A0"/>
      </w:tblPr>
      <w:tblGrid>
        <w:gridCol w:w="9266"/>
      </w:tblGrid>
      <w:tr w:rsidR="00351E96" w:rsidTr="00351E96">
        <w:tc>
          <w:tcPr>
            <w:tcW w:w="9286" w:type="dxa"/>
          </w:tcPr>
          <w:p w:rsidR="00351E96" w:rsidRPr="005441CF" w:rsidRDefault="00351E96" w:rsidP="005441CF">
            <w:pPr>
              <w:pStyle w:val="30"/>
              <w:outlineLvl w:val="2"/>
              <w:rPr>
                <w:highlight w:val="lightGray"/>
              </w:rPr>
            </w:pPr>
            <w:r w:rsidRPr="005441CF">
              <w:rPr>
                <w:highlight w:val="lightGray"/>
              </w:rPr>
              <w:lastRenderedPageBreak/>
              <w:t>(Closed) Proposal 5.1a (H)</w:t>
            </w:r>
          </w:p>
          <w:p w:rsidR="00351E96" w:rsidRPr="00351E96" w:rsidRDefault="00351E96" w:rsidP="00351E96">
            <w:pPr>
              <w:pStyle w:val="StatementBody"/>
              <w:spacing w:line="259" w:lineRule="auto"/>
              <w:jc w:val="both"/>
              <w:rPr>
                <w:i/>
                <w:szCs w:val="20"/>
              </w:rPr>
            </w:pPr>
            <w:r w:rsidRPr="00351E96">
              <w:rPr>
                <w:i/>
                <w:szCs w:val="20"/>
              </w:rPr>
              <w:t>Support LMF to indicate a preferred measurement starting time to the UE/TRP for the measurement instances included in a single measurement report.</w:t>
            </w:r>
          </w:p>
          <w:p w:rsidR="00351E96" w:rsidRPr="00351E96" w:rsidRDefault="00351E96" w:rsidP="00351E96">
            <w:pPr>
              <w:pStyle w:val="StatementBody"/>
              <w:numPr>
                <w:ilvl w:val="1"/>
                <w:numId w:val="26"/>
              </w:numPr>
              <w:spacing w:line="259" w:lineRule="auto"/>
              <w:jc w:val="both"/>
              <w:rPr>
                <w:i/>
                <w:szCs w:val="20"/>
              </w:rPr>
            </w:pPr>
            <w:r w:rsidRPr="00351E96">
              <w:rPr>
                <w:i/>
                <w:szCs w:val="20"/>
              </w:rPr>
              <w:t>Note: UE/TRP is not mandated to start measurement at the preferred measurement starting time.</w:t>
            </w:r>
          </w:p>
          <w:p w:rsidR="00351E96" w:rsidRPr="00351E96" w:rsidRDefault="00351E96" w:rsidP="00351E96">
            <w:pPr>
              <w:pStyle w:val="StatementBody"/>
              <w:numPr>
                <w:ilvl w:val="1"/>
                <w:numId w:val="26"/>
              </w:numPr>
              <w:spacing w:line="259" w:lineRule="auto"/>
              <w:jc w:val="both"/>
              <w:rPr>
                <w:i/>
                <w:szCs w:val="20"/>
              </w:rPr>
            </w:pPr>
            <w:r w:rsidRPr="00351E96">
              <w:rPr>
                <w:i/>
                <w:szCs w:val="20"/>
              </w:rPr>
              <w:t>Note: The measurement starting time may be indicated when DL-TDOA, UL-TDOA, and/or Multi-RTT, and any combination of these positioning techniques are used.</w:t>
            </w:r>
          </w:p>
          <w:p w:rsidR="00351E96" w:rsidRPr="00351E96" w:rsidRDefault="00351E96" w:rsidP="005441CF">
            <w:pPr>
              <w:pStyle w:val="30"/>
              <w:outlineLvl w:val="2"/>
              <w:rPr>
                <w:highlight w:val="lightGray"/>
              </w:rPr>
            </w:pPr>
            <w:r w:rsidRPr="00351E96">
              <w:rPr>
                <w:highlight w:val="lightGray"/>
              </w:rPr>
              <w:t>(Closed)Proposal 5.1b (H)</w:t>
            </w:r>
          </w:p>
          <w:p w:rsidR="00351E96" w:rsidRPr="00351E96" w:rsidRDefault="00351E96" w:rsidP="00351E96">
            <w:pPr>
              <w:pStyle w:val="StatementBody"/>
              <w:spacing w:line="259" w:lineRule="auto"/>
              <w:jc w:val="both"/>
              <w:rPr>
                <w:i/>
                <w:iCs/>
                <w:szCs w:val="20"/>
              </w:rPr>
            </w:pPr>
            <w:r w:rsidRPr="00351E96">
              <w:rPr>
                <w:rFonts w:eastAsia="宋体"/>
                <w:i/>
                <w:szCs w:val="20"/>
              </w:rPr>
              <w:t>The measurement time window (MTW) configuration for a UE/gNB should include</w:t>
            </w:r>
          </w:p>
          <w:p w:rsidR="00351E96" w:rsidRPr="00351E96" w:rsidRDefault="00351E96" w:rsidP="00351E96">
            <w:pPr>
              <w:pStyle w:val="StatementBody"/>
              <w:numPr>
                <w:ilvl w:val="1"/>
                <w:numId w:val="26"/>
              </w:numPr>
              <w:spacing w:line="259" w:lineRule="auto"/>
              <w:jc w:val="both"/>
              <w:rPr>
                <w:rFonts w:eastAsia="宋体"/>
                <w:i/>
                <w:szCs w:val="20"/>
              </w:rPr>
            </w:pPr>
            <w:r w:rsidRPr="00351E96">
              <w:rPr>
                <w:rFonts w:eastAsia="宋体"/>
                <w:i/>
                <w:szCs w:val="20"/>
              </w:rPr>
              <w:t>MTW starting time (e.g., the offset of SFN)</w:t>
            </w:r>
          </w:p>
          <w:p w:rsidR="00351E96" w:rsidRPr="00351E96" w:rsidRDefault="00351E96" w:rsidP="00351E96">
            <w:pPr>
              <w:pStyle w:val="StatementBody"/>
              <w:numPr>
                <w:ilvl w:val="1"/>
                <w:numId w:val="26"/>
              </w:numPr>
              <w:spacing w:line="259" w:lineRule="auto"/>
              <w:jc w:val="both"/>
              <w:rPr>
                <w:rFonts w:eastAsia="宋体"/>
                <w:i/>
                <w:szCs w:val="20"/>
              </w:rPr>
            </w:pPr>
            <w:r w:rsidRPr="00351E96">
              <w:rPr>
                <w:rFonts w:eastAsia="宋体"/>
                <w:i/>
                <w:szCs w:val="20"/>
              </w:rPr>
              <w:t xml:space="preserve">MTW length, which may be configured with one of the following options </w:t>
            </w:r>
          </w:p>
          <w:p w:rsidR="00351E96" w:rsidRPr="00351E96" w:rsidRDefault="00351E96" w:rsidP="00351E96">
            <w:pPr>
              <w:pStyle w:val="StatementBody"/>
              <w:numPr>
                <w:ilvl w:val="2"/>
                <w:numId w:val="26"/>
              </w:numPr>
              <w:spacing w:line="259" w:lineRule="auto"/>
              <w:jc w:val="both"/>
              <w:rPr>
                <w:rFonts w:eastAsia="宋体"/>
                <w:i/>
                <w:szCs w:val="20"/>
              </w:rPr>
            </w:pPr>
            <w:r w:rsidRPr="00351E96">
              <w:rPr>
                <w:rFonts w:eastAsia="宋体"/>
                <w:i/>
                <w:szCs w:val="20"/>
              </w:rPr>
              <w:t>Option 1: (explicitly) configured in the unit of 10msec;</w:t>
            </w:r>
          </w:p>
          <w:p w:rsidR="00351E96" w:rsidRPr="00351E96" w:rsidRDefault="00351E96" w:rsidP="00351E96">
            <w:pPr>
              <w:pStyle w:val="StatementBody"/>
              <w:numPr>
                <w:ilvl w:val="2"/>
                <w:numId w:val="26"/>
              </w:numPr>
              <w:spacing w:line="259" w:lineRule="auto"/>
              <w:jc w:val="both"/>
              <w:rPr>
                <w:rFonts w:eastAsia="宋体"/>
                <w:i/>
                <w:szCs w:val="20"/>
              </w:rPr>
            </w:pPr>
            <w:r w:rsidRPr="00351E96">
              <w:rPr>
                <w:rFonts w:eastAsia="宋体"/>
                <w:i/>
                <w:szCs w:val="20"/>
              </w:rPr>
              <w:t>Option 2: (implicitly) decided based on the configuration of UE/gNB measurement instances for the MTW, and the number of consecutive samples (PRS/SRS instances) for each UE/gNB measurement instance</w:t>
            </w:r>
          </w:p>
          <w:p w:rsidR="00351E96" w:rsidRPr="00351E96" w:rsidRDefault="00351E96" w:rsidP="005441CF">
            <w:pPr>
              <w:pStyle w:val="StatementBody"/>
              <w:numPr>
                <w:ilvl w:val="1"/>
                <w:numId w:val="26"/>
              </w:numPr>
              <w:spacing w:line="259" w:lineRule="auto"/>
              <w:jc w:val="both"/>
              <w:rPr>
                <w:rFonts w:eastAsiaTheme="minorEastAsia"/>
                <w:lang w:val="en-IN" w:eastAsia="zh-CN"/>
              </w:rPr>
            </w:pPr>
            <w:r w:rsidRPr="00351E96">
              <w:rPr>
                <w:rFonts w:eastAsia="宋体"/>
                <w:i/>
                <w:szCs w:val="20"/>
              </w:rPr>
              <w:t>MTW periodicity for the cases of periodic reporting</w:t>
            </w:r>
          </w:p>
        </w:tc>
      </w:tr>
    </w:tbl>
    <w:p w:rsidR="00351E96" w:rsidRDefault="00351E96" w:rsidP="003462E4">
      <w:pPr>
        <w:overflowPunct w:val="0"/>
        <w:autoSpaceDE w:val="0"/>
        <w:autoSpaceDN w:val="0"/>
        <w:spacing w:before="120" w:after="120"/>
        <w:ind w:leftChars="10" w:left="20"/>
        <w:jc w:val="both"/>
        <w:rPr>
          <w:rFonts w:eastAsiaTheme="minorEastAsia"/>
          <w:lang w:eastAsia="zh-CN"/>
        </w:rPr>
      </w:pPr>
    </w:p>
    <w:p w:rsidR="005441CF" w:rsidRDefault="005441CF" w:rsidP="003462E4">
      <w:pPr>
        <w:overflowPunct w:val="0"/>
        <w:autoSpaceDE w:val="0"/>
        <w:autoSpaceDN w:val="0"/>
        <w:spacing w:before="120" w:after="120"/>
        <w:ind w:leftChars="10" w:left="20"/>
        <w:jc w:val="both"/>
        <w:rPr>
          <w:rFonts w:eastAsiaTheme="minorEastAsia"/>
          <w:lang w:eastAsia="zh-CN"/>
        </w:rPr>
      </w:pPr>
      <w:r>
        <w:rPr>
          <w:rFonts w:eastAsiaTheme="minorEastAsia" w:hint="eastAsia"/>
          <w:lang w:eastAsia="zh-CN"/>
        </w:rPr>
        <w:t>First, in our point of view, it is important to s</w:t>
      </w:r>
      <w:r w:rsidRPr="005441CF">
        <w:rPr>
          <w:rFonts w:eastAsiaTheme="minorEastAsia"/>
          <w:lang w:eastAsia="zh-CN"/>
        </w:rPr>
        <w:t>upport LMF to indicate a preferred measurement starting time to the UE/TRP for the measurement instances included in a single measurement report.</w:t>
      </w:r>
      <w:r w:rsidR="00D23DBF" w:rsidRPr="00D23DBF">
        <w:t xml:space="preserve"> </w:t>
      </w:r>
      <w:r w:rsidR="001B0B68">
        <w:rPr>
          <w:rFonts w:eastAsiaTheme="minorEastAsia"/>
          <w:lang w:eastAsia="zh-CN"/>
        </w:rPr>
        <w:t>S</w:t>
      </w:r>
      <w:r w:rsidR="001B0B68">
        <w:rPr>
          <w:rFonts w:eastAsiaTheme="minorEastAsia" w:hint="eastAsia"/>
          <w:lang w:eastAsia="zh-CN"/>
        </w:rPr>
        <w:t xml:space="preserve">omeone maybe </w:t>
      </w:r>
      <w:r w:rsidR="001B0B68">
        <w:rPr>
          <w:rFonts w:eastAsiaTheme="minorEastAsia"/>
          <w:lang w:eastAsia="zh-CN"/>
        </w:rPr>
        <w:t>argue</w:t>
      </w:r>
      <w:r w:rsidR="001B0B68">
        <w:rPr>
          <w:rFonts w:eastAsiaTheme="minorEastAsia" w:hint="eastAsia"/>
          <w:lang w:eastAsia="zh-CN"/>
        </w:rPr>
        <w:t xml:space="preserve"> that </w:t>
      </w:r>
      <w:r w:rsidR="00D23DBF" w:rsidRPr="00D23DBF">
        <w:rPr>
          <w:rFonts w:eastAsiaTheme="minorEastAsia"/>
          <w:lang w:eastAsia="zh-CN"/>
        </w:rPr>
        <w:t>it might be achieved by implementation, especially when RAN2 has agreed to introduce finer granularity for measurement reporting, which allows the LMF to force the UE and gNB to provide the DL/UL measurement at shorter reporting granularity to reduce the</w:t>
      </w:r>
      <w:r w:rsidR="001B0B68">
        <w:rPr>
          <w:rFonts w:eastAsiaTheme="minorEastAsia"/>
          <w:lang w:eastAsia="zh-CN"/>
        </w:rPr>
        <w:t xml:space="preserve"> time difference between the DL</w:t>
      </w:r>
      <w:r w:rsidR="001B0B68">
        <w:rPr>
          <w:rFonts w:eastAsiaTheme="minorEastAsia" w:hint="eastAsia"/>
          <w:lang w:eastAsia="zh-CN"/>
        </w:rPr>
        <w:t>-</w:t>
      </w:r>
      <w:r w:rsidR="001B0B68">
        <w:rPr>
          <w:rFonts w:eastAsiaTheme="minorEastAsia"/>
          <w:lang w:eastAsia="zh-CN"/>
        </w:rPr>
        <w:t>RSTD and UL</w:t>
      </w:r>
      <w:r w:rsidR="001B0B68">
        <w:rPr>
          <w:rFonts w:eastAsiaTheme="minorEastAsia" w:hint="eastAsia"/>
          <w:lang w:eastAsia="zh-CN"/>
        </w:rPr>
        <w:t>-</w:t>
      </w:r>
      <w:r w:rsidR="00D23DBF" w:rsidRPr="00D23DBF">
        <w:rPr>
          <w:rFonts w:eastAsiaTheme="minorEastAsia"/>
          <w:lang w:eastAsia="zh-CN"/>
        </w:rPr>
        <w:t xml:space="preserve">RTOA measurements for </w:t>
      </w:r>
      <w:r w:rsidR="001B0B68">
        <w:rPr>
          <w:rFonts w:eastAsiaTheme="minorEastAsia"/>
          <w:lang w:eastAsia="zh-CN"/>
        </w:rPr>
        <w:t>DL</w:t>
      </w:r>
      <w:r w:rsidR="001B0B68">
        <w:rPr>
          <w:rFonts w:eastAsiaTheme="minorEastAsia" w:hint="eastAsia"/>
          <w:lang w:eastAsia="zh-CN"/>
        </w:rPr>
        <w:t>-</w:t>
      </w:r>
      <w:r w:rsidR="001B0B68">
        <w:rPr>
          <w:rFonts w:eastAsiaTheme="minorEastAsia"/>
          <w:lang w:eastAsia="zh-CN"/>
        </w:rPr>
        <w:t>TDOA+U</w:t>
      </w:r>
      <w:r w:rsidR="001B0B68">
        <w:rPr>
          <w:rFonts w:eastAsiaTheme="minorEastAsia" w:hint="eastAsia"/>
          <w:lang w:eastAsia="zh-CN"/>
        </w:rPr>
        <w:t>-</w:t>
      </w:r>
      <w:r w:rsidR="00D23DBF" w:rsidRPr="00D23DBF">
        <w:rPr>
          <w:rFonts w:eastAsiaTheme="minorEastAsia"/>
          <w:lang w:eastAsia="zh-CN"/>
        </w:rPr>
        <w:t>TDOA, or UE and gNB Rx-</w:t>
      </w:r>
      <w:proofErr w:type="spellStart"/>
      <w:r w:rsidR="00D23DBF" w:rsidRPr="00D23DBF">
        <w:rPr>
          <w:rFonts w:eastAsiaTheme="minorEastAsia"/>
          <w:lang w:eastAsia="zh-CN"/>
        </w:rPr>
        <w:t>Tx</w:t>
      </w:r>
      <w:proofErr w:type="spellEnd"/>
      <w:r w:rsidR="00D23DBF" w:rsidRPr="00D23DBF">
        <w:rPr>
          <w:rFonts w:eastAsiaTheme="minorEastAsia"/>
          <w:lang w:eastAsia="zh-CN"/>
        </w:rPr>
        <w:t xml:space="preserve"> measurements for Multi-RTT. However, this would cause much larger impact on UE power consumption and also the traffic load, which could be avoided by simply introducing the MTW. Keep in mind that for most LCS applications, the positioning interval c</w:t>
      </w:r>
      <w:r w:rsidR="00ED47CF">
        <w:rPr>
          <w:rFonts w:eastAsiaTheme="minorEastAsia"/>
          <w:lang w:eastAsia="zh-CN"/>
        </w:rPr>
        <w:t>ould be much longer than the DL</w:t>
      </w:r>
      <w:r w:rsidR="00ED47CF">
        <w:rPr>
          <w:rFonts w:eastAsiaTheme="minorEastAsia" w:hint="eastAsia"/>
          <w:lang w:eastAsia="zh-CN"/>
        </w:rPr>
        <w:t>-</w:t>
      </w:r>
      <w:r w:rsidR="00ED47CF">
        <w:rPr>
          <w:rFonts w:eastAsiaTheme="minorEastAsia"/>
          <w:lang w:eastAsia="zh-CN"/>
        </w:rPr>
        <w:t>PRS/UL</w:t>
      </w:r>
      <w:r w:rsidR="00ED47CF">
        <w:rPr>
          <w:rFonts w:eastAsiaTheme="minorEastAsia" w:hint="eastAsia"/>
          <w:lang w:eastAsia="zh-CN"/>
        </w:rPr>
        <w:t>-</w:t>
      </w:r>
      <w:r w:rsidR="00D23DBF" w:rsidRPr="00D23DBF">
        <w:rPr>
          <w:rFonts w:eastAsiaTheme="minorEastAsia"/>
          <w:lang w:eastAsia="zh-CN"/>
        </w:rPr>
        <w:t>SRS transmission intervals. For example, the measurement reporting interval can be up to 32 seconds as defined in TS 37.355.</w:t>
      </w:r>
      <w:r w:rsidR="001D052D">
        <w:rPr>
          <w:rFonts w:eastAsiaTheme="minorEastAsia" w:hint="eastAsia"/>
          <w:lang w:eastAsia="zh-CN"/>
        </w:rPr>
        <w:t xml:space="preserve"> And we think the MTW is different with </w:t>
      </w:r>
      <w:r w:rsidR="001D052D" w:rsidRPr="001D052D">
        <w:rPr>
          <w:rFonts w:eastAsiaTheme="minorEastAsia"/>
          <w:lang w:eastAsia="zh-CN"/>
        </w:rPr>
        <w:t>Scheduled Location Time</w:t>
      </w:r>
      <w:r w:rsidR="001D052D">
        <w:rPr>
          <w:rFonts w:eastAsiaTheme="minorEastAsia" w:hint="eastAsia"/>
          <w:lang w:eastAsia="zh-CN"/>
        </w:rPr>
        <w:t xml:space="preserve"> discussed in RAN2, since </w:t>
      </w:r>
      <w:r w:rsidR="001D052D" w:rsidRPr="001D052D">
        <w:rPr>
          <w:rFonts w:eastAsiaTheme="minorEastAsia"/>
          <w:lang w:eastAsia="zh-CN"/>
        </w:rPr>
        <w:t>the scheduled location time in RAN2 is about when the positioning information is needed, but not when the measurement is done</w:t>
      </w:r>
      <w:r w:rsidR="0063172E">
        <w:rPr>
          <w:rFonts w:eastAsiaTheme="minorEastAsia" w:hint="eastAsia"/>
          <w:lang w:eastAsia="zh-CN"/>
        </w:rPr>
        <w:t>. In addition, someone maybe argue that t</w:t>
      </w:r>
      <w:r w:rsidR="0063172E" w:rsidRPr="0063172E">
        <w:rPr>
          <w:rFonts w:eastAsiaTheme="minorEastAsia"/>
          <w:lang w:eastAsia="zh-CN"/>
        </w:rPr>
        <w:t xml:space="preserve">he </w:t>
      </w:r>
      <w:r w:rsidR="0063172E" w:rsidRPr="0063172E">
        <w:rPr>
          <w:rFonts w:eastAsiaTheme="minorEastAsia" w:hint="eastAsia"/>
          <w:lang w:eastAsia="zh-CN"/>
        </w:rPr>
        <w:t xml:space="preserve">mentioned </w:t>
      </w:r>
      <w:r w:rsidR="0063172E" w:rsidRPr="0063172E">
        <w:rPr>
          <w:rFonts w:eastAsiaTheme="minorEastAsia"/>
          <w:lang w:eastAsia="zh-CN"/>
        </w:rPr>
        <w:t>mismatch can be resolved by single sample reporting</w:t>
      </w:r>
      <w:r w:rsidR="0063172E">
        <w:rPr>
          <w:rFonts w:eastAsiaTheme="minorEastAsia" w:hint="eastAsia"/>
          <w:lang w:eastAsia="zh-CN"/>
        </w:rPr>
        <w:t>.</w:t>
      </w:r>
      <w:r w:rsidR="0063172E">
        <w:rPr>
          <w:rFonts w:eastAsiaTheme="minorEastAsia"/>
          <w:lang w:eastAsia="zh-CN"/>
        </w:rPr>
        <w:t xml:space="preserve"> </w:t>
      </w:r>
      <w:r w:rsidR="0063172E">
        <w:rPr>
          <w:rFonts w:eastAsiaTheme="minorEastAsia" w:hint="eastAsia"/>
          <w:lang w:eastAsia="zh-CN"/>
        </w:rPr>
        <w:t>I</w:t>
      </w:r>
      <w:r w:rsidR="0063172E" w:rsidRPr="0063172E">
        <w:rPr>
          <w:rFonts w:eastAsiaTheme="minorEastAsia"/>
          <w:lang w:eastAsia="zh-CN"/>
        </w:rPr>
        <w:t>f UE measures each DL PRS instance and reporting single sample measurements, then there is no need to have the window. The problem is</w:t>
      </w:r>
      <w:proofErr w:type="gramStart"/>
      <w:r w:rsidR="0063172E" w:rsidRPr="0063172E">
        <w:rPr>
          <w:rFonts w:eastAsiaTheme="minorEastAsia"/>
          <w:lang w:eastAsia="zh-CN"/>
        </w:rPr>
        <w:t>,</w:t>
      </w:r>
      <w:proofErr w:type="gramEnd"/>
      <w:r w:rsidR="0063172E" w:rsidRPr="0063172E">
        <w:rPr>
          <w:rFonts w:eastAsiaTheme="minorEastAsia"/>
          <w:lang w:eastAsia="zh-CN"/>
        </w:rPr>
        <w:t xml:space="preserve"> it could </w:t>
      </w:r>
      <w:r w:rsidR="0063172E">
        <w:rPr>
          <w:rFonts w:eastAsiaTheme="minorEastAsia" w:hint="eastAsia"/>
          <w:lang w:eastAsia="zh-CN"/>
        </w:rPr>
        <w:t xml:space="preserve">also </w:t>
      </w:r>
      <w:r w:rsidR="0063172E" w:rsidRPr="0063172E">
        <w:rPr>
          <w:rFonts w:eastAsiaTheme="minorEastAsia"/>
          <w:lang w:eastAsia="zh-CN"/>
        </w:rPr>
        <w:t xml:space="preserve">bring significant impact on UE power consumption, if the UE needs to measure every DL PRS during a reporting interval, and it will also result in heavy traffic load. </w:t>
      </w:r>
    </w:p>
    <w:p w:rsidR="0063172E" w:rsidRPr="00351E96" w:rsidRDefault="0063172E" w:rsidP="003462E4">
      <w:pPr>
        <w:overflowPunct w:val="0"/>
        <w:autoSpaceDE w:val="0"/>
        <w:autoSpaceDN w:val="0"/>
        <w:spacing w:before="120" w:after="120"/>
        <w:ind w:leftChars="10" w:left="20"/>
        <w:jc w:val="both"/>
        <w:rPr>
          <w:rFonts w:eastAsiaTheme="minorEastAsia"/>
          <w:lang w:eastAsia="zh-CN"/>
        </w:rPr>
      </w:pPr>
      <w:r>
        <w:rPr>
          <w:rFonts w:eastAsiaTheme="minorEastAsia" w:hint="eastAsia"/>
          <w:lang w:eastAsia="zh-CN"/>
        </w:rPr>
        <w:t xml:space="preserve">Based on the above discussion, we have the </w:t>
      </w:r>
      <w:r>
        <w:rPr>
          <w:rFonts w:eastAsiaTheme="minorEastAsia"/>
          <w:lang w:eastAsia="zh-CN"/>
        </w:rPr>
        <w:t>following</w:t>
      </w:r>
      <w:r>
        <w:rPr>
          <w:rFonts w:eastAsiaTheme="minorEastAsia" w:hint="eastAsia"/>
          <w:lang w:eastAsia="zh-CN"/>
        </w:rPr>
        <w:t xml:space="preserve"> proposal:</w:t>
      </w:r>
    </w:p>
    <w:p w:rsidR="005441CF" w:rsidRPr="00ED47CF" w:rsidRDefault="005441CF" w:rsidP="005441CF">
      <w:pPr>
        <w:overflowPunct w:val="0"/>
        <w:autoSpaceDE w:val="0"/>
        <w:autoSpaceDN w:val="0"/>
        <w:spacing w:before="120" w:after="120"/>
        <w:ind w:leftChars="10" w:left="20"/>
        <w:jc w:val="both"/>
        <w:rPr>
          <w:rFonts w:eastAsiaTheme="minorEastAsia"/>
          <w:b/>
          <w:i/>
          <w:lang w:eastAsia="zh-CN"/>
        </w:rPr>
      </w:pPr>
      <w:r w:rsidRPr="00ED47CF">
        <w:rPr>
          <w:b/>
          <w:i/>
          <w:lang w:eastAsia="zh-CN"/>
        </w:rPr>
        <w:t xml:space="preserve">Proposal </w:t>
      </w:r>
      <w:r w:rsidR="00F8552D" w:rsidRPr="00ED47CF">
        <w:rPr>
          <w:b/>
          <w:i/>
          <w:lang w:eastAsia="zh-CN"/>
        </w:rPr>
        <w:fldChar w:fldCharType="begin"/>
      </w:r>
      <w:r w:rsidRPr="00ED47CF">
        <w:rPr>
          <w:b/>
          <w:i/>
          <w:lang w:eastAsia="zh-CN"/>
        </w:rPr>
        <w:instrText xml:space="preserve"> SEQ Proposal \* ARABIC </w:instrText>
      </w:r>
      <w:r w:rsidR="00F8552D" w:rsidRPr="00ED47CF">
        <w:rPr>
          <w:b/>
          <w:i/>
          <w:lang w:eastAsia="zh-CN"/>
        </w:rPr>
        <w:fldChar w:fldCharType="separate"/>
      </w:r>
      <w:r w:rsidR="00765907">
        <w:rPr>
          <w:b/>
          <w:i/>
          <w:noProof/>
          <w:lang w:eastAsia="zh-CN"/>
        </w:rPr>
        <w:t>2</w:t>
      </w:r>
      <w:r w:rsidR="00F8552D" w:rsidRPr="00ED47CF">
        <w:rPr>
          <w:b/>
          <w:i/>
          <w:lang w:eastAsia="zh-CN"/>
        </w:rPr>
        <w:fldChar w:fldCharType="end"/>
      </w:r>
      <w:r w:rsidRPr="00ED47CF">
        <w:rPr>
          <w:rFonts w:eastAsia="等线" w:hint="eastAsia"/>
          <w:b/>
          <w:i/>
          <w:szCs w:val="22"/>
          <w:lang w:eastAsia="zh-CN"/>
        </w:rPr>
        <w:t>:</w:t>
      </w:r>
      <w:r w:rsidR="00ED47CF" w:rsidRPr="00ED47CF">
        <w:rPr>
          <w:rFonts w:eastAsiaTheme="minorEastAsia" w:hint="eastAsia"/>
          <w:b/>
          <w:i/>
          <w:lang w:eastAsia="zh-CN"/>
        </w:rPr>
        <w:t xml:space="preserve"> </w:t>
      </w:r>
      <w:r w:rsidR="00C02FD1">
        <w:rPr>
          <w:rFonts w:eastAsiaTheme="minorEastAsia" w:hint="eastAsia"/>
          <w:b/>
          <w:i/>
          <w:lang w:eastAsia="zh-CN"/>
        </w:rPr>
        <w:t>S</w:t>
      </w:r>
      <w:r w:rsidR="00ED47CF" w:rsidRPr="00ED47CF">
        <w:rPr>
          <w:rFonts w:eastAsiaTheme="minorEastAsia"/>
          <w:b/>
          <w:i/>
          <w:lang w:eastAsia="zh-CN"/>
        </w:rPr>
        <w:t>upport LMF to indicate a preferred measurement starting time to the UE/TRP for the measurement instances included in a single measurement report</w:t>
      </w:r>
      <w:r w:rsidR="00ED47CF" w:rsidRPr="00ED47CF">
        <w:rPr>
          <w:rFonts w:eastAsiaTheme="minorEastAsia" w:hint="eastAsia"/>
          <w:b/>
          <w:i/>
          <w:lang w:eastAsia="zh-CN"/>
        </w:rPr>
        <w:t>.</w:t>
      </w:r>
    </w:p>
    <w:p w:rsidR="00ED47CF" w:rsidRPr="00ED47CF" w:rsidRDefault="00ED47CF" w:rsidP="005441CF">
      <w:pPr>
        <w:overflowPunct w:val="0"/>
        <w:autoSpaceDE w:val="0"/>
        <w:autoSpaceDN w:val="0"/>
        <w:spacing w:before="120" w:after="120"/>
        <w:ind w:leftChars="10" w:left="20"/>
        <w:jc w:val="both"/>
        <w:rPr>
          <w:rFonts w:eastAsiaTheme="minorEastAsia"/>
          <w:b/>
          <w:szCs w:val="22"/>
          <w:lang w:val="en-IN" w:eastAsia="zh-CN"/>
        </w:rPr>
      </w:pPr>
    </w:p>
    <w:p w:rsidR="003462E4" w:rsidRPr="00E634C9" w:rsidRDefault="005441CF" w:rsidP="003462E4">
      <w:pPr>
        <w:overflowPunct w:val="0"/>
        <w:autoSpaceDE w:val="0"/>
        <w:autoSpaceDN w:val="0"/>
        <w:spacing w:before="120" w:after="120"/>
        <w:ind w:leftChars="10" w:left="20"/>
        <w:jc w:val="both"/>
        <w:rPr>
          <w:rFonts w:eastAsiaTheme="minorEastAsia"/>
          <w:lang w:eastAsia="zh-CN"/>
        </w:rPr>
      </w:pPr>
      <w:r>
        <w:rPr>
          <w:rFonts w:eastAsiaTheme="minorEastAsia" w:hint="eastAsia"/>
          <w:lang w:eastAsia="zh-CN"/>
        </w:rPr>
        <w:t>Second, i</w:t>
      </w:r>
      <w:r w:rsidR="003462E4" w:rsidRPr="00E634C9">
        <w:rPr>
          <w:rFonts w:eastAsiaTheme="minorEastAsia" w:hint="eastAsia"/>
          <w:lang w:eastAsia="zh-CN"/>
        </w:rPr>
        <w:t xml:space="preserve">n order to configure the UE/TRP </w:t>
      </w:r>
      <w:r w:rsidR="003462E4" w:rsidRPr="00E634C9">
        <w:rPr>
          <w:rFonts w:eastAsiaTheme="minorEastAsia"/>
          <w:lang w:eastAsia="zh-CN"/>
        </w:rPr>
        <w:t>measurement</w:t>
      </w:r>
      <w:r w:rsidR="003462E4" w:rsidRPr="00E634C9">
        <w:rPr>
          <w:rFonts w:eastAsiaTheme="minorEastAsia" w:hint="eastAsia"/>
          <w:lang w:eastAsia="zh-CN"/>
        </w:rPr>
        <w:t xml:space="preserve"> time window, the following parameters for </w:t>
      </w:r>
      <w:r w:rsidR="003462E4" w:rsidRPr="00E634C9">
        <w:rPr>
          <w:rFonts w:eastAsiaTheme="minorEastAsia"/>
          <w:lang w:eastAsia="zh-CN"/>
        </w:rPr>
        <w:t xml:space="preserve">UE/TRP measurement time window should be configured and indicated via LPP and </w:t>
      </w:r>
      <w:proofErr w:type="spellStart"/>
      <w:r w:rsidR="003462E4" w:rsidRPr="00E634C9">
        <w:rPr>
          <w:rFonts w:eastAsiaTheme="minorEastAsia"/>
          <w:lang w:eastAsia="zh-CN"/>
        </w:rPr>
        <w:t>NRPPa</w:t>
      </w:r>
      <w:proofErr w:type="spellEnd"/>
      <w:r w:rsidR="003462E4" w:rsidRPr="00E634C9">
        <w:rPr>
          <w:rFonts w:eastAsiaTheme="minorEastAsia"/>
          <w:lang w:eastAsia="zh-CN"/>
        </w:rPr>
        <w:t xml:space="preserve"> </w:t>
      </w:r>
      <w:proofErr w:type="spellStart"/>
      <w:r w:rsidR="003462E4" w:rsidRPr="00E634C9">
        <w:rPr>
          <w:rFonts w:eastAsiaTheme="minorEastAsia"/>
          <w:lang w:eastAsia="zh-CN"/>
        </w:rPr>
        <w:t>signa</w:t>
      </w:r>
      <w:r w:rsidR="003462E4" w:rsidRPr="00E634C9">
        <w:rPr>
          <w:rFonts w:eastAsiaTheme="minorEastAsia" w:hint="eastAsia"/>
          <w:lang w:eastAsia="zh-CN"/>
        </w:rPr>
        <w:t>l</w:t>
      </w:r>
      <w:r w:rsidR="003462E4" w:rsidRPr="00E634C9">
        <w:rPr>
          <w:rFonts w:eastAsiaTheme="minorEastAsia"/>
          <w:lang w:eastAsia="zh-CN"/>
        </w:rPr>
        <w:t>ling</w:t>
      </w:r>
      <w:proofErr w:type="spellEnd"/>
      <w:r w:rsidR="003462E4" w:rsidRPr="00E634C9">
        <w:rPr>
          <w:rFonts w:eastAsiaTheme="minorEastAsia" w:hint="eastAsia"/>
          <w:lang w:eastAsia="zh-CN"/>
        </w:rPr>
        <w:t>:</w:t>
      </w:r>
    </w:p>
    <w:p w:rsidR="003462E4" w:rsidRPr="00E634C9" w:rsidRDefault="003462E4" w:rsidP="00621D8D">
      <w:pPr>
        <w:numPr>
          <w:ilvl w:val="0"/>
          <w:numId w:val="43"/>
        </w:numPr>
        <w:overflowPunct w:val="0"/>
        <w:autoSpaceDE w:val="0"/>
        <w:autoSpaceDN w:val="0"/>
        <w:spacing w:before="120" w:after="120"/>
        <w:jc w:val="both"/>
        <w:rPr>
          <w:rFonts w:eastAsia="等线"/>
          <w:szCs w:val="22"/>
          <w:lang w:val="en-IN" w:eastAsia="zh-CN"/>
        </w:rPr>
      </w:pPr>
      <w:r w:rsidRPr="00E634C9">
        <w:rPr>
          <w:rFonts w:eastAsia="等线" w:hint="eastAsia"/>
          <w:szCs w:val="22"/>
          <w:lang w:val="en-IN" w:eastAsia="zh-CN"/>
        </w:rPr>
        <w:t xml:space="preserve">The </w:t>
      </w:r>
      <w:r w:rsidRPr="00E634C9">
        <w:rPr>
          <w:rFonts w:eastAsia="等线"/>
          <w:szCs w:val="22"/>
          <w:lang w:val="en-IN" w:eastAsia="zh-CN"/>
        </w:rPr>
        <w:t>periodicity</w:t>
      </w:r>
      <w:r w:rsidRPr="00E634C9">
        <w:rPr>
          <w:rFonts w:eastAsia="等线" w:hint="eastAsia"/>
          <w:szCs w:val="22"/>
          <w:lang w:val="en-IN" w:eastAsia="zh-CN"/>
        </w:rPr>
        <w:t xml:space="preserve"> of UE/TRP </w:t>
      </w:r>
      <w:r w:rsidRPr="00E634C9">
        <w:rPr>
          <w:rFonts w:eastAsia="等线"/>
          <w:szCs w:val="22"/>
          <w:lang w:val="en-IN"/>
        </w:rPr>
        <w:t>measurement time window</w:t>
      </w:r>
      <w:r w:rsidRPr="00E634C9">
        <w:rPr>
          <w:rFonts w:eastAsia="等线" w:hint="eastAsia"/>
          <w:szCs w:val="22"/>
          <w:lang w:val="en-IN" w:eastAsia="zh-CN"/>
        </w:rPr>
        <w:t>.</w:t>
      </w:r>
    </w:p>
    <w:p w:rsidR="003462E4" w:rsidRPr="00E634C9" w:rsidRDefault="003462E4" w:rsidP="00621D8D">
      <w:pPr>
        <w:numPr>
          <w:ilvl w:val="0"/>
          <w:numId w:val="43"/>
        </w:numPr>
        <w:overflowPunct w:val="0"/>
        <w:autoSpaceDE w:val="0"/>
        <w:autoSpaceDN w:val="0"/>
        <w:spacing w:before="120" w:after="120"/>
        <w:jc w:val="both"/>
        <w:rPr>
          <w:rFonts w:eastAsia="等线"/>
          <w:szCs w:val="22"/>
          <w:lang w:val="en-IN" w:eastAsia="zh-CN"/>
        </w:rPr>
      </w:pPr>
      <w:r w:rsidRPr="00E634C9">
        <w:rPr>
          <w:rFonts w:eastAsia="等线" w:hint="eastAsia"/>
          <w:szCs w:val="22"/>
          <w:lang w:val="en-IN" w:eastAsia="zh-CN"/>
        </w:rPr>
        <w:t xml:space="preserve">The start time of </w:t>
      </w:r>
      <w:r w:rsidRPr="00E634C9">
        <w:rPr>
          <w:rFonts w:eastAsia="等线"/>
          <w:szCs w:val="22"/>
          <w:lang w:val="en-IN"/>
        </w:rPr>
        <w:t>UE</w:t>
      </w:r>
      <w:r w:rsidRPr="00E634C9">
        <w:rPr>
          <w:rFonts w:eastAsia="等线" w:hint="eastAsia"/>
          <w:szCs w:val="22"/>
          <w:lang w:val="en-IN" w:eastAsia="zh-CN"/>
        </w:rPr>
        <w:t>/TRP</w:t>
      </w:r>
      <w:r w:rsidRPr="00E634C9">
        <w:rPr>
          <w:rFonts w:eastAsia="等线"/>
          <w:szCs w:val="22"/>
          <w:lang w:val="en-IN"/>
        </w:rPr>
        <w:t xml:space="preserve"> measurement time window</w:t>
      </w:r>
      <w:r w:rsidRPr="00E634C9">
        <w:rPr>
          <w:rFonts w:eastAsia="等线" w:hint="eastAsia"/>
          <w:szCs w:val="22"/>
          <w:lang w:val="en-IN" w:eastAsia="zh-CN"/>
        </w:rPr>
        <w:t>.</w:t>
      </w:r>
    </w:p>
    <w:p w:rsidR="003462E4" w:rsidRPr="00E634C9" w:rsidRDefault="003462E4" w:rsidP="00621D8D">
      <w:pPr>
        <w:numPr>
          <w:ilvl w:val="0"/>
          <w:numId w:val="43"/>
        </w:numPr>
        <w:overflowPunct w:val="0"/>
        <w:autoSpaceDE w:val="0"/>
        <w:autoSpaceDN w:val="0"/>
        <w:spacing w:before="120" w:after="120"/>
        <w:jc w:val="both"/>
        <w:rPr>
          <w:rFonts w:eastAsia="等线"/>
          <w:szCs w:val="22"/>
          <w:lang w:val="en-IN" w:eastAsia="zh-CN"/>
        </w:rPr>
      </w:pPr>
      <w:r w:rsidRPr="00E634C9">
        <w:rPr>
          <w:rFonts w:eastAsia="等线" w:hint="eastAsia"/>
          <w:szCs w:val="22"/>
          <w:lang w:val="en-IN" w:eastAsia="zh-CN"/>
        </w:rPr>
        <w:t>T</w:t>
      </w:r>
      <w:r w:rsidRPr="00E634C9">
        <w:rPr>
          <w:rFonts w:eastAsia="等线"/>
          <w:szCs w:val="22"/>
          <w:lang w:val="en-IN"/>
        </w:rPr>
        <w:t xml:space="preserve">he </w:t>
      </w:r>
      <w:r w:rsidRPr="00E634C9">
        <w:rPr>
          <w:rFonts w:eastAsia="等线" w:hint="eastAsia"/>
          <w:szCs w:val="22"/>
          <w:lang w:val="en-IN" w:eastAsia="zh-CN"/>
        </w:rPr>
        <w:t>length</w:t>
      </w:r>
      <w:r w:rsidRPr="00E634C9">
        <w:rPr>
          <w:rFonts w:eastAsia="等线"/>
          <w:szCs w:val="22"/>
          <w:lang w:val="en-IN"/>
        </w:rPr>
        <w:t xml:space="preserve"> of UE</w:t>
      </w:r>
      <w:r w:rsidRPr="00E634C9">
        <w:rPr>
          <w:rFonts w:eastAsia="等线" w:hint="eastAsia"/>
          <w:szCs w:val="22"/>
          <w:lang w:val="en-IN" w:eastAsia="zh-CN"/>
        </w:rPr>
        <w:t>/TRP</w:t>
      </w:r>
      <w:r w:rsidRPr="00E634C9">
        <w:rPr>
          <w:rFonts w:eastAsia="等线"/>
          <w:szCs w:val="22"/>
          <w:lang w:val="en-IN"/>
        </w:rPr>
        <w:t xml:space="preserve"> measurement time window</w:t>
      </w:r>
      <w:r w:rsidRPr="00E634C9">
        <w:rPr>
          <w:rFonts w:eastAsia="等线" w:hint="eastAsia"/>
          <w:szCs w:val="22"/>
          <w:lang w:val="en-IN" w:eastAsia="zh-CN"/>
        </w:rPr>
        <w:t>.</w:t>
      </w:r>
    </w:p>
    <w:p w:rsidR="003462E4" w:rsidRPr="00E634C9" w:rsidRDefault="003462E4" w:rsidP="003462E4">
      <w:pPr>
        <w:pStyle w:val="a9"/>
        <w:ind w:left="20"/>
        <w:rPr>
          <w:rFonts w:ascii="Times New Roman" w:hAnsi="Times New Roman" w:cs="Times New Roman"/>
          <w:b/>
          <w:sz w:val="16"/>
          <w:lang w:eastAsia="zh-CN"/>
        </w:rPr>
      </w:pPr>
    </w:p>
    <w:p w:rsidR="003462E4" w:rsidRPr="00E634C9" w:rsidRDefault="003462E4" w:rsidP="003462E4">
      <w:pPr>
        <w:pStyle w:val="a9"/>
        <w:ind w:left="20"/>
        <w:jc w:val="center"/>
        <w:rPr>
          <w:rFonts w:ascii="Times New Roman" w:hAnsi="Times New Roman" w:cs="Times New Roman"/>
          <w:b/>
          <w:sz w:val="16"/>
          <w:lang w:eastAsia="zh-CN"/>
        </w:rPr>
      </w:pPr>
      <w:r w:rsidRPr="00E634C9">
        <w:rPr>
          <w:rFonts w:hint="eastAsia"/>
          <w:b/>
          <w:noProof/>
          <w:sz w:val="16"/>
          <w:lang w:val="en-US" w:eastAsia="zh-CN"/>
        </w:rPr>
        <w:lastRenderedPageBreak/>
        <w:drawing>
          <wp:inline distT="0" distB="0" distL="0" distR="0">
            <wp:extent cx="5759450" cy="1917697"/>
            <wp:effectExtent l="19050" t="0" r="0" b="0"/>
            <wp:docPr id="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8" cstate="print"/>
                    <a:srcRect/>
                    <a:stretch>
                      <a:fillRect/>
                    </a:stretch>
                  </pic:blipFill>
                  <pic:spPr bwMode="auto">
                    <a:xfrm>
                      <a:off x="0" y="0"/>
                      <a:ext cx="5759450" cy="1917697"/>
                    </a:xfrm>
                    <a:prstGeom prst="rect">
                      <a:avLst/>
                    </a:prstGeom>
                    <a:noFill/>
                    <a:ln w="9525">
                      <a:noFill/>
                      <a:miter lim="800000"/>
                      <a:headEnd/>
                      <a:tailEnd/>
                    </a:ln>
                  </pic:spPr>
                </pic:pic>
              </a:graphicData>
            </a:graphic>
          </wp:inline>
        </w:drawing>
      </w:r>
    </w:p>
    <w:p w:rsidR="003462E4" w:rsidRPr="00E634C9" w:rsidRDefault="003462E4" w:rsidP="003462E4">
      <w:pPr>
        <w:pStyle w:val="a9"/>
        <w:ind w:left="20"/>
        <w:jc w:val="center"/>
        <w:rPr>
          <w:rFonts w:ascii="Times New Roman" w:hAnsi="Times New Roman" w:cs="Times New Roman"/>
          <w:b/>
          <w:bCs/>
          <w:noProof/>
          <w:sz w:val="16"/>
          <w:lang w:eastAsia="zh-CN"/>
        </w:rPr>
      </w:pPr>
      <w:bookmarkStart w:id="5" w:name="_Ref67238451"/>
      <w:r w:rsidRPr="00E634C9">
        <w:rPr>
          <w:rFonts w:ascii="Times New Roman" w:hAnsi="Times New Roman" w:cs="Times New Roman"/>
          <w:b/>
          <w:sz w:val="16"/>
        </w:rPr>
        <w:t xml:space="preserve">Figure </w:t>
      </w:r>
      <w:r w:rsidR="00F8552D" w:rsidRPr="00E634C9">
        <w:rPr>
          <w:rFonts w:ascii="Times New Roman" w:hAnsi="Times New Roman" w:cs="Times New Roman"/>
          <w:b/>
          <w:sz w:val="16"/>
        </w:rPr>
        <w:fldChar w:fldCharType="begin"/>
      </w:r>
      <w:r w:rsidRPr="00E634C9">
        <w:rPr>
          <w:rFonts w:ascii="Times New Roman" w:hAnsi="Times New Roman" w:cs="Times New Roman"/>
          <w:b/>
          <w:sz w:val="16"/>
        </w:rPr>
        <w:instrText xml:space="preserve"> SEQ Figure \* ARABIC </w:instrText>
      </w:r>
      <w:r w:rsidR="00F8552D" w:rsidRPr="00E634C9">
        <w:rPr>
          <w:rFonts w:ascii="Times New Roman" w:hAnsi="Times New Roman" w:cs="Times New Roman"/>
          <w:b/>
          <w:sz w:val="16"/>
        </w:rPr>
        <w:fldChar w:fldCharType="separate"/>
      </w:r>
      <w:r w:rsidR="00765907">
        <w:rPr>
          <w:rFonts w:ascii="Times New Roman" w:hAnsi="Times New Roman" w:cs="Times New Roman"/>
          <w:b/>
          <w:noProof/>
          <w:sz w:val="16"/>
        </w:rPr>
        <w:t>1</w:t>
      </w:r>
      <w:r w:rsidR="00F8552D" w:rsidRPr="00E634C9">
        <w:rPr>
          <w:rFonts w:ascii="Times New Roman" w:hAnsi="Times New Roman" w:cs="Times New Roman"/>
          <w:b/>
          <w:sz w:val="16"/>
        </w:rPr>
        <w:fldChar w:fldCharType="end"/>
      </w:r>
      <w:bookmarkEnd w:id="5"/>
      <w:r w:rsidRPr="00E634C9">
        <w:rPr>
          <w:rFonts w:ascii="Times New Roman" w:hAnsi="Times New Roman" w:cs="Times New Roman"/>
          <w:b/>
          <w:sz w:val="16"/>
          <w:lang w:eastAsia="zh-CN"/>
        </w:rPr>
        <w:t xml:space="preserve">: </w:t>
      </w:r>
      <w:r w:rsidRPr="00E634C9">
        <w:rPr>
          <w:rFonts w:ascii="Times New Roman" w:hAnsi="Times New Roman" w:cs="Times New Roman" w:hint="eastAsia"/>
          <w:b/>
          <w:sz w:val="16"/>
          <w:lang w:eastAsia="zh-CN"/>
        </w:rPr>
        <w:t xml:space="preserve">Configuration </w:t>
      </w:r>
      <w:r w:rsidR="00D23DBF">
        <w:rPr>
          <w:rFonts w:ascii="Times New Roman" w:hAnsi="Times New Roman" w:cs="Times New Roman" w:hint="eastAsia"/>
          <w:b/>
          <w:sz w:val="16"/>
          <w:lang w:eastAsia="zh-CN"/>
        </w:rPr>
        <w:t xml:space="preserve">of </w:t>
      </w:r>
      <w:r w:rsidRPr="00E634C9">
        <w:rPr>
          <w:rFonts w:ascii="Times New Roman" w:hAnsi="Times New Roman" w:cs="Times New Roman" w:hint="eastAsia"/>
          <w:b/>
          <w:sz w:val="16"/>
          <w:lang w:eastAsia="zh-CN"/>
        </w:rPr>
        <w:t xml:space="preserve">UE measurement time windows </w:t>
      </w:r>
      <w:r w:rsidRPr="00E634C9">
        <w:rPr>
          <w:rFonts w:ascii="Times New Roman" w:hAnsi="Times New Roman" w:cs="Times New Roman"/>
          <w:b/>
          <w:sz w:val="16"/>
          <w:lang w:eastAsia="zh-CN"/>
        </w:rPr>
        <w:t>(UE</w:t>
      </w:r>
      <w:r w:rsidRPr="00E634C9">
        <w:rPr>
          <w:rFonts w:ascii="Times New Roman" w:hAnsi="Times New Roman" w:cs="Times New Roman" w:hint="eastAsia"/>
          <w:b/>
          <w:sz w:val="16"/>
          <w:lang w:eastAsia="zh-CN"/>
        </w:rPr>
        <w:t xml:space="preserve"> MTWs)</w:t>
      </w:r>
    </w:p>
    <w:p w:rsidR="003462E4" w:rsidRPr="00E634C9" w:rsidRDefault="003462E4" w:rsidP="003462E4">
      <w:pPr>
        <w:ind w:left="20"/>
        <w:jc w:val="both"/>
        <w:rPr>
          <w:rFonts w:eastAsiaTheme="minorEastAsia"/>
        </w:rPr>
      </w:pPr>
    </w:p>
    <w:p w:rsidR="003462E4" w:rsidRPr="00E634C9" w:rsidRDefault="003462E4" w:rsidP="003462E4">
      <w:pPr>
        <w:ind w:left="20"/>
        <w:jc w:val="both"/>
        <w:rPr>
          <w:rFonts w:eastAsiaTheme="minorEastAsia"/>
        </w:rPr>
      </w:pPr>
      <w:r w:rsidRPr="00E634C9">
        <w:rPr>
          <w:rFonts w:eastAsiaTheme="minorEastAsia"/>
          <w:noProof/>
          <w:lang w:eastAsia="zh-CN"/>
        </w:rPr>
        <w:drawing>
          <wp:inline distT="0" distB="0" distL="0" distR="0">
            <wp:extent cx="5759450" cy="2049701"/>
            <wp:effectExtent l="19050" t="0" r="0" b="0"/>
            <wp:docPr id="6"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9" cstate="print"/>
                    <a:srcRect/>
                    <a:stretch>
                      <a:fillRect/>
                    </a:stretch>
                  </pic:blipFill>
                  <pic:spPr bwMode="auto">
                    <a:xfrm>
                      <a:off x="0" y="0"/>
                      <a:ext cx="5759450" cy="2049701"/>
                    </a:xfrm>
                    <a:prstGeom prst="rect">
                      <a:avLst/>
                    </a:prstGeom>
                    <a:noFill/>
                    <a:ln w="9525">
                      <a:noFill/>
                      <a:miter lim="800000"/>
                      <a:headEnd/>
                      <a:tailEnd/>
                    </a:ln>
                  </pic:spPr>
                </pic:pic>
              </a:graphicData>
            </a:graphic>
          </wp:inline>
        </w:drawing>
      </w:r>
    </w:p>
    <w:p w:rsidR="003462E4" w:rsidRPr="00E634C9" w:rsidRDefault="003462E4" w:rsidP="003462E4">
      <w:pPr>
        <w:pStyle w:val="a9"/>
        <w:ind w:left="20"/>
        <w:jc w:val="center"/>
        <w:rPr>
          <w:rFonts w:ascii="Times New Roman" w:hAnsi="Times New Roman" w:cs="Times New Roman"/>
          <w:b/>
          <w:sz w:val="16"/>
        </w:rPr>
      </w:pPr>
      <w:r w:rsidRPr="00E634C9">
        <w:rPr>
          <w:rFonts w:ascii="Times New Roman" w:hAnsi="Times New Roman" w:cs="Times New Roman"/>
          <w:b/>
          <w:sz w:val="16"/>
        </w:rPr>
        <w:t xml:space="preserve">Figure </w:t>
      </w:r>
      <w:r w:rsidR="00F8552D" w:rsidRPr="00E634C9">
        <w:rPr>
          <w:rFonts w:ascii="Times New Roman" w:hAnsi="Times New Roman" w:cs="Times New Roman"/>
          <w:b/>
          <w:sz w:val="16"/>
        </w:rPr>
        <w:fldChar w:fldCharType="begin"/>
      </w:r>
      <w:r w:rsidRPr="00E634C9">
        <w:rPr>
          <w:rFonts w:ascii="Times New Roman" w:hAnsi="Times New Roman" w:cs="Times New Roman"/>
          <w:b/>
          <w:sz w:val="16"/>
        </w:rPr>
        <w:instrText xml:space="preserve"> SEQ Figure \* ARABIC </w:instrText>
      </w:r>
      <w:r w:rsidR="00F8552D" w:rsidRPr="00E634C9">
        <w:rPr>
          <w:rFonts w:ascii="Times New Roman" w:hAnsi="Times New Roman" w:cs="Times New Roman"/>
          <w:b/>
          <w:sz w:val="16"/>
        </w:rPr>
        <w:fldChar w:fldCharType="separate"/>
      </w:r>
      <w:r w:rsidR="00765907">
        <w:rPr>
          <w:rFonts w:ascii="Times New Roman" w:hAnsi="Times New Roman" w:cs="Times New Roman"/>
          <w:b/>
          <w:noProof/>
          <w:sz w:val="16"/>
        </w:rPr>
        <w:t>2</w:t>
      </w:r>
      <w:r w:rsidR="00F8552D" w:rsidRPr="00E634C9">
        <w:rPr>
          <w:rFonts w:ascii="Times New Roman" w:hAnsi="Times New Roman" w:cs="Times New Roman"/>
          <w:b/>
          <w:sz w:val="16"/>
        </w:rPr>
        <w:fldChar w:fldCharType="end"/>
      </w:r>
      <w:r w:rsidRPr="00E634C9">
        <w:rPr>
          <w:rFonts w:ascii="Times New Roman" w:hAnsi="Times New Roman" w:cs="Times New Roman" w:hint="eastAsia"/>
          <w:b/>
          <w:sz w:val="16"/>
        </w:rPr>
        <w:t xml:space="preserve">: </w:t>
      </w:r>
      <w:r w:rsidRPr="00E634C9">
        <w:rPr>
          <w:rFonts w:ascii="Times New Roman" w:hAnsi="Times New Roman" w:cs="Times New Roman" w:hint="eastAsia"/>
          <w:b/>
          <w:sz w:val="16"/>
          <w:lang w:eastAsia="zh-CN"/>
        </w:rPr>
        <w:t>Configuration of TRP measurement time windows (TRP MTWs)</w:t>
      </w:r>
    </w:p>
    <w:p w:rsidR="003462E4" w:rsidRPr="00E634C9" w:rsidRDefault="003462E4" w:rsidP="003462E4">
      <w:pPr>
        <w:pStyle w:val="3GPPText"/>
        <w:ind w:left="20"/>
        <w:rPr>
          <w:rFonts w:ascii="Times New Roman" w:hAnsi="Times New Roman" w:cs="Times New Roman"/>
          <w:sz w:val="20"/>
          <w:lang w:eastAsia="zh-CN"/>
        </w:rPr>
      </w:pPr>
    </w:p>
    <w:p w:rsidR="003462E4" w:rsidRPr="00E634C9" w:rsidRDefault="003462E4" w:rsidP="003462E4">
      <w:pPr>
        <w:pStyle w:val="3GPPText"/>
        <w:ind w:left="20"/>
        <w:rPr>
          <w:rFonts w:ascii="Times New Roman" w:hAnsi="Times New Roman" w:cs="Times New Roman"/>
          <w:sz w:val="20"/>
          <w:lang w:eastAsia="zh-CN"/>
        </w:rPr>
      </w:pPr>
      <w:r w:rsidRPr="00E634C9">
        <w:rPr>
          <w:rFonts w:ascii="Times New Roman" w:hAnsi="Times New Roman" w:cs="Times New Roman" w:hint="eastAsia"/>
          <w:sz w:val="20"/>
          <w:lang w:eastAsia="zh-CN"/>
        </w:rPr>
        <w:t xml:space="preserve">As shown in </w:t>
      </w:r>
      <w:fldSimple w:instr=" REF _Ref67238451 \h  \* MERGEFORMAT ">
        <w:r w:rsidR="00765907" w:rsidRPr="00765907">
          <w:rPr>
            <w:rFonts w:ascii="Times New Roman" w:hAnsi="Times New Roman" w:cs="Times New Roman"/>
            <w:sz w:val="20"/>
            <w:lang w:eastAsia="zh-CN"/>
          </w:rPr>
          <w:t>Figure 1</w:t>
        </w:r>
      </w:fldSimple>
      <w:r w:rsidRPr="00E634C9">
        <w:rPr>
          <w:rFonts w:ascii="Times New Roman" w:hAnsi="Times New Roman" w:cs="Times New Roman" w:hint="eastAsia"/>
          <w:sz w:val="20"/>
          <w:lang w:eastAsia="zh-CN"/>
        </w:rPr>
        <w:t xml:space="preserve">, UE is configured with two measurement time windows, i.e., UE MTW#1 and MTW#2. For UE MTW#1, its start time is T1, with the </w:t>
      </w:r>
      <w:r w:rsidRPr="00E634C9">
        <w:rPr>
          <w:rFonts w:ascii="Times New Roman" w:hAnsi="Times New Roman" w:cs="Times New Roman"/>
          <w:sz w:val="20"/>
          <w:lang w:eastAsia="zh-CN"/>
        </w:rPr>
        <w:t>length</w:t>
      </w:r>
      <w:r w:rsidRPr="00E634C9">
        <w:rPr>
          <w:rFonts w:ascii="Times New Roman" w:hAnsi="Times New Roman" w:cs="Times New Roman" w:hint="eastAsia"/>
          <w:sz w:val="20"/>
          <w:lang w:eastAsia="zh-CN"/>
        </w:rPr>
        <w:t xml:space="preserve"> L1. For UE MTW#2, its start time is T2, with the </w:t>
      </w:r>
      <w:r w:rsidRPr="00E634C9">
        <w:rPr>
          <w:rFonts w:ascii="Times New Roman" w:hAnsi="Times New Roman" w:cs="Times New Roman"/>
          <w:sz w:val="20"/>
          <w:lang w:eastAsia="zh-CN"/>
        </w:rPr>
        <w:t>length</w:t>
      </w:r>
      <w:r w:rsidRPr="00E634C9">
        <w:rPr>
          <w:rFonts w:ascii="Times New Roman" w:hAnsi="Times New Roman" w:cs="Times New Roman" w:hint="eastAsia"/>
          <w:sz w:val="20"/>
          <w:lang w:eastAsia="zh-CN"/>
        </w:rPr>
        <w:t xml:space="preserve"> L2.</w:t>
      </w:r>
    </w:p>
    <w:p w:rsidR="003462E4" w:rsidRPr="00E634C9" w:rsidRDefault="003462E4" w:rsidP="003462E4">
      <w:pPr>
        <w:overflowPunct w:val="0"/>
        <w:autoSpaceDE w:val="0"/>
        <w:autoSpaceDN w:val="0"/>
        <w:spacing w:before="120" w:after="120"/>
        <w:ind w:leftChars="10" w:left="20"/>
        <w:jc w:val="both"/>
        <w:rPr>
          <w:rFonts w:eastAsiaTheme="minorEastAsia"/>
          <w:lang w:val="en-IN" w:eastAsia="zh-CN"/>
        </w:rPr>
      </w:pPr>
      <w:r w:rsidRPr="00E634C9">
        <w:rPr>
          <w:rFonts w:eastAsiaTheme="minorEastAsia"/>
          <w:lang w:val="en-IN" w:eastAsia="zh-CN"/>
        </w:rPr>
        <w:t>B</w:t>
      </w:r>
      <w:r w:rsidRPr="00E634C9">
        <w:rPr>
          <w:rFonts w:eastAsiaTheme="minorEastAsia" w:hint="eastAsia"/>
          <w:lang w:val="en-IN" w:eastAsia="zh-CN"/>
        </w:rPr>
        <w:t>ased on the above discussion, we have the following proposal:</w:t>
      </w:r>
    </w:p>
    <w:p w:rsidR="003462E4" w:rsidRPr="00E634C9" w:rsidRDefault="003462E4" w:rsidP="003462E4">
      <w:pPr>
        <w:overflowPunct w:val="0"/>
        <w:autoSpaceDE w:val="0"/>
        <w:autoSpaceDN w:val="0"/>
        <w:spacing w:before="120" w:after="120"/>
        <w:ind w:leftChars="10" w:left="20"/>
        <w:jc w:val="both"/>
        <w:rPr>
          <w:rFonts w:eastAsia="等线"/>
          <w:b/>
          <w:i/>
          <w:szCs w:val="22"/>
          <w:lang w:val="en-IN" w:eastAsia="zh-CN"/>
        </w:rPr>
      </w:pPr>
      <w:r w:rsidRPr="00E634C9">
        <w:rPr>
          <w:b/>
          <w:i/>
          <w:lang w:eastAsia="zh-CN"/>
        </w:rPr>
        <w:t xml:space="preserve">Proposal </w:t>
      </w:r>
      <w:r w:rsidR="00F8552D" w:rsidRPr="00E634C9">
        <w:rPr>
          <w:b/>
          <w:i/>
          <w:lang w:eastAsia="zh-CN"/>
        </w:rPr>
        <w:fldChar w:fldCharType="begin"/>
      </w:r>
      <w:r w:rsidRPr="00E634C9">
        <w:rPr>
          <w:b/>
          <w:i/>
          <w:lang w:eastAsia="zh-CN"/>
        </w:rPr>
        <w:instrText xml:space="preserve"> SEQ Proposal \* ARABIC </w:instrText>
      </w:r>
      <w:r w:rsidR="00F8552D" w:rsidRPr="00E634C9">
        <w:rPr>
          <w:b/>
          <w:i/>
          <w:lang w:eastAsia="zh-CN"/>
        </w:rPr>
        <w:fldChar w:fldCharType="separate"/>
      </w:r>
      <w:r w:rsidR="00765907">
        <w:rPr>
          <w:b/>
          <w:i/>
          <w:noProof/>
          <w:lang w:eastAsia="zh-CN"/>
        </w:rPr>
        <w:t>3</w:t>
      </w:r>
      <w:r w:rsidR="00F8552D" w:rsidRPr="00E634C9">
        <w:rPr>
          <w:b/>
          <w:i/>
          <w:lang w:eastAsia="zh-CN"/>
        </w:rPr>
        <w:fldChar w:fldCharType="end"/>
      </w:r>
      <w:r w:rsidRPr="00E634C9">
        <w:rPr>
          <w:rFonts w:eastAsia="等线" w:hint="eastAsia"/>
          <w:b/>
          <w:i/>
          <w:szCs w:val="22"/>
          <w:lang w:eastAsia="zh-CN"/>
        </w:rPr>
        <w:t xml:space="preserve">: </w:t>
      </w:r>
      <w:r w:rsidRPr="00E634C9">
        <w:rPr>
          <w:rFonts w:eastAsia="等线" w:hint="eastAsia"/>
          <w:b/>
          <w:i/>
          <w:szCs w:val="22"/>
          <w:lang w:val="en-IN" w:eastAsia="zh-CN"/>
        </w:rPr>
        <w:t xml:space="preserve">UE/TRP measurement time window </w:t>
      </w:r>
      <w:r w:rsidR="00A22393">
        <w:rPr>
          <w:rFonts w:eastAsia="等线" w:hint="eastAsia"/>
          <w:b/>
          <w:i/>
          <w:szCs w:val="22"/>
          <w:lang w:val="en-IN" w:eastAsia="zh-CN"/>
        </w:rPr>
        <w:t>can</w:t>
      </w:r>
      <w:r w:rsidR="00A22393" w:rsidRPr="00E634C9">
        <w:rPr>
          <w:rFonts w:eastAsia="等线" w:hint="eastAsia"/>
          <w:b/>
          <w:i/>
          <w:szCs w:val="22"/>
          <w:lang w:val="en-IN" w:eastAsia="zh-CN"/>
        </w:rPr>
        <w:t xml:space="preserve"> </w:t>
      </w:r>
      <w:r w:rsidRPr="00E634C9">
        <w:rPr>
          <w:rFonts w:eastAsia="等线" w:hint="eastAsia"/>
          <w:b/>
          <w:i/>
          <w:szCs w:val="22"/>
          <w:lang w:val="en-IN" w:eastAsia="zh-CN"/>
        </w:rPr>
        <w:t xml:space="preserve">be configured </w:t>
      </w:r>
      <w:r w:rsidRPr="00E634C9">
        <w:rPr>
          <w:rFonts w:eastAsia="等线"/>
          <w:b/>
          <w:i/>
          <w:szCs w:val="22"/>
          <w:lang w:val="en-IN" w:eastAsia="zh-CN"/>
        </w:rPr>
        <w:t>with</w:t>
      </w:r>
      <w:r w:rsidRPr="00E634C9">
        <w:rPr>
          <w:rFonts w:eastAsia="等线" w:hint="eastAsia"/>
          <w:b/>
          <w:i/>
          <w:szCs w:val="22"/>
          <w:lang w:val="en-IN" w:eastAsia="zh-CN"/>
        </w:rPr>
        <w:t xml:space="preserve"> the following parameters by LMF:</w:t>
      </w:r>
    </w:p>
    <w:p w:rsidR="003462E4" w:rsidRPr="00E634C9" w:rsidRDefault="003462E4" w:rsidP="003462E4">
      <w:pPr>
        <w:numPr>
          <w:ilvl w:val="0"/>
          <w:numId w:val="38"/>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 xml:space="preserve">For UE </w:t>
      </w:r>
      <w:r w:rsidRPr="00E634C9">
        <w:rPr>
          <w:rFonts w:eastAsia="等线"/>
          <w:b/>
          <w:i/>
          <w:szCs w:val="22"/>
          <w:lang w:val="en-IN" w:eastAsia="zh-CN"/>
        </w:rPr>
        <w:t>measurement time window</w:t>
      </w:r>
      <w:r w:rsidRPr="00E634C9">
        <w:rPr>
          <w:rFonts w:eastAsia="等线" w:hint="eastAsia"/>
          <w:b/>
          <w:i/>
          <w:szCs w:val="22"/>
          <w:lang w:val="en-IN" w:eastAsia="zh-CN"/>
        </w:rPr>
        <w:t xml:space="preserve"> (via LPP </w:t>
      </w:r>
      <w:r w:rsidRPr="00E634C9">
        <w:rPr>
          <w:rFonts w:eastAsia="等线"/>
          <w:b/>
          <w:i/>
          <w:szCs w:val="22"/>
          <w:lang w:val="en-IN" w:eastAsia="zh-CN"/>
        </w:rPr>
        <w:t>signalling</w:t>
      </w:r>
      <w:r w:rsidRPr="00E634C9">
        <w:rPr>
          <w:rFonts w:eastAsia="等线" w:hint="eastAsia"/>
          <w:b/>
          <w:i/>
          <w:szCs w:val="22"/>
          <w:lang w:val="en-IN" w:eastAsia="zh-CN"/>
        </w:rPr>
        <w:t>):</w:t>
      </w:r>
    </w:p>
    <w:p w:rsidR="003462E4" w:rsidRPr="00E634C9" w:rsidRDefault="003462E4" w:rsidP="00621D8D">
      <w:pPr>
        <w:numPr>
          <w:ilvl w:val="0"/>
          <w:numId w:val="40"/>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 xml:space="preserve">P1: The </w:t>
      </w:r>
      <w:r w:rsidRPr="00E634C9">
        <w:rPr>
          <w:rFonts w:eastAsia="等线"/>
          <w:b/>
          <w:i/>
          <w:szCs w:val="22"/>
          <w:lang w:val="en-IN" w:eastAsia="zh-CN"/>
        </w:rPr>
        <w:t>periodicity</w:t>
      </w:r>
      <w:r w:rsidRPr="00E634C9">
        <w:rPr>
          <w:rFonts w:eastAsia="等线" w:hint="eastAsia"/>
          <w:b/>
          <w:i/>
          <w:szCs w:val="22"/>
          <w:lang w:val="en-IN" w:eastAsia="zh-CN"/>
        </w:rPr>
        <w:t xml:space="preserve"> of UE </w:t>
      </w:r>
      <w:r w:rsidRPr="00E634C9">
        <w:rPr>
          <w:rFonts w:eastAsia="等线"/>
          <w:b/>
          <w:i/>
          <w:szCs w:val="22"/>
          <w:lang w:val="en-IN"/>
        </w:rPr>
        <w:t>measurement time window</w:t>
      </w:r>
      <w:r w:rsidRPr="00E634C9">
        <w:rPr>
          <w:rFonts w:eastAsia="等线" w:hint="eastAsia"/>
          <w:b/>
          <w:i/>
          <w:szCs w:val="22"/>
          <w:lang w:val="en-IN" w:eastAsia="zh-CN"/>
        </w:rPr>
        <w:t xml:space="preserve"> (for periodic UE MTW).</w:t>
      </w:r>
    </w:p>
    <w:p w:rsidR="003462E4" w:rsidRPr="00E634C9" w:rsidRDefault="003462E4" w:rsidP="00621D8D">
      <w:pPr>
        <w:numPr>
          <w:ilvl w:val="0"/>
          <w:numId w:val="40"/>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 xml:space="preserve">T1: The start time of </w:t>
      </w:r>
      <w:r w:rsidRPr="00E634C9">
        <w:rPr>
          <w:rFonts w:eastAsia="等线"/>
          <w:b/>
          <w:i/>
          <w:szCs w:val="22"/>
          <w:lang w:val="en-IN"/>
        </w:rPr>
        <w:t>UE measurement time window</w:t>
      </w:r>
      <w:r w:rsidRPr="00E634C9">
        <w:rPr>
          <w:rFonts w:eastAsia="等线" w:hint="eastAsia"/>
          <w:b/>
          <w:i/>
          <w:szCs w:val="22"/>
          <w:lang w:val="en-IN" w:eastAsia="zh-CN"/>
        </w:rPr>
        <w:t>.</w:t>
      </w:r>
    </w:p>
    <w:p w:rsidR="003462E4" w:rsidRPr="00E634C9" w:rsidRDefault="003462E4" w:rsidP="00621D8D">
      <w:pPr>
        <w:numPr>
          <w:ilvl w:val="0"/>
          <w:numId w:val="40"/>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L1: T</w:t>
      </w:r>
      <w:r w:rsidRPr="00E634C9">
        <w:rPr>
          <w:rFonts w:eastAsia="等线"/>
          <w:b/>
          <w:i/>
          <w:szCs w:val="22"/>
          <w:lang w:val="en-IN"/>
        </w:rPr>
        <w:t>he length of UE measurement time window</w:t>
      </w:r>
      <w:r w:rsidRPr="00E634C9">
        <w:rPr>
          <w:rFonts w:eastAsia="等线" w:hint="eastAsia"/>
          <w:b/>
          <w:i/>
          <w:szCs w:val="22"/>
          <w:lang w:val="en-IN" w:eastAsia="zh-CN"/>
        </w:rPr>
        <w:t>.</w:t>
      </w:r>
    </w:p>
    <w:p w:rsidR="003462E4" w:rsidRPr="00E634C9" w:rsidRDefault="003462E4" w:rsidP="003462E4">
      <w:pPr>
        <w:numPr>
          <w:ilvl w:val="0"/>
          <w:numId w:val="38"/>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 xml:space="preserve">For TRP </w:t>
      </w:r>
      <w:r w:rsidRPr="00E634C9">
        <w:rPr>
          <w:rFonts w:eastAsia="等线"/>
          <w:b/>
          <w:i/>
          <w:szCs w:val="22"/>
          <w:lang w:val="en-IN" w:eastAsia="zh-CN"/>
        </w:rPr>
        <w:t>measurement time window</w:t>
      </w:r>
      <w:r w:rsidRPr="00E634C9">
        <w:rPr>
          <w:rFonts w:eastAsia="等线" w:hint="eastAsia"/>
          <w:b/>
          <w:i/>
          <w:szCs w:val="22"/>
          <w:lang w:val="en-IN" w:eastAsia="zh-CN"/>
        </w:rPr>
        <w:t xml:space="preserve"> (via </w:t>
      </w:r>
      <w:proofErr w:type="spellStart"/>
      <w:r w:rsidRPr="00E634C9">
        <w:rPr>
          <w:rFonts w:eastAsia="等线" w:hint="eastAsia"/>
          <w:b/>
          <w:i/>
          <w:szCs w:val="22"/>
          <w:lang w:val="en-IN" w:eastAsia="zh-CN"/>
        </w:rPr>
        <w:t>NRPPa</w:t>
      </w:r>
      <w:proofErr w:type="spellEnd"/>
      <w:r w:rsidRPr="00E634C9">
        <w:rPr>
          <w:rFonts w:eastAsia="等线" w:hint="eastAsia"/>
          <w:b/>
          <w:i/>
          <w:szCs w:val="22"/>
          <w:lang w:val="en-IN" w:eastAsia="zh-CN"/>
        </w:rPr>
        <w:t xml:space="preserve"> signalling):</w:t>
      </w:r>
    </w:p>
    <w:p w:rsidR="003462E4" w:rsidRPr="00E634C9" w:rsidRDefault="003462E4" w:rsidP="00621D8D">
      <w:pPr>
        <w:numPr>
          <w:ilvl w:val="0"/>
          <w:numId w:val="41"/>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 xml:space="preserve">P2: The </w:t>
      </w:r>
      <w:r w:rsidRPr="00E634C9">
        <w:rPr>
          <w:rFonts w:eastAsia="等线"/>
          <w:b/>
          <w:i/>
          <w:szCs w:val="22"/>
          <w:lang w:val="en-IN" w:eastAsia="zh-CN"/>
        </w:rPr>
        <w:t>periodicity</w:t>
      </w:r>
      <w:r w:rsidRPr="00E634C9">
        <w:rPr>
          <w:rFonts w:eastAsia="等线" w:hint="eastAsia"/>
          <w:b/>
          <w:i/>
          <w:szCs w:val="22"/>
          <w:lang w:val="en-IN" w:eastAsia="zh-CN"/>
        </w:rPr>
        <w:t xml:space="preserve"> of TRP </w:t>
      </w:r>
      <w:r w:rsidRPr="00E634C9">
        <w:rPr>
          <w:rFonts w:eastAsia="等线"/>
          <w:b/>
          <w:i/>
          <w:szCs w:val="22"/>
          <w:lang w:val="en-IN"/>
        </w:rPr>
        <w:t>measurement time window</w:t>
      </w:r>
      <w:r w:rsidRPr="00E634C9">
        <w:rPr>
          <w:rFonts w:eastAsia="等线" w:hint="eastAsia"/>
          <w:b/>
          <w:i/>
          <w:szCs w:val="22"/>
          <w:lang w:val="en-IN" w:eastAsia="zh-CN"/>
        </w:rPr>
        <w:t xml:space="preserve"> (for periodic TRP MTW).</w:t>
      </w:r>
    </w:p>
    <w:p w:rsidR="003462E4" w:rsidRPr="00E634C9" w:rsidRDefault="003462E4" w:rsidP="00621D8D">
      <w:pPr>
        <w:numPr>
          <w:ilvl w:val="0"/>
          <w:numId w:val="41"/>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T2: The start time of TRP</w:t>
      </w:r>
      <w:r w:rsidRPr="00E634C9">
        <w:rPr>
          <w:rFonts w:eastAsia="等线"/>
          <w:b/>
          <w:i/>
          <w:szCs w:val="22"/>
          <w:lang w:val="en-IN"/>
        </w:rPr>
        <w:t xml:space="preserve"> measurement time window</w:t>
      </w:r>
      <w:r w:rsidRPr="00E634C9">
        <w:rPr>
          <w:rFonts w:eastAsia="等线" w:hint="eastAsia"/>
          <w:b/>
          <w:i/>
          <w:szCs w:val="22"/>
          <w:lang w:val="en-IN" w:eastAsia="zh-CN"/>
        </w:rPr>
        <w:t>.</w:t>
      </w:r>
    </w:p>
    <w:p w:rsidR="003462E4" w:rsidRPr="00E634C9" w:rsidRDefault="003462E4" w:rsidP="00621D8D">
      <w:pPr>
        <w:numPr>
          <w:ilvl w:val="0"/>
          <w:numId w:val="41"/>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L2: T</w:t>
      </w:r>
      <w:r w:rsidRPr="00E634C9">
        <w:rPr>
          <w:rFonts w:eastAsia="等线"/>
          <w:b/>
          <w:i/>
          <w:szCs w:val="22"/>
          <w:lang w:val="en-IN"/>
        </w:rPr>
        <w:t>he length of TRP measurement time window</w:t>
      </w:r>
      <w:r w:rsidRPr="00E634C9">
        <w:rPr>
          <w:rFonts w:eastAsia="等线" w:hint="eastAsia"/>
          <w:b/>
          <w:i/>
          <w:szCs w:val="22"/>
          <w:lang w:val="en-IN" w:eastAsia="zh-CN"/>
        </w:rPr>
        <w:t>.</w:t>
      </w:r>
    </w:p>
    <w:p w:rsidR="003462E4" w:rsidRPr="00E634C9" w:rsidRDefault="003462E4" w:rsidP="003462E4">
      <w:pPr>
        <w:jc w:val="both"/>
        <w:rPr>
          <w:rFonts w:eastAsiaTheme="minorEastAsia"/>
          <w:lang w:val="en-IN" w:eastAsia="zh-CN"/>
        </w:rPr>
      </w:pPr>
    </w:p>
    <w:p w:rsidR="00062E2D" w:rsidRPr="00E634C9" w:rsidRDefault="00062E2D" w:rsidP="00E85DFB">
      <w:pPr>
        <w:pStyle w:val="3GPPH1"/>
        <w:tabs>
          <w:tab w:val="clear" w:pos="425"/>
          <w:tab w:val="num" w:pos="432"/>
        </w:tabs>
        <w:ind w:left="432"/>
        <w:jc w:val="both"/>
      </w:pPr>
      <w:bookmarkStart w:id="6" w:name="_Ref94448833"/>
      <w:r>
        <w:rPr>
          <w:rFonts w:hint="eastAsia"/>
        </w:rPr>
        <w:t xml:space="preserve">Remaining issues on RRC parameters related to </w:t>
      </w:r>
      <w:r w:rsidRPr="00062E2D">
        <w:t>Rx/Tx timing errors</w:t>
      </w:r>
      <w:bookmarkEnd w:id="6"/>
    </w:p>
    <w:p w:rsidR="00344957" w:rsidRDefault="00344957" w:rsidP="00062E2D">
      <w:pPr>
        <w:rPr>
          <w:rFonts w:ascii="仿宋" w:eastAsia="仿宋" w:hAnsi="仿宋"/>
          <w:highlight w:val="yellow"/>
          <w:lang w:val="en-GB" w:eastAsia="zh-CN"/>
        </w:rPr>
      </w:pPr>
    </w:p>
    <w:p w:rsidR="00C2360A" w:rsidRDefault="00C2360A" w:rsidP="00C2360A">
      <w:pPr>
        <w:pStyle w:val="3GPPText"/>
        <w:rPr>
          <w:rFonts w:ascii="Times New Roman" w:hAnsi="Times New Roman" w:cs="Times New Roman"/>
          <w:sz w:val="20"/>
          <w:szCs w:val="20"/>
          <w:lang w:eastAsia="zh-CN"/>
        </w:rPr>
      </w:pPr>
      <w:r w:rsidRPr="00E634C9">
        <w:rPr>
          <w:rFonts w:ascii="Times New Roman" w:hAnsi="Times New Roman" w:cs="Times New Roman"/>
          <w:sz w:val="20"/>
          <w:szCs w:val="20"/>
        </w:rPr>
        <w:lastRenderedPageBreak/>
        <w:t xml:space="preserve">At </w:t>
      </w:r>
      <w:r w:rsidRPr="00E634C9">
        <w:rPr>
          <w:rFonts w:ascii="Times New Roman" w:hAnsi="Times New Roman" w:cs="Times New Roman" w:hint="eastAsia"/>
          <w:sz w:val="20"/>
          <w:szCs w:val="20"/>
          <w:lang w:eastAsia="zh-CN"/>
        </w:rPr>
        <w:t>RAN1#10</w:t>
      </w:r>
      <w:r>
        <w:rPr>
          <w:rFonts w:ascii="Times New Roman" w:hAnsi="Times New Roman" w:cs="Times New Roman" w:hint="eastAsia"/>
          <w:sz w:val="20"/>
          <w:szCs w:val="20"/>
          <w:lang w:eastAsia="zh-CN"/>
        </w:rPr>
        <w:t>7</w:t>
      </w:r>
      <w:r w:rsidRPr="00E634C9">
        <w:rPr>
          <w:rFonts w:ascii="Times New Roman" w:hAnsi="Times New Roman" w:cs="Times New Roman" w:hint="eastAsia"/>
          <w:sz w:val="20"/>
          <w:szCs w:val="20"/>
          <w:lang w:eastAsia="zh-CN"/>
        </w:rPr>
        <w:t>-e meeting</w:t>
      </w:r>
      <w:r w:rsidRPr="00E634C9">
        <w:rPr>
          <w:rFonts w:ascii="Times New Roman" w:hAnsi="Times New Roman" w:cs="Times New Roman"/>
          <w:sz w:val="20"/>
          <w:szCs w:val="20"/>
        </w:rPr>
        <w:t>,</w:t>
      </w:r>
      <w:r w:rsidRPr="00C2360A">
        <w:t xml:space="preserve"> </w:t>
      </w:r>
      <w:r>
        <w:rPr>
          <w:rFonts w:ascii="Times New Roman" w:hAnsi="Times New Roman" w:cs="Times New Roman" w:hint="eastAsia"/>
          <w:sz w:val="20"/>
          <w:szCs w:val="20"/>
          <w:lang w:eastAsia="zh-CN"/>
        </w:rPr>
        <w:t>t</w:t>
      </w:r>
      <w:r w:rsidRPr="00C2360A">
        <w:rPr>
          <w:rFonts w:ascii="Times New Roman" w:hAnsi="Times New Roman" w:cs="Times New Roman"/>
          <w:sz w:val="20"/>
          <w:szCs w:val="20"/>
        </w:rPr>
        <w:t>he updated higher layer parameters for Rel-17 NR are endorsed</w:t>
      </w:r>
      <w:r w:rsidRPr="00E634C9">
        <w:rPr>
          <w:rFonts w:ascii="Times New Roman" w:hAnsi="Times New Roman" w:cs="Times New Roman"/>
          <w:sz w:val="20"/>
          <w:szCs w:val="20"/>
          <w:lang w:eastAsia="zh-CN"/>
        </w:rPr>
        <w:t xml:space="preserve"> </w:t>
      </w:r>
      <w:r w:rsidR="00F8552D">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_Ref94452918 \r \h </w:instrText>
      </w:r>
      <w:r w:rsidR="00F8552D">
        <w:rPr>
          <w:rFonts w:ascii="Times New Roman" w:hAnsi="Times New Roman" w:cs="Times New Roman"/>
          <w:sz w:val="20"/>
          <w:szCs w:val="20"/>
        </w:rPr>
      </w:r>
      <w:r w:rsidR="00F8552D">
        <w:rPr>
          <w:rFonts w:ascii="Times New Roman" w:hAnsi="Times New Roman" w:cs="Times New Roman"/>
          <w:sz w:val="20"/>
          <w:szCs w:val="20"/>
        </w:rPr>
        <w:fldChar w:fldCharType="separate"/>
      </w:r>
      <w:r w:rsidR="00765907">
        <w:rPr>
          <w:rFonts w:ascii="Times New Roman" w:hAnsi="Times New Roman" w:cs="Times New Roman"/>
          <w:sz w:val="20"/>
          <w:szCs w:val="20"/>
        </w:rPr>
        <w:t>[5]</w:t>
      </w:r>
      <w:r w:rsidR="00F8552D">
        <w:rPr>
          <w:rFonts w:ascii="Times New Roman" w:hAnsi="Times New Roman" w:cs="Times New Roman"/>
          <w:sz w:val="20"/>
          <w:szCs w:val="20"/>
        </w:rPr>
        <w:fldChar w:fldCharType="end"/>
      </w:r>
      <w:r w:rsidR="00E157CE">
        <w:rPr>
          <w:rFonts w:ascii="Times New Roman" w:hAnsi="Times New Roman" w:cs="Times New Roman" w:hint="eastAsia"/>
          <w:sz w:val="20"/>
          <w:szCs w:val="20"/>
          <w:lang w:eastAsia="zh-CN"/>
        </w:rPr>
        <w:t xml:space="preserve">. In this section, we will discuss the </w:t>
      </w:r>
      <w:proofErr w:type="spellStart"/>
      <w:r w:rsidR="00E157CE">
        <w:rPr>
          <w:rFonts w:ascii="Times New Roman" w:hAnsi="Times New Roman" w:cs="Times New Roman" w:hint="eastAsia"/>
          <w:sz w:val="20"/>
          <w:szCs w:val="20"/>
          <w:lang w:eastAsia="zh-CN"/>
        </w:rPr>
        <w:t>some</w:t>
      </w:r>
      <w:proofErr w:type="spellEnd"/>
      <w:r w:rsidR="00E157CE">
        <w:rPr>
          <w:rFonts w:ascii="Times New Roman" w:hAnsi="Times New Roman" w:cs="Times New Roman" w:hint="eastAsia"/>
          <w:sz w:val="20"/>
          <w:szCs w:val="20"/>
          <w:lang w:eastAsia="zh-CN"/>
        </w:rPr>
        <w:t xml:space="preserve"> remaining issues </w:t>
      </w:r>
      <w:r w:rsidR="00E157CE" w:rsidRPr="00E157CE">
        <w:rPr>
          <w:rFonts w:ascii="Times New Roman" w:hAnsi="Times New Roman" w:cs="Times New Roman"/>
          <w:sz w:val="20"/>
          <w:szCs w:val="20"/>
          <w:lang w:eastAsia="zh-CN"/>
        </w:rPr>
        <w:t>on RRC parameters related to Rx/Tx timing errors</w:t>
      </w:r>
      <w:r w:rsidR="00E157CE">
        <w:rPr>
          <w:rFonts w:ascii="Times New Roman" w:hAnsi="Times New Roman" w:cs="Times New Roman" w:hint="eastAsia"/>
          <w:sz w:val="20"/>
          <w:szCs w:val="20"/>
          <w:lang w:eastAsia="zh-CN"/>
        </w:rPr>
        <w:t>.</w:t>
      </w:r>
    </w:p>
    <w:p w:rsidR="00D61542" w:rsidRPr="00D61542" w:rsidRDefault="00D61542" w:rsidP="00D61542">
      <w:pPr>
        <w:pStyle w:val="3GPPText"/>
        <w:rPr>
          <w:rFonts w:ascii="Times New Roman" w:hAnsi="Times New Roman" w:cs="Times New Roman"/>
          <w:sz w:val="20"/>
          <w:szCs w:val="20"/>
          <w:lang w:eastAsia="zh-CN"/>
        </w:rPr>
      </w:pPr>
      <w:r>
        <w:rPr>
          <w:rFonts w:ascii="Times New Roman" w:hAnsi="Times New Roman" w:cs="Times New Roman" w:hint="eastAsia"/>
          <w:sz w:val="20"/>
          <w:szCs w:val="20"/>
          <w:lang w:eastAsia="zh-CN"/>
        </w:rPr>
        <w:t>I</w:t>
      </w:r>
      <w:r w:rsidRPr="00D61542">
        <w:rPr>
          <w:rFonts w:ascii="Times New Roman" w:hAnsi="Times New Roman" w:cs="Times New Roman"/>
          <w:sz w:val="20"/>
          <w:szCs w:val="20"/>
          <w:lang w:eastAsia="zh-CN"/>
        </w:rPr>
        <w:t xml:space="preserve">n </w:t>
      </w:r>
      <w:r w:rsidR="00BB376A">
        <w:rPr>
          <w:rFonts w:ascii="Times New Roman" w:hAnsi="Times New Roman" w:cs="Times New Roman" w:hint="eastAsia"/>
          <w:sz w:val="20"/>
          <w:szCs w:val="20"/>
          <w:lang w:eastAsia="zh-CN"/>
        </w:rPr>
        <w:t xml:space="preserve">the </w:t>
      </w:r>
      <w:r w:rsidR="00497D0F">
        <w:rPr>
          <w:rFonts w:ascii="Times New Roman" w:hAnsi="Times New Roman" w:cs="Times New Roman" w:hint="eastAsia"/>
          <w:sz w:val="20"/>
          <w:szCs w:val="20"/>
          <w:lang w:eastAsia="zh-CN"/>
        </w:rPr>
        <w:t xml:space="preserve">RAN2 </w:t>
      </w:r>
      <w:r w:rsidRPr="00D61542">
        <w:rPr>
          <w:rFonts w:ascii="Times New Roman" w:hAnsi="Times New Roman" w:cs="Times New Roman"/>
          <w:sz w:val="20"/>
          <w:szCs w:val="20"/>
          <w:lang w:eastAsia="zh-CN"/>
        </w:rPr>
        <w:t xml:space="preserve">LS </w:t>
      </w:r>
      <w:r w:rsidR="00BB376A" w:rsidRPr="00BB376A">
        <w:rPr>
          <w:rFonts w:ascii="Times New Roman" w:hAnsi="Times New Roman" w:cs="Times New Roman"/>
          <w:sz w:val="20"/>
          <w:szCs w:val="20"/>
          <w:lang w:eastAsia="zh-CN"/>
        </w:rPr>
        <w:t>R2-2201776</w:t>
      </w:r>
      <w:r w:rsidR="00497D0F">
        <w:rPr>
          <w:rFonts w:ascii="Times New Roman" w:hAnsi="Times New Roman" w:cs="Times New Roman" w:hint="eastAsia"/>
          <w:sz w:val="20"/>
          <w:szCs w:val="20"/>
          <w:lang w:eastAsia="zh-CN"/>
        </w:rPr>
        <w:t xml:space="preserve"> </w:t>
      </w:r>
      <w:r w:rsidR="00F8552D">
        <w:rPr>
          <w:rFonts w:ascii="Times New Roman" w:hAnsi="Times New Roman" w:cs="Times New Roman"/>
          <w:sz w:val="20"/>
          <w:szCs w:val="20"/>
          <w:lang w:eastAsia="zh-CN"/>
        </w:rPr>
        <w:fldChar w:fldCharType="begin"/>
      </w:r>
      <w:r w:rsidR="00497D0F">
        <w:rPr>
          <w:rFonts w:ascii="Times New Roman" w:hAnsi="Times New Roman" w:cs="Times New Roman"/>
          <w:sz w:val="20"/>
          <w:szCs w:val="20"/>
          <w:lang w:eastAsia="zh-CN"/>
        </w:rPr>
        <w:instrText xml:space="preserve"> REF _Ref94456732 \r \h </w:instrText>
      </w:r>
      <w:r w:rsidR="00F8552D">
        <w:rPr>
          <w:rFonts w:ascii="Times New Roman" w:hAnsi="Times New Roman" w:cs="Times New Roman"/>
          <w:sz w:val="20"/>
          <w:szCs w:val="20"/>
          <w:lang w:eastAsia="zh-CN"/>
        </w:rPr>
      </w:r>
      <w:r w:rsidR="00F8552D">
        <w:rPr>
          <w:rFonts w:ascii="Times New Roman" w:hAnsi="Times New Roman" w:cs="Times New Roman"/>
          <w:sz w:val="20"/>
          <w:szCs w:val="20"/>
          <w:lang w:eastAsia="zh-CN"/>
        </w:rPr>
        <w:fldChar w:fldCharType="separate"/>
      </w:r>
      <w:r w:rsidR="00765907">
        <w:rPr>
          <w:rFonts w:ascii="Times New Roman" w:hAnsi="Times New Roman" w:cs="Times New Roman"/>
          <w:sz w:val="20"/>
          <w:szCs w:val="20"/>
          <w:lang w:eastAsia="zh-CN"/>
        </w:rPr>
        <w:t>[6]</w:t>
      </w:r>
      <w:r w:rsidR="00F8552D">
        <w:rPr>
          <w:rFonts w:ascii="Times New Roman" w:hAnsi="Times New Roman" w:cs="Times New Roman"/>
          <w:sz w:val="20"/>
          <w:szCs w:val="20"/>
          <w:lang w:eastAsia="zh-CN"/>
        </w:rPr>
        <w:fldChar w:fldCharType="end"/>
      </w:r>
      <w:r w:rsidRPr="00D61542">
        <w:rPr>
          <w:rFonts w:ascii="Times New Roman" w:hAnsi="Times New Roman" w:cs="Times New Roman"/>
          <w:sz w:val="20"/>
          <w:szCs w:val="20"/>
          <w:lang w:eastAsia="zh-CN"/>
        </w:rPr>
        <w:t xml:space="preserve">, </w:t>
      </w:r>
      <w:r w:rsidR="00784399" w:rsidRPr="00784399">
        <w:rPr>
          <w:rFonts w:ascii="Times New Roman" w:hAnsi="Times New Roman" w:cs="Times New Roman"/>
          <w:sz w:val="20"/>
          <w:szCs w:val="20"/>
          <w:lang w:eastAsia="zh-CN"/>
        </w:rPr>
        <w:t>RAN2 discussed the parameters on Mitigation of UE Rx/Tx timing delays and Mitigation of TRP Rx/Tx timing delays indicated in RAN1 LS (R1-2112976) and found the issues listed below which will need to be confirmed by RAN1:</w:t>
      </w:r>
    </w:p>
    <w:tbl>
      <w:tblPr>
        <w:tblStyle w:val="af5"/>
        <w:tblW w:w="0" w:type="auto"/>
        <w:tblLook w:val="04A0"/>
      </w:tblPr>
      <w:tblGrid>
        <w:gridCol w:w="9286"/>
      </w:tblGrid>
      <w:tr w:rsidR="00784399" w:rsidTr="00784399">
        <w:tc>
          <w:tcPr>
            <w:tcW w:w="9286" w:type="dxa"/>
          </w:tcPr>
          <w:p w:rsidR="00784399" w:rsidRPr="006165EB" w:rsidRDefault="00784399" w:rsidP="00621D8D">
            <w:pPr>
              <w:pStyle w:val="B1"/>
              <w:numPr>
                <w:ilvl w:val="0"/>
                <w:numId w:val="50"/>
              </w:numPr>
              <w:spacing w:after="0"/>
              <w:rPr>
                <w:lang w:eastAsia="zh-CN"/>
              </w:rPr>
            </w:pPr>
            <w:r w:rsidRPr="006165EB">
              <w:rPr>
                <w:lang w:eastAsia="zh-CN"/>
              </w:rPr>
              <w:t>The</w:t>
            </w:r>
            <w:r>
              <w:rPr>
                <w:rFonts w:hint="eastAsia"/>
                <w:lang w:eastAsia="zh-CN"/>
              </w:rPr>
              <w:t>se</w:t>
            </w:r>
            <w:r w:rsidRPr="006165EB">
              <w:rPr>
                <w:lang w:eastAsia="zh-CN"/>
              </w:rPr>
              <w:t xml:space="preserve"> two duplicated parameters can be deleted in the RAN1 parameter table:</w:t>
            </w:r>
          </w:p>
          <w:p w:rsidR="00784399" w:rsidRPr="006165EB" w:rsidRDefault="00784399" w:rsidP="00621D8D">
            <w:pPr>
              <w:pStyle w:val="B1"/>
              <w:numPr>
                <w:ilvl w:val="0"/>
                <w:numId w:val="51"/>
              </w:numPr>
              <w:spacing w:after="0"/>
              <w:rPr>
                <w:lang w:eastAsia="zh-CN"/>
              </w:rPr>
            </w:pPr>
            <w:proofErr w:type="spellStart"/>
            <w:r w:rsidRPr="006165EB">
              <w:rPr>
                <w:lang w:eastAsia="zh-CN"/>
              </w:rPr>
              <w:t>numOfUERxTEG-PerPRSResource</w:t>
            </w:r>
            <w:proofErr w:type="spellEnd"/>
            <w:r>
              <w:rPr>
                <w:lang w:eastAsia="zh-CN"/>
              </w:rPr>
              <w:t xml:space="preserve">: </w:t>
            </w:r>
            <w:r w:rsidRPr="006165EB">
              <w:rPr>
                <w:lang w:eastAsia="zh-CN"/>
              </w:rPr>
              <w:t>duplicated with </w:t>
            </w:r>
            <w:proofErr w:type="spellStart"/>
            <w:r w:rsidRPr="006165EB">
              <w:rPr>
                <w:lang w:eastAsia="zh-CN"/>
              </w:rPr>
              <w:t>MeasPRSwithDiffRxTEGs_Request_RSTD</w:t>
            </w:r>
            <w:proofErr w:type="spellEnd"/>
          </w:p>
          <w:p w:rsidR="00784399" w:rsidRPr="006165EB" w:rsidRDefault="00784399" w:rsidP="00621D8D">
            <w:pPr>
              <w:pStyle w:val="B1"/>
              <w:numPr>
                <w:ilvl w:val="0"/>
                <w:numId w:val="51"/>
              </w:numPr>
              <w:spacing w:after="0"/>
              <w:rPr>
                <w:lang w:eastAsia="zh-CN"/>
              </w:rPr>
            </w:pPr>
            <w:proofErr w:type="spellStart"/>
            <w:r w:rsidRPr="006165EB">
              <w:rPr>
                <w:lang w:eastAsia="zh-CN"/>
              </w:rPr>
              <w:t>numOfTRPRxTEG-PerPRSResource_RTOA</w:t>
            </w:r>
            <w:proofErr w:type="spellEnd"/>
            <w:r w:rsidRPr="006165EB">
              <w:rPr>
                <w:lang w:eastAsia="zh-CN"/>
              </w:rPr>
              <w:t xml:space="preserve">: </w:t>
            </w:r>
            <w:r>
              <w:rPr>
                <w:lang w:eastAsia="zh-CN"/>
              </w:rPr>
              <w:t xml:space="preserve"> </w:t>
            </w:r>
            <w:r w:rsidRPr="006165EB">
              <w:rPr>
                <w:lang w:eastAsia="zh-CN"/>
              </w:rPr>
              <w:t>duplicated with </w:t>
            </w:r>
            <w:proofErr w:type="spellStart"/>
            <w:r w:rsidRPr="006165EB">
              <w:rPr>
                <w:lang w:eastAsia="zh-CN"/>
              </w:rPr>
              <w:t>MeasPosSRSwithDiffRxTEGs_Request</w:t>
            </w:r>
            <w:proofErr w:type="spellEnd"/>
            <w:r>
              <w:rPr>
                <w:rFonts w:hint="eastAsia"/>
                <w:lang w:eastAsia="zh-CN"/>
              </w:rPr>
              <w:t>,</w:t>
            </w:r>
          </w:p>
          <w:p w:rsidR="00784399" w:rsidRPr="00784399" w:rsidRDefault="00784399" w:rsidP="00621D8D">
            <w:pPr>
              <w:pStyle w:val="B1"/>
              <w:numPr>
                <w:ilvl w:val="0"/>
                <w:numId w:val="50"/>
              </w:numPr>
              <w:spacing w:after="0"/>
              <w:rPr>
                <w:lang w:val="en-US" w:eastAsia="zh-CN"/>
              </w:rPr>
            </w:pPr>
            <w:r w:rsidRPr="006165EB">
              <w:rPr>
                <w:lang w:eastAsia="zh-CN"/>
              </w:rPr>
              <w:t xml:space="preserve">The value range of </w:t>
            </w:r>
            <w:proofErr w:type="spellStart"/>
            <w:r w:rsidRPr="006165EB">
              <w:rPr>
                <w:lang w:eastAsia="zh-CN"/>
              </w:rPr>
              <w:t>maxNumOfUE-RxTEG</w:t>
            </w:r>
            <w:proofErr w:type="spellEnd"/>
            <w:r w:rsidRPr="006165EB">
              <w:rPr>
                <w:lang w:eastAsia="zh-CN"/>
              </w:rPr>
              <w:t xml:space="preserve"> is supposed </w:t>
            </w:r>
            <w:r>
              <w:rPr>
                <w:lang w:eastAsia="zh-CN"/>
              </w:rPr>
              <w:t>to be</w:t>
            </w:r>
            <w:r w:rsidRPr="006165EB">
              <w:rPr>
                <w:lang w:eastAsia="zh-CN"/>
              </w:rPr>
              <w:t xml:space="preserve"> </w:t>
            </w:r>
            <w:r>
              <w:rPr>
                <w:lang w:eastAsia="zh-CN"/>
              </w:rPr>
              <w:t>32, rather than as 8 in the table</w:t>
            </w:r>
            <w:r>
              <w:rPr>
                <w:rFonts w:hint="eastAsia"/>
                <w:lang w:eastAsia="zh-CN"/>
              </w:rPr>
              <w:t>.</w:t>
            </w:r>
          </w:p>
        </w:tc>
      </w:tr>
    </w:tbl>
    <w:p w:rsidR="00784399" w:rsidRPr="00784399" w:rsidRDefault="00784399" w:rsidP="00784399">
      <w:pPr>
        <w:pStyle w:val="3GPPText"/>
        <w:rPr>
          <w:rFonts w:ascii="Times New Roman" w:hAnsi="Times New Roman" w:cs="Times New Roman"/>
          <w:sz w:val="20"/>
          <w:szCs w:val="20"/>
          <w:lang w:eastAsia="zh-CN"/>
        </w:rPr>
      </w:pPr>
      <w:r w:rsidRPr="00784399">
        <w:rPr>
          <w:rFonts w:ascii="Times New Roman" w:hAnsi="Times New Roman" w:cs="Times New Roman" w:hint="eastAsia"/>
          <w:sz w:val="20"/>
          <w:szCs w:val="20"/>
          <w:lang w:eastAsia="zh-CN"/>
        </w:rPr>
        <w:t xml:space="preserve">But RAN2 does not conclude that if the </w:t>
      </w:r>
      <w:bookmarkStart w:id="7" w:name="OLE_LINK1"/>
      <w:bookmarkStart w:id="8" w:name="OLE_LINK2"/>
      <w:proofErr w:type="spellStart"/>
      <w:r w:rsidRPr="00784399">
        <w:rPr>
          <w:rFonts w:ascii="Times New Roman" w:hAnsi="Times New Roman" w:cs="Times New Roman"/>
          <w:sz w:val="20"/>
          <w:szCs w:val="20"/>
          <w:lang w:eastAsia="zh-CN"/>
        </w:rPr>
        <w:t>srs-PosResourceSetId</w:t>
      </w:r>
      <w:proofErr w:type="spellEnd"/>
      <w:r w:rsidRPr="00784399">
        <w:rPr>
          <w:rFonts w:ascii="Times New Roman" w:hAnsi="Times New Roman" w:cs="Times New Roman" w:hint="eastAsia"/>
          <w:sz w:val="20"/>
          <w:szCs w:val="20"/>
          <w:lang w:eastAsia="zh-CN"/>
        </w:rPr>
        <w:t xml:space="preserve"> </w:t>
      </w:r>
      <w:bookmarkEnd w:id="7"/>
      <w:bookmarkEnd w:id="8"/>
      <w:r w:rsidRPr="00784399">
        <w:rPr>
          <w:rFonts w:ascii="Times New Roman" w:hAnsi="Times New Roman" w:cs="Times New Roman" w:hint="eastAsia"/>
          <w:sz w:val="20"/>
          <w:szCs w:val="20"/>
          <w:lang w:eastAsia="zh-CN"/>
        </w:rPr>
        <w:t xml:space="preserve">is </w:t>
      </w:r>
      <w:r w:rsidRPr="00784399">
        <w:rPr>
          <w:rFonts w:ascii="Times New Roman" w:hAnsi="Times New Roman" w:cs="Times New Roman"/>
          <w:sz w:val="20"/>
          <w:szCs w:val="20"/>
          <w:lang w:eastAsia="zh-CN"/>
        </w:rPr>
        <w:t xml:space="preserve">required </w:t>
      </w:r>
      <w:r w:rsidRPr="00784399">
        <w:rPr>
          <w:rFonts w:ascii="Times New Roman" w:hAnsi="Times New Roman" w:cs="Times New Roman" w:hint="eastAsia"/>
          <w:sz w:val="20"/>
          <w:szCs w:val="20"/>
          <w:lang w:eastAsia="zh-CN"/>
        </w:rPr>
        <w:t xml:space="preserve">or not </w:t>
      </w:r>
      <w:r w:rsidRPr="00784399">
        <w:rPr>
          <w:rFonts w:ascii="Times New Roman" w:hAnsi="Times New Roman" w:cs="Times New Roman"/>
          <w:sz w:val="20"/>
          <w:szCs w:val="20"/>
          <w:lang w:eastAsia="zh-CN"/>
        </w:rPr>
        <w:t>in</w:t>
      </w:r>
      <w:r w:rsidRPr="00784399">
        <w:rPr>
          <w:rFonts w:ascii="Times New Roman" w:hAnsi="Times New Roman" w:cs="Times New Roman" w:hint="eastAsia"/>
          <w:sz w:val="20"/>
          <w:szCs w:val="20"/>
          <w:lang w:eastAsia="zh-CN"/>
        </w:rPr>
        <w:t xml:space="preserve"> UE </w:t>
      </w:r>
      <w:proofErr w:type="spellStart"/>
      <w:r w:rsidRPr="00784399">
        <w:rPr>
          <w:rFonts w:ascii="Times New Roman" w:hAnsi="Times New Roman" w:cs="Times New Roman" w:hint="eastAsia"/>
          <w:sz w:val="20"/>
          <w:szCs w:val="20"/>
          <w:lang w:eastAsia="zh-CN"/>
        </w:rPr>
        <w:t>TxTEG</w:t>
      </w:r>
      <w:proofErr w:type="spellEnd"/>
      <w:r w:rsidRPr="00784399">
        <w:rPr>
          <w:rFonts w:ascii="Times New Roman" w:hAnsi="Times New Roman" w:cs="Times New Roman" w:hint="eastAsia"/>
          <w:sz w:val="20"/>
          <w:szCs w:val="20"/>
          <w:lang w:eastAsia="zh-CN"/>
        </w:rPr>
        <w:t xml:space="preserve"> </w:t>
      </w:r>
      <w:r w:rsidRPr="00784399">
        <w:rPr>
          <w:rFonts w:ascii="Times New Roman" w:hAnsi="Times New Roman" w:cs="Times New Roman"/>
          <w:sz w:val="20"/>
          <w:szCs w:val="20"/>
          <w:lang w:eastAsia="zh-CN"/>
        </w:rPr>
        <w:t>association</w:t>
      </w:r>
      <w:r w:rsidRPr="00784399">
        <w:rPr>
          <w:rFonts w:ascii="Times New Roman" w:hAnsi="Times New Roman" w:cs="Times New Roman" w:hint="eastAsia"/>
          <w:sz w:val="20"/>
          <w:szCs w:val="20"/>
          <w:lang w:eastAsia="zh-CN"/>
        </w:rPr>
        <w:t xml:space="preserve"> </w:t>
      </w:r>
      <w:r w:rsidRPr="00784399">
        <w:rPr>
          <w:rFonts w:ascii="Times New Roman" w:hAnsi="Times New Roman" w:cs="Times New Roman"/>
          <w:sz w:val="20"/>
          <w:szCs w:val="20"/>
          <w:lang w:eastAsia="zh-CN"/>
        </w:rPr>
        <w:t>report</w:t>
      </w:r>
      <w:r w:rsidRPr="00784399">
        <w:rPr>
          <w:rFonts w:ascii="Times New Roman" w:hAnsi="Times New Roman" w:cs="Times New Roman" w:hint="eastAsia"/>
          <w:sz w:val="20"/>
          <w:szCs w:val="20"/>
          <w:lang w:eastAsia="zh-CN"/>
        </w:rPr>
        <w:t>.</w:t>
      </w:r>
      <w:bookmarkStart w:id="9" w:name="_GoBack"/>
      <w:bookmarkEnd w:id="9"/>
    </w:p>
    <w:p w:rsidR="00E157CE" w:rsidRDefault="00E157CE" w:rsidP="00C2360A">
      <w:pPr>
        <w:pStyle w:val="3GPPText"/>
        <w:rPr>
          <w:rFonts w:ascii="Times New Roman" w:hAnsi="Times New Roman" w:cs="Times New Roman"/>
          <w:sz w:val="20"/>
          <w:szCs w:val="20"/>
          <w:lang w:val="en-US" w:eastAsia="zh-CN"/>
        </w:rPr>
      </w:pPr>
    </w:p>
    <w:p w:rsidR="004D5187" w:rsidRPr="00F97A0B" w:rsidRDefault="004D5187" w:rsidP="00C2360A">
      <w:pPr>
        <w:pStyle w:val="3GPPText"/>
        <w:rPr>
          <w:rFonts w:ascii="Times New Roman" w:hAnsi="Times New Roman" w:cs="Times New Roman"/>
          <w:b/>
          <w:sz w:val="24"/>
          <w:u w:val="single"/>
          <w:lang w:val="en-US" w:eastAsia="zh-CN"/>
        </w:rPr>
      </w:pPr>
      <w:r w:rsidRPr="00F97A0B">
        <w:rPr>
          <w:rFonts w:ascii="Times New Roman" w:hAnsi="Times New Roman" w:cs="Times New Roman" w:hint="eastAsia"/>
          <w:b/>
          <w:sz w:val="24"/>
          <w:u w:val="single"/>
          <w:lang w:val="en-US" w:eastAsia="zh-CN"/>
        </w:rPr>
        <w:t>Issue #1:</w:t>
      </w:r>
    </w:p>
    <w:p w:rsidR="00765907" w:rsidRPr="004D5187" w:rsidRDefault="00765907" w:rsidP="00C2360A">
      <w:pPr>
        <w:pStyle w:val="3GPPText"/>
        <w:rPr>
          <w:rFonts w:ascii="Times New Roman" w:hAnsi="Times New Roman" w:cs="Times New Roman"/>
          <w:b/>
          <w:sz w:val="20"/>
          <w:szCs w:val="20"/>
          <w:u w:val="single"/>
          <w:lang w:val="en-US" w:eastAsia="zh-CN"/>
        </w:rPr>
      </w:pPr>
    </w:p>
    <w:p w:rsidR="004D5187" w:rsidRPr="006165EB" w:rsidRDefault="004D5187" w:rsidP="004D5187">
      <w:pPr>
        <w:pStyle w:val="B1"/>
        <w:spacing w:after="0"/>
        <w:ind w:left="0" w:firstLine="0"/>
        <w:rPr>
          <w:lang w:eastAsia="zh-CN"/>
        </w:rPr>
      </w:pPr>
      <w:r>
        <w:rPr>
          <w:rFonts w:hint="eastAsia"/>
          <w:lang w:val="en-US" w:eastAsia="zh-CN"/>
        </w:rPr>
        <w:t>We think t</w:t>
      </w:r>
      <w:proofErr w:type="spellStart"/>
      <w:r w:rsidRPr="006165EB">
        <w:rPr>
          <w:lang w:eastAsia="zh-CN"/>
        </w:rPr>
        <w:t>he</w:t>
      </w:r>
      <w:r>
        <w:rPr>
          <w:rFonts w:hint="eastAsia"/>
          <w:lang w:eastAsia="zh-CN"/>
        </w:rPr>
        <w:t>se</w:t>
      </w:r>
      <w:proofErr w:type="spellEnd"/>
      <w:r w:rsidRPr="006165EB">
        <w:rPr>
          <w:lang w:eastAsia="zh-CN"/>
        </w:rPr>
        <w:t xml:space="preserve"> two duplicated parameters </w:t>
      </w:r>
      <w:r>
        <w:rPr>
          <w:rFonts w:hint="eastAsia"/>
          <w:lang w:eastAsia="zh-CN"/>
        </w:rPr>
        <w:t>should</w:t>
      </w:r>
      <w:r w:rsidRPr="006165EB">
        <w:rPr>
          <w:lang w:eastAsia="zh-CN"/>
        </w:rPr>
        <w:t xml:space="preserve"> be deleted in the RAN1 parameter table</w:t>
      </w:r>
      <w:r>
        <w:rPr>
          <w:rFonts w:hint="eastAsia"/>
          <w:lang w:eastAsia="zh-CN"/>
        </w:rPr>
        <w:t xml:space="preserve"> according to RAN2 LS</w:t>
      </w:r>
      <w:r w:rsidR="0052367A">
        <w:rPr>
          <w:rFonts w:hint="eastAsia"/>
          <w:lang w:eastAsia="zh-CN"/>
        </w:rPr>
        <w:t xml:space="preserve"> as shown in </w:t>
      </w:r>
      <w:r w:rsidR="0052367A">
        <w:rPr>
          <w:lang w:eastAsia="zh-CN"/>
        </w:rPr>
        <w:t>the</w:t>
      </w:r>
      <w:r w:rsidR="0052367A">
        <w:rPr>
          <w:rFonts w:hint="eastAsia"/>
          <w:lang w:eastAsia="zh-CN"/>
        </w:rPr>
        <w:t xml:space="preserve"> following table</w:t>
      </w:r>
      <w:r w:rsidRPr="006165EB">
        <w:rPr>
          <w:lang w:eastAsia="zh-CN"/>
        </w:rPr>
        <w:t>:</w:t>
      </w:r>
    </w:p>
    <w:p w:rsidR="004D5187" w:rsidRPr="006165EB" w:rsidRDefault="004D5187" w:rsidP="00621D8D">
      <w:pPr>
        <w:pStyle w:val="B1"/>
        <w:numPr>
          <w:ilvl w:val="0"/>
          <w:numId w:val="51"/>
        </w:numPr>
        <w:spacing w:after="0"/>
        <w:rPr>
          <w:lang w:eastAsia="zh-CN"/>
        </w:rPr>
      </w:pPr>
      <w:proofErr w:type="spellStart"/>
      <w:r w:rsidRPr="006165EB">
        <w:rPr>
          <w:lang w:eastAsia="zh-CN"/>
        </w:rPr>
        <w:t>numOfUERxTEG-PerPRSResource</w:t>
      </w:r>
      <w:proofErr w:type="spellEnd"/>
      <w:r>
        <w:rPr>
          <w:lang w:eastAsia="zh-CN"/>
        </w:rPr>
        <w:t xml:space="preserve">: </w:t>
      </w:r>
      <w:r w:rsidRPr="006165EB">
        <w:rPr>
          <w:lang w:eastAsia="zh-CN"/>
        </w:rPr>
        <w:t>duplicated with </w:t>
      </w:r>
      <w:proofErr w:type="spellStart"/>
      <w:r w:rsidRPr="006165EB">
        <w:rPr>
          <w:lang w:eastAsia="zh-CN"/>
        </w:rPr>
        <w:t>MeasPRSwithDiffRxTEGs_Request_RSTD</w:t>
      </w:r>
      <w:proofErr w:type="spellEnd"/>
    </w:p>
    <w:p w:rsidR="004D5187" w:rsidRPr="004D5187" w:rsidRDefault="004D5187" w:rsidP="00621D8D">
      <w:pPr>
        <w:pStyle w:val="B1"/>
        <w:numPr>
          <w:ilvl w:val="0"/>
          <w:numId w:val="51"/>
        </w:numPr>
        <w:spacing w:after="0"/>
        <w:rPr>
          <w:lang w:eastAsia="zh-CN"/>
        </w:rPr>
      </w:pPr>
      <w:proofErr w:type="spellStart"/>
      <w:proofErr w:type="gramStart"/>
      <w:r w:rsidRPr="006165EB">
        <w:rPr>
          <w:lang w:eastAsia="zh-CN"/>
        </w:rPr>
        <w:t>numOfTRPRxTEG-PerPRSResource_RTOA</w:t>
      </w:r>
      <w:proofErr w:type="spellEnd"/>
      <w:proofErr w:type="gramEnd"/>
      <w:r w:rsidRPr="006165EB">
        <w:rPr>
          <w:lang w:eastAsia="zh-CN"/>
        </w:rPr>
        <w:t xml:space="preserve">: </w:t>
      </w:r>
      <w:r>
        <w:rPr>
          <w:lang w:eastAsia="zh-CN"/>
        </w:rPr>
        <w:t xml:space="preserve"> </w:t>
      </w:r>
      <w:r w:rsidRPr="006165EB">
        <w:rPr>
          <w:lang w:eastAsia="zh-CN"/>
        </w:rPr>
        <w:t>duplicated with </w:t>
      </w:r>
      <w:proofErr w:type="spellStart"/>
      <w:r w:rsidRPr="006165EB">
        <w:rPr>
          <w:lang w:eastAsia="zh-CN"/>
        </w:rPr>
        <w:t>MeasPosSRSwithDiffRxTEGs_Request</w:t>
      </w:r>
      <w:proofErr w:type="spellEnd"/>
      <w:r w:rsidR="0052367A">
        <w:rPr>
          <w:rFonts w:hint="eastAsia"/>
          <w:lang w:eastAsia="zh-CN"/>
        </w:rPr>
        <w:t>.</w:t>
      </w:r>
    </w:p>
    <w:tbl>
      <w:tblPr>
        <w:tblW w:w="950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
        <w:gridCol w:w="1372"/>
        <w:gridCol w:w="1362"/>
        <w:gridCol w:w="761"/>
        <w:gridCol w:w="1461"/>
        <w:gridCol w:w="3646"/>
      </w:tblGrid>
      <w:tr w:rsidR="004D5187" w:rsidRPr="004D5187" w:rsidTr="004D5187">
        <w:trPr>
          <w:trHeight w:val="1109"/>
        </w:trPr>
        <w:tc>
          <w:tcPr>
            <w:tcW w:w="901" w:type="dxa"/>
            <w:shd w:val="clear" w:color="000000" w:fill="00B0F0"/>
            <w:vAlign w:val="center"/>
            <w:hideMark/>
          </w:tcPr>
          <w:p w:rsidR="004D5187" w:rsidRPr="004D5187" w:rsidRDefault="004D5187" w:rsidP="006B6031">
            <w:pPr>
              <w:rPr>
                <w:rFonts w:ascii="Arial" w:hAnsi="Arial" w:cs="Arial"/>
                <w:b/>
                <w:bCs/>
                <w:color w:val="FFFFFF"/>
                <w:sz w:val="16"/>
                <w:szCs w:val="16"/>
                <w:lang w:eastAsia="zh-CN"/>
              </w:rPr>
            </w:pPr>
            <w:r w:rsidRPr="004D5187">
              <w:rPr>
                <w:rFonts w:ascii="Arial" w:hAnsi="Arial" w:cs="Arial"/>
                <w:b/>
                <w:bCs/>
                <w:color w:val="FFFFFF"/>
                <w:sz w:val="16"/>
                <w:szCs w:val="16"/>
                <w:lang w:eastAsia="zh-CN"/>
              </w:rPr>
              <w:t>Sub-feature group</w:t>
            </w:r>
          </w:p>
        </w:tc>
        <w:tc>
          <w:tcPr>
            <w:tcW w:w="1372" w:type="dxa"/>
            <w:shd w:val="clear" w:color="000000" w:fill="00B0F0"/>
            <w:vAlign w:val="center"/>
            <w:hideMark/>
          </w:tcPr>
          <w:p w:rsidR="004D5187" w:rsidRPr="004D5187" w:rsidRDefault="004D5187" w:rsidP="006B6031">
            <w:pPr>
              <w:rPr>
                <w:rFonts w:ascii="Arial" w:hAnsi="Arial" w:cs="Arial"/>
                <w:b/>
                <w:bCs/>
                <w:color w:val="FFFFFF"/>
                <w:sz w:val="16"/>
                <w:szCs w:val="16"/>
                <w:lang w:eastAsia="zh-CN"/>
              </w:rPr>
            </w:pPr>
            <w:r w:rsidRPr="004D5187">
              <w:rPr>
                <w:rFonts w:ascii="Arial" w:hAnsi="Arial" w:cs="Arial"/>
                <w:b/>
                <w:bCs/>
                <w:color w:val="FFFFFF"/>
                <w:sz w:val="16"/>
                <w:szCs w:val="16"/>
                <w:lang w:eastAsia="zh-CN"/>
              </w:rPr>
              <w:t xml:space="preserve">Parameter name </w:t>
            </w:r>
          </w:p>
        </w:tc>
        <w:tc>
          <w:tcPr>
            <w:tcW w:w="1362" w:type="dxa"/>
            <w:shd w:val="clear" w:color="000000" w:fill="00B0F0"/>
            <w:vAlign w:val="center"/>
            <w:hideMark/>
          </w:tcPr>
          <w:p w:rsidR="004D5187" w:rsidRPr="004D5187" w:rsidRDefault="004D5187" w:rsidP="006B6031">
            <w:pPr>
              <w:rPr>
                <w:rFonts w:ascii="Arial" w:hAnsi="Arial" w:cs="Arial"/>
                <w:b/>
                <w:bCs/>
                <w:color w:val="FFFFFF"/>
                <w:sz w:val="16"/>
                <w:szCs w:val="16"/>
                <w:lang w:eastAsia="zh-CN"/>
              </w:rPr>
            </w:pPr>
            <w:r w:rsidRPr="004D5187">
              <w:rPr>
                <w:rFonts w:ascii="Arial" w:hAnsi="Arial" w:cs="Arial"/>
                <w:b/>
                <w:bCs/>
                <w:color w:val="FFFFFF"/>
                <w:sz w:val="16"/>
                <w:szCs w:val="16"/>
                <w:lang w:eastAsia="zh-CN"/>
              </w:rPr>
              <w:t>Description</w:t>
            </w:r>
          </w:p>
        </w:tc>
        <w:tc>
          <w:tcPr>
            <w:tcW w:w="761" w:type="dxa"/>
            <w:shd w:val="clear" w:color="000000" w:fill="00B0F0"/>
            <w:vAlign w:val="center"/>
            <w:hideMark/>
          </w:tcPr>
          <w:p w:rsidR="004D5187" w:rsidRPr="004D5187" w:rsidRDefault="004D5187" w:rsidP="006B6031">
            <w:pPr>
              <w:rPr>
                <w:rFonts w:ascii="Arial" w:hAnsi="Arial" w:cs="Arial"/>
                <w:b/>
                <w:bCs/>
                <w:color w:val="FFFFFF"/>
                <w:sz w:val="16"/>
                <w:szCs w:val="16"/>
                <w:lang w:eastAsia="zh-CN"/>
              </w:rPr>
            </w:pPr>
            <w:r w:rsidRPr="004D5187">
              <w:rPr>
                <w:rFonts w:ascii="Arial" w:hAnsi="Arial" w:cs="Arial"/>
                <w:b/>
                <w:bCs/>
                <w:color w:val="FFFFFF"/>
                <w:sz w:val="16"/>
                <w:szCs w:val="16"/>
                <w:lang w:eastAsia="zh-CN"/>
              </w:rPr>
              <w:t>Value range</w:t>
            </w:r>
          </w:p>
        </w:tc>
        <w:tc>
          <w:tcPr>
            <w:tcW w:w="1461" w:type="dxa"/>
            <w:shd w:val="clear" w:color="000000" w:fill="00B0F0"/>
            <w:vAlign w:val="center"/>
            <w:hideMark/>
          </w:tcPr>
          <w:p w:rsidR="004D5187" w:rsidRPr="004D5187" w:rsidRDefault="004D5187" w:rsidP="006B6031">
            <w:pPr>
              <w:rPr>
                <w:rFonts w:ascii="Arial" w:hAnsi="Arial" w:cs="Arial"/>
                <w:b/>
                <w:bCs/>
                <w:color w:val="FFFFFF"/>
                <w:sz w:val="16"/>
                <w:szCs w:val="16"/>
                <w:lang w:eastAsia="zh-CN"/>
              </w:rPr>
            </w:pPr>
            <w:r w:rsidRPr="004D5187">
              <w:rPr>
                <w:rFonts w:ascii="Arial" w:hAnsi="Arial" w:cs="Arial"/>
                <w:b/>
                <w:bCs/>
                <w:color w:val="FFFFFF"/>
                <w:sz w:val="16"/>
                <w:szCs w:val="16"/>
                <w:lang w:eastAsia="zh-CN"/>
              </w:rPr>
              <w:t>Specification</w:t>
            </w:r>
          </w:p>
        </w:tc>
        <w:tc>
          <w:tcPr>
            <w:tcW w:w="3646" w:type="dxa"/>
            <w:shd w:val="clear" w:color="000000" w:fill="00B0F0"/>
            <w:vAlign w:val="center"/>
            <w:hideMark/>
          </w:tcPr>
          <w:p w:rsidR="004D5187" w:rsidRPr="004D5187" w:rsidRDefault="004D5187" w:rsidP="006B6031">
            <w:pPr>
              <w:rPr>
                <w:rFonts w:ascii="Arial" w:hAnsi="Arial" w:cs="Arial"/>
                <w:b/>
                <w:bCs/>
                <w:color w:val="FFFFFF"/>
                <w:sz w:val="16"/>
                <w:szCs w:val="16"/>
                <w:lang w:eastAsia="zh-CN"/>
              </w:rPr>
            </w:pPr>
            <w:r w:rsidRPr="004D5187">
              <w:rPr>
                <w:rFonts w:ascii="Arial" w:hAnsi="Arial" w:cs="Arial"/>
                <w:b/>
                <w:bCs/>
                <w:color w:val="FFFFFF"/>
                <w:sz w:val="16"/>
                <w:szCs w:val="16"/>
                <w:lang w:eastAsia="zh-CN"/>
              </w:rPr>
              <w:t>Comment</w:t>
            </w:r>
          </w:p>
        </w:tc>
      </w:tr>
      <w:tr w:rsidR="004D5187" w:rsidRPr="004D5187" w:rsidTr="004D5187">
        <w:trPr>
          <w:trHeight w:val="1920"/>
        </w:trPr>
        <w:tc>
          <w:tcPr>
            <w:tcW w:w="901" w:type="dxa"/>
            <w:shd w:val="clear" w:color="000000" w:fill="FFFFFF"/>
            <w:vAlign w:val="center"/>
          </w:tcPr>
          <w:p w:rsidR="004D5187" w:rsidRPr="004D5187" w:rsidRDefault="004D5187" w:rsidP="006B6031">
            <w:pPr>
              <w:rPr>
                <w:rFonts w:ascii="Arial" w:hAnsi="Arial" w:cs="Arial"/>
                <w:strike/>
                <w:color w:val="FF0000"/>
                <w:sz w:val="16"/>
                <w:szCs w:val="16"/>
                <w:lang w:eastAsia="zh-CN"/>
              </w:rPr>
            </w:pPr>
            <w:r w:rsidRPr="004D5187">
              <w:rPr>
                <w:rFonts w:ascii="Arial" w:hAnsi="Arial" w:cs="Arial"/>
                <w:strike/>
                <w:color w:val="FF0000"/>
                <w:sz w:val="16"/>
                <w:szCs w:val="16"/>
                <w:lang w:eastAsia="zh-CN"/>
              </w:rPr>
              <w:t>Mitigation of UE Rx/Tx timing delays</w:t>
            </w:r>
          </w:p>
        </w:tc>
        <w:tc>
          <w:tcPr>
            <w:tcW w:w="1372" w:type="dxa"/>
            <w:shd w:val="clear" w:color="000000" w:fill="FFFFFF"/>
            <w:vAlign w:val="center"/>
          </w:tcPr>
          <w:p w:rsidR="004D5187" w:rsidRPr="004D5187" w:rsidRDefault="004D5187" w:rsidP="006B6031">
            <w:pPr>
              <w:rPr>
                <w:rFonts w:ascii="Arial" w:hAnsi="Arial" w:cs="Arial"/>
                <w:strike/>
                <w:color w:val="FF0000"/>
                <w:sz w:val="16"/>
                <w:szCs w:val="16"/>
                <w:lang w:eastAsia="zh-CN"/>
              </w:rPr>
            </w:pPr>
            <w:proofErr w:type="spellStart"/>
            <w:r w:rsidRPr="004D5187">
              <w:rPr>
                <w:rFonts w:ascii="Arial" w:hAnsi="Arial" w:cs="Arial"/>
                <w:strike/>
                <w:color w:val="FF0000"/>
                <w:sz w:val="16"/>
                <w:szCs w:val="16"/>
                <w:lang w:eastAsia="zh-CN"/>
              </w:rPr>
              <w:t>numOfUERxTEG-PerPRSResource</w:t>
            </w:r>
            <w:proofErr w:type="spellEnd"/>
          </w:p>
        </w:tc>
        <w:tc>
          <w:tcPr>
            <w:tcW w:w="1362" w:type="dxa"/>
            <w:shd w:val="clear" w:color="000000" w:fill="FFFFFF"/>
            <w:vAlign w:val="center"/>
          </w:tcPr>
          <w:p w:rsidR="004D5187" w:rsidRPr="004D5187" w:rsidRDefault="004D5187" w:rsidP="006B6031">
            <w:pPr>
              <w:rPr>
                <w:rFonts w:ascii="Arial" w:hAnsi="Arial" w:cs="Arial"/>
                <w:b/>
                <w:bCs/>
                <w:strike/>
                <w:color w:val="FF0000"/>
                <w:sz w:val="16"/>
                <w:szCs w:val="16"/>
                <w:lang w:eastAsia="zh-CN"/>
              </w:rPr>
            </w:pPr>
            <w:r w:rsidRPr="004D5187">
              <w:rPr>
                <w:rFonts w:ascii="Arial" w:hAnsi="Arial" w:cs="Arial"/>
                <w:b/>
                <w:bCs/>
                <w:strike/>
                <w:color w:val="FF0000"/>
                <w:sz w:val="16"/>
                <w:szCs w:val="16"/>
                <w:lang w:eastAsia="zh-CN"/>
              </w:rPr>
              <w:t xml:space="preserve">The </w:t>
            </w:r>
            <w:r w:rsidRPr="004D5187">
              <w:rPr>
                <w:rFonts w:ascii="Arial" w:hAnsi="Arial" w:cs="Arial"/>
                <w:strike/>
                <w:color w:val="FF0000"/>
                <w:sz w:val="16"/>
                <w:szCs w:val="16"/>
                <w:lang w:eastAsia="zh-CN"/>
              </w:rPr>
              <w:t xml:space="preserve">number </w:t>
            </w:r>
            <w:proofErr w:type="gramStart"/>
            <w:r w:rsidRPr="004D5187">
              <w:rPr>
                <w:rFonts w:ascii="Arial" w:hAnsi="Arial" w:cs="Arial"/>
                <w:strike/>
                <w:color w:val="FF0000"/>
                <w:sz w:val="16"/>
                <w:szCs w:val="16"/>
                <w:lang w:eastAsia="zh-CN"/>
              </w:rPr>
              <w:t xml:space="preserve">of </w:t>
            </w:r>
            <w:r w:rsidRPr="004D5187">
              <w:rPr>
                <w:rFonts w:ascii="Arial" w:hAnsi="Arial" w:cs="Arial"/>
                <w:b/>
                <w:bCs/>
                <w:strike/>
                <w:color w:val="FF0000"/>
                <w:sz w:val="16"/>
                <w:szCs w:val="16"/>
                <w:lang w:eastAsia="zh-CN"/>
              </w:rPr>
              <w:t xml:space="preserve"> different</w:t>
            </w:r>
            <w:proofErr w:type="gramEnd"/>
            <w:r w:rsidRPr="004D5187">
              <w:rPr>
                <w:rFonts w:ascii="Arial" w:hAnsi="Arial" w:cs="Arial"/>
                <w:b/>
                <w:bCs/>
                <w:strike/>
                <w:color w:val="FF0000"/>
                <w:sz w:val="16"/>
                <w:szCs w:val="16"/>
                <w:lang w:eastAsia="zh-CN"/>
              </w:rPr>
              <w:t xml:space="preserve"> </w:t>
            </w:r>
            <w:r w:rsidRPr="004D5187">
              <w:rPr>
                <w:rFonts w:ascii="Arial" w:hAnsi="Arial" w:cs="Arial"/>
                <w:strike/>
                <w:color w:val="FF0000"/>
                <w:sz w:val="16"/>
                <w:szCs w:val="16"/>
                <w:lang w:eastAsia="zh-CN"/>
              </w:rPr>
              <w:t xml:space="preserve">UE Rx TEGs that the LMF request a UE to measure the </w:t>
            </w:r>
            <w:r w:rsidRPr="004D5187">
              <w:rPr>
                <w:rFonts w:ascii="Arial" w:hAnsi="Arial" w:cs="Arial"/>
                <w:b/>
                <w:bCs/>
                <w:strike/>
                <w:color w:val="FF0000"/>
                <w:sz w:val="16"/>
                <w:szCs w:val="16"/>
                <w:lang w:eastAsia="zh-CN"/>
              </w:rPr>
              <w:t xml:space="preserve">same </w:t>
            </w:r>
            <w:r w:rsidRPr="004D5187">
              <w:rPr>
                <w:rFonts w:ascii="Arial" w:hAnsi="Arial" w:cs="Arial"/>
                <w:strike/>
                <w:color w:val="FF0000"/>
                <w:sz w:val="16"/>
                <w:szCs w:val="16"/>
                <w:lang w:eastAsia="zh-CN"/>
              </w:rPr>
              <w:t>DL PRS resource of a TRP for RSTD.</w:t>
            </w:r>
          </w:p>
        </w:tc>
        <w:tc>
          <w:tcPr>
            <w:tcW w:w="761" w:type="dxa"/>
            <w:shd w:val="clear" w:color="000000" w:fill="FFFFFF"/>
            <w:vAlign w:val="center"/>
          </w:tcPr>
          <w:p w:rsidR="004D5187" w:rsidRPr="004D5187" w:rsidRDefault="004D5187" w:rsidP="006B6031">
            <w:pPr>
              <w:rPr>
                <w:rFonts w:ascii="Arial" w:hAnsi="Arial" w:cs="Arial"/>
                <w:strike/>
                <w:color w:val="FF0000"/>
                <w:sz w:val="16"/>
                <w:szCs w:val="16"/>
                <w:lang w:eastAsia="zh-CN"/>
              </w:rPr>
            </w:pPr>
            <w:r w:rsidRPr="004D5187">
              <w:rPr>
                <w:rFonts w:ascii="Arial" w:hAnsi="Arial" w:cs="Arial"/>
                <w:strike/>
                <w:color w:val="FF0000"/>
                <w:sz w:val="16"/>
                <w:szCs w:val="16"/>
                <w:lang w:eastAsia="zh-CN"/>
              </w:rPr>
              <w:t> FFS</w:t>
            </w:r>
          </w:p>
        </w:tc>
        <w:tc>
          <w:tcPr>
            <w:tcW w:w="1461" w:type="dxa"/>
            <w:shd w:val="clear" w:color="000000" w:fill="FFFFFF"/>
            <w:vAlign w:val="center"/>
          </w:tcPr>
          <w:p w:rsidR="004D5187" w:rsidRPr="004D5187" w:rsidRDefault="004D5187" w:rsidP="006B6031">
            <w:pPr>
              <w:rPr>
                <w:rFonts w:ascii="Arial" w:hAnsi="Arial" w:cs="Arial"/>
                <w:strike/>
                <w:color w:val="FF0000"/>
                <w:sz w:val="16"/>
                <w:szCs w:val="16"/>
                <w:lang w:eastAsia="zh-CN"/>
              </w:rPr>
            </w:pPr>
            <w:r w:rsidRPr="004D5187">
              <w:rPr>
                <w:rFonts w:ascii="Arial" w:hAnsi="Arial" w:cs="Arial"/>
                <w:strike/>
                <w:color w:val="FF0000"/>
                <w:sz w:val="16"/>
                <w:szCs w:val="16"/>
                <w:lang w:eastAsia="zh-CN"/>
              </w:rPr>
              <w:t>FFS for RAN2</w:t>
            </w:r>
          </w:p>
        </w:tc>
        <w:tc>
          <w:tcPr>
            <w:tcW w:w="3646" w:type="dxa"/>
            <w:shd w:val="clear" w:color="000000" w:fill="FFFFFF"/>
            <w:vAlign w:val="center"/>
          </w:tcPr>
          <w:p w:rsidR="004D5187" w:rsidRPr="004D5187" w:rsidRDefault="004D5187" w:rsidP="006B6031">
            <w:pPr>
              <w:rPr>
                <w:rFonts w:ascii="Arial" w:hAnsi="Arial" w:cs="Arial"/>
                <w:strike/>
                <w:color w:val="FF0000"/>
                <w:sz w:val="16"/>
                <w:szCs w:val="16"/>
                <w:lang w:eastAsia="zh-CN"/>
              </w:rPr>
            </w:pPr>
            <w:r w:rsidRPr="004D5187">
              <w:rPr>
                <w:rFonts w:ascii="Arial" w:hAnsi="Arial" w:cs="Arial"/>
                <w:strike/>
                <w:color w:val="FF0000"/>
                <w:sz w:val="16"/>
                <w:szCs w:val="16"/>
                <w:lang w:eastAsia="zh-CN"/>
              </w:rPr>
              <w:t>Agreement:</w:t>
            </w:r>
            <w:r w:rsidRPr="004D5187">
              <w:rPr>
                <w:rFonts w:ascii="Arial" w:hAnsi="Arial" w:cs="Arial"/>
                <w:strike/>
                <w:color w:val="FF0000"/>
                <w:sz w:val="16"/>
                <w:szCs w:val="16"/>
                <w:lang w:eastAsia="zh-CN"/>
              </w:rPr>
              <w:br/>
              <w:t>support the LMF to request a UE to optionally measure the same DL PRS resource of a TRP with N different UE Rx TEGs and report the corresponding multiple RSTD measurements. • N</w:t>
            </w:r>
            <w:proofErr w:type="gramStart"/>
            <w:r w:rsidRPr="004D5187">
              <w:rPr>
                <w:rFonts w:ascii="Arial" w:hAnsi="Arial" w:cs="Arial"/>
                <w:strike/>
                <w:color w:val="FF0000"/>
                <w:sz w:val="16"/>
                <w:szCs w:val="16"/>
                <w:lang w:eastAsia="zh-CN"/>
              </w:rPr>
              <w:t>=[</w:t>
            </w:r>
            <w:proofErr w:type="gramEnd"/>
            <w:r w:rsidRPr="004D5187">
              <w:rPr>
                <w:rFonts w:ascii="Arial" w:hAnsi="Arial" w:cs="Arial"/>
                <w:strike/>
                <w:color w:val="FF0000"/>
                <w:sz w:val="16"/>
                <w:szCs w:val="16"/>
                <w:lang w:eastAsia="zh-CN"/>
              </w:rPr>
              <w:t>2, 3, 4, 6, 8] (FFS: other values), where the maximum value of N depends on UE capability</w:t>
            </w:r>
            <w:r w:rsidRPr="004D5187">
              <w:rPr>
                <w:rFonts w:ascii="Arial" w:hAnsi="Arial" w:cs="Arial"/>
                <w:strike/>
                <w:color w:val="FF0000"/>
                <w:sz w:val="16"/>
                <w:szCs w:val="16"/>
                <w:lang w:eastAsia="zh-CN"/>
              </w:rPr>
              <w:br/>
              <w:t xml:space="preserve">• The TRP can be either a “RSTD” reference TRP or a </w:t>
            </w:r>
            <w:proofErr w:type="spellStart"/>
            <w:r w:rsidRPr="004D5187">
              <w:rPr>
                <w:rFonts w:ascii="Arial" w:hAnsi="Arial" w:cs="Arial"/>
                <w:strike/>
                <w:color w:val="FF0000"/>
                <w:sz w:val="16"/>
                <w:szCs w:val="16"/>
                <w:lang w:eastAsia="zh-CN"/>
              </w:rPr>
              <w:t>neighbour</w:t>
            </w:r>
            <w:proofErr w:type="spellEnd"/>
            <w:r w:rsidRPr="004D5187">
              <w:rPr>
                <w:rFonts w:ascii="Arial" w:hAnsi="Arial" w:cs="Arial"/>
                <w:strike/>
                <w:color w:val="FF0000"/>
                <w:sz w:val="16"/>
                <w:szCs w:val="16"/>
                <w:lang w:eastAsia="zh-CN"/>
              </w:rPr>
              <w:t xml:space="preserve"> TRP</w:t>
            </w:r>
            <w:r w:rsidRPr="004D5187">
              <w:rPr>
                <w:rFonts w:ascii="Arial" w:hAnsi="Arial" w:cs="Arial"/>
                <w:strike/>
                <w:color w:val="FF0000"/>
                <w:sz w:val="16"/>
                <w:szCs w:val="16"/>
                <w:lang w:eastAsia="zh-CN"/>
              </w:rPr>
              <w:br/>
              <w:t xml:space="preserve">• FFS: details of the </w:t>
            </w:r>
            <w:proofErr w:type="spellStart"/>
            <w:r w:rsidRPr="004D5187">
              <w:rPr>
                <w:rFonts w:ascii="Arial" w:hAnsi="Arial" w:cs="Arial"/>
                <w:strike/>
                <w:color w:val="FF0000"/>
                <w:sz w:val="16"/>
                <w:szCs w:val="16"/>
                <w:lang w:eastAsia="zh-CN"/>
              </w:rPr>
              <w:t>signalling</w:t>
            </w:r>
            <w:proofErr w:type="spellEnd"/>
            <w:r w:rsidRPr="004D5187">
              <w:rPr>
                <w:rFonts w:ascii="Arial" w:hAnsi="Arial" w:cs="Arial"/>
                <w:strike/>
                <w:color w:val="FF0000"/>
                <w:sz w:val="16"/>
                <w:szCs w:val="16"/>
                <w:lang w:eastAsia="zh-CN"/>
              </w:rPr>
              <w:t>, procedures, and UE capability</w:t>
            </w:r>
            <w:r w:rsidRPr="004D5187">
              <w:rPr>
                <w:rFonts w:ascii="Arial" w:hAnsi="Arial" w:cs="Arial"/>
                <w:strike/>
                <w:color w:val="FF0000"/>
                <w:sz w:val="16"/>
                <w:szCs w:val="16"/>
                <w:lang w:eastAsia="zh-CN"/>
              </w:rPr>
              <w:br/>
              <w:t>• The timestamps of the multiple RSTD measurements in the same measurement report can be the same or different.</w:t>
            </w:r>
            <w:r w:rsidRPr="004D5187">
              <w:rPr>
                <w:rFonts w:ascii="Arial" w:hAnsi="Arial" w:cs="Arial"/>
                <w:strike/>
                <w:color w:val="FF0000"/>
                <w:sz w:val="16"/>
                <w:szCs w:val="16"/>
                <w:lang w:eastAsia="zh-CN"/>
              </w:rPr>
              <w:br/>
              <w:t>• Note: All RSTD measurements are relative to a single reference timing</w:t>
            </w:r>
          </w:p>
        </w:tc>
      </w:tr>
      <w:tr w:rsidR="004D5187" w:rsidRPr="004D5187" w:rsidTr="004D5187">
        <w:trPr>
          <w:trHeight w:val="1054"/>
        </w:trPr>
        <w:tc>
          <w:tcPr>
            <w:tcW w:w="901" w:type="dxa"/>
            <w:shd w:val="clear" w:color="000000" w:fill="FFFFFF"/>
            <w:vAlign w:val="center"/>
          </w:tcPr>
          <w:p w:rsidR="004D5187" w:rsidRPr="004D5187" w:rsidRDefault="004D5187" w:rsidP="006B6031">
            <w:pPr>
              <w:rPr>
                <w:rFonts w:ascii="Arial" w:hAnsi="Arial" w:cs="Arial"/>
                <w:strike/>
                <w:color w:val="FF0000"/>
                <w:sz w:val="16"/>
                <w:szCs w:val="16"/>
                <w:lang w:eastAsia="zh-CN"/>
              </w:rPr>
            </w:pPr>
            <w:r w:rsidRPr="004D5187">
              <w:rPr>
                <w:rFonts w:ascii="Arial" w:hAnsi="Arial" w:cs="Arial"/>
                <w:strike/>
                <w:color w:val="FF0000"/>
                <w:sz w:val="16"/>
                <w:szCs w:val="16"/>
                <w:lang w:eastAsia="zh-CN"/>
              </w:rPr>
              <w:t>Mitigation of TRP Rx/Tx timing delays</w:t>
            </w:r>
          </w:p>
        </w:tc>
        <w:tc>
          <w:tcPr>
            <w:tcW w:w="1372" w:type="dxa"/>
            <w:shd w:val="clear" w:color="000000" w:fill="FFFFFF"/>
            <w:vAlign w:val="center"/>
          </w:tcPr>
          <w:p w:rsidR="004D5187" w:rsidRPr="004D5187" w:rsidRDefault="004D5187" w:rsidP="006B6031">
            <w:pPr>
              <w:rPr>
                <w:rFonts w:ascii="Arial" w:hAnsi="Arial" w:cs="Arial"/>
                <w:strike/>
                <w:color w:val="FF0000"/>
                <w:sz w:val="16"/>
                <w:szCs w:val="16"/>
                <w:lang w:eastAsia="zh-CN"/>
              </w:rPr>
            </w:pPr>
            <w:proofErr w:type="spellStart"/>
            <w:r w:rsidRPr="004D5187">
              <w:rPr>
                <w:rFonts w:ascii="Arial" w:hAnsi="Arial" w:cs="Arial"/>
                <w:strike/>
                <w:color w:val="FF0000"/>
                <w:sz w:val="16"/>
                <w:szCs w:val="16"/>
                <w:lang w:eastAsia="zh-CN"/>
              </w:rPr>
              <w:t>numOfTRPRxTEG-PerPRSResource_RTOA</w:t>
            </w:r>
            <w:proofErr w:type="spellEnd"/>
          </w:p>
        </w:tc>
        <w:tc>
          <w:tcPr>
            <w:tcW w:w="1362" w:type="dxa"/>
            <w:shd w:val="clear" w:color="000000" w:fill="FFFFFF"/>
            <w:vAlign w:val="center"/>
          </w:tcPr>
          <w:p w:rsidR="004D5187" w:rsidRPr="004D5187" w:rsidRDefault="004D5187" w:rsidP="006B6031">
            <w:pPr>
              <w:rPr>
                <w:rFonts w:ascii="Arial" w:hAnsi="Arial" w:cs="Arial"/>
                <w:strike/>
                <w:color w:val="FF0000"/>
                <w:sz w:val="16"/>
                <w:szCs w:val="16"/>
                <w:lang w:eastAsia="zh-CN"/>
              </w:rPr>
            </w:pPr>
            <w:r w:rsidRPr="004D5187">
              <w:rPr>
                <w:rFonts w:ascii="Arial" w:hAnsi="Arial" w:cs="Arial"/>
                <w:strike/>
                <w:color w:val="FF0000"/>
                <w:sz w:val="16"/>
                <w:szCs w:val="16"/>
                <w:lang w:eastAsia="zh-CN"/>
              </w:rPr>
              <w:t>The number of  different TRP Rx TEGs that the LMF requests a TRP to measure the same UL positioning SRS resource of a UE for RTOA measurements</w:t>
            </w:r>
          </w:p>
        </w:tc>
        <w:tc>
          <w:tcPr>
            <w:tcW w:w="761" w:type="dxa"/>
            <w:shd w:val="clear" w:color="000000" w:fill="FFFFFF"/>
            <w:vAlign w:val="center"/>
          </w:tcPr>
          <w:p w:rsidR="004D5187" w:rsidRPr="004D5187" w:rsidRDefault="004D5187" w:rsidP="006B6031">
            <w:pPr>
              <w:rPr>
                <w:rFonts w:ascii="Arial" w:hAnsi="Arial" w:cs="Arial"/>
                <w:strike/>
                <w:color w:val="FF0000"/>
                <w:sz w:val="16"/>
                <w:szCs w:val="16"/>
                <w:lang w:eastAsia="zh-CN"/>
              </w:rPr>
            </w:pPr>
            <w:r w:rsidRPr="004D5187">
              <w:rPr>
                <w:rFonts w:ascii="Arial" w:hAnsi="Arial" w:cs="Arial"/>
                <w:strike/>
                <w:color w:val="FF0000"/>
                <w:sz w:val="16"/>
                <w:szCs w:val="16"/>
                <w:lang w:eastAsia="zh-CN"/>
              </w:rPr>
              <w:t> [2, 3, 4, 6, 8]</w:t>
            </w:r>
          </w:p>
        </w:tc>
        <w:tc>
          <w:tcPr>
            <w:tcW w:w="1461" w:type="dxa"/>
            <w:shd w:val="clear" w:color="000000" w:fill="FFFFFF"/>
            <w:vAlign w:val="center"/>
          </w:tcPr>
          <w:p w:rsidR="004D5187" w:rsidRPr="004D5187" w:rsidRDefault="004D5187" w:rsidP="006B6031">
            <w:pPr>
              <w:rPr>
                <w:rFonts w:ascii="Arial" w:hAnsi="Arial" w:cs="Arial"/>
                <w:strike/>
                <w:color w:val="FF0000"/>
                <w:sz w:val="16"/>
                <w:szCs w:val="16"/>
                <w:lang w:eastAsia="zh-CN"/>
              </w:rPr>
            </w:pPr>
            <w:r w:rsidRPr="004D5187">
              <w:rPr>
                <w:rFonts w:ascii="Arial" w:hAnsi="Arial" w:cs="Arial"/>
                <w:strike/>
                <w:color w:val="FF0000"/>
                <w:sz w:val="16"/>
                <w:szCs w:val="16"/>
                <w:lang w:eastAsia="zh-CN"/>
              </w:rPr>
              <w:t>FFS for RAN3</w:t>
            </w:r>
          </w:p>
        </w:tc>
        <w:tc>
          <w:tcPr>
            <w:tcW w:w="3646" w:type="dxa"/>
            <w:shd w:val="clear" w:color="000000" w:fill="FFFFFF"/>
            <w:vAlign w:val="center"/>
          </w:tcPr>
          <w:p w:rsidR="004D5187" w:rsidRPr="004D5187" w:rsidRDefault="004D5187" w:rsidP="006B6031">
            <w:pPr>
              <w:rPr>
                <w:rFonts w:ascii="Arial" w:hAnsi="Arial" w:cs="Arial"/>
                <w:strike/>
                <w:color w:val="FF0000"/>
                <w:sz w:val="16"/>
                <w:szCs w:val="16"/>
                <w:lang w:eastAsia="zh-CN"/>
              </w:rPr>
            </w:pPr>
            <w:r w:rsidRPr="004D5187">
              <w:rPr>
                <w:rFonts w:ascii="Arial" w:hAnsi="Arial" w:cs="Arial"/>
                <w:strike/>
                <w:color w:val="FF0000"/>
                <w:sz w:val="16"/>
                <w:szCs w:val="16"/>
                <w:lang w:eastAsia="zh-CN"/>
              </w:rPr>
              <w:t>Agreement</w:t>
            </w:r>
            <w:proofErr w:type="gramStart"/>
            <w:r w:rsidRPr="004D5187">
              <w:rPr>
                <w:rFonts w:ascii="Arial" w:hAnsi="Arial" w:cs="Arial"/>
                <w:strike/>
                <w:color w:val="FF0000"/>
                <w:sz w:val="16"/>
                <w:szCs w:val="16"/>
                <w:lang w:eastAsia="zh-CN"/>
              </w:rPr>
              <w:t>:</w:t>
            </w:r>
            <w:proofErr w:type="gramEnd"/>
            <w:r w:rsidRPr="004D5187">
              <w:rPr>
                <w:rFonts w:ascii="Arial" w:hAnsi="Arial" w:cs="Arial"/>
                <w:strike/>
                <w:color w:val="FF0000"/>
                <w:sz w:val="16"/>
                <w:szCs w:val="16"/>
                <w:lang w:eastAsia="zh-CN"/>
              </w:rPr>
              <w:br/>
              <w:t>• Support the LMF to request a TRP to optionally measure the same SRS resource of a UE with M different TRP Rx TEGs and report the corresponding multiple RTOA measurements.</w:t>
            </w:r>
            <w:r w:rsidRPr="004D5187">
              <w:rPr>
                <w:rFonts w:ascii="Arial" w:hAnsi="Arial" w:cs="Arial"/>
                <w:strike/>
                <w:color w:val="FF0000"/>
                <w:sz w:val="16"/>
                <w:szCs w:val="16"/>
                <w:lang w:eastAsia="zh-CN"/>
              </w:rPr>
              <w:br/>
              <w:t>o M = [2, 3, 4, 6, 8] (FFS: other values)  applies to all configured SRS resources for positioning</w:t>
            </w:r>
            <w:r w:rsidRPr="004D5187">
              <w:rPr>
                <w:rFonts w:ascii="Arial" w:hAnsi="Arial" w:cs="Arial"/>
                <w:strike/>
                <w:color w:val="FF0000"/>
                <w:sz w:val="16"/>
                <w:szCs w:val="16"/>
                <w:lang w:eastAsia="zh-CN"/>
              </w:rPr>
              <w:br/>
              <w:t>o Note: If M is not explicitly included in the request, it is up to TRP to determine the number of different TRP Rx TEGs to measure the same SRS resources for positioning</w:t>
            </w:r>
            <w:r w:rsidRPr="004D5187">
              <w:rPr>
                <w:rFonts w:ascii="Arial" w:hAnsi="Arial" w:cs="Arial"/>
                <w:strike/>
                <w:color w:val="FF0000"/>
                <w:sz w:val="16"/>
                <w:szCs w:val="16"/>
                <w:lang w:eastAsia="zh-CN"/>
              </w:rPr>
              <w:br/>
              <w:t xml:space="preserve">o FFS: details of the </w:t>
            </w:r>
            <w:proofErr w:type="spellStart"/>
            <w:r w:rsidRPr="004D5187">
              <w:rPr>
                <w:rFonts w:ascii="Arial" w:hAnsi="Arial" w:cs="Arial"/>
                <w:strike/>
                <w:color w:val="FF0000"/>
                <w:sz w:val="16"/>
                <w:szCs w:val="16"/>
                <w:lang w:eastAsia="zh-CN"/>
              </w:rPr>
              <w:t>signalling</w:t>
            </w:r>
            <w:proofErr w:type="spellEnd"/>
            <w:r w:rsidRPr="004D5187">
              <w:rPr>
                <w:rFonts w:ascii="Arial" w:hAnsi="Arial" w:cs="Arial"/>
                <w:strike/>
                <w:color w:val="FF0000"/>
                <w:sz w:val="16"/>
                <w:szCs w:val="16"/>
                <w:lang w:eastAsia="zh-CN"/>
              </w:rPr>
              <w:t>, procedures</w:t>
            </w:r>
            <w:r w:rsidRPr="004D5187">
              <w:rPr>
                <w:rFonts w:ascii="Arial" w:hAnsi="Arial" w:cs="Arial"/>
                <w:strike/>
                <w:color w:val="FF0000"/>
                <w:sz w:val="16"/>
                <w:szCs w:val="16"/>
                <w:lang w:eastAsia="zh-CN"/>
              </w:rPr>
              <w:br/>
              <w:t>o The timestamps of the multiple RTOA measurements in the same measurement report can be the same or different</w:t>
            </w:r>
          </w:p>
        </w:tc>
      </w:tr>
    </w:tbl>
    <w:p w:rsidR="00B65085" w:rsidRDefault="00B65085" w:rsidP="00913614">
      <w:pPr>
        <w:overflowPunct w:val="0"/>
        <w:autoSpaceDE w:val="0"/>
        <w:autoSpaceDN w:val="0"/>
        <w:spacing w:before="120" w:after="120"/>
        <w:ind w:leftChars="10" w:left="20"/>
        <w:jc w:val="both"/>
        <w:rPr>
          <w:rFonts w:eastAsiaTheme="minorEastAsia"/>
          <w:b/>
          <w:i/>
          <w:lang w:eastAsia="zh-CN"/>
        </w:rPr>
      </w:pPr>
    </w:p>
    <w:p w:rsidR="00913614" w:rsidRPr="00913614" w:rsidRDefault="00913614" w:rsidP="00913614">
      <w:pPr>
        <w:overflowPunct w:val="0"/>
        <w:autoSpaceDE w:val="0"/>
        <w:autoSpaceDN w:val="0"/>
        <w:spacing w:before="120" w:after="120"/>
        <w:ind w:leftChars="10" w:left="20"/>
        <w:jc w:val="both"/>
        <w:rPr>
          <w:rFonts w:eastAsia="等线"/>
          <w:b/>
          <w:i/>
          <w:szCs w:val="22"/>
          <w:lang w:val="en-IN" w:eastAsia="zh-CN"/>
        </w:rPr>
      </w:pPr>
      <w:r w:rsidRPr="00913614">
        <w:rPr>
          <w:b/>
          <w:i/>
          <w:lang w:eastAsia="zh-CN"/>
        </w:rPr>
        <w:t xml:space="preserve">Proposal </w:t>
      </w:r>
      <w:r w:rsidR="00F8552D" w:rsidRPr="00913614">
        <w:rPr>
          <w:b/>
          <w:i/>
          <w:lang w:eastAsia="zh-CN"/>
        </w:rPr>
        <w:fldChar w:fldCharType="begin"/>
      </w:r>
      <w:r w:rsidRPr="00913614">
        <w:rPr>
          <w:b/>
          <w:i/>
          <w:lang w:eastAsia="zh-CN"/>
        </w:rPr>
        <w:instrText xml:space="preserve"> SEQ Proposal \* ARABIC </w:instrText>
      </w:r>
      <w:r w:rsidR="00F8552D" w:rsidRPr="00913614">
        <w:rPr>
          <w:b/>
          <w:i/>
          <w:lang w:eastAsia="zh-CN"/>
        </w:rPr>
        <w:fldChar w:fldCharType="separate"/>
      </w:r>
      <w:r w:rsidR="00765907">
        <w:rPr>
          <w:b/>
          <w:i/>
          <w:noProof/>
          <w:lang w:eastAsia="zh-CN"/>
        </w:rPr>
        <w:t>4</w:t>
      </w:r>
      <w:r w:rsidR="00F8552D" w:rsidRPr="00913614">
        <w:rPr>
          <w:b/>
          <w:i/>
          <w:lang w:eastAsia="zh-CN"/>
        </w:rPr>
        <w:fldChar w:fldCharType="end"/>
      </w:r>
      <w:r w:rsidRPr="00913614">
        <w:rPr>
          <w:rFonts w:eastAsia="等线" w:hint="eastAsia"/>
          <w:b/>
          <w:i/>
          <w:szCs w:val="22"/>
          <w:lang w:eastAsia="zh-CN"/>
        </w:rPr>
        <w:t xml:space="preserve">: </w:t>
      </w:r>
      <w:r w:rsidR="00404CCE">
        <w:rPr>
          <w:rFonts w:eastAsia="等线" w:hint="eastAsia"/>
          <w:b/>
          <w:i/>
          <w:szCs w:val="22"/>
          <w:lang w:eastAsia="zh-CN"/>
        </w:rPr>
        <w:t>T</w:t>
      </w:r>
      <w:r w:rsidRPr="00913614">
        <w:rPr>
          <w:rFonts w:eastAsia="等线" w:hint="eastAsia"/>
          <w:b/>
          <w:i/>
          <w:szCs w:val="22"/>
          <w:lang w:eastAsia="zh-CN"/>
        </w:rPr>
        <w:t>he following</w:t>
      </w:r>
      <w:r w:rsidRPr="00913614">
        <w:rPr>
          <w:b/>
          <w:i/>
          <w:lang w:eastAsia="zh-CN"/>
        </w:rPr>
        <w:t xml:space="preserve"> two duplicated parameters </w:t>
      </w:r>
      <w:r w:rsidRPr="00913614">
        <w:rPr>
          <w:rFonts w:hint="eastAsia"/>
          <w:b/>
          <w:i/>
          <w:lang w:eastAsia="zh-CN"/>
        </w:rPr>
        <w:t>should</w:t>
      </w:r>
      <w:r w:rsidRPr="00913614">
        <w:rPr>
          <w:b/>
          <w:i/>
          <w:lang w:eastAsia="zh-CN"/>
        </w:rPr>
        <w:t xml:space="preserve"> be deleted in the RAN1 parameter table</w:t>
      </w:r>
    </w:p>
    <w:p w:rsidR="00913614" w:rsidRPr="00913614" w:rsidRDefault="00913614" w:rsidP="00913614">
      <w:pPr>
        <w:numPr>
          <w:ilvl w:val="0"/>
          <w:numId w:val="38"/>
        </w:numPr>
        <w:overflowPunct w:val="0"/>
        <w:autoSpaceDE w:val="0"/>
        <w:autoSpaceDN w:val="0"/>
        <w:spacing w:before="120" w:after="120"/>
        <w:jc w:val="both"/>
        <w:rPr>
          <w:rFonts w:eastAsia="等线"/>
          <w:b/>
          <w:i/>
          <w:szCs w:val="22"/>
          <w:lang w:val="en-IN" w:eastAsia="zh-CN"/>
        </w:rPr>
      </w:pPr>
      <w:proofErr w:type="spellStart"/>
      <w:r w:rsidRPr="00913614">
        <w:rPr>
          <w:rFonts w:eastAsia="等线"/>
          <w:b/>
          <w:i/>
          <w:szCs w:val="22"/>
          <w:lang w:val="en-IN" w:eastAsia="zh-CN"/>
        </w:rPr>
        <w:t>numOfUERxTEG-PerPRSResource</w:t>
      </w:r>
      <w:proofErr w:type="spellEnd"/>
    </w:p>
    <w:p w:rsidR="00913614" w:rsidRPr="00913614" w:rsidRDefault="00913614" w:rsidP="00913614">
      <w:pPr>
        <w:numPr>
          <w:ilvl w:val="0"/>
          <w:numId w:val="38"/>
        </w:numPr>
        <w:overflowPunct w:val="0"/>
        <w:autoSpaceDE w:val="0"/>
        <w:autoSpaceDN w:val="0"/>
        <w:spacing w:before="120" w:after="120"/>
        <w:jc w:val="both"/>
        <w:rPr>
          <w:rFonts w:eastAsia="等线"/>
          <w:b/>
          <w:i/>
          <w:szCs w:val="22"/>
          <w:lang w:val="en-IN" w:eastAsia="zh-CN"/>
        </w:rPr>
      </w:pPr>
      <w:proofErr w:type="spellStart"/>
      <w:r w:rsidRPr="00913614">
        <w:rPr>
          <w:rFonts w:eastAsia="等线"/>
          <w:b/>
          <w:i/>
          <w:szCs w:val="22"/>
          <w:lang w:val="en-IN" w:eastAsia="zh-CN"/>
        </w:rPr>
        <w:t>numOfTRPRxTEG-PerPRSResource_RTOA</w:t>
      </w:r>
      <w:proofErr w:type="spellEnd"/>
    </w:p>
    <w:p w:rsidR="004D5187" w:rsidRPr="00913614" w:rsidRDefault="004D5187" w:rsidP="00062E2D">
      <w:pPr>
        <w:rPr>
          <w:rFonts w:ascii="仿宋" w:eastAsia="仿宋" w:hAnsi="仿宋"/>
          <w:b/>
          <w:lang w:val="en-GB" w:eastAsia="zh-CN"/>
        </w:rPr>
      </w:pPr>
    </w:p>
    <w:p w:rsidR="004D5187" w:rsidRPr="00F97A0B" w:rsidRDefault="004D5187" w:rsidP="004D5187">
      <w:pPr>
        <w:pStyle w:val="3GPPText"/>
        <w:rPr>
          <w:rFonts w:ascii="Times New Roman" w:hAnsi="Times New Roman" w:cs="Times New Roman"/>
          <w:b/>
          <w:sz w:val="24"/>
          <w:u w:val="single"/>
          <w:lang w:val="en-US" w:eastAsia="zh-CN"/>
        </w:rPr>
      </w:pPr>
      <w:r w:rsidRPr="00F97A0B">
        <w:rPr>
          <w:rFonts w:ascii="Times New Roman" w:hAnsi="Times New Roman" w:cs="Times New Roman" w:hint="eastAsia"/>
          <w:b/>
          <w:sz w:val="24"/>
          <w:u w:val="single"/>
          <w:lang w:val="en-US" w:eastAsia="zh-CN"/>
        </w:rPr>
        <w:t>Issue #2:</w:t>
      </w:r>
    </w:p>
    <w:p w:rsidR="00765907" w:rsidRPr="004D5187" w:rsidRDefault="00765907" w:rsidP="004D5187">
      <w:pPr>
        <w:pStyle w:val="3GPPText"/>
        <w:rPr>
          <w:rFonts w:ascii="Times New Roman" w:hAnsi="Times New Roman" w:cs="Times New Roman"/>
          <w:b/>
          <w:sz w:val="20"/>
          <w:szCs w:val="20"/>
          <w:u w:val="single"/>
          <w:lang w:val="en-US" w:eastAsia="zh-CN"/>
        </w:rPr>
      </w:pPr>
    </w:p>
    <w:p w:rsidR="004D5187" w:rsidRPr="004D5187" w:rsidRDefault="004D5187" w:rsidP="000D2806">
      <w:pPr>
        <w:jc w:val="both"/>
        <w:rPr>
          <w:rFonts w:ascii="仿宋" w:eastAsiaTheme="minorEastAsia" w:hAnsi="仿宋"/>
          <w:b/>
          <w:lang w:val="en-IN" w:eastAsia="zh-CN"/>
        </w:rPr>
      </w:pPr>
      <w:r>
        <w:rPr>
          <w:rFonts w:eastAsiaTheme="minorEastAsia" w:hint="eastAsia"/>
          <w:lang w:eastAsia="zh-CN"/>
        </w:rPr>
        <w:t>We think t</w:t>
      </w:r>
      <w:r w:rsidRPr="006165EB">
        <w:rPr>
          <w:lang w:eastAsia="zh-CN"/>
        </w:rPr>
        <w:t xml:space="preserve">he value range of </w:t>
      </w:r>
      <w:proofErr w:type="spellStart"/>
      <w:r w:rsidRPr="006165EB">
        <w:rPr>
          <w:lang w:eastAsia="zh-CN"/>
        </w:rPr>
        <w:t>maxNumOfUE-RxTEG</w:t>
      </w:r>
      <w:proofErr w:type="spellEnd"/>
      <w:r w:rsidRPr="006165EB">
        <w:rPr>
          <w:lang w:eastAsia="zh-CN"/>
        </w:rPr>
        <w:t xml:space="preserve"> </w:t>
      </w:r>
      <w:r w:rsidR="00B65085">
        <w:rPr>
          <w:rFonts w:eastAsiaTheme="minorEastAsia" w:hint="eastAsia"/>
          <w:lang w:eastAsia="zh-CN"/>
        </w:rPr>
        <w:t>should</w:t>
      </w:r>
      <w:r w:rsidRPr="006165EB">
        <w:rPr>
          <w:lang w:eastAsia="zh-CN"/>
        </w:rPr>
        <w:t xml:space="preserve"> </w:t>
      </w:r>
      <w:r>
        <w:rPr>
          <w:lang w:eastAsia="zh-CN"/>
        </w:rPr>
        <w:t>to be</w:t>
      </w:r>
      <w:r w:rsidRPr="006165EB">
        <w:rPr>
          <w:lang w:eastAsia="zh-CN"/>
        </w:rPr>
        <w:t xml:space="preserve"> </w:t>
      </w:r>
      <w:r>
        <w:rPr>
          <w:lang w:eastAsia="zh-CN"/>
        </w:rPr>
        <w:t>32, rather than as 8 in the table</w:t>
      </w:r>
      <w:r>
        <w:rPr>
          <w:rFonts w:eastAsiaTheme="minorEastAsia" w:hint="eastAsia"/>
          <w:lang w:eastAsia="zh-CN"/>
        </w:rPr>
        <w:t xml:space="preserve"> </w:t>
      </w:r>
      <w:r>
        <w:rPr>
          <w:rFonts w:hint="eastAsia"/>
          <w:lang w:eastAsia="zh-CN"/>
        </w:rPr>
        <w:t>according to RAN2 LS</w:t>
      </w:r>
      <w:r w:rsidR="0052367A">
        <w:rPr>
          <w:rFonts w:eastAsiaTheme="minorEastAsia" w:hint="eastAsia"/>
          <w:lang w:eastAsia="zh-CN"/>
        </w:rPr>
        <w:t>, as shown in the following table</w:t>
      </w:r>
      <w:r w:rsidRPr="006165EB">
        <w:rPr>
          <w:lang w:eastAsia="zh-CN"/>
        </w:rPr>
        <w:t>:</w:t>
      </w:r>
    </w:p>
    <w:tbl>
      <w:tblPr>
        <w:tblW w:w="950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
        <w:gridCol w:w="1372"/>
        <w:gridCol w:w="1362"/>
        <w:gridCol w:w="761"/>
        <w:gridCol w:w="1461"/>
        <w:gridCol w:w="3646"/>
      </w:tblGrid>
      <w:tr w:rsidR="00066A1A" w:rsidRPr="00D3591E" w:rsidTr="00066A1A">
        <w:trPr>
          <w:trHeight w:val="1109"/>
        </w:trPr>
        <w:tc>
          <w:tcPr>
            <w:tcW w:w="901" w:type="dxa"/>
            <w:shd w:val="clear" w:color="000000" w:fill="00B0F0"/>
            <w:vAlign w:val="center"/>
            <w:hideMark/>
          </w:tcPr>
          <w:p w:rsidR="00066A1A" w:rsidRPr="00D3591E" w:rsidRDefault="00066A1A" w:rsidP="006B6031">
            <w:pPr>
              <w:rPr>
                <w:rFonts w:ascii="Arial" w:hAnsi="Arial" w:cs="Arial"/>
                <w:b/>
                <w:bCs/>
                <w:color w:val="FFFFFF"/>
                <w:lang w:eastAsia="zh-CN"/>
              </w:rPr>
            </w:pPr>
            <w:r w:rsidRPr="00D3591E">
              <w:rPr>
                <w:rFonts w:ascii="Arial" w:hAnsi="Arial" w:cs="Arial"/>
                <w:b/>
                <w:bCs/>
                <w:color w:val="FFFFFF"/>
                <w:lang w:eastAsia="zh-CN"/>
              </w:rPr>
              <w:t>Sub-feature group</w:t>
            </w:r>
          </w:p>
        </w:tc>
        <w:tc>
          <w:tcPr>
            <w:tcW w:w="1372" w:type="dxa"/>
            <w:shd w:val="clear" w:color="000000" w:fill="00B0F0"/>
            <w:vAlign w:val="center"/>
            <w:hideMark/>
          </w:tcPr>
          <w:p w:rsidR="00066A1A" w:rsidRPr="00D3591E" w:rsidRDefault="00066A1A" w:rsidP="006B6031">
            <w:pPr>
              <w:rPr>
                <w:rFonts w:ascii="Arial" w:hAnsi="Arial" w:cs="Arial"/>
                <w:b/>
                <w:bCs/>
                <w:color w:val="FFFFFF"/>
                <w:lang w:eastAsia="zh-CN"/>
              </w:rPr>
            </w:pPr>
            <w:r w:rsidRPr="00D3591E">
              <w:rPr>
                <w:rFonts w:ascii="Arial" w:hAnsi="Arial" w:cs="Arial"/>
                <w:b/>
                <w:bCs/>
                <w:color w:val="FFFFFF"/>
                <w:lang w:eastAsia="zh-CN"/>
              </w:rPr>
              <w:t xml:space="preserve">Parameter name </w:t>
            </w:r>
          </w:p>
        </w:tc>
        <w:tc>
          <w:tcPr>
            <w:tcW w:w="1362" w:type="dxa"/>
            <w:shd w:val="clear" w:color="000000" w:fill="00B0F0"/>
            <w:vAlign w:val="center"/>
            <w:hideMark/>
          </w:tcPr>
          <w:p w:rsidR="00066A1A" w:rsidRPr="00D3591E" w:rsidRDefault="00066A1A" w:rsidP="006B6031">
            <w:pPr>
              <w:rPr>
                <w:rFonts w:ascii="Arial" w:hAnsi="Arial" w:cs="Arial"/>
                <w:b/>
                <w:bCs/>
                <w:color w:val="FFFFFF"/>
                <w:lang w:eastAsia="zh-CN"/>
              </w:rPr>
            </w:pPr>
            <w:r w:rsidRPr="00D3591E">
              <w:rPr>
                <w:rFonts w:ascii="Arial" w:hAnsi="Arial" w:cs="Arial"/>
                <w:b/>
                <w:bCs/>
                <w:color w:val="FFFFFF"/>
                <w:lang w:eastAsia="zh-CN"/>
              </w:rPr>
              <w:t>Description</w:t>
            </w:r>
          </w:p>
        </w:tc>
        <w:tc>
          <w:tcPr>
            <w:tcW w:w="761" w:type="dxa"/>
            <w:shd w:val="clear" w:color="000000" w:fill="00B0F0"/>
            <w:vAlign w:val="center"/>
            <w:hideMark/>
          </w:tcPr>
          <w:p w:rsidR="00066A1A" w:rsidRPr="00D3591E" w:rsidRDefault="00066A1A" w:rsidP="006B6031">
            <w:pPr>
              <w:rPr>
                <w:rFonts w:ascii="Arial" w:hAnsi="Arial" w:cs="Arial"/>
                <w:b/>
                <w:bCs/>
                <w:color w:val="FFFFFF"/>
                <w:lang w:eastAsia="zh-CN"/>
              </w:rPr>
            </w:pPr>
            <w:r w:rsidRPr="00D3591E">
              <w:rPr>
                <w:rFonts w:ascii="Arial" w:hAnsi="Arial" w:cs="Arial"/>
                <w:b/>
                <w:bCs/>
                <w:color w:val="FFFFFF"/>
                <w:lang w:eastAsia="zh-CN"/>
              </w:rPr>
              <w:t>Value range</w:t>
            </w:r>
          </w:p>
        </w:tc>
        <w:tc>
          <w:tcPr>
            <w:tcW w:w="1461" w:type="dxa"/>
            <w:shd w:val="clear" w:color="000000" w:fill="00B0F0"/>
            <w:vAlign w:val="center"/>
            <w:hideMark/>
          </w:tcPr>
          <w:p w:rsidR="00066A1A" w:rsidRPr="00D3591E" w:rsidRDefault="00066A1A" w:rsidP="006B6031">
            <w:pPr>
              <w:rPr>
                <w:rFonts w:ascii="Arial" w:hAnsi="Arial" w:cs="Arial"/>
                <w:b/>
                <w:bCs/>
                <w:color w:val="FFFFFF"/>
                <w:lang w:eastAsia="zh-CN"/>
              </w:rPr>
            </w:pPr>
            <w:r w:rsidRPr="00D3591E">
              <w:rPr>
                <w:rFonts w:ascii="Arial" w:hAnsi="Arial" w:cs="Arial"/>
                <w:b/>
                <w:bCs/>
                <w:color w:val="FFFFFF"/>
                <w:lang w:eastAsia="zh-CN"/>
              </w:rPr>
              <w:t>Specification</w:t>
            </w:r>
          </w:p>
        </w:tc>
        <w:tc>
          <w:tcPr>
            <w:tcW w:w="3646" w:type="dxa"/>
            <w:shd w:val="clear" w:color="000000" w:fill="00B0F0"/>
            <w:vAlign w:val="center"/>
            <w:hideMark/>
          </w:tcPr>
          <w:p w:rsidR="00066A1A" w:rsidRPr="00D3591E" w:rsidRDefault="00066A1A" w:rsidP="006B6031">
            <w:pPr>
              <w:rPr>
                <w:rFonts w:ascii="Arial" w:hAnsi="Arial" w:cs="Arial"/>
                <w:b/>
                <w:bCs/>
                <w:color w:val="FFFFFF"/>
                <w:lang w:eastAsia="zh-CN"/>
              </w:rPr>
            </w:pPr>
            <w:r w:rsidRPr="00D3591E">
              <w:rPr>
                <w:rFonts w:ascii="Arial" w:hAnsi="Arial" w:cs="Arial"/>
                <w:b/>
                <w:bCs/>
                <w:color w:val="FFFFFF"/>
                <w:lang w:eastAsia="zh-CN"/>
              </w:rPr>
              <w:t>Comment</w:t>
            </w:r>
          </w:p>
        </w:tc>
      </w:tr>
      <w:tr w:rsidR="00066A1A" w:rsidRPr="005F20FE" w:rsidTr="00066A1A">
        <w:trPr>
          <w:trHeight w:val="1920"/>
        </w:trPr>
        <w:tc>
          <w:tcPr>
            <w:tcW w:w="901" w:type="dxa"/>
            <w:shd w:val="clear" w:color="000000" w:fill="FFFFFF"/>
            <w:vAlign w:val="center"/>
            <w:hideMark/>
          </w:tcPr>
          <w:p w:rsidR="00066A1A" w:rsidRPr="005F20FE" w:rsidRDefault="00066A1A" w:rsidP="006B6031">
            <w:pPr>
              <w:rPr>
                <w:rFonts w:ascii="Arial" w:hAnsi="Arial" w:cs="Arial"/>
                <w:color w:val="000000"/>
                <w:sz w:val="16"/>
                <w:szCs w:val="16"/>
                <w:lang w:eastAsia="zh-CN"/>
              </w:rPr>
            </w:pPr>
            <w:r w:rsidRPr="005F20FE">
              <w:rPr>
                <w:rFonts w:ascii="Arial" w:hAnsi="Arial" w:cs="Arial"/>
                <w:color w:val="000000"/>
                <w:sz w:val="16"/>
                <w:szCs w:val="16"/>
                <w:lang w:eastAsia="zh-CN"/>
              </w:rPr>
              <w:t>Mitigation of UE Rx/Tx timing delays</w:t>
            </w:r>
          </w:p>
        </w:tc>
        <w:tc>
          <w:tcPr>
            <w:tcW w:w="1372" w:type="dxa"/>
            <w:shd w:val="clear" w:color="000000" w:fill="FFFFFF"/>
            <w:vAlign w:val="center"/>
            <w:hideMark/>
          </w:tcPr>
          <w:p w:rsidR="00066A1A" w:rsidRPr="005F20FE" w:rsidRDefault="00066A1A" w:rsidP="006B6031">
            <w:pPr>
              <w:rPr>
                <w:rFonts w:ascii="Arial" w:hAnsi="Arial" w:cs="Arial"/>
                <w:sz w:val="16"/>
                <w:szCs w:val="16"/>
                <w:lang w:eastAsia="zh-CN"/>
              </w:rPr>
            </w:pPr>
            <w:proofErr w:type="spellStart"/>
            <w:r w:rsidRPr="005F20FE">
              <w:rPr>
                <w:rFonts w:ascii="Arial" w:hAnsi="Arial" w:cs="Arial"/>
                <w:sz w:val="16"/>
                <w:szCs w:val="16"/>
                <w:lang w:eastAsia="zh-CN"/>
              </w:rPr>
              <w:t>maxNumOfUE-RxTEG</w:t>
            </w:r>
            <w:proofErr w:type="spellEnd"/>
          </w:p>
        </w:tc>
        <w:tc>
          <w:tcPr>
            <w:tcW w:w="1362" w:type="dxa"/>
            <w:shd w:val="clear" w:color="000000" w:fill="FFFFFF"/>
            <w:vAlign w:val="center"/>
            <w:hideMark/>
          </w:tcPr>
          <w:p w:rsidR="00066A1A" w:rsidRPr="005F20FE" w:rsidRDefault="00066A1A" w:rsidP="006B6031">
            <w:pPr>
              <w:rPr>
                <w:rFonts w:ascii="Arial" w:hAnsi="Arial" w:cs="Arial"/>
                <w:sz w:val="16"/>
                <w:szCs w:val="16"/>
                <w:lang w:eastAsia="zh-CN"/>
              </w:rPr>
            </w:pPr>
            <w:r w:rsidRPr="005F20FE">
              <w:rPr>
                <w:rFonts w:ascii="Arial" w:hAnsi="Arial" w:cs="Arial"/>
                <w:sz w:val="16"/>
                <w:szCs w:val="16"/>
                <w:lang w:eastAsia="zh-CN"/>
              </w:rPr>
              <w:t>The maximum number of UE-</w:t>
            </w:r>
            <w:proofErr w:type="spellStart"/>
            <w:r w:rsidRPr="005F20FE">
              <w:rPr>
                <w:rFonts w:ascii="Arial" w:hAnsi="Arial" w:cs="Arial"/>
                <w:sz w:val="16"/>
                <w:szCs w:val="16"/>
                <w:lang w:eastAsia="zh-CN"/>
              </w:rPr>
              <w:t>RxTEG</w:t>
            </w:r>
            <w:proofErr w:type="spellEnd"/>
            <w:r w:rsidRPr="005F20FE">
              <w:rPr>
                <w:rFonts w:ascii="Arial" w:hAnsi="Arial" w:cs="Arial"/>
                <w:sz w:val="16"/>
                <w:szCs w:val="16"/>
                <w:lang w:eastAsia="zh-CN"/>
              </w:rPr>
              <w:t xml:space="preserve"> </w:t>
            </w:r>
          </w:p>
        </w:tc>
        <w:tc>
          <w:tcPr>
            <w:tcW w:w="761" w:type="dxa"/>
            <w:shd w:val="clear" w:color="000000" w:fill="FFFFFF"/>
            <w:vAlign w:val="center"/>
            <w:hideMark/>
          </w:tcPr>
          <w:p w:rsidR="00066A1A" w:rsidRPr="005F20FE" w:rsidRDefault="00066A1A" w:rsidP="00066A1A">
            <w:pPr>
              <w:rPr>
                <w:rFonts w:ascii="Arial" w:hAnsi="Arial" w:cs="Arial"/>
                <w:color w:val="000000"/>
                <w:sz w:val="16"/>
                <w:szCs w:val="16"/>
                <w:lang w:eastAsia="zh-CN"/>
              </w:rPr>
            </w:pPr>
            <w:r w:rsidRPr="005F20FE">
              <w:rPr>
                <w:rFonts w:ascii="Arial" w:hAnsi="Arial" w:cs="Arial"/>
                <w:color w:val="000000"/>
                <w:sz w:val="16"/>
                <w:szCs w:val="16"/>
                <w:lang w:eastAsia="zh-CN"/>
              </w:rPr>
              <w:t>[</w:t>
            </w:r>
            <w:r w:rsidRPr="00066A1A">
              <w:rPr>
                <w:rFonts w:ascii="Arial" w:eastAsiaTheme="minorEastAsia" w:hAnsi="Arial" w:cs="Arial" w:hint="eastAsia"/>
                <w:color w:val="FF0000"/>
                <w:sz w:val="16"/>
                <w:szCs w:val="16"/>
                <w:u w:val="single"/>
                <w:lang w:eastAsia="zh-CN"/>
              </w:rPr>
              <w:t>32</w:t>
            </w:r>
            <w:r w:rsidRPr="00066A1A">
              <w:rPr>
                <w:rFonts w:ascii="Arial" w:eastAsiaTheme="minorEastAsia" w:hAnsi="Arial" w:cs="Arial" w:hint="eastAsia"/>
                <w:strike/>
                <w:color w:val="FF0000"/>
                <w:sz w:val="16"/>
                <w:szCs w:val="16"/>
                <w:lang w:eastAsia="zh-CN"/>
              </w:rPr>
              <w:t>8</w:t>
            </w:r>
            <w:r>
              <w:rPr>
                <w:rFonts w:ascii="Arial" w:hAnsi="Arial" w:cs="Arial" w:hint="eastAsia"/>
                <w:color w:val="000000"/>
                <w:sz w:val="16"/>
                <w:szCs w:val="16"/>
                <w:lang w:eastAsia="zh-CN"/>
              </w:rPr>
              <w:t xml:space="preserve"> </w:t>
            </w:r>
            <w:r w:rsidRPr="005F20FE">
              <w:rPr>
                <w:rFonts w:ascii="Arial" w:hAnsi="Arial" w:cs="Arial"/>
                <w:color w:val="000000"/>
                <w:sz w:val="16"/>
                <w:szCs w:val="16"/>
                <w:lang w:eastAsia="zh-CN"/>
              </w:rPr>
              <w:t>]</w:t>
            </w:r>
          </w:p>
        </w:tc>
        <w:tc>
          <w:tcPr>
            <w:tcW w:w="1461" w:type="dxa"/>
            <w:shd w:val="clear" w:color="000000" w:fill="FFFFFF"/>
            <w:vAlign w:val="center"/>
            <w:hideMark/>
          </w:tcPr>
          <w:p w:rsidR="00066A1A" w:rsidRPr="005F20FE" w:rsidRDefault="00066A1A" w:rsidP="006B6031">
            <w:pPr>
              <w:rPr>
                <w:rFonts w:ascii="Arial" w:hAnsi="Arial" w:cs="Arial"/>
                <w:color w:val="000000"/>
                <w:sz w:val="16"/>
                <w:szCs w:val="16"/>
                <w:lang w:eastAsia="zh-CN"/>
              </w:rPr>
            </w:pPr>
            <w:r w:rsidRPr="005F20FE">
              <w:rPr>
                <w:rFonts w:ascii="Arial" w:hAnsi="Arial" w:cs="Arial"/>
                <w:color w:val="000000"/>
                <w:sz w:val="16"/>
                <w:szCs w:val="16"/>
                <w:lang w:eastAsia="zh-CN"/>
              </w:rPr>
              <w:t>FFS for RAN2</w:t>
            </w:r>
          </w:p>
        </w:tc>
        <w:tc>
          <w:tcPr>
            <w:tcW w:w="3646" w:type="dxa"/>
            <w:shd w:val="clear" w:color="000000" w:fill="FFFFFF"/>
            <w:vAlign w:val="bottom"/>
            <w:hideMark/>
          </w:tcPr>
          <w:p w:rsidR="00066A1A" w:rsidRPr="005F20FE" w:rsidRDefault="00066A1A" w:rsidP="006B6031">
            <w:pPr>
              <w:rPr>
                <w:rFonts w:ascii="Calibri" w:hAnsi="Calibri"/>
                <w:sz w:val="16"/>
                <w:szCs w:val="16"/>
                <w:lang w:eastAsia="zh-CN"/>
              </w:rPr>
            </w:pPr>
            <w:r w:rsidRPr="005F20FE">
              <w:rPr>
                <w:rFonts w:ascii="Calibri" w:hAnsi="Calibri"/>
                <w:sz w:val="16"/>
                <w:szCs w:val="16"/>
                <w:lang w:eastAsia="zh-CN"/>
              </w:rPr>
              <w:t xml:space="preserve">Agreement: </w:t>
            </w:r>
            <w:r w:rsidRPr="005F20FE">
              <w:rPr>
                <w:rFonts w:ascii="Calibri" w:hAnsi="Calibri"/>
                <w:sz w:val="16"/>
                <w:szCs w:val="16"/>
                <w:lang w:eastAsia="zh-CN"/>
              </w:rPr>
              <w:br/>
              <w:t>Support the following parameters and values related to the accuracy enhancement for mitigating UE Rx/</w:t>
            </w:r>
            <w:proofErr w:type="spellStart"/>
            <w:r w:rsidRPr="005F20FE">
              <w:rPr>
                <w:rFonts w:ascii="Calibri" w:hAnsi="Calibri"/>
                <w:sz w:val="16"/>
                <w:szCs w:val="16"/>
                <w:lang w:eastAsia="zh-CN"/>
              </w:rPr>
              <w:t>Tx</w:t>
            </w:r>
            <w:proofErr w:type="spellEnd"/>
            <w:r w:rsidRPr="005F20FE">
              <w:rPr>
                <w:rFonts w:ascii="Calibri" w:hAnsi="Calibri"/>
                <w:sz w:val="16"/>
                <w:szCs w:val="16"/>
                <w:lang w:eastAsia="zh-CN"/>
              </w:rPr>
              <w:t xml:space="preserve"> and/or gNB Rx/</w:t>
            </w:r>
            <w:proofErr w:type="spellStart"/>
            <w:r w:rsidRPr="005F20FE">
              <w:rPr>
                <w:rFonts w:ascii="Calibri" w:hAnsi="Calibri"/>
                <w:sz w:val="16"/>
                <w:szCs w:val="16"/>
                <w:lang w:eastAsia="zh-CN"/>
              </w:rPr>
              <w:t>Tx</w:t>
            </w:r>
            <w:proofErr w:type="spellEnd"/>
            <w:r w:rsidRPr="005F20FE">
              <w:rPr>
                <w:rFonts w:ascii="Calibri" w:hAnsi="Calibri"/>
                <w:sz w:val="16"/>
                <w:szCs w:val="16"/>
                <w:lang w:eastAsia="zh-CN"/>
              </w:rPr>
              <w:t xml:space="preserve"> timing errors:</w:t>
            </w:r>
            <w:r w:rsidRPr="005F20FE">
              <w:rPr>
                <w:rFonts w:ascii="Calibri" w:hAnsi="Calibri"/>
                <w:sz w:val="16"/>
                <w:szCs w:val="16"/>
                <w:lang w:eastAsia="zh-CN"/>
              </w:rPr>
              <w:br/>
              <w:t xml:space="preserve">The maximum number of UE </w:t>
            </w:r>
            <w:proofErr w:type="spellStart"/>
            <w:r w:rsidRPr="005F20FE">
              <w:rPr>
                <w:rFonts w:ascii="Calibri" w:hAnsi="Calibri"/>
                <w:sz w:val="16"/>
                <w:szCs w:val="16"/>
                <w:lang w:eastAsia="zh-CN"/>
              </w:rPr>
              <w:t>RxTEGs</w:t>
            </w:r>
            <w:proofErr w:type="spellEnd"/>
            <w:r w:rsidRPr="005F20FE">
              <w:rPr>
                <w:rFonts w:ascii="Calibri" w:hAnsi="Calibri"/>
                <w:sz w:val="16"/>
                <w:szCs w:val="16"/>
                <w:lang w:eastAsia="zh-CN"/>
              </w:rPr>
              <w:t xml:space="preserve"> [for UE-assisted DL TDOA and/or Multi-RTT] [32]</w:t>
            </w:r>
            <w:r w:rsidRPr="005F20FE">
              <w:rPr>
                <w:rFonts w:ascii="Calibri" w:hAnsi="Calibri"/>
                <w:sz w:val="16"/>
                <w:szCs w:val="16"/>
                <w:lang w:eastAsia="zh-CN"/>
              </w:rPr>
              <w:br/>
              <w:t xml:space="preserve">The maximum number of UE </w:t>
            </w:r>
            <w:proofErr w:type="spellStart"/>
            <w:r w:rsidRPr="005F20FE">
              <w:rPr>
                <w:rFonts w:ascii="Calibri" w:hAnsi="Calibri"/>
                <w:sz w:val="16"/>
                <w:szCs w:val="16"/>
                <w:lang w:eastAsia="zh-CN"/>
              </w:rPr>
              <w:t>TxTEGs</w:t>
            </w:r>
            <w:proofErr w:type="spellEnd"/>
            <w:r w:rsidRPr="005F20FE">
              <w:rPr>
                <w:rFonts w:ascii="Calibri" w:hAnsi="Calibri"/>
                <w:sz w:val="16"/>
                <w:szCs w:val="16"/>
                <w:lang w:eastAsia="zh-CN"/>
              </w:rPr>
              <w:t xml:space="preserve"> [for UL-TDOA and/or Multi-RTT] [8]</w:t>
            </w:r>
            <w:r w:rsidRPr="005F20FE">
              <w:rPr>
                <w:rFonts w:ascii="Calibri" w:hAnsi="Calibri"/>
                <w:sz w:val="16"/>
                <w:szCs w:val="16"/>
                <w:lang w:eastAsia="zh-CN"/>
              </w:rPr>
              <w:br/>
              <w:t>The maximum number of UE-</w:t>
            </w:r>
            <w:proofErr w:type="spellStart"/>
            <w:r w:rsidRPr="005F20FE">
              <w:rPr>
                <w:rFonts w:ascii="Calibri" w:hAnsi="Calibri"/>
                <w:sz w:val="16"/>
                <w:szCs w:val="16"/>
                <w:lang w:eastAsia="zh-CN"/>
              </w:rPr>
              <w:t>RxTx</w:t>
            </w:r>
            <w:proofErr w:type="spellEnd"/>
            <w:r w:rsidRPr="005F20FE">
              <w:rPr>
                <w:rFonts w:ascii="Calibri" w:hAnsi="Calibri"/>
                <w:sz w:val="16"/>
                <w:szCs w:val="16"/>
                <w:lang w:eastAsia="zh-CN"/>
              </w:rPr>
              <w:t xml:space="preserve"> TEGs [256]</w:t>
            </w:r>
            <w:r w:rsidRPr="005F20FE">
              <w:rPr>
                <w:rFonts w:ascii="Calibri" w:hAnsi="Calibri"/>
                <w:sz w:val="16"/>
                <w:szCs w:val="16"/>
                <w:lang w:eastAsia="zh-CN"/>
              </w:rPr>
              <w:br/>
              <w:t xml:space="preserve"> </w:t>
            </w:r>
          </w:p>
        </w:tc>
      </w:tr>
    </w:tbl>
    <w:p w:rsidR="00B65085" w:rsidRDefault="00B65085" w:rsidP="00B65085">
      <w:pPr>
        <w:overflowPunct w:val="0"/>
        <w:autoSpaceDE w:val="0"/>
        <w:autoSpaceDN w:val="0"/>
        <w:spacing w:before="120" w:after="120"/>
        <w:ind w:leftChars="10" w:left="20"/>
        <w:jc w:val="both"/>
        <w:rPr>
          <w:rFonts w:eastAsiaTheme="minorEastAsia"/>
          <w:b/>
          <w:i/>
          <w:lang w:eastAsia="zh-CN"/>
        </w:rPr>
      </w:pPr>
    </w:p>
    <w:p w:rsidR="00B65085" w:rsidRPr="00913614" w:rsidRDefault="00B65085" w:rsidP="00B65085">
      <w:pPr>
        <w:overflowPunct w:val="0"/>
        <w:autoSpaceDE w:val="0"/>
        <w:autoSpaceDN w:val="0"/>
        <w:spacing w:before="120" w:after="120"/>
        <w:ind w:leftChars="10" w:left="20"/>
        <w:jc w:val="both"/>
        <w:rPr>
          <w:rFonts w:eastAsia="等线"/>
          <w:b/>
          <w:i/>
          <w:szCs w:val="22"/>
          <w:lang w:val="en-IN" w:eastAsia="zh-CN"/>
        </w:rPr>
      </w:pPr>
      <w:r w:rsidRPr="00913614">
        <w:rPr>
          <w:b/>
          <w:i/>
          <w:lang w:eastAsia="zh-CN"/>
        </w:rPr>
        <w:t xml:space="preserve">Proposal </w:t>
      </w:r>
      <w:r w:rsidR="00F8552D" w:rsidRPr="00913614">
        <w:rPr>
          <w:b/>
          <w:i/>
          <w:lang w:eastAsia="zh-CN"/>
        </w:rPr>
        <w:fldChar w:fldCharType="begin"/>
      </w:r>
      <w:r w:rsidRPr="00913614">
        <w:rPr>
          <w:b/>
          <w:i/>
          <w:lang w:eastAsia="zh-CN"/>
        </w:rPr>
        <w:instrText xml:space="preserve"> SEQ Proposal \* ARABIC </w:instrText>
      </w:r>
      <w:r w:rsidR="00F8552D" w:rsidRPr="00913614">
        <w:rPr>
          <w:b/>
          <w:i/>
          <w:lang w:eastAsia="zh-CN"/>
        </w:rPr>
        <w:fldChar w:fldCharType="separate"/>
      </w:r>
      <w:r w:rsidR="00765907">
        <w:rPr>
          <w:b/>
          <w:i/>
          <w:noProof/>
          <w:lang w:eastAsia="zh-CN"/>
        </w:rPr>
        <w:t>5</w:t>
      </w:r>
      <w:r w:rsidR="00F8552D" w:rsidRPr="00913614">
        <w:rPr>
          <w:b/>
          <w:i/>
          <w:lang w:eastAsia="zh-CN"/>
        </w:rPr>
        <w:fldChar w:fldCharType="end"/>
      </w:r>
      <w:r w:rsidRPr="00913614">
        <w:rPr>
          <w:rFonts w:eastAsia="等线" w:hint="eastAsia"/>
          <w:b/>
          <w:i/>
          <w:szCs w:val="22"/>
          <w:lang w:eastAsia="zh-CN"/>
        </w:rPr>
        <w:t xml:space="preserve">: </w:t>
      </w:r>
      <w:r w:rsidR="00404CCE">
        <w:rPr>
          <w:rFonts w:eastAsia="等线" w:hint="eastAsia"/>
          <w:b/>
          <w:i/>
          <w:szCs w:val="22"/>
          <w:lang w:eastAsia="zh-CN"/>
        </w:rPr>
        <w:t>T</w:t>
      </w:r>
      <w:r w:rsidRPr="00B65085">
        <w:rPr>
          <w:rFonts w:eastAsia="等线"/>
          <w:b/>
          <w:i/>
          <w:szCs w:val="22"/>
          <w:lang w:eastAsia="zh-CN"/>
        </w:rPr>
        <w:t xml:space="preserve">he value range of </w:t>
      </w:r>
      <w:proofErr w:type="spellStart"/>
      <w:r w:rsidRPr="00B65085">
        <w:rPr>
          <w:rFonts w:eastAsia="等线"/>
          <w:b/>
          <w:i/>
          <w:szCs w:val="22"/>
          <w:lang w:eastAsia="zh-CN"/>
        </w:rPr>
        <w:t>maxNumOfUE-RxTEG</w:t>
      </w:r>
      <w:proofErr w:type="spellEnd"/>
      <w:r w:rsidRPr="00B65085">
        <w:rPr>
          <w:rFonts w:eastAsia="等线"/>
          <w:b/>
          <w:i/>
          <w:szCs w:val="22"/>
          <w:lang w:eastAsia="zh-CN"/>
        </w:rPr>
        <w:t xml:space="preserve"> </w:t>
      </w:r>
      <w:r>
        <w:rPr>
          <w:rFonts w:eastAsia="等线" w:hint="eastAsia"/>
          <w:b/>
          <w:i/>
          <w:szCs w:val="22"/>
          <w:lang w:eastAsia="zh-CN"/>
        </w:rPr>
        <w:t xml:space="preserve">should </w:t>
      </w:r>
      <w:r w:rsidRPr="00B65085">
        <w:rPr>
          <w:rFonts w:eastAsia="等线"/>
          <w:b/>
          <w:i/>
          <w:szCs w:val="22"/>
          <w:lang w:eastAsia="zh-CN"/>
        </w:rPr>
        <w:t>be 32, rather than as 8</w:t>
      </w:r>
      <w:r>
        <w:rPr>
          <w:rFonts w:eastAsia="等线" w:hint="eastAsia"/>
          <w:b/>
          <w:i/>
          <w:szCs w:val="22"/>
          <w:lang w:eastAsia="zh-CN"/>
        </w:rPr>
        <w:t>.</w:t>
      </w:r>
    </w:p>
    <w:p w:rsidR="004D5187" w:rsidRPr="00B65085" w:rsidRDefault="004D5187" w:rsidP="00062E2D">
      <w:pPr>
        <w:rPr>
          <w:rFonts w:ascii="仿宋" w:eastAsia="仿宋" w:hAnsi="仿宋"/>
          <w:b/>
          <w:lang w:val="en-IN" w:eastAsia="zh-CN"/>
        </w:rPr>
      </w:pPr>
    </w:p>
    <w:p w:rsidR="00642D0E" w:rsidRPr="00F97A0B" w:rsidRDefault="00642D0E" w:rsidP="00642D0E">
      <w:pPr>
        <w:pStyle w:val="3GPPText"/>
        <w:rPr>
          <w:rFonts w:ascii="Times New Roman" w:hAnsi="Times New Roman" w:cs="Times New Roman"/>
          <w:b/>
          <w:sz w:val="24"/>
          <w:u w:val="single"/>
          <w:lang w:val="en-US" w:eastAsia="zh-CN"/>
        </w:rPr>
      </w:pPr>
      <w:r w:rsidRPr="00F97A0B">
        <w:rPr>
          <w:rFonts w:ascii="Times New Roman" w:hAnsi="Times New Roman" w:cs="Times New Roman" w:hint="eastAsia"/>
          <w:b/>
          <w:sz w:val="24"/>
          <w:u w:val="single"/>
          <w:lang w:val="en-US" w:eastAsia="zh-CN"/>
        </w:rPr>
        <w:t>Issue #3:</w:t>
      </w:r>
    </w:p>
    <w:p w:rsidR="00765907" w:rsidRPr="004D5187" w:rsidRDefault="00765907" w:rsidP="00642D0E">
      <w:pPr>
        <w:pStyle w:val="3GPPText"/>
        <w:rPr>
          <w:rFonts w:ascii="Times New Roman" w:hAnsi="Times New Roman" w:cs="Times New Roman"/>
          <w:b/>
          <w:sz w:val="20"/>
          <w:szCs w:val="20"/>
          <w:u w:val="single"/>
          <w:lang w:val="en-US" w:eastAsia="zh-CN"/>
        </w:rPr>
      </w:pPr>
    </w:p>
    <w:p w:rsidR="004D5187" w:rsidRPr="000D2806" w:rsidRDefault="000D2806" w:rsidP="000D2806">
      <w:pPr>
        <w:jc w:val="both"/>
        <w:rPr>
          <w:rFonts w:eastAsiaTheme="minorEastAsia"/>
          <w:lang w:eastAsia="zh-CN"/>
        </w:rPr>
      </w:pPr>
      <w:r>
        <w:rPr>
          <w:rFonts w:eastAsiaTheme="minorEastAsia" w:hint="eastAsia"/>
          <w:lang w:eastAsia="zh-CN"/>
        </w:rPr>
        <w:t xml:space="preserve">About the issue of whether </w:t>
      </w:r>
      <w:r w:rsidRPr="00784399">
        <w:rPr>
          <w:rFonts w:hint="eastAsia"/>
          <w:lang w:eastAsia="zh-CN"/>
        </w:rPr>
        <w:t xml:space="preserve">the </w:t>
      </w:r>
      <w:proofErr w:type="spellStart"/>
      <w:r w:rsidRPr="00784399">
        <w:rPr>
          <w:lang w:eastAsia="zh-CN"/>
        </w:rPr>
        <w:t>srs-PosResourceSetId</w:t>
      </w:r>
      <w:proofErr w:type="spellEnd"/>
      <w:r w:rsidRPr="00784399">
        <w:rPr>
          <w:rFonts w:hint="eastAsia"/>
          <w:lang w:eastAsia="zh-CN"/>
        </w:rPr>
        <w:t xml:space="preserve"> is </w:t>
      </w:r>
      <w:r w:rsidRPr="00784399">
        <w:rPr>
          <w:lang w:eastAsia="zh-CN"/>
        </w:rPr>
        <w:t xml:space="preserve">required </w:t>
      </w:r>
      <w:r w:rsidRPr="00784399">
        <w:rPr>
          <w:rFonts w:hint="eastAsia"/>
          <w:lang w:eastAsia="zh-CN"/>
        </w:rPr>
        <w:t xml:space="preserve">or not </w:t>
      </w:r>
      <w:r w:rsidRPr="00784399">
        <w:rPr>
          <w:lang w:eastAsia="zh-CN"/>
        </w:rPr>
        <w:t>in</w:t>
      </w:r>
      <w:r w:rsidRPr="00784399">
        <w:rPr>
          <w:rFonts w:hint="eastAsia"/>
          <w:lang w:eastAsia="zh-CN"/>
        </w:rPr>
        <w:t xml:space="preserve"> UE</w:t>
      </w:r>
      <w:r>
        <w:rPr>
          <w:rFonts w:eastAsiaTheme="minorEastAsia" w:hint="eastAsia"/>
          <w:lang w:eastAsia="zh-CN"/>
        </w:rPr>
        <w:t xml:space="preserve"> </w:t>
      </w:r>
      <w:proofErr w:type="spellStart"/>
      <w:r w:rsidRPr="00784399">
        <w:rPr>
          <w:rFonts w:hint="eastAsia"/>
          <w:lang w:eastAsia="zh-CN"/>
        </w:rPr>
        <w:t>TxTEG</w:t>
      </w:r>
      <w:proofErr w:type="spellEnd"/>
      <w:r w:rsidRPr="00784399">
        <w:rPr>
          <w:rFonts w:hint="eastAsia"/>
          <w:lang w:eastAsia="zh-CN"/>
        </w:rPr>
        <w:t xml:space="preserve"> </w:t>
      </w:r>
      <w:r>
        <w:rPr>
          <w:rFonts w:eastAsiaTheme="minorEastAsia" w:hint="eastAsia"/>
          <w:lang w:eastAsia="zh-CN"/>
        </w:rPr>
        <w:t xml:space="preserve">or TRP </w:t>
      </w:r>
      <w:proofErr w:type="spellStart"/>
      <w:r>
        <w:rPr>
          <w:rFonts w:eastAsiaTheme="minorEastAsia" w:hint="eastAsia"/>
          <w:lang w:eastAsia="zh-CN"/>
        </w:rPr>
        <w:t>RxTEG</w:t>
      </w:r>
      <w:proofErr w:type="spellEnd"/>
      <w:r>
        <w:rPr>
          <w:rFonts w:eastAsiaTheme="minorEastAsia" w:hint="eastAsia"/>
          <w:lang w:eastAsia="zh-CN"/>
        </w:rPr>
        <w:t xml:space="preserve"> </w:t>
      </w:r>
      <w:r w:rsidRPr="000D2806">
        <w:rPr>
          <w:rFonts w:eastAsiaTheme="minorEastAsia"/>
          <w:lang w:eastAsia="zh-CN"/>
        </w:rPr>
        <w:t>association</w:t>
      </w:r>
      <w:r w:rsidRPr="000D2806">
        <w:rPr>
          <w:rFonts w:eastAsiaTheme="minorEastAsia" w:hint="eastAsia"/>
          <w:lang w:eastAsia="zh-CN"/>
        </w:rPr>
        <w:t xml:space="preserve"> </w:t>
      </w:r>
      <w:r w:rsidRPr="000D2806">
        <w:rPr>
          <w:rFonts w:eastAsiaTheme="minorEastAsia"/>
          <w:lang w:eastAsia="zh-CN"/>
        </w:rPr>
        <w:t>report</w:t>
      </w:r>
      <w:r>
        <w:rPr>
          <w:rFonts w:eastAsiaTheme="minorEastAsia" w:hint="eastAsia"/>
          <w:lang w:eastAsia="zh-CN"/>
        </w:rPr>
        <w:t xml:space="preserve">, we think </w:t>
      </w:r>
      <w:r w:rsidR="00703211">
        <w:rPr>
          <w:rFonts w:eastAsiaTheme="minorEastAsia" w:hint="eastAsia"/>
          <w:lang w:eastAsia="zh-CN"/>
        </w:rPr>
        <w:t xml:space="preserve">there is </w:t>
      </w:r>
      <w:r w:rsidR="00FF2601">
        <w:rPr>
          <w:rFonts w:eastAsiaTheme="minorEastAsia" w:hint="eastAsia"/>
          <w:lang w:eastAsia="zh-CN"/>
        </w:rPr>
        <w:t>no</w:t>
      </w:r>
      <w:r w:rsidRPr="000D2806">
        <w:rPr>
          <w:rFonts w:eastAsiaTheme="minorEastAsia"/>
          <w:lang w:eastAsia="zh-CN"/>
        </w:rPr>
        <w:t xml:space="preserve"> need to include the positioning SRS resource set ID in </w:t>
      </w:r>
      <w:proofErr w:type="spellStart"/>
      <w:r w:rsidRPr="000D2806">
        <w:rPr>
          <w:rFonts w:eastAsiaTheme="minorEastAsia"/>
          <w:lang w:eastAsia="zh-CN"/>
        </w:rPr>
        <w:t>ueTxTEG</w:t>
      </w:r>
      <w:proofErr w:type="spellEnd"/>
      <w:r w:rsidRPr="000D2806">
        <w:rPr>
          <w:rFonts w:eastAsiaTheme="minorEastAsia" w:hint="eastAsia"/>
          <w:lang w:eastAsia="zh-CN"/>
        </w:rPr>
        <w:t xml:space="preserve"> and </w:t>
      </w:r>
      <w:proofErr w:type="spellStart"/>
      <w:r w:rsidR="007A6109" w:rsidRPr="007A6109">
        <w:rPr>
          <w:rFonts w:eastAsiaTheme="minorEastAsia"/>
          <w:lang w:eastAsia="zh-CN"/>
        </w:rPr>
        <w:t>trpRxTEG</w:t>
      </w:r>
      <w:proofErr w:type="spellEnd"/>
      <w:r w:rsidRPr="000D2806">
        <w:rPr>
          <w:rFonts w:eastAsiaTheme="minorEastAsia" w:hint="eastAsia"/>
          <w:lang w:eastAsia="zh-CN"/>
        </w:rPr>
        <w:t>.</w:t>
      </w:r>
    </w:p>
    <w:tbl>
      <w:tblPr>
        <w:tblW w:w="9961" w:type="dxa"/>
        <w:tblInd w:w="96" w:type="dxa"/>
        <w:tblLook w:val="04A0"/>
      </w:tblPr>
      <w:tblGrid>
        <w:gridCol w:w="1300"/>
        <w:gridCol w:w="1406"/>
        <w:gridCol w:w="2126"/>
        <w:gridCol w:w="1134"/>
        <w:gridCol w:w="3995"/>
      </w:tblGrid>
      <w:tr w:rsidR="0000382B" w:rsidRPr="00556261" w:rsidTr="0000382B">
        <w:trPr>
          <w:trHeight w:val="510"/>
        </w:trPr>
        <w:tc>
          <w:tcPr>
            <w:tcW w:w="1300" w:type="dxa"/>
            <w:tcBorders>
              <w:top w:val="single" w:sz="4" w:space="0" w:color="auto"/>
              <w:left w:val="single" w:sz="4" w:space="0" w:color="auto"/>
              <w:bottom w:val="single" w:sz="4" w:space="0" w:color="auto"/>
              <w:right w:val="single" w:sz="4" w:space="0" w:color="auto"/>
            </w:tcBorders>
            <w:shd w:val="clear" w:color="000000" w:fill="00B0F0"/>
            <w:vAlign w:val="center"/>
            <w:hideMark/>
          </w:tcPr>
          <w:p w:rsidR="0000382B" w:rsidRPr="00B11C66" w:rsidRDefault="0000382B" w:rsidP="00556261">
            <w:pPr>
              <w:rPr>
                <w:rFonts w:ascii="Arial" w:eastAsia="等线" w:hAnsi="Arial" w:cs="Arial"/>
                <w:b/>
                <w:bCs/>
                <w:color w:val="FFFFFF"/>
                <w:sz w:val="16"/>
                <w:szCs w:val="16"/>
                <w:lang w:eastAsia="zh-CN"/>
              </w:rPr>
            </w:pPr>
            <w:r w:rsidRPr="00B11C66">
              <w:rPr>
                <w:rFonts w:ascii="Arial" w:eastAsia="等线" w:hAnsi="Arial" w:cs="Arial"/>
                <w:b/>
                <w:bCs/>
                <w:color w:val="FFFFFF"/>
                <w:sz w:val="16"/>
                <w:szCs w:val="16"/>
                <w:lang w:eastAsia="zh-CN"/>
              </w:rPr>
              <w:t>WI code</w:t>
            </w:r>
          </w:p>
        </w:tc>
        <w:tc>
          <w:tcPr>
            <w:tcW w:w="1406" w:type="dxa"/>
            <w:tcBorders>
              <w:top w:val="single" w:sz="4" w:space="0" w:color="auto"/>
              <w:left w:val="nil"/>
              <w:bottom w:val="single" w:sz="4" w:space="0" w:color="auto"/>
              <w:right w:val="single" w:sz="4" w:space="0" w:color="auto"/>
            </w:tcBorders>
            <w:shd w:val="clear" w:color="000000" w:fill="00B0F0"/>
            <w:vAlign w:val="center"/>
            <w:hideMark/>
          </w:tcPr>
          <w:p w:rsidR="0000382B" w:rsidRPr="00B11C66" w:rsidRDefault="0000382B" w:rsidP="00556261">
            <w:pPr>
              <w:rPr>
                <w:rFonts w:ascii="Arial" w:eastAsia="等线" w:hAnsi="Arial" w:cs="Arial"/>
                <w:b/>
                <w:bCs/>
                <w:color w:val="FFFFFF"/>
                <w:sz w:val="16"/>
                <w:szCs w:val="16"/>
                <w:lang w:eastAsia="zh-CN"/>
              </w:rPr>
            </w:pPr>
            <w:r w:rsidRPr="00B11C66">
              <w:rPr>
                <w:rFonts w:ascii="Arial" w:eastAsia="等线" w:hAnsi="Arial" w:cs="Arial"/>
                <w:b/>
                <w:bCs/>
                <w:color w:val="FFFFFF"/>
                <w:sz w:val="16"/>
                <w:szCs w:val="16"/>
                <w:lang w:eastAsia="zh-CN"/>
              </w:rPr>
              <w:t>Sub-feature group</w:t>
            </w:r>
          </w:p>
        </w:tc>
        <w:tc>
          <w:tcPr>
            <w:tcW w:w="2126" w:type="dxa"/>
            <w:tcBorders>
              <w:top w:val="single" w:sz="4" w:space="0" w:color="auto"/>
              <w:left w:val="nil"/>
              <w:bottom w:val="single" w:sz="4" w:space="0" w:color="auto"/>
              <w:right w:val="single" w:sz="4" w:space="0" w:color="auto"/>
            </w:tcBorders>
            <w:shd w:val="clear" w:color="000000" w:fill="00B0F0"/>
            <w:vAlign w:val="center"/>
            <w:hideMark/>
          </w:tcPr>
          <w:p w:rsidR="0000382B" w:rsidRPr="00B11C66" w:rsidRDefault="0000382B" w:rsidP="00556261">
            <w:pPr>
              <w:rPr>
                <w:rFonts w:ascii="Arial" w:eastAsia="等线" w:hAnsi="Arial" w:cs="Arial"/>
                <w:b/>
                <w:bCs/>
                <w:color w:val="FFFFFF"/>
                <w:sz w:val="16"/>
                <w:szCs w:val="16"/>
                <w:lang w:eastAsia="zh-CN"/>
              </w:rPr>
            </w:pPr>
            <w:r w:rsidRPr="00B11C66">
              <w:rPr>
                <w:rFonts w:ascii="Arial" w:eastAsia="等线" w:hAnsi="Arial" w:cs="Arial"/>
                <w:b/>
                <w:bCs/>
                <w:color w:val="FFFFFF"/>
                <w:sz w:val="16"/>
                <w:szCs w:val="16"/>
                <w:lang w:eastAsia="zh-CN"/>
              </w:rPr>
              <w:t>Parameter name in the spec</w:t>
            </w:r>
          </w:p>
        </w:tc>
        <w:tc>
          <w:tcPr>
            <w:tcW w:w="1134" w:type="dxa"/>
            <w:tcBorders>
              <w:top w:val="single" w:sz="4" w:space="0" w:color="auto"/>
              <w:left w:val="nil"/>
              <w:bottom w:val="single" w:sz="4" w:space="0" w:color="auto"/>
              <w:right w:val="single" w:sz="4" w:space="0" w:color="auto"/>
            </w:tcBorders>
            <w:shd w:val="clear" w:color="000000" w:fill="00B0F0"/>
            <w:vAlign w:val="center"/>
            <w:hideMark/>
          </w:tcPr>
          <w:p w:rsidR="0000382B" w:rsidRPr="00B11C66" w:rsidRDefault="0000382B" w:rsidP="00556261">
            <w:pPr>
              <w:rPr>
                <w:rFonts w:ascii="Arial" w:eastAsia="等线" w:hAnsi="Arial" w:cs="Arial"/>
                <w:b/>
                <w:bCs/>
                <w:color w:val="FFFFFF"/>
                <w:sz w:val="16"/>
                <w:szCs w:val="16"/>
                <w:lang w:eastAsia="zh-CN"/>
              </w:rPr>
            </w:pPr>
            <w:r w:rsidRPr="00B11C66">
              <w:rPr>
                <w:rFonts w:ascii="Arial" w:eastAsia="等线" w:hAnsi="Arial" w:cs="Arial"/>
                <w:b/>
                <w:bCs/>
                <w:color w:val="FFFFFF"/>
                <w:sz w:val="16"/>
                <w:szCs w:val="16"/>
                <w:lang w:eastAsia="zh-CN"/>
              </w:rPr>
              <w:t>New or existing?</w:t>
            </w:r>
          </w:p>
        </w:tc>
        <w:tc>
          <w:tcPr>
            <w:tcW w:w="3995" w:type="dxa"/>
            <w:tcBorders>
              <w:top w:val="single" w:sz="4" w:space="0" w:color="auto"/>
              <w:left w:val="nil"/>
              <w:bottom w:val="single" w:sz="4" w:space="0" w:color="auto"/>
              <w:right w:val="single" w:sz="4" w:space="0" w:color="auto"/>
            </w:tcBorders>
            <w:shd w:val="clear" w:color="000000" w:fill="00B0F0"/>
            <w:vAlign w:val="center"/>
            <w:hideMark/>
          </w:tcPr>
          <w:p w:rsidR="0000382B" w:rsidRPr="00B11C66" w:rsidRDefault="0000382B" w:rsidP="00556261">
            <w:pPr>
              <w:rPr>
                <w:rFonts w:ascii="Arial" w:eastAsia="等线" w:hAnsi="Arial" w:cs="Arial"/>
                <w:b/>
                <w:bCs/>
                <w:color w:val="FFFFFF"/>
                <w:sz w:val="16"/>
                <w:szCs w:val="16"/>
                <w:lang w:eastAsia="zh-CN"/>
              </w:rPr>
            </w:pPr>
            <w:r w:rsidRPr="00B11C66">
              <w:rPr>
                <w:rFonts w:ascii="Arial" w:eastAsia="等线" w:hAnsi="Arial" w:cs="Arial"/>
                <w:b/>
                <w:bCs/>
                <w:color w:val="FFFFFF"/>
                <w:sz w:val="16"/>
                <w:szCs w:val="16"/>
                <w:lang w:eastAsia="zh-CN"/>
              </w:rPr>
              <w:t>Description</w:t>
            </w:r>
          </w:p>
        </w:tc>
      </w:tr>
      <w:tr w:rsidR="0000382B" w:rsidRPr="00556261" w:rsidTr="0000382B">
        <w:trPr>
          <w:trHeight w:val="450"/>
        </w:trPr>
        <w:tc>
          <w:tcPr>
            <w:tcW w:w="1300" w:type="dxa"/>
            <w:tcBorders>
              <w:top w:val="nil"/>
              <w:left w:val="single" w:sz="4" w:space="0" w:color="auto"/>
              <w:bottom w:val="single" w:sz="4" w:space="0" w:color="auto"/>
              <w:right w:val="single" w:sz="4" w:space="0" w:color="auto"/>
            </w:tcBorders>
            <w:shd w:val="clear" w:color="auto" w:fill="auto"/>
            <w:vAlign w:val="center"/>
            <w:hideMark/>
          </w:tcPr>
          <w:p w:rsidR="0000382B" w:rsidRPr="00B11C66" w:rsidRDefault="0000382B" w:rsidP="00556261">
            <w:pPr>
              <w:rPr>
                <w:rFonts w:ascii="Arial" w:eastAsia="等线" w:hAnsi="Arial" w:cs="Arial"/>
                <w:sz w:val="16"/>
                <w:szCs w:val="16"/>
                <w:lang w:eastAsia="zh-CN"/>
              </w:rPr>
            </w:pPr>
            <w:r w:rsidRPr="00B11C66">
              <w:rPr>
                <w:rFonts w:ascii="Arial" w:eastAsia="等线" w:hAnsi="Arial" w:cs="Arial"/>
                <w:sz w:val="16"/>
                <w:szCs w:val="16"/>
                <w:lang w:eastAsia="zh-CN"/>
              </w:rPr>
              <w:t>NR_pos_enh</w:t>
            </w:r>
          </w:p>
        </w:tc>
        <w:tc>
          <w:tcPr>
            <w:tcW w:w="1406" w:type="dxa"/>
            <w:tcBorders>
              <w:top w:val="nil"/>
              <w:left w:val="nil"/>
              <w:bottom w:val="single" w:sz="4" w:space="0" w:color="auto"/>
              <w:right w:val="single" w:sz="4" w:space="0" w:color="auto"/>
            </w:tcBorders>
            <w:shd w:val="clear" w:color="auto" w:fill="auto"/>
            <w:vAlign w:val="center"/>
            <w:hideMark/>
          </w:tcPr>
          <w:p w:rsidR="0000382B" w:rsidRPr="00B11C66" w:rsidRDefault="0000382B" w:rsidP="00556261">
            <w:pPr>
              <w:rPr>
                <w:rFonts w:ascii="Arial" w:eastAsia="等线" w:hAnsi="Arial" w:cs="Arial"/>
                <w:sz w:val="16"/>
                <w:szCs w:val="16"/>
                <w:lang w:eastAsia="zh-CN"/>
              </w:rPr>
            </w:pPr>
            <w:r w:rsidRPr="00B11C66">
              <w:rPr>
                <w:rFonts w:ascii="Arial" w:eastAsia="等线" w:hAnsi="Arial" w:cs="Arial"/>
                <w:sz w:val="16"/>
                <w:szCs w:val="16"/>
                <w:lang w:eastAsia="zh-CN"/>
              </w:rPr>
              <w:t>Mitigation of UE Rx/Tx timing delays</w:t>
            </w:r>
          </w:p>
        </w:tc>
        <w:tc>
          <w:tcPr>
            <w:tcW w:w="2126" w:type="dxa"/>
            <w:tcBorders>
              <w:top w:val="nil"/>
              <w:left w:val="nil"/>
              <w:bottom w:val="single" w:sz="4" w:space="0" w:color="auto"/>
              <w:right w:val="single" w:sz="4" w:space="0" w:color="auto"/>
            </w:tcBorders>
            <w:shd w:val="clear" w:color="auto" w:fill="auto"/>
            <w:vAlign w:val="center"/>
            <w:hideMark/>
          </w:tcPr>
          <w:p w:rsidR="0000382B" w:rsidRPr="00B11C66" w:rsidRDefault="0000382B" w:rsidP="00556261">
            <w:pPr>
              <w:rPr>
                <w:rFonts w:ascii="Arial" w:eastAsia="等线" w:hAnsi="Arial" w:cs="Arial"/>
                <w:sz w:val="16"/>
                <w:szCs w:val="16"/>
                <w:lang w:eastAsia="zh-CN"/>
              </w:rPr>
            </w:pPr>
            <w:r w:rsidRPr="00B11C66">
              <w:rPr>
                <w:rFonts w:ascii="Arial" w:eastAsia="等线" w:hAnsi="Arial" w:cs="Arial"/>
                <w:sz w:val="16"/>
                <w:szCs w:val="16"/>
                <w:lang w:eastAsia="zh-CN"/>
              </w:rPr>
              <w:t>[</w:t>
            </w:r>
            <w:proofErr w:type="spellStart"/>
            <w:r w:rsidRPr="00B11C66">
              <w:rPr>
                <w:rFonts w:ascii="Arial" w:eastAsia="等线" w:hAnsi="Arial" w:cs="Arial"/>
                <w:sz w:val="16"/>
                <w:szCs w:val="16"/>
                <w:lang w:eastAsia="zh-CN"/>
              </w:rPr>
              <w:t>srs-PosResourceSetId</w:t>
            </w:r>
            <w:proofErr w:type="spellEnd"/>
            <w:r w:rsidRPr="00B11C66">
              <w:rPr>
                <w:rFonts w:ascii="Arial" w:eastAsia="等线" w:hAnsi="Arial" w:cs="Arial"/>
                <w:sz w:val="16"/>
                <w:szCs w:val="16"/>
                <w:lang w:eastAsia="zh-CN"/>
              </w:rPr>
              <w:t>]</w:t>
            </w:r>
          </w:p>
        </w:tc>
        <w:tc>
          <w:tcPr>
            <w:tcW w:w="1134" w:type="dxa"/>
            <w:tcBorders>
              <w:top w:val="nil"/>
              <w:left w:val="nil"/>
              <w:bottom w:val="single" w:sz="4" w:space="0" w:color="auto"/>
              <w:right w:val="single" w:sz="4" w:space="0" w:color="auto"/>
            </w:tcBorders>
            <w:shd w:val="clear" w:color="auto" w:fill="auto"/>
            <w:vAlign w:val="center"/>
            <w:hideMark/>
          </w:tcPr>
          <w:p w:rsidR="0000382B" w:rsidRPr="00B11C66" w:rsidRDefault="0000382B" w:rsidP="00556261">
            <w:pPr>
              <w:rPr>
                <w:rFonts w:ascii="Arial" w:eastAsia="等线" w:hAnsi="Arial" w:cs="Arial"/>
                <w:sz w:val="16"/>
                <w:szCs w:val="16"/>
                <w:lang w:eastAsia="zh-CN"/>
              </w:rPr>
            </w:pPr>
            <w:r w:rsidRPr="00B11C66">
              <w:rPr>
                <w:rFonts w:ascii="Arial" w:eastAsia="等线" w:hAnsi="Arial" w:cs="Arial"/>
                <w:sz w:val="16"/>
                <w:szCs w:val="16"/>
                <w:lang w:eastAsia="zh-CN"/>
              </w:rPr>
              <w:t> Existing</w:t>
            </w:r>
          </w:p>
        </w:tc>
        <w:tc>
          <w:tcPr>
            <w:tcW w:w="3995" w:type="dxa"/>
            <w:tcBorders>
              <w:top w:val="nil"/>
              <w:left w:val="nil"/>
              <w:bottom w:val="single" w:sz="4" w:space="0" w:color="auto"/>
              <w:right w:val="single" w:sz="4" w:space="0" w:color="auto"/>
            </w:tcBorders>
            <w:shd w:val="clear" w:color="auto" w:fill="auto"/>
            <w:vAlign w:val="center"/>
            <w:hideMark/>
          </w:tcPr>
          <w:p w:rsidR="0000382B" w:rsidRPr="00B11C66" w:rsidRDefault="0000382B" w:rsidP="00556261">
            <w:pPr>
              <w:rPr>
                <w:rFonts w:ascii="Arial" w:eastAsia="等线" w:hAnsi="Arial" w:cs="Arial"/>
                <w:color w:val="FF0000"/>
                <w:sz w:val="16"/>
                <w:szCs w:val="16"/>
                <w:lang w:eastAsia="zh-CN"/>
              </w:rPr>
            </w:pPr>
            <w:r w:rsidRPr="00B11C66">
              <w:rPr>
                <w:rFonts w:ascii="Arial" w:eastAsia="等线" w:hAnsi="Arial" w:cs="Arial"/>
                <w:color w:val="FF0000"/>
                <w:sz w:val="16"/>
                <w:szCs w:val="16"/>
                <w:lang w:eastAsia="zh-CN"/>
              </w:rPr>
              <w:t xml:space="preserve">FFS: whether there is a need to include the positioning SRS resource set ID in </w:t>
            </w:r>
            <w:proofErr w:type="spellStart"/>
            <w:r w:rsidRPr="00B11C66">
              <w:rPr>
                <w:rFonts w:ascii="Arial" w:eastAsia="等线" w:hAnsi="Arial" w:cs="Arial"/>
                <w:color w:val="FF0000"/>
                <w:sz w:val="16"/>
                <w:szCs w:val="16"/>
                <w:lang w:eastAsia="zh-CN"/>
              </w:rPr>
              <w:t>ueTxTEG</w:t>
            </w:r>
            <w:proofErr w:type="spellEnd"/>
            <w:r w:rsidRPr="00B11C66">
              <w:rPr>
                <w:rFonts w:ascii="Arial" w:eastAsia="等线" w:hAnsi="Arial" w:cs="Arial"/>
                <w:color w:val="FF0000"/>
                <w:sz w:val="16"/>
                <w:szCs w:val="16"/>
                <w:lang w:eastAsia="zh-CN"/>
              </w:rPr>
              <w:t xml:space="preserve"> </w:t>
            </w:r>
          </w:p>
        </w:tc>
      </w:tr>
      <w:tr w:rsidR="00B11C66" w:rsidRPr="00556261" w:rsidTr="006B6031">
        <w:trPr>
          <w:trHeight w:val="840"/>
        </w:trPr>
        <w:tc>
          <w:tcPr>
            <w:tcW w:w="1300" w:type="dxa"/>
            <w:tcBorders>
              <w:top w:val="nil"/>
              <w:left w:val="single" w:sz="4" w:space="0" w:color="auto"/>
              <w:bottom w:val="single" w:sz="4" w:space="0" w:color="auto"/>
              <w:right w:val="single" w:sz="4" w:space="0" w:color="auto"/>
            </w:tcBorders>
            <w:shd w:val="clear" w:color="auto" w:fill="auto"/>
            <w:vAlign w:val="center"/>
            <w:hideMark/>
          </w:tcPr>
          <w:p w:rsidR="00B11C66" w:rsidRPr="00B11C66" w:rsidRDefault="00B11C66" w:rsidP="006B6031">
            <w:pPr>
              <w:rPr>
                <w:rFonts w:ascii="Arial" w:eastAsia="等线" w:hAnsi="Arial" w:cs="Arial"/>
                <w:sz w:val="16"/>
                <w:szCs w:val="16"/>
                <w:lang w:eastAsia="zh-CN"/>
              </w:rPr>
            </w:pPr>
            <w:r w:rsidRPr="00B11C66">
              <w:rPr>
                <w:rFonts w:ascii="Arial" w:eastAsia="等线" w:hAnsi="Arial" w:cs="Arial"/>
                <w:sz w:val="16"/>
                <w:szCs w:val="16"/>
                <w:lang w:eastAsia="zh-CN"/>
              </w:rPr>
              <w:t>NR_pos_enh</w:t>
            </w:r>
          </w:p>
        </w:tc>
        <w:tc>
          <w:tcPr>
            <w:tcW w:w="1406" w:type="dxa"/>
            <w:tcBorders>
              <w:top w:val="nil"/>
              <w:left w:val="nil"/>
              <w:bottom w:val="single" w:sz="4" w:space="0" w:color="auto"/>
              <w:right w:val="single" w:sz="4" w:space="0" w:color="auto"/>
            </w:tcBorders>
            <w:shd w:val="clear" w:color="auto" w:fill="auto"/>
            <w:vAlign w:val="center"/>
            <w:hideMark/>
          </w:tcPr>
          <w:p w:rsidR="00B11C66" w:rsidRPr="00B11C66" w:rsidRDefault="00B11C66" w:rsidP="006B6031">
            <w:pPr>
              <w:rPr>
                <w:rFonts w:ascii="Arial" w:eastAsia="等线" w:hAnsi="Arial" w:cs="Arial"/>
                <w:sz w:val="16"/>
                <w:szCs w:val="16"/>
                <w:lang w:eastAsia="zh-CN"/>
              </w:rPr>
            </w:pPr>
            <w:r w:rsidRPr="00B11C66">
              <w:rPr>
                <w:rFonts w:ascii="Arial" w:eastAsia="等线" w:hAnsi="Arial" w:cs="Arial"/>
                <w:sz w:val="16"/>
                <w:szCs w:val="16"/>
                <w:lang w:eastAsia="zh-CN"/>
              </w:rPr>
              <w:t>Mitigation of TRP Rx/Tx timing delays</w:t>
            </w:r>
          </w:p>
        </w:tc>
        <w:tc>
          <w:tcPr>
            <w:tcW w:w="2126" w:type="dxa"/>
            <w:tcBorders>
              <w:top w:val="nil"/>
              <w:left w:val="nil"/>
              <w:bottom w:val="single" w:sz="4" w:space="0" w:color="auto"/>
              <w:right w:val="single" w:sz="4" w:space="0" w:color="auto"/>
            </w:tcBorders>
            <w:shd w:val="clear" w:color="auto" w:fill="auto"/>
            <w:vAlign w:val="center"/>
            <w:hideMark/>
          </w:tcPr>
          <w:p w:rsidR="00B11C66" w:rsidRPr="00B11C66" w:rsidRDefault="00B11C66" w:rsidP="006B6031">
            <w:pPr>
              <w:rPr>
                <w:rFonts w:ascii="Arial" w:eastAsia="等线" w:hAnsi="Arial" w:cs="Arial"/>
                <w:sz w:val="16"/>
                <w:szCs w:val="16"/>
                <w:lang w:eastAsia="zh-CN"/>
              </w:rPr>
            </w:pPr>
            <w:r w:rsidRPr="00B11C66">
              <w:rPr>
                <w:rFonts w:ascii="Arial" w:eastAsia="等线" w:hAnsi="Arial" w:cs="Arial"/>
                <w:sz w:val="16"/>
                <w:szCs w:val="16"/>
                <w:lang w:eastAsia="zh-CN"/>
              </w:rPr>
              <w:t>[</w:t>
            </w:r>
            <w:proofErr w:type="spellStart"/>
            <w:r w:rsidRPr="00B11C66">
              <w:rPr>
                <w:rFonts w:ascii="Arial" w:eastAsia="等线" w:hAnsi="Arial" w:cs="Arial"/>
                <w:sz w:val="16"/>
                <w:szCs w:val="16"/>
                <w:lang w:eastAsia="zh-CN"/>
              </w:rPr>
              <w:t>srs-PosResourceSetId</w:t>
            </w:r>
            <w:proofErr w:type="spellEnd"/>
            <w:r w:rsidRPr="00B11C66">
              <w:rPr>
                <w:rFonts w:ascii="Arial" w:eastAsia="等线" w:hAnsi="Arial" w:cs="Arial"/>
                <w:sz w:val="16"/>
                <w:szCs w:val="16"/>
                <w:lang w:eastAsia="zh-CN"/>
              </w:rPr>
              <w:t>]</w:t>
            </w:r>
          </w:p>
        </w:tc>
        <w:tc>
          <w:tcPr>
            <w:tcW w:w="1134" w:type="dxa"/>
            <w:tcBorders>
              <w:top w:val="nil"/>
              <w:left w:val="nil"/>
              <w:bottom w:val="single" w:sz="4" w:space="0" w:color="auto"/>
              <w:right w:val="single" w:sz="4" w:space="0" w:color="auto"/>
            </w:tcBorders>
            <w:shd w:val="clear" w:color="auto" w:fill="auto"/>
            <w:vAlign w:val="center"/>
            <w:hideMark/>
          </w:tcPr>
          <w:p w:rsidR="00B11C66" w:rsidRPr="00B11C66" w:rsidRDefault="00B11C66" w:rsidP="006B6031">
            <w:pPr>
              <w:rPr>
                <w:rFonts w:ascii="Arial" w:eastAsia="等线" w:hAnsi="Arial" w:cs="Arial"/>
                <w:sz w:val="16"/>
                <w:szCs w:val="16"/>
                <w:lang w:eastAsia="zh-CN"/>
              </w:rPr>
            </w:pPr>
            <w:r w:rsidRPr="00B11C66">
              <w:rPr>
                <w:rFonts w:ascii="Arial" w:eastAsia="等线" w:hAnsi="Arial" w:cs="Arial"/>
                <w:sz w:val="16"/>
                <w:szCs w:val="16"/>
                <w:lang w:eastAsia="zh-CN"/>
              </w:rPr>
              <w:t>New</w:t>
            </w:r>
          </w:p>
        </w:tc>
        <w:tc>
          <w:tcPr>
            <w:tcW w:w="3995" w:type="dxa"/>
            <w:tcBorders>
              <w:top w:val="nil"/>
              <w:left w:val="nil"/>
              <w:bottom w:val="single" w:sz="4" w:space="0" w:color="auto"/>
              <w:right w:val="single" w:sz="4" w:space="0" w:color="auto"/>
            </w:tcBorders>
            <w:shd w:val="clear" w:color="auto" w:fill="auto"/>
            <w:vAlign w:val="center"/>
            <w:hideMark/>
          </w:tcPr>
          <w:p w:rsidR="00B11C66" w:rsidRPr="00B11C66" w:rsidRDefault="00B11C66" w:rsidP="006B6031">
            <w:pPr>
              <w:rPr>
                <w:rFonts w:ascii="Arial" w:eastAsia="等线" w:hAnsi="Arial" w:cs="Arial"/>
                <w:sz w:val="16"/>
                <w:szCs w:val="16"/>
                <w:lang w:eastAsia="zh-CN"/>
              </w:rPr>
            </w:pPr>
            <w:r w:rsidRPr="00B11C66">
              <w:rPr>
                <w:rFonts w:ascii="Arial" w:eastAsia="等线" w:hAnsi="Arial" w:cs="Arial"/>
                <w:sz w:val="16"/>
                <w:szCs w:val="16"/>
                <w:lang w:eastAsia="zh-CN"/>
              </w:rPr>
              <w:t xml:space="preserve">The ID of a positioning SRS resource set. </w:t>
            </w:r>
            <w:r w:rsidRPr="00B11C66">
              <w:rPr>
                <w:rFonts w:ascii="Arial" w:eastAsia="等线" w:hAnsi="Arial" w:cs="Arial"/>
                <w:sz w:val="16"/>
                <w:szCs w:val="16"/>
                <w:lang w:eastAsia="zh-CN"/>
              </w:rPr>
              <w:br/>
            </w:r>
            <w:r w:rsidRPr="00B11C66">
              <w:rPr>
                <w:rFonts w:ascii="Arial" w:eastAsia="等线" w:hAnsi="Arial" w:cs="Arial"/>
                <w:color w:val="FF0000"/>
                <w:sz w:val="16"/>
                <w:szCs w:val="16"/>
                <w:lang w:eastAsia="zh-CN"/>
              </w:rPr>
              <w:t>FFS: whether there is a need to include positioning SRS resource set ID.</w:t>
            </w:r>
          </w:p>
        </w:tc>
      </w:tr>
    </w:tbl>
    <w:p w:rsidR="00344957" w:rsidRDefault="00344957" w:rsidP="00062E2D">
      <w:pPr>
        <w:rPr>
          <w:rFonts w:ascii="仿宋" w:eastAsia="仿宋" w:hAnsi="仿宋"/>
          <w:lang w:eastAsia="zh-CN"/>
        </w:rPr>
      </w:pPr>
    </w:p>
    <w:p w:rsidR="009118C4" w:rsidRDefault="009118C4" w:rsidP="009118C4">
      <w:pPr>
        <w:jc w:val="both"/>
        <w:rPr>
          <w:rFonts w:asciiTheme="minorEastAsia" w:eastAsiaTheme="minorEastAsia" w:hAnsiTheme="minorEastAsia"/>
          <w:color w:val="000000"/>
          <w:lang w:eastAsia="zh-CN"/>
        </w:rPr>
      </w:pPr>
      <w:r>
        <w:rPr>
          <w:color w:val="000000"/>
        </w:rPr>
        <w:t xml:space="preserve">Based on the TS 38.331, </w:t>
      </w:r>
      <w:r w:rsidR="00703211">
        <w:rPr>
          <w:rFonts w:eastAsiaTheme="minorEastAsia" w:hint="eastAsia"/>
          <w:color w:val="000000"/>
          <w:lang w:eastAsia="zh-CN"/>
        </w:rPr>
        <w:t>a</w:t>
      </w:r>
      <w:r w:rsidR="00703211">
        <w:rPr>
          <w:color w:val="000000"/>
        </w:rPr>
        <w:t xml:space="preserve"> </w:t>
      </w:r>
      <w:r w:rsidRPr="00ED05CB">
        <w:rPr>
          <w:rFonts w:eastAsiaTheme="minorEastAsia"/>
          <w:i/>
          <w:color w:val="000000"/>
          <w:lang w:eastAsia="zh-CN"/>
        </w:rPr>
        <w:t>SRS</w:t>
      </w:r>
      <w:r w:rsidRPr="001954E8">
        <w:rPr>
          <w:i/>
        </w:rPr>
        <w:t>-</w:t>
      </w:r>
      <w:proofErr w:type="spellStart"/>
      <w:r w:rsidRPr="001954E8">
        <w:rPr>
          <w:i/>
        </w:rPr>
        <w:t>PosResource</w:t>
      </w:r>
      <w:proofErr w:type="spellEnd"/>
      <w:r>
        <w:rPr>
          <w:color w:val="000000"/>
        </w:rPr>
        <w:t xml:space="preserve"> defines the time/frequency location </w:t>
      </w:r>
      <w:r>
        <w:rPr>
          <w:rFonts w:eastAsiaTheme="minorEastAsia" w:hint="eastAsia"/>
          <w:color w:val="000000"/>
          <w:lang w:eastAsia="zh-CN"/>
        </w:rPr>
        <w:t xml:space="preserve">of a SRS resource for positioning </w:t>
      </w:r>
      <w:r>
        <w:rPr>
          <w:color w:val="000000"/>
        </w:rPr>
        <w:t>within a slot,</w:t>
      </w:r>
      <w:r>
        <w:rPr>
          <w:rFonts w:eastAsiaTheme="minorEastAsia" w:hint="eastAsia"/>
          <w:color w:val="000000"/>
          <w:lang w:eastAsia="zh-CN"/>
        </w:rPr>
        <w:t xml:space="preserve"> and also defines the </w:t>
      </w:r>
      <w:r>
        <w:rPr>
          <w:color w:val="000000"/>
        </w:rPr>
        <w:t xml:space="preserve">slots </w:t>
      </w:r>
      <w:r>
        <w:rPr>
          <w:rFonts w:eastAsiaTheme="minorEastAsia" w:hint="eastAsia"/>
          <w:color w:val="000000"/>
          <w:lang w:eastAsia="zh-CN"/>
        </w:rPr>
        <w:t xml:space="preserve">where the SRS </w:t>
      </w:r>
      <w:proofErr w:type="gramStart"/>
      <w:r>
        <w:rPr>
          <w:rFonts w:eastAsiaTheme="minorEastAsia" w:hint="eastAsia"/>
          <w:color w:val="000000"/>
          <w:lang w:eastAsia="zh-CN"/>
        </w:rPr>
        <w:t>resource for positioning are</w:t>
      </w:r>
      <w:proofErr w:type="gramEnd"/>
      <w:r>
        <w:rPr>
          <w:rFonts w:eastAsiaTheme="minorEastAsia" w:hint="eastAsia"/>
          <w:color w:val="000000"/>
          <w:lang w:eastAsia="zh-CN"/>
        </w:rPr>
        <w:t xml:space="preserve"> </w:t>
      </w:r>
      <w:r>
        <w:rPr>
          <w:color w:val="000000"/>
        </w:rPr>
        <w:t xml:space="preserve">transmitted </w:t>
      </w:r>
      <w:r>
        <w:rPr>
          <w:rFonts w:eastAsiaTheme="minorEastAsia" w:hint="eastAsia"/>
          <w:color w:val="000000"/>
          <w:lang w:eastAsia="zh-CN"/>
        </w:rPr>
        <w:t xml:space="preserve">by </w:t>
      </w:r>
      <w:r>
        <w:rPr>
          <w:color w:val="000000"/>
        </w:rPr>
        <w:t xml:space="preserve">the </w:t>
      </w:r>
      <w:r>
        <w:rPr>
          <w:rFonts w:eastAsiaTheme="minorEastAsia" w:hint="eastAsia"/>
          <w:color w:val="000000"/>
          <w:lang w:eastAsia="zh-CN"/>
        </w:rPr>
        <w:t xml:space="preserve">parameters of </w:t>
      </w:r>
      <w:r>
        <w:rPr>
          <w:color w:val="000000"/>
        </w:rPr>
        <w:t>periodicity and offset</w:t>
      </w:r>
      <w:r>
        <w:rPr>
          <w:rFonts w:eastAsiaTheme="minorEastAsia" w:hint="eastAsia"/>
          <w:color w:val="000000"/>
          <w:lang w:eastAsia="zh-CN"/>
        </w:rPr>
        <w:t xml:space="preserve"> of </w:t>
      </w:r>
      <w:r w:rsidRPr="00ED05CB">
        <w:rPr>
          <w:rFonts w:eastAsiaTheme="minorEastAsia"/>
          <w:i/>
          <w:color w:val="000000"/>
          <w:lang w:eastAsia="zh-CN"/>
        </w:rPr>
        <w:t>SRS-</w:t>
      </w:r>
      <w:proofErr w:type="spellStart"/>
      <w:r w:rsidRPr="00ED05CB">
        <w:rPr>
          <w:rFonts w:eastAsiaTheme="minorEastAsia"/>
          <w:i/>
          <w:color w:val="000000"/>
          <w:lang w:eastAsia="zh-CN"/>
        </w:rPr>
        <w:t>PosResource</w:t>
      </w:r>
      <w:proofErr w:type="spellEnd"/>
      <w:r>
        <w:rPr>
          <w:color w:val="000000"/>
        </w:rPr>
        <w:t>.</w:t>
      </w:r>
      <w:r>
        <w:rPr>
          <w:rFonts w:asciiTheme="minorEastAsia" w:eastAsiaTheme="minorEastAsia" w:hAnsiTheme="minorEastAsia" w:hint="eastAsia"/>
          <w:color w:val="000000"/>
          <w:lang w:eastAsia="zh-CN"/>
        </w:rPr>
        <w:t xml:space="preserve"> </w:t>
      </w:r>
    </w:p>
    <w:p w:rsidR="00C66EEB" w:rsidRDefault="00C66EEB" w:rsidP="009118C4">
      <w:pPr>
        <w:jc w:val="both"/>
      </w:pPr>
    </w:p>
    <w:p w:rsidR="009118C4" w:rsidRDefault="009118C4" w:rsidP="009118C4">
      <w:pPr>
        <w:jc w:val="both"/>
        <w:rPr>
          <w:rFonts w:eastAsiaTheme="minorEastAsia"/>
          <w:color w:val="000000"/>
          <w:lang w:eastAsia="zh-CN"/>
        </w:rPr>
      </w:pPr>
      <w:r>
        <w:rPr>
          <w:color w:val="000000"/>
        </w:rPr>
        <w:t xml:space="preserve">Thus, </w:t>
      </w:r>
      <w:r>
        <w:rPr>
          <w:rFonts w:eastAsiaTheme="minorEastAsia" w:hint="eastAsia"/>
          <w:color w:val="000000"/>
          <w:lang w:eastAsia="zh-CN"/>
        </w:rPr>
        <w:t xml:space="preserve">the </w:t>
      </w:r>
      <w:proofErr w:type="spellStart"/>
      <w:r>
        <w:rPr>
          <w:i/>
          <w:iCs/>
          <w:color w:val="000000"/>
        </w:rPr>
        <w:t>srs-PosResourceSetId</w:t>
      </w:r>
      <w:proofErr w:type="spellEnd"/>
      <w:r>
        <w:rPr>
          <w:color w:val="000000"/>
        </w:rPr>
        <w:t xml:space="preserve"> is </w:t>
      </w:r>
      <w:r>
        <w:rPr>
          <w:rFonts w:eastAsiaTheme="minorEastAsia" w:hint="eastAsia"/>
          <w:color w:val="000000"/>
          <w:lang w:eastAsia="zh-CN"/>
        </w:rPr>
        <w:t xml:space="preserve">not </w:t>
      </w:r>
      <w:r>
        <w:rPr>
          <w:color w:val="000000"/>
        </w:rPr>
        <w:t xml:space="preserve">needed, since </w:t>
      </w:r>
      <w:r>
        <w:rPr>
          <w:rFonts w:eastAsiaTheme="minorEastAsia" w:hint="eastAsia"/>
          <w:color w:val="000000"/>
          <w:lang w:eastAsia="zh-CN"/>
        </w:rPr>
        <w:t>the transmission occasions of</w:t>
      </w:r>
      <w:r>
        <w:rPr>
          <w:color w:val="000000"/>
        </w:rPr>
        <w:t xml:space="preserve"> SRS resource </w:t>
      </w:r>
      <w:r>
        <w:rPr>
          <w:rFonts w:eastAsiaTheme="minorEastAsia" w:hint="eastAsia"/>
          <w:color w:val="000000"/>
          <w:lang w:eastAsia="zh-CN"/>
        </w:rPr>
        <w:t xml:space="preserve">for positioning can be fully determined by </w:t>
      </w:r>
      <w:r w:rsidRPr="00ED05CB">
        <w:rPr>
          <w:rFonts w:eastAsiaTheme="minorEastAsia"/>
          <w:i/>
          <w:color w:val="000000"/>
          <w:lang w:eastAsia="zh-CN"/>
        </w:rPr>
        <w:t>SRS-</w:t>
      </w:r>
      <w:proofErr w:type="spellStart"/>
      <w:r w:rsidRPr="00ED05CB">
        <w:rPr>
          <w:rFonts w:eastAsiaTheme="minorEastAsia"/>
          <w:i/>
          <w:color w:val="000000"/>
          <w:lang w:eastAsia="zh-CN"/>
        </w:rPr>
        <w:t>PosResource</w:t>
      </w:r>
      <w:proofErr w:type="spellEnd"/>
      <w:r w:rsidRPr="000057FE">
        <w:rPr>
          <w:rFonts w:eastAsiaTheme="minorEastAsia" w:hint="eastAsia"/>
          <w:color w:val="000000"/>
          <w:lang w:eastAsia="zh-CN"/>
        </w:rPr>
        <w:t xml:space="preserve">, and no relation with </w:t>
      </w:r>
      <w:r w:rsidRPr="000057FE">
        <w:rPr>
          <w:rFonts w:eastAsiaTheme="minorEastAsia"/>
          <w:i/>
          <w:color w:val="000000"/>
          <w:lang w:eastAsia="zh-CN"/>
        </w:rPr>
        <w:t>SRS-</w:t>
      </w:r>
      <w:proofErr w:type="spellStart"/>
      <w:r w:rsidRPr="000057FE">
        <w:rPr>
          <w:rFonts w:eastAsiaTheme="minorEastAsia"/>
          <w:i/>
          <w:color w:val="000000"/>
          <w:lang w:eastAsia="zh-CN"/>
        </w:rPr>
        <w:t>PosResourceSet</w:t>
      </w:r>
      <w:proofErr w:type="spellEnd"/>
      <w:r>
        <w:rPr>
          <w:color w:val="000000"/>
        </w:rPr>
        <w:t>.</w:t>
      </w:r>
      <w:r>
        <w:rPr>
          <w:rFonts w:eastAsiaTheme="minorEastAsia" w:hint="eastAsia"/>
          <w:color w:val="000000"/>
          <w:lang w:eastAsia="zh-CN"/>
        </w:rPr>
        <w:t xml:space="preserve"> More details can be found in </w:t>
      </w:r>
      <w:proofErr w:type="gramStart"/>
      <w:r>
        <w:rPr>
          <w:rFonts w:eastAsiaTheme="minorEastAsia" w:hint="eastAsia"/>
          <w:color w:val="000000"/>
          <w:lang w:eastAsia="zh-CN"/>
        </w:rPr>
        <w:t xml:space="preserve">our </w:t>
      </w:r>
      <w:r>
        <w:rPr>
          <w:rFonts w:eastAsiaTheme="minorEastAsia"/>
          <w:color w:val="000000"/>
          <w:lang w:eastAsia="zh-CN"/>
        </w:rPr>
        <w:t>another</w:t>
      </w:r>
      <w:proofErr w:type="gramEnd"/>
      <w:r>
        <w:rPr>
          <w:rFonts w:eastAsiaTheme="minorEastAsia" w:hint="eastAsia"/>
          <w:color w:val="000000"/>
          <w:lang w:eastAsia="zh-CN"/>
        </w:rPr>
        <w:t xml:space="preserve"> contribution in RAN1#108-e </w:t>
      </w:r>
      <w:r w:rsidR="00F8552D">
        <w:rPr>
          <w:rFonts w:eastAsiaTheme="minorEastAsia"/>
          <w:color w:val="000000"/>
          <w:lang w:eastAsia="zh-CN"/>
        </w:rPr>
        <w:fldChar w:fldCharType="begin"/>
      </w:r>
      <w:r>
        <w:rPr>
          <w:rFonts w:eastAsiaTheme="minorEastAsia"/>
          <w:color w:val="000000"/>
          <w:lang w:eastAsia="zh-CN"/>
        </w:rPr>
        <w:instrText xml:space="preserve"> </w:instrText>
      </w:r>
      <w:r>
        <w:rPr>
          <w:rFonts w:eastAsiaTheme="minorEastAsia" w:hint="eastAsia"/>
          <w:color w:val="000000"/>
          <w:lang w:eastAsia="zh-CN"/>
        </w:rPr>
        <w:instrText>REF _Ref94459325 \r \h</w:instrText>
      </w:r>
      <w:r>
        <w:rPr>
          <w:rFonts w:eastAsiaTheme="minorEastAsia"/>
          <w:color w:val="000000"/>
          <w:lang w:eastAsia="zh-CN"/>
        </w:rPr>
        <w:instrText xml:space="preserve"> </w:instrText>
      </w:r>
      <w:r w:rsidR="00F8552D">
        <w:rPr>
          <w:rFonts w:eastAsiaTheme="minorEastAsia"/>
          <w:color w:val="000000"/>
          <w:lang w:eastAsia="zh-CN"/>
        </w:rPr>
      </w:r>
      <w:r w:rsidR="00F8552D">
        <w:rPr>
          <w:rFonts w:eastAsiaTheme="minorEastAsia"/>
          <w:color w:val="000000"/>
          <w:lang w:eastAsia="zh-CN"/>
        </w:rPr>
        <w:fldChar w:fldCharType="separate"/>
      </w:r>
      <w:r>
        <w:rPr>
          <w:rFonts w:eastAsiaTheme="minorEastAsia"/>
          <w:color w:val="000000"/>
          <w:lang w:eastAsia="zh-CN"/>
        </w:rPr>
        <w:t>[7]</w:t>
      </w:r>
      <w:r w:rsidR="00F8552D">
        <w:rPr>
          <w:rFonts w:eastAsiaTheme="minorEastAsia"/>
          <w:color w:val="000000"/>
          <w:lang w:eastAsia="zh-CN"/>
        </w:rPr>
        <w:fldChar w:fldCharType="end"/>
      </w:r>
      <w:r>
        <w:rPr>
          <w:rFonts w:eastAsiaTheme="minorEastAsia" w:hint="eastAsia"/>
          <w:color w:val="000000"/>
          <w:lang w:eastAsia="zh-CN"/>
        </w:rPr>
        <w:t>.</w:t>
      </w:r>
    </w:p>
    <w:p w:rsidR="009118C4" w:rsidRDefault="009118C4" w:rsidP="009118C4">
      <w:pPr>
        <w:jc w:val="both"/>
        <w:rPr>
          <w:rFonts w:eastAsiaTheme="minorEastAsia"/>
          <w:lang w:eastAsia="zh-CN"/>
        </w:rPr>
      </w:pPr>
    </w:p>
    <w:p w:rsidR="0055568C" w:rsidRPr="00913614" w:rsidRDefault="0055568C" w:rsidP="0055568C">
      <w:pPr>
        <w:overflowPunct w:val="0"/>
        <w:autoSpaceDE w:val="0"/>
        <w:autoSpaceDN w:val="0"/>
        <w:spacing w:before="120" w:after="120"/>
        <w:ind w:leftChars="10" w:left="20"/>
        <w:jc w:val="both"/>
        <w:rPr>
          <w:rFonts w:eastAsia="等线"/>
          <w:b/>
          <w:i/>
          <w:szCs w:val="22"/>
          <w:lang w:val="en-IN" w:eastAsia="zh-CN"/>
        </w:rPr>
      </w:pPr>
      <w:r w:rsidRPr="00913614">
        <w:rPr>
          <w:b/>
          <w:i/>
          <w:lang w:eastAsia="zh-CN"/>
        </w:rPr>
        <w:t xml:space="preserve">Proposal </w:t>
      </w:r>
      <w:r w:rsidR="00F8552D" w:rsidRPr="00913614">
        <w:rPr>
          <w:b/>
          <w:i/>
          <w:lang w:eastAsia="zh-CN"/>
        </w:rPr>
        <w:fldChar w:fldCharType="begin"/>
      </w:r>
      <w:r w:rsidRPr="00913614">
        <w:rPr>
          <w:b/>
          <w:i/>
          <w:lang w:eastAsia="zh-CN"/>
        </w:rPr>
        <w:instrText xml:space="preserve"> SEQ Proposal \* ARABIC </w:instrText>
      </w:r>
      <w:r w:rsidR="00F8552D" w:rsidRPr="00913614">
        <w:rPr>
          <w:b/>
          <w:i/>
          <w:lang w:eastAsia="zh-CN"/>
        </w:rPr>
        <w:fldChar w:fldCharType="separate"/>
      </w:r>
      <w:r w:rsidR="00765907">
        <w:rPr>
          <w:b/>
          <w:i/>
          <w:noProof/>
          <w:lang w:eastAsia="zh-CN"/>
        </w:rPr>
        <w:t>6</w:t>
      </w:r>
      <w:r w:rsidR="00F8552D" w:rsidRPr="00913614">
        <w:rPr>
          <w:b/>
          <w:i/>
          <w:lang w:eastAsia="zh-CN"/>
        </w:rPr>
        <w:fldChar w:fldCharType="end"/>
      </w:r>
      <w:r w:rsidRPr="00913614">
        <w:rPr>
          <w:rFonts w:eastAsia="等线" w:hint="eastAsia"/>
          <w:b/>
          <w:i/>
          <w:szCs w:val="22"/>
          <w:lang w:eastAsia="zh-CN"/>
        </w:rPr>
        <w:t xml:space="preserve">: </w:t>
      </w:r>
      <w:r w:rsidR="00404CCE">
        <w:rPr>
          <w:rFonts w:eastAsia="等线" w:hint="eastAsia"/>
          <w:b/>
          <w:i/>
          <w:szCs w:val="22"/>
          <w:lang w:eastAsia="zh-CN"/>
        </w:rPr>
        <w:t>T</w:t>
      </w:r>
      <w:r w:rsidR="00404CCE" w:rsidRPr="00404CCE">
        <w:rPr>
          <w:rFonts w:eastAsia="等线"/>
          <w:b/>
          <w:i/>
          <w:szCs w:val="22"/>
          <w:lang w:eastAsia="zh-CN"/>
        </w:rPr>
        <w:t xml:space="preserve">here is </w:t>
      </w:r>
      <w:r w:rsidR="009118C4">
        <w:rPr>
          <w:rFonts w:eastAsia="等线" w:hint="eastAsia"/>
          <w:b/>
          <w:i/>
          <w:szCs w:val="22"/>
          <w:lang w:eastAsia="zh-CN"/>
        </w:rPr>
        <w:t>no</w:t>
      </w:r>
      <w:r w:rsidR="00404CCE" w:rsidRPr="00404CCE">
        <w:rPr>
          <w:rFonts w:eastAsia="等线"/>
          <w:b/>
          <w:i/>
          <w:szCs w:val="22"/>
          <w:lang w:eastAsia="zh-CN"/>
        </w:rPr>
        <w:t xml:space="preserve"> need to include the positioning SRS resource set ID in </w:t>
      </w:r>
      <w:proofErr w:type="spellStart"/>
      <w:r w:rsidR="00404CCE" w:rsidRPr="00404CCE">
        <w:rPr>
          <w:rFonts w:eastAsia="等线"/>
          <w:b/>
          <w:i/>
          <w:szCs w:val="22"/>
          <w:lang w:eastAsia="zh-CN"/>
        </w:rPr>
        <w:t>ueTxTEG</w:t>
      </w:r>
      <w:proofErr w:type="spellEnd"/>
      <w:r w:rsidR="00404CCE" w:rsidRPr="00404CCE">
        <w:rPr>
          <w:rFonts w:eastAsia="等线"/>
          <w:b/>
          <w:i/>
          <w:szCs w:val="22"/>
          <w:lang w:eastAsia="zh-CN"/>
        </w:rPr>
        <w:t xml:space="preserve"> and </w:t>
      </w:r>
      <w:proofErr w:type="spellStart"/>
      <w:r w:rsidR="00404CCE" w:rsidRPr="00404CCE">
        <w:rPr>
          <w:rFonts w:eastAsia="等线"/>
          <w:b/>
          <w:i/>
          <w:szCs w:val="22"/>
          <w:lang w:eastAsia="zh-CN"/>
        </w:rPr>
        <w:t>trpRxTEG</w:t>
      </w:r>
      <w:proofErr w:type="spellEnd"/>
      <w:r w:rsidR="009118C4" w:rsidRPr="00404CCE">
        <w:rPr>
          <w:rFonts w:eastAsia="等线"/>
          <w:b/>
          <w:i/>
          <w:szCs w:val="22"/>
          <w:lang w:eastAsia="zh-CN"/>
        </w:rPr>
        <w:t xml:space="preserve"> </w:t>
      </w:r>
      <w:r w:rsidR="009118C4" w:rsidRPr="00D16CAF">
        <w:rPr>
          <w:rFonts w:eastAsia="等线"/>
          <w:b/>
          <w:i/>
          <w:szCs w:val="22"/>
          <w:lang w:eastAsia="zh-CN"/>
        </w:rPr>
        <w:t>association report</w:t>
      </w:r>
      <w:r>
        <w:rPr>
          <w:rFonts w:eastAsia="等线" w:hint="eastAsia"/>
          <w:b/>
          <w:i/>
          <w:szCs w:val="22"/>
          <w:lang w:eastAsia="zh-CN"/>
        </w:rPr>
        <w:t>.</w:t>
      </w:r>
    </w:p>
    <w:p w:rsidR="00913614" w:rsidRPr="009118C4" w:rsidRDefault="00913614" w:rsidP="00062E2D">
      <w:pPr>
        <w:rPr>
          <w:rFonts w:ascii="仿宋" w:eastAsia="仿宋" w:hAnsi="仿宋"/>
          <w:lang w:val="en-IN" w:eastAsia="zh-CN"/>
        </w:rPr>
      </w:pPr>
    </w:p>
    <w:p w:rsidR="00144C60" w:rsidRPr="00F97A0B" w:rsidRDefault="00144C60" w:rsidP="00144C60">
      <w:pPr>
        <w:pStyle w:val="3GPPText"/>
        <w:rPr>
          <w:rFonts w:ascii="Times New Roman" w:hAnsi="Times New Roman" w:cs="Times New Roman"/>
          <w:b/>
          <w:sz w:val="24"/>
          <w:u w:val="single"/>
          <w:lang w:val="en-US" w:eastAsia="zh-CN"/>
        </w:rPr>
      </w:pPr>
      <w:r w:rsidRPr="00F97A0B">
        <w:rPr>
          <w:rFonts w:ascii="Times New Roman" w:hAnsi="Times New Roman" w:cs="Times New Roman" w:hint="eastAsia"/>
          <w:b/>
          <w:sz w:val="24"/>
          <w:u w:val="single"/>
          <w:lang w:val="en-US" w:eastAsia="zh-CN"/>
        </w:rPr>
        <w:t>Issue #4:</w:t>
      </w:r>
    </w:p>
    <w:p w:rsidR="00765907" w:rsidRPr="004D5187" w:rsidRDefault="00765907" w:rsidP="00144C60">
      <w:pPr>
        <w:pStyle w:val="3GPPText"/>
        <w:rPr>
          <w:rFonts w:ascii="Times New Roman" w:hAnsi="Times New Roman" w:cs="Times New Roman"/>
          <w:b/>
          <w:sz w:val="20"/>
          <w:szCs w:val="20"/>
          <w:u w:val="single"/>
          <w:lang w:val="en-US" w:eastAsia="zh-CN"/>
        </w:rPr>
      </w:pPr>
    </w:p>
    <w:p w:rsidR="00642D0E" w:rsidRPr="00D61419" w:rsidRDefault="00D61419" w:rsidP="00062E2D">
      <w:pPr>
        <w:rPr>
          <w:rFonts w:eastAsia="仿宋"/>
          <w:lang w:eastAsia="zh-CN"/>
        </w:rPr>
      </w:pPr>
      <w:r w:rsidRPr="00D61419">
        <w:rPr>
          <w:rFonts w:eastAsia="仿宋"/>
          <w:lang w:eastAsia="zh-CN"/>
        </w:rPr>
        <w:t xml:space="preserve">About the issue of whether </w:t>
      </w:r>
      <w:r>
        <w:rPr>
          <w:rFonts w:eastAsia="等线" w:hint="eastAsia"/>
          <w:lang w:eastAsia="zh-CN"/>
        </w:rPr>
        <w:t>a</w:t>
      </w:r>
      <w:r w:rsidRPr="00D61419">
        <w:rPr>
          <w:rFonts w:eastAsia="等线"/>
          <w:lang w:eastAsia="zh-CN"/>
        </w:rPr>
        <w:t xml:space="preserve"> triplet of UE {</w:t>
      </w:r>
      <w:proofErr w:type="spellStart"/>
      <w:r w:rsidRPr="00D61419">
        <w:rPr>
          <w:rFonts w:eastAsia="等线"/>
          <w:lang w:eastAsia="zh-CN"/>
        </w:rPr>
        <w:t>RxTx</w:t>
      </w:r>
      <w:proofErr w:type="spellEnd"/>
      <w:r w:rsidRPr="00D61419">
        <w:rPr>
          <w:rFonts w:eastAsia="等线"/>
          <w:lang w:eastAsia="zh-CN"/>
        </w:rPr>
        <w:t xml:space="preserve"> TEG ID, Rx TEG ID, Tx TEG ID} or </w:t>
      </w:r>
      <w:r>
        <w:rPr>
          <w:rFonts w:eastAsia="等线" w:hint="eastAsia"/>
          <w:lang w:eastAsia="zh-CN"/>
        </w:rPr>
        <w:t>a</w:t>
      </w:r>
      <w:r w:rsidRPr="00D61419">
        <w:rPr>
          <w:rFonts w:eastAsia="等线"/>
          <w:lang w:eastAsia="zh-CN"/>
        </w:rPr>
        <w:t xml:space="preserve"> triplet of TRP {</w:t>
      </w:r>
      <w:proofErr w:type="spellStart"/>
      <w:r w:rsidRPr="00D61419">
        <w:rPr>
          <w:rFonts w:eastAsia="等线"/>
          <w:lang w:eastAsia="zh-CN"/>
        </w:rPr>
        <w:t>RxTx</w:t>
      </w:r>
      <w:proofErr w:type="spellEnd"/>
      <w:r w:rsidRPr="00D61419">
        <w:rPr>
          <w:rFonts w:eastAsia="等线"/>
          <w:lang w:eastAsia="zh-CN"/>
        </w:rPr>
        <w:t xml:space="preserve"> TEG ID, Rx TEG ID, Tx TEG ID}</w:t>
      </w:r>
      <w:r>
        <w:rPr>
          <w:rFonts w:eastAsia="等线" w:hint="eastAsia"/>
          <w:lang w:eastAsia="zh-CN"/>
        </w:rPr>
        <w:t xml:space="preserve"> is needed or not, we think these triplets are not needed, since we failed to </w:t>
      </w:r>
      <w:r>
        <w:rPr>
          <w:rFonts w:eastAsia="等线"/>
          <w:lang w:eastAsia="zh-CN"/>
        </w:rPr>
        <w:t>see</w:t>
      </w:r>
      <w:r>
        <w:rPr>
          <w:rFonts w:eastAsia="等线" w:hint="eastAsia"/>
          <w:lang w:eastAsia="zh-CN"/>
        </w:rPr>
        <w:t xml:space="preserve"> </w:t>
      </w:r>
      <w:r>
        <w:rPr>
          <w:rFonts w:eastAsia="等线" w:hint="eastAsia"/>
          <w:lang w:eastAsia="zh-CN"/>
        </w:rPr>
        <w:lastRenderedPageBreak/>
        <w:t xml:space="preserve">the </w:t>
      </w:r>
      <w:r>
        <w:rPr>
          <w:rFonts w:eastAsia="等线"/>
          <w:lang w:eastAsia="zh-CN"/>
        </w:rPr>
        <w:t>application</w:t>
      </w:r>
      <w:r>
        <w:rPr>
          <w:rFonts w:eastAsia="等线" w:hint="eastAsia"/>
          <w:lang w:eastAsia="zh-CN"/>
        </w:rPr>
        <w:t xml:space="preserve"> scenarios and benefits from the introduction of these triplets and extra complexity and overhead are </w:t>
      </w:r>
      <w:r>
        <w:rPr>
          <w:rFonts w:eastAsia="等线"/>
          <w:lang w:eastAsia="zh-CN"/>
        </w:rPr>
        <w:t>inevitable</w:t>
      </w:r>
      <w:r>
        <w:rPr>
          <w:rFonts w:eastAsia="等线" w:hint="eastAsia"/>
          <w:lang w:eastAsia="zh-CN"/>
        </w:rPr>
        <w:t xml:space="preserve"> if these triplets are introduced.</w:t>
      </w:r>
    </w:p>
    <w:tbl>
      <w:tblPr>
        <w:tblW w:w="9961" w:type="dxa"/>
        <w:tblInd w:w="96" w:type="dxa"/>
        <w:tblLook w:val="04A0"/>
      </w:tblPr>
      <w:tblGrid>
        <w:gridCol w:w="1300"/>
        <w:gridCol w:w="1406"/>
        <w:gridCol w:w="2126"/>
        <w:gridCol w:w="1134"/>
        <w:gridCol w:w="3995"/>
      </w:tblGrid>
      <w:tr w:rsidR="00642D0E" w:rsidRPr="00556261" w:rsidTr="006B6031">
        <w:trPr>
          <w:trHeight w:val="510"/>
        </w:trPr>
        <w:tc>
          <w:tcPr>
            <w:tcW w:w="1300" w:type="dxa"/>
            <w:tcBorders>
              <w:top w:val="single" w:sz="4" w:space="0" w:color="auto"/>
              <w:left w:val="single" w:sz="4" w:space="0" w:color="auto"/>
              <w:bottom w:val="single" w:sz="4" w:space="0" w:color="auto"/>
              <w:right w:val="single" w:sz="4" w:space="0" w:color="auto"/>
            </w:tcBorders>
            <w:shd w:val="clear" w:color="000000" w:fill="00B0F0"/>
            <w:vAlign w:val="center"/>
            <w:hideMark/>
          </w:tcPr>
          <w:p w:rsidR="00642D0E" w:rsidRPr="00B11C66" w:rsidRDefault="00642D0E" w:rsidP="006B6031">
            <w:pPr>
              <w:rPr>
                <w:rFonts w:ascii="Arial" w:eastAsia="等线" w:hAnsi="Arial" w:cs="Arial"/>
                <w:b/>
                <w:bCs/>
                <w:color w:val="FFFFFF"/>
                <w:sz w:val="16"/>
                <w:szCs w:val="16"/>
                <w:lang w:eastAsia="zh-CN"/>
              </w:rPr>
            </w:pPr>
            <w:r w:rsidRPr="00B11C66">
              <w:rPr>
                <w:rFonts w:ascii="Arial" w:eastAsia="等线" w:hAnsi="Arial" w:cs="Arial"/>
                <w:b/>
                <w:bCs/>
                <w:color w:val="FFFFFF"/>
                <w:sz w:val="16"/>
                <w:szCs w:val="16"/>
                <w:lang w:eastAsia="zh-CN"/>
              </w:rPr>
              <w:t>WI code</w:t>
            </w:r>
          </w:p>
        </w:tc>
        <w:tc>
          <w:tcPr>
            <w:tcW w:w="1406" w:type="dxa"/>
            <w:tcBorders>
              <w:top w:val="single" w:sz="4" w:space="0" w:color="auto"/>
              <w:left w:val="nil"/>
              <w:bottom w:val="single" w:sz="4" w:space="0" w:color="auto"/>
              <w:right w:val="single" w:sz="4" w:space="0" w:color="auto"/>
            </w:tcBorders>
            <w:shd w:val="clear" w:color="000000" w:fill="00B0F0"/>
            <w:vAlign w:val="center"/>
            <w:hideMark/>
          </w:tcPr>
          <w:p w:rsidR="00642D0E" w:rsidRPr="00B11C66" w:rsidRDefault="00642D0E" w:rsidP="006B6031">
            <w:pPr>
              <w:rPr>
                <w:rFonts w:ascii="Arial" w:eastAsia="等线" w:hAnsi="Arial" w:cs="Arial"/>
                <w:b/>
                <w:bCs/>
                <w:color w:val="FFFFFF"/>
                <w:sz w:val="16"/>
                <w:szCs w:val="16"/>
                <w:lang w:eastAsia="zh-CN"/>
              </w:rPr>
            </w:pPr>
            <w:r w:rsidRPr="00B11C66">
              <w:rPr>
                <w:rFonts w:ascii="Arial" w:eastAsia="等线" w:hAnsi="Arial" w:cs="Arial"/>
                <w:b/>
                <w:bCs/>
                <w:color w:val="FFFFFF"/>
                <w:sz w:val="16"/>
                <w:szCs w:val="16"/>
                <w:lang w:eastAsia="zh-CN"/>
              </w:rPr>
              <w:t>Sub-feature group</w:t>
            </w:r>
          </w:p>
        </w:tc>
        <w:tc>
          <w:tcPr>
            <w:tcW w:w="2126" w:type="dxa"/>
            <w:tcBorders>
              <w:top w:val="single" w:sz="4" w:space="0" w:color="auto"/>
              <w:left w:val="nil"/>
              <w:bottom w:val="single" w:sz="4" w:space="0" w:color="auto"/>
              <w:right w:val="single" w:sz="4" w:space="0" w:color="auto"/>
            </w:tcBorders>
            <w:shd w:val="clear" w:color="000000" w:fill="00B0F0"/>
            <w:vAlign w:val="center"/>
            <w:hideMark/>
          </w:tcPr>
          <w:p w:rsidR="00642D0E" w:rsidRPr="00B11C66" w:rsidRDefault="00642D0E" w:rsidP="006B6031">
            <w:pPr>
              <w:rPr>
                <w:rFonts w:ascii="Arial" w:eastAsia="等线" w:hAnsi="Arial" w:cs="Arial"/>
                <w:b/>
                <w:bCs/>
                <w:color w:val="FFFFFF"/>
                <w:sz w:val="16"/>
                <w:szCs w:val="16"/>
                <w:lang w:eastAsia="zh-CN"/>
              </w:rPr>
            </w:pPr>
            <w:r w:rsidRPr="00B11C66">
              <w:rPr>
                <w:rFonts w:ascii="Arial" w:eastAsia="等线" w:hAnsi="Arial" w:cs="Arial"/>
                <w:b/>
                <w:bCs/>
                <w:color w:val="FFFFFF"/>
                <w:sz w:val="16"/>
                <w:szCs w:val="16"/>
                <w:lang w:eastAsia="zh-CN"/>
              </w:rPr>
              <w:t>Parameter name in the spec</w:t>
            </w:r>
          </w:p>
        </w:tc>
        <w:tc>
          <w:tcPr>
            <w:tcW w:w="1134" w:type="dxa"/>
            <w:tcBorders>
              <w:top w:val="single" w:sz="4" w:space="0" w:color="auto"/>
              <w:left w:val="nil"/>
              <w:bottom w:val="single" w:sz="4" w:space="0" w:color="auto"/>
              <w:right w:val="single" w:sz="4" w:space="0" w:color="auto"/>
            </w:tcBorders>
            <w:shd w:val="clear" w:color="000000" w:fill="00B0F0"/>
            <w:vAlign w:val="center"/>
            <w:hideMark/>
          </w:tcPr>
          <w:p w:rsidR="00642D0E" w:rsidRPr="00B11C66" w:rsidRDefault="00642D0E" w:rsidP="006B6031">
            <w:pPr>
              <w:rPr>
                <w:rFonts w:ascii="Arial" w:eastAsia="等线" w:hAnsi="Arial" w:cs="Arial"/>
                <w:b/>
                <w:bCs/>
                <w:color w:val="FFFFFF"/>
                <w:sz w:val="16"/>
                <w:szCs w:val="16"/>
                <w:lang w:eastAsia="zh-CN"/>
              </w:rPr>
            </w:pPr>
            <w:r w:rsidRPr="00B11C66">
              <w:rPr>
                <w:rFonts w:ascii="Arial" w:eastAsia="等线" w:hAnsi="Arial" w:cs="Arial"/>
                <w:b/>
                <w:bCs/>
                <w:color w:val="FFFFFF"/>
                <w:sz w:val="16"/>
                <w:szCs w:val="16"/>
                <w:lang w:eastAsia="zh-CN"/>
              </w:rPr>
              <w:t>New or existing?</w:t>
            </w:r>
          </w:p>
        </w:tc>
        <w:tc>
          <w:tcPr>
            <w:tcW w:w="3995" w:type="dxa"/>
            <w:tcBorders>
              <w:top w:val="single" w:sz="4" w:space="0" w:color="auto"/>
              <w:left w:val="nil"/>
              <w:bottom w:val="single" w:sz="4" w:space="0" w:color="auto"/>
              <w:right w:val="single" w:sz="4" w:space="0" w:color="auto"/>
            </w:tcBorders>
            <w:shd w:val="clear" w:color="000000" w:fill="00B0F0"/>
            <w:vAlign w:val="center"/>
            <w:hideMark/>
          </w:tcPr>
          <w:p w:rsidR="00642D0E" w:rsidRPr="00B11C66" w:rsidRDefault="00642D0E" w:rsidP="006B6031">
            <w:pPr>
              <w:rPr>
                <w:rFonts w:ascii="Arial" w:eastAsia="等线" w:hAnsi="Arial" w:cs="Arial"/>
                <w:b/>
                <w:bCs/>
                <w:color w:val="FFFFFF"/>
                <w:sz w:val="16"/>
                <w:szCs w:val="16"/>
                <w:lang w:eastAsia="zh-CN"/>
              </w:rPr>
            </w:pPr>
            <w:r w:rsidRPr="00B11C66">
              <w:rPr>
                <w:rFonts w:ascii="Arial" w:eastAsia="等线" w:hAnsi="Arial" w:cs="Arial"/>
                <w:b/>
                <w:bCs/>
                <w:color w:val="FFFFFF"/>
                <w:sz w:val="16"/>
                <w:szCs w:val="16"/>
                <w:lang w:eastAsia="zh-CN"/>
              </w:rPr>
              <w:t>Description</w:t>
            </w:r>
          </w:p>
        </w:tc>
      </w:tr>
      <w:tr w:rsidR="00642D0E" w:rsidRPr="00556261" w:rsidTr="006B6031">
        <w:trPr>
          <w:trHeight w:val="2070"/>
        </w:trPr>
        <w:tc>
          <w:tcPr>
            <w:tcW w:w="1300" w:type="dxa"/>
            <w:tcBorders>
              <w:top w:val="nil"/>
              <w:left w:val="single" w:sz="4" w:space="0" w:color="auto"/>
              <w:bottom w:val="single" w:sz="4" w:space="0" w:color="auto"/>
              <w:right w:val="single" w:sz="4" w:space="0" w:color="auto"/>
            </w:tcBorders>
            <w:shd w:val="clear" w:color="auto" w:fill="auto"/>
            <w:vAlign w:val="center"/>
            <w:hideMark/>
          </w:tcPr>
          <w:p w:rsidR="00642D0E" w:rsidRPr="00B11C66" w:rsidRDefault="00642D0E" w:rsidP="006B6031">
            <w:pPr>
              <w:rPr>
                <w:rFonts w:ascii="Arial" w:eastAsia="等线" w:hAnsi="Arial" w:cs="Arial"/>
                <w:sz w:val="16"/>
                <w:szCs w:val="16"/>
                <w:lang w:eastAsia="zh-CN"/>
              </w:rPr>
            </w:pPr>
            <w:r w:rsidRPr="00B11C66">
              <w:rPr>
                <w:rFonts w:ascii="Arial" w:eastAsia="等线" w:hAnsi="Arial" w:cs="Arial"/>
                <w:sz w:val="16"/>
                <w:szCs w:val="16"/>
                <w:lang w:eastAsia="zh-CN"/>
              </w:rPr>
              <w:t>NR_pos_enh</w:t>
            </w:r>
          </w:p>
        </w:tc>
        <w:tc>
          <w:tcPr>
            <w:tcW w:w="1406" w:type="dxa"/>
            <w:tcBorders>
              <w:top w:val="nil"/>
              <w:left w:val="nil"/>
              <w:bottom w:val="single" w:sz="4" w:space="0" w:color="auto"/>
              <w:right w:val="single" w:sz="4" w:space="0" w:color="auto"/>
            </w:tcBorders>
            <w:shd w:val="clear" w:color="auto" w:fill="auto"/>
            <w:vAlign w:val="center"/>
            <w:hideMark/>
          </w:tcPr>
          <w:p w:rsidR="00642D0E" w:rsidRPr="00B11C66" w:rsidRDefault="00642D0E" w:rsidP="006B6031">
            <w:pPr>
              <w:rPr>
                <w:rFonts w:ascii="Arial" w:eastAsia="等线" w:hAnsi="Arial" w:cs="Arial"/>
                <w:sz w:val="16"/>
                <w:szCs w:val="16"/>
                <w:lang w:eastAsia="zh-CN"/>
              </w:rPr>
            </w:pPr>
            <w:r w:rsidRPr="00B11C66">
              <w:rPr>
                <w:rFonts w:ascii="Arial" w:eastAsia="等线" w:hAnsi="Arial" w:cs="Arial"/>
                <w:sz w:val="16"/>
                <w:szCs w:val="16"/>
                <w:lang w:eastAsia="zh-CN"/>
              </w:rPr>
              <w:t>Mitigation of UE Rx/Tx timing delays</w:t>
            </w:r>
          </w:p>
        </w:tc>
        <w:tc>
          <w:tcPr>
            <w:tcW w:w="2126" w:type="dxa"/>
            <w:tcBorders>
              <w:top w:val="nil"/>
              <w:left w:val="nil"/>
              <w:bottom w:val="single" w:sz="4" w:space="0" w:color="auto"/>
              <w:right w:val="single" w:sz="4" w:space="0" w:color="auto"/>
            </w:tcBorders>
            <w:shd w:val="clear" w:color="auto" w:fill="auto"/>
            <w:vAlign w:val="center"/>
            <w:hideMark/>
          </w:tcPr>
          <w:p w:rsidR="00642D0E" w:rsidRPr="00B11C66" w:rsidRDefault="00642D0E" w:rsidP="006B6031">
            <w:pPr>
              <w:rPr>
                <w:rFonts w:ascii="Arial" w:eastAsia="等线" w:hAnsi="Arial" w:cs="Arial"/>
                <w:sz w:val="16"/>
                <w:szCs w:val="16"/>
                <w:lang w:eastAsia="zh-CN"/>
              </w:rPr>
            </w:pPr>
            <w:proofErr w:type="spellStart"/>
            <w:r w:rsidRPr="00B11C66">
              <w:rPr>
                <w:rFonts w:ascii="Arial" w:eastAsia="等线" w:hAnsi="Arial" w:cs="Arial"/>
                <w:sz w:val="16"/>
                <w:szCs w:val="16"/>
                <w:lang w:eastAsia="zh-CN"/>
              </w:rPr>
              <w:t>ueRxTxTEG</w:t>
            </w:r>
            <w:proofErr w:type="spellEnd"/>
            <w:r w:rsidRPr="00B11C66">
              <w:rPr>
                <w:rFonts w:ascii="Arial" w:eastAsia="等线" w:hAnsi="Arial" w:cs="Arial"/>
                <w:sz w:val="16"/>
                <w:szCs w:val="16"/>
                <w:lang w:eastAsia="zh-CN"/>
              </w:rPr>
              <w:t>-ID-group</w:t>
            </w:r>
          </w:p>
        </w:tc>
        <w:tc>
          <w:tcPr>
            <w:tcW w:w="1134" w:type="dxa"/>
            <w:tcBorders>
              <w:top w:val="nil"/>
              <w:left w:val="nil"/>
              <w:bottom w:val="single" w:sz="4" w:space="0" w:color="auto"/>
              <w:right w:val="single" w:sz="4" w:space="0" w:color="auto"/>
            </w:tcBorders>
            <w:shd w:val="clear" w:color="auto" w:fill="auto"/>
            <w:vAlign w:val="center"/>
            <w:hideMark/>
          </w:tcPr>
          <w:p w:rsidR="00642D0E" w:rsidRPr="00B11C66" w:rsidRDefault="00642D0E" w:rsidP="006B6031">
            <w:pPr>
              <w:rPr>
                <w:rFonts w:ascii="Arial" w:eastAsia="等线" w:hAnsi="Arial" w:cs="Arial"/>
                <w:sz w:val="16"/>
                <w:szCs w:val="16"/>
                <w:lang w:eastAsia="zh-CN"/>
              </w:rPr>
            </w:pPr>
            <w:r w:rsidRPr="00B11C66">
              <w:rPr>
                <w:rFonts w:ascii="Arial" w:eastAsia="等线" w:hAnsi="Arial" w:cs="Arial"/>
                <w:sz w:val="16"/>
                <w:szCs w:val="16"/>
                <w:lang w:eastAsia="zh-CN"/>
              </w:rPr>
              <w:t> New</w:t>
            </w:r>
          </w:p>
        </w:tc>
        <w:tc>
          <w:tcPr>
            <w:tcW w:w="3995" w:type="dxa"/>
            <w:tcBorders>
              <w:top w:val="nil"/>
              <w:left w:val="nil"/>
              <w:bottom w:val="single" w:sz="4" w:space="0" w:color="auto"/>
              <w:right w:val="single" w:sz="4" w:space="0" w:color="auto"/>
            </w:tcBorders>
            <w:shd w:val="clear" w:color="auto" w:fill="auto"/>
            <w:vAlign w:val="center"/>
            <w:hideMark/>
          </w:tcPr>
          <w:p w:rsidR="00642D0E" w:rsidRPr="00B11C66" w:rsidRDefault="00642D0E" w:rsidP="006B6031">
            <w:pPr>
              <w:rPr>
                <w:rFonts w:ascii="Arial" w:eastAsia="等线" w:hAnsi="Arial" w:cs="Arial"/>
                <w:sz w:val="16"/>
                <w:szCs w:val="16"/>
                <w:lang w:eastAsia="zh-CN"/>
              </w:rPr>
            </w:pPr>
            <w:r w:rsidRPr="00B11C66">
              <w:rPr>
                <w:rFonts w:ascii="Arial" w:eastAsia="等线" w:hAnsi="Arial" w:cs="Arial"/>
                <w:sz w:val="16"/>
                <w:szCs w:val="16"/>
                <w:lang w:eastAsia="zh-CN"/>
              </w:rPr>
              <w:t xml:space="preserve">Up to UE capability, a UE may report </w:t>
            </w:r>
            <w:proofErr w:type="gramStart"/>
            <w:r w:rsidRPr="00B11C66">
              <w:rPr>
                <w:rFonts w:ascii="Arial" w:eastAsia="等线" w:hAnsi="Arial" w:cs="Arial"/>
                <w:sz w:val="16"/>
                <w:szCs w:val="16"/>
                <w:lang w:eastAsia="zh-CN"/>
              </w:rPr>
              <w:t>an</w:t>
            </w:r>
            <w:proofErr w:type="gramEnd"/>
            <w:r w:rsidRPr="00B11C66">
              <w:rPr>
                <w:rFonts w:ascii="Arial" w:eastAsia="等线" w:hAnsi="Arial" w:cs="Arial"/>
                <w:sz w:val="16"/>
                <w:szCs w:val="16"/>
                <w:lang w:eastAsia="zh-CN"/>
              </w:rPr>
              <w:t xml:space="preserve"> </w:t>
            </w:r>
            <w:proofErr w:type="spellStart"/>
            <w:r w:rsidRPr="00B11C66">
              <w:rPr>
                <w:rFonts w:ascii="Arial" w:eastAsia="等线" w:hAnsi="Arial" w:cs="Arial"/>
                <w:sz w:val="16"/>
                <w:szCs w:val="16"/>
                <w:lang w:eastAsia="zh-CN"/>
              </w:rPr>
              <w:t>ueRxTxTEG</w:t>
            </w:r>
            <w:proofErr w:type="spellEnd"/>
            <w:r w:rsidRPr="00B11C66">
              <w:rPr>
                <w:rFonts w:ascii="Arial" w:eastAsia="等线" w:hAnsi="Arial" w:cs="Arial"/>
                <w:sz w:val="16"/>
                <w:szCs w:val="16"/>
                <w:lang w:eastAsia="zh-CN"/>
              </w:rPr>
              <w:t xml:space="preserve">-ID-group with a UE Rx-Tx measurement to LMF. The </w:t>
            </w:r>
            <w:proofErr w:type="spellStart"/>
            <w:r w:rsidRPr="00B11C66">
              <w:rPr>
                <w:rFonts w:ascii="Arial" w:eastAsia="等线" w:hAnsi="Arial" w:cs="Arial"/>
                <w:sz w:val="16"/>
                <w:szCs w:val="16"/>
                <w:lang w:eastAsia="zh-CN"/>
              </w:rPr>
              <w:t>ueRxTxTEG</w:t>
            </w:r>
            <w:proofErr w:type="spellEnd"/>
            <w:r w:rsidRPr="00B11C66">
              <w:rPr>
                <w:rFonts w:ascii="Arial" w:eastAsia="等线" w:hAnsi="Arial" w:cs="Arial"/>
                <w:sz w:val="16"/>
                <w:szCs w:val="16"/>
                <w:lang w:eastAsia="zh-CN"/>
              </w:rPr>
              <w:t>-ID-group can include one of the following combinations of TEG IDs:</w:t>
            </w:r>
            <w:r w:rsidRPr="00B11C66">
              <w:rPr>
                <w:rFonts w:ascii="Arial" w:eastAsia="等线" w:hAnsi="Arial" w:cs="Arial"/>
                <w:sz w:val="16"/>
                <w:szCs w:val="16"/>
                <w:lang w:eastAsia="zh-CN"/>
              </w:rPr>
              <w:br/>
            </w:r>
            <w:r w:rsidRPr="00B11C66">
              <w:rPr>
                <w:rFonts w:ascii="Arial" w:eastAsia="等线" w:hAnsi="Arial" w:cs="Arial"/>
                <w:sz w:val="16"/>
                <w:szCs w:val="16"/>
                <w:lang w:eastAsia="zh-CN"/>
              </w:rPr>
              <w:br/>
              <w:t xml:space="preserve">• An UE </w:t>
            </w:r>
            <w:proofErr w:type="spellStart"/>
            <w:r w:rsidRPr="00B11C66">
              <w:rPr>
                <w:rFonts w:ascii="Arial" w:eastAsia="等线" w:hAnsi="Arial" w:cs="Arial"/>
                <w:sz w:val="16"/>
                <w:szCs w:val="16"/>
                <w:lang w:eastAsia="zh-CN"/>
              </w:rPr>
              <w:t>RxTx</w:t>
            </w:r>
            <w:proofErr w:type="spellEnd"/>
            <w:r w:rsidRPr="00B11C66">
              <w:rPr>
                <w:rFonts w:ascii="Arial" w:eastAsia="等线" w:hAnsi="Arial" w:cs="Arial"/>
                <w:sz w:val="16"/>
                <w:szCs w:val="16"/>
                <w:lang w:eastAsia="zh-CN"/>
              </w:rPr>
              <w:t xml:space="preserve"> TEG ID</w:t>
            </w:r>
            <w:r w:rsidRPr="00B11C66">
              <w:rPr>
                <w:rFonts w:ascii="Arial" w:eastAsia="等线" w:hAnsi="Arial" w:cs="Arial"/>
                <w:sz w:val="16"/>
                <w:szCs w:val="16"/>
                <w:lang w:eastAsia="zh-CN"/>
              </w:rPr>
              <w:br/>
              <w:t>• A pair of UE {</w:t>
            </w:r>
            <w:proofErr w:type="spellStart"/>
            <w:r w:rsidRPr="00B11C66">
              <w:rPr>
                <w:rFonts w:ascii="Arial" w:eastAsia="等线" w:hAnsi="Arial" w:cs="Arial"/>
                <w:sz w:val="16"/>
                <w:szCs w:val="16"/>
                <w:lang w:eastAsia="zh-CN"/>
              </w:rPr>
              <w:t>RxTx</w:t>
            </w:r>
            <w:proofErr w:type="spellEnd"/>
            <w:r w:rsidRPr="00B11C66">
              <w:rPr>
                <w:rFonts w:ascii="Arial" w:eastAsia="等线" w:hAnsi="Arial" w:cs="Arial"/>
                <w:sz w:val="16"/>
                <w:szCs w:val="16"/>
                <w:lang w:eastAsia="zh-CN"/>
              </w:rPr>
              <w:t xml:space="preserve"> TEG ID, </w:t>
            </w:r>
            <w:proofErr w:type="spellStart"/>
            <w:r w:rsidRPr="00B11C66">
              <w:rPr>
                <w:rFonts w:ascii="Arial" w:eastAsia="等线" w:hAnsi="Arial" w:cs="Arial"/>
                <w:sz w:val="16"/>
                <w:szCs w:val="16"/>
                <w:lang w:eastAsia="zh-CN"/>
              </w:rPr>
              <w:t>Tx</w:t>
            </w:r>
            <w:proofErr w:type="spellEnd"/>
            <w:r w:rsidRPr="00B11C66">
              <w:rPr>
                <w:rFonts w:ascii="Arial" w:eastAsia="等线" w:hAnsi="Arial" w:cs="Arial"/>
                <w:sz w:val="16"/>
                <w:szCs w:val="16"/>
                <w:lang w:eastAsia="zh-CN"/>
              </w:rPr>
              <w:t xml:space="preserve"> TEG ID}</w:t>
            </w:r>
            <w:r w:rsidRPr="00B11C66">
              <w:rPr>
                <w:rFonts w:ascii="Arial" w:eastAsia="等线" w:hAnsi="Arial" w:cs="Arial"/>
                <w:sz w:val="16"/>
                <w:szCs w:val="16"/>
                <w:lang w:eastAsia="zh-CN"/>
              </w:rPr>
              <w:br/>
              <w:t>• A pair of UE {Rx TEG ID, Tx TEG ID}</w:t>
            </w:r>
            <w:r w:rsidRPr="00B11C66">
              <w:rPr>
                <w:rFonts w:ascii="Arial" w:eastAsia="等线" w:hAnsi="Arial" w:cs="Arial"/>
                <w:sz w:val="16"/>
                <w:szCs w:val="16"/>
                <w:lang w:eastAsia="zh-CN"/>
              </w:rPr>
              <w:br/>
            </w:r>
            <w:r w:rsidRPr="00B11C66">
              <w:rPr>
                <w:rFonts w:ascii="Arial" w:eastAsia="等线" w:hAnsi="Arial" w:cs="Arial"/>
                <w:color w:val="FF0000"/>
                <w:sz w:val="16"/>
                <w:szCs w:val="16"/>
                <w:lang w:eastAsia="zh-CN"/>
              </w:rPr>
              <w:t>• FFS: A triplet of UE {</w:t>
            </w:r>
            <w:proofErr w:type="spellStart"/>
            <w:r w:rsidRPr="00B11C66">
              <w:rPr>
                <w:rFonts w:ascii="Arial" w:eastAsia="等线" w:hAnsi="Arial" w:cs="Arial"/>
                <w:color w:val="FF0000"/>
                <w:sz w:val="16"/>
                <w:szCs w:val="16"/>
                <w:lang w:eastAsia="zh-CN"/>
              </w:rPr>
              <w:t>RxTx</w:t>
            </w:r>
            <w:proofErr w:type="spellEnd"/>
            <w:r w:rsidRPr="00B11C66">
              <w:rPr>
                <w:rFonts w:ascii="Arial" w:eastAsia="等线" w:hAnsi="Arial" w:cs="Arial"/>
                <w:color w:val="FF0000"/>
                <w:sz w:val="16"/>
                <w:szCs w:val="16"/>
                <w:lang w:eastAsia="zh-CN"/>
              </w:rPr>
              <w:t xml:space="preserve"> TEG ID, Rx TEG ID, Tx TEG ID}</w:t>
            </w:r>
          </w:p>
        </w:tc>
      </w:tr>
      <w:tr w:rsidR="00642D0E" w:rsidRPr="00556261" w:rsidTr="006B6031">
        <w:trPr>
          <w:trHeight w:val="1831"/>
        </w:trPr>
        <w:tc>
          <w:tcPr>
            <w:tcW w:w="1300" w:type="dxa"/>
            <w:tcBorders>
              <w:top w:val="nil"/>
              <w:left w:val="single" w:sz="4" w:space="0" w:color="auto"/>
              <w:bottom w:val="single" w:sz="4" w:space="0" w:color="auto"/>
              <w:right w:val="single" w:sz="4" w:space="0" w:color="auto"/>
            </w:tcBorders>
            <w:shd w:val="clear" w:color="auto" w:fill="auto"/>
            <w:vAlign w:val="center"/>
            <w:hideMark/>
          </w:tcPr>
          <w:p w:rsidR="00642D0E" w:rsidRPr="00B11C66" w:rsidRDefault="00642D0E" w:rsidP="006B6031">
            <w:pPr>
              <w:rPr>
                <w:rFonts w:ascii="Arial" w:eastAsia="等线" w:hAnsi="Arial" w:cs="Arial"/>
                <w:sz w:val="16"/>
                <w:szCs w:val="16"/>
                <w:lang w:eastAsia="zh-CN"/>
              </w:rPr>
            </w:pPr>
            <w:r w:rsidRPr="00B11C66">
              <w:rPr>
                <w:rFonts w:ascii="Arial" w:eastAsia="等线" w:hAnsi="Arial" w:cs="Arial"/>
                <w:sz w:val="16"/>
                <w:szCs w:val="16"/>
                <w:lang w:eastAsia="zh-CN"/>
              </w:rPr>
              <w:t>NR_pos_enh</w:t>
            </w:r>
          </w:p>
        </w:tc>
        <w:tc>
          <w:tcPr>
            <w:tcW w:w="1406" w:type="dxa"/>
            <w:tcBorders>
              <w:top w:val="nil"/>
              <w:left w:val="nil"/>
              <w:bottom w:val="single" w:sz="4" w:space="0" w:color="auto"/>
              <w:right w:val="single" w:sz="4" w:space="0" w:color="auto"/>
            </w:tcBorders>
            <w:shd w:val="clear" w:color="auto" w:fill="auto"/>
            <w:vAlign w:val="center"/>
            <w:hideMark/>
          </w:tcPr>
          <w:p w:rsidR="00642D0E" w:rsidRPr="00B11C66" w:rsidRDefault="00642D0E" w:rsidP="006B6031">
            <w:pPr>
              <w:rPr>
                <w:rFonts w:ascii="Arial" w:eastAsia="等线" w:hAnsi="Arial" w:cs="Arial"/>
                <w:sz w:val="16"/>
                <w:szCs w:val="16"/>
                <w:lang w:eastAsia="zh-CN"/>
              </w:rPr>
            </w:pPr>
            <w:r w:rsidRPr="00B11C66">
              <w:rPr>
                <w:rFonts w:ascii="Arial" w:eastAsia="等线" w:hAnsi="Arial" w:cs="Arial"/>
                <w:sz w:val="16"/>
                <w:szCs w:val="16"/>
                <w:lang w:eastAsia="zh-CN"/>
              </w:rPr>
              <w:t>Mitigation of TRP Rx/Tx timing delays</w:t>
            </w:r>
          </w:p>
        </w:tc>
        <w:tc>
          <w:tcPr>
            <w:tcW w:w="2126" w:type="dxa"/>
            <w:tcBorders>
              <w:top w:val="nil"/>
              <w:left w:val="nil"/>
              <w:bottom w:val="single" w:sz="4" w:space="0" w:color="auto"/>
              <w:right w:val="single" w:sz="4" w:space="0" w:color="auto"/>
            </w:tcBorders>
            <w:shd w:val="clear" w:color="auto" w:fill="auto"/>
            <w:vAlign w:val="center"/>
            <w:hideMark/>
          </w:tcPr>
          <w:p w:rsidR="00642D0E" w:rsidRPr="00B11C66" w:rsidRDefault="00642D0E" w:rsidP="006B6031">
            <w:pPr>
              <w:rPr>
                <w:rFonts w:ascii="Arial" w:eastAsia="等线" w:hAnsi="Arial" w:cs="Arial"/>
                <w:sz w:val="16"/>
                <w:szCs w:val="16"/>
                <w:lang w:eastAsia="zh-CN"/>
              </w:rPr>
            </w:pPr>
            <w:proofErr w:type="spellStart"/>
            <w:r w:rsidRPr="00B11C66">
              <w:rPr>
                <w:rFonts w:ascii="Arial" w:eastAsia="等线" w:hAnsi="Arial" w:cs="Arial"/>
                <w:sz w:val="16"/>
                <w:szCs w:val="16"/>
                <w:lang w:eastAsia="zh-CN"/>
              </w:rPr>
              <w:t>trpRxTxTEG</w:t>
            </w:r>
            <w:proofErr w:type="spellEnd"/>
            <w:r w:rsidRPr="00B11C66">
              <w:rPr>
                <w:rFonts w:ascii="Arial" w:eastAsia="等线" w:hAnsi="Arial" w:cs="Arial"/>
                <w:sz w:val="16"/>
                <w:szCs w:val="16"/>
                <w:lang w:eastAsia="zh-CN"/>
              </w:rPr>
              <w:t>-ID-group</w:t>
            </w:r>
          </w:p>
        </w:tc>
        <w:tc>
          <w:tcPr>
            <w:tcW w:w="1134" w:type="dxa"/>
            <w:tcBorders>
              <w:top w:val="nil"/>
              <w:left w:val="nil"/>
              <w:bottom w:val="single" w:sz="4" w:space="0" w:color="auto"/>
              <w:right w:val="single" w:sz="4" w:space="0" w:color="auto"/>
            </w:tcBorders>
            <w:shd w:val="clear" w:color="auto" w:fill="auto"/>
            <w:vAlign w:val="center"/>
            <w:hideMark/>
          </w:tcPr>
          <w:p w:rsidR="00642D0E" w:rsidRPr="00B11C66" w:rsidRDefault="00642D0E" w:rsidP="006B6031">
            <w:pPr>
              <w:rPr>
                <w:rFonts w:ascii="Arial" w:eastAsia="等线" w:hAnsi="Arial" w:cs="Arial"/>
                <w:sz w:val="16"/>
                <w:szCs w:val="16"/>
                <w:lang w:eastAsia="zh-CN"/>
              </w:rPr>
            </w:pPr>
            <w:r w:rsidRPr="00B11C66">
              <w:rPr>
                <w:rFonts w:ascii="Arial" w:eastAsia="等线" w:hAnsi="Arial" w:cs="Arial"/>
                <w:sz w:val="16"/>
                <w:szCs w:val="16"/>
                <w:lang w:eastAsia="zh-CN"/>
              </w:rPr>
              <w:t> New</w:t>
            </w:r>
          </w:p>
        </w:tc>
        <w:tc>
          <w:tcPr>
            <w:tcW w:w="3995" w:type="dxa"/>
            <w:tcBorders>
              <w:top w:val="nil"/>
              <w:left w:val="nil"/>
              <w:bottom w:val="single" w:sz="4" w:space="0" w:color="auto"/>
              <w:right w:val="single" w:sz="4" w:space="0" w:color="auto"/>
            </w:tcBorders>
            <w:shd w:val="clear" w:color="auto" w:fill="auto"/>
            <w:vAlign w:val="center"/>
            <w:hideMark/>
          </w:tcPr>
          <w:p w:rsidR="00642D0E" w:rsidRPr="00B11C66" w:rsidRDefault="00642D0E" w:rsidP="006B6031">
            <w:pPr>
              <w:rPr>
                <w:rFonts w:ascii="Arial" w:eastAsia="等线" w:hAnsi="Arial" w:cs="Arial"/>
                <w:sz w:val="16"/>
                <w:szCs w:val="16"/>
                <w:lang w:eastAsia="zh-CN"/>
              </w:rPr>
            </w:pPr>
            <w:r w:rsidRPr="00B11C66">
              <w:rPr>
                <w:rFonts w:ascii="Arial" w:eastAsia="等线" w:hAnsi="Arial" w:cs="Arial"/>
                <w:sz w:val="16"/>
                <w:szCs w:val="16"/>
                <w:lang w:eastAsia="zh-CN"/>
              </w:rPr>
              <w:t xml:space="preserve">A gNB may report a </w:t>
            </w:r>
            <w:proofErr w:type="spellStart"/>
            <w:r w:rsidRPr="00B11C66">
              <w:rPr>
                <w:rFonts w:ascii="Arial" w:eastAsia="等线" w:hAnsi="Arial" w:cs="Arial"/>
                <w:sz w:val="16"/>
                <w:szCs w:val="16"/>
                <w:lang w:eastAsia="zh-CN"/>
              </w:rPr>
              <w:t>trpRxTxTEG</w:t>
            </w:r>
            <w:proofErr w:type="spellEnd"/>
            <w:r w:rsidRPr="00B11C66">
              <w:rPr>
                <w:rFonts w:ascii="Arial" w:eastAsia="等线" w:hAnsi="Arial" w:cs="Arial"/>
                <w:sz w:val="16"/>
                <w:szCs w:val="16"/>
                <w:lang w:eastAsia="zh-CN"/>
              </w:rPr>
              <w:t xml:space="preserve">-ID-group with a TRP Rx-Tx measurement to LMF. The </w:t>
            </w:r>
            <w:proofErr w:type="spellStart"/>
            <w:r w:rsidRPr="00B11C66">
              <w:rPr>
                <w:rFonts w:ascii="Arial" w:eastAsia="等线" w:hAnsi="Arial" w:cs="Arial"/>
                <w:sz w:val="16"/>
                <w:szCs w:val="16"/>
                <w:lang w:eastAsia="zh-CN"/>
              </w:rPr>
              <w:t>trpRxTxTEG</w:t>
            </w:r>
            <w:proofErr w:type="spellEnd"/>
            <w:r w:rsidRPr="00B11C66">
              <w:rPr>
                <w:rFonts w:ascii="Arial" w:eastAsia="等线" w:hAnsi="Arial" w:cs="Arial"/>
                <w:sz w:val="16"/>
                <w:szCs w:val="16"/>
                <w:lang w:eastAsia="zh-CN"/>
              </w:rPr>
              <w:t>-ID-group can be one of the following combinations of the TEG IDs:</w:t>
            </w:r>
            <w:r w:rsidRPr="00B11C66">
              <w:rPr>
                <w:rFonts w:ascii="Arial" w:eastAsia="等线" w:hAnsi="Arial" w:cs="Arial"/>
                <w:sz w:val="16"/>
                <w:szCs w:val="16"/>
                <w:lang w:eastAsia="zh-CN"/>
              </w:rPr>
              <w:br/>
              <w:t xml:space="preserve">• An TRP </w:t>
            </w:r>
            <w:proofErr w:type="spellStart"/>
            <w:r w:rsidRPr="00B11C66">
              <w:rPr>
                <w:rFonts w:ascii="Arial" w:eastAsia="等线" w:hAnsi="Arial" w:cs="Arial"/>
                <w:sz w:val="16"/>
                <w:szCs w:val="16"/>
                <w:lang w:eastAsia="zh-CN"/>
              </w:rPr>
              <w:t>RxTx</w:t>
            </w:r>
            <w:proofErr w:type="spellEnd"/>
            <w:r w:rsidRPr="00B11C66">
              <w:rPr>
                <w:rFonts w:ascii="Arial" w:eastAsia="等线" w:hAnsi="Arial" w:cs="Arial"/>
                <w:sz w:val="16"/>
                <w:szCs w:val="16"/>
                <w:lang w:eastAsia="zh-CN"/>
              </w:rPr>
              <w:t xml:space="preserve"> TEG ID</w:t>
            </w:r>
            <w:r w:rsidRPr="00B11C66">
              <w:rPr>
                <w:rFonts w:ascii="Arial" w:eastAsia="等线" w:hAnsi="Arial" w:cs="Arial"/>
                <w:sz w:val="16"/>
                <w:szCs w:val="16"/>
                <w:lang w:eastAsia="zh-CN"/>
              </w:rPr>
              <w:br/>
              <w:t>• A pair of TRP {</w:t>
            </w:r>
            <w:proofErr w:type="spellStart"/>
            <w:r w:rsidRPr="00B11C66">
              <w:rPr>
                <w:rFonts w:ascii="Arial" w:eastAsia="等线" w:hAnsi="Arial" w:cs="Arial"/>
                <w:sz w:val="16"/>
                <w:szCs w:val="16"/>
                <w:lang w:eastAsia="zh-CN"/>
              </w:rPr>
              <w:t>RxTx</w:t>
            </w:r>
            <w:proofErr w:type="spellEnd"/>
            <w:r w:rsidRPr="00B11C66">
              <w:rPr>
                <w:rFonts w:ascii="Arial" w:eastAsia="等线" w:hAnsi="Arial" w:cs="Arial"/>
                <w:sz w:val="16"/>
                <w:szCs w:val="16"/>
                <w:lang w:eastAsia="zh-CN"/>
              </w:rPr>
              <w:t xml:space="preserve"> TEG ID, </w:t>
            </w:r>
            <w:proofErr w:type="spellStart"/>
            <w:r w:rsidRPr="00B11C66">
              <w:rPr>
                <w:rFonts w:ascii="Arial" w:eastAsia="等线" w:hAnsi="Arial" w:cs="Arial"/>
                <w:sz w:val="16"/>
                <w:szCs w:val="16"/>
                <w:lang w:eastAsia="zh-CN"/>
              </w:rPr>
              <w:t>Tx</w:t>
            </w:r>
            <w:proofErr w:type="spellEnd"/>
            <w:r w:rsidRPr="00B11C66">
              <w:rPr>
                <w:rFonts w:ascii="Arial" w:eastAsia="等线" w:hAnsi="Arial" w:cs="Arial"/>
                <w:sz w:val="16"/>
                <w:szCs w:val="16"/>
                <w:lang w:eastAsia="zh-CN"/>
              </w:rPr>
              <w:t xml:space="preserve"> TEG ID}</w:t>
            </w:r>
            <w:r w:rsidRPr="00B11C66">
              <w:rPr>
                <w:rFonts w:ascii="Arial" w:eastAsia="等线" w:hAnsi="Arial" w:cs="Arial"/>
                <w:sz w:val="16"/>
                <w:szCs w:val="16"/>
                <w:lang w:eastAsia="zh-CN"/>
              </w:rPr>
              <w:br/>
              <w:t>• A pair of TRP {Rx TEG ID, Tx TEG ID}</w:t>
            </w:r>
            <w:r w:rsidRPr="00B11C66">
              <w:rPr>
                <w:rFonts w:ascii="Arial" w:eastAsia="等线" w:hAnsi="Arial" w:cs="Arial"/>
                <w:sz w:val="16"/>
                <w:szCs w:val="16"/>
                <w:lang w:eastAsia="zh-CN"/>
              </w:rPr>
              <w:br/>
            </w:r>
            <w:r w:rsidRPr="00B11C66">
              <w:rPr>
                <w:rFonts w:ascii="Arial" w:eastAsia="等线" w:hAnsi="Arial" w:cs="Arial"/>
                <w:color w:val="FF0000"/>
                <w:sz w:val="16"/>
                <w:szCs w:val="16"/>
                <w:lang w:eastAsia="zh-CN"/>
              </w:rPr>
              <w:t>• FFS: A triplet of TRP {</w:t>
            </w:r>
            <w:proofErr w:type="spellStart"/>
            <w:r w:rsidRPr="00B11C66">
              <w:rPr>
                <w:rFonts w:ascii="Arial" w:eastAsia="等线" w:hAnsi="Arial" w:cs="Arial"/>
                <w:color w:val="FF0000"/>
                <w:sz w:val="16"/>
                <w:szCs w:val="16"/>
                <w:lang w:eastAsia="zh-CN"/>
              </w:rPr>
              <w:t>RxTx</w:t>
            </w:r>
            <w:proofErr w:type="spellEnd"/>
            <w:r w:rsidRPr="00B11C66">
              <w:rPr>
                <w:rFonts w:ascii="Arial" w:eastAsia="等线" w:hAnsi="Arial" w:cs="Arial"/>
                <w:color w:val="FF0000"/>
                <w:sz w:val="16"/>
                <w:szCs w:val="16"/>
                <w:lang w:eastAsia="zh-CN"/>
              </w:rPr>
              <w:t xml:space="preserve"> TEG ID, Rx TEG ID, Tx TEG ID}</w:t>
            </w:r>
          </w:p>
        </w:tc>
      </w:tr>
    </w:tbl>
    <w:p w:rsidR="00642D0E" w:rsidRPr="00B11C66" w:rsidRDefault="00642D0E" w:rsidP="00642D0E">
      <w:pPr>
        <w:rPr>
          <w:rFonts w:ascii="仿宋" w:eastAsia="仿宋" w:hAnsi="仿宋"/>
          <w:lang w:eastAsia="zh-CN"/>
        </w:rPr>
      </w:pPr>
    </w:p>
    <w:p w:rsidR="00E03790" w:rsidRPr="00404CCE" w:rsidRDefault="00E03790" w:rsidP="00E03790">
      <w:pPr>
        <w:overflowPunct w:val="0"/>
        <w:autoSpaceDE w:val="0"/>
        <w:autoSpaceDN w:val="0"/>
        <w:spacing w:before="120" w:after="120"/>
        <w:ind w:leftChars="10" w:left="20"/>
        <w:jc w:val="both"/>
        <w:rPr>
          <w:rFonts w:eastAsia="等线"/>
          <w:b/>
          <w:i/>
          <w:lang w:val="en-IN" w:eastAsia="zh-CN"/>
        </w:rPr>
      </w:pPr>
      <w:r w:rsidRPr="00404CCE">
        <w:rPr>
          <w:b/>
          <w:i/>
          <w:lang w:eastAsia="zh-CN"/>
        </w:rPr>
        <w:t xml:space="preserve">Proposal </w:t>
      </w:r>
      <w:r w:rsidR="00F8552D" w:rsidRPr="00404CCE">
        <w:rPr>
          <w:b/>
          <w:i/>
          <w:lang w:eastAsia="zh-CN"/>
        </w:rPr>
        <w:fldChar w:fldCharType="begin"/>
      </w:r>
      <w:r w:rsidRPr="00404CCE">
        <w:rPr>
          <w:b/>
          <w:i/>
          <w:lang w:eastAsia="zh-CN"/>
        </w:rPr>
        <w:instrText xml:space="preserve"> SEQ Proposal \* ARABIC </w:instrText>
      </w:r>
      <w:r w:rsidR="00F8552D" w:rsidRPr="00404CCE">
        <w:rPr>
          <w:b/>
          <w:i/>
          <w:lang w:eastAsia="zh-CN"/>
        </w:rPr>
        <w:fldChar w:fldCharType="separate"/>
      </w:r>
      <w:r w:rsidR="00765907">
        <w:rPr>
          <w:b/>
          <w:i/>
          <w:noProof/>
          <w:lang w:eastAsia="zh-CN"/>
        </w:rPr>
        <w:t>7</w:t>
      </w:r>
      <w:r w:rsidR="00F8552D" w:rsidRPr="00404CCE">
        <w:rPr>
          <w:b/>
          <w:i/>
          <w:lang w:eastAsia="zh-CN"/>
        </w:rPr>
        <w:fldChar w:fldCharType="end"/>
      </w:r>
      <w:r w:rsidRPr="00404CCE">
        <w:rPr>
          <w:rFonts w:eastAsia="等线"/>
          <w:b/>
          <w:i/>
          <w:lang w:eastAsia="zh-CN"/>
        </w:rPr>
        <w:t xml:space="preserve">: </w:t>
      </w:r>
      <w:r w:rsidR="00404CCE" w:rsidRPr="00404CCE">
        <w:rPr>
          <w:rFonts w:eastAsia="等线"/>
          <w:b/>
          <w:i/>
          <w:lang w:eastAsia="zh-CN"/>
        </w:rPr>
        <w:t xml:space="preserve">There is no need to introduce </w:t>
      </w:r>
      <w:r w:rsidR="00077F63">
        <w:rPr>
          <w:rFonts w:eastAsia="等线" w:hint="eastAsia"/>
          <w:b/>
          <w:i/>
          <w:lang w:eastAsia="zh-CN"/>
        </w:rPr>
        <w:t>a</w:t>
      </w:r>
      <w:r w:rsidR="00404CCE" w:rsidRPr="00404CCE">
        <w:rPr>
          <w:rFonts w:eastAsia="等线"/>
          <w:b/>
          <w:i/>
          <w:lang w:eastAsia="zh-CN"/>
        </w:rPr>
        <w:t xml:space="preserve"> triplet of UE {</w:t>
      </w:r>
      <w:proofErr w:type="spellStart"/>
      <w:r w:rsidR="00404CCE" w:rsidRPr="00404CCE">
        <w:rPr>
          <w:rFonts w:eastAsia="等线"/>
          <w:b/>
          <w:i/>
          <w:lang w:eastAsia="zh-CN"/>
        </w:rPr>
        <w:t>RxTx</w:t>
      </w:r>
      <w:proofErr w:type="spellEnd"/>
      <w:r w:rsidR="00404CCE" w:rsidRPr="00404CCE">
        <w:rPr>
          <w:rFonts w:eastAsia="等线"/>
          <w:b/>
          <w:i/>
          <w:lang w:eastAsia="zh-CN"/>
        </w:rPr>
        <w:t xml:space="preserve"> TEG ID, Rx TEG ID, Tx TEG ID} </w:t>
      </w:r>
      <w:r w:rsidR="00402111" w:rsidRPr="00404CCE">
        <w:rPr>
          <w:rFonts w:eastAsia="等线"/>
          <w:b/>
          <w:i/>
          <w:lang w:eastAsia="zh-CN"/>
        </w:rPr>
        <w:t xml:space="preserve">for </w:t>
      </w:r>
      <w:proofErr w:type="spellStart"/>
      <w:r w:rsidR="00402111" w:rsidRPr="00404CCE">
        <w:rPr>
          <w:rFonts w:eastAsia="等线"/>
          <w:b/>
          <w:i/>
          <w:lang w:eastAsia="zh-CN"/>
        </w:rPr>
        <w:t>ueRxTxTEG</w:t>
      </w:r>
      <w:proofErr w:type="spellEnd"/>
      <w:r w:rsidR="00402111" w:rsidRPr="00404CCE">
        <w:rPr>
          <w:rFonts w:eastAsia="等线"/>
          <w:b/>
          <w:i/>
          <w:lang w:eastAsia="zh-CN"/>
        </w:rPr>
        <w:t xml:space="preserve">-ID-group </w:t>
      </w:r>
      <w:r w:rsidR="00404CCE" w:rsidRPr="00404CCE">
        <w:rPr>
          <w:rFonts w:eastAsia="等线"/>
          <w:b/>
          <w:i/>
          <w:lang w:eastAsia="zh-CN"/>
        </w:rPr>
        <w:t xml:space="preserve">or </w:t>
      </w:r>
      <w:r w:rsidR="00077F63">
        <w:rPr>
          <w:rFonts w:eastAsia="等线" w:hint="eastAsia"/>
          <w:b/>
          <w:i/>
          <w:lang w:eastAsia="zh-CN"/>
        </w:rPr>
        <w:t>a</w:t>
      </w:r>
      <w:r w:rsidR="00077F63" w:rsidRPr="00404CCE">
        <w:rPr>
          <w:rFonts w:eastAsia="等线"/>
          <w:b/>
          <w:i/>
          <w:lang w:eastAsia="zh-CN"/>
        </w:rPr>
        <w:t xml:space="preserve"> triplet of </w:t>
      </w:r>
      <w:r w:rsidR="00404CCE" w:rsidRPr="00404CCE">
        <w:rPr>
          <w:rFonts w:eastAsia="等线"/>
          <w:b/>
          <w:i/>
          <w:lang w:eastAsia="zh-CN"/>
        </w:rPr>
        <w:t>TRP {</w:t>
      </w:r>
      <w:proofErr w:type="spellStart"/>
      <w:r w:rsidR="00404CCE" w:rsidRPr="00404CCE">
        <w:rPr>
          <w:rFonts w:eastAsia="等线"/>
          <w:b/>
          <w:i/>
          <w:lang w:eastAsia="zh-CN"/>
        </w:rPr>
        <w:t>RxTx</w:t>
      </w:r>
      <w:proofErr w:type="spellEnd"/>
      <w:r w:rsidR="00404CCE" w:rsidRPr="00404CCE">
        <w:rPr>
          <w:rFonts w:eastAsia="等线"/>
          <w:b/>
          <w:i/>
          <w:lang w:eastAsia="zh-CN"/>
        </w:rPr>
        <w:t xml:space="preserve"> TEG ID, Rx TEG ID, Tx TEG ID} </w:t>
      </w:r>
      <w:r w:rsidR="00402111">
        <w:rPr>
          <w:rFonts w:eastAsia="等线" w:hint="eastAsia"/>
          <w:b/>
          <w:i/>
          <w:lang w:eastAsia="zh-CN"/>
        </w:rPr>
        <w:t>f</w:t>
      </w:r>
      <w:r w:rsidR="00404CCE" w:rsidRPr="00404CCE">
        <w:rPr>
          <w:rFonts w:eastAsia="等线"/>
          <w:b/>
          <w:i/>
          <w:lang w:eastAsia="zh-CN"/>
        </w:rPr>
        <w:t xml:space="preserve">or </w:t>
      </w:r>
      <w:proofErr w:type="spellStart"/>
      <w:r w:rsidR="00404CCE" w:rsidRPr="00404CCE">
        <w:rPr>
          <w:rFonts w:eastAsia="等线"/>
          <w:b/>
          <w:i/>
          <w:lang w:eastAsia="zh-CN"/>
        </w:rPr>
        <w:t>trpRxTxTEG</w:t>
      </w:r>
      <w:proofErr w:type="spellEnd"/>
      <w:r w:rsidR="00404CCE" w:rsidRPr="00404CCE">
        <w:rPr>
          <w:rFonts w:eastAsia="等线"/>
          <w:b/>
          <w:i/>
          <w:lang w:eastAsia="zh-CN"/>
        </w:rPr>
        <w:t>-ID-group.</w:t>
      </w:r>
    </w:p>
    <w:p w:rsidR="00642D0E" w:rsidRPr="00E03790" w:rsidRDefault="00642D0E" w:rsidP="00062E2D">
      <w:pPr>
        <w:rPr>
          <w:rFonts w:ascii="仿宋" w:eastAsia="仿宋" w:hAnsi="仿宋"/>
          <w:lang w:val="en-IN" w:eastAsia="zh-CN"/>
        </w:rPr>
      </w:pPr>
    </w:p>
    <w:p w:rsidR="00642D0E" w:rsidRPr="00B11C66" w:rsidRDefault="00642D0E" w:rsidP="00062E2D">
      <w:pPr>
        <w:rPr>
          <w:rFonts w:ascii="仿宋" w:eastAsia="仿宋" w:hAnsi="仿宋"/>
          <w:lang w:eastAsia="zh-CN"/>
        </w:rPr>
      </w:pPr>
    </w:p>
    <w:p w:rsidR="001211F6" w:rsidRPr="00E634C9" w:rsidRDefault="001211F6" w:rsidP="001211F6">
      <w:pPr>
        <w:pStyle w:val="3GPPH1"/>
        <w:tabs>
          <w:tab w:val="clear" w:pos="425"/>
          <w:tab w:val="num" w:pos="432"/>
        </w:tabs>
        <w:ind w:left="432"/>
        <w:jc w:val="both"/>
        <w:rPr>
          <w:rFonts w:eastAsiaTheme="minorEastAsia"/>
          <w:lang w:eastAsia="zh-CN"/>
        </w:rPr>
      </w:pPr>
      <w:bookmarkStart w:id="10" w:name="_Ref47295954"/>
      <w:bookmarkStart w:id="11" w:name="_Ref60564645"/>
      <w:bookmarkEnd w:id="3"/>
      <w:bookmarkEnd w:id="4"/>
      <w:r w:rsidRPr="00E634C9">
        <w:t>Conclusions</w:t>
      </w:r>
      <w:bookmarkEnd w:id="10"/>
      <w:bookmarkEnd w:id="11"/>
    </w:p>
    <w:p w:rsidR="001211F6" w:rsidRDefault="001211F6" w:rsidP="001211F6">
      <w:pPr>
        <w:pStyle w:val="3GPPText"/>
        <w:rPr>
          <w:rFonts w:ascii="Times New Roman" w:hAnsi="Times New Roman" w:cs="Times New Roman"/>
          <w:sz w:val="20"/>
          <w:lang w:eastAsia="zh-CN"/>
        </w:rPr>
      </w:pPr>
      <w:r w:rsidRPr="00E634C9">
        <w:rPr>
          <w:rFonts w:ascii="Times New Roman" w:hAnsi="Times New Roman" w:cs="Times New Roman"/>
          <w:sz w:val="20"/>
        </w:rPr>
        <w:t>In this contribution</w:t>
      </w:r>
      <w:r w:rsidRPr="00E634C9">
        <w:rPr>
          <w:rFonts w:ascii="Times New Roman" w:hAnsi="Times New Roman" w:cs="Times New Roman"/>
          <w:sz w:val="20"/>
          <w:lang w:eastAsia="zh-CN"/>
        </w:rPr>
        <w:t>, we discuss</w:t>
      </w:r>
      <w:r w:rsidR="00902288">
        <w:rPr>
          <w:rFonts w:ascii="Times New Roman" w:hAnsi="Times New Roman" w:cs="Times New Roman" w:hint="eastAsia"/>
          <w:sz w:val="20"/>
          <w:lang w:eastAsia="zh-CN"/>
        </w:rPr>
        <w:t xml:space="preserve"> remaining issues on</w:t>
      </w:r>
      <w:r w:rsidRPr="00E634C9">
        <w:rPr>
          <w:rFonts w:ascii="Times New Roman" w:hAnsi="Times New Roman" w:cs="Times New Roman"/>
          <w:sz w:val="20"/>
          <w:lang w:eastAsia="zh-CN"/>
        </w:rPr>
        <w:t xml:space="preserve"> accuracy improvements by mitigating UE Rx/</w:t>
      </w:r>
      <w:proofErr w:type="spellStart"/>
      <w:r w:rsidRPr="00E634C9">
        <w:rPr>
          <w:rFonts w:ascii="Times New Roman" w:hAnsi="Times New Roman" w:cs="Times New Roman"/>
          <w:sz w:val="20"/>
          <w:lang w:eastAsia="zh-CN"/>
        </w:rPr>
        <w:t>Tx</w:t>
      </w:r>
      <w:proofErr w:type="spellEnd"/>
      <w:r w:rsidRPr="00E634C9">
        <w:rPr>
          <w:rFonts w:ascii="Times New Roman" w:hAnsi="Times New Roman" w:cs="Times New Roman"/>
          <w:sz w:val="20"/>
          <w:lang w:eastAsia="zh-CN"/>
        </w:rPr>
        <w:t xml:space="preserve"> and/or gNB Rx/</w:t>
      </w:r>
      <w:proofErr w:type="spellStart"/>
      <w:r w:rsidRPr="00E634C9">
        <w:rPr>
          <w:rFonts w:ascii="Times New Roman" w:hAnsi="Times New Roman" w:cs="Times New Roman"/>
          <w:sz w:val="20"/>
          <w:lang w:eastAsia="zh-CN"/>
        </w:rPr>
        <w:t>Tx</w:t>
      </w:r>
      <w:proofErr w:type="spellEnd"/>
      <w:r w:rsidRPr="00E634C9">
        <w:rPr>
          <w:rFonts w:ascii="Times New Roman" w:hAnsi="Times New Roman" w:cs="Times New Roman"/>
          <w:sz w:val="20"/>
          <w:lang w:eastAsia="zh-CN"/>
        </w:rPr>
        <w:t xml:space="preserve"> timing </w:t>
      </w:r>
      <w:r w:rsidR="005048ED" w:rsidRPr="00E634C9">
        <w:rPr>
          <w:rFonts w:ascii="Times New Roman" w:hAnsi="Times New Roman" w:cs="Times New Roman" w:hint="eastAsia"/>
          <w:sz w:val="20"/>
          <w:lang w:eastAsia="zh-CN"/>
        </w:rPr>
        <w:t>error</w:t>
      </w:r>
      <w:r w:rsidRPr="00E634C9">
        <w:rPr>
          <w:rFonts w:ascii="Times New Roman" w:hAnsi="Times New Roman" w:cs="Times New Roman"/>
          <w:sz w:val="20"/>
          <w:lang w:eastAsia="zh-CN"/>
        </w:rPr>
        <w:t>s, and give the following proposals:</w:t>
      </w:r>
    </w:p>
    <w:p w:rsidR="008E5FFE" w:rsidRPr="00E634C9" w:rsidRDefault="008E5FFE" w:rsidP="008E5FFE">
      <w:pPr>
        <w:overflowPunct w:val="0"/>
        <w:autoSpaceDE w:val="0"/>
        <w:autoSpaceDN w:val="0"/>
        <w:spacing w:before="120" w:after="120"/>
        <w:ind w:leftChars="10" w:left="20"/>
        <w:jc w:val="both"/>
        <w:rPr>
          <w:rFonts w:eastAsia="等线"/>
          <w:b/>
          <w:i/>
          <w:szCs w:val="22"/>
          <w:lang w:val="en-IN" w:eastAsia="zh-CN"/>
        </w:rPr>
      </w:pPr>
      <w:r w:rsidRPr="00E634C9">
        <w:rPr>
          <w:b/>
          <w:i/>
          <w:lang w:eastAsia="zh-CN"/>
        </w:rPr>
        <w:t xml:space="preserve">Proposal </w:t>
      </w:r>
      <w:r w:rsidR="00F8552D" w:rsidRPr="00E634C9">
        <w:rPr>
          <w:b/>
          <w:i/>
          <w:lang w:eastAsia="zh-CN"/>
        </w:rPr>
        <w:fldChar w:fldCharType="begin"/>
      </w:r>
      <w:r w:rsidRPr="00E634C9">
        <w:rPr>
          <w:b/>
          <w:i/>
          <w:lang w:eastAsia="zh-CN"/>
        </w:rPr>
        <w:instrText xml:space="preserve"> SEQ Proposal \* ARABIC </w:instrText>
      </w:r>
      <w:r w:rsidR="00F8552D" w:rsidRPr="00E634C9">
        <w:rPr>
          <w:b/>
          <w:i/>
          <w:lang w:eastAsia="zh-CN"/>
        </w:rPr>
        <w:fldChar w:fldCharType="separate"/>
      </w:r>
      <w:r>
        <w:rPr>
          <w:b/>
          <w:i/>
          <w:noProof/>
          <w:lang w:eastAsia="zh-CN"/>
        </w:rPr>
        <w:t>1</w:t>
      </w:r>
      <w:r w:rsidR="00F8552D" w:rsidRPr="00E634C9">
        <w:rPr>
          <w:b/>
          <w:i/>
          <w:lang w:eastAsia="zh-CN"/>
        </w:rPr>
        <w:fldChar w:fldCharType="end"/>
      </w:r>
      <w:r w:rsidRPr="00E634C9">
        <w:rPr>
          <w:rFonts w:eastAsia="等线"/>
          <w:b/>
          <w:i/>
          <w:szCs w:val="22"/>
          <w:lang w:val="en-IN" w:eastAsia="zh-CN"/>
        </w:rPr>
        <w:t xml:space="preserve">: </w:t>
      </w:r>
      <w:r w:rsidRPr="00E634C9">
        <w:rPr>
          <w:rFonts w:eastAsia="等线" w:hint="eastAsia"/>
          <w:b/>
          <w:i/>
          <w:szCs w:val="22"/>
          <w:lang w:val="en-IN" w:eastAsia="zh-CN"/>
        </w:rPr>
        <w:t xml:space="preserve">The </w:t>
      </w:r>
      <w:r w:rsidRPr="00E634C9">
        <w:rPr>
          <w:rFonts w:eastAsia="等线"/>
          <w:b/>
          <w:i/>
          <w:szCs w:val="22"/>
          <w:lang w:val="en-IN" w:eastAsia="zh-CN"/>
        </w:rPr>
        <w:t>configurable</w:t>
      </w:r>
      <w:r w:rsidRPr="00E634C9">
        <w:rPr>
          <w:rFonts w:eastAsia="等线" w:hint="eastAsia"/>
          <w:b/>
          <w:i/>
          <w:szCs w:val="22"/>
          <w:lang w:val="en-IN" w:eastAsia="zh-CN"/>
        </w:rPr>
        <w:t xml:space="preserve"> </w:t>
      </w:r>
      <w:r w:rsidRPr="00E634C9">
        <w:rPr>
          <w:rFonts w:eastAsia="等线"/>
          <w:b/>
          <w:i/>
          <w:szCs w:val="22"/>
          <w:lang w:val="en-IN" w:eastAsia="zh-CN"/>
        </w:rPr>
        <w:t>measurement time window</w:t>
      </w:r>
      <w:r w:rsidRPr="00E634C9">
        <w:rPr>
          <w:rFonts w:eastAsia="等线" w:hint="eastAsia"/>
          <w:b/>
          <w:i/>
          <w:szCs w:val="22"/>
          <w:lang w:val="en-IN" w:eastAsia="zh-CN"/>
        </w:rPr>
        <w:t>s should be supported, in which the</w:t>
      </w:r>
      <w:r w:rsidRPr="00E634C9">
        <w:rPr>
          <w:rFonts w:eastAsia="等线"/>
          <w:b/>
          <w:i/>
          <w:szCs w:val="22"/>
          <w:lang w:val="en-IN" w:eastAsia="zh-CN"/>
        </w:rPr>
        <w:t xml:space="preserve"> </w:t>
      </w:r>
      <w:r w:rsidRPr="00E634C9">
        <w:rPr>
          <w:rFonts w:eastAsia="等线" w:hint="eastAsia"/>
          <w:b/>
          <w:i/>
          <w:szCs w:val="22"/>
          <w:lang w:val="en-IN" w:eastAsia="zh-CN"/>
        </w:rPr>
        <w:t xml:space="preserve">UE or TRP </w:t>
      </w:r>
      <w:r w:rsidRPr="00E634C9">
        <w:rPr>
          <w:rFonts w:eastAsia="等线"/>
          <w:b/>
          <w:i/>
          <w:szCs w:val="22"/>
          <w:lang w:val="en-IN" w:eastAsia="zh-CN"/>
        </w:rPr>
        <w:t>measurement instances</w:t>
      </w:r>
      <w:r w:rsidRPr="00E634C9">
        <w:rPr>
          <w:rFonts w:eastAsia="等线" w:hint="eastAsia"/>
          <w:b/>
          <w:i/>
          <w:szCs w:val="22"/>
          <w:lang w:val="en-IN" w:eastAsia="zh-CN"/>
        </w:rPr>
        <w:t xml:space="preserve"> are obtained.</w:t>
      </w:r>
    </w:p>
    <w:p w:rsidR="008E5FFE" w:rsidRPr="00ED47CF" w:rsidRDefault="008E5FFE" w:rsidP="008E5FFE">
      <w:pPr>
        <w:overflowPunct w:val="0"/>
        <w:autoSpaceDE w:val="0"/>
        <w:autoSpaceDN w:val="0"/>
        <w:spacing w:before="120" w:after="120"/>
        <w:ind w:leftChars="10" w:left="20"/>
        <w:jc w:val="both"/>
        <w:rPr>
          <w:rFonts w:eastAsiaTheme="minorEastAsia"/>
          <w:b/>
          <w:i/>
          <w:lang w:eastAsia="zh-CN"/>
        </w:rPr>
      </w:pPr>
      <w:r w:rsidRPr="00ED47CF">
        <w:rPr>
          <w:b/>
          <w:i/>
          <w:lang w:eastAsia="zh-CN"/>
        </w:rPr>
        <w:t xml:space="preserve">Proposal </w:t>
      </w:r>
      <w:r w:rsidR="00F8552D" w:rsidRPr="00ED47CF">
        <w:rPr>
          <w:b/>
          <w:i/>
          <w:lang w:eastAsia="zh-CN"/>
        </w:rPr>
        <w:fldChar w:fldCharType="begin"/>
      </w:r>
      <w:r w:rsidRPr="00ED47CF">
        <w:rPr>
          <w:b/>
          <w:i/>
          <w:lang w:eastAsia="zh-CN"/>
        </w:rPr>
        <w:instrText xml:space="preserve"> SEQ Proposal \* ARABIC </w:instrText>
      </w:r>
      <w:r w:rsidR="00F8552D" w:rsidRPr="00ED47CF">
        <w:rPr>
          <w:b/>
          <w:i/>
          <w:lang w:eastAsia="zh-CN"/>
        </w:rPr>
        <w:fldChar w:fldCharType="separate"/>
      </w:r>
      <w:r>
        <w:rPr>
          <w:b/>
          <w:i/>
          <w:noProof/>
          <w:lang w:eastAsia="zh-CN"/>
        </w:rPr>
        <w:t>2</w:t>
      </w:r>
      <w:r w:rsidR="00F8552D" w:rsidRPr="00ED47CF">
        <w:rPr>
          <w:b/>
          <w:i/>
          <w:lang w:eastAsia="zh-CN"/>
        </w:rPr>
        <w:fldChar w:fldCharType="end"/>
      </w:r>
      <w:r w:rsidRPr="00ED47CF">
        <w:rPr>
          <w:rFonts w:eastAsia="等线" w:hint="eastAsia"/>
          <w:b/>
          <w:i/>
          <w:szCs w:val="22"/>
          <w:lang w:eastAsia="zh-CN"/>
        </w:rPr>
        <w:t>:</w:t>
      </w:r>
      <w:r w:rsidRPr="00ED47CF">
        <w:rPr>
          <w:rFonts w:eastAsiaTheme="minorEastAsia" w:hint="eastAsia"/>
          <w:b/>
          <w:i/>
          <w:lang w:eastAsia="zh-CN"/>
        </w:rPr>
        <w:t xml:space="preserve"> </w:t>
      </w:r>
      <w:r>
        <w:rPr>
          <w:rFonts w:eastAsiaTheme="minorEastAsia" w:hint="eastAsia"/>
          <w:b/>
          <w:i/>
          <w:lang w:eastAsia="zh-CN"/>
        </w:rPr>
        <w:t>S</w:t>
      </w:r>
      <w:r w:rsidRPr="00ED47CF">
        <w:rPr>
          <w:rFonts w:eastAsiaTheme="minorEastAsia"/>
          <w:b/>
          <w:i/>
          <w:lang w:eastAsia="zh-CN"/>
        </w:rPr>
        <w:t>upport LMF to indicate a preferred measurement starting time to the UE/TRP for the measurement instances included in a single measurement report</w:t>
      </w:r>
      <w:r w:rsidRPr="00ED47CF">
        <w:rPr>
          <w:rFonts w:eastAsiaTheme="minorEastAsia" w:hint="eastAsia"/>
          <w:b/>
          <w:i/>
          <w:lang w:eastAsia="zh-CN"/>
        </w:rPr>
        <w:t>.</w:t>
      </w:r>
    </w:p>
    <w:p w:rsidR="008E5FFE" w:rsidRPr="00E634C9" w:rsidRDefault="008E5FFE" w:rsidP="008E5FFE">
      <w:pPr>
        <w:overflowPunct w:val="0"/>
        <w:autoSpaceDE w:val="0"/>
        <w:autoSpaceDN w:val="0"/>
        <w:spacing w:before="120" w:after="120"/>
        <w:ind w:leftChars="10" w:left="20"/>
        <w:jc w:val="both"/>
        <w:rPr>
          <w:rFonts w:eastAsia="等线"/>
          <w:b/>
          <w:i/>
          <w:szCs w:val="22"/>
          <w:lang w:val="en-IN" w:eastAsia="zh-CN"/>
        </w:rPr>
      </w:pPr>
      <w:r w:rsidRPr="00E634C9">
        <w:rPr>
          <w:b/>
          <w:i/>
          <w:lang w:eastAsia="zh-CN"/>
        </w:rPr>
        <w:t xml:space="preserve">Proposal </w:t>
      </w:r>
      <w:r w:rsidR="00F8552D" w:rsidRPr="00E634C9">
        <w:rPr>
          <w:b/>
          <w:i/>
          <w:lang w:eastAsia="zh-CN"/>
        </w:rPr>
        <w:fldChar w:fldCharType="begin"/>
      </w:r>
      <w:r w:rsidRPr="00E634C9">
        <w:rPr>
          <w:b/>
          <w:i/>
          <w:lang w:eastAsia="zh-CN"/>
        </w:rPr>
        <w:instrText xml:space="preserve"> SEQ Proposal \* ARABIC </w:instrText>
      </w:r>
      <w:r w:rsidR="00F8552D" w:rsidRPr="00E634C9">
        <w:rPr>
          <w:b/>
          <w:i/>
          <w:lang w:eastAsia="zh-CN"/>
        </w:rPr>
        <w:fldChar w:fldCharType="separate"/>
      </w:r>
      <w:r>
        <w:rPr>
          <w:b/>
          <w:i/>
          <w:noProof/>
          <w:lang w:eastAsia="zh-CN"/>
        </w:rPr>
        <w:t>3</w:t>
      </w:r>
      <w:r w:rsidR="00F8552D" w:rsidRPr="00E634C9">
        <w:rPr>
          <w:b/>
          <w:i/>
          <w:lang w:eastAsia="zh-CN"/>
        </w:rPr>
        <w:fldChar w:fldCharType="end"/>
      </w:r>
      <w:r w:rsidRPr="00E634C9">
        <w:rPr>
          <w:rFonts w:eastAsia="等线" w:hint="eastAsia"/>
          <w:b/>
          <w:i/>
          <w:szCs w:val="22"/>
          <w:lang w:eastAsia="zh-CN"/>
        </w:rPr>
        <w:t xml:space="preserve">: </w:t>
      </w:r>
      <w:r w:rsidRPr="00E634C9">
        <w:rPr>
          <w:rFonts w:eastAsia="等线" w:hint="eastAsia"/>
          <w:b/>
          <w:i/>
          <w:szCs w:val="22"/>
          <w:lang w:val="en-IN" w:eastAsia="zh-CN"/>
        </w:rPr>
        <w:t xml:space="preserve">UE/TRP measurement time window </w:t>
      </w:r>
      <w:r>
        <w:rPr>
          <w:rFonts w:eastAsia="等线" w:hint="eastAsia"/>
          <w:b/>
          <w:i/>
          <w:szCs w:val="22"/>
          <w:lang w:val="en-IN" w:eastAsia="zh-CN"/>
        </w:rPr>
        <w:t>can</w:t>
      </w:r>
      <w:r w:rsidRPr="00E634C9">
        <w:rPr>
          <w:rFonts w:eastAsia="等线" w:hint="eastAsia"/>
          <w:b/>
          <w:i/>
          <w:szCs w:val="22"/>
          <w:lang w:val="en-IN" w:eastAsia="zh-CN"/>
        </w:rPr>
        <w:t xml:space="preserve"> be configured </w:t>
      </w:r>
      <w:r w:rsidRPr="00E634C9">
        <w:rPr>
          <w:rFonts w:eastAsia="等线"/>
          <w:b/>
          <w:i/>
          <w:szCs w:val="22"/>
          <w:lang w:val="en-IN" w:eastAsia="zh-CN"/>
        </w:rPr>
        <w:t>with</w:t>
      </w:r>
      <w:r w:rsidRPr="00E634C9">
        <w:rPr>
          <w:rFonts w:eastAsia="等线" w:hint="eastAsia"/>
          <w:b/>
          <w:i/>
          <w:szCs w:val="22"/>
          <w:lang w:val="en-IN" w:eastAsia="zh-CN"/>
        </w:rPr>
        <w:t xml:space="preserve"> the following parameters by LMF:</w:t>
      </w:r>
    </w:p>
    <w:p w:rsidR="008E5FFE" w:rsidRPr="00E634C9" w:rsidRDefault="008E5FFE" w:rsidP="008E5FFE">
      <w:pPr>
        <w:numPr>
          <w:ilvl w:val="0"/>
          <w:numId w:val="38"/>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 xml:space="preserve">For UE </w:t>
      </w:r>
      <w:r w:rsidRPr="00E634C9">
        <w:rPr>
          <w:rFonts w:eastAsia="等线"/>
          <w:b/>
          <w:i/>
          <w:szCs w:val="22"/>
          <w:lang w:val="en-IN" w:eastAsia="zh-CN"/>
        </w:rPr>
        <w:t>measurement time window</w:t>
      </w:r>
      <w:r w:rsidRPr="00E634C9">
        <w:rPr>
          <w:rFonts w:eastAsia="等线" w:hint="eastAsia"/>
          <w:b/>
          <w:i/>
          <w:szCs w:val="22"/>
          <w:lang w:val="en-IN" w:eastAsia="zh-CN"/>
        </w:rPr>
        <w:t xml:space="preserve"> (via LPP </w:t>
      </w:r>
      <w:r w:rsidRPr="00E634C9">
        <w:rPr>
          <w:rFonts w:eastAsia="等线"/>
          <w:b/>
          <w:i/>
          <w:szCs w:val="22"/>
          <w:lang w:val="en-IN" w:eastAsia="zh-CN"/>
        </w:rPr>
        <w:t>signalling</w:t>
      </w:r>
      <w:r w:rsidRPr="00E634C9">
        <w:rPr>
          <w:rFonts w:eastAsia="等线" w:hint="eastAsia"/>
          <w:b/>
          <w:i/>
          <w:szCs w:val="22"/>
          <w:lang w:val="en-IN" w:eastAsia="zh-CN"/>
        </w:rPr>
        <w:t>):</w:t>
      </w:r>
    </w:p>
    <w:p w:rsidR="008E5FFE" w:rsidRPr="00E634C9" w:rsidRDefault="008E5FFE" w:rsidP="008E5FFE">
      <w:pPr>
        <w:numPr>
          <w:ilvl w:val="0"/>
          <w:numId w:val="40"/>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 xml:space="preserve">P1: The </w:t>
      </w:r>
      <w:r w:rsidRPr="00E634C9">
        <w:rPr>
          <w:rFonts w:eastAsia="等线"/>
          <w:b/>
          <w:i/>
          <w:szCs w:val="22"/>
          <w:lang w:val="en-IN" w:eastAsia="zh-CN"/>
        </w:rPr>
        <w:t>periodicity</w:t>
      </w:r>
      <w:r w:rsidRPr="00E634C9">
        <w:rPr>
          <w:rFonts w:eastAsia="等线" w:hint="eastAsia"/>
          <w:b/>
          <w:i/>
          <w:szCs w:val="22"/>
          <w:lang w:val="en-IN" w:eastAsia="zh-CN"/>
        </w:rPr>
        <w:t xml:space="preserve"> of UE </w:t>
      </w:r>
      <w:r w:rsidRPr="00E634C9">
        <w:rPr>
          <w:rFonts w:eastAsia="等线"/>
          <w:b/>
          <w:i/>
          <w:szCs w:val="22"/>
          <w:lang w:val="en-IN"/>
        </w:rPr>
        <w:t>measurement time window</w:t>
      </w:r>
      <w:r w:rsidRPr="00E634C9">
        <w:rPr>
          <w:rFonts w:eastAsia="等线" w:hint="eastAsia"/>
          <w:b/>
          <w:i/>
          <w:szCs w:val="22"/>
          <w:lang w:val="en-IN" w:eastAsia="zh-CN"/>
        </w:rPr>
        <w:t xml:space="preserve"> (for periodic UE MTW).</w:t>
      </w:r>
    </w:p>
    <w:p w:rsidR="008E5FFE" w:rsidRPr="00E634C9" w:rsidRDefault="008E5FFE" w:rsidP="008E5FFE">
      <w:pPr>
        <w:numPr>
          <w:ilvl w:val="0"/>
          <w:numId w:val="40"/>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 xml:space="preserve">T1: The start time of </w:t>
      </w:r>
      <w:r w:rsidRPr="00E634C9">
        <w:rPr>
          <w:rFonts w:eastAsia="等线"/>
          <w:b/>
          <w:i/>
          <w:szCs w:val="22"/>
          <w:lang w:val="en-IN"/>
        </w:rPr>
        <w:t>UE measurement time window</w:t>
      </w:r>
      <w:r w:rsidRPr="00E634C9">
        <w:rPr>
          <w:rFonts w:eastAsia="等线" w:hint="eastAsia"/>
          <w:b/>
          <w:i/>
          <w:szCs w:val="22"/>
          <w:lang w:val="en-IN" w:eastAsia="zh-CN"/>
        </w:rPr>
        <w:t>.</w:t>
      </w:r>
    </w:p>
    <w:p w:rsidR="008E5FFE" w:rsidRPr="00E634C9" w:rsidRDefault="008E5FFE" w:rsidP="008E5FFE">
      <w:pPr>
        <w:numPr>
          <w:ilvl w:val="0"/>
          <w:numId w:val="40"/>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L1: T</w:t>
      </w:r>
      <w:r w:rsidRPr="00E634C9">
        <w:rPr>
          <w:rFonts w:eastAsia="等线"/>
          <w:b/>
          <w:i/>
          <w:szCs w:val="22"/>
          <w:lang w:val="en-IN"/>
        </w:rPr>
        <w:t>he length of UE measurement time window</w:t>
      </w:r>
      <w:r w:rsidRPr="00E634C9">
        <w:rPr>
          <w:rFonts w:eastAsia="等线" w:hint="eastAsia"/>
          <w:b/>
          <w:i/>
          <w:szCs w:val="22"/>
          <w:lang w:val="en-IN" w:eastAsia="zh-CN"/>
        </w:rPr>
        <w:t>.</w:t>
      </w:r>
    </w:p>
    <w:p w:rsidR="008E5FFE" w:rsidRPr="00E634C9" w:rsidRDefault="008E5FFE" w:rsidP="008E5FFE">
      <w:pPr>
        <w:numPr>
          <w:ilvl w:val="0"/>
          <w:numId w:val="38"/>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 xml:space="preserve">For TRP </w:t>
      </w:r>
      <w:r w:rsidRPr="00E634C9">
        <w:rPr>
          <w:rFonts w:eastAsia="等线"/>
          <w:b/>
          <w:i/>
          <w:szCs w:val="22"/>
          <w:lang w:val="en-IN" w:eastAsia="zh-CN"/>
        </w:rPr>
        <w:t>measurement time window</w:t>
      </w:r>
      <w:r w:rsidRPr="00E634C9">
        <w:rPr>
          <w:rFonts w:eastAsia="等线" w:hint="eastAsia"/>
          <w:b/>
          <w:i/>
          <w:szCs w:val="22"/>
          <w:lang w:val="en-IN" w:eastAsia="zh-CN"/>
        </w:rPr>
        <w:t xml:space="preserve"> (via </w:t>
      </w:r>
      <w:proofErr w:type="spellStart"/>
      <w:r w:rsidRPr="00E634C9">
        <w:rPr>
          <w:rFonts w:eastAsia="等线" w:hint="eastAsia"/>
          <w:b/>
          <w:i/>
          <w:szCs w:val="22"/>
          <w:lang w:val="en-IN" w:eastAsia="zh-CN"/>
        </w:rPr>
        <w:t>NRPPa</w:t>
      </w:r>
      <w:proofErr w:type="spellEnd"/>
      <w:r w:rsidRPr="00E634C9">
        <w:rPr>
          <w:rFonts w:eastAsia="等线" w:hint="eastAsia"/>
          <w:b/>
          <w:i/>
          <w:szCs w:val="22"/>
          <w:lang w:val="en-IN" w:eastAsia="zh-CN"/>
        </w:rPr>
        <w:t xml:space="preserve"> signalling):</w:t>
      </w:r>
    </w:p>
    <w:p w:rsidR="008E5FFE" w:rsidRPr="00E634C9" w:rsidRDefault="008E5FFE" w:rsidP="008E5FFE">
      <w:pPr>
        <w:numPr>
          <w:ilvl w:val="0"/>
          <w:numId w:val="41"/>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 xml:space="preserve">P2: The </w:t>
      </w:r>
      <w:r w:rsidRPr="00E634C9">
        <w:rPr>
          <w:rFonts w:eastAsia="等线"/>
          <w:b/>
          <w:i/>
          <w:szCs w:val="22"/>
          <w:lang w:val="en-IN" w:eastAsia="zh-CN"/>
        </w:rPr>
        <w:t>periodicity</w:t>
      </w:r>
      <w:r w:rsidRPr="00E634C9">
        <w:rPr>
          <w:rFonts w:eastAsia="等线" w:hint="eastAsia"/>
          <w:b/>
          <w:i/>
          <w:szCs w:val="22"/>
          <w:lang w:val="en-IN" w:eastAsia="zh-CN"/>
        </w:rPr>
        <w:t xml:space="preserve"> of TRP </w:t>
      </w:r>
      <w:r w:rsidRPr="00E634C9">
        <w:rPr>
          <w:rFonts w:eastAsia="等线"/>
          <w:b/>
          <w:i/>
          <w:szCs w:val="22"/>
          <w:lang w:val="en-IN"/>
        </w:rPr>
        <w:t>measurement time window</w:t>
      </w:r>
      <w:r w:rsidRPr="00E634C9">
        <w:rPr>
          <w:rFonts w:eastAsia="等线" w:hint="eastAsia"/>
          <w:b/>
          <w:i/>
          <w:szCs w:val="22"/>
          <w:lang w:val="en-IN" w:eastAsia="zh-CN"/>
        </w:rPr>
        <w:t xml:space="preserve"> (for periodic TRP MTW).</w:t>
      </w:r>
    </w:p>
    <w:p w:rsidR="008E5FFE" w:rsidRPr="00E634C9" w:rsidRDefault="008E5FFE" w:rsidP="008E5FFE">
      <w:pPr>
        <w:numPr>
          <w:ilvl w:val="0"/>
          <w:numId w:val="41"/>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T2: The start time of TRP</w:t>
      </w:r>
      <w:r w:rsidRPr="00E634C9">
        <w:rPr>
          <w:rFonts w:eastAsia="等线"/>
          <w:b/>
          <w:i/>
          <w:szCs w:val="22"/>
          <w:lang w:val="en-IN"/>
        </w:rPr>
        <w:t xml:space="preserve"> measurement time window</w:t>
      </w:r>
      <w:r w:rsidRPr="00E634C9">
        <w:rPr>
          <w:rFonts w:eastAsia="等线" w:hint="eastAsia"/>
          <w:b/>
          <w:i/>
          <w:szCs w:val="22"/>
          <w:lang w:val="en-IN" w:eastAsia="zh-CN"/>
        </w:rPr>
        <w:t>.</w:t>
      </w:r>
    </w:p>
    <w:p w:rsidR="008E5FFE" w:rsidRPr="00E634C9" w:rsidRDefault="008E5FFE" w:rsidP="008E5FFE">
      <w:pPr>
        <w:numPr>
          <w:ilvl w:val="0"/>
          <w:numId w:val="41"/>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L2: T</w:t>
      </w:r>
      <w:r w:rsidRPr="00E634C9">
        <w:rPr>
          <w:rFonts w:eastAsia="等线"/>
          <w:b/>
          <w:i/>
          <w:szCs w:val="22"/>
          <w:lang w:val="en-IN"/>
        </w:rPr>
        <w:t>he length of TRP measurement time window</w:t>
      </w:r>
      <w:r w:rsidRPr="00E634C9">
        <w:rPr>
          <w:rFonts w:eastAsia="等线" w:hint="eastAsia"/>
          <w:b/>
          <w:i/>
          <w:szCs w:val="22"/>
          <w:lang w:val="en-IN" w:eastAsia="zh-CN"/>
        </w:rPr>
        <w:t>.</w:t>
      </w:r>
    </w:p>
    <w:p w:rsidR="008E5FFE" w:rsidRPr="00913614" w:rsidRDefault="008E5FFE" w:rsidP="008E5FFE">
      <w:pPr>
        <w:overflowPunct w:val="0"/>
        <w:autoSpaceDE w:val="0"/>
        <w:autoSpaceDN w:val="0"/>
        <w:spacing w:before="120" w:after="120"/>
        <w:ind w:leftChars="10" w:left="20"/>
        <w:jc w:val="both"/>
        <w:rPr>
          <w:rFonts w:eastAsia="等线"/>
          <w:b/>
          <w:i/>
          <w:szCs w:val="22"/>
          <w:lang w:val="en-IN" w:eastAsia="zh-CN"/>
        </w:rPr>
      </w:pPr>
      <w:r w:rsidRPr="00913614">
        <w:rPr>
          <w:b/>
          <w:i/>
          <w:lang w:eastAsia="zh-CN"/>
        </w:rPr>
        <w:t xml:space="preserve">Proposal </w:t>
      </w:r>
      <w:r w:rsidR="00F8552D" w:rsidRPr="00913614">
        <w:rPr>
          <w:b/>
          <w:i/>
          <w:lang w:eastAsia="zh-CN"/>
        </w:rPr>
        <w:fldChar w:fldCharType="begin"/>
      </w:r>
      <w:r w:rsidRPr="00913614">
        <w:rPr>
          <w:b/>
          <w:i/>
          <w:lang w:eastAsia="zh-CN"/>
        </w:rPr>
        <w:instrText xml:space="preserve"> SEQ Proposal \* ARABIC </w:instrText>
      </w:r>
      <w:r w:rsidR="00F8552D" w:rsidRPr="00913614">
        <w:rPr>
          <w:b/>
          <w:i/>
          <w:lang w:eastAsia="zh-CN"/>
        </w:rPr>
        <w:fldChar w:fldCharType="separate"/>
      </w:r>
      <w:r>
        <w:rPr>
          <w:b/>
          <w:i/>
          <w:noProof/>
          <w:lang w:eastAsia="zh-CN"/>
        </w:rPr>
        <w:t>4</w:t>
      </w:r>
      <w:r w:rsidR="00F8552D" w:rsidRPr="00913614">
        <w:rPr>
          <w:b/>
          <w:i/>
          <w:lang w:eastAsia="zh-CN"/>
        </w:rPr>
        <w:fldChar w:fldCharType="end"/>
      </w:r>
      <w:r w:rsidRPr="00913614">
        <w:rPr>
          <w:rFonts w:eastAsia="等线" w:hint="eastAsia"/>
          <w:b/>
          <w:i/>
          <w:szCs w:val="22"/>
          <w:lang w:eastAsia="zh-CN"/>
        </w:rPr>
        <w:t xml:space="preserve">: </w:t>
      </w:r>
      <w:r>
        <w:rPr>
          <w:rFonts w:eastAsia="等线" w:hint="eastAsia"/>
          <w:b/>
          <w:i/>
          <w:szCs w:val="22"/>
          <w:lang w:eastAsia="zh-CN"/>
        </w:rPr>
        <w:t>T</w:t>
      </w:r>
      <w:r w:rsidRPr="00913614">
        <w:rPr>
          <w:rFonts w:eastAsia="等线" w:hint="eastAsia"/>
          <w:b/>
          <w:i/>
          <w:szCs w:val="22"/>
          <w:lang w:eastAsia="zh-CN"/>
        </w:rPr>
        <w:t>he following</w:t>
      </w:r>
      <w:r w:rsidRPr="00913614">
        <w:rPr>
          <w:b/>
          <w:i/>
          <w:lang w:eastAsia="zh-CN"/>
        </w:rPr>
        <w:t xml:space="preserve"> two duplicated parameters </w:t>
      </w:r>
      <w:r w:rsidRPr="00913614">
        <w:rPr>
          <w:rFonts w:hint="eastAsia"/>
          <w:b/>
          <w:i/>
          <w:lang w:eastAsia="zh-CN"/>
        </w:rPr>
        <w:t>should</w:t>
      </w:r>
      <w:r w:rsidRPr="00913614">
        <w:rPr>
          <w:b/>
          <w:i/>
          <w:lang w:eastAsia="zh-CN"/>
        </w:rPr>
        <w:t xml:space="preserve"> be deleted in the RAN1 parameter table</w:t>
      </w:r>
    </w:p>
    <w:p w:rsidR="008E5FFE" w:rsidRPr="00913614" w:rsidRDefault="008E5FFE" w:rsidP="008E5FFE">
      <w:pPr>
        <w:numPr>
          <w:ilvl w:val="0"/>
          <w:numId w:val="38"/>
        </w:numPr>
        <w:overflowPunct w:val="0"/>
        <w:autoSpaceDE w:val="0"/>
        <w:autoSpaceDN w:val="0"/>
        <w:spacing w:before="120" w:after="120"/>
        <w:jc w:val="both"/>
        <w:rPr>
          <w:rFonts w:eastAsia="等线"/>
          <w:b/>
          <w:i/>
          <w:szCs w:val="22"/>
          <w:lang w:val="en-IN" w:eastAsia="zh-CN"/>
        </w:rPr>
      </w:pPr>
      <w:proofErr w:type="spellStart"/>
      <w:r w:rsidRPr="00913614">
        <w:rPr>
          <w:rFonts w:eastAsia="等线"/>
          <w:b/>
          <w:i/>
          <w:szCs w:val="22"/>
          <w:lang w:val="en-IN" w:eastAsia="zh-CN"/>
        </w:rPr>
        <w:t>numOfUERxTEG-PerPRSResource</w:t>
      </w:r>
      <w:proofErr w:type="spellEnd"/>
    </w:p>
    <w:p w:rsidR="008E5FFE" w:rsidRPr="00913614" w:rsidRDefault="008E5FFE" w:rsidP="008E5FFE">
      <w:pPr>
        <w:numPr>
          <w:ilvl w:val="0"/>
          <w:numId w:val="38"/>
        </w:numPr>
        <w:overflowPunct w:val="0"/>
        <w:autoSpaceDE w:val="0"/>
        <w:autoSpaceDN w:val="0"/>
        <w:spacing w:before="120" w:after="120"/>
        <w:jc w:val="both"/>
        <w:rPr>
          <w:rFonts w:eastAsia="等线"/>
          <w:b/>
          <w:i/>
          <w:szCs w:val="22"/>
          <w:lang w:val="en-IN" w:eastAsia="zh-CN"/>
        </w:rPr>
      </w:pPr>
      <w:proofErr w:type="spellStart"/>
      <w:r w:rsidRPr="00913614">
        <w:rPr>
          <w:rFonts w:eastAsia="等线"/>
          <w:b/>
          <w:i/>
          <w:szCs w:val="22"/>
          <w:lang w:val="en-IN" w:eastAsia="zh-CN"/>
        </w:rPr>
        <w:t>numOfTRPRxTEG-PerPRSResource_RTOA</w:t>
      </w:r>
      <w:proofErr w:type="spellEnd"/>
    </w:p>
    <w:p w:rsidR="008E5FFE" w:rsidRPr="008E5FFE" w:rsidRDefault="008E5FFE" w:rsidP="008E5FFE">
      <w:pPr>
        <w:overflowPunct w:val="0"/>
        <w:autoSpaceDE w:val="0"/>
        <w:autoSpaceDN w:val="0"/>
        <w:spacing w:before="120" w:after="120"/>
        <w:ind w:leftChars="10" w:left="20"/>
        <w:jc w:val="both"/>
        <w:rPr>
          <w:b/>
          <w:i/>
          <w:lang w:eastAsia="zh-CN"/>
        </w:rPr>
      </w:pPr>
      <w:r w:rsidRPr="008E5FFE">
        <w:rPr>
          <w:b/>
          <w:i/>
          <w:lang w:eastAsia="zh-CN"/>
        </w:rPr>
        <w:t xml:space="preserve">Proposal </w:t>
      </w:r>
      <w:r w:rsidR="00F8552D" w:rsidRPr="008E5FFE">
        <w:rPr>
          <w:b/>
          <w:i/>
          <w:lang w:eastAsia="zh-CN"/>
        </w:rPr>
        <w:fldChar w:fldCharType="begin"/>
      </w:r>
      <w:r w:rsidRPr="008E5FFE">
        <w:rPr>
          <w:b/>
          <w:i/>
          <w:lang w:eastAsia="zh-CN"/>
        </w:rPr>
        <w:instrText xml:space="preserve"> SEQ Proposal \* ARABIC </w:instrText>
      </w:r>
      <w:r w:rsidR="00F8552D" w:rsidRPr="008E5FFE">
        <w:rPr>
          <w:b/>
          <w:i/>
          <w:lang w:eastAsia="zh-CN"/>
        </w:rPr>
        <w:fldChar w:fldCharType="separate"/>
      </w:r>
      <w:r w:rsidRPr="008E5FFE">
        <w:rPr>
          <w:b/>
          <w:i/>
          <w:lang w:eastAsia="zh-CN"/>
        </w:rPr>
        <w:t>5</w:t>
      </w:r>
      <w:r w:rsidR="00F8552D" w:rsidRPr="008E5FFE">
        <w:rPr>
          <w:b/>
          <w:i/>
          <w:lang w:eastAsia="zh-CN"/>
        </w:rPr>
        <w:fldChar w:fldCharType="end"/>
      </w:r>
      <w:r w:rsidRPr="008E5FFE">
        <w:rPr>
          <w:rFonts w:hint="eastAsia"/>
          <w:b/>
          <w:i/>
          <w:lang w:eastAsia="zh-CN"/>
        </w:rPr>
        <w:t>: T</w:t>
      </w:r>
      <w:r w:rsidRPr="008E5FFE">
        <w:rPr>
          <w:b/>
          <w:i/>
          <w:lang w:eastAsia="zh-CN"/>
        </w:rPr>
        <w:t xml:space="preserve">he value range of </w:t>
      </w:r>
      <w:proofErr w:type="spellStart"/>
      <w:r w:rsidRPr="008E5FFE">
        <w:rPr>
          <w:b/>
          <w:i/>
          <w:lang w:eastAsia="zh-CN"/>
        </w:rPr>
        <w:t>maxNumOfUE-RxTEG</w:t>
      </w:r>
      <w:proofErr w:type="spellEnd"/>
      <w:r w:rsidRPr="008E5FFE">
        <w:rPr>
          <w:b/>
          <w:i/>
          <w:lang w:eastAsia="zh-CN"/>
        </w:rPr>
        <w:t xml:space="preserve"> </w:t>
      </w:r>
      <w:r w:rsidRPr="008E5FFE">
        <w:rPr>
          <w:rFonts w:hint="eastAsia"/>
          <w:b/>
          <w:i/>
          <w:lang w:eastAsia="zh-CN"/>
        </w:rPr>
        <w:t xml:space="preserve">should </w:t>
      </w:r>
      <w:r w:rsidRPr="008E5FFE">
        <w:rPr>
          <w:b/>
          <w:i/>
          <w:lang w:eastAsia="zh-CN"/>
        </w:rPr>
        <w:t>be 32, rather than as 8</w:t>
      </w:r>
      <w:r w:rsidRPr="008E5FFE">
        <w:rPr>
          <w:rFonts w:hint="eastAsia"/>
          <w:b/>
          <w:i/>
          <w:lang w:eastAsia="zh-CN"/>
        </w:rPr>
        <w:t>.</w:t>
      </w:r>
    </w:p>
    <w:p w:rsidR="008E5FFE" w:rsidRPr="00913614" w:rsidRDefault="008E5FFE" w:rsidP="008E5FFE">
      <w:pPr>
        <w:overflowPunct w:val="0"/>
        <w:autoSpaceDE w:val="0"/>
        <w:autoSpaceDN w:val="0"/>
        <w:spacing w:before="120" w:after="120"/>
        <w:ind w:leftChars="10" w:left="20"/>
        <w:jc w:val="both"/>
        <w:rPr>
          <w:rFonts w:eastAsia="等线"/>
          <w:b/>
          <w:i/>
          <w:szCs w:val="22"/>
          <w:lang w:val="en-IN" w:eastAsia="zh-CN"/>
        </w:rPr>
      </w:pPr>
      <w:r w:rsidRPr="00913614">
        <w:rPr>
          <w:b/>
          <w:i/>
          <w:lang w:eastAsia="zh-CN"/>
        </w:rPr>
        <w:lastRenderedPageBreak/>
        <w:t xml:space="preserve">Proposal </w:t>
      </w:r>
      <w:r w:rsidR="00F8552D" w:rsidRPr="00913614">
        <w:rPr>
          <w:b/>
          <w:i/>
          <w:lang w:eastAsia="zh-CN"/>
        </w:rPr>
        <w:fldChar w:fldCharType="begin"/>
      </w:r>
      <w:r w:rsidRPr="00913614">
        <w:rPr>
          <w:b/>
          <w:i/>
          <w:lang w:eastAsia="zh-CN"/>
        </w:rPr>
        <w:instrText xml:space="preserve"> SEQ Proposal \* ARABIC </w:instrText>
      </w:r>
      <w:r w:rsidR="00F8552D" w:rsidRPr="00913614">
        <w:rPr>
          <w:b/>
          <w:i/>
          <w:lang w:eastAsia="zh-CN"/>
        </w:rPr>
        <w:fldChar w:fldCharType="separate"/>
      </w:r>
      <w:r>
        <w:rPr>
          <w:b/>
          <w:i/>
          <w:noProof/>
          <w:lang w:eastAsia="zh-CN"/>
        </w:rPr>
        <w:t>6</w:t>
      </w:r>
      <w:r w:rsidR="00F8552D" w:rsidRPr="00913614">
        <w:rPr>
          <w:b/>
          <w:i/>
          <w:lang w:eastAsia="zh-CN"/>
        </w:rPr>
        <w:fldChar w:fldCharType="end"/>
      </w:r>
      <w:r w:rsidRPr="00913614">
        <w:rPr>
          <w:rFonts w:eastAsia="等线" w:hint="eastAsia"/>
          <w:b/>
          <w:i/>
          <w:szCs w:val="22"/>
          <w:lang w:eastAsia="zh-CN"/>
        </w:rPr>
        <w:t xml:space="preserve">: </w:t>
      </w:r>
      <w:r>
        <w:rPr>
          <w:rFonts w:eastAsia="等线" w:hint="eastAsia"/>
          <w:b/>
          <w:i/>
          <w:szCs w:val="22"/>
          <w:lang w:eastAsia="zh-CN"/>
        </w:rPr>
        <w:t>T</w:t>
      </w:r>
      <w:r w:rsidRPr="00404CCE">
        <w:rPr>
          <w:rFonts w:eastAsia="等线"/>
          <w:b/>
          <w:i/>
          <w:szCs w:val="22"/>
          <w:lang w:eastAsia="zh-CN"/>
        </w:rPr>
        <w:t xml:space="preserve">here is </w:t>
      </w:r>
      <w:r>
        <w:rPr>
          <w:rFonts w:eastAsia="等线" w:hint="eastAsia"/>
          <w:b/>
          <w:i/>
          <w:szCs w:val="22"/>
          <w:lang w:eastAsia="zh-CN"/>
        </w:rPr>
        <w:t>no</w:t>
      </w:r>
      <w:r w:rsidRPr="00404CCE">
        <w:rPr>
          <w:rFonts w:eastAsia="等线"/>
          <w:b/>
          <w:i/>
          <w:szCs w:val="22"/>
          <w:lang w:eastAsia="zh-CN"/>
        </w:rPr>
        <w:t xml:space="preserve"> need to include the positioning SRS resource set ID in </w:t>
      </w:r>
      <w:proofErr w:type="spellStart"/>
      <w:r w:rsidRPr="00404CCE">
        <w:rPr>
          <w:rFonts w:eastAsia="等线"/>
          <w:b/>
          <w:i/>
          <w:szCs w:val="22"/>
          <w:lang w:eastAsia="zh-CN"/>
        </w:rPr>
        <w:t>ueTxTEG</w:t>
      </w:r>
      <w:proofErr w:type="spellEnd"/>
      <w:r w:rsidRPr="00404CCE">
        <w:rPr>
          <w:rFonts w:eastAsia="等线"/>
          <w:b/>
          <w:i/>
          <w:szCs w:val="22"/>
          <w:lang w:eastAsia="zh-CN"/>
        </w:rPr>
        <w:t xml:space="preserve"> and </w:t>
      </w:r>
      <w:proofErr w:type="spellStart"/>
      <w:r w:rsidRPr="00404CCE">
        <w:rPr>
          <w:rFonts w:eastAsia="等线"/>
          <w:b/>
          <w:i/>
          <w:szCs w:val="22"/>
          <w:lang w:eastAsia="zh-CN"/>
        </w:rPr>
        <w:t>trpRxTEG</w:t>
      </w:r>
      <w:proofErr w:type="spellEnd"/>
      <w:r w:rsidRPr="00404CCE">
        <w:rPr>
          <w:rFonts w:eastAsia="等线"/>
          <w:b/>
          <w:i/>
          <w:szCs w:val="22"/>
          <w:lang w:eastAsia="zh-CN"/>
        </w:rPr>
        <w:t xml:space="preserve"> </w:t>
      </w:r>
      <w:r w:rsidRPr="00D16CAF">
        <w:rPr>
          <w:rFonts w:eastAsia="等线"/>
          <w:b/>
          <w:i/>
          <w:szCs w:val="22"/>
          <w:lang w:eastAsia="zh-CN"/>
        </w:rPr>
        <w:t>association report</w:t>
      </w:r>
      <w:r>
        <w:rPr>
          <w:rFonts w:eastAsia="等线" w:hint="eastAsia"/>
          <w:b/>
          <w:i/>
          <w:szCs w:val="22"/>
          <w:lang w:eastAsia="zh-CN"/>
        </w:rPr>
        <w:t>.</w:t>
      </w:r>
    </w:p>
    <w:p w:rsidR="008E5FFE" w:rsidRPr="00404CCE" w:rsidRDefault="008E5FFE" w:rsidP="008E5FFE">
      <w:pPr>
        <w:overflowPunct w:val="0"/>
        <w:autoSpaceDE w:val="0"/>
        <w:autoSpaceDN w:val="0"/>
        <w:spacing w:before="120" w:after="120"/>
        <w:ind w:leftChars="10" w:left="20"/>
        <w:jc w:val="both"/>
        <w:rPr>
          <w:rFonts w:eastAsia="等线"/>
          <w:b/>
          <w:i/>
          <w:lang w:val="en-IN" w:eastAsia="zh-CN"/>
        </w:rPr>
      </w:pPr>
      <w:r w:rsidRPr="00404CCE">
        <w:rPr>
          <w:b/>
          <w:i/>
          <w:lang w:eastAsia="zh-CN"/>
        </w:rPr>
        <w:t xml:space="preserve">Proposal </w:t>
      </w:r>
      <w:r w:rsidR="00F8552D" w:rsidRPr="00404CCE">
        <w:rPr>
          <w:b/>
          <w:i/>
          <w:lang w:eastAsia="zh-CN"/>
        </w:rPr>
        <w:fldChar w:fldCharType="begin"/>
      </w:r>
      <w:r w:rsidRPr="00404CCE">
        <w:rPr>
          <w:b/>
          <w:i/>
          <w:lang w:eastAsia="zh-CN"/>
        </w:rPr>
        <w:instrText xml:space="preserve"> SEQ Proposal \* ARABIC </w:instrText>
      </w:r>
      <w:r w:rsidR="00F8552D" w:rsidRPr="00404CCE">
        <w:rPr>
          <w:b/>
          <w:i/>
          <w:lang w:eastAsia="zh-CN"/>
        </w:rPr>
        <w:fldChar w:fldCharType="separate"/>
      </w:r>
      <w:r>
        <w:rPr>
          <w:b/>
          <w:i/>
          <w:noProof/>
          <w:lang w:eastAsia="zh-CN"/>
        </w:rPr>
        <w:t>7</w:t>
      </w:r>
      <w:r w:rsidR="00F8552D" w:rsidRPr="00404CCE">
        <w:rPr>
          <w:b/>
          <w:i/>
          <w:lang w:eastAsia="zh-CN"/>
        </w:rPr>
        <w:fldChar w:fldCharType="end"/>
      </w:r>
      <w:r w:rsidRPr="00404CCE">
        <w:rPr>
          <w:rFonts w:eastAsia="等线"/>
          <w:b/>
          <w:i/>
          <w:lang w:eastAsia="zh-CN"/>
        </w:rPr>
        <w:t xml:space="preserve">: There is no need to introduce </w:t>
      </w:r>
      <w:r>
        <w:rPr>
          <w:rFonts w:eastAsia="等线" w:hint="eastAsia"/>
          <w:b/>
          <w:i/>
          <w:lang w:eastAsia="zh-CN"/>
        </w:rPr>
        <w:t>a</w:t>
      </w:r>
      <w:r w:rsidRPr="00404CCE">
        <w:rPr>
          <w:rFonts w:eastAsia="等线"/>
          <w:b/>
          <w:i/>
          <w:lang w:eastAsia="zh-CN"/>
        </w:rPr>
        <w:t xml:space="preserve"> triplet of UE {</w:t>
      </w:r>
      <w:proofErr w:type="spellStart"/>
      <w:r w:rsidRPr="00404CCE">
        <w:rPr>
          <w:rFonts w:eastAsia="等线"/>
          <w:b/>
          <w:i/>
          <w:lang w:eastAsia="zh-CN"/>
        </w:rPr>
        <w:t>RxTx</w:t>
      </w:r>
      <w:proofErr w:type="spellEnd"/>
      <w:r w:rsidRPr="00404CCE">
        <w:rPr>
          <w:rFonts w:eastAsia="等线"/>
          <w:b/>
          <w:i/>
          <w:lang w:eastAsia="zh-CN"/>
        </w:rPr>
        <w:t xml:space="preserve"> TEG ID, Rx TEG ID, Tx TEG ID} for </w:t>
      </w:r>
      <w:proofErr w:type="spellStart"/>
      <w:r w:rsidRPr="00404CCE">
        <w:rPr>
          <w:rFonts w:eastAsia="等线"/>
          <w:b/>
          <w:i/>
          <w:lang w:eastAsia="zh-CN"/>
        </w:rPr>
        <w:t>ueRxTxTEG</w:t>
      </w:r>
      <w:proofErr w:type="spellEnd"/>
      <w:r w:rsidRPr="00404CCE">
        <w:rPr>
          <w:rFonts w:eastAsia="等线"/>
          <w:b/>
          <w:i/>
          <w:lang w:eastAsia="zh-CN"/>
        </w:rPr>
        <w:t xml:space="preserve">-ID-group or </w:t>
      </w:r>
      <w:r>
        <w:rPr>
          <w:rFonts w:eastAsia="等线" w:hint="eastAsia"/>
          <w:b/>
          <w:i/>
          <w:lang w:eastAsia="zh-CN"/>
        </w:rPr>
        <w:t>a</w:t>
      </w:r>
      <w:r w:rsidRPr="00404CCE">
        <w:rPr>
          <w:rFonts w:eastAsia="等线"/>
          <w:b/>
          <w:i/>
          <w:lang w:eastAsia="zh-CN"/>
        </w:rPr>
        <w:t xml:space="preserve"> triplet of TRP {</w:t>
      </w:r>
      <w:proofErr w:type="spellStart"/>
      <w:r w:rsidRPr="00404CCE">
        <w:rPr>
          <w:rFonts w:eastAsia="等线"/>
          <w:b/>
          <w:i/>
          <w:lang w:eastAsia="zh-CN"/>
        </w:rPr>
        <w:t>RxTx</w:t>
      </w:r>
      <w:proofErr w:type="spellEnd"/>
      <w:r w:rsidRPr="00404CCE">
        <w:rPr>
          <w:rFonts w:eastAsia="等线"/>
          <w:b/>
          <w:i/>
          <w:lang w:eastAsia="zh-CN"/>
        </w:rPr>
        <w:t xml:space="preserve"> TEG ID, Rx TEG ID, Tx TEG ID} </w:t>
      </w:r>
      <w:r>
        <w:rPr>
          <w:rFonts w:eastAsia="等线" w:hint="eastAsia"/>
          <w:b/>
          <w:i/>
          <w:lang w:eastAsia="zh-CN"/>
        </w:rPr>
        <w:t>f</w:t>
      </w:r>
      <w:r w:rsidRPr="00404CCE">
        <w:rPr>
          <w:rFonts w:eastAsia="等线"/>
          <w:b/>
          <w:i/>
          <w:lang w:eastAsia="zh-CN"/>
        </w:rPr>
        <w:t xml:space="preserve">or </w:t>
      </w:r>
      <w:proofErr w:type="spellStart"/>
      <w:r w:rsidRPr="00404CCE">
        <w:rPr>
          <w:rFonts w:eastAsia="等线"/>
          <w:b/>
          <w:i/>
          <w:lang w:eastAsia="zh-CN"/>
        </w:rPr>
        <w:t>trpRxTxTEG</w:t>
      </w:r>
      <w:proofErr w:type="spellEnd"/>
      <w:r w:rsidRPr="00404CCE">
        <w:rPr>
          <w:rFonts w:eastAsia="等线"/>
          <w:b/>
          <w:i/>
          <w:lang w:eastAsia="zh-CN"/>
        </w:rPr>
        <w:t>-ID-group.</w:t>
      </w:r>
    </w:p>
    <w:p w:rsidR="004B2565" w:rsidRPr="008E5FFE" w:rsidRDefault="004B2565" w:rsidP="001211F6">
      <w:pPr>
        <w:pStyle w:val="3GPPText"/>
        <w:rPr>
          <w:rFonts w:ascii="Times New Roman" w:hAnsi="Times New Roman" w:cs="Times New Roman"/>
          <w:sz w:val="20"/>
          <w:lang w:eastAsia="zh-CN"/>
        </w:rPr>
      </w:pPr>
    </w:p>
    <w:p w:rsidR="001211F6" w:rsidRPr="00E634C9" w:rsidRDefault="001211F6" w:rsidP="001211F6">
      <w:pPr>
        <w:pStyle w:val="3GPPH1"/>
        <w:tabs>
          <w:tab w:val="clear" w:pos="425"/>
          <w:tab w:val="num" w:pos="432"/>
        </w:tabs>
        <w:ind w:left="432"/>
        <w:jc w:val="both"/>
        <w:rPr>
          <w:lang w:val="en-US" w:eastAsia="zh-CN"/>
        </w:rPr>
      </w:pPr>
      <w:r w:rsidRPr="00E634C9">
        <w:rPr>
          <w:lang w:val="en-US"/>
        </w:rPr>
        <w:t>References</w:t>
      </w:r>
    </w:p>
    <w:p w:rsidR="009415DA" w:rsidRPr="00E634C9" w:rsidRDefault="00B03092" w:rsidP="00D24A64">
      <w:pPr>
        <w:pStyle w:val="af4"/>
        <w:widowControl w:val="0"/>
        <w:numPr>
          <w:ilvl w:val="0"/>
          <w:numId w:val="37"/>
        </w:numPr>
        <w:tabs>
          <w:tab w:val="num" w:pos="708"/>
        </w:tabs>
        <w:autoSpaceDN w:val="0"/>
        <w:spacing w:after="60"/>
        <w:ind w:firstLineChars="0"/>
        <w:jc w:val="both"/>
        <w:rPr>
          <w:rFonts w:ascii="Times New Roman" w:hAnsi="Times New Roman"/>
          <w:sz w:val="20"/>
          <w:szCs w:val="20"/>
        </w:rPr>
      </w:pPr>
      <w:bookmarkStart w:id="12" w:name="_Ref71132800"/>
      <w:r w:rsidRPr="00E634C9">
        <w:rPr>
          <w:rFonts w:ascii="Times New Roman" w:hAnsi="Times New Roman"/>
          <w:sz w:val="20"/>
          <w:szCs w:val="20"/>
        </w:rPr>
        <w:t>RAN1 Chairman’s Notes, 3GPP TSG RAN WG1 Meeting #10</w:t>
      </w:r>
      <w:r w:rsidR="004B2565">
        <w:rPr>
          <w:rFonts w:ascii="Times New Roman" w:hAnsi="Times New Roman" w:hint="eastAsia"/>
          <w:sz w:val="20"/>
          <w:szCs w:val="20"/>
        </w:rPr>
        <w:t>7</w:t>
      </w:r>
      <w:r w:rsidRPr="00E634C9">
        <w:rPr>
          <w:rFonts w:ascii="Times New Roman" w:hAnsi="Times New Roman" w:hint="eastAsia"/>
          <w:sz w:val="20"/>
          <w:szCs w:val="20"/>
        </w:rPr>
        <w:t>-</w:t>
      </w:r>
      <w:r w:rsidRPr="00E634C9">
        <w:rPr>
          <w:rFonts w:ascii="Times New Roman" w:hAnsi="Times New Roman"/>
          <w:sz w:val="20"/>
          <w:szCs w:val="20"/>
        </w:rPr>
        <w:t>e.</w:t>
      </w:r>
      <w:bookmarkEnd w:id="12"/>
    </w:p>
    <w:p w:rsidR="004E04F7" w:rsidRDefault="004E04F7" w:rsidP="004E04F7">
      <w:pPr>
        <w:pStyle w:val="af4"/>
        <w:widowControl w:val="0"/>
        <w:numPr>
          <w:ilvl w:val="0"/>
          <w:numId w:val="37"/>
        </w:numPr>
        <w:tabs>
          <w:tab w:val="num" w:pos="708"/>
        </w:tabs>
        <w:autoSpaceDN w:val="0"/>
        <w:spacing w:after="60"/>
        <w:ind w:firstLineChars="0"/>
        <w:jc w:val="both"/>
        <w:rPr>
          <w:rFonts w:ascii="Times New Roman" w:hAnsi="Times New Roman"/>
          <w:sz w:val="20"/>
          <w:szCs w:val="20"/>
        </w:rPr>
      </w:pPr>
      <w:bookmarkStart w:id="13" w:name="_Ref78049163"/>
      <w:r w:rsidRPr="00E634C9">
        <w:rPr>
          <w:rFonts w:ascii="Times New Roman" w:hAnsi="Times New Roman"/>
          <w:sz w:val="20"/>
          <w:szCs w:val="20"/>
        </w:rPr>
        <w:t>RAN1 Chairman’s Notes, 3GPP TSG RAN WG1 Meeting #10</w:t>
      </w:r>
      <w:r w:rsidR="002F7973">
        <w:rPr>
          <w:rFonts w:ascii="Times New Roman" w:hAnsi="Times New Roman" w:hint="eastAsia"/>
          <w:sz w:val="20"/>
          <w:szCs w:val="20"/>
        </w:rPr>
        <w:t>6</w:t>
      </w:r>
      <w:r w:rsidRPr="00E634C9">
        <w:rPr>
          <w:rFonts w:ascii="Times New Roman" w:hAnsi="Times New Roman" w:hint="eastAsia"/>
          <w:sz w:val="20"/>
          <w:szCs w:val="20"/>
        </w:rPr>
        <w:t>-</w:t>
      </w:r>
      <w:r w:rsidRPr="00E634C9">
        <w:rPr>
          <w:rFonts w:ascii="Times New Roman" w:hAnsi="Times New Roman"/>
          <w:sz w:val="20"/>
          <w:szCs w:val="20"/>
        </w:rPr>
        <w:t>e.</w:t>
      </w:r>
      <w:bookmarkEnd w:id="13"/>
    </w:p>
    <w:p w:rsidR="00704B24" w:rsidRDefault="00704B24" w:rsidP="00704B24">
      <w:pPr>
        <w:pStyle w:val="af4"/>
        <w:widowControl w:val="0"/>
        <w:numPr>
          <w:ilvl w:val="0"/>
          <w:numId w:val="37"/>
        </w:numPr>
        <w:tabs>
          <w:tab w:val="num" w:pos="708"/>
        </w:tabs>
        <w:autoSpaceDN w:val="0"/>
        <w:spacing w:after="60"/>
        <w:ind w:firstLineChars="0"/>
        <w:jc w:val="both"/>
        <w:rPr>
          <w:rFonts w:ascii="Times New Roman" w:hAnsi="Times New Roman"/>
          <w:sz w:val="20"/>
          <w:szCs w:val="20"/>
        </w:rPr>
      </w:pPr>
      <w:bookmarkStart w:id="14" w:name="_Ref82357610"/>
      <w:r w:rsidRPr="00E634C9">
        <w:rPr>
          <w:rFonts w:ascii="Times New Roman" w:hAnsi="Times New Roman"/>
          <w:sz w:val="20"/>
          <w:szCs w:val="20"/>
        </w:rPr>
        <w:t>RAN1 Chairman’s Notes, 3GPP TSG RAN WG1 Meeting #10</w:t>
      </w:r>
      <w:r w:rsidRPr="00E634C9">
        <w:rPr>
          <w:rFonts w:ascii="Times New Roman" w:hAnsi="Times New Roman" w:hint="eastAsia"/>
          <w:sz w:val="20"/>
          <w:szCs w:val="20"/>
        </w:rPr>
        <w:t>4-</w:t>
      </w:r>
      <w:r w:rsidRPr="00E634C9">
        <w:rPr>
          <w:rFonts w:ascii="Times New Roman" w:hAnsi="Times New Roman"/>
          <w:sz w:val="20"/>
          <w:szCs w:val="20"/>
        </w:rPr>
        <w:t>e.</w:t>
      </w:r>
      <w:bookmarkEnd w:id="14"/>
    </w:p>
    <w:p w:rsidR="00997233" w:rsidRPr="00E85DFB" w:rsidRDefault="00997233" w:rsidP="00704B24">
      <w:pPr>
        <w:pStyle w:val="af4"/>
        <w:widowControl w:val="0"/>
        <w:numPr>
          <w:ilvl w:val="0"/>
          <w:numId w:val="37"/>
        </w:numPr>
        <w:autoSpaceDN w:val="0"/>
        <w:spacing w:after="60"/>
        <w:ind w:firstLineChars="0"/>
        <w:jc w:val="both"/>
        <w:rPr>
          <w:rFonts w:ascii="Times New Roman" w:hAnsi="Times New Roman"/>
          <w:sz w:val="20"/>
          <w:szCs w:val="20"/>
        </w:rPr>
      </w:pPr>
      <w:bookmarkStart w:id="15" w:name="_Ref83018406"/>
      <w:bookmarkStart w:id="16" w:name="_Ref86247307"/>
      <w:r w:rsidRPr="00D35870">
        <w:rPr>
          <w:rFonts w:ascii="Times New Roman" w:hAnsi="Times New Roman" w:cs="Times New Roman"/>
          <w:sz w:val="20"/>
          <w:szCs w:val="20"/>
        </w:rPr>
        <w:t>R1-2112513</w:t>
      </w:r>
      <w:r w:rsidRPr="00D35870">
        <w:rPr>
          <w:rFonts w:ascii="Times New Roman" w:hAnsi="Times New Roman" w:cs="Times New Roman" w:hint="eastAsia"/>
          <w:sz w:val="20"/>
          <w:szCs w:val="20"/>
        </w:rPr>
        <w:t xml:space="preserve">, </w:t>
      </w:r>
      <w:r w:rsidRPr="00D35870">
        <w:rPr>
          <w:rFonts w:ascii="Times New Roman" w:hAnsi="Times New Roman" w:cs="Times New Roman"/>
          <w:sz w:val="20"/>
          <w:szCs w:val="20"/>
        </w:rPr>
        <w:t>“FL Summary #4 for accuracy improvements by mitigating UE Rx/</w:t>
      </w:r>
      <w:proofErr w:type="spellStart"/>
      <w:r w:rsidRPr="00D35870">
        <w:rPr>
          <w:rFonts w:ascii="Times New Roman" w:hAnsi="Times New Roman" w:cs="Times New Roman"/>
          <w:sz w:val="20"/>
          <w:szCs w:val="20"/>
        </w:rPr>
        <w:t>Tx</w:t>
      </w:r>
      <w:proofErr w:type="spellEnd"/>
      <w:r w:rsidRPr="00D35870">
        <w:rPr>
          <w:rFonts w:ascii="Times New Roman" w:hAnsi="Times New Roman" w:cs="Times New Roman"/>
          <w:sz w:val="20"/>
          <w:szCs w:val="20"/>
        </w:rPr>
        <w:t xml:space="preserve"> and/or gNB Rx/</w:t>
      </w:r>
      <w:proofErr w:type="spellStart"/>
      <w:r w:rsidRPr="00D35870">
        <w:rPr>
          <w:rFonts w:ascii="Times New Roman" w:hAnsi="Times New Roman" w:cs="Times New Roman"/>
          <w:sz w:val="20"/>
          <w:szCs w:val="20"/>
        </w:rPr>
        <w:t>Tx</w:t>
      </w:r>
      <w:proofErr w:type="spellEnd"/>
      <w:r w:rsidRPr="00D35870">
        <w:rPr>
          <w:rFonts w:ascii="Times New Roman" w:hAnsi="Times New Roman" w:cs="Times New Roman"/>
          <w:sz w:val="20"/>
          <w:szCs w:val="20"/>
        </w:rPr>
        <w:t xml:space="preserve"> timing delays”</w:t>
      </w:r>
      <w:bookmarkEnd w:id="15"/>
      <w:r w:rsidRPr="00D35870">
        <w:rPr>
          <w:rFonts w:ascii="Times New Roman" w:hAnsi="Times New Roman" w:cs="Times New Roman" w:hint="eastAsia"/>
          <w:sz w:val="20"/>
          <w:szCs w:val="20"/>
        </w:rPr>
        <w:t xml:space="preserve">, </w:t>
      </w:r>
      <w:r w:rsidRPr="00D35870">
        <w:rPr>
          <w:rFonts w:ascii="Times New Roman" w:hAnsi="Times New Roman" w:cs="Times New Roman"/>
          <w:sz w:val="20"/>
          <w:szCs w:val="20"/>
        </w:rPr>
        <w:t>Moderator (CATT)</w:t>
      </w:r>
      <w:r w:rsidRPr="00D35870">
        <w:rPr>
          <w:rFonts w:ascii="Times New Roman" w:hAnsi="Times New Roman" w:cs="Times New Roman" w:hint="eastAsia"/>
          <w:sz w:val="20"/>
          <w:szCs w:val="20"/>
        </w:rPr>
        <w:t>, RAN1#107-e.</w:t>
      </w:r>
      <w:bookmarkEnd w:id="16"/>
    </w:p>
    <w:p w:rsidR="00E85DFB" w:rsidRPr="00BB376A" w:rsidRDefault="00DC45C7" w:rsidP="00704B24">
      <w:pPr>
        <w:pStyle w:val="af4"/>
        <w:widowControl w:val="0"/>
        <w:numPr>
          <w:ilvl w:val="0"/>
          <w:numId w:val="37"/>
        </w:numPr>
        <w:autoSpaceDN w:val="0"/>
        <w:spacing w:after="60"/>
        <w:ind w:firstLineChars="0"/>
        <w:jc w:val="both"/>
        <w:rPr>
          <w:rFonts w:ascii="Times New Roman" w:hAnsi="Times New Roman"/>
          <w:sz w:val="20"/>
          <w:szCs w:val="20"/>
        </w:rPr>
      </w:pPr>
      <w:bookmarkStart w:id="17" w:name="_Ref94452918"/>
      <w:r w:rsidRPr="00026664">
        <w:rPr>
          <w:rFonts w:ascii="Times New Roman" w:hAnsi="Times New Roman" w:cs="Times New Roman"/>
          <w:sz w:val="20"/>
          <w:szCs w:val="20"/>
        </w:rPr>
        <w:t>R1-2112</w:t>
      </w:r>
      <w:r w:rsidRPr="00026664">
        <w:rPr>
          <w:rFonts w:ascii="Times New Roman" w:hAnsi="Times New Roman" w:cs="Times New Roman" w:hint="eastAsia"/>
          <w:sz w:val="20"/>
          <w:szCs w:val="20"/>
        </w:rPr>
        <w:t xml:space="preserve">976, </w:t>
      </w:r>
      <w:r w:rsidRPr="00026664">
        <w:rPr>
          <w:rFonts w:ascii="Times New Roman" w:hAnsi="Times New Roman" w:cs="Times New Roman"/>
          <w:sz w:val="20"/>
          <w:szCs w:val="20"/>
        </w:rPr>
        <w:t>“Consolidated higher layers parameter list for Rel-17 NR”</w:t>
      </w:r>
      <w:r w:rsidRPr="00026664">
        <w:rPr>
          <w:rFonts w:ascii="Times New Roman" w:hAnsi="Times New Roman" w:cs="Times New Roman" w:hint="eastAsia"/>
          <w:sz w:val="20"/>
          <w:szCs w:val="20"/>
        </w:rPr>
        <w:t xml:space="preserve">, </w:t>
      </w:r>
      <w:r w:rsidRPr="00026664">
        <w:rPr>
          <w:rFonts w:ascii="Times New Roman" w:hAnsi="Times New Roman" w:cs="Times New Roman"/>
          <w:sz w:val="20"/>
          <w:szCs w:val="20"/>
        </w:rPr>
        <w:t>Moderator (Ericsson)</w:t>
      </w:r>
      <w:r w:rsidRPr="00026664">
        <w:rPr>
          <w:rFonts w:ascii="Times New Roman" w:hAnsi="Times New Roman" w:cs="Times New Roman" w:hint="eastAsia"/>
          <w:sz w:val="20"/>
          <w:szCs w:val="20"/>
        </w:rPr>
        <w:t>, RAN1#107-e.</w:t>
      </w:r>
      <w:bookmarkEnd w:id="17"/>
    </w:p>
    <w:p w:rsidR="00BB376A" w:rsidRPr="00BB376A" w:rsidRDefault="00BB376A" w:rsidP="00BB376A">
      <w:pPr>
        <w:pStyle w:val="af4"/>
        <w:widowControl w:val="0"/>
        <w:numPr>
          <w:ilvl w:val="0"/>
          <w:numId w:val="37"/>
        </w:numPr>
        <w:autoSpaceDN w:val="0"/>
        <w:spacing w:after="60"/>
        <w:ind w:firstLineChars="0"/>
        <w:jc w:val="both"/>
        <w:rPr>
          <w:rFonts w:ascii="Times New Roman" w:hAnsi="Times New Roman"/>
          <w:sz w:val="20"/>
          <w:szCs w:val="20"/>
        </w:rPr>
      </w:pPr>
      <w:bookmarkStart w:id="18" w:name="_Ref94456732"/>
      <w:r w:rsidRPr="00BB376A">
        <w:rPr>
          <w:rFonts w:ascii="Times New Roman" w:hAnsi="Times New Roman" w:cs="Times New Roman"/>
          <w:sz w:val="20"/>
          <w:szCs w:val="20"/>
        </w:rPr>
        <w:t>R2-2201776</w:t>
      </w:r>
      <w:r w:rsidRPr="00026664">
        <w:rPr>
          <w:rFonts w:ascii="Times New Roman" w:hAnsi="Times New Roman" w:cs="Times New Roman" w:hint="eastAsia"/>
          <w:sz w:val="20"/>
          <w:szCs w:val="20"/>
        </w:rPr>
        <w:t xml:space="preserve">, </w:t>
      </w:r>
      <w:r w:rsidRPr="00026664">
        <w:rPr>
          <w:rFonts w:ascii="Times New Roman" w:hAnsi="Times New Roman" w:cs="Times New Roman"/>
          <w:sz w:val="20"/>
          <w:szCs w:val="20"/>
        </w:rPr>
        <w:t>“</w:t>
      </w:r>
      <w:r w:rsidRPr="00BB376A">
        <w:rPr>
          <w:rFonts w:ascii="Times New Roman" w:hAnsi="Times New Roman" w:cs="Times New Roman"/>
          <w:sz w:val="20"/>
          <w:szCs w:val="20"/>
        </w:rPr>
        <w:t>Response LS on the reporting of the Tx TEG association information</w:t>
      </w:r>
      <w:r w:rsidRPr="00026664">
        <w:rPr>
          <w:rFonts w:ascii="Times New Roman" w:hAnsi="Times New Roman" w:cs="Times New Roman"/>
          <w:sz w:val="20"/>
          <w:szCs w:val="20"/>
        </w:rPr>
        <w:t>”</w:t>
      </w:r>
      <w:r w:rsidRPr="00026664">
        <w:rPr>
          <w:rFonts w:ascii="Times New Roman" w:hAnsi="Times New Roman" w:cs="Times New Roman" w:hint="eastAsia"/>
          <w:sz w:val="20"/>
          <w:szCs w:val="20"/>
        </w:rPr>
        <w:t xml:space="preserve">, </w:t>
      </w:r>
      <w:r w:rsidRPr="00BB376A">
        <w:rPr>
          <w:rFonts w:ascii="Times New Roman" w:hAnsi="Times New Roman" w:cs="Times New Roman"/>
          <w:sz w:val="20"/>
          <w:szCs w:val="20"/>
        </w:rPr>
        <w:t>RAN WG2</w:t>
      </w:r>
      <w:r w:rsidRPr="00026664">
        <w:rPr>
          <w:rFonts w:ascii="Times New Roman" w:hAnsi="Times New Roman" w:cs="Times New Roman" w:hint="eastAsia"/>
          <w:sz w:val="20"/>
          <w:szCs w:val="20"/>
        </w:rPr>
        <w:t>, RAN</w:t>
      </w:r>
      <w:r>
        <w:rPr>
          <w:rFonts w:ascii="Times New Roman" w:hAnsi="Times New Roman" w:cs="Times New Roman" w:hint="eastAsia"/>
          <w:sz w:val="20"/>
          <w:szCs w:val="20"/>
        </w:rPr>
        <w:t>2</w:t>
      </w:r>
      <w:r w:rsidRPr="00026664">
        <w:rPr>
          <w:rFonts w:ascii="Times New Roman" w:hAnsi="Times New Roman" w:cs="Times New Roman" w:hint="eastAsia"/>
          <w:sz w:val="20"/>
          <w:szCs w:val="20"/>
        </w:rPr>
        <w:t>#1</w:t>
      </w:r>
      <w:r>
        <w:rPr>
          <w:rFonts w:ascii="Times New Roman" w:hAnsi="Times New Roman" w:cs="Times New Roman" w:hint="eastAsia"/>
          <w:sz w:val="20"/>
          <w:szCs w:val="20"/>
        </w:rPr>
        <w:t>15</w:t>
      </w:r>
      <w:r w:rsidRPr="00026664">
        <w:rPr>
          <w:rFonts w:ascii="Times New Roman" w:hAnsi="Times New Roman" w:cs="Times New Roman" w:hint="eastAsia"/>
          <w:sz w:val="20"/>
          <w:szCs w:val="20"/>
        </w:rPr>
        <w:t>-e.</w:t>
      </w:r>
      <w:bookmarkEnd w:id="18"/>
    </w:p>
    <w:p w:rsidR="00BB376A" w:rsidRPr="00370C1C" w:rsidRDefault="00370C1C" w:rsidP="00704B24">
      <w:pPr>
        <w:pStyle w:val="af4"/>
        <w:widowControl w:val="0"/>
        <w:numPr>
          <w:ilvl w:val="0"/>
          <w:numId w:val="37"/>
        </w:numPr>
        <w:autoSpaceDN w:val="0"/>
        <w:spacing w:after="60"/>
        <w:ind w:firstLineChars="0"/>
        <w:jc w:val="both"/>
        <w:rPr>
          <w:rFonts w:ascii="Times New Roman" w:hAnsi="Times New Roman"/>
          <w:sz w:val="20"/>
          <w:szCs w:val="20"/>
        </w:rPr>
      </w:pPr>
      <w:bookmarkStart w:id="19" w:name="_Ref94459325"/>
      <w:r w:rsidRPr="00370C1C">
        <w:rPr>
          <w:rFonts w:ascii="Times New Roman" w:hAnsi="Times New Roman" w:cs="Times New Roman"/>
          <w:sz w:val="20"/>
          <w:szCs w:val="20"/>
        </w:rPr>
        <w:t>R2-22</w:t>
      </w:r>
      <w:r w:rsidR="00270E8E" w:rsidRPr="00270E8E">
        <w:rPr>
          <w:rFonts w:ascii="Times New Roman" w:hAnsi="Times New Roman" w:cs="Times New Roman"/>
          <w:sz w:val="20"/>
          <w:szCs w:val="20"/>
        </w:rPr>
        <w:t>01317</w:t>
      </w:r>
      <w:r w:rsidRPr="00370C1C">
        <w:rPr>
          <w:rFonts w:ascii="Times New Roman" w:hAnsi="Times New Roman" w:cs="Times New Roman" w:hint="eastAsia"/>
          <w:sz w:val="20"/>
          <w:szCs w:val="20"/>
        </w:rPr>
        <w:t xml:space="preserve">, </w:t>
      </w:r>
      <w:r w:rsidRPr="00370C1C">
        <w:rPr>
          <w:rFonts w:ascii="Times New Roman" w:hAnsi="Times New Roman" w:cs="Times New Roman"/>
          <w:sz w:val="20"/>
          <w:szCs w:val="20"/>
        </w:rPr>
        <w:t>“</w:t>
      </w:r>
      <w:r w:rsidR="00E3414E" w:rsidRPr="00E3414E">
        <w:rPr>
          <w:rFonts w:ascii="Times New Roman" w:hAnsi="Times New Roman" w:cs="Times New Roman"/>
          <w:sz w:val="20"/>
          <w:szCs w:val="20"/>
        </w:rPr>
        <w:t>Discussion on the reporting of the Tx TEG association information</w:t>
      </w:r>
      <w:r w:rsidRPr="00370C1C">
        <w:rPr>
          <w:rFonts w:ascii="Times New Roman" w:hAnsi="Times New Roman" w:cs="Times New Roman"/>
          <w:sz w:val="20"/>
          <w:szCs w:val="20"/>
        </w:rPr>
        <w:t>”</w:t>
      </w:r>
      <w:r w:rsidRPr="00370C1C">
        <w:rPr>
          <w:rFonts w:ascii="Times New Roman" w:hAnsi="Times New Roman" w:cs="Times New Roman" w:hint="eastAsia"/>
          <w:sz w:val="20"/>
          <w:szCs w:val="20"/>
        </w:rPr>
        <w:t xml:space="preserve">, </w:t>
      </w:r>
      <w:r w:rsidRPr="00370C1C">
        <w:rPr>
          <w:rFonts w:ascii="Times New Roman" w:hAnsi="Times New Roman" w:cs="Times New Roman"/>
          <w:sz w:val="20"/>
          <w:szCs w:val="20"/>
        </w:rPr>
        <w:t>CATT</w:t>
      </w:r>
      <w:r w:rsidRPr="00370C1C">
        <w:rPr>
          <w:rFonts w:ascii="Times New Roman" w:hAnsi="Times New Roman" w:cs="Times New Roman" w:hint="eastAsia"/>
          <w:sz w:val="20"/>
          <w:szCs w:val="20"/>
        </w:rPr>
        <w:t>, RAN1#108-e.</w:t>
      </w:r>
      <w:bookmarkEnd w:id="19"/>
    </w:p>
    <w:p w:rsidR="00B74223" w:rsidRPr="00B74223" w:rsidRDefault="00B74223" w:rsidP="00B74223">
      <w:pPr>
        <w:widowControl w:val="0"/>
        <w:autoSpaceDN w:val="0"/>
        <w:spacing w:after="60"/>
        <w:jc w:val="both"/>
        <w:rPr>
          <w:rFonts w:eastAsia="宋体"/>
          <w:lang w:eastAsia="zh-CN"/>
        </w:rPr>
      </w:pPr>
    </w:p>
    <w:sectPr w:rsidR="00B74223" w:rsidRPr="00B74223" w:rsidSect="00916C1D">
      <w:headerReference w:type="default" r:id="rId10"/>
      <w:footerReference w:type="default" r:id="rId11"/>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EA4FE94" w15:done="0"/>
  <w15:commentEx w15:paraId="0AC7491D" w15:done="0"/>
  <w15:commentEx w15:paraId="1A4C8CB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A4FE94" w16cid:durableId="24FEC810"/>
  <w16cid:commentId w16cid:paraId="0AC7491D" w16cid:durableId="24FECAA9"/>
  <w16cid:commentId w16cid:paraId="1A4C8CBE" w16cid:durableId="24FECB6A"/>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5BDA" w:rsidRDefault="00935BDA">
      <w:r>
        <w:separator/>
      </w:r>
    </w:p>
  </w:endnote>
  <w:endnote w:type="continuationSeparator" w:id="0">
    <w:p w:rsidR="00935BDA" w:rsidRDefault="00935BD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rsidR="00556261" w:rsidRDefault="00556261">
            <w:pPr>
              <w:pStyle w:val="ad"/>
              <w:jc w:val="center"/>
            </w:pPr>
            <w:r>
              <w:rPr>
                <w:lang w:val="zh-CN"/>
              </w:rPr>
              <w:t xml:space="preserve"> </w:t>
            </w:r>
            <w:r w:rsidR="00F8552D" w:rsidRPr="00EB35EA">
              <w:rPr>
                <w:rFonts w:ascii="Arial" w:hAnsi="Arial" w:cs="Arial"/>
                <w:b/>
                <w:i/>
                <w:sz w:val="21"/>
                <w:szCs w:val="24"/>
              </w:rPr>
              <w:fldChar w:fldCharType="begin"/>
            </w:r>
            <w:r w:rsidRPr="00EB35EA">
              <w:rPr>
                <w:rFonts w:ascii="Arial" w:hAnsi="Arial" w:cs="Arial"/>
                <w:b/>
                <w:i/>
                <w:sz w:val="15"/>
              </w:rPr>
              <w:instrText>PAGE</w:instrText>
            </w:r>
            <w:r w:rsidR="00F8552D" w:rsidRPr="00EB35EA">
              <w:rPr>
                <w:rFonts w:ascii="Arial" w:hAnsi="Arial" w:cs="Arial"/>
                <w:b/>
                <w:i/>
                <w:sz w:val="21"/>
                <w:szCs w:val="24"/>
              </w:rPr>
              <w:fldChar w:fldCharType="separate"/>
            </w:r>
            <w:r w:rsidR="00AB1782">
              <w:rPr>
                <w:rFonts w:ascii="Arial" w:hAnsi="Arial" w:cs="Arial"/>
                <w:b/>
                <w:i/>
                <w:noProof/>
                <w:sz w:val="15"/>
              </w:rPr>
              <w:t>1</w:t>
            </w:r>
            <w:r w:rsidR="00F8552D" w:rsidRPr="00EB35EA">
              <w:rPr>
                <w:rFonts w:ascii="Arial" w:hAnsi="Arial" w:cs="Arial"/>
                <w:b/>
                <w:i/>
                <w:sz w:val="21"/>
                <w:szCs w:val="24"/>
              </w:rPr>
              <w:fldChar w:fldCharType="end"/>
            </w:r>
            <w:r w:rsidRPr="00EB35EA">
              <w:rPr>
                <w:rFonts w:ascii="Arial" w:hAnsi="Arial" w:cs="Arial"/>
                <w:i/>
                <w:sz w:val="15"/>
                <w:lang w:val="zh-CN"/>
              </w:rPr>
              <w:t xml:space="preserve"> / </w:t>
            </w:r>
            <w:r w:rsidR="00F8552D" w:rsidRPr="00EB35EA">
              <w:rPr>
                <w:rFonts w:ascii="Arial" w:hAnsi="Arial" w:cs="Arial"/>
                <w:b/>
                <w:i/>
                <w:sz w:val="21"/>
                <w:szCs w:val="24"/>
              </w:rPr>
              <w:fldChar w:fldCharType="begin"/>
            </w:r>
            <w:r w:rsidRPr="00EB35EA">
              <w:rPr>
                <w:rFonts w:ascii="Arial" w:hAnsi="Arial" w:cs="Arial"/>
                <w:b/>
                <w:i/>
                <w:sz w:val="15"/>
              </w:rPr>
              <w:instrText>NUMPAGES</w:instrText>
            </w:r>
            <w:r w:rsidR="00F8552D" w:rsidRPr="00EB35EA">
              <w:rPr>
                <w:rFonts w:ascii="Arial" w:hAnsi="Arial" w:cs="Arial"/>
                <w:b/>
                <w:i/>
                <w:sz w:val="21"/>
                <w:szCs w:val="24"/>
              </w:rPr>
              <w:fldChar w:fldCharType="separate"/>
            </w:r>
            <w:r w:rsidR="00AB1782">
              <w:rPr>
                <w:rFonts w:ascii="Arial" w:hAnsi="Arial" w:cs="Arial"/>
                <w:b/>
                <w:i/>
                <w:noProof/>
                <w:sz w:val="15"/>
              </w:rPr>
              <w:t>10</w:t>
            </w:r>
            <w:r w:rsidR="00F8552D" w:rsidRPr="00EB35EA">
              <w:rPr>
                <w:rFonts w:ascii="Arial" w:hAnsi="Arial" w:cs="Arial"/>
                <w:b/>
                <w:i/>
                <w:sz w:val="21"/>
                <w:szCs w:val="24"/>
              </w:rPr>
              <w:fldChar w:fldCharType="end"/>
            </w:r>
          </w:p>
        </w:sdtContent>
      </w:sdt>
    </w:sdtContent>
  </w:sdt>
  <w:p w:rsidR="00556261" w:rsidRDefault="00556261">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5BDA" w:rsidRDefault="00935BDA">
      <w:r>
        <w:separator/>
      </w:r>
    </w:p>
  </w:footnote>
  <w:footnote w:type="continuationSeparator" w:id="0">
    <w:p w:rsidR="00935BDA" w:rsidRDefault="00935B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261" w:rsidRPr="001A329E" w:rsidRDefault="00556261" w:rsidP="00916C1D">
    <w:pPr>
      <w:pStyle w:val="af"/>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4">
    <w:nsid w:val="0E02081E"/>
    <w:multiLevelType w:val="hybridMultilevel"/>
    <w:tmpl w:val="3430809E"/>
    <w:lvl w:ilvl="0" w:tplc="B928CD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2CD03FB"/>
    <w:multiLevelType w:val="hybridMultilevel"/>
    <w:tmpl w:val="E3FE13AE"/>
    <w:lvl w:ilvl="0" w:tplc="0809001B">
      <w:numFmt w:val="bullet"/>
      <w:lvlText w:val="-"/>
      <w:lvlJc w:val="left"/>
      <w:pPr>
        <w:ind w:left="1260" w:hanging="420"/>
      </w:pPr>
      <w:rPr>
        <w:rFonts w:ascii="Times New Roman" w:eastAsia="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11">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nsid w:val="2EB92EB9"/>
    <w:multiLevelType w:val="multilevel"/>
    <w:tmpl w:val="3A9CC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7">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8">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21">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2">
    <w:nsid w:val="3C1E168B"/>
    <w:multiLevelType w:val="hybridMultilevel"/>
    <w:tmpl w:val="98EE8DCE"/>
    <w:lvl w:ilvl="0" w:tplc="E294DBB0">
      <w:start w:val="1"/>
      <w:numFmt w:val="bullet"/>
      <w:lvlText w:val="-"/>
      <w:lvlJc w:val="left"/>
      <w:pPr>
        <w:ind w:left="927" w:hanging="360"/>
      </w:pPr>
      <w:rPr>
        <w:rFonts w:ascii="Arial" w:eastAsiaTheme="minorEastAsia"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2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4BD03D9B"/>
    <w:multiLevelType w:val="hybridMultilevel"/>
    <w:tmpl w:val="3D7659E2"/>
    <w:lvl w:ilvl="0" w:tplc="0809001B">
      <w:numFmt w:val="bullet"/>
      <w:lvlText w:val="-"/>
      <w:lvlJc w:val="left"/>
      <w:pPr>
        <w:ind w:left="1260" w:hanging="420"/>
      </w:pPr>
      <w:rPr>
        <w:rFonts w:ascii="Times New Roman" w:eastAsia="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1">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nsid w:val="4E1D72C9"/>
    <w:multiLevelType w:val="multilevel"/>
    <w:tmpl w:val="4E1D7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35">
    <w:nsid w:val="51446F3B"/>
    <w:multiLevelType w:val="hybridMultilevel"/>
    <w:tmpl w:val="E4E819DE"/>
    <w:lvl w:ilvl="0" w:tplc="B928CDE0">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7">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8">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6FDF1534"/>
    <w:multiLevelType w:val="hybridMultilevel"/>
    <w:tmpl w:val="99DC1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18D7D2E"/>
    <w:multiLevelType w:val="hybridMultilevel"/>
    <w:tmpl w:val="3F7873BA"/>
    <w:lvl w:ilvl="0" w:tplc="F836E08C">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8D0587E" w:tentative="1">
      <w:start w:val="1"/>
      <w:numFmt w:val="lowerLetter"/>
      <w:lvlText w:val="%2."/>
      <w:lvlJc w:val="left"/>
      <w:pPr>
        <w:ind w:left="1440" w:hanging="360"/>
      </w:pPr>
      <w:rPr>
        <w:rFonts w:cs="Times New Roman"/>
      </w:rPr>
    </w:lvl>
    <w:lvl w:ilvl="2" w:tplc="727C5816" w:tentative="1">
      <w:start w:val="1"/>
      <w:numFmt w:val="lowerRoman"/>
      <w:lvlText w:val="%3."/>
      <w:lvlJc w:val="right"/>
      <w:pPr>
        <w:ind w:left="2160" w:hanging="180"/>
      </w:pPr>
      <w:rPr>
        <w:rFonts w:cs="Times New Roman"/>
      </w:rPr>
    </w:lvl>
    <w:lvl w:ilvl="3" w:tplc="C220CF72" w:tentative="1">
      <w:start w:val="1"/>
      <w:numFmt w:val="decimal"/>
      <w:lvlText w:val="%4."/>
      <w:lvlJc w:val="left"/>
      <w:pPr>
        <w:ind w:left="2880" w:hanging="360"/>
      </w:pPr>
      <w:rPr>
        <w:rFonts w:cs="Times New Roman"/>
      </w:rPr>
    </w:lvl>
    <w:lvl w:ilvl="4" w:tplc="EC08B57C" w:tentative="1">
      <w:start w:val="1"/>
      <w:numFmt w:val="lowerLetter"/>
      <w:lvlText w:val="%5."/>
      <w:lvlJc w:val="left"/>
      <w:pPr>
        <w:ind w:left="3600" w:hanging="360"/>
      </w:pPr>
      <w:rPr>
        <w:rFonts w:cs="Times New Roman"/>
      </w:rPr>
    </w:lvl>
    <w:lvl w:ilvl="5" w:tplc="FE188578" w:tentative="1">
      <w:start w:val="1"/>
      <w:numFmt w:val="lowerRoman"/>
      <w:lvlText w:val="%6."/>
      <w:lvlJc w:val="right"/>
      <w:pPr>
        <w:ind w:left="4320" w:hanging="180"/>
      </w:pPr>
      <w:rPr>
        <w:rFonts w:cs="Times New Roman"/>
      </w:rPr>
    </w:lvl>
    <w:lvl w:ilvl="6" w:tplc="DDC0CFEE" w:tentative="1">
      <w:start w:val="1"/>
      <w:numFmt w:val="decimal"/>
      <w:lvlText w:val="%7."/>
      <w:lvlJc w:val="left"/>
      <w:pPr>
        <w:ind w:left="5040" w:hanging="360"/>
      </w:pPr>
      <w:rPr>
        <w:rFonts w:cs="Times New Roman"/>
      </w:rPr>
    </w:lvl>
    <w:lvl w:ilvl="7" w:tplc="874E3B8E" w:tentative="1">
      <w:start w:val="1"/>
      <w:numFmt w:val="lowerLetter"/>
      <w:lvlText w:val="%8."/>
      <w:lvlJc w:val="left"/>
      <w:pPr>
        <w:ind w:left="5760" w:hanging="360"/>
      </w:pPr>
      <w:rPr>
        <w:rFonts w:cs="Times New Roman"/>
      </w:rPr>
    </w:lvl>
    <w:lvl w:ilvl="8" w:tplc="059EC0BA" w:tentative="1">
      <w:start w:val="1"/>
      <w:numFmt w:val="lowerRoman"/>
      <w:lvlText w:val="%9."/>
      <w:lvlJc w:val="right"/>
      <w:pPr>
        <w:ind w:left="6480" w:hanging="180"/>
      </w:pPr>
      <w:rPr>
        <w:rFonts w:cs="Times New Roman"/>
      </w:rPr>
    </w:lvl>
  </w:abstractNum>
  <w:abstractNum w:abstractNumId="43">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nsid w:val="7B0126AC"/>
    <w:multiLevelType w:val="hybridMultilevel"/>
    <w:tmpl w:val="80F82EE0"/>
    <w:lvl w:ilvl="0" w:tplc="04090001">
      <w:start w:val="1"/>
      <w:numFmt w:val="bullet"/>
      <w:lvlText w:val=""/>
      <w:lvlJc w:val="left"/>
      <w:pPr>
        <w:ind w:left="440" w:hanging="420"/>
      </w:pPr>
      <w:rPr>
        <w:rFonts w:ascii="Wingdings" w:hAnsi="Wingdings"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47">
    <w:nsid w:val="7BC330F5"/>
    <w:multiLevelType w:val="hybridMultilevel"/>
    <w:tmpl w:val="C2769C2A"/>
    <w:lvl w:ilvl="0" w:tplc="6C80FF3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7D267938">
      <w:start w:val="1"/>
      <w:numFmt w:val="bullet"/>
      <w:lvlText w:val="o"/>
      <w:lvlJc w:val="left"/>
      <w:pPr>
        <w:tabs>
          <w:tab w:val="num" w:pos="1440"/>
        </w:tabs>
        <w:ind w:left="1440" w:hanging="360"/>
      </w:pPr>
      <w:rPr>
        <w:rFonts w:ascii="Courier New" w:hAnsi="Courier New" w:cs="Courier New" w:hint="default"/>
      </w:rPr>
    </w:lvl>
    <w:lvl w:ilvl="2" w:tplc="D796337A" w:tentative="1">
      <w:start w:val="1"/>
      <w:numFmt w:val="bullet"/>
      <w:lvlText w:val=""/>
      <w:lvlJc w:val="left"/>
      <w:pPr>
        <w:tabs>
          <w:tab w:val="num" w:pos="2160"/>
        </w:tabs>
        <w:ind w:left="2160" w:hanging="360"/>
      </w:pPr>
      <w:rPr>
        <w:rFonts w:ascii="Wingdings" w:hAnsi="Wingdings" w:hint="default"/>
      </w:rPr>
    </w:lvl>
    <w:lvl w:ilvl="3" w:tplc="306608FC" w:tentative="1">
      <w:start w:val="1"/>
      <w:numFmt w:val="bullet"/>
      <w:lvlText w:val=""/>
      <w:lvlJc w:val="left"/>
      <w:pPr>
        <w:tabs>
          <w:tab w:val="num" w:pos="2880"/>
        </w:tabs>
        <w:ind w:left="2880" w:hanging="360"/>
      </w:pPr>
      <w:rPr>
        <w:rFonts w:ascii="Symbol" w:hAnsi="Symbol" w:hint="default"/>
      </w:rPr>
    </w:lvl>
    <w:lvl w:ilvl="4" w:tplc="E7E61B96" w:tentative="1">
      <w:start w:val="1"/>
      <w:numFmt w:val="bullet"/>
      <w:lvlText w:val="o"/>
      <w:lvlJc w:val="left"/>
      <w:pPr>
        <w:tabs>
          <w:tab w:val="num" w:pos="3600"/>
        </w:tabs>
        <w:ind w:left="3600" w:hanging="360"/>
      </w:pPr>
      <w:rPr>
        <w:rFonts w:ascii="Courier New" w:hAnsi="Courier New" w:cs="Courier New" w:hint="default"/>
      </w:rPr>
    </w:lvl>
    <w:lvl w:ilvl="5" w:tplc="9C12EC44" w:tentative="1">
      <w:start w:val="1"/>
      <w:numFmt w:val="bullet"/>
      <w:lvlText w:val=""/>
      <w:lvlJc w:val="left"/>
      <w:pPr>
        <w:tabs>
          <w:tab w:val="num" w:pos="4320"/>
        </w:tabs>
        <w:ind w:left="4320" w:hanging="360"/>
      </w:pPr>
      <w:rPr>
        <w:rFonts w:ascii="Wingdings" w:hAnsi="Wingdings" w:hint="default"/>
      </w:rPr>
    </w:lvl>
    <w:lvl w:ilvl="6" w:tplc="8D56A508" w:tentative="1">
      <w:start w:val="1"/>
      <w:numFmt w:val="bullet"/>
      <w:lvlText w:val=""/>
      <w:lvlJc w:val="left"/>
      <w:pPr>
        <w:tabs>
          <w:tab w:val="num" w:pos="5040"/>
        </w:tabs>
        <w:ind w:left="5040" w:hanging="360"/>
      </w:pPr>
      <w:rPr>
        <w:rFonts w:ascii="Symbol" w:hAnsi="Symbol" w:hint="default"/>
      </w:rPr>
    </w:lvl>
    <w:lvl w:ilvl="7" w:tplc="99BEB6C8" w:tentative="1">
      <w:start w:val="1"/>
      <w:numFmt w:val="bullet"/>
      <w:lvlText w:val="o"/>
      <w:lvlJc w:val="left"/>
      <w:pPr>
        <w:tabs>
          <w:tab w:val="num" w:pos="5760"/>
        </w:tabs>
        <w:ind w:left="5760" w:hanging="360"/>
      </w:pPr>
      <w:rPr>
        <w:rFonts w:ascii="Courier New" w:hAnsi="Courier New" w:cs="Courier New" w:hint="default"/>
      </w:rPr>
    </w:lvl>
    <w:lvl w:ilvl="8" w:tplc="ABCAD562" w:tentative="1">
      <w:start w:val="1"/>
      <w:numFmt w:val="bullet"/>
      <w:lvlText w:val=""/>
      <w:lvlJc w:val="left"/>
      <w:pPr>
        <w:tabs>
          <w:tab w:val="num" w:pos="6480"/>
        </w:tabs>
        <w:ind w:left="6480" w:hanging="360"/>
      </w:pPr>
      <w:rPr>
        <w:rFonts w:ascii="Wingdings" w:hAnsi="Wingdings" w:hint="default"/>
      </w:rPr>
    </w:lvl>
  </w:abstractNum>
  <w:abstractNum w:abstractNumId="48">
    <w:nsid w:val="7C267F9C"/>
    <w:multiLevelType w:val="hybridMultilevel"/>
    <w:tmpl w:val="9D8C8332"/>
    <w:lvl w:ilvl="0" w:tplc="B928CDE0">
      <w:numFmt w:val="bullet"/>
      <w:pStyle w:val="StatementBody"/>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numFmt w:val="bullet"/>
      <w:lvlText w:val="-"/>
      <w:lvlJc w:val="left"/>
      <w:pPr>
        <w:ind w:left="2880" w:hanging="360"/>
      </w:pPr>
      <w:rPr>
        <w:rFonts w:ascii="Times New Roman" w:eastAsia="MS Mincho"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7"/>
  </w:num>
  <w:num w:numId="2">
    <w:abstractNumId w:val="17"/>
  </w:num>
  <w:num w:numId="3">
    <w:abstractNumId w:val="1"/>
  </w:num>
  <w:num w:numId="4">
    <w:abstractNumId w:val="38"/>
  </w:num>
  <w:num w:numId="5">
    <w:abstractNumId w:val="21"/>
  </w:num>
  <w:num w:numId="6">
    <w:abstractNumId w:val="44"/>
  </w:num>
  <w:num w:numId="7">
    <w:abstractNumId w:val="2"/>
  </w:num>
  <w:num w:numId="8">
    <w:abstractNumId w:val="3"/>
  </w:num>
  <w:num w:numId="9">
    <w:abstractNumId w:val="13"/>
  </w:num>
  <w:num w:numId="10">
    <w:abstractNumId w:val="0"/>
  </w:num>
  <w:num w:numId="11">
    <w:abstractNumId w:val="31"/>
  </w:num>
  <w:num w:numId="12">
    <w:abstractNumId w:val="34"/>
  </w:num>
  <w:num w:numId="13">
    <w:abstractNumId w:val="47"/>
  </w:num>
  <w:num w:numId="14">
    <w:abstractNumId w:val="16"/>
  </w:num>
  <w:num w:numId="15">
    <w:abstractNumId w:val="26"/>
  </w:num>
  <w:num w:numId="16">
    <w:abstractNumId w:val="20"/>
  </w:num>
  <w:num w:numId="17">
    <w:abstractNumId w:val="28"/>
  </w:num>
  <w:num w:numId="18">
    <w:abstractNumId w:val="49"/>
  </w:num>
  <w:num w:numId="19">
    <w:abstractNumId w:val="29"/>
  </w:num>
  <w:num w:numId="20">
    <w:abstractNumId w:val="27"/>
  </w:num>
  <w:num w:numId="21">
    <w:abstractNumId w:val="45"/>
  </w:num>
  <w:num w:numId="22">
    <w:abstractNumId w:val="23"/>
  </w:num>
  <w:num w:numId="23">
    <w:abstractNumId w:val="18"/>
  </w:num>
  <w:num w:numId="24">
    <w:abstractNumId w:val="12"/>
  </w:num>
  <w:num w:numId="25">
    <w:abstractNumId w:val="33"/>
  </w:num>
  <w:num w:numId="26">
    <w:abstractNumId w:val="48"/>
  </w:num>
  <w:num w:numId="27">
    <w:abstractNumId w:val="42"/>
  </w:num>
  <w:num w:numId="28">
    <w:abstractNumId w:val="6"/>
  </w:num>
  <w:num w:numId="29">
    <w:abstractNumId w:val="50"/>
  </w:num>
  <w:num w:numId="30">
    <w:abstractNumId w:val="14"/>
  </w:num>
  <w:num w:numId="31">
    <w:abstractNumId w:val="43"/>
  </w:num>
  <w:num w:numId="32">
    <w:abstractNumId w:val="10"/>
  </w:num>
  <w:num w:numId="33">
    <w:abstractNumId w:val="39"/>
  </w:num>
  <w:num w:numId="34">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40"/>
  </w:num>
  <w:num w:numId="36">
    <w:abstractNumId w:val="11"/>
  </w:num>
  <w:num w:numId="37">
    <w:abstractNumId w:val="7"/>
  </w:num>
  <w:num w:numId="38">
    <w:abstractNumId w:val="35"/>
  </w:num>
  <w:num w:numId="39">
    <w:abstractNumId w:val="15"/>
  </w:num>
  <w:num w:numId="40">
    <w:abstractNumId w:val="5"/>
  </w:num>
  <w:num w:numId="41">
    <w:abstractNumId w:val="30"/>
  </w:num>
  <w:num w:numId="42">
    <w:abstractNumId w:val="4"/>
  </w:num>
  <w:num w:numId="43">
    <w:abstractNumId w:val="46"/>
  </w:num>
  <w:num w:numId="44">
    <w:abstractNumId w:val="8"/>
  </w:num>
  <w:num w:numId="45">
    <w:abstractNumId w:val="19"/>
  </w:num>
  <w:num w:numId="46">
    <w:abstractNumId w:val="36"/>
  </w:num>
  <w:num w:numId="47">
    <w:abstractNumId w:val="9"/>
  </w:num>
  <w:num w:numId="48">
    <w:abstractNumId w:val="25"/>
  </w:num>
  <w:num w:numId="49">
    <w:abstractNumId w:val="32"/>
  </w:num>
  <w:num w:numId="50">
    <w:abstractNumId w:val="41"/>
  </w:num>
  <w:num w:numId="51">
    <w:abstractNumId w:val="22"/>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hideSpellingErrors/>
  <w:hideGrammaticalErrors/>
  <w:proofState w:spelling="clean" w:grammar="clean"/>
  <w:trackRevisions/>
  <w:defaultTabStop w:val="720"/>
  <w:characterSpacingControl w:val="doNotCompress"/>
  <w:hdrShapeDefaults>
    <o:shapedefaults v:ext="edit" spidmax="11266"/>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TU2MzE2NDY0MjU3MTRV0lEKTi0uzszPAykwqQUAUmZIqywAAAA="/>
  </w:docVars>
  <w:rsids>
    <w:rsidRoot w:val="001211F6"/>
    <w:rsid w:val="00000A2D"/>
    <w:rsid w:val="00001253"/>
    <w:rsid w:val="00001D91"/>
    <w:rsid w:val="000021B6"/>
    <w:rsid w:val="0000382B"/>
    <w:rsid w:val="000047DA"/>
    <w:rsid w:val="00005040"/>
    <w:rsid w:val="000069AB"/>
    <w:rsid w:val="0001094A"/>
    <w:rsid w:val="00010FAE"/>
    <w:rsid w:val="000118B8"/>
    <w:rsid w:val="000139C8"/>
    <w:rsid w:val="00013DBF"/>
    <w:rsid w:val="00014957"/>
    <w:rsid w:val="00014EAF"/>
    <w:rsid w:val="00016ACB"/>
    <w:rsid w:val="00020BAB"/>
    <w:rsid w:val="00020FA9"/>
    <w:rsid w:val="00026664"/>
    <w:rsid w:val="000270D3"/>
    <w:rsid w:val="00027FA2"/>
    <w:rsid w:val="00032376"/>
    <w:rsid w:val="00032D8A"/>
    <w:rsid w:val="000376D2"/>
    <w:rsid w:val="0004284C"/>
    <w:rsid w:val="000428A1"/>
    <w:rsid w:val="00043BF8"/>
    <w:rsid w:val="000460AA"/>
    <w:rsid w:val="0005363B"/>
    <w:rsid w:val="0006018A"/>
    <w:rsid w:val="00062721"/>
    <w:rsid w:val="00062E2D"/>
    <w:rsid w:val="00064736"/>
    <w:rsid w:val="00066A1A"/>
    <w:rsid w:val="00066CBC"/>
    <w:rsid w:val="00067118"/>
    <w:rsid w:val="0006738E"/>
    <w:rsid w:val="00071466"/>
    <w:rsid w:val="000726C8"/>
    <w:rsid w:val="00077F63"/>
    <w:rsid w:val="00080030"/>
    <w:rsid w:val="00082D85"/>
    <w:rsid w:val="00090F7E"/>
    <w:rsid w:val="00092363"/>
    <w:rsid w:val="00093E8B"/>
    <w:rsid w:val="000A6FB8"/>
    <w:rsid w:val="000A6FBC"/>
    <w:rsid w:val="000B08FD"/>
    <w:rsid w:val="000B0DBE"/>
    <w:rsid w:val="000B2EBB"/>
    <w:rsid w:val="000B3124"/>
    <w:rsid w:val="000B4227"/>
    <w:rsid w:val="000B515C"/>
    <w:rsid w:val="000D1E35"/>
    <w:rsid w:val="000D27E2"/>
    <w:rsid w:val="000D2806"/>
    <w:rsid w:val="000E29C5"/>
    <w:rsid w:val="000E7CA5"/>
    <w:rsid w:val="000F445E"/>
    <w:rsid w:val="001012D2"/>
    <w:rsid w:val="00102E41"/>
    <w:rsid w:val="0010358A"/>
    <w:rsid w:val="0010458C"/>
    <w:rsid w:val="00107403"/>
    <w:rsid w:val="00107661"/>
    <w:rsid w:val="0011112B"/>
    <w:rsid w:val="00114473"/>
    <w:rsid w:val="001172A5"/>
    <w:rsid w:val="001211F6"/>
    <w:rsid w:val="00121C87"/>
    <w:rsid w:val="00124F80"/>
    <w:rsid w:val="00125899"/>
    <w:rsid w:val="00127AE6"/>
    <w:rsid w:val="00130EE8"/>
    <w:rsid w:val="00132C83"/>
    <w:rsid w:val="00133C42"/>
    <w:rsid w:val="001348EF"/>
    <w:rsid w:val="00134B1B"/>
    <w:rsid w:val="00136044"/>
    <w:rsid w:val="001375DB"/>
    <w:rsid w:val="00137BAB"/>
    <w:rsid w:val="00144C60"/>
    <w:rsid w:val="00146382"/>
    <w:rsid w:val="00152378"/>
    <w:rsid w:val="00152539"/>
    <w:rsid w:val="00156D04"/>
    <w:rsid w:val="001577F9"/>
    <w:rsid w:val="00157D3D"/>
    <w:rsid w:val="00162B9A"/>
    <w:rsid w:val="00163374"/>
    <w:rsid w:val="001635EA"/>
    <w:rsid w:val="00164D4A"/>
    <w:rsid w:val="0016530D"/>
    <w:rsid w:val="00165BFC"/>
    <w:rsid w:val="00166DAF"/>
    <w:rsid w:val="00171C69"/>
    <w:rsid w:val="00177CB3"/>
    <w:rsid w:val="00181075"/>
    <w:rsid w:val="00183E90"/>
    <w:rsid w:val="001842CB"/>
    <w:rsid w:val="001846D9"/>
    <w:rsid w:val="00192B40"/>
    <w:rsid w:val="0019454D"/>
    <w:rsid w:val="0019685D"/>
    <w:rsid w:val="001972FF"/>
    <w:rsid w:val="00197CD8"/>
    <w:rsid w:val="001A481C"/>
    <w:rsid w:val="001B022F"/>
    <w:rsid w:val="001B0B68"/>
    <w:rsid w:val="001B1FC2"/>
    <w:rsid w:val="001B72F4"/>
    <w:rsid w:val="001C0361"/>
    <w:rsid w:val="001C5C90"/>
    <w:rsid w:val="001C7B32"/>
    <w:rsid w:val="001D052D"/>
    <w:rsid w:val="001D28EC"/>
    <w:rsid w:val="001D2F76"/>
    <w:rsid w:val="001D4D35"/>
    <w:rsid w:val="001D5935"/>
    <w:rsid w:val="001D774F"/>
    <w:rsid w:val="001D7A37"/>
    <w:rsid w:val="001D7F0F"/>
    <w:rsid w:val="001E00B5"/>
    <w:rsid w:val="001E06B8"/>
    <w:rsid w:val="001E6C76"/>
    <w:rsid w:val="001F0A74"/>
    <w:rsid w:val="002003A7"/>
    <w:rsid w:val="00200AFA"/>
    <w:rsid w:val="00200BB1"/>
    <w:rsid w:val="00200FBA"/>
    <w:rsid w:val="0020553C"/>
    <w:rsid w:val="0020732A"/>
    <w:rsid w:val="00207F9F"/>
    <w:rsid w:val="002106D9"/>
    <w:rsid w:val="00212651"/>
    <w:rsid w:val="00212722"/>
    <w:rsid w:val="00213BE7"/>
    <w:rsid w:val="00215407"/>
    <w:rsid w:val="00217BC0"/>
    <w:rsid w:val="0022109B"/>
    <w:rsid w:val="00221B3B"/>
    <w:rsid w:val="0022259A"/>
    <w:rsid w:val="00223190"/>
    <w:rsid w:val="002242A3"/>
    <w:rsid w:val="00225C2A"/>
    <w:rsid w:val="00226AE8"/>
    <w:rsid w:val="00226E23"/>
    <w:rsid w:val="002301EE"/>
    <w:rsid w:val="00231A4A"/>
    <w:rsid w:val="00235453"/>
    <w:rsid w:val="00237AB9"/>
    <w:rsid w:val="002418F1"/>
    <w:rsid w:val="00242143"/>
    <w:rsid w:val="00252A4A"/>
    <w:rsid w:val="00260322"/>
    <w:rsid w:val="00260C61"/>
    <w:rsid w:val="0026399C"/>
    <w:rsid w:val="00264889"/>
    <w:rsid w:val="00270E8E"/>
    <w:rsid w:val="00271158"/>
    <w:rsid w:val="0027200D"/>
    <w:rsid w:val="002730E7"/>
    <w:rsid w:val="00274F4B"/>
    <w:rsid w:val="00276660"/>
    <w:rsid w:val="00276698"/>
    <w:rsid w:val="00290112"/>
    <w:rsid w:val="00291141"/>
    <w:rsid w:val="002937D1"/>
    <w:rsid w:val="00293BFD"/>
    <w:rsid w:val="00294A05"/>
    <w:rsid w:val="0029503E"/>
    <w:rsid w:val="0029583F"/>
    <w:rsid w:val="0029740D"/>
    <w:rsid w:val="00297B14"/>
    <w:rsid w:val="002A01E6"/>
    <w:rsid w:val="002A2B0E"/>
    <w:rsid w:val="002A37FB"/>
    <w:rsid w:val="002A5645"/>
    <w:rsid w:val="002A722B"/>
    <w:rsid w:val="002B0E4C"/>
    <w:rsid w:val="002B12DB"/>
    <w:rsid w:val="002B63D8"/>
    <w:rsid w:val="002C433C"/>
    <w:rsid w:val="002C5B8E"/>
    <w:rsid w:val="002D3B21"/>
    <w:rsid w:val="002E1208"/>
    <w:rsid w:val="002E625C"/>
    <w:rsid w:val="002F1B45"/>
    <w:rsid w:val="002F3867"/>
    <w:rsid w:val="002F5E44"/>
    <w:rsid w:val="002F7973"/>
    <w:rsid w:val="00301C78"/>
    <w:rsid w:val="00302F27"/>
    <w:rsid w:val="00307BDC"/>
    <w:rsid w:val="003102A3"/>
    <w:rsid w:val="00310AE6"/>
    <w:rsid w:val="00310DC7"/>
    <w:rsid w:val="00311AA2"/>
    <w:rsid w:val="00312602"/>
    <w:rsid w:val="00312F08"/>
    <w:rsid w:val="00314329"/>
    <w:rsid w:val="00315F43"/>
    <w:rsid w:val="0032042C"/>
    <w:rsid w:val="003218A3"/>
    <w:rsid w:val="00323E10"/>
    <w:rsid w:val="00327828"/>
    <w:rsid w:val="00332F6C"/>
    <w:rsid w:val="00333693"/>
    <w:rsid w:val="00335ABD"/>
    <w:rsid w:val="00336519"/>
    <w:rsid w:val="0033714B"/>
    <w:rsid w:val="00344957"/>
    <w:rsid w:val="003452C6"/>
    <w:rsid w:val="003462E4"/>
    <w:rsid w:val="00347D33"/>
    <w:rsid w:val="00351E96"/>
    <w:rsid w:val="00352F6F"/>
    <w:rsid w:val="003550B0"/>
    <w:rsid w:val="00362B2F"/>
    <w:rsid w:val="00362C4C"/>
    <w:rsid w:val="00362E2A"/>
    <w:rsid w:val="0036377A"/>
    <w:rsid w:val="003638A4"/>
    <w:rsid w:val="003643EB"/>
    <w:rsid w:val="00365AA1"/>
    <w:rsid w:val="00370C1C"/>
    <w:rsid w:val="0037115E"/>
    <w:rsid w:val="00374CDD"/>
    <w:rsid w:val="003825C8"/>
    <w:rsid w:val="003843DF"/>
    <w:rsid w:val="0038479E"/>
    <w:rsid w:val="00385B17"/>
    <w:rsid w:val="00386F22"/>
    <w:rsid w:val="00387CEB"/>
    <w:rsid w:val="003916A0"/>
    <w:rsid w:val="00391B88"/>
    <w:rsid w:val="003931D1"/>
    <w:rsid w:val="003940D8"/>
    <w:rsid w:val="00394298"/>
    <w:rsid w:val="00395EFF"/>
    <w:rsid w:val="003A0A13"/>
    <w:rsid w:val="003A207D"/>
    <w:rsid w:val="003A2AAF"/>
    <w:rsid w:val="003A4F55"/>
    <w:rsid w:val="003B11BA"/>
    <w:rsid w:val="003B14C5"/>
    <w:rsid w:val="003B2107"/>
    <w:rsid w:val="003B4749"/>
    <w:rsid w:val="003B670B"/>
    <w:rsid w:val="003C23D6"/>
    <w:rsid w:val="003C6C24"/>
    <w:rsid w:val="003C7085"/>
    <w:rsid w:val="003D10EB"/>
    <w:rsid w:val="003D1B4D"/>
    <w:rsid w:val="003D2B6E"/>
    <w:rsid w:val="003D358A"/>
    <w:rsid w:val="003D4021"/>
    <w:rsid w:val="003E0801"/>
    <w:rsid w:val="003E179C"/>
    <w:rsid w:val="003E30DB"/>
    <w:rsid w:val="003E55F5"/>
    <w:rsid w:val="003E73D7"/>
    <w:rsid w:val="003E78AF"/>
    <w:rsid w:val="003F275F"/>
    <w:rsid w:val="003F77EE"/>
    <w:rsid w:val="0040066C"/>
    <w:rsid w:val="004012D9"/>
    <w:rsid w:val="00402111"/>
    <w:rsid w:val="00404CCE"/>
    <w:rsid w:val="00406AEF"/>
    <w:rsid w:val="00410F36"/>
    <w:rsid w:val="00411320"/>
    <w:rsid w:val="00412A4E"/>
    <w:rsid w:val="00414647"/>
    <w:rsid w:val="00414B1A"/>
    <w:rsid w:val="00417E40"/>
    <w:rsid w:val="004202DA"/>
    <w:rsid w:val="00420B7B"/>
    <w:rsid w:val="004247B4"/>
    <w:rsid w:val="00424EDD"/>
    <w:rsid w:val="0042731E"/>
    <w:rsid w:val="004336F5"/>
    <w:rsid w:val="00437884"/>
    <w:rsid w:val="00437F20"/>
    <w:rsid w:val="00443346"/>
    <w:rsid w:val="004441ED"/>
    <w:rsid w:val="0044495F"/>
    <w:rsid w:val="004467F4"/>
    <w:rsid w:val="00451B37"/>
    <w:rsid w:val="00454356"/>
    <w:rsid w:val="00457A6D"/>
    <w:rsid w:val="00457F73"/>
    <w:rsid w:val="004602EB"/>
    <w:rsid w:val="00461193"/>
    <w:rsid w:val="00461A9A"/>
    <w:rsid w:val="0046543F"/>
    <w:rsid w:val="00467B70"/>
    <w:rsid w:val="00472F87"/>
    <w:rsid w:val="00473684"/>
    <w:rsid w:val="00475288"/>
    <w:rsid w:val="0047533C"/>
    <w:rsid w:val="004755DC"/>
    <w:rsid w:val="00475F87"/>
    <w:rsid w:val="00476386"/>
    <w:rsid w:val="004778C5"/>
    <w:rsid w:val="00480D10"/>
    <w:rsid w:val="00481278"/>
    <w:rsid w:val="00483192"/>
    <w:rsid w:val="00483A52"/>
    <w:rsid w:val="00486089"/>
    <w:rsid w:val="004921AD"/>
    <w:rsid w:val="004929EB"/>
    <w:rsid w:val="00492BD8"/>
    <w:rsid w:val="00496F3C"/>
    <w:rsid w:val="00497752"/>
    <w:rsid w:val="00497AE2"/>
    <w:rsid w:val="00497C9C"/>
    <w:rsid w:val="00497D0F"/>
    <w:rsid w:val="004A0F9E"/>
    <w:rsid w:val="004A157E"/>
    <w:rsid w:val="004A47A1"/>
    <w:rsid w:val="004A4857"/>
    <w:rsid w:val="004A4963"/>
    <w:rsid w:val="004A5ED4"/>
    <w:rsid w:val="004A7052"/>
    <w:rsid w:val="004B2565"/>
    <w:rsid w:val="004B3249"/>
    <w:rsid w:val="004B5485"/>
    <w:rsid w:val="004B64DA"/>
    <w:rsid w:val="004C1A73"/>
    <w:rsid w:val="004C266B"/>
    <w:rsid w:val="004D2C7A"/>
    <w:rsid w:val="004D2E7A"/>
    <w:rsid w:val="004D5068"/>
    <w:rsid w:val="004D5187"/>
    <w:rsid w:val="004E04F7"/>
    <w:rsid w:val="004E6DBB"/>
    <w:rsid w:val="004F102D"/>
    <w:rsid w:val="004F160A"/>
    <w:rsid w:val="004F2856"/>
    <w:rsid w:val="004F2F11"/>
    <w:rsid w:val="004F3EBC"/>
    <w:rsid w:val="004F3FCF"/>
    <w:rsid w:val="004F5F77"/>
    <w:rsid w:val="00500229"/>
    <w:rsid w:val="005048ED"/>
    <w:rsid w:val="00505FBC"/>
    <w:rsid w:val="00507806"/>
    <w:rsid w:val="00511DFA"/>
    <w:rsid w:val="0051242B"/>
    <w:rsid w:val="00513A9B"/>
    <w:rsid w:val="00517FF9"/>
    <w:rsid w:val="00520C8D"/>
    <w:rsid w:val="00521A0E"/>
    <w:rsid w:val="0052367A"/>
    <w:rsid w:val="005263E5"/>
    <w:rsid w:val="005313B2"/>
    <w:rsid w:val="00532DAF"/>
    <w:rsid w:val="00534114"/>
    <w:rsid w:val="0053423F"/>
    <w:rsid w:val="0054119F"/>
    <w:rsid w:val="00542FA0"/>
    <w:rsid w:val="005441CF"/>
    <w:rsid w:val="00550742"/>
    <w:rsid w:val="005508EE"/>
    <w:rsid w:val="005515EE"/>
    <w:rsid w:val="005518E7"/>
    <w:rsid w:val="0055568C"/>
    <w:rsid w:val="00555874"/>
    <w:rsid w:val="00556261"/>
    <w:rsid w:val="0055628A"/>
    <w:rsid w:val="00560BD1"/>
    <w:rsid w:val="00561262"/>
    <w:rsid w:val="00565D35"/>
    <w:rsid w:val="00567C26"/>
    <w:rsid w:val="00570D37"/>
    <w:rsid w:val="0057693E"/>
    <w:rsid w:val="00581085"/>
    <w:rsid w:val="00582188"/>
    <w:rsid w:val="00582D3F"/>
    <w:rsid w:val="00583D98"/>
    <w:rsid w:val="005871A7"/>
    <w:rsid w:val="00587304"/>
    <w:rsid w:val="005912E2"/>
    <w:rsid w:val="00591D9E"/>
    <w:rsid w:val="0059230D"/>
    <w:rsid w:val="00592565"/>
    <w:rsid w:val="005939A0"/>
    <w:rsid w:val="00594511"/>
    <w:rsid w:val="005A2487"/>
    <w:rsid w:val="005A2D1A"/>
    <w:rsid w:val="005A486C"/>
    <w:rsid w:val="005A49B2"/>
    <w:rsid w:val="005A50D9"/>
    <w:rsid w:val="005A5503"/>
    <w:rsid w:val="005A60D8"/>
    <w:rsid w:val="005A60FB"/>
    <w:rsid w:val="005A7FC5"/>
    <w:rsid w:val="005B4DC2"/>
    <w:rsid w:val="005B5FB2"/>
    <w:rsid w:val="005B6EBE"/>
    <w:rsid w:val="005C4318"/>
    <w:rsid w:val="005C6700"/>
    <w:rsid w:val="005C6FD6"/>
    <w:rsid w:val="005D2718"/>
    <w:rsid w:val="005E2C9F"/>
    <w:rsid w:val="005E4038"/>
    <w:rsid w:val="005E7939"/>
    <w:rsid w:val="005F1B78"/>
    <w:rsid w:val="005F35C4"/>
    <w:rsid w:val="005F3984"/>
    <w:rsid w:val="005F3D12"/>
    <w:rsid w:val="005F6432"/>
    <w:rsid w:val="0060220A"/>
    <w:rsid w:val="006045A3"/>
    <w:rsid w:val="00607EE0"/>
    <w:rsid w:val="00607EEB"/>
    <w:rsid w:val="0061022E"/>
    <w:rsid w:val="006124CD"/>
    <w:rsid w:val="00613B27"/>
    <w:rsid w:val="00616945"/>
    <w:rsid w:val="00621D8D"/>
    <w:rsid w:val="0062315D"/>
    <w:rsid w:val="006256B3"/>
    <w:rsid w:val="0062662D"/>
    <w:rsid w:val="00627492"/>
    <w:rsid w:val="006274CF"/>
    <w:rsid w:val="00630F79"/>
    <w:rsid w:val="0063172E"/>
    <w:rsid w:val="00636BAC"/>
    <w:rsid w:val="006412F5"/>
    <w:rsid w:val="0064170E"/>
    <w:rsid w:val="00642D0E"/>
    <w:rsid w:val="0064374C"/>
    <w:rsid w:val="00643C1E"/>
    <w:rsid w:val="0064520E"/>
    <w:rsid w:val="00653079"/>
    <w:rsid w:val="00653D77"/>
    <w:rsid w:val="00655075"/>
    <w:rsid w:val="006552B0"/>
    <w:rsid w:val="00655876"/>
    <w:rsid w:val="0066170D"/>
    <w:rsid w:val="00662848"/>
    <w:rsid w:val="00664A1D"/>
    <w:rsid w:val="006712E9"/>
    <w:rsid w:val="00672F19"/>
    <w:rsid w:val="00674ABC"/>
    <w:rsid w:val="00676F83"/>
    <w:rsid w:val="00680B14"/>
    <w:rsid w:val="00683467"/>
    <w:rsid w:val="00683A82"/>
    <w:rsid w:val="00684AD2"/>
    <w:rsid w:val="006861C2"/>
    <w:rsid w:val="00687900"/>
    <w:rsid w:val="00687CBC"/>
    <w:rsid w:val="00692F23"/>
    <w:rsid w:val="006934BC"/>
    <w:rsid w:val="00694352"/>
    <w:rsid w:val="006A0EA3"/>
    <w:rsid w:val="006A2E72"/>
    <w:rsid w:val="006A37E7"/>
    <w:rsid w:val="006A7133"/>
    <w:rsid w:val="006A7DB7"/>
    <w:rsid w:val="006A7EDF"/>
    <w:rsid w:val="006B12F1"/>
    <w:rsid w:val="006B3EC6"/>
    <w:rsid w:val="006C1664"/>
    <w:rsid w:val="006C2886"/>
    <w:rsid w:val="006C365E"/>
    <w:rsid w:val="006C6308"/>
    <w:rsid w:val="006D038A"/>
    <w:rsid w:val="006D0655"/>
    <w:rsid w:val="006D18B4"/>
    <w:rsid w:val="006D335F"/>
    <w:rsid w:val="006D6733"/>
    <w:rsid w:val="006E0A86"/>
    <w:rsid w:val="006E2D42"/>
    <w:rsid w:val="006E618B"/>
    <w:rsid w:val="006E6737"/>
    <w:rsid w:val="006F378F"/>
    <w:rsid w:val="006F4B50"/>
    <w:rsid w:val="006F548A"/>
    <w:rsid w:val="006F67B1"/>
    <w:rsid w:val="00700023"/>
    <w:rsid w:val="00700E1E"/>
    <w:rsid w:val="00703211"/>
    <w:rsid w:val="00703A46"/>
    <w:rsid w:val="00704B24"/>
    <w:rsid w:val="00707363"/>
    <w:rsid w:val="00707582"/>
    <w:rsid w:val="00711A4D"/>
    <w:rsid w:val="00711A95"/>
    <w:rsid w:val="00713525"/>
    <w:rsid w:val="007207E7"/>
    <w:rsid w:val="00720A59"/>
    <w:rsid w:val="00722FBD"/>
    <w:rsid w:val="00724127"/>
    <w:rsid w:val="007259E0"/>
    <w:rsid w:val="00734E4B"/>
    <w:rsid w:val="00735041"/>
    <w:rsid w:val="007362A6"/>
    <w:rsid w:val="00736E6E"/>
    <w:rsid w:val="0073708A"/>
    <w:rsid w:val="00740B7C"/>
    <w:rsid w:val="00741EA8"/>
    <w:rsid w:val="00742A2C"/>
    <w:rsid w:val="0075035F"/>
    <w:rsid w:val="00753305"/>
    <w:rsid w:val="00756355"/>
    <w:rsid w:val="00757089"/>
    <w:rsid w:val="007573CE"/>
    <w:rsid w:val="00763284"/>
    <w:rsid w:val="00765907"/>
    <w:rsid w:val="007725E7"/>
    <w:rsid w:val="00776E60"/>
    <w:rsid w:val="00777854"/>
    <w:rsid w:val="0077790F"/>
    <w:rsid w:val="00777B52"/>
    <w:rsid w:val="00781766"/>
    <w:rsid w:val="007826C7"/>
    <w:rsid w:val="00784399"/>
    <w:rsid w:val="007915AC"/>
    <w:rsid w:val="00791814"/>
    <w:rsid w:val="00791E45"/>
    <w:rsid w:val="00793542"/>
    <w:rsid w:val="007945C0"/>
    <w:rsid w:val="007979D0"/>
    <w:rsid w:val="00797F67"/>
    <w:rsid w:val="007A1BC3"/>
    <w:rsid w:val="007A1C3D"/>
    <w:rsid w:val="007A3589"/>
    <w:rsid w:val="007A47AA"/>
    <w:rsid w:val="007A4C04"/>
    <w:rsid w:val="007A6109"/>
    <w:rsid w:val="007A77B1"/>
    <w:rsid w:val="007B31B9"/>
    <w:rsid w:val="007B35AE"/>
    <w:rsid w:val="007B4A4B"/>
    <w:rsid w:val="007B640D"/>
    <w:rsid w:val="007C3749"/>
    <w:rsid w:val="007C382D"/>
    <w:rsid w:val="007C4DE7"/>
    <w:rsid w:val="007C6F0D"/>
    <w:rsid w:val="007D2834"/>
    <w:rsid w:val="007D3FF7"/>
    <w:rsid w:val="007D4CCC"/>
    <w:rsid w:val="007D6E00"/>
    <w:rsid w:val="007E26FD"/>
    <w:rsid w:val="007E5139"/>
    <w:rsid w:val="007E7335"/>
    <w:rsid w:val="007E73B3"/>
    <w:rsid w:val="007F086A"/>
    <w:rsid w:val="007F1A6D"/>
    <w:rsid w:val="007F41E9"/>
    <w:rsid w:val="007F4551"/>
    <w:rsid w:val="00801F74"/>
    <w:rsid w:val="00802C6A"/>
    <w:rsid w:val="008065D9"/>
    <w:rsid w:val="00811E56"/>
    <w:rsid w:val="00812936"/>
    <w:rsid w:val="008130A5"/>
    <w:rsid w:val="00814BDA"/>
    <w:rsid w:val="00817B69"/>
    <w:rsid w:val="00824A26"/>
    <w:rsid w:val="00826BA3"/>
    <w:rsid w:val="008320F9"/>
    <w:rsid w:val="00832A62"/>
    <w:rsid w:val="00833ACC"/>
    <w:rsid w:val="00835075"/>
    <w:rsid w:val="00836A3E"/>
    <w:rsid w:val="00847868"/>
    <w:rsid w:val="00852490"/>
    <w:rsid w:val="00853B4E"/>
    <w:rsid w:val="008554C1"/>
    <w:rsid w:val="0085610F"/>
    <w:rsid w:val="0086077E"/>
    <w:rsid w:val="00862D42"/>
    <w:rsid w:val="008657E3"/>
    <w:rsid w:val="00866A34"/>
    <w:rsid w:val="0086774B"/>
    <w:rsid w:val="00871542"/>
    <w:rsid w:val="00871821"/>
    <w:rsid w:val="00871F7B"/>
    <w:rsid w:val="0087521F"/>
    <w:rsid w:val="00875B76"/>
    <w:rsid w:val="00875F9D"/>
    <w:rsid w:val="0089076C"/>
    <w:rsid w:val="0089292F"/>
    <w:rsid w:val="008949C1"/>
    <w:rsid w:val="0089578A"/>
    <w:rsid w:val="00896B28"/>
    <w:rsid w:val="008A11FB"/>
    <w:rsid w:val="008A2F16"/>
    <w:rsid w:val="008A76C7"/>
    <w:rsid w:val="008B4B10"/>
    <w:rsid w:val="008C1597"/>
    <w:rsid w:val="008C2E99"/>
    <w:rsid w:val="008C6AE4"/>
    <w:rsid w:val="008C7058"/>
    <w:rsid w:val="008D0B26"/>
    <w:rsid w:val="008E1B9A"/>
    <w:rsid w:val="008E3091"/>
    <w:rsid w:val="008E491F"/>
    <w:rsid w:val="008E5FFE"/>
    <w:rsid w:val="008E674F"/>
    <w:rsid w:val="008F018E"/>
    <w:rsid w:val="008F0A45"/>
    <w:rsid w:val="008F5973"/>
    <w:rsid w:val="009007A1"/>
    <w:rsid w:val="00900A24"/>
    <w:rsid w:val="00900E34"/>
    <w:rsid w:val="00901599"/>
    <w:rsid w:val="009017A4"/>
    <w:rsid w:val="00901E44"/>
    <w:rsid w:val="00902288"/>
    <w:rsid w:val="0090365C"/>
    <w:rsid w:val="00904D63"/>
    <w:rsid w:val="0090699D"/>
    <w:rsid w:val="009118C4"/>
    <w:rsid w:val="00913614"/>
    <w:rsid w:val="0091398D"/>
    <w:rsid w:val="009155EC"/>
    <w:rsid w:val="00916C1D"/>
    <w:rsid w:val="00917650"/>
    <w:rsid w:val="009204A1"/>
    <w:rsid w:val="00921D71"/>
    <w:rsid w:val="00922384"/>
    <w:rsid w:val="0093103E"/>
    <w:rsid w:val="00932F29"/>
    <w:rsid w:val="009331CB"/>
    <w:rsid w:val="00934FF1"/>
    <w:rsid w:val="00935BDA"/>
    <w:rsid w:val="0094016D"/>
    <w:rsid w:val="009415DA"/>
    <w:rsid w:val="009473EC"/>
    <w:rsid w:val="00964479"/>
    <w:rsid w:val="00964886"/>
    <w:rsid w:val="009659D7"/>
    <w:rsid w:val="00966296"/>
    <w:rsid w:val="00975783"/>
    <w:rsid w:val="00975F39"/>
    <w:rsid w:val="00977DCD"/>
    <w:rsid w:val="00982FAA"/>
    <w:rsid w:val="0098467B"/>
    <w:rsid w:val="0098493E"/>
    <w:rsid w:val="00986627"/>
    <w:rsid w:val="00986B2E"/>
    <w:rsid w:val="009905BE"/>
    <w:rsid w:val="00990C72"/>
    <w:rsid w:val="00991F54"/>
    <w:rsid w:val="0099528E"/>
    <w:rsid w:val="00997233"/>
    <w:rsid w:val="009A2E52"/>
    <w:rsid w:val="009A4415"/>
    <w:rsid w:val="009A61B6"/>
    <w:rsid w:val="009B08E1"/>
    <w:rsid w:val="009B0CE0"/>
    <w:rsid w:val="009B10B1"/>
    <w:rsid w:val="009B29E7"/>
    <w:rsid w:val="009B336E"/>
    <w:rsid w:val="009B50AD"/>
    <w:rsid w:val="009C0034"/>
    <w:rsid w:val="009C0E39"/>
    <w:rsid w:val="009C303A"/>
    <w:rsid w:val="009D0E29"/>
    <w:rsid w:val="009D1491"/>
    <w:rsid w:val="009D22F9"/>
    <w:rsid w:val="009D5470"/>
    <w:rsid w:val="009D5B6C"/>
    <w:rsid w:val="009D5E96"/>
    <w:rsid w:val="009D61BB"/>
    <w:rsid w:val="009D7C82"/>
    <w:rsid w:val="009E03DD"/>
    <w:rsid w:val="009E3E26"/>
    <w:rsid w:val="009E4283"/>
    <w:rsid w:val="009E4BE1"/>
    <w:rsid w:val="009E5251"/>
    <w:rsid w:val="009E77B4"/>
    <w:rsid w:val="009E7A45"/>
    <w:rsid w:val="009E7EB5"/>
    <w:rsid w:val="009F23EF"/>
    <w:rsid w:val="009F3C8D"/>
    <w:rsid w:val="009F5BA5"/>
    <w:rsid w:val="00A017AA"/>
    <w:rsid w:val="00A03420"/>
    <w:rsid w:val="00A043D7"/>
    <w:rsid w:val="00A0539F"/>
    <w:rsid w:val="00A05AA9"/>
    <w:rsid w:val="00A061FC"/>
    <w:rsid w:val="00A06B30"/>
    <w:rsid w:val="00A07165"/>
    <w:rsid w:val="00A10CE4"/>
    <w:rsid w:val="00A14916"/>
    <w:rsid w:val="00A14B17"/>
    <w:rsid w:val="00A15156"/>
    <w:rsid w:val="00A1637E"/>
    <w:rsid w:val="00A22393"/>
    <w:rsid w:val="00A227C8"/>
    <w:rsid w:val="00A242D6"/>
    <w:rsid w:val="00A26B94"/>
    <w:rsid w:val="00A354B3"/>
    <w:rsid w:val="00A36ABF"/>
    <w:rsid w:val="00A37273"/>
    <w:rsid w:val="00A379BD"/>
    <w:rsid w:val="00A444BB"/>
    <w:rsid w:val="00A45E22"/>
    <w:rsid w:val="00A46A4F"/>
    <w:rsid w:val="00A5062A"/>
    <w:rsid w:val="00A507D1"/>
    <w:rsid w:val="00A529F0"/>
    <w:rsid w:val="00A57536"/>
    <w:rsid w:val="00A57D9D"/>
    <w:rsid w:val="00A61C8A"/>
    <w:rsid w:val="00A63BA5"/>
    <w:rsid w:val="00A64F74"/>
    <w:rsid w:val="00A65D53"/>
    <w:rsid w:val="00A665FC"/>
    <w:rsid w:val="00A667BB"/>
    <w:rsid w:val="00A70E3D"/>
    <w:rsid w:val="00A71430"/>
    <w:rsid w:val="00A76C84"/>
    <w:rsid w:val="00A812CC"/>
    <w:rsid w:val="00A83B24"/>
    <w:rsid w:val="00A86D56"/>
    <w:rsid w:val="00A95BED"/>
    <w:rsid w:val="00A962DD"/>
    <w:rsid w:val="00A9774F"/>
    <w:rsid w:val="00AA0B63"/>
    <w:rsid w:val="00AA37B5"/>
    <w:rsid w:val="00AA3E2C"/>
    <w:rsid w:val="00AA44EA"/>
    <w:rsid w:val="00AA667B"/>
    <w:rsid w:val="00AA7147"/>
    <w:rsid w:val="00AA718E"/>
    <w:rsid w:val="00AB1782"/>
    <w:rsid w:val="00AB1925"/>
    <w:rsid w:val="00AB3E3B"/>
    <w:rsid w:val="00AB6349"/>
    <w:rsid w:val="00AC0632"/>
    <w:rsid w:val="00AC1A50"/>
    <w:rsid w:val="00AC3856"/>
    <w:rsid w:val="00AC62AB"/>
    <w:rsid w:val="00AC62C7"/>
    <w:rsid w:val="00AD10AD"/>
    <w:rsid w:val="00AD19C1"/>
    <w:rsid w:val="00AD53BB"/>
    <w:rsid w:val="00AE02EE"/>
    <w:rsid w:val="00AE42D2"/>
    <w:rsid w:val="00AE6548"/>
    <w:rsid w:val="00AE6DA9"/>
    <w:rsid w:val="00AF2C68"/>
    <w:rsid w:val="00AF39D8"/>
    <w:rsid w:val="00AF5F9E"/>
    <w:rsid w:val="00AF7EEF"/>
    <w:rsid w:val="00B0248E"/>
    <w:rsid w:val="00B03092"/>
    <w:rsid w:val="00B031C0"/>
    <w:rsid w:val="00B11C66"/>
    <w:rsid w:val="00B11FE7"/>
    <w:rsid w:val="00B123CE"/>
    <w:rsid w:val="00B13A45"/>
    <w:rsid w:val="00B16AD3"/>
    <w:rsid w:val="00B20158"/>
    <w:rsid w:val="00B21304"/>
    <w:rsid w:val="00B21969"/>
    <w:rsid w:val="00B25092"/>
    <w:rsid w:val="00B31E2F"/>
    <w:rsid w:val="00B37AAA"/>
    <w:rsid w:val="00B4118B"/>
    <w:rsid w:val="00B4194B"/>
    <w:rsid w:val="00B43D91"/>
    <w:rsid w:val="00B46F08"/>
    <w:rsid w:val="00B5029F"/>
    <w:rsid w:val="00B51E56"/>
    <w:rsid w:val="00B51F6B"/>
    <w:rsid w:val="00B53CA2"/>
    <w:rsid w:val="00B5531B"/>
    <w:rsid w:val="00B55465"/>
    <w:rsid w:val="00B57292"/>
    <w:rsid w:val="00B63189"/>
    <w:rsid w:val="00B63935"/>
    <w:rsid w:val="00B64DE1"/>
    <w:rsid w:val="00B64E3B"/>
    <w:rsid w:val="00B65085"/>
    <w:rsid w:val="00B65741"/>
    <w:rsid w:val="00B6713C"/>
    <w:rsid w:val="00B6789C"/>
    <w:rsid w:val="00B73E62"/>
    <w:rsid w:val="00B74223"/>
    <w:rsid w:val="00B80BEF"/>
    <w:rsid w:val="00B81438"/>
    <w:rsid w:val="00B81F8F"/>
    <w:rsid w:val="00B84E41"/>
    <w:rsid w:val="00B9110A"/>
    <w:rsid w:val="00B9139A"/>
    <w:rsid w:val="00B930B2"/>
    <w:rsid w:val="00B93141"/>
    <w:rsid w:val="00B93D67"/>
    <w:rsid w:val="00B9510C"/>
    <w:rsid w:val="00B95A03"/>
    <w:rsid w:val="00B968AD"/>
    <w:rsid w:val="00BA1138"/>
    <w:rsid w:val="00BA2688"/>
    <w:rsid w:val="00BA4175"/>
    <w:rsid w:val="00BA5346"/>
    <w:rsid w:val="00BA5EDB"/>
    <w:rsid w:val="00BA7713"/>
    <w:rsid w:val="00BB095D"/>
    <w:rsid w:val="00BB0B48"/>
    <w:rsid w:val="00BB2701"/>
    <w:rsid w:val="00BB376A"/>
    <w:rsid w:val="00BC014E"/>
    <w:rsid w:val="00BC0502"/>
    <w:rsid w:val="00BC2160"/>
    <w:rsid w:val="00BC61AE"/>
    <w:rsid w:val="00BD2BC0"/>
    <w:rsid w:val="00BE0A52"/>
    <w:rsid w:val="00BE1464"/>
    <w:rsid w:val="00BE3355"/>
    <w:rsid w:val="00BF181D"/>
    <w:rsid w:val="00BF6E3C"/>
    <w:rsid w:val="00BF798C"/>
    <w:rsid w:val="00C02FD1"/>
    <w:rsid w:val="00C03508"/>
    <w:rsid w:val="00C0429B"/>
    <w:rsid w:val="00C0592C"/>
    <w:rsid w:val="00C108F2"/>
    <w:rsid w:val="00C128F0"/>
    <w:rsid w:val="00C16DDD"/>
    <w:rsid w:val="00C17C3E"/>
    <w:rsid w:val="00C21737"/>
    <w:rsid w:val="00C2320E"/>
    <w:rsid w:val="00C2360A"/>
    <w:rsid w:val="00C272F0"/>
    <w:rsid w:val="00C3351A"/>
    <w:rsid w:val="00C34894"/>
    <w:rsid w:val="00C40AA7"/>
    <w:rsid w:val="00C43022"/>
    <w:rsid w:val="00C4380D"/>
    <w:rsid w:val="00C5090E"/>
    <w:rsid w:val="00C50DC2"/>
    <w:rsid w:val="00C515DB"/>
    <w:rsid w:val="00C51865"/>
    <w:rsid w:val="00C5577C"/>
    <w:rsid w:val="00C55EDB"/>
    <w:rsid w:val="00C56201"/>
    <w:rsid w:val="00C56411"/>
    <w:rsid w:val="00C579A8"/>
    <w:rsid w:val="00C63326"/>
    <w:rsid w:val="00C636C9"/>
    <w:rsid w:val="00C65F88"/>
    <w:rsid w:val="00C66EEB"/>
    <w:rsid w:val="00C673CB"/>
    <w:rsid w:val="00C67FDB"/>
    <w:rsid w:val="00C7250A"/>
    <w:rsid w:val="00C726F3"/>
    <w:rsid w:val="00C75A91"/>
    <w:rsid w:val="00C805D2"/>
    <w:rsid w:val="00C80E26"/>
    <w:rsid w:val="00C81C74"/>
    <w:rsid w:val="00C85D00"/>
    <w:rsid w:val="00C86CBB"/>
    <w:rsid w:val="00C87221"/>
    <w:rsid w:val="00C87D7A"/>
    <w:rsid w:val="00C91690"/>
    <w:rsid w:val="00C9189C"/>
    <w:rsid w:val="00C91925"/>
    <w:rsid w:val="00C9323E"/>
    <w:rsid w:val="00C965A3"/>
    <w:rsid w:val="00CA29B2"/>
    <w:rsid w:val="00CA7641"/>
    <w:rsid w:val="00CB1F8D"/>
    <w:rsid w:val="00CB55A2"/>
    <w:rsid w:val="00CB61DF"/>
    <w:rsid w:val="00CC7A44"/>
    <w:rsid w:val="00CD3BD6"/>
    <w:rsid w:val="00CD40CA"/>
    <w:rsid w:val="00CD5650"/>
    <w:rsid w:val="00CD77AD"/>
    <w:rsid w:val="00CE3178"/>
    <w:rsid w:val="00CE39A4"/>
    <w:rsid w:val="00CE5B29"/>
    <w:rsid w:val="00CE6B9E"/>
    <w:rsid w:val="00CE7FF3"/>
    <w:rsid w:val="00CF01CF"/>
    <w:rsid w:val="00CF1BE8"/>
    <w:rsid w:val="00CF2091"/>
    <w:rsid w:val="00CF4278"/>
    <w:rsid w:val="00CF5E95"/>
    <w:rsid w:val="00CF6729"/>
    <w:rsid w:val="00CF7BB0"/>
    <w:rsid w:val="00D0088F"/>
    <w:rsid w:val="00D0537E"/>
    <w:rsid w:val="00D07FF9"/>
    <w:rsid w:val="00D10C4C"/>
    <w:rsid w:val="00D119FF"/>
    <w:rsid w:val="00D13776"/>
    <w:rsid w:val="00D14046"/>
    <w:rsid w:val="00D1469F"/>
    <w:rsid w:val="00D15301"/>
    <w:rsid w:val="00D20850"/>
    <w:rsid w:val="00D21EA5"/>
    <w:rsid w:val="00D23DBF"/>
    <w:rsid w:val="00D24A64"/>
    <w:rsid w:val="00D26A7A"/>
    <w:rsid w:val="00D305D3"/>
    <w:rsid w:val="00D313DC"/>
    <w:rsid w:val="00D329A6"/>
    <w:rsid w:val="00D33655"/>
    <w:rsid w:val="00D350D5"/>
    <w:rsid w:val="00D35870"/>
    <w:rsid w:val="00D36A0C"/>
    <w:rsid w:val="00D37FD7"/>
    <w:rsid w:val="00D41480"/>
    <w:rsid w:val="00D41607"/>
    <w:rsid w:val="00D4286E"/>
    <w:rsid w:val="00D457ED"/>
    <w:rsid w:val="00D45B0E"/>
    <w:rsid w:val="00D46EAC"/>
    <w:rsid w:val="00D479DF"/>
    <w:rsid w:val="00D500C3"/>
    <w:rsid w:val="00D52340"/>
    <w:rsid w:val="00D534E8"/>
    <w:rsid w:val="00D55B5D"/>
    <w:rsid w:val="00D57A07"/>
    <w:rsid w:val="00D6133C"/>
    <w:rsid w:val="00D61419"/>
    <w:rsid w:val="00D61542"/>
    <w:rsid w:val="00D62BF9"/>
    <w:rsid w:val="00D677B1"/>
    <w:rsid w:val="00D70534"/>
    <w:rsid w:val="00D70886"/>
    <w:rsid w:val="00D71567"/>
    <w:rsid w:val="00D716C0"/>
    <w:rsid w:val="00D76F44"/>
    <w:rsid w:val="00D777AF"/>
    <w:rsid w:val="00D84DFB"/>
    <w:rsid w:val="00D8635E"/>
    <w:rsid w:val="00D8785A"/>
    <w:rsid w:val="00D933B4"/>
    <w:rsid w:val="00D93469"/>
    <w:rsid w:val="00D93D0C"/>
    <w:rsid w:val="00D943B9"/>
    <w:rsid w:val="00D9547C"/>
    <w:rsid w:val="00D95DDD"/>
    <w:rsid w:val="00D9649E"/>
    <w:rsid w:val="00D9664D"/>
    <w:rsid w:val="00DA0AE7"/>
    <w:rsid w:val="00DA46B4"/>
    <w:rsid w:val="00DA613E"/>
    <w:rsid w:val="00DA678D"/>
    <w:rsid w:val="00DA6F3F"/>
    <w:rsid w:val="00DA7F50"/>
    <w:rsid w:val="00DB0BFE"/>
    <w:rsid w:val="00DB0FC7"/>
    <w:rsid w:val="00DB68AE"/>
    <w:rsid w:val="00DC45C7"/>
    <w:rsid w:val="00DD34C7"/>
    <w:rsid w:val="00DD5CAA"/>
    <w:rsid w:val="00DD6AA3"/>
    <w:rsid w:val="00DE12F2"/>
    <w:rsid w:val="00DE221A"/>
    <w:rsid w:val="00DE3853"/>
    <w:rsid w:val="00DF1476"/>
    <w:rsid w:val="00DF3B57"/>
    <w:rsid w:val="00DF586F"/>
    <w:rsid w:val="00E03790"/>
    <w:rsid w:val="00E06543"/>
    <w:rsid w:val="00E10747"/>
    <w:rsid w:val="00E14014"/>
    <w:rsid w:val="00E157CE"/>
    <w:rsid w:val="00E1791C"/>
    <w:rsid w:val="00E2192B"/>
    <w:rsid w:val="00E21B61"/>
    <w:rsid w:val="00E2358E"/>
    <w:rsid w:val="00E27948"/>
    <w:rsid w:val="00E27BF5"/>
    <w:rsid w:val="00E32B56"/>
    <w:rsid w:val="00E33D1B"/>
    <w:rsid w:val="00E3414E"/>
    <w:rsid w:val="00E34204"/>
    <w:rsid w:val="00E40318"/>
    <w:rsid w:val="00E415A8"/>
    <w:rsid w:val="00E41BB8"/>
    <w:rsid w:val="00E44A18"/>
    <w:rsid w:val="00E4611C"/>
    <w:rsid w:val="00E5060D"/>
    <w:rsid w:val="00E5354E"/>
    <w:rsid w:val="00E5499E"/>
    <w:rsid w:val="00E634C9"/>
    <w:rsid w:val="00E64D14"/>
    <w:rsid w:val="00E7101D"/>
    <w:rsid w:val="00E73F80"/>
    <w:rsid w:val="00E7492A"/>
    <w:rsid w:val="00E81208"/>
    <w:rsid w:val="00E81D8D"/>
    <w:rsid w:val="00E84528"/>
    <w:rsid w:val="00E85CC8"/>
    <w:rsid w:val="00E85DFB"/>
    <w:rsid w:val="00E86F64"/>
    <w:rsid w:val="00E87698"/>
    <w:rsid w:val="00E91276"/>
    <w:rsid w:val="00E93487"/>
    <w:rsid w:val="00E94699"/>
    <w:rsid w:val="00EA63FE"/>
    <w:rsid w:val="00EB2078"/>
    <w:rsid w:val="00EB3AEF"/>
    <w:rsid w:val="00EB43CB"/>
    <w:rsid w:val="00EB539D"/>
    <w:rsid w:val="00EB5D75"/>
    <w:rsid w:val="00EC2EFB"/>
    <w:rsid w:val="00EC320A"/>
    <w:rsid w:val="00ED12F9"/>
    <w:rsid w:val="00ED2221"/>
    <w:rsid w:val="00ED282B"/>
    <w:rsid w:val="00ED3C8A"/>
    <w:rsid w:val="00ED47CF"/>
    <w:rsid w:val="00ED4C12"/>
    <w:rsid w:val="00ED623C"/>
    <w:rsid w:val="00ED6D9F"/>
    <w:rsid w:val="00ED7126"/>
    <w:rsid w:val="00EE0479"/>
    <w:rsid w:val="00EE0CC4"/>
    <w:rsid w:val="00EE4F27"/>
    <w:rsid w:val="00EE580D"/>
    <w:rsid w:val="00EE58C6"/>
    <w:rsid w:val="00EE6C63"/>
    <w:rsid w:val="00EE7189"/>
    <w:rsid w:val="00EF27FE"/>
    <w:rsid w:val="00F00C16"/>
    <w:rsid w:val="00F06723"/>
    <w:rsid w:val="00F103AC"/>
    <w:rsid w:val="00F15687"/>
    <w:rsid w:val="00F219FB"/>
    <w:rsid w:val="00F2253F"/>
    <w:rsid w:val="00F2269E"/>
    <w:rsid w:val="00F23696"/>
    <w:rsid w:val="00F2722B"/>
    <w:rsid w:val="00F314BC"/>
    <w:rsid w:val="00F315A1"/>
    <w:rsid w:val="00F32122"/>
    <w:rsid w:val="00F33134"/>
    <w:rsid w:val="00F3344E"/>
    <w:rsid w:val="00F33EA6"/>
    <w:rsid w:val="00F344BD"/>
    <w:rsid w:val="00F351A3"/>
    <w:rsid w:val="00F352B6"/>
    <w:rsid w:val="00F40353"/>
    <w:rsid w:val="00F40DA0"/>
    <w:rsid w:val="00F42D63"/>
    <w:rsid w:val="00F43A82"/>
    <w:rsid w:val="00F476DF"/>
    <w:rsid w:val="00F47CE2"/>
    <w:rsid w:val="00F500E8"/>
    <w:rsid w:val="00F50D1D"/>
    <w:rsid w:val="00F5116F"/>
    <w:rsid w:val="00F56239"/>
    <w:rsid w:val="00F60314"/>
    <w:rsid w:val="00F651E0"/>
    <w:rsid w:val="00F6654A"/>
    <w:rsid w:val="00F66AE1"/>
    <w:rsid w:val="00F74195"/>
    <w:rsid w:val="00F7439A"/>
    <w:rsid w:val="00F76A69"/>
    <w:rsid w:val="00F76DE9"/>
    <w:rsid w:val="00F80BF1"/>
    <w:rsid w:val="00F80CE6"/>
    <w:rsid w:val="00F81BB0"/>
    <w:rsid w:val="00F831F0"/>
    <w:rsid w:val="00F8418A"/>
    <w:rsid w:val="00F845BB"/>
    <w:rsid w:val="00F8552D"/>
    <w:rsid w:val="00F85CE5"/>
    <w:rsid w:val="00F908DB"/>
    <w:rsid w:val="00F912DD"/>
    <w:rsid w:val="00F93E84"/>
    <w:rsid w:val="00F94D79"/>
    <w:rsid w:val="00F979ED"/>
    <w:rsid w:val="00F97A0B"/>
    <w:rsid w:val="00FA1E57"/>
    <w:rsid w:val="00FA2BAC"/>
    <w:rsid w:val="00FA3D87"/>
    <w:rsid w:val="00FA3F14"/>
    <w:rsid w:val="00FA7E5D"/>
    <w:rsid w:val="00FB11CB"/>
    <w:rsid w:val="00FB16B4"/>
    <w:rsid w:val="00FB3853"/>
    <w:rsid w:val="00FB47B5"/>
    <w:rsid w:val="00FC03C2"/>
    <w:rsid w:val="00FD3853"/>
    <w:rsid w:val="00FD4A09"/>
    <w:rsid w:val="00FD5DDC"/>
    <w:rsid w:val="00FE05A8"/>
    <w:rsid w:val="00FE1B63"/>
    <w:rsid w:val="00FE6491"/>
    <w:rsid w:val="00FF1FDA"/>
    <w:rsid w:val="00FF2388"/>
    <w:rsid w:val="00FF2601"/>
    <w:rsid w:val="00FF71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qFormat="1"/>
    <w:lsdException w:name="Table Subtle 2" w:uiPriority="0"/>
    <w:lsdException w:name="Table Grid" w:uiPriority="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11F6"/>
    <w:pPr>
      <w:spacing w:after="0" w:line="240" w:lineRule="auto"/>
    </w:pPr>
    <w:rPr>
      <w:rFonts w:ascii="Times New Roman" w:eastAsia="Times New Roman" w:hAnsi="Times New Roman" w:cs="Times New Roman"/>
      <w:sz w:val="20"/>
      <w:szCs w:val="20"/>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1211F6"/>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Header 2,Header2,22,heading2,2nd level,H21,H22,H23,H24,H25,R2,E2,†berschrift 2,õberschrift 2,Heading 2 3GPP,Head 2,l2,TitreProp,ITT t2,PA Major Section,Livello 2"/>
    <w:basedOn w:val="a1"/>
    <w:next w:val="a2"/>
    <w:link w:val="2Char"/>
    <w:qFormat/>
    <w:rsid w:val="001211F6"/>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5441CF"/>
    <w:pPr>
      <w:keepNext/>
      <w:tabs>
        <w:tab w:val="left" w:pos="-5500"/>
      </w:tabs>
      <w:spacing w:before="120" w:after="180"/>
      <w:ind w:left="709" w:hanging="709"/>
      <w:outlineLvl w:val="2"/>
    </w:pPr>
    <w:rPr>
      <w:rFonts w:eastAsia="MS Mincho"/>
      <w:b/>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1211F6"/>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1211F6"/>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1211F6"/>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1211F6"/>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1211F6"/>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1211F6"/>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1211F6"/>
    <w:rPr>
      <w:rFonts w:ascii="Arial" w:eastAsia="宋体" w:hAnsi="Arial" w:cs="Times New Roman"/>
      <w:b/>
      <w:kern w:val="32"/>
      <w:sz w:val="28"/>
      <w:szCs w:val="20"/>
      <w:lang w:val="en-US"/>
    </w:rPr>
  </w:style>
  <w:style w:type="character" w:customStyle="1" w:styleId="Heading2Char">
    <w:name w:val="Heading 2 Char"/>
    <w:basedOn w:val="a3"/>
    <w:uiPriority w:val="9"/>
    <w:semiHidden/>
    <w:rsid w:val="001211F6"/>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5441CF"/>
    <w:rPr>
      <w:rFonts w:ascii="Times New Roman" w:eastAsia="MS Mincho" w:hAnsi="Times New Roman" w:cs="Times New Roman"/>
      <w:b/>
      <w:sz w:val="20"/>
      <w:szCs w:val="20"/>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1211F6"/>
    <w:rPr>
      <w:rFonts w:ascii="Arial" w:eastAsia="Arial" w:hAnsi="Arial" w:cs="Times New Roman"/>
      <w:sz w:val="24"/>
      <w:szCs w:val="20"/>
      <w:lang w:val="en-US"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1211F6"/>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rsid w:val="001211F6"/>
    <w:rPr>
      <w:rFonts w:asciiTheme="majorHAnsi" w:eastAsiaTheme="majorEastAsia" w:hAnsiTheme="majorHAnsi" w:cstheme="majorBidi"/>
      <w:b/>
      <w:bCs/>
      <w:sz w:val="24"/>
      <w:szCs w:val="24"/>
      <w:lang w:val="en-US" w:eastAsia="en-US"/>
    </w:rPr>
  </w:style>
  <w:style w:type="character" w:customStyle="1" w:styleId="7Char">
    <w:name w:val="标题 7 Char"/>
    <w:basedOn w:val="a3"/>
    <w:link w:val="7"/>
    <w:uiPriority w:val="9"/>
    <w:rsid w:val="001211F6"/>
    <w:rPr>
      <w:rFonts w:ascii="Times New Roman" w:eastAsia="Times New Roman" w:hAnsi="Times New Roman" w:cs="Times New Roman"/>
      <w:b/>
      <w:bCs/>
      <w:sz w:val="24"/>
      <w:szCs w:val="24"/>
      <w:lang w:val="en-US" w:eastAsia="en-US"/>
    </w:rPr>
  </w:style>
  <w:style w:type="character" w:customStyle="1" w:styleId="8Char">
    <w:name w:val="标题 8 Char"/>
    <w:aliases w:val="Table Heading Char"/>
    <w:basedOn w:val="a3"/>
    <w:link w:val="8"/>
    <w:uiPriority w:val="9"/>
    <w:rsid w:val="001211F6"/>
    <w:rPr>
      <w:rFonts w:asciiTheme="majorHAnsi" w:eastAsiaTheme="majorEastAsia" w:hAnsiTheme="majorHAnsi" w:cstheme="majorBidi"/>
      <w:sz w:val="24"/>
      <w:szCs w:val="24"/>
      <w:lang w:val="en-US" w:eastAsia="en-US"/>
    </w:rPr>
  </w:style>
  <w:style w:type="character" w:customStyle="1" w:styleId="9Char">
    <w:name w:val="标题 9 Char"/>
    <w:aliases w:val="Figure Heading Char,FH Char"/>
    <w:basedOn w:val="a3"/>
    <w:link w:val="9"/>
    <w:uiPriority w:val="9"/>
    <w:rsid w:val="001211F6"/>
    <w:rPr>
      <w:rFonts w:asciiTheme="majorHAnsi" w:eastAsiaTheme="majorEastAsia" w:hAnsiTheme="majorHAnsi" w:cstheme="majorBidi"/>
      <w:sz w:val="21"/>
      <w:szCs w:val="21"/>
      <w:lang w:val="en-US" w:eastAsia="en-US"/>
    </w:rPr>
  </w:style>
  <w:style w:type="character" w:styleId="a6">
    <w:name w:val="annotation reference"/>
    <w:basedOn w:val="a3"/>
    <w:qFormat/>
    <w:rsid w:val="001211F6"/>
    <w:rPr>
      <w:sz w:val="21"/>
    </w:rPr>
  </w:style>
  <w:style w:type="character" w:styleId="a7">
    <w:name w:val="footnote reference"/>
    <w:basedOn w:val="a3"/>
    <w:rsid w:val="001211F6"/>
    <w:rPr>
      <w:vertAlign w:val="superscript"/>
    </w:rPr>
  </w:style>
  <w:style w:type="character" w:styleId="a8">
    <w:name w:val="page number"/>
    <w:basedOn w:val="a3"/>
    <w:rsid w:val="001211F6"/>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1211F6"/>
    <w:rPr>
      <w:rFonts w:eastAsia="MS Mincho"/>
      <w:lang w:val="en-US" w:eastAsia="en-US"/>
    </w:rPr>
  </w:style>
  <w:style w:type="character" w:customStyle="1" w:styleId="Char1">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1211F6"/>
    <w:rPr>
      <w:lang w:val="en-GB" w:eastAsia="en-US"/>
    </w:rPr>
  </w:style>
  <w:style w:type="paragraph" w:styleId="aa">
    <w:name w:val="Document Map"/>
    <w:basedOn w:val="a1"/>
    <w:link w:val="Char2"/>
    <w:uiPriority w:val="99"/>
    <w:rsid w:val="001211F6"/>
    <w:pPr>
      <w:shd w:val="clear" w:color="auto" w:fill="000080"/>
    </w:pPr>
  </w:style>
  <w:style w:type="character" w:customStyle="1" w:styleId="Char2">
    <w:name w:val="文档结构图 Char"/>
    <w:basedOn w:val="a3"/>
    <w:link w:val="aa"/>
    <w:uiPriority w:val="99"/>
    <w:rsid w:val="001211F6"/>
    <w:rPr>
      <w:rFonts w:ascii="Times New Roman" w:eastAsia="Times New Roman" w:hAnsi="Times New Roman" w:cs="Times New Roman"/>
      <w:sz w:val="20"/>
      <w:szCs w:val="20"/>
      <w:shd w:val="clear" w:color="auto" w:fill="000080"/>
      <w:lang w:val="en-US" w:eastAsia="en-US"/>
    </w:rPr>
  </w:style>
  <w:style w:type="paragraph" w:styleId="ab">
    <w:name w:val="annotation text"/>
    <w:basedOn w:val="a1"/>
    <w:link w:val="Char3"/>
    <w:uiPriority w:val="99"/>
    <w:qFormat/>
    <w:rsid w:val="001211F6"/>
  </w:style>
  <w:style w:type="character" w:customStyle="1" w:styleId="Char3">
    <w:name w:val="批注文字 Char"/>
    <w:basedOn w:val="a3"/>
    <w:link w:val="ab"/>
    <w:uiPriority w:val="99"/>
    <w:qFormat/>
    <w:rsid w:val="001211F6"/>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1211F6"/>
    <w:pPr>
      <w:keepNext/>
      <w:keepLines/>
      <w:spacing w:before="60" w:after="180"/>
      <w:jc w:val="center"/>
    </w:pPr>
    <w:rPr>
      <w:rFonts w:ascii="Arial" w:eastAsia="宋体" w:hAnsi="Arial"/>
      <w:b/>
      <w:lang w:val="en-GB"/>
    </w:rPr>
  </w:style>
  <w:style w:type="paragraph" w:styleId="ac">
    <w:name w:val="List"/>
    <w:basedOn w:val="a1"/>
    <w:link w:val="Char4"/>
    <w:rsid w:val="001211F6"/>
    <w:pPr>
      <w:ind w:left="283" w:hanging="283"/>
    </w:pPr>
  </w:style>
  <w:style w:type="paragraph" w:customStyle="1" w:styleId="TAH">
    <w:name w:val="TAH"/>
    <w:basedOn w:val="a1"/>
    <w:link w:val="TAHCar"/>
    <w:qFormat/>
    <w:rsid w:val="001211F6"/>
    <w:pPr>
      <w:keepNext/>
      <w:keepLines/>
      <w:jc w:val="center"/>
    </w:pPr>
    <w:rPr>
      <w:rFonts w:ascii="Arial" w:eastAsia="宋体" w:hAnsi="Arial"/>
      <w:b/>
      <w:sz w:val="18"/>
      <w:lang w:val="en-GB"/>
    </w:rPr>
  </w:style>
  <w:style w:type="paragraph" w:styleId="ad">
    <w:name w:val="footer"/>
    <w:basedOn w:val="a1"/>
    <w:link w:val="Char5"/>
    <w:uiPriority w:val="99"/>
    <w:rsid w:val="001211F6"/>
    <w:pPr>
      <w:tabs>
        <w:tab w:val="center" w:pos="4153"/>
        <w:tab w:val="right" w:pos="8306"/>
      </w:tabs>
      <w:snapToGrid w:val="0"/>
    </w:pPr>
    <w:rPr>
      <w:sz w:val="18"/>
    </w:rPr>
  </w:style>
  <w:style w:type="character" w:customStyle="1" w:styleId="Char5">
    <w:name w:val="页脚 Char"/>
    <w:basedOn w:val="a3"/>
    <w:link w:val="ad"/>
    <w:uiPriority w:val="99"/>
    <w:rsid w:val="001211F6"/>
    <w:rPr>
      <w:rFonts w:ascii="Times New Roman" w:eastAsia="Times New Roman" w:hAnsi="Times New Roman" w:cs="Times New Roman"/>
      <w:sz w:val="18"/>
      <w:szCs w:val="20"/>
      <w:lang w:val="en-US"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1"/>
    <w:uiPriority w:val="99"/>
    <w:qFormat/>
    <w:rsid w:val="001211F6"/>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e">
    <w:name w:val="annotation subject"/>
    <w:basedOn w:val="ab"/>
    <w:next w:val="ab"/>
    <w:link w:val="Char6"/>
    <w:uiPriority w:val="99"/>
    <w:rsid w:val="001211F6"/>
    <w:rPr>
      <w:b/>
    </w:rPr>
  </w:style>
  <w:style w:type="character" w:customStyle="1" w:styleId="Char6">
    <w:name w:val="批注主题 Char"/>
    <w:basedOn w:val="Char3"/>
    <w:link w:val="ae"/>
    <w:uiPriority w:val="99"/>
    <w:rsid w:val="001211F6"/>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1211F6"/>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7"/>
    <w:rsid w:val="001211F6"/>
    <w:pPr>
      <w:tabs>
        <w:tab w:val="center" w:pos="4536"/>
        <w:tab w:val="right" w:pos="9072"/>
      </w:tabs>
    </w:pPr>
    <w:rPr>
      <w:rFonts w:ascii="Arial" w:eastAsia="MS Mincho" w:hAnsi="Arial"/>
      <w:b/>
    </w:rPr>
  </w:style>
  <w:style w:type="character" w:customStyle="1" w:styleId="Char7">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1211F6"/>
    <w:rPr>
      <w:rFonts w:ascii="Arial" w:eastAsia="MS Mincho" w:hAnsi="Arial" w:cs="Times New Roman"/>
      <w:b/>
      <w:sz w:val="20"/>
      <w:szCs w:val="20"/>
      <w:lang w:val="en-US" w:eastAsia="en-US"/>
    </w:rPr>
  </w:style>
  <w:style w:type="paragraph" w:styleId="af0">
    <w:name w:val="Balloon Text"/>
    <w:basedOn w:val="a1"/>
    <w:link w:val="Char8"/>
    <w:uiPriority w:val="99"/>
    <w:rsid w:val="001211F6"/>
    <w:rPr>
      <w:sz w:val="18"/>
    </w:rPr>
  </w:style>
  <w:style w:type="character" w:customStyle="1" w:styleId="Char8">
    <w:name w:val="批注框文本 Char"/>
    <w:basedOn w:val="a3"/>
    <w:link w:val="af0"/>
    <w:uiPriority w:val="99"/>
    <w:rsid w:val="001211F6"/>
    <w:rPr>
      <w:rFonts w:ascii="Times New Roman" w:eastAsia="Times New Roman" w:hAnsi="Times New Roman" w:cs="Times New Roman"/>
      <w:sz w:val="18"/>
      <w:szCs w:val="20"/>
      <w:lang w:val="en-US" w:eastAsia="en-US"/>
    </w:rPr>
  </w:style>
  <w:style w:type="paragraph" w:customStyle="1" w:styleId="CharCharChar">
    <w:name w:val="Char Char Char"/>
    <w:rsid w:val="001211F6"/>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9"/>
    <w:rsid w:val="001211F6"/>
    <w:pPr>
      <w:snapToGrid w:val="0"/>
    </w:pPr>
    <w:rPr>
      <w:sz w:val="18"/>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1211F6"/>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1211F6"/>
    <w:pPr>
      <w:keepNext/>
      <w:keepLines/>
    </w:pPr>
    <w:rPr>
      <w:rFonts w:ascii="Arial" w:eastAsia="宋体" w:hAnsi="Arial"/>
      <w:sz w:val="18"/>
      <w:lang w:val="en-GB"/>
    </w:rPr>
  </w:style>
  <w:style w:type="paragraph" w:styleId="20">
    <w:name w:val="List 2"/>
    <w:basedOn w:val="ac"/>
    <w:link w:val="2Char0"/>
    <w:rsid w:val="001211F6"/>
    <w:pPr>
      <w:tabs>
        <w:tab w:val="left" w:pos="2041"/>
      </w:tabs>
      <w:spacing w:before="180"/>
      <w:ind w:left="2041" w:hanging="737"/>
    </w:pPr>
    <w:rPr>
      <w:rFonts w:ascii="Arial" w:hAnsi="Arial"/>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0"/>
    <w:qFormat/>
    <w:rsid w:val="001211F6"/>
    <w:pPr>
      <w:spacing w:after="120"/>
      <w:jc w:val="both"/>
    </w:pPr>
    <w:rPr>
      <w:rFonts w:asciiTheme="minorHAnsi" w:eastAsia="MS Mincho" w:hAnsiTheme="minorHAnsi" w:cstheme="minorBidi"/>
      <w:sz w:val="22"/>
      <w:szCs w:val="22"/>
    </w:rPr>
  </w:style>
  <w:style w:type="character" w:customStyle="1" w:styleId="BodyTextChar1">
    <w:name w:val="Body Text Char1"/>
    <w:basedOn w:val="a3"/>
    <w:uiPriority w:val="99"/>
    <w:semiHidden/>
    <w:rsid w:val="001211F6"/>
    <w:rPr>
      <w:rFonts w:ascii="Times New Roman" w:eastAsia="Times New Roman" w:hAnsi="Times New Roman" w:cs="Times New Roman"/>
      <w:sz w:val="20"/>
      <w:szCs w:val="20"/>
      <w:lang w:val="en-US" w:eastAsia="en-US"/>
    </w:rPr>
  </w:style>
  <w:style w:type="paragraph" w:styleId="21">
    <w:name w:val="Body Text Indent 2"/>
    <w:basedOn w:val="a1"/>
    <w:link w:val="2Char1"/>
    <w:rsid w:val="001211F6"/>
    <w:pPr>
      <w:ind w:left="1247" w:hanging="1247"/>
    </w:pPr>
    <w:rPr>
      <w:rFonts w:ascii="Arial" w:eastAsia="宋体" w:hAnsi="Arial"/>
      <w:b/>
      <w:bCs/>
      <w:szCs w:val="24"/>
      <w:lang w:val="en-GB"/>
    </w:rPr>
  </w:style>
  <w:style w:type="character" w:customStyle="1" w:styleId="2Char1">
    <w:name w:val="正文文本缩进 2 Char"/>
    <w:basedOn w:val="a3"/>
    <w:link w:val="21"/>
    <w:rsid w:val="001211F6"/>
    <w:rPr>
      <w:rFonts w:ascii="Arial" w:eastAsia="宋体" w:hAnsi="Arial" w:cs="Times New Roman"/>
      <w:b/>
      <w:bCs/>
      <w:sz w:val="20"/>
      <w:szCs w:val="24"/>
      <w:lang w:val="en-GB" w:eastAsia="en-US"/>
    </w:rPr>
  </w:style>
  <w:style w:type="paragraph" w:customStyle="1" w:styleId="0">
    <w:name w:val="0"/>
    <w:basedOn w:val="a1"/>
    <w:rsid w:val="001211F6"/>
    <w:pPr>
      <w:snapToGrid w:val="0"/>
      <w:jc w:val="both"/>
    </w:pPr>
    <w:rPr>
      <w:rFonts w:eastAsia="宋体"/>
      <w:sz w:val="21"/>
      <w:szCs w:val="21"/>
      <w:lang w:eastAsia="zh-CN"/>
    </w:rPr>
  </w:style>
  <w:style w:type="paragraph" w:customStyle="1" w:styleId="CRCoverPage">
    <w:name w:val="CR Cover Page"/>
    <w:rsid w:val="001211F6"/>
    <w:pPr>
      <w:spacing w:after="120" w:line="240" w:lineRule="auto"/>
    </w:pPr>
    <w:rPr>
      <w:rFonts w:ascii="Arial" w:eastAsia="宋体" w:hAnsi="Arial" w:cs="Times New Roman"/>
      <w:sz w:val="20"/>
      <w:szCs w:val="20"/>
      <w:lang w:val="en-GB" w:eastAsia="en-US"/>
    </w:rPr>
  </w:style>
  <w:style w:type="paragraph" w:customStyle="1" w:styleId="EQ">
    <w:name w:val="EQ"/>
    <w:basedOn w:val="a1"/>
    <w:next w:val="a1"/>
    <w:uiPriority w:val="99"/>
    <w:qFormat/>
    <w:rsid w:val="001211F6"/>
    <w:pPr>
      <w:keepLines/>
      <w:tabs>
        <w:tab w:val="center" w:pos="4536"/>
        <w:tab w:val="right" w:pos="9072"/>
      </w:tabs>
      <w:spacing w:after="180"/>
    </w:pPr>
    <w:rPr>
      <w:rFonts w:eastAsia="宋体"/>
      <w:noProof/>
      <w:lang w:val="en-GB"/>
    </w:rPr>
  </w:style>
  <w:style w:type="paragraph" w:customStyle="1" w:styleId="B1">
    <w:name w:val="B1"/>
    <w:basedOn w:val="ac"/>
    <w:link w:val="B10"/>
    <w:qFormat/>
    <w:rsid w:val="001211F6"/>
    <w:pPr>
      <w:spacing w:after="180"/>
      <w:ind w:left="568" w:hanging="284"/>
    </w:pPr>
    <w:rPr>
      <w:rFonts w:eastAsia="宋体"/>
      <w:lang w:val="en-GB"/>
    </w:rPr>
  </w:style>
  <w:style w:type="paragraph" w:customStyle="1" w:styleId="TAC">
    <w:name w:val="TAC"/>
    <w:basedOn w:val="TAL"/>
    <w:link w:val="TACChar"/>
    <w:qFormat/>
    <w:rsid w:val="001211F6"/>
    <w:pPr>
      <w:jc w:val="center"/>
    </w:pPr>
  </w:style>
  <w:style w:type="character" w:customStyle="1" w:styleId="THChar">
    <w:name w:val="TH Char"/>
    <w:basedOn w:val="a3"/>
    <w:link w:val="TH"/>
    <w:qFormat/>
    <w:rsid w:val="001211F6"/>
    <w:rPr>
      <w:rFonts w:ascii="Arial" w:eastAsia="宋体" w:hAnsi="Arial" w:cs="Times New Roman"/>
      <w:b/>
      <w:sz w:val="20"/>
      <w:szCs w:val="20"/>
      <w:lang w:val="en-GB" w:eastAsia="en-US"/>
    </w:rPr>
  </w:style>
  <w:style w:type="character" w:styleId="af2">
    <w:name w:val="Strong"/>
    <w:basedOn w:val="a3"/>
    <w:uiPriority w:val="22"/>
    <w:qFormat/>
    <w:rsid w:val="001211F6"/>
    <w:rPr>
      <w:rFonts w:ascii="Arial" w:eastAsia="宋体" w:hAnsi="Arial" w:cs="Arial"/>
      <w:b/>
      <w:bCs/>
      <w:color w:val="0000FF"/>
      <w:kern w:val="2"/>
      <w:lang w:val="en-GB" w:eastAsia="zh-CN" w:bidi="ar-SA"/>
    </w:rPr>
  </w:style>
  <w:style w:type="character" w:customStyle="1" w:styleId="B10">
    <w:name w:val="B1 (文字)"/>
    <w:basedOn w:val="a3"/>
    <w:link w:val="B1"/>
    <w:qFormat/>
    <w:locked/>
    <w:rsid w:val="001211F6"/>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1211F6"/>
    <w:rPr>
      <w:rFonts w:ascii="Arial" w:eastAsia="宋体" w:hAnsi="Arial" w:cs="Times New Roman"/>
      <w:sz w:val="18"/>
      <w:szCs w:val="20"/>
      <w:lang w:val="en-GB" w:eastAsia="en-US"/>
    </w:rPr>
  </w:style>
  <w:style w:type="paragraph" w:styleId="af3">
    <w:name w:val="Normal (Web)"/>
    <w:basedOn w:val="a1"/>
    <w:uiPriority w:val="99"/>
    <w:unhideWhenUsed/>
    <w:qFormat/>
    <w:rsid w:val="001211F6"/>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列,—ñ弌’i"/>
    <w:basedOn w:val="a1"/>
    <w:link w:val="Chara"/>
    <w:uiPriority w:val="34"/>
    <w:qFormat/>
    <w:rsid w:val="001211F6"/>
    <w:pPr>
      <w:ind w:firstLineChars="200" w:firstLine="420"/>
    </w:pPr>
    <w:rPr>
      <w:rFonts w:ascii="宋体" w:eastAsia="宋体" w:hAnsi="宋体" w:cs="宋体"/>
      <w:sz w:val="24"/>
      <w:szCs w:val="24"/>
      <w:lang w:eastAsia="zh-CN"/>
    </w:rPr>
  </w:style>
  <w:style w:type="table" w:styleId="af5">
    <w:name w:val="Table Grid"/>
    <w:basedOn w:val="a4"/>
    <w:qFormat/>
    <w:rsid w:val="001211F6"/>
    <w:pPr>
      <w:spacing w:after="0" w:line="240" w:lineRule="auto"/>
    </w:pPr>
    <w:rPr>
      <w:rFonts w:ascii="Times New Roman" w:eastAsia="宋体"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1"/>
    <w:rsid w:val="00121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1211F6"/>
    <w:pPr>
      <w:numPr>
        <w:numId w:val="1"/>
      </w:numPr>
      <w:tabs>
        <w:tab w:val="clear" w:pos="360"/>
        <w:tab w:val="num" w:pos="432"/>
      </w:tabs>
      <w:spacing w:after="50" w:line="180" w:lineRule="exact"/>
      <w:ind w:left="432" w:hanging="432"/>
      <w:jc w:val="both"/>
    </w:pPr>
    <w:rPr>
      <w:rFonts w:ascii="Times New Roman" w:eastAsia="MS Mincho" w:hAnsi="Times New Roman" w:cs="Times New Roman"/>
      <w:noProof/>
      <w:sz w:val="20"/>
      <w:szCs w:val="16"/>
      <w:lang w:val="en-US" w:eastAsia="en-US"/>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1,R2 Char,E2 Char"/>
    <w:basedOn w:val="a3"/>
    <w:link w:val="2"/>
    <w:rsid w:val="001211F6"/>
    <w:rPr>
      <w:rFonts w:ascii="Arial" w:eastAsia="MS Mincho" w:hAnsi="Arial" w:cs="Times New Roman"/>
      <w:b/>
      <w:sz w:val="24"/>
      <w:szCs w:val="20"/>
      <w:lang w:val="en-US"/>
    </w:rPr>
  </w:style>
  <w:style w:type="paragraph" w:styleId="af6">
    <w:name w:val="Revision"/>
    <w:hidden/>
    <w:uiPriority w:val="99"/>
    <w:semiHidden/>
    <w:rsid w:val="001211F6"/>
    <w:pPr>
      <w:spacing w:after="0" w:line="240" w:lineRule="auto"/>
    </w:pPr>
    <w:rPr>
      <w:rFonts w:ascii="Times New Roman" w:eastAsia="Times New Roman" w:hAnsi="Times New Roman" w:cs="Times New Roman"/>
      <w:sz w:val="20"/>
      <w:szCs w:val="20"/>
      <w:lang w:val="en-US" w:eastAsia="en-US"/>
    </w:rPr>
  </w:style>
  <w:style w:type="paragraph" w:customStyle="1" w:styleId="Default">
    <w:name w:val="Default"/>
    <w:rsid w:val="001211F6"/>
    <w:pPr>
      <w:widowControl w:val="0"/>
      <w:autoSpaceDE w:val="0"/>
      <w:autoSpaceDN w:val="0"/>
      <w:adjustRightInd w:val="0"/>
      <w:spacing w:after="0" w:line="240" w:lineRule="auto"/>
    </w:pPr>
    <w:rPr>
      <w:rFonts w:ascii="Arial" w:eastAsia="宋体" w:hAnsi="Arial" w:cs="Arial"/>
      <w:color w:val="000000"/>
      <w:sz w:val="24"/>
      <w:szCs w:val="24"/>
      <w:lang w:val="en-US"/>
    </w:rPr>
  </w:style>
  <w:style w:type="paragraph" w:customStyle="1" w:styleId="EX">
    <w:name w:val="EX"/>
    <w:basedOn w:val="a1"/>
    <w:uiPriority w:val="99"/>
    <w:qFormat/>
    <w:rsid w:val="001211F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1211F6"/>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7">
    <w:name w:val="Emphasis"/>
    <w:basedOn w:val="a3"/>
    <w:uiPriority w:val="20"/>
    <w:qFormat/>
    <w:rsid w:val="001211F6"/>
    <w:rPr>
      <w:i/>
      <w:iCs/>
    </w:rPr>
  </w:style>
  <w:style w:type="paragraph" w:styleId="af8">
    <w:name w:val="Title"/>
    <w:aliases w:val="Heading 31"/>
    <w:basedOn w:val="a1"/>
    <w:link w:val="Charb"/>
    <w:qFormat/>
    <w:rsid w:val="001211F6"/>
    <w:pPr>
      <w:widowControl w:val="0"/>
      <w:spacing w:before="240" w:after="60"/>
      <w:jc w:val="center"/>
      <w:outlineLvl w:val="0"/>
    </w:pPr>
    <w:rPr>
      <w:rFonts w:ascii="Arial" w:eastAsia="宋体" w:hAnsi="Arial" w:cs="Arial"/>
      <w:b/>
      <w:bCs/>
      <w:kern w:val="2"/>
      <w:sz w:val="32"/>
      <w:szCs w:val="32"/>
      <w:lang w:eastAsia="zh-CN"/>
    </w:rPr>
  </w:style>
  <w:style w:type="character" w:customStyle="1" w:styleId="TitleChar">
    <w:name w:val="Title Char"/>
    <w:aliases w:val="no break Char Car Char,H3 Char Car Char,h3 Char Car Char"/>
    <w:basedOn w:val="a3"/>
    <w:uiPriority w:val="10"/>
    <w:rsid w:val="001211F6"/>
    <w:rPr>
      <w:rFonts w:asciiTheme="majorHAnsi" w:eastAsiaTheme="majorEastAsia" w:hAnsiTheme="majorHAnsi" w:cstheme="majorBidi"/>
      <w:spacing w:val="-10"/>
      <w:kern w:val="28"/>
      <w:sz w:val="56"/>
      <w:szCs w:val="56"/>
      <w:lang w:val="en-US" w:eastAsia="en-US"/>
    </w:rPr>
  </w:style>
  <w:style w:type="character" w:customStyle="1" w:styleId="Charb">
    <w:name w:val="标题 Char"/>
    <w:aliases w:val="Heading 31 Char1"/>
    <w:basedOn w:val="a3"/>
    <w:link w:val="af8"/>
    <w:rsid w:val="001211F6"/>
    <w:rPr>
      <w:rFonts w:ascii="Arial" w:eastAsia="宋体" w:hAnsi="Arial" w:cs="Arial"/>
      <w:b/>
      <w:bCs/>
      <w:kern w:val="2"/>
      <w:sz w:val="32"/>
      <w:szCs w:val="32"/>
      <w:lang w:val="en-US"/>
    </w:rPr>
  </w:style>
  <w:style w:type="paragraph" w:styleId="a">
    <w:name w:val="List Bullet"/>
    <w:basedOn w:val="a1"/>
    <w:autoRedefine/>
    <w:rsid w:val="001211F6"/>
    <w:pPr>
      <w:numPr>
        <w:numId w:val="3"/>
      </w:numPr>
    </w:pPr>
    <w:rPr>
      <w:rFonts w:eastAsia="MS Gothic"/>
      <w:sz w:val="24"/>
      <w:szCs w:val="24"/>
      <w:lang w:val="en-GB"/>
    </w:rPr>
  </w:style>
  <w:style w:type="character" w:customStyle="1" w:styleId="Chara">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1211F6"/>
    <w:rPr>
      <w:rFonts w:ascii="宋体" w:eastAsia="宋体" w:hAnsi="宋体" w:cs="宋体"/>
      <w:sz w:val="24"/>
      <w:szCs w:val="24"/>
      <w:lang w:val="en-US"/>
    </w:rPr>
  </w:style>
  <w:style w:type="paragraph" w:customStyle="1" w:styleId="IvDbodytext">
    <w:name w:val="IvD bodytext"/>
    <w:basedOn w:val="a2"/>
    <w:link w:val="IvDbodytextChar"/>
    <w:qFormat/>
    <w:rsid w:val="001211F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1211F6"/>
    <w:rPr>
      <w:rFonts w:ascii="Arial" w:eastAsia="Times New Roman" w:hAnsi="Arial"/>
      <w:spacing w:val="2"/>
      <w:lang w:val="en-US" w:eastAsia="en-US"/>
    </w:rPr>
  </w:style>
  <w:style w:type="paragraph" w:styleId="af9">
    <w:name w:val="Plain Text"/>
    <w:basedOn w:val="a1"/>
    <w:link w:val="Charc"/>
    <w:uiPriority w:val="99"/>
    <w:unhideWhenUsed/>
    <w:rsid w:val="001211F6"/>
    <w:pPr>
      <w:widowControl w:val="0"/>
    </w:pPr>
    <w:rPr>
      <w:rFonts w:ascii="Calibri" w:eastAsia="宋体" w:hAnsi="Courier New" w:cs="Courier New"/>
      <w:kern w:val="2"/>
      <w:sz w:val="21"/>
      <w:szCs w:val="21"/>
      <w:lang w:eastAsia="zh-CN"/>
    </w:rPr>
  </w:style>
  <w:style w:type="character" w:customStyle="1" w:styleId="Charc">
    <w:name w:val="纯文本 Char"/>
    <w:basedOn w:val="a3"/>
    <w:link w:val="af9"/>
    <w:uiPriority w:val="99"/>
    <w:rsid w:val="001211F6"/>
    <w:rPr>
      <w:rFonts w:ascii="Calibri" w:eastAsia="宋体" w:hAnsi="Courier New" w:cs="Courier New"/>
      <w:kern w:val="2"/>
      <w:sz w:val="21"/>
      <w:szCs w:val="21"/>
      <w:lang w:val="en-US"/>
    </w:rPr>
  </w:style>
  <w:style w:type="paragraph" w:styleId="31">
    <w:name w:val="List 3"/>
    <w:basedOn w:val="a1"/>
    <w:link w:val="3Char0"/>
    <w:rsid w:val="001211F6"/>
    <w:pPr>
      <w:ind w:leftChars="400" w:left="100" w:hangingChars="200" w:hanging="200"/>
      <w:contextualSpacing/>
    </w:pPr>
  </w:style>
  <w:style w:type="paragraph" w:customStyle="1" w:styleId="FP">
    <w:name w:val="FP"/>
    <w:basedOn w:val="a1"/>
    <w:rsid w:val="001211F6"/>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121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en-US"/>
    </w:rPr>
  </w:style>
  <w:style w:type="character" w:styleId="afa">
    <w:name w:val="Hyperlink"/>
    <w:uiPriority w:val="99"/>
    <w:qFormat/>
    <w:rsid w:val="001211F6"/>
    <w:rPr>
      <w:color w:val="0000FF"/>
      <w:u w:val="single"/>
    </w:rPr>
  </w:style>
  <w:style w:type="paragraph" w:customStyle="1" w:styleId="B2">
    <w:name w:val="B2"/>
    <w:basedOn w:val="20"/>
    <w:link w:val="B2Char"/>
    <w:uiPriority w:val="99"/>
    <w:qFormat/>
    <w:rsid w:val="001211F6"/>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1211F6"/>
    <w:pPr>
      <w:spacing w:after="180"/>
      <w:ind w:leftChars="0" w:left="1135" w:firstLineChars="0" w:hanging="284"/>
      <w:contextualSpacing w:val="0"/>
    </w:pPr>
    <w:rPr>
      <w:rFonts w:eastAsia="Malgun Gothic"/>
      <w:lang w:val="en-GB"/>
    </w:rPr>
  </w:style>
  <w:style w:type="paragraph" w:customStyle="1" w:styleId="B4">
    <w:name w:val="B4"/>
    <w:basedOn w:val="41"/>
    <w:rsid w:val="001211F6"/>
    <w:pPr>
      <w:spacing w:after="180"/>
      <w:ind w:leftChars="0" w:left="1418" w:firstLineChars="0" w:hanging="284"/>
      <w:contextualSpacing w:val="0"/>
    </w:pPr>
    <w:rPr>
      <w:rFonts w:eastAsia="Malgun Gothic"/>
      <w:lang w:val="en-GB"/>
    </w:rPr>
  </w:style>
  <w:style w:type="paragraph" w:styleId="41">
    <w:name w:val="List 4"/>
    <w:basedOn w:val="a1"/>
    <w:rsid w:val="001211F6"/>
    <w:pPr>
      <w:ind w:leftChars="600" w:left="100" w:hangingChars="200" w:hanging="200"/>
      <w:contextualSpacing/>
    </w:pPr>
  </w:style>
  <w:style w:type="paragraph" w:customStyle="1" w:styleId="111">
    <w:name w:val="1.1.1三级标题"/>
    <w:basedOn w:val="1"/>
    <w:link w:val="111Char"/>
    <w:qFormat/>
    <w:rsid w:val="001211F6"/>
    <w:pPr>
      <w:numPr>
        <w:numId w:val="0"/>
      </w:numPr>
      <w:spacing w:beforeLines="50" w:afterLines="50"/>
      <w:ind w:left="-1"/>
      <w:jc w:val="both"/>
    </w:pPr>
    <w:rPr>
      <w:szCs w:val="24"/>
    </w:rPr>
  </w:style>
  <w:style w:type="character" w:customStyle="1" w:styleId="111Char">
    <w:name w:val="1.1.1三级标题 Char"/>
    <w:basedOn w:val="1Char"/>
    <w:link w:val="111"/>
    <w:rsid w:val="001211F6"/>
    <w:rPr>
      <w:rFonts w:ascii="Arial" w:eastAsia="宋体" w:hAnsi="Arial" w:cs="Times New Roman"/>
      <w:b/>
      <w:kern w:val="32"/>
      <w:sz w:val="28"/>
      <w:szCs w:val="24"/>
      <w:lang w:val="en-US"/>
    </w:rPr>
  </w:style>
  <w:style w:type="character" w:customStyle="1" w:styleId="Char10">
    <w:name w:val="列出段落 Char1"/>
    <w:aliases w:val="- Bullets Char,?? ?? Char,????? Char,???? Char,Lista1 Char,中等深浅网格 1 - 着色 21 Char,1st level - Bullet List Paragraph Char,列 Char,Bullet list Char,Paragrafo elenco Char"/>
    <w:uiPriority w:val="34"/>
    <w:qFormat/>
    <w:locked/>
    <w:rsid w:val="001211F6"/>
    <w:rPr>
      <w:rFonts w:eastAsia="宋体"/>
      <w:lang w:eastAsia="ja-JP"/>
    </w:rPr>
  </w:style>
  <w:style w:type="paragraph" w:customStyle="1" w:styleId="bullet1">
    <w:name w:val="bullet1"/>
    <w:basedOn w:val="a1"/>
    <w:link w:val="bullet1Char"/>
    <w:qFormat/>
    <w:rsid w:val="001211F6"/>
    <w:pPr>
      <w:numPr>
        <w:numId w:val="4"/>
      </w:numPr>
    </w:pPr>
    <w:rPr>
      <w:rFonts w:ascii="Times" w:eastAsia="Batang" w:hAnsi="Times"/>
      <w:szCs w:val="24"/>
      <w:lang w:val="en-GB"/>
    </w:rPr>
  </w:style>
  <w:style w:type="paragraph" w:customStyle="1" w:styleId="bullet2">
    <w:name w:val="bullet2"/>
    <w:basedOn w:val="a1"/>
    <w:link w:val="bullet2Char"/>
    <w:qFormat/>
    <w:rsid w:val="001211F6"/>
    <w:pPr>
      <w:numPr>
        <w:ilvl w:val="1"/>
        <w:numId w:val="4"/>
      </w:numPr>
    </w:pPr>
    <w:rPr>
      <w:rFonts w:ascii="Times" w:eastAsia="Batang" w:hAnsi="Times"/>
      <w:szCs w:val="24"/>
      <w:lang w:val="en-GB"/>
    </w:rPr>
  </w:style>
  <w:style w:type="character" w:customStyle="1" w:styleId="bullet1Char">
    <w:name w:val="bullet1 Char"/>
    <w:link w:val="bullet1"/>
    <w:rsid w:val="001211F6"/>
    <w:rPr>
      <w:rFonts w:ascii="Times" w:eastAsia="Batang" w:hAnsi="Times" w:cs="Times New Roman"/>
      <w:sz w:val="20"/>
      <w:szCs w:val="24"/>
      <w:lang w:val="en-GB" w:eastAsia="en-US"/>
    </w:rPr>
  </w:style>
  <w:style w:type="paragraph" w:customStyle="1" w:styleId="bullet3">
    <w:name w:val="bullet3"/>
    <w:basedOn w:val="a1"/>
    <w:link w:val="bullet3Char"/>
    <w:qFormat/>
    <w:rsid w:val="001211F6"/>
    <w:pPr>
      <w:numPr>
        <w:ilvl w:val="2"/>
        <w:numId w:val="4"/>
      </w:numPr>
      <w:ind w:hanging="180"/>
    </w:pPr>
    <w:rPr>
      <w:rFonts w:ascii="Times" w:eastAsia="Batang" w:hAnsi="Times"/>
      <w:szCs w:val="24"/>
      <w:lang w:val="en-GB"/>
    </w:rPr>
  </w:style>
  <w:style w:type="paragraph" w:customStyle="1" w:styleId="bullet4">
    <w:name w:val="bullet4"/>
    <w:basedOn w:val="a1"/>
    <w:qFormat/>
    <w:rsid w:val="001211F6"/>
    <w:pPr>
      <w:numPr>
        <w:ilvl w:val="3"/>
        <w:numId w:val="4"/>
      </w:numPr>
    </w:pPr>
    <w:rPr>
      <w:rFonts w:ascii="Times" w:eastAsia="Batang" w:hAnsi="Times"/>
      <w:szCs w:val="24"/>
      <w:lang w:val="en-GB"/>
    </w:rPr>
  </w:style>
  <w:style w:type="character" w:customStyle="1" w:styleId="bullet2Char">
    <w:name w:val="bullet2 Char"/>
    <w:link w:val="bullet2"/>
    <w:qFormat/>
    <w:rsid w:val="001211F6"/>
    <w:rPr>
      <w:rFonts w:ascii="Times" w:eastAsia="Batang" w:hAnsi="Times" w:cs="Times New Roman"/>
      <w:sz w:val="20"/>
      <w:szCs w:val="24"/>
      <w:lang w:val="en-GB" w:eastAsia="en-US"/>
    </w:rPr>
  </w:style>
  <w:style w:type="paragraph" w:customStyle="1" w:styleId="References">
    <w:name w:val="References"/>
    <w:basedOn w:val="a1"/>
    <w:rsid w:val="001211F6"/>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1211F6"/>
    <w:rPr>
      <w:color w:val="808080"/>
    </w:rPr>
  </w:style>
  <w:style w:type="character" w:customStyle="1" w:styleId="B1Char1">
    <w:name w:val="B1 Char1"/>
    <w:qFormat/>
    <w:rsid w:val="001211F6"/>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1211F6"/>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1211F6"/>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1211F6"/>
    <w:rPr>
      <w:lang w:eastAsia="en-US"/>
    </w:rPr>
  </w:style>
  <w:style w:type="paragraph" w:customStyle="1" w:styleId="3GPPText">
    <w:name w:val="3GPP Text"/>
    <w:basedOn w:val="a1"/>
    <w:link w:val="3GPPTextChar"/>
    <w:qFormat/>
    <w:rsid w:val="001211F6"/>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1211F6"/>
    <w:rPr>
      <w:rFonts w:ascii="Arial" w:eastAsia="宋体" w:hAnsi="Arial" w:cs="Times New Roman"/>
      <w:b/>
      <w:sz w:val="18"/>
      <w:szCs w:val="20"/>
      <w:lang w:val="en-GB" w:eastAsia="en-US"/>
    </w:rPr>
  </w:style>
  <w:style w:type="paragraph" w:customStyle="1" w:styleId="table">
    <w:name w:val="table"/>
    <w:basedOn w:val="a1"/>
    <w:next w:val="a1"/>
    <w:rsid w:val="001211F6"/>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1211F6"/>
    <w:rPr>
      <w:rFonts w:ascii="Arial" w:hAnsi="Arial"/>
      <w:sz w:val="32"/>
      <w:lang w:val="en-GB" w:eastAsia="en-US" w:bidi="ar-SA"/>
    </w:rPr>
  </w:style>
  <w:style w:type="paragraph" w:customStyle="1" w:styleId="3GPPH1">
    <w:name w:val="3GPP H1"/>
    <w:basedOn w:val="1"/>
    <w:next w:val="3GPPText"/>
    <w:link w:val="3GPPH1Char"/>
    <w:qFormat/>
    <w:rsid w:val="001211F6"/>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1211F6"/>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1211F6"/>
    <w:rPr>
      <w:rFonts w:ascii="Arial" w:eastAsia="宋体" w:hAnsi="Arial" w:cs="Times New Roman"/>
      <w:sz w:val="36"/>
      <w:szCs w:val="20"/>
      <w:lang w:val="en-GB" w:eastAsia="en-US"/>
    </w:rPr>
  </w:style>
  <w:style w:type="character" w:customStyle="1" w:styleId="3GPPH2Char">
    <w:name w:val="3GPP H2 Char"/>
    <w:link w:val="3GPPH2"/>
    <w:rsid w:val="001211F6"/>
    <w:rPr>
      <w:rFonts w:ascii="Arial" w:eastAsia="宋体" w:hAnsi="Arial" w:cs="Times New Roman"/>
      <w:sz w:val="32"/>
      <w:szCs w:val="20"/>
      <w:lang w:val="en-GB" w:eastAsia="en-US"/>
    </w:rPr>
  </w:style>
  <w:style w:type="paragraph" w:styleId="32">
    <w:name w:val="toc 3"/>
    <w:basedOn w:val="22"/>
    <w:uiPriority w:val="39"/>
    <w:rsid w:val="001211F6"/>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1211F6"/>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1211F6"/>
    <w:rPr>
      <w:color w:val="954F72" w:themeColor="followedHyperlink"/>
      <w:u w:val="single"/>
    </w:rPr>
  </w:style>
  <w:style w:type="paragraph" w:customStyle="1" w:styleId="H6">
    <w:name w:val="H6"/>
    <w:basedOn w:val="5"/>
    <w:next w:val="a1"/>
    <w:rsid w:val="001211F6"/>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1211F6"/>
    <w:pPr>
      <w:ind w:left="1418" w:hanging="1418"/>
    </w:pPr>
  </w:style>
  <w:style w:type="paragraph" w:styleId="80">
    <w:name w:val="toc 8"/>
    <w:basedOn w:val="10"/>
    <w:uiPriority w:val="39"/>
    <w:rsid w:val="001211F6"/>
    <w:pPr>
      <w:spacing w:before="180"/>
      <w:ind w:left="2693" w:hanging="2693"/>
    </w:pPr>
    <w:rPr>
      <w:b/>
    </w:rPr>
  </w:style>
  <w:style w:type="paragraph" w:styleId="10">
    <w:name w:val="toc 1"/>
    <w:aliases w:val="Observation TOC2"/>
    <w:uiPriority w:val="39"/>
    <w:rsid w:val="001211F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character" w:customStyle="1" w:styleId="ZGSM">
    <w:name w:val="ZGSM"/>
    <w:rsid w:val="001211F6"/>
  </w:style>
  <w:style w:type="paragraph" w:customStyle="1" w:styleId="ZD">
    <w:name w:val="ZD"/>
    <w:rsid w:val="001211F6"/>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50">
    <w:name w:val="toc 5"/>
    <w:basedOn w:val="42"/>
    <w:uiPriority w:val="39"/>
    <w:rsid w:val="001211F6"/>
    <w:pPr>
      <w:ind w:left="1701" w:hanging="1701"/>
    </w:pPr>
  </w:style>
  <w:style w:type="paragraph" w:styleId="42">
    <w:name w:val="toc 4"/>
    <w:basedOn w:val="32"/>
    <w:uiPriority w:val="39"/>
    <w:rsid w:val="001211F6"/>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1211F6"/>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1211F6"/>
    <w:pPr>
      <w:keepNext/>
      <w:spacing w:after="0"/>
    </w:pPr>
    <w:rPr>
      <w:rFonts w:ascii="Arial" w:hAnsi="Arial"/>
      <w:sz w:val="18"/>
    </w:rPr>
  </w:style>
  <w:style w:type="paragraph" w:customStyle="1" w:styleId="NO">
    <w:name w:val="NO"/>
    <w:basedOn w:val="a1"/>
    <w:link w:val="NOChar"/>
    <w:rsid w:val="001211F6"/>
    <w:pPr>
      <w:keepLines/>
      <w:spacing w:after="180"/>
      <w:ind w:left="1135" w:hanging="851"/>
    </w:pPr>
    <w:rPr>
      <w:lang w:val="en-GB"/>
    </w:rPr>
  </w:style>
  <w:style w:type="paragraph" w:customStyle="1" w:styleId="TAR">
    <w:name w:val="TAR"/>
    <w:basedOn w:val="TAL"/>
    <w:rsid w:val="001211F6"/>
    <w:pPr>
      <w:jc w:val="right"/>
    </w:pPr>
    <w:rPr>
      <w:rFonts w:eastAsia="Times New Roman"/>
    </w:rPr>
  </w:style>
  <w:style w:type="character" w:customStyle="1" w:styleId="TALChar">
    <w:name w:val="TAL Char"/>
    <w:link w:val="TAL"/>
    <w:qFormat/>
    <w:rsid w:val="001211F6"/>
    <w:rPr>
      <w:rFonts w:ascii="Arial" w:eastAsia="宋体" w:hAnsi="Arial" w:cs="Times New Roman"/>
      <w:sz w:val="18"/>
      <w:szCs w:val="20"/>
      <w:lang w:val="en-GB" w:eastAsia="en-US"/>
    </w:rPr>
  </w:style>
  <w:style w:type="paragraph" w:customStyle="1" w:styleId="LD">
    <w:name w:val="LD"/>
    <w:rsid w:val="001211F6"/>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NW">
    <w:name w:val="NW"/>
    <w:basedOn w:val="NO"/>
    <w:rsid w:val="001211F6"/>
    <w:pPr>
      <w:spacing w:after="0"/>
    </w:pPr>
  </w:style>
  <w:style w:type="paragraph" w:customStyle="1" w:styleId="EW">
    <w:name w:val="EW"/>
    <w:basedOn w:val="EX"/>
    <w:rsid w:val="001211F6"/>
    <w:pPr>
      <w:overflowPunct/>
      <w:autoSpaceDE/>
      <w:autoSpaceDN/>
      <w:adjustRightInd/>
      <w:spacing w:after="0"/>
      <w:textAlignment w:val="auto"/>
    </w:pPr>
    <w:rPr>
      <w:rFonts w:eastAsia="Times New Roman"/>
    </w:rPr>
  </w:style>
  <w:style w:type="paragraph" w:styleId="60">
    <w:name w:val="toc 6"/>
    <w:basedOn w:val="50"/>
    <w:next w:val="a1"/>
    <w:uiPriority w:val="39"/>
    <w:rsid w:val="001211F6"/>
    <w:pPr>
      <w:ind w:left="1985" w:hanging="1985"/>
    </w:pPr>
  </w:style>
  <w:style w:type="paragraph" w:styleId="70">
    <w:name w:val="toc 7"/>
    <w:basedOn w:val="60"/>
    <w:next w:val="a1"/>
    <w:uiPriority w:val="39"/>
    <w:rsid w:val="001211F6"/>
    <w:pPr>
      <w:ind w:left="2268" w:hanging="2268"/>
    </w:pPr>
  </w:style>
  <w:style w:type="paragraph" w:customStyle="1" w:styleId="EditorsNote">
    <w:name w:val="Editor's Note"/>
    <w:basedOn w:val="NO"/>
    <w:rsid w:val="001211F6"/>
    <w:rPr>
      <w:color w:val="FF0000"/>
    </w:rPr>
  </w:style>
  <w:style w:type="paragraph" w:customStyle="1" w:styleId="ZA">
    <w:name w:val="ZA"/>
    <w:rsid w:val="001211F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1211F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1211F6"/>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1211F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1211F6"/>
    <w:pPr>
      <w:ind w:left="851" w:hanging="851"/>
    </w:pPr>
    <w:rPr>
      <w:rFonts w:eastAsia="Times New Roman"/>
    </w:rPr>
  </w:style>
  <w:style w:type="paragraph" w:customStyle="1" w:styleId="ZH">
    <w:name w:val="ZH"/>
    <w:rsid w:val="001211F6"/>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1211F6"/>
    <w:pPr>
      <w:keepNext w:val="0"/>
      <w:spacing w:before="0" w:after="240"/>
    </w:pPr>
    <w:rPr>
      <w:rFonts w:eastAsia="Times New Roman"/>
    </w:rPr>
  </w:style>
  <w:style w:type="character" w:customStyle="1" w:styleId="TFZchn">
    <w:name w:val="TF Zchn"/>
    <w:link w:val="TF"/>
    <w:locked/>
    <w:rsid w:val="001211F6"/>
    <w:rPr>
      <w:rFonts w:ascii="Arial" w:eastAsia="Times New Roman" w:hAnsi="Arial" w:cs="Times New Roman"/>
      <w:b/>
      <w:sz w:val="20"/>
      <w:szCs w:val="20"/>
      <w:lang w:val="en-GB" w:eastAsia="en-US"/>
    </w:rPr>
  </w:style>
  <w:style w:type="paragraph" w:customStyle="1" w:styleId="ZG">
    <w:name w:val="ZG"/>
    <w:rsid w:val="001211F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5">
    <w:name w:val="B5"/>
    <w:basedOn w:val="a1"/>
    <w:rsid w:val="001211F6"/>
    <w:pPr>
      <w:spacing w:after="180"/>
      <w:ind w:left="1702" w:hanging="284"/>
    </w:pPr>
    <w:rPr>
      <w:lang w:val="en-GB"/>
    </w:rPr>
  </w:style>
  <w:style w:type="paragraph" w:customStyle="1" w:styleId="ZTD">
    <w:name w:val="ZTD"/>
    <w:basedOn w:val="ZB"/>
    <w:rsid w:val="001211F6"/>
    <w:pPr>
      <w:framePr w:hRule="auto" w:wrap="notBeside" w:y="852"/>
    </w:pPr>
    <w:rPr>
      <w:i w:val="0"/>
      <w:sz w:val="40"/>
    </w:rPr>
  </w:style>
  <w:style w:type="paragraph" w:customStyle="1" w:styleId="ZV">
    <w:name w:val="ZV"/>
    <w:basedOn w:val="ZU"/>
    <w:rsid w:val="001211F6"/>
    <w:pPr>
      <w:framePr w:wrap="notBeside" w:y="16161"/>
    </w:pPr>
  </w:style>
  <w:style w:type="paragraph" w:customStyle="1" w:styleId="TAJ">
    <w:name w:val="TAJ"/>
    <w:basedOn w:val="TH"/>
    <w:rsid w:val="001211F6"/>
    <w:rPr>
      <w:rFonts w:eastAsia="Times New Roman"/>
    </w:rPr>
  </w:style>
  <w:style w:type="paragraph" w:customStyle="1" w:styleId="Guidance">
    <w:name w:val="Guidance"/>
    <w:basedOn w:val="a1"/>
    <w:rsid w:val="001211F6"/>
    <w:pPr>
      <w:spacing w:after="180"/>
    </w:pPr>
    <w:rPr>
      <w:i/>
      <w:color w:val="0000FF"/>
      <w:lang w:val="en-GB"/>
    </w:rPr>
  </w:style>
  <w:style w:type="character" w:customStyle="1" w:styleId="TALCar">
    <w:name w:val="TAL Car"/>
    <w:rsid w:val="001211F6"/>
    <w:rPr>
      <w:rFonts w:ascii="Arial" w:hAnsi="Arial"/>
      <w:sz w:val="18"/>
      <w:lang w:eastAsia="en-US"/>
    </w:rPr>
  </w:style>
  <w:style w:type="paragraph" w:customStyle="1" w:styleId="RAN1bullet2">
    <w:name w:val="RAN1 bullet2"/>
    <w:basedOn w:val="a1"/>
    <w:link w:val="RAN1bullet2Char"/>
    <w:qFormat/>
    <w:rsid w:val="001211F6"/>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1211F6"/>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1211F6"/>
    <w:pPr>
      <w:numPr>
        <w:numId w:val="8"/>
      </w:numPr>
    </w:pPr>
    <w:rPr>
      <w:rFonts w:ascii="Times" w:eastAsia="Batang" w:hAnsi="Times"/>
      <w:szCs w:val="24"/>
      <w:lang w:val="en-GB"/>
    </w:rPr>
  </w:style>
  <w:style w:type="character" w:customStyle="1" w:styleId="RAN1bullet1Char">
    <w:name w:val="RAN1 bullet1 Char"/>
    <w:link w:val="RAN1bullet1"/>
    <w:rsid w:val="001211F6"/>
    <w:rPr>
      <w:rFonts w:ascii="Times" w:eastAsia="Batang" w:hAnsi="Times" w:cs="Times New Roman"/>
      <w:sz w:val="20"/>
      <w:szCs w:val="24"/>
      <w:lang w:val="en-GB" w:eastAsia="en-US"/>
    </w:rPr>
  </w:style>
  <w:style w:type="paragraph" w:customStyle="1" w:styleId="RAN1tdoc">
    <w:name w:val="RAN1 tdoc"/>
    <w:basedOn w:val="a1"/>
    <w:link w:val="RAN1tdocChar"/>
    <w:qFormat/>
    <w:rsid w:val="001211F6"/>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1211F6"/>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1211F6"/>
    <w:rPr>
      <w:rFonts w:ascii="Times" w:eastAsia="Batang" w:hAnsi="Times" w:cs="Times New Roman"/>
      <w:sz w:val="20"/>
      <w:szCs w:val="20"/>
      <w:lang w:val="en-US" w:eastAsia="en-US"/>
    </w:rPr>
  </w:style>
  <w:style w:type="paragraph" w:customStyle="1" w:styleId="Proposal">
    <w:name w:val="Proposal"/>
    <w:basedOn w:val="a1"/>
    <w:link w:val="ProposalChar"/>
    <w:qFormat/>
    <w:rsid w:val="001211F6"/>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1211F6"/>
    <w:rPr>
      <w:rFonts w:ascii="Times New Roman" w:eastAsia="Times New Roman" w:hAnsi="Times New Roman" w:cs="Times New Roman"/>
      <w:b/>
      <w:bCs/>
      <w:sz w:val="20"/>
      <w:szCs w:val="20"/>
      <w:lang w:val="en-GB"/>
    </w:rPr>
  </w:style>
  <w:style w:type="paragraph" w:customStyle="1" w:styleId="ZchnZchn">
    <w:name w:val="Zchn Zchn"/>
    <w:rsid w:val="001211F6"/>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paragraph" w:customStyle="1" w:styleId="bullet">
    <w:name w:val="bullet"/>
    <w:basedOn w:val="af4"/>
    <w:link w:val="bulletChar"/>
    <w:qFormat/>
    <w:rsid w:val="001211F6"/>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1211F6"/>
    <w:rPr>
      <w:rFonts w:ascii="Times New Roman" w:eastAsia="Times New Roman" w:hAnsi="Times New Roman" w:cs="Times New Roman"/>
      <w:sz w:val="20"/>
      <w:szCs w:val="24"/>
      <w:lang w:val="en-US" w:eastAsia="en-US"/>
    </w:rPr>
  </w:style>
  <w:style w:type="paragraph" w:styleId="TOC">
    <w:name w:val="TOC Heading"/>
    <w:basedOn w:val="1"/>
    <w:next w:val="a1"/>
    <w:uiPriority w:val="39"/>
    <w:unhideWhenUsed/>
    <w:qFormat/>
    <w:rsid w:val="001211F6"/>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1211F6"/>
    <w:pPr>
      <w:spacing w:before="40"/>
    </w:pPr>
    <w:rPr>
      <w:rFonts w:ascii="Arial" w:eastAsia="MS Mincho" w:hAnsi="Arial"/>
      <w:i/>
      <w:sz w:val="18"/>
      <w:szCs w:val="24"/>
      <w:lang w:val="en-GB" w:eastAsia="en-GB"/>
    </w:rPr>
  </w:style>
  <w:style w:type="character" w:customStyle="1" w:styleId="CommentsChar">
    <w:name w:val="Comments Char"/>
    <w:link w:val="Comments"/>
    <w:rsid w:val="001211F6"/>
    <w:rPr>
      <w:rFonts w:ascii="Arial" w:eastAsia="MS Mincho" w:hAnsi="Arial" w:cs="Times New Roman"/>
      <w:i/>
      <w:sz w:val="18"/>
      <w:szCs w:val="24"/>
      <w:lang w:val="en-GB" w:eastAsia="en-GB"/>
    </w:rPr>
  </w:style>
  <w:style w:type="paragraph" w:customStyle="1" w:styleId="onecomwebmail-msonormal">
    <w:name w:val="onecomwebmail-msonormal"/>
    <w:basedOn w:val="a1"/>
    <w:rsid w:val="001211F6"/>
    <w:pPr>
      <w:spacing w:before="100" w:beforeAutospacing="1" w:after="100" w:afterAutospacing="1"/>
    </w:pPr>
    <w:rPr>
      <w:sz w:val="24"/>
      <w:szCs w:val="24"/>
    </w:rPr>
  </w:style>
  <w:style w:type="paragraph" w:customStyle="1" w:styleId="text">
    <w:name w:val="text"/>
    <w:basedOn w:val="a1"/>
    <w:link w:val="textChar"/>
    <w:qFormat/>
    <w:rsid w:val="001211F6"/>
    <w:pPr>
      <w:widowControl w:val="0"/>
      <w:spacing w:after="240"/>
      <w:jc w:val="both"/>
    </w:pPr>
    <w:rPr>
      <w:rFonts w:ascii="Calibri" w:eastAsia="宋体" w:hAnsi="Calibri"/>
      <w:kern w:val="2"/>
      <w:sz w:val="24"/>
      <w:lang w:eastAsia="zh-CN"/>
    </w:rPr>
  </w:style>
  <w:style w:type="character" w:customStyle="1" w:styleId="textChar">
    <w:name w:val="text Char"/>
    <w:link w:val="text"/>
    <w:rsid w:val="001211F6"/>
    <w:rPr>
      <w:rFonts w:ascii="Calibri" w:eastAsia="宋体" w:hAnsi="Calibri" w:cs="Times New Roman"/>
      <w:kern w:val="2"/>
      <w:sz w:val="24"/>
      <w:szCs w:val="20"/>
      <w:lang w:val="en-US"/>
    </w:rPr>
  </w:style>
  <w:style w:type="character" w:customStyle="1" w:styleId="bullet3Char">
    <w:name w:val="bullet3 Char"/>
    <w:link w:val="bullet3"/>
    <w:rsid w:val="001211F6"/>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1211F6"/>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211F6"/>
    <w:rPr>
      <w:rFonts w:ascii="Times New Roman" w:eastAsia="Malgun Gothic" w:hAnsi="Times New Roman" w:cs="Batang"/>
      <w:sz w:val="20"/>
      <w:szCs w:val="20"/>
      <w:lang w:val="en-GB" w:eastAsia="en-US"/>
    </w:rPr>
  </w:style>
  <w:style w:type="paragraph" w:customStyle="1" w:styleId="tdoc">
    <w:name w:val="tdoc"/>
    <w:basedOn w:val="a1"/>
    <w:link w:val="tdocChar"/>
    <w:qFormat/>
    <w:rsid w:val="001211F6"/>
    <w:pPr>
      <w:ind w:left="1440" w:hanging="1440"/>
    </w:pPr>
    <w:rPr>
      <w:rFonts w:ascii="Times" w:eastAsia="Batang" w:hAnsi="Times"/>
      <w:szCs w:val="24"/>
      <w:lang w:val="en-GB"/>
    </w:rPr>
  </w:style>
  <w:style w:type="character" w:customStyle="1" w:styleId="tdocChar">
    <w:name w:val="tdoc Char"/>
    <w:link w:val="tdoc"/>
    <w:rsid w:val="001211F6"/>
    <w:rPr>
      <w:rFonts w:ascii="Times" w:eastAsia="Batang" w:hAnsi="Times" w:cs="Times New Roman"/>
      <w:sz w:val="20"/>
      <w:szCs w:val="24"/>
      <w:lang w:val="en-GB" w:eastAsia="en-US"/>
    </w:rPr>
  </w:style>
  <w:style w:type="paragraph" w:customStyle="1" w:styleId="maintext">
    <w:name w:val="main text"/>
    <w:basedOn w:val="a1"/>
    <w:link w:val="maintextChar"/>
    <w:qFormat/>
    <w:rsid w:val="001211F6"/>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211F6"/>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1211F6"/>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1211F6"/>
    <w:rPr>
      <w:rFonts w:ascii="Tahoma" w:eastAsia="宋体" w:hAnsi="Tahoma" w:cs="Tahoma"/>
      <w:sz w:val="16"/>
      <w:szCs w:val="16"/>
      <w:lang w:val="en-GB" w:eastAsia="en-US"/>
    </w:rPr>
  </w:style>
  <w:style w:type="character" w:customStyle="1" w:styleId="NOChar">
    <w:name w:val="NO Char"/>
    <w:link w:val="NO"/>
    <w:rsid w:val="001211F6"/>
    <w:rPr>
      <w:rFonts w:ascii="Times New Roman" w:eastAsia="Times New Roman" w:hAnsi="Times New Roman" w:cs="Times New Roman"/>
      <w:sz w:val="20"/>
      <w:szCs w:val="20"/>
      <w:lang w:val="en-GB" w:eastAsia="en-US"/>
    </w:rPr>
  </w:style>
  <w:style w:type="table" w:customStyle="1" w:styleId="TableGrid1">
    <w:name w:val="Table Grid1"/>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1211F6"/>
  </w:style>
  <w:style w:type="paragraph" w:styleId="23">
    <w:name w:val="index 2"/>
    <w:basedOn w:val="11"/>
    <w:rsid w:val="001211F6"/>
    <w:pPr>
      <w:ind w:left="284"/>
    </w:pPr>
  </w:style>
  <w:style w:type="paragraph" w:styleId="11">
    <w:name w:val="index 1"/>
    <w:basedOn w:val="a1"/>
    <w:rsid w:val="001211F6"/>
    <w:pPr>
      <w:keepLines/>
    </w:pPr>
    <w:rPr>
      <w:lang w:val="en-GB"/>
    </w:rPr>
  </w:style>
  <w:style w:type="paragraph" w:styleId="24">
    <w:name w:val="List Number 2"/>
    <w:basedOn w:val="afd"/>
    <w:rsid w:val="001211F6"/>
    <w:pPr>
      <w:ind w:left="851"/>
    </w:pPr>
  </w:style>
  <w:style w:type="paragraph" w:styleId="afd">
    <w:name w:val="List Number"/>
    <w:basedOn w:val="ac"/>
    <w:rsid w:val="001211F6"/>
    <w:pPr>
      <w:spacing w:after="180"/>
      <w:ind w:left="568" w:hanging="284"/>
    </w:pPr>
    <w:rPr>
      <w:lang w:val="en-GB"/>
    </w:rPr>
  </w:style>
  <w:style w:type="paragraph" w:styleId="25">
    <w:name w:val="List Bullet 2"/>
    <w:aliases w:val="lb2"/>
    <w:basedOn w:val="a"/>
    <w:rsid w:val="001211F6"/>
    <w:pPr>
      <w:numPr>
        <w:numId w:val="0"/>
      </w:numPr>
      <w:spacing w:after="180"/>
      <w:ind w:left="851" w:hanging="284"/>
    </w:pPr>
    <w:rPr>
      <w:rFonts w:eastAsia="Times New Roman"/>
      <w:sz w:val="20"/>
      <w:szCs w:val="20"/>
    </w:rPr>
  </w:style>
  <w:style w:type="paragraph" w:styleId="33">
    <w:name w:val="List Bullet 3"/>
    <w:basedOn w:val="25"/>
    <w:rsid w:val="001211F6"/>
    <w:pPr>
      <w:ind w:left="1135"/>
    </w:pPr>
  </w:style>
  <w:style w:type="paragraph" w:styleId="51">
    <w:name w:val="List 5"/>
    <w:basedOn w:val="41"/>
    <w:rsid w:val="001211F6"/>
    <w:pPr>
      <w:spacing w:after="180"/>
      <w:ind w:leftChars="0" w:left="1702" w:firstLineChars="0" w:hanging="284"/>
      <w:contextualSpacing w:val="0"/>
    </w:pPr>
    <w:rPr>
      <w:lang w:val="en-GB"/>
    </w:rPr>
  </w:style>
  <w:style w:type="paragraph" w:styleId="40">
    <w:name w:val="List Bullet 4"/>
    <w:basedOn w:val="33"/>
    <w:rsid w:val="001211F6"/>
    <w:pPr>
      <w:numPr>
        <w:numId w:val="35"/>
      </w:numPr>
      <w:tabs>
        <w:tab w:val="clear" w:pos="432"/>
      </w:tabs>
      <w:ind w:left="1418" w:hanging="284"/>
    </w:pPr>
  </w:style>
  <w:style w:type="paragraph" w:styleId="52">
    <w:name w:val="List Bullet 5"/>
    <w:basedOn w:val="40"/>
    <w:rsid w:val="001211F6"/>
    <w:pPr>
      <w:ind w:left="1702"/>
    </w:pPr>
  </w:style>
  <w:style w:type="paragraph" w:customStyle="1" w:styleId="tdoc-header">
    <w:name w:val="tdoc-header"/>
    <w:rsid w:val="001211F6"/>
    <w:pPr>
      <w:spacing w:after="0" w:line="240" w:lineRule="auto"/>
    </w:pPr>
    <w:rPr>
      <w:rFonts w:ascii="Arial" w:eastAsia="Times New Roman" w:hAnsi="Arial" w:cs="Times New Roman"/>
      <w:noProof/>
      <w:sz w:val="24"/>
      <w:szCs w:val="20"/>
      <w:lang w:val="en-GB" w:eastAsia="en-US"/>
    </w:rPr>
  </w:style>
  <w:style w:type="table" w:customStyle="1" w:styleId="TableGrid2">
    <w:name w:val="Table Grid2"/>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rPr>
  </w:style>
  <w:style w:type="paragraph" w:customStyle="1" w:styleId="410">
    <w:name w:val="标题41"/>
    <w:basedOn w:val="a1"/>
    <w:next w:val="afe"/>
    <w:rsid w:val="001211F6"/>
    <w:pPr>
      <w:widowControl w:val="0"/>
      <w:ind w:firstLine="420"/>
      <w:jc w:val="both"/>
    </w:pPr>
    <w:rPr>
      <w:kern w:val="2"/>
      <w:sz w:val="21"/>
      <w:lang w:eastAsia="zh-CN"/>
    </w:rPr>
  </w:style>
  <w:style w:type="paragraph" w:customStyle="1" w:styleId="aff">
    <w:name w:val="表格文字居左"/>
    <w:basedOn w:val="a1"/>
    <w:next w:val="a1"/>
    <w:rsid w:val="001211F6"/>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1211F6"/>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1211F6"/>
    <w:rPr>
      <w:rFonts w:ascii="Arial" w:eastAsia="Times New Roman" w:hAnsi="Arial"/>
      <w:vanish/>
      <w:sz w:val="16"/>
      <w:szCs w:val="16"/>
    </w:rPr>
  </w:style>
  <w:style w:type="character" w:customStyle="1" w:styleId="hps">
    <w:name w:val="hps"/>
    <w:basedOn w:val="a3"/>
    <w:rsid w:val="001211F6"/>
  </w:style>
  <w:style w:type="paragraph" w:customStyle="1" w:styleId="z-BottomofForm1">
    <w:name w:val="z-Bottom of Form1"/>
    <w:basedOn w:val="a1"/>
    <w:next w:val="a1"/>
    <w:hidden/>
    <w:uiPriority w:val="99"/>
    <w:unhideWhenUsed/>
    <w:rsid w:val="001211F6"/>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1211F6"/>
    <w:rPr>
      <w:rFonts w:ascii="Arial" w:eastAsia="Times New Roman" w:hAnsi="Arial"/>
      <w:vanish/>
      <w:sz w:val="16"/>
      <w:szCs w:val="16"/>
    </w:rPr>
  </w:style>
  <w:style w:type="paragraph" w:customStyle="1" w:styleId="Date1">
    <w:name w:val="Date1"/>
    <w:basedOn w:val="a1"/>
    <w:next w:val="a1"/>
    <w:uiPriority w:val="99"/>
    <w:unhideWhenUsed/>
    <w:rsid w:val="001211F6"/>
    <w:pPr>
      <w:spacing w:after="200" w:line="276" w:lineRule="auto"/>
      <w:ind w:leftChars="2500" w:left="100"/>
    </w:pPr>
    <w:rPr>
      <w:lang w:eastAsia="zh-CN"/>
    </w:rPr>
  </w:style>
  <w:style w:type="character" w:customStyle="1" w:styleId="Chard">
    <w:name w:val="日期 Char"/>
    <w:basedOn w:val="a3"/>
    <w:link w:val="aff0"/>
    <w:uiPriority w:val="99"/>
    <w:rsid w:val="001211F6"/>
    <w:rPr>
      <w:rFonts w:eastAsia="Times New Roman"/>
    </w:rPr>
  </w:style>
  <w:style w:type="paragraph" w:customStyle="1" w:styleId="tablecell">
    <w:name w:val="tablecell"/>
    <w:basedOn w:val="a1"/>
    <w:qFormat/>
    <w:rsid w:val="001211F6"/>
    <w:pPr>
      <w:autoSpaceDE w:val="0"/>
      <w:autoSpaceDN w:val="0"/>
      <w:adjustRightInd w:val="0"/>
      <w:snapToGrid w:val="0"/>
      <w:spacing w:before="40" w:after="40"/>
    </w:pPr>
  </w:style>
  <w:style w:type="character" w:customStyle="1" w:styleId="shorttext">
    <w:name w:val="short_text"/>
    <w:basedOn w:val="a3"/>
    <w:rsid w:val="001211F6"/>
  </w:style>
  <w:style w:type="paragraph" w:customStyle="1" w:styleId="tableheader">
    <w:name w:val="tableheader"/>
    <w:basedOn w:val="a1"/>
    <w:qFormat/>
    <w:rsid w:val="001211F6"/>
    <w:pPr>
      <w:snapToGrid w:val="0"/>
      <w:spacing w:before="40" w:after="40"/>
      <w:jc w:val="center"/>
    </w:pPr>
    <w:rPr>
      <w:rFonts w:cs="Calibri"/>
      <w:b/>
      <w:bCs/>
      <w:color w:val="000000"/>
    </w:rPr>
  </w:style>
  <w:style w:type="character" w:customStyle="1" w:styleId="apple-converted-space">
    <w:name w:val="apple-converted-space"/>
    <w:basedOn w:val="a3"/>
    <w:qFormat/>
    <w:rsid w:val="001211F6"/>
  </w:style>
  <w:style w:type="character" w:customStyle="1" w:styleId="keyword">
    <w:name w:val="keyword"/>
    <w:basedOn w:val="a3"/>
    <w:rsid w:val="001211F6"/>
  </w:style>
  <w:style w:type="paragraph" w:customStyle="1" w:styleId="Test">
    <w:name w:val="Test"/>
    <w:basedOn w:val="a1"/>
    <w:rsid w:val="001211F6"/>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1211F6"/>
    <w:pPr>
      <w:spacing w:after="200" w:line="276" w:lineRule="auto"/>
    </w:pPr>
    <w:rPr>
      <w:lang w:eastAsia="zh-CN"/>
    </w:rPr>
  </w:style>
  <w:style w:type="character" w:customStyle="1" w:styleId="Doc-text2Char">
    <w:name w:val="Doc-text2 Char"/>
    <w:link w:val="Doc-text2"/>
    <w:rsid w:val="001211F6"/>
    <w:rPr>
      <w:rFonts w:ascii="Times New Roman" w:eastAsia="Times New Roman" w:hAnsi="Times New Roman" w:cs="Times New Roman"/>
      <w:sz w:val="20"/>
      <w:szCs w:val="20"/>
      <w:lang w:val="en-US"/>
    </w:rPr>
  </w:style>
  <w:style w:type="paragraph" w:customStyle="1" w:styleId="BodyTextIndent1">
    <w:name w:val="Body Text Indent1"/>
    <w:basedOn w:val="a1"/>
    <w:next w:val="aff1"/>
    <w:link w:val="BodyTextIndentChar"/>
    <w:uiPriority w:val="99"/>
    <w:unhideWhenUsed/>
    <w:rsid w:val="001211F6"/>
    <w:pPr>
      <w:spacing w:after="120" w:line="276" w:lineRule="auto"/>
      <w:ind w:left="360"/>
    </w:pPr>
    <w:rPr>
      <w:lang w:eastAsia="zh-CN"/>
    </w:rPr>
  </w:style>
  <w:style w:type="character" w:customStyle="1" w:styleId="BodyTextIndentChar">
    <w:name w:val="Body Text Indent Char"/>
    <w:basedOn w:val="a3"/>
    <w:link w:val="BodyTextIndent1"/>
    <w:uiPriority w:val="99"/>
    <w:rsid w:val="001211F6"/>
    <w:rPr>
      <w:rFonts w:ascii="Times New Roman" w:eastAsia="Times New Roman" w:hAnsi="Times New Roman" w:cs="Times New Roman"/>
      <w:sz w:val="20"/>
      <w:szCs w:val="20"/>
      <w:lang w:val="en-US"/>
    </w:rPr>
  </w:style>
  <w:style w:type="paragraph" w:customStyle="1" w:styleId="ordinary-output">
    <w:name w:val="ordinary-output"/>
    <w:basedOn w:val="a1"/>
    <w:rsid w:val="001211F6"/>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1211F6"/>
  </w:style>
  <w:style w:type="character" w:customStyle="1" w:styleId="PLChar">
    <w:name w:val="PL Char"/>
    <w:link w:val="PL"/>
    <w:qFormat/>
    <w:rsid w:val="001211F6"/>
    <w:rPr>
      <w:rFonts w:ascii="Courier New" w:eastAsia="Times New Roman" w:hAnsi="Courier New" w:cs="Times New Roman"/>
      <w:noProof/>
      <w:sz w:val="16"/>
      <w:szCs w:val="20"/>
      <w:lang w:val="en-US" w:eastAsia="en-US"/>
    </w:rPr>
  </w:style>
  <w:style w:type="paragraph" w:customStyle="1" w:styleId="3GPPNormalText">
    <w:name w:val="3GPP Normal Text"/>
    <w:basedOn w:val="a2"/>
    <w:link w:val="3GPPNormalTextChar"/>
    <w:qFormat/>
    <w:rsid w:val="001211F6"/>
    <w:pPr>
      <w:tabs>
        <w:tab w:val="left" w:pos="1440"/>
      </w:tabs>
      <w:ind w:left="1440" w:hanging="1440"/>
    </w:pPr>
    <w:rPr>
      <w:szCs w:val="24"/>
      <w:lang w:eastAsia="zh-CN"/>
    </w:rPr>
  </w:style>
  <w:style w:type="character" w:customStyle="1" w:styleId="3GPPNormalTextChar">
    <w:name w:val="3GPP Normal Text Char"/>
    <w:link w:val="3GPPNormalText"/>
    <w:rsid w:val="001211F6"/>
    <w:rPr>
      <w:rFonts w:eastAsia="MS Mincho"/>
      <w:szCs w:val="24"/>
      <w:lang w:val="en-US"/>
    </w:rPr>
  </w:style>
  <w:style w:type="paragraph" w:styleId="3">
    <w:name w:val="List Number 3"/>
    <w:basedOn w:val="a1"/>
    <w:rsid w:val="001211F6"/>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1211F6"/>
    <w:pPr>
      <w:widowControl w:val="0"/>
      <w:numPr>
        <w:numId w:val="11"/>
      </w:numPr>
      <w:jc w:val="both"/>
    </w:pPr>
    <w:rPr>
      <w:rFonts w:eastAsia="Calibri"/>
      <w:kern w:val="2"/>
      <w:sz w:val="21"/>
      <w:szCs w:val="24"/>
    </w:rPr>
  </w:style>
  <w:style w:type="character" w:customStyle="1" w:styleId="ReferenceChar">
    <w:name w:val="Reference Char"/>
    <w:link w:val="Reference"/>
    <w:rsid w:val="001211F6"/>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1211F6"/>
    <w:pPr>
      <w:numPr>
        <w:ilvl w:val="1"/>
      </w:numPr>
      <w:snapToGrid w:val="0"/>
    </w:pPr>
    <w:rPr>
      <w:rFonts w:ascii="Calibri Light" w:hAnsi="Calibri Light"/>
      <w:b/>
      <w:i/>
      <w:iCs/>
      <w:color w:val="4472C4"/>
      <w:spacing w:val="15"/>
      <w:szCs w:val="24"/>
      <w:lang w:eastAsia="zh-CN"/>
    </w:rPr>
  </w:style>
  <w:style w:type="character" w:customStyle="1" w:styleId="Chare">
    <w:name w:val="副标题 Char"/>
    <w:basedOn w:val="a3"/>
    <w:link w:val="aff2"/>
    <w:qFormat/>
    <w:rsid w:val="001211F6"/>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1211F6"/>
  </w:style>
  <w:style w:type="character" w:customStyle="1" w:styleId="Char11">
    <w:name w:val="标题 Char1"/>
    <w:aliases w:val="Heading 31 Char"/>
    <w:rsid w:val="001211F6"/>
    <w:rPr>
      <w:rFonts w:ascii="Arial" w:eastAsia="MS Mincho" w:hAnsi="Arial" w:cs="Times New Roman"/>
      <w:b/>
      <w:sz w:val="24"/>
      <w:szCs w:val="20"/>
      <w:lang w:val="de-DE" w:eastAsia="ja-JP"/>
    </w:rPr>
  </w:style>
  <w:style w:type="character" w:customStyle="1" w:styleId="B1Char">
    <w:name w:val="B1 Char"/>
    <w:locked/>
    <w:rsid w:val="001211F6"/>
    <w:rPr>
      <w:rFonts w:ascii="Times New Roman" w:eastAsia="宋体" w:hAnsi="Times New Roman" w:cs="Times New Roman"/>
      <w:sz w:val="20"/>
      <w:szCs w:val="20"/>
      <w:lang w:val="en-GB"/>
    </w:rPr>
  </w:style>
  <w:style w:type="paragraph" w:customStyle="1" w:styleId="TableText0">
    <w:name w:val="TableText"/>
    <w:basedOn w:val="aff1"/>
    <w:rsid w:val="001211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1211F6"/>
  </w:style>
  <w:style w:type="paragraph" w:customStyle="1" w:styleId="INDENT1">
    <w:name w:val="INDENT1"/>
    <w:basedOn w:val="a1"/>
    <w:rsid w:val="001211F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1211F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1211F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121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1211F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1211F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1211F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1211F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211F6"/>
  </w:style>
  <w:style w:type="paragraph" w:customStyle="1" w:styleId="CRfront">
    <w:name w:val="CR_front"/>
    <w:next w:val="a1"/>
    <w:rsid w:val="001211F6"/>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1211F6"/>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1211F6"/>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1211F6"/>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1211F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211F6"/>
    <w:pPr>
      <w:spacing w:before="360" w:line="240" w:lineRule="atLeast"/>
      <w:jc w:val="center"/>
    </w:pPr>
    <w:rPr>
      <w:rFonts w:eastAsia="MS Mincho"/>
      <w:lang w:eastAsia="ja-JP"/>
    </w:rPr>
  </w:style>
  <w:style w:type="paragraph" w:styleId="26">
    <w:name w:val="Body Text 2"/>
    <w:basedOn w:val="a1"/>
    <w:link w:val="2Char2"/>
    <w:rsid w:val="001211F6"/>
    <w:pPr>
      <w:spacing w:after="180"/>
    </w:pPr>
    <w:rPr>
      <w:rFonts w:eastAsia="MS Mincho"/>
      <w:i/>
      <w:iCs/>
      <w:lang w:val="en-GB" w:eastAsia="ja-JP"/>
    </w:rPr>
  </w:style>
  <w:style w:type="character" w:customStyle="1" w:styleId="2Char2">
    <w:name w:val="正文文本 2 Char"/>
    <w:basedOn w:val="a3"/>
    <w:link w:val="26"/>
    <w:rsid w:val="001211F6"/>
    <w:rPr>
      <w:rFonts w:ascii="Times New Roman" w:eastAsia="MS Mincho" w:hAnsi="Times New Roman" w:cs="Times New Roman"/>
      <w:i/>
      <w:iCs/>
      <w:sz w:val="20"/>
      <w:szCs w:val="20"/>
      <w:lang w:val="en-GB" w:eastAsia="ja-JP"/>
    </w:rPr>
  </w:style>
  <w:style w:type="character" w:customStyle="1" w:styleId="Char4">
    <w:name w:val="列表 Char"/>
    <w:link w:val="ac"/>
    <w:rsid w:val="001211F6"/>
    <w:rPr>
      <w:rFonts w:ascii="Times New Roman" w:eastAsia="Times New Roman" w:hAnsi="Times New Roman" w:cs="Times New Roman"/>
      <w:sz w:val="20"/>
      <w:szCs w:val="20"/>
      <w:lang w:val="en-US" w:eastAsia="en-US"/>
    </w:rPr>
  </w:style>
  <w:style w:type="character" w:customStyle="1" w:styleId="2Char0">
    <w:name w:val="列表 2 Char"/>
    <w:basedOn w:val="Char4"/>
    <w:link w:val="20"/>
    <w:rsid w:val="001211F6"/>
    <w:rPr>
      <w:rFonts w:ascii="Arial" w:eastAsia="Times New Roman" w:hAnsi="Arial" w:cs="Times New Roman"/>
      <w:sz w:val="20"/>
      <w:szCs w:val="20"/>
      <w:lang w:val="en-US" w:eastAsia="en-US"/>
    </w:rPr>
  </w:style>
  <w:style w:type="character" w:customStyle="1" w:styleId="3Char0">
    <w:name w:val="列表 3 Char"/>
    <w:basedOn w:val="2Char0"/>
    <w:link w:val="31"/>
    <w:rsid w:val="001211F6"/>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1211F6"/>
    <w:rPr>
      <w:rFonts w:ascii="Times New Roman" w:eastAsia="Malgun Gothic" w:hAnsi="Times New Roman" w:cs="Times New Roman"/>
      <w:sz w:val="20"/>
      <w:szCs w:val="20"/>
      <w:lang w:val="en-GB" w:eastAsia="en-US"/>
    </w:rPr>
  </w:style>
  <w:style w:type="paragraph" w:styleId="27">
    <w:name w:val="List Continue 2"/>
    <w:basedOn w:val="a1"/>
    <w:rsid w:val="001211F6"/>
    <w:pPr>
      <w:spacing w:after="180"/>
      <w:ind w:leftChars="400" w:left="850"/>
    </w:pPr>
    <w:rPr>
      <w:rFonts w:eastAsia="MS Mincho"/>
      <w:lang w:val="en-GB" w:eastAsia="ja-JP"/>
    </w:rPr>
  </w:style>
  <w:style w:type="paragraph" w:styleId="aff1">
    <w:name w:val="Body Text Indent"/>
    <w:basedOn w:val="a1"/>
    <w:link w:val="Charf"/>
    <w:uiPriority w:val="99"/>
    <w:rsid w:val="001211F6"/>
    <w:pPr>
      <w:spacing w:after="120"/>
      <w:ind w:left="283"/>
    </w:pPr>
    <w:rPr>
      <w:lang w:val="en-GB"/>
    </w:rPr>
  </w:style>
  <w:style w:type="character" w:customStyle="1" w:styleId="Charf">
    <w:name w:val="正文文本缩进 Char"/>
    <w:basedOn w:val="a3"/>
    <w:link w:val="aff1"/>
    <w:uiPriority w:val="99"/>
    <w:rsid w:val="001211F6"/>
    <w:rPr>
      <w:rFonts w:ascii="Times New Roman" w:eastAsia="Times New Roman" w:hAnsi="Times New Roman" w:cs="Times New Roman"/>
      <w:sz w:val="20"/>
      <w:szCs w:val="20"/>
      <w:lang w:val="en-GB" w:eastAsia="en-US"/>
    </w:rPr>
  </w:style>
  <w:style w:type="paragraph" w:styleId="28">
    <w:name w:val="Body Text First Indent 2"/>
    <w:basedOn w:val="aff1"/>
    <w:link w:val="2Char3"/>
    <w:rsid w:val="001211F6"/>
    <w:pPr>
      <w:spacing w:after="180"/>
      <w:ind w:leftChars="400" w:left="851" w:firstLineChars="100" w:firstLine="210"/>
    </w:pPr>
    <w:rPr>
      <w:rFonts w:eastAsia="MS Mincho"/>
    </w:rPr>
  </w:style>
  <w:style w:type="character" w:customStyle="1" w:styleId="2Char3">
    <w:name w:val="正文首行缩进 2 Char"/>
    <w:basedOn w:val="Charf"/>
    <w:link w:val="28"/>
    <w:rsid w:val="001211F6"/>
    <w:rPr>
      <w:rFonts w:ascii="Times New Roman" w:eastAsia="MS Mincho" w:hAnsi="Times New Roman" w:cs="Times New Roman"/>
      <w:sz w:val="20"/>
      <w:szCs w:val="20"/>
      <w:lang w:val="en-GB" w:eastAsia="en-US"/>
    </w:rPr>
  </w:style>
  <w:style w:type="paragraph" w:customStyle="1" w:styleId="List1">
    <w:name w:val="List 1"/>
    <w:basedOn w:val="a1"/>
    <w:rsid w:val="001211F6"/>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211F6"/>
    <w:pPr>
      <w:spacing w:after="180"/>
      <w:jc w:val="center"/>
    </w:pPr>
    <w:rPr>
      <w:rFonts w:eastAsia="MS Mincho"/>
      <w:lang w:val="en-GB" w:eastAsia="ja-JP"/>
    </w:rPr>
  </w:style>
  <w:style w:type="paragraph" w:customStyle="1" w:styleId="Nor">
    <w:name w:val="Nor'"/>
    <w:basedOn w:val="assocaitedwith"/>
    <w:rsid w:val="001211F6"/>
    <w:rPr>
      <w:b/>
    </w:rPr>
  </w:style>
  <w:style w:type="table" w:styleId="29">
    <w:name w:val="Table Classic 2"/>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qFormat/>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211F6"/>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1211F6"/>
    <w:rPr>
      <w:rFonts w:ascii="Calibri" w:eastAsia="宋体" w:hAnsi="Calibri" w:cs="Times New Roman"/>
      <w:kern w:val="2"/>
      <w:sz w:val="21"/>
      <w:lang w:val="en-US"/>
    </w:rPr>
  </w:style>
  <w:style w:type="paragraph" w:customStyle="1" w:styleId="00BodyText">
    <w:name w:val="00 BodyText"/>
    <w:basedOn w:val="a1"/>
    <w:rsid w:val="001211F6"/>
    <w:pPr>
      <w:spacing w:after="220"/>
    </w:pPr>
    <w:rPr>
      <w:rFonts w:ascii="Arial" w:eastAsia="宋体" w:hAnsi="Arial"/>
      <w:sz w:val="22"/>
      <w:szCs w:val="24"/>
    </w:rPr>
  </w:style>
  <w:style w:type="paragraph" w:customStyle="1" w:styleId="aff5">
    <w:name w:val="样式 正文"/>
    <w:basedOn w:val="a1"/>
    <w:link w:val="Charf0"/>
    <w:rsid w:val="001211F6"/>
    <w:pPr>
      <w:widowControl w:val="0"/>
      <w:ind w:firstLineChars="200" w:firstLine="420"/>
      <w:jc w:val="both"/>
    </w:pPr>
    <w:rPr>
      <w:rFonts w:eastAsia="宋体" w:cs="宋体"/>
      <w:kern w:val="2"/>
      <w:sz w:val="21"/>
      <w:lang w:eastAsia="zh-CN"/>
    </w:rPr>
  </w:style>
  <w:style w:type="character" w:customStyle="1" w:styleId="Charf0">
    <w:name w:val="样式 正文 Char"/>
    <w:basedOn w:val="a3"/>
    <w:link w:val="aff5"/>
    <w:rsid w:val="001211F6"/>
    <w:rPr>
      <w:rFonts w:ascii="Times New Roman" w:eastAsia="宋体" w:hAnsi="Times New Roman" w:cs="宋体"/>
      <w:kern w:val="2"/>
      <w:sz w:val="21"/>
      <w:szCs w:val="20"/>
      <w:lang w:val="en-US"/>
    </w:rPr>
  </w:style>
  <w:style w:type="paragraph" w:customStyle="1" w:styleId="aff6">
    <w:name w:val="公式"/>
    <w:basedOn w:val="a1"/>
    <w:rsid w:val="001211F6"/>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1211F6"/>
    <w:pPr>
      <w:spacing w:before="180" w:after="60"/>
    </w:pPr>
    <w:rPr>
      <w:szCs w:val="24"/>
      <w:lang w:val="en-GB"/>
    </w:rPr>
  </w:style>
  <w:style w:type="character" w:customStyle="1" w:styleId="Normal9pointspacingChar">
    <w:name w:val="Normal 9 point spacing Char"/>
    <w:link w:val="Normal9pointspacing"/>
    <w:rsid w:val="001211F6"/>
    <w:rPr>
      <w:rFonts w:eastAsia="MS Mincho"/>
      <w:szCs w:val="24"/>
      <w:lang w:val="en-GB" w:eastAsia="en-US"/>
    </w:rPr>
  </w:style>
  <w:style w:type="paragraph" w:customStyle="1" w:styleId="Doc-title">
    <w:name w:val="Doc-title"/>
    <w:basedOn w:val="a1"/>
    <w:link w:val="Doc-titleChar"/>
    <w:qFormat/>
    <w:rsid w:val="001211F6"/>
    <w:pPr>
      <w:spacing w:before="60"/>
      <w:ind w:left="1259" w:hanging="1259"/>
    </w:pPr>
    <w:rPr>
      <w:rFonts w:ascii="Arial" w:eastAsia="宋体" w:hAnsi="Arial" w:cs="Arial"/>
      <w:lang w:eastAsia="zh-CN"/>
    </w:rPr>
  </w:style>
  <w:style w:type="paragraph" w:customStyle="1" w:styleId="Figure">
    <w:name w:val="Figure"/>
    <w:basedOn w:val="a1"/>
    <w:next w:val="a9"/>
    <w:rsid w:val="001211F6"/>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1211F6"/>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211F6"/>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1211F6"/>
    <w:pPr>
      <w:pBdr>
        <w:top w:val="single" w:sz="12" w:space="0" w:color="auto"/>
      </w:pBdr>
      <w:spacing w:before="360" w:after="240"/>
    </w:pPr>
    <w:rPr>
      <w:b/>
      <w:i/>
      <w:sz w:val="26"/>
      <w:lang w:val="en-GB"/>
    </w:rPr>
  </w:style>
  <w:style w:type="paragraph" w:customStyle="1" w:styleId="CharCharCharCharCharChar">
    <w:name w:val="Char Char Char Char Char Char"/>
    <w:semiHidden/>
    <w:rsid w:val="001211F6"/>
    <w:pPr>
      <w:keepNext/>
      <w:numPr>
        <w:numId w:val="13"/>
      </w:numPr>
      <w:autoSpaceDE w:val="0"/>
      <w:autoSpaceDN w:val="0"/>
      <w:adjustRightInd w:val="0"/>
      <w:spacing w:before="60" w:after="60" w:line="240" w:lineRule="auto"/>
      <w:jc w:val="both"/>
    </w:pPr>
    <w:rPr>
      <w:rFonts w:ascii="Arial" w:eastAsia="Times New Roman" w:hAnsi="Arial" w:cs="Arial"/>
      <w:color w:val="0000FF"/>
      <w:kern w:val="2"/>
      <w:sz w:val="20"/>
      <w:szCs w:val="20"/>
      <w:lang w:val="en-US"/>
    </w:rPr>
  </w:style>
  <w:style w:type="paragraph" w:customStyle="1" w:styleId="NumberedList">
    <w:name w:val="Numbered List"/>
    <w:basedOn w:val="a1"/>
    <w:rsid w:val="001211F6"/>
    <w:pPr>
      <w:numPr>
        <w:numId w:val="15"/>
      </w:numPr>
      <w:jc w:val="both"/>
    </w:pPr>
    <w:rPr>
      <w:rFonts w:eastAsia="MS Mincho"/>
      <w:lang w:val="en-GB"/>
    </w:rPr>
  </w:style>
  <w:style w:type="paragraph" w:customStyle="1" w:styleId="FigureCaption">
    <w:name w:val="Figure Caption"/>
    <w:aliases w:val="fc Char,Figure Caption Char"/>
    <w:basedOn w:val="a1"/>
    <w:rsid w:val="001211F6"/>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1211F6"/>
    <w:pPr>
      <w:spacing w:before="120" w:after="120" w:line="240" w:lineRule="atLeast"/>
      <w:jc w:val="right"/>
    </w:pPr>
    <w:rPr>
      <w:sz w:val="22"/>
    </w:rPr>
  </w:style>
  <w:style w:type="paragraph" w:customStyle="1" w:styleId="multifig">
    <w:name w:val="multifig"/>
    <w:basedOn w:val="a1"/>
    <w:rsid w:val="001211F6"/>
    <w:pPr>
      <w:keepNext/>
      <w:tabs>
        <w:tab w:val="center" w:pos="2160"/>
        <w:tab w:val="center" w:pos="6480"/>
      </w:tabs>
      <w:spacing w:line="240" w:lineRule="atLeast"/>
    </w:pPr>
    <w:rPr>
      <w:sz w:val="24"/>
    </w:rPr>
  </w:style>
  <w:style w:type="paragraph" w:customStyle="1" w:styleId="TableCaption">
    <w:name w:val="TableCaption"/>
    <w:basedOn w:val="a1"/>
    <w:rsid w:val="001211F6"/>
    <w:pPr>
      <w:keepNext/>
      <w:tabs>
        <w:tab w:val="left" w:pos="936"/>
      </w:tabs>
      <w:spacing w:before="120" w:after="60"/>
      <w:ind w:left="936" w:hanging="936"/>
      <w:jc w:val="both"/>
    </w:pPr>
    <w:rPr>
      <w:sz w:val="22"/>
    </w:rPr>
  </w:style>
  <w:style w:type="paragraph" w:customStyle="1" w:styleId="EquationNumbered">
    <w:name w:val="Equation Numbered"/>
    <w:basedOn w:val="a1"/>
    <w:rsid w:val="001211F6"/>
    <w:pPr>
      <w:tabs>
        <w:tab w:val="center" w:pos="4320"/>
        <w:tab w:val="right" w:pos="8640"/>
      </w:tabs>
      <w:spacing w:before="60" w:after="60" w:line="300" w:lineRule="atLeast"/>
    </w:pPr>
    <w:rPr>
      <w:sz w:val="22"/>
    </w:rPr>
  </w:style>
  <w:style w:type="paragraph" w:customStyle="1" w:styleId="Style10ptChar">
    <w:name w:val="Style 10 pt Char"/>
    <w:basedOn w:val="a1"/>
    <w:rsid w:val="001211F6"/>
    <w:pPr>
      <w:spacing w:before="120" w:line="240" w:lineRule="exact"/>
      <w:jc w:val="both"/>
    </w:pPr>
    <w:rPr>
      <w:rFonts w:eastAsia="MS Mincho"/>
    </w:rPr>
  </w:style>
  <w:style w:type="character" w:customStyle="1" w:styleId="Style10ptCharChar">
    <w:name w:val="Style 10 pt Char Char"/>
    <w:rsid w:val="001211F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211F6"/>
    <w:pPr>
      <w:spacing w:before="60" w:after="60" w:line="240" w:lineRule="exact"/>
      <w:jc w:val="both"/>
    </w:pPr>
    <w:rPr>
      <w:rFonts w:eastAsia="MS Mincho"/>
      <w:b/>
    </w:rPr>
  </w:style>
  <w:style w:type="character" w:customStyle="1" w:styleId="Style10ptBoldCharChar">
    <w:name w:val="Style 10 pt Bold Char Char"/>
    <w:rsid w:val="001211F6"/>
    <w:rPr>
      <w:rFonts w:ascii="Arial" w:eastAsia="MS Mincho" w:hAnsi="Arial" w:cs="Arial"/>
      <w:b/>
      <w:color w:val="0000FF"/>
      <w:kern w:val="2"/>
      <w:lang w:val="en-US" w:eastAsia="en-US" w:bidi="ar-SA"/>
    </w:rPr>
  </w:style>
  <w:style w:type="paragraph" w:styleId="HTML">
    <w:name w:val="HTML Preformatted"/>
    <w:basedOn w:val="a1"/>
    <w:link w:val="HTMLChar"/>
    <w:rsid w:val="0012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1211F6"/>
    <w:rPr>
      <w:rFonts w:ascii="Courier New" w:eastAsia="Batang" w:hAnsi="Courier New" w:cs="Courier New"/>
      <w:sz w:val="20"/>
      <w:szCs w:val="20"/>
      <w:lang w:val="en-US" w:eastAsia="ko-KR"/>
    </w:rPr>
  </w:style>
  <w:style w:type="paragraph" w:customStyle="1" w:styleId="Bullet0">
    <w:name w:val="Bullet"/>
    <w:basedOn w:val="a1"/>
    <w:rsid w:val="001211F6"/>
    <w:pPr>
      <w:numPr>
        <w:numId w:val="14"/>
      </w:numPr>
    </w:pPr>
    <w:rPr>
      <w:sz w:val="24"/>
      <w:szCs w:val="24"/>
    </w:rPr>
  </w:style>
  <w:style w:type="character" w:customStyle="1" w:styleId="FigureCaption1">
    <w:name w:val="Figure Caption1"/>
    <w:aliases w:val="fc Char1,Figure Caption Char Char"/>
    <w:rsid w:val="001211F6"/>
    <w:rPr>
      <w:rFonts w:ascii="Arial" w:eastAsia="????" w:hAnsi="Arial" w:cs="Arial"/>
      <w:color w:val="0000FF"/>
      <w:kern w:val="2"/>
      <w:lang w:val="en-US" w:eastAsia="en-US" w:bidi="ar-SA"/>
    </w:rPr>
  </w:style>
  <w:style w:type="paragraph" w:customStyle="1" w:styleId="FigureCentered">
    <w:name w:val="FigureCentered"/>
    <w:basedOn w:val="a1"/>
    <w:next w:val="a1"/>
    <w:rsid w:val="001211F6"/>
    <w:pPr>
      <w:keepNext/>
      <w:spacing w:before="60" w:after="60" w:line="240" w:lineRule="atLeast"/>
      <w:jc w:val="center"/>
    </w:pPr>
    <w:rPr>
      <w:sz w:val="24"/>
    </w:rPr>
  </w:style>
  <w:style w:type="character" w:customStyle="1" w:styleId="Equation-NumberedChar">
    <w:name w:val="Equation-Numbered Char"/>
    <w:rsid w:val="001211F6"/>
    <w:rPr>
      <w:rFonts w:ascii="Arial" w:eastAsia="宋体" w:hAnsi="Arial" w:cs="Arial"/>
      <w:color w:val="0000FF"/>
      <w:kern w:val="2"/>
      <w:sz w:val="22"/>
      <w:lang w:val="en-US" w:eastAsia="en-US" w:bidi="ar-SA"/>
    </w:rPr>
  </w:style>
  <w:style w:type="paragraph" w:customStyle="1" w:styleId="item">
    <w:name w:val="item"/>
    <w:basedOn w:val="a1"/>
    <w:rsid w:val="001211F6"/>
    <w:pPr>
      <w:numPr>
        <w:numId w:val="16"/>
      </w:numPr>
      <w:jc w:val="both"/>
    </w:pPr>
    <w:rPr>
      <w:rFonts w:eastAsia="MS Mincho"/>
      <w:lang w:val="en-GB"/>
    </w:rPr>
  </w:style>
  <w:style w:type="paragraph" w:customStyle="1" w:styleId="PaperTableCell">
    <w:name w:val="PaperTableCell"/>
    <w:basedOn w:val="a1"/>
    <w:rsid w:val="001211F6"/>
    <w:pPr>
      <w:jc w:val="both"/>
    </w:pPr>
    <w:rPr>
      <w:sz w:val="16"/>
      <w:szCs w:val="24"/>
    </w:rPr>
  </w:style>
  <w:style w:type="character" w:styleId="aff7">
    <w:name w:val="line number"/>
    <w:rsid w:val="001211F6"/>
    <w:rPr>
      <w:rFonts w:ascii="Arial" w:eastAsia="宋体" w:hAnsi="Arial" w:cs="Arial"/>
      <w:color w:val="0000FF"/>
      <w:kern w:val="2"/>
      <w:sz w:val="18"/>
      <w:lang w:val="en-US" w:eastAsia="zh-CN" w:bidi="ar-SA"/>
    </w:rPr>
  </w:style>
  <w:style w:type="paragraph" w:customStyle="1" w:styleId="figure0">
    <w:name w:val="figure"/>
    <w:basedOn w:val="a1"/>
    <w:rsid w:val="001211F6"/>
    <w:pPr>
      <w:keepNext/>
      <w:keepLines/>
      <w:spacing w:before="60" w:after="60" w:line="240" w:lineRule="atLeast"/>
      <w:jc w:val="center"/>
    </w:pPr>
  </w:style>
  <w:style w:type="character" w:customStyle="1" w:styleId="moz-txt-tag">
    <w:name w:val="moz-txt-tag"/>
    <w:rsid w:val="001211F6"/>
    <w:rPr>
      <w:rFonts w:ascii="Arial" w:eastAsia="宋体" w:hAnsi="Arial" w:cs="Arial"/>
      <w:color w:val="0000FF"/>
      <w:kern w:val="2"/>
      <w:lang w:val="en-US" w:eastAsia="zh-CN" w:bidi="ar-SA"/>
    </w:rPr>
  </w:style>
  <w:style w:type="character" w:customStyle="1" w:styleId="GuidanceChar">
    <w:name w:val="Guidance Char"/>
    <w:rsid w:val="001211F6"/>
    <w:rPr>
      <w:i/>
      <w:color w:val="0000FF"/>
      <w:lang w:val="en-GB" w:eastAsia="en-US" w:bidi="ar-SA"/>
    </w:rPr>
  </w:style>
  <w:style w:type="paragraph" w:customStyle="1" w:styleId="BodyTextIndent31">
    <w:name w:val="Body Text Indent 31"/>
    <w:basedOn w:val="a1"/>
    <w:next w:val="35"/>
    <w:link w:val="BodyTextIndent3Char"/>
    <w:rsid w:val="001211F6"/>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1211F6"/>
    <w:rPr>
      <w:rFonts w:ascii="Times New Roman" w:eastAsia="Times New Roman" w:hAnsi="Times New Roman" w:cs="Times New Roman"/>
      <w:sz w:val="20"/>
      <w:szCs w:val="20"/>
      <w:lang w:val="en-US" w:eastAsia="ja-JP"/>
    </w:rPr>
  </w:style>
  <w:style w:type="paragraph" w:customStyle="1" w:styleId="tah0">
    <w:name w:val="tah"/>
    <w:basedOn w:val="a1"/>
    <w:rsid w:val="001211F6"/>
    <w:pPr>
      <w:keepNext/>
      <w:jc w:val="center"/>
    </w:pPr>
    <w:rPr>
      <w:rFonts w:ascii="Arial" w:eastAsia="Calibri" w:hAnsi="Arial" w:cs="Arial"/>
      <w:b/>
      <w:bCs/>
      <w:sz w:val="18"/>
      <w:szCs w:val="18"/>
    </w:rPr>
  </w:style>
  <w:style w:type="paragraph" w:customStyle="1" w:styleId="tac0">
    <w:name w:val="tac"/>
    <w:basedOn w:val="a1"/>
    <w:rsid w:val="001211F6"/>
    <w:pPr>
      <w:keepNext/>
      <w:jc w:val="center"/>
    </w:pPr>
    <w:rPr>
      <w:rFonts w:ascii="Arial" w:eastAsia="Calibri" w:hAnsi="Arial" w:cs="Arial"/>
      <w:sz w:val="18"/>
      <w:szCs w:val="18"/>
    </w:rPr>
  </w:style>
  <w:style w:type="paragraph" w:customStyle="1" w:styleId="th0">
    <w:name w:val="th"/>
    <w:basedOn w:val="a1"/>
    <w:rsid w:val="001211F6"/>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1211F6"/>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1211F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1211F6"/>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1211F6"/>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1211F6"/>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1211F6"/>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211F6"/>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1211F6"/>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1211F6"/>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1211F6"/>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121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211F6"/>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1211F6"/>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1211F6"/>
    <w:rPr>
      <w:rFonts w:ascii="Arial" w:hAnsi="Arial"/>
      <w:sz w:val="24"/>
      <w:lang w:val="en-GB" w:eastAsia="ja-JP" w:bidi="ar-SA"/>
    </w:rPr>
  </w:style>
  <w:style w:type="paragraph" w:customStyle="1" w:styleId="NormalAfter3pt">
    <w:name w:val="Normal + After:  3 pt"/>
    <w:basedOn w:val="a1"/>
    <w:rsid w:val="001211F6"/>
    <w:pPr>
      <w:tabs>
        <w:tab w:val="num" w:pos="2560"/>
      </w:tabs>
      <w:spacing w:after="180"/>
      <w:ind w:left="2560" w:hanging="357"/>
    </w:pPr>
    <w:rPr>
      <w:lang w:val="en-AU" w:eastAsia="ko-KR"/>
    </w:rPr>
  </w:style>
  <w:style w:type="character" w:customStyle="1" w:styleId="B1Zchn">
    <w:name w:val="B1 Zchn"/>
    <w:qFormat/>
    <w:rsid w:val="001211F6"/>
    <w:rPr>
      <w:rFonts w:ascii="Times New Roman" w:eastAsia="Times New Roman" w:hAnsi="Times New Roman" w:cs="Times New Roman"/>
      <w:sz w:val="20"/>
      <w:szCs w:val="20"/>
      <w:lang w:val="en-GB" w:eastAsia="ko-KR"/>
    </w:rPr>
  </w:style>
  <w:style w:type="character" w:customStyle="1" w:styleId="CharChar5">
    <w:name w:val="Char Char5"/>
    <w:semiHidden/>
    <w:rsid w:val="001211F6"/>
    <w:rPr>
      <w:rFonts w:ascii="Times New Roman" w:hAnsi="Times New Roman"/>
      <w:lang w:eastAsia="en-US"/>
    </w:rPr>
  </w:style>
  <w:style w:type="paragraph" w:customStyle="1" w:styleId="CharChar3CharCharCharCharCharChar">
    <w:name w:val="Char Char3 Char Char Char Char Char Char"/>
    <w:semiHidden/>
    <w:rsid w:val="001211F6"/>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rPr>
  </w:style>
  <w:style w:type="paragraph" w:customStyle="1" w:styleId="CharChar1CharChar">
    <w:name w:val="Char Char1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1211F6"/>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1211F6"/>
    <w:rPr>
      <w:rFonts w:ascii="Arial" w:eastAsia="Times New Roman" w:hAnsi="Arial" w:cs="Times New Roman"/>
      <w:sz w:val="18"/>
      <w:szCs w:val="20"/>
      <w:lang w:val="en-US"/>
    </w:rPr>
  </w:style>
  <w:style w:type="paragraph" w:customStyle="1" w:styleId="CharCharCharCharCharChar1">
    <w:name w:val="Char Char Char Char Char Char1"/>
    <w:semiHidden/>
    <w:rsid w:val="001211F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rPr>
  </w:style>
  <w:style w:type="paragraph" w:customStyle="1" w:styleId="CharCharCharCharCharChar1CharChar1">
    <w:name w:val="Char Char Char Char Char Char1 Char Char1"/>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5">
    <w:name w:val="无列表1"/>
    <w:next w:val="a5"/>
    <w:uiPriority w:val="99"/>
    <w:semiHidden/>
    <w:unhideWhenUsed/>
    <w:rsid w:val="001211F6"/>
  </w:style>
  <w:style w:type="character" w:customStyle="1" w:styleId="opdicttext22">
    <w:name w:val="op_dict_text22"/>
    <w:basedOn w:val="a3"/>
    <w:rsid w:val="001211F6"/>
  </w:style>
  <w:style w:type="character" w:customStyle="1" w:styleId="def">
    <w:name w:val="def"/>
    <w:basedOn w:val="a3"/>
    <w:rsid w:val="001211F6"/>
  </w:style>
  <w:style w:type="paragraph" w:customStyle="1" w:styleId="Normalwithindent">
    <w:name w:val="Normal with indent"/>
    <w:basedOn w:val="a1"/>
    <w:link w:val="NormalwithindentChar"/>
    <w:qFormat/>
    <w:rsid w:val="001211F6"/>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211F6"/>
    <w:rPr>
      <w:rFonts w:ascii="Times New Roman" w:eastAsia="Malgun Gothic" w:hAnsi="Times New Roman" w:cs="Times New Roman"/>
      <w:sz w:val="20"/>
      <w:szCs w:val="20"/>
      <w:lang w:val="en-GB"/>
    </w:rPr>
  </w:style>
  <w:style w:type="paragraph" w:styleId="aff8">
    <w:name w:val="No Spacing"/>
    <w:uiPriority w:val="1"/>
    <w:qFormat/>
    <w:rsid w:val="001211F6"/>
    <w:pPr>
      <w:spacing w:after="0" w:line="240" w:lineRule="auto"/>
    </w:pPr>
    <w:rPr>
      <w:rFonts w:ascii="Calibri" w:eastAsia="宋体" w:hAnsi="Calibri" w:cs="Times New Roman"/>
      <w:lang w:val="en-US"/>
    </w:rPr>
  </w:style>
  <w:style w:type="character" w:customStyle="1" w:styleId="high-light-bg4">
    <w:name w:val="high-light-bg4"/>
    <w:basedOn w:val="a3"/>
    <w:rsid w:val="001211F6"/>
  </w:style>
  <w:style w:type="character" w:customStyle="1" w:styleId="TitleChar2">
    <w:name w:val="Title Char2"/>
    <w:basedOn w:val="a3"/>
    <w:uiPriority w:val="10"/>
    <w:locked/>
    <w:rsid w:val="001211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1211F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1211F6"/>
    <w:pPr>
      <w:spacing w:before="100" w:after="100"/>
      <w:ind w:left="860"/>
    </w:pPr>
    <w:rPr>
      <w:rFonts w:ascii="Times" w:eastAsia="MS Gothic" w:hAnsi="Times"/>
      <w:sz w:val="24"/>
      <w:lang w:val="en-GB" w:eastAsia="ja-JP"/>
    </w:rPr>
  </w:style>
  <w:style w:type="paragraph" w:customStyle="1" w:styleId="a0">
    <w:name w:val="佐藤２"/>
    <w:basedOn w:val="a1"/>
    <w:rsid w:val="001211F6"/>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1211F6"/>
    <w:pPr>
      <w:numPr>
        <w:numId w:val="0"/>
      </w:numPr>
      <w:spacing w:after="240"/>
      <w:ind w:left="714" w:hanging="357"/>
    </w:pPr>
    <w:rPr>
      <w:rFonts w:ascii="Arial" w:hAnsi="Arial"/>
      <w:szCs w:val="20"/>
      <w:lang w:eastAsia="ja-JP"/>
    </w:rPr>
  </w:style>
  <w:style w:type="paragraph" w:styleId="36">
    <w:name w:val="Body Text 3"/>
    <w:basedOn w:val="a1"/>
    <w:link w:val="3Char1"/>
    <w:rsid w:val="001211F6"/>
    <w:pPr>
      <w:jc w:val="both"/>
    </w:pPr>
    <w:rPr>
      <w:rFonts w:eastAsia="MS Gothic"/>
      <w:sz w:val="24"/>
      <w:lang w:val="en-GB" w:eastAsia="ja-JP"/>
    </w:rPr>
  </w:style>
  <w:style w:type="character" w:customStyle="1" w:styleId="3Char1">
    <w:name w:val="正文文本 3 Char"/>
    <w:basedOn w:val="a3"/>
    <w:link w:val="36"/>
    <w:rsid w:val="001211F6"/>
    <w:rPr>
      <w:rFonts w:ascii="Times New Roman" w:eastAsia="MS Gothic" w:hAnsi="Times New Roman" w:cs="Times New Roman"/>
      <w:sz w:val="24"/>
      <w:szCs w:val="20"/>
      <w:lang w:val="en-GB" w:eastAsia="ja-JP"/>
    </w:rPr>
  </w:style>
  <w:style w:type="paragraph" w:customStyle="1" w:styleId="TableText2">
    <w:name w:val="Table_Text"/>
    <w:basedOn w:val="a1"/>
    <w:rsid w:val="001211F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121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211F6"/>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9">
    <w:name w:val="図表番号 (文字)"/>
    <w:aliases w:val="cap (文字),cap Char (文字) (文字)1"/>
    <w:rsid w:val="001211F6"/>
    <w:rPr>
      <w:rFonts w:eastAsia="MS Gothic"/>
      <w:b/>
      <w:noProof w:val="0"/>
      <w:kern w:val="2"/>
      <w:sz w:val="24"/>
      <w:lang w:val="en-GB"/>
    </w:rPr>
  </w:style>
  <w:style w:type="paragraph" w:customStyle="1" w:styleId="Normal1CharChar">
    <w:name w:val="Normal1 Char Char"/>
    <w:rsid w:val="001211F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211F6"/>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
    <w:name w:val="表 (赤)  81"/>
    <w:basedOn w:val="a1"/>
    <w:uiPriority w:val="34"/>
    <w:qFormat/>
    <w:rsid w:val="001211F6"/>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211F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211F6"/>
    <w:rPr>
      <w:rFonts w:ascii="Arial" w:eastAsia="宋体" w:hAnsi="Arial" w:cs="Arial"/>
      <w:sz w:val="20"/>
      <w:szCs w:val="20"/>
      <w:lang w:val="en-US"/>
    </w:rPr>
  </w:style>
  <w:style w:type="paragraph" w:customStyle="1" w:styleId="msonormal0">
    <w:name w:val="msonormal"/>
    <w:basedOn w:val="a1"/>
    <w:rsid w:val="001211F6"/>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1211F6"/>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211F6"/>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21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21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211F6"/>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21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21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21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21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21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21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21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21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21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21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21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21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21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21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21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21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21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21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21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21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21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21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21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211F6"/>
    <w:rPr>
      <w:rFonts w:ascii="Arial" w:hAnsi="Arial"/>
      <w:vanish/>
      <w:color w:val="FF0000"/>
      <w:sz w:val="24"/>
    </w:rPr>
  </w:style>
  <w:style w:type="paragraph" w:customStyle="1" w:styleId="Bulletedo1">
    <w:name w:val="Bulleted o 1"/>
    <w:basedOn w:val="a1"/>
    <w:rsid w:val="001211F6"/>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1211F6"/>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1211F6"/>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211F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211F6"/>
    <w:rPr>
      <w:rFonts w:ascii="Arial" w:hAnsi="Arial"/>
      <w:sz w:val="32"/>
      <w:lang w:val="en-GB" w:eastAsia="en-US"/>
    </w:rPr>
  </w:style>
  <w:style w:type="character" w:customStyle="1" w:styleId="CharChar3">
    <w:name w:val="Char Char3"/>
    <w:rsid w:val="001211F6"/>
    <w:rPr>
      <w:rFonts w:ascii="Arial" w:hAnsi="Arial"/>
      <w:sz w:val="36"/>
      <w:lang w:val="en-GB" w:eastAsia="en-US" w:bidi="ar-SA"/>
    </w:rPr>
  </w:style>
  <w:style w:type="character" w:customStyle="1" w:styleId="CharChar1">
    <w:name w:val="Char Char1"/>
    <w:rsid w:val="001211F6"/>
    <w:rPr>
      <w:rFonts w:ascii="Arial" w:hAnsi="Arial"/>
      <w:sz w:val="28"/>
      <w:lang w:val="en-GB" w:eastAsia="en-US" w:bidi="ar-SA"/>
    </w:rPr>
  </w:style>
  <w:style w:type="character" w:customStyle="1" w:styleId="CharChar">
    <w:name w:val="Char Char"/>
    <w:rsid w:val="001211F6"/>
    <w:rPr>
      <w:rFonts w:ascii="Arial" w:hAnsi="Arial"/>
      <w:sz w:val="22"/>
      <w:lang w:val="en-GB" w:eastAsia="en-US" w:bidi="ar-SA"/>
    </w:rPr>
  </w:style>
  <w:style w:type="table" w:styleId="-60">
    <w:name w:val="Dark List Accent 6"/>
    <w:basedOn w:val="a4"/>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1211F6"/>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1211F6"/>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211F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211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1211F6"/>
  </w:style>
  <w:style w:type="paragraph" w:customStyle="1" w:styleId="onecomwebmail-msolistparagraph">
    <w:name w:val="onecomwebmail-msolistparagraph"/>
    <w:basedOn w:val="a1"/>
    <w:rsid w:val="001211F6"/>
    <w:pPr>
      <w:spacing w:before="100" w:beforeAutospacing="1" w:after="100" w:afterAutospacing="1"/>
    </w:pPr>
    <w:rPr>
      <w:sz w:val="24"/>
      <w:szCs w:val="24"/>
      <w:lang w:val="sv-SE" w:eastAsia="sv-SE"/>
    </w:rPr>
  </w:style>
  <w:style w:type="paragraph" w:customStyle="1" w:styleId="onecomwebmail-tah">
    <w:name w:val="onecomwebmail-tah"/>
    <w:basedOn w:val="a1"/>
    <w:rsid w:val="001211F6"/>
    <w:pPr>
      <w:spacing w:before="100" w:beforeAutospacing="1" w:after="100" w:afterAutospacing="1"/>
    </w:pPr>
    <w:rPr>
      <w:sz w:val="24"/>
      <w:szCs w:val="24"/>
      <w:lang w:val="sv-SE" w:eastAsia="sv-SE"/>
    </w:rPr>
  </w:style>
  <w:style w:type="paragraph" w:customStyle="1" w:styleId="onecomwebmail-tac">
    <w:name w:val="onecomwebmail-tac"/>
    <w:basedOn w:val="a1"/>
    <w:rsid w:val="001211F6"/>
    <w:pPr>
      <w:spacing w:before="100" w:beforeAutospacing="1" w:after="100" w:afterAutospacing="1"/>
    </w:pPr>
    <w:rPr>
      <w:sz w:val="24"/>
      <w:szCs w:val="24"/>
      <w:lang w:val="sv-SE" w:eastAsia="sv-SE"/>
    </w:rPr>
  </w:style>
  <w:style w:type="character" w:customStyle="1" w:styleId="onecomwebmail-font">
    <w:name w:val="onecomwebmail-font"/>
    <w:basedOn w:val="a3"/>
    <w:rsid w:val="001211F6"/>
  </w:style>
  <w:style w:type="character" w:customStyle="1" w:styleId="onecomwebmail-size">
    <w:name w:val="onecomwebmail-size"/>
    <w:basedOn w:val="a3"/>
    <w:rsid w:val="001211F6"/>
  </w:style>
  <w:style w:type="table" w:customStyle="1" w:styleId="TableGridLight11">
    <w:name w:val="Table Grid Light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211F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1211F6"/>
    <w:rPr>
      <w:rFonts w:ascii="Courier New" w:hAnsi="Courier New"/>
      <w:sz w:val="24"/>
    </w:rPr>
  </w:style>
  <w:style w:type="paragraph" w:customStyle="1" w:styleId="PatAppl">
    <w:name w:val="Pat Appl"/>
    <w:basedOn w:val="a1"/>
    <w:link w:val="PatApplChar"/>
    <w:qFormat/>
    <w:rsid w:val="001211F6"/>
    <w:pPr>
      <w:tabs>
        <w:tab w:val="num"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1211F6"/>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1211F6"/>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1211F6"/>
    <w:pPr>
      <w:ind w:left="720"/>
      <w:contextualSpacing/>
    </w:pPr>
    <w:rPr>
      <w:sz w:val="24"/>
      <w:szCs w:val="24"/>
      <w:lang w:eastAsia="zh-CN"/>
    </w:rPr>
  </w:style>
  <w:style w:type="paragraph" w:customStyle="1" w:styleId="TdocHeader2">
    <w:name w:val="Tdoc_Header_2"/>
    <w:basedOn w:val="a1"/>
    <w:rsid w:val="001211F6"/>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1211F6"/>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1211F6"/>
    <w:pPr>
      <w:ind w:left="720" w:hanging="720"/>
    </w:pPr>
    <w:rPr>
      <w:rFonts w:ascii="Times" w:eastAsia="Batang" w:hAnsi="Times"/>
      <w:szCs w:val="24"/>
      <w:lang w:val="en-GB"/>
    </w:rPr>
  </w:style>
  <w:style w:type="paragraph" w:customStyle="1" w:styleId="Statement">
    <w:name w:val="Statement"/>
    <w:basedOn w:val="a1"/>
    <w:rsid w:val="001211F6"/>
    <w:pPr>
      <w:keepNext/>
      <w:ind w:left="601" w:hanging="601"/>
    </w:pPr>
    <w:rPr>
      <w:rFonts w:eastAsia="Batang"/>
      <w:b/>
      <w:i/>
      <w:szCs w:val="24"/>
      <w:lang w:eastAsia="ko-KR"/>
    </w:rPr>
  </w:style>
  <w:style w:type="character" w:customStyle="1" w:styleId="Alcatel-Lucent-4">
    <w:name w:val="Alcatel-Lucent-4"/>
    <w:semiHidden/>
    <w:rsid w:val="001211F6"/>
    <w:rPr>
      <w:rFonts w:ascii="Arial" w:hAnsi="Arial"/>
      <w:color w:val="auto"/>
      <w:sz w:val="20"/>
    </w:rPr>
  </w:style>
  <w:style w:type="paragraph" w:customStyle="1" w:styleId="StatementBody">
    <w:name w:val="Statement Body"/>
    <w:basedOn w:val="a1"/>
    <w:link w:val="StatementBodyChar"/>
    <w:qFormat/>
    <w:rsid w:val="001211F6"/>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sid w:val="001211F6"/>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1211F6"/>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1211F6"/>
    <w:rPr>
      <w:rFonts w:ascii="Arial" w:hAnsi="Arial"/>
      <w:color w:val="auto"/>
      <w:sz w:val="20"/>
    </w:rPr>
  </w:style>
  <w:style w:type="character" w:customStyle="1" w:styleId="UnresolvedMention1">
    <w:name w:val="Unresolved Mention1"/>
    <w:uiPriority w:val="99"/>
    <w:semiHidden/>
    <w:unhideWhenUsed/>
    <w:rsid w:val="001211F6"/>
    <w:rPr>
      <w:color w:val="808080"/>
      <w:shd w:val="clear" w:color="auto" w:fill="E6E6E6"/>
    </w:rPr>
  </w:style>
  <w:style w:type="character" w:customStyle="1" w:styleId="53">
    <w:name w:val="(文字) (文字)5"/>
    <w:semiHidden/>
    <w:rsid w:val="001211F6"/>
    <w:rPr>
      <w:rFonts w:ascii="Times New Roman" w:hAnsi="Times New Roman"/>
      <w:lang w:eastAsia="en-US"/>
    </w:rPr>
  </w:style>
  <w:style w:type="paragraph" w:customStyle="1" w:styleId="TableCell1">
    <w:name w:val="TableCell"/>
    <w:basedOn w:val="a1"/>
    <w:qFormat/>
    <w:rsid w:val="001211F6"/>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1211F6"/>
    <w:pPr>
      <w:ind w:left="720"/>
      <w:contextualSpacing/>
    </w:pPr>
    <w:rPr>
      <w:sz w:val="24"/>
      <w:szCs w:val="24"/>
      <w:lang w:eastAsia="zh-CN"/>
    </w:rPr>
  </w:style>
  <w:style w:type="paragraph" w:customStyle="1" w:styleId="ListParagraph2">
    <w:name w:val="List Paragraph2"/>
    <w:basedOn w:val="a1"/>
    <w:qFormat/>
    <w:rsid w:val="001211F6"/>
    <w:pPr>
      <w:ind w:left="720"/>
      <w:contextualSpacing/>
    </w:pPr>
    <w:rPr>
      <w:sz w:val="24"/>
      <w:szCs w:val="24"/>
      <w:lang w:eastAsia="zh-CN"/>
    </w:rPr>
  </w:style>
  <w:style w:type="paragraph" w:customStyle="1" w:styleId="ListParagraph5">
    <w:name w:val="List Paragraph5"/>
    <w:basedOn w:val="a1"/>
    <w:qFormat/>
    <w:rsid w:val="001211F6"/>
    <w:pPr>
      <w:ind w:left="720"/>
      <w:contextualSpacing/>
    </w:pPr>
    <w:rPr>
      <w:sz w:val="24"/>
      <w:szCs w:val="24"/>
      <w:lang w:eastAsia="zh-CN"/>
    </w:rPr>
  </w:style>
  <w:style w:type="paragraph" w:customStyle="1" w:styleId="ListParagraph4">
    <w:name w:val="List Paragraph4"/>
    <w:basedOn w:val="a1"/>
    <w:qFormat/>
    <w:rsid w:val="001211F6"/>
    <w:pPr>
      <w:ind w:left="720"/>
      <w:contextualSpacing/>
    </w:pPr>
    <w:rPr>
      <w:sz w:val="24"/>
      <w:szCs w:val="24"/>
      <w:lang w:eastAsia="zh-CN"/>
    </w:rPr>
  </w:style>
  <w:style w:type="character" w:styleId="affc">
    <w:name w:val="Subtle Emphasis"/>
    <w:basedOn w:val="a3"/>
    <w:uiPriority w:val="19"/>
    <w:qFormat/>
    <w:rsid w:val="001211F6"/>
    <w:rPr>
      <w:i/>
      <w:color w:val="404040"/>
    </w:rPr>
  </w:style>
  <w:style w:type="paragraph" w:customStyle="1" w:styleId="62">
    <w:name w:val="标题 62"/>
    <w:basedOn w:val="a1"/>
    <w:rsid w:val="001211F6"/>
    <w:pPr>
      <w:tabs>
        <w:tab w:val="num" w:pos="1152"/>
      </w:tabs>
    </w:pPr>
    <w:rPr>
      <w:rFonts w:ascii="Times" w:eastAsia="MS PGothic" w:hAnsi="Times" w:cs="Times"/>
      <w:lang w:eastAsia="ja-JP"/>
    </w:rPr>
  </w:style>
  <w:style w:type="paragraph" w:customStyle="1" w:styleId="72">
    <w:name w:val="标题 72"/>
    <w:basedOn w:val="a1"/>
    <w:rsid w:val="001211F6"/>
    <w:pPr>
      <w:tabs>
        <w:tab w:val="num" w:pos="1296"/>
      </w:tabs>
    </w:pPr>
    <w:rPr>
      <w:rFonts w:ascii="Times" w:eastAsia="MS PGothic" w:hAnsi="Times" w:cs="Times"/>
      <w:lang w:eastAsia="ja-JP"/>
    </w:rPr>
  </w:style>
  <w:style w:type="paragraph" w:customStyle="1" w:styleId="ListParagraph7">
    <w:name w:val="List Paragraph7"/>
    <w:basedOn w:val="a1"/>
    <w:qFormat/>
    <w:rsid w:val="001211F6"/>
    <w:pPr>
      <w:ind w:left="720"/>
      <w:contextualSpacing/>
    </w:pPr>
    <w:rPr>
      <w:sz w:val="24"/>
      <w:szCs w:val="24"/>
      <w:lang w:eastAsia="zh-CN"/>
    </w:rPr>
  </w:style>
  <w:style w:type="paragraph" w:customStyle="1" w:styleId="ListParagraph6">
    <w:name w:val="List Paragraph6"/>
    <w:basedOn w:val="a1"/>
    <w:qFormat/>
    <w:rsid w:val="001211F6"/>
    <w:pPr>
      <w:ind w:left="720"/>
      <w:contextualSpacing/>
    </w:pPr>
    <w:rPr>
      <w:sz w:val="24"/>
      <w:szCs w:val="24"/>
      <w:lang w:eastAsia="zh-CN"/>
    </w:rPr>
  </w:style>
  <w:style w:type="paragraph" w:customStyle="1" w:styleId="61">
    <w:name w:val="标题 61"/>
    <w:basedOn w:val="a1"/>
    <w:rsid w:val="001211F6"/>
    <w:pPr>
      <w:tabs>
        <w:tab w:val="num" w:pos="1152"/>
      </w:tabs>
    </w:pPr>
    <w:rPr>
      <w:rFonts w:ascii="Times" w:eastAsia="MS PGothic" w:hAnsi="Times" w:cs="Times"/>
      <w:lang w:eastAsia="ja-JP"/>
    </w:rPr>
  </w:style>
  <w:style w:type="paragraph" w:customStyle="1" w:styleId="ListParagraph8">
    <w:name w:val="List Paragraph8"/>
    <w:basedOn w:val="a1"/>
    <w:qFormat/>
    <w:rsid w:val="001211F6"/>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1211F6"/>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1211F6"/>
    <w:pPr>
      <w:tabs>
        <w:tab w:val="num" w:pos="1296"/>
      </w:tabs>
    </w:pPr>
    <w:rPr>
      <w:rFonts w:ascii="Times" w:eastAsia="MS PGothic" w:hAnsi="Times" w:cs="Times"/>
      <w:lang w:eastAsia="ja-JP"/>
    </w:rPr>
  </w:style>
  <w:style w:type="character" w:customStyle="1" w:styleId="130">
    <w:name w:val="表 (青) 13 (文字)"/>
    <w:link w:val="-1"/>
    <w:uiPriority w:val="34"/>
    <w:locked/>
    <w:rsid w:val="001211F6"/>
    <w:rPr>
      <w:rFonts w:eastAsia="MS Gothic"/>
      <w:sz w:val="24"/>
      <w:lang w:val="en-GB" w:eastAsia="en-US"/>
    </w:rPr>
  </w:style>
  <w:style w:type="table" w:styleId="-1">
    <w:name w:val="Colorful List Accent 1"/>
    <w:basedOn w:val="a4"/>
    <w:link w:val="130"/>
    <w:uiPriority w:val="34"/>
    <w:rsid w:val="001211F6"/>
    <w:pPr>
      <w:spacing w:after="0" w:line="240" w:lineRule="auto"/>
    </w:pPr>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211F6"/>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1211F6"/>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1211F6"/>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1211F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211F6"/>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211F6"/>
    <w:rPr>
      <w:rFonts w:ascii="Arial" w:hAnsi="Arial"/>
      <w:b/>
      <w:i/>
      <w:sz w:val="26"/>
      <w:lang w:val="en-GB"/>
    </w:rPr>
  </w:style>
  <w:style w:type="paragraph" w:customStyle="1" w:styleId="Paragraph">
    <w:name w:val="Paragraph"/>
    <w:basedOn w:val="a1"/>
    <w:link w:val="ParagraphChar"/>
    <w:qFormat/>
    <w:rsid w:val="001211F6"/>
    <w:pPr>
      <w:spacing w:before="220"/>
    </w:pPr>
    <w:rPr>
      <w:rFonts w:eastAsia="宋体"/>
      <w:sz w:val="22"/>
      <w:lang w:val="en-GB"/>
    </w:rPr>
  </w:style>
  <w:style w:type="character" w:customStyle="1" w:styleId="ParagraphChar">
    <w:name w:val="Paragraph Char"/>
    <w:link w:val="Paragraph"/>
    <w:locked/>
    <w:rsid w:val="001211F6"/>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1211F6"/>
    <w:rPr>
      <w:rFonts w:eastAsia="MS Gothic"/>
      <w:sz w:val="24"/>
      <w:lang w:eastAsia="en-US"/>
    </w:rPr>
  </w:style>
  <w:style w:type="table" w:customStyle="1" w:styleId="GridTable4-Accent51">
    <w:name w:val="Grid Table 4 - Accent 51"/>
    <w:basedOn w:val="a4"/>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211F6"/>
    <w:rPr>
      <w:color w:val="000000"/>
    </w:rPr>
  </w:style>
  <w:style w:type="numbering" w:customStyle="1" w:styleId="StyleBulletedSymbolsymbolLeft025Hanging025">
    <w:name w:val="Style Bulleted Symbol (symbol) Left:  0.25&quot; Hanging:  0.25&quot;"/>
    <w:rsid w:val="001211F6"/>
    <w:pPr>
      <w:numPr>
        <w:numId w:val="28"/>
      </w:numPr>
    </w:pPr>
  </w:style>
  <w:style w:type="table" w:customStyle="1" w:styleId="TableGrid11">
    <w:name w:val="Table Grid11"/>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1211F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211F6"/>
    <w:rPr>
      <w:rFonts w:ascii="Times New Roman" w:eastAsia="Malgun Gothic" w:hAnsi="Times New Roman" w:cs="Times New Roman"/>
      <w:i/>
      <w:kern w:val="2"/>
      <w:lang w:val="en-US" w:eastAsia="ko-KR"/>
    </w:rPr>
  </w:style>
  <w:style w:type="paragraph" w:customStyle="1" w:styleId="Proposalsub">
    <w:name w:val="Proposal_sub"/>
    <w:basedOn w:val="a1"/>
    <w:qFormat/>
    <w:rsid w:val="001211F6"/>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1211F6"/>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211F6"/>
    <w:rPr>
      <w:rFonts w:ascii="Times New Roman" w:eastAsia="Malgun Gothic" w:hAnsi="Times New Roman" w:cs="Times New Roman"/>
      <w:i/>
      <w:kern w:val="2"/>
      <w:lang w:val="en-US" w:eastAsia="ko-KR"/>
    </w:rPr>
  </w:style>
  <w:style w:type="paragraph" w:customStyle="1" w:styleId="ParagraphNumbering">
    <w:name w:val="Paragraph Numbering"/>
    <w:basedOn w:val="a1"/>
    <w:rsid w:val="001211F6"/>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qFormat/>
    <w:rsid w:val="001211F6"/>
    <w:rPr>
      <w:sz w:val="24"/>
      <w:lang w:val="en-GB" w:eastAsia="en-US"/>
    </w:rPr>
  </w:style>
  <w:style w:type="character" w:customStyle="1" w:styleId="CommentaireCar">
    <w:name w:val="Commentaire Car"/>
    <w:rsid w:val="001211F6"/>
    <w:rPr>
      <w:sz w:val="20"/>
    </w:rPr>
  </w:style>
  <w:style w:type="character" w:customStyle="1" w:styleId="citationref">
    <w:name w:val="citationref"/>
    <w:rsid w:val="001211F6"/>
  </w:style>
  <w:style w:type="character" w:customStyle="1" w:styleId="mw-mmv-title">
    <w:name w:val="mw-mmv-title"/>
    <w:rsid w:val="001211F6"/>
  </w:style>
  <w:style w:type="character" w:customStyle="1" w:styleId="legend-color">
    <w:name w:val="legend-color"/>
    <w:rsid w:val="001211F6"/>
  </w:style>
  <w:style w:type="paragraph" w:customStyle="1" w:styleId="Equationlegend">
    <w:name w:val="Equation_legend"/>
    <w:basedOn w:val="afe"/>
    <w:link w:val="EquationlegendChar"/>
    <w:rsid w:val="001211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211F6"/>
    <w:rPr>
      <w:rFonts w:ascii="Times New Roman" w:eastAsia="Times New Roman" w:hAnsi="Times New Roman" w:cs="Times New Roman"/>
      <w:sz w:val="24"/>
      <w:szCs w:val="20"/>
      <w:lang w:val="en-US" w:eastAsia="en-US"/>
    </w:rPr>
  </w:style>
  <w:style w:type="character" w:customStyle="1" w:styleId="affd">
    <w:name w:val="列出段落 字符"/>
    <w:aliases w:val="- Bullets 字符,목록 단락 字符"/>
    <w:uiPriority w:val="34"/>
    <w:qFormat/>
    <w:rsid w:val="001211F6"/>
    <w:rPr>
      <w:rFonts w:ascii="Times" w:eastAsia="Batang" w:hAnsi="Times"/>
      <w:sz w:val="24"/>
      <w:lang w:val="en-GB"/>
    </w:rPr>
  </w:style>
  <w:style w:type="character" w:customStyle="1" w:styleId="colour">
    <w:name w:val="colour"/>
    <w:basedOn w:val="a3"/>
    <w:rsid w:val="001211F6"/>
    <w:rPr>
      <w:rFonts w:cs="Times New Roman"/>
    </w:rPr>
  </w:style>
  <w:style w:type="character" w:customStyle="1" w:styleId="highlight">
    <w:name w:val="highlight"/>
    <w:basedOn w:val="a3"/>
    <w:rsid w:val="001211F6"/>
    <w:rPr>
      <w:rFonts w:cs="Times New Roman"/>
    </w:rPr>
  </w:style>
  <w:style w:type="character" w:customStyle="1" w:styleId="TitleChar4">
    <w:name w:val="Title Char4"/>
    <w:basedOn w:val="a3"/>
    <w:uiPriority w:val="10"/>
    <w:locked/>
    <w:rsid w:val="001211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11F6"/>
    <w:pPr>
      <w:numPr>
        <w:numId w:val="30"/>
      </w:numPr>
    </w:pPr>
  </w:style>
  <w:style w:type="numbering" w:customStyle="1" w:styleId="StyleBulleted">
    <w:name w:val="Style Bulleted"/>
    <w:rsid w:val="001211F6"/>
    <w:pPr>
      <w:numPr>
        <w:numId w:val="25"/>
      </w:numPr>
    </w:pPr>
  </w:style>
  <w:style w:type="numbering" w:customStyle="1" w:styleId="StyleBulletedSymbolsymbolLeft025Hanging0252">
    <w:name w:val="Style Bulleted Symbol (symbol) Left:  0.25&quot; Hanging:  0.25&quot;2"/>
    <w:rsid w:val="001211F6"/>
    <w:pPr>
      <w:numPr>
        <w:numId w:val="31"/>
      </w:numPr>
    </w:pPr>
  </w:style>
  <w:style w:type="numbering" w:customStyle="1" w:styleId="StyleBulletedSymbolsymbolLeft025Hanging0251">
    <w:name w:val="Style Bulleted Symbol (symbol) Left:  0.25&quot; Hanging:  0.25&quot;1"/>
    <w:rsid w:val="001211F6"/>
    <w:pPr>
      <w:numPr>
        <w:numId w:val="29"/>
      </w:numPr>
    </w:pPr>
  </w:style>
  <w:style w:type="paragraph" w:customStyle="1" w:styleId="onecomwebmail-onecomwebmail-msonormal">
    <w:name w:val="onecomwebmail-onecomwebmail-msonormal"/>
    <w:basedOn w:val="a1"/>
    <w:rsid w:val="001211F6"/>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211F6"/>
    <w:pPr>
      <w:spacing w:after="180"/>
      <w:ind w:left="720"/>
    </w:pPr>
    <w:rPr>
      <w:lang w:val="en-GB"/>
    </w:rPr>
  </w:style>
  <w:style w:type="paragraph" w:styleId="z-">
    <w:name w:val="HTML Top of Form"/>
    <w:basedOn w:val="a1"/>
    <w:next w:val="a1"/>
    <w:link w:val="z-Char"/>
    <w:hidden/>
    <w:uiPriority w:val="99"/>
    <w:rsid w:val="001211F6"/>
    <w:pPr>
      <w:pBdr>
        <w:bottom w:val="single" w:sz="6" w:space="1" w:color="auto"/>
      </w:pBdr>
      <w:jc w:val="center"/>
    </w:pPr>
    <w:rPr>
      <w:rFonts w:ascii="Arial" w:hAnsi="Arial" w:cstheme="minorBidi"/>
      <w:vanish/>
      <w:sz w:val="16"/>
      <w:szCs w:val="16"/>
      <w:lang w:val="en-IN" w:eastAsia="zh-CN"/>
    </w:rPr>
  </w:style>
  <w:style w:type="character" w:customStyle="1" w:styleId="z-TopofFormChar1">
    <w:name w:val="z-Top of Form Char1"/>
    <w:basedOn w:val="a3"/>
    <w:rsid w:val="001211F6"/>
    <w:rPr>
      <w:rFonts w:ascii="Arial" w:eastAsia="Times New Roman" w:hAnsi="Arial" w:cs="Arial"/>
      <w:vanish/>
      <w:sz w:val="16"/>
      <w:szCs w:val="16"/>
      <w:lang w:val="en-US" w:eastAsia="en-US"/>
    </w:rPr>
  </w:style>
  <w:style w:type="character" w:customStyle="1" w:styleId="z-Char1">
    <w:name w:val="z-窗体顶端 Char1"/>
    <w:basedOn w:val="a3"/>
    <w:rsid w:val="001211F6"/>
    <w:rPr>
      <w:rFonts w:ascii="Arial" w:eastAsia="Times New Roman" w:hAnsi="Arial" w:cs="Arial"/>
      <w:vanish/>
      <w:sz w:val="16"/>
      <w:szCs w:val="16"/>
      <w:lang w:eastAsia="en-US"/>
    </w:rPr>
  </w:style>
  <w:style w:type="paragraph" w:styleId="z-0">
    <w:name w:val="HTML Bottom of Form"/>
    <w:basedOn w:val="a1"/>
    <w:next w:val="a1"/>
    <w:link w:val="z-Char0"/>
    <w:hidden/>
    <w:uiPriority w:val="99"/>
    <w:rsid w:val="001211F6"/>
    <w:pPr>
      <w:pBdr>
        <w:top w:val="single" w:sz="6" w:space="1" w:color="auto"/>
      </w:pBdr>
      <w:jc w:val="center"/>
    </w:pPr>
    <w:rPr>
      <w:rFonts w:ascii="Arial" w:hAnsi="Arial" w:cstheme="minorBidi"/>
      <w:vanish/>
      <w:sz w:val="16"/>
      <w:szCs w:val="16"/>
      <w:lang w:val="en-IN" w:eastAsia="zh-CN"/>
    </w:rPr>
  </w:style>
  <w:style w:type="character" w:customStyle="1" w:styleId="z-BottomofFormChar1">
    <w:name w:val="z-Bottom of Form Char1"/>
    <w:basedOn w:val="a3"/>
    <w:rsid w:val="001211F6"/>
    <w:rPr>
      <w:rFonts w:ascii="Arial" w:eastAsia="Times New Roman" w:hAnsi="Arial" w:cs="Arial"/>
      <w:vanish/>
      <w:sz w:val="16"/>
      <w:szCs w:val="16"/>
      <w:lang w:val="en-US" w:eastAsia="en-US"/>
    </w:rPr>
  </w:style>
  <w:style w:type="character" w:customStyle="1" w:styleId="z-Char10">
    <w:name w:val="z-窗体底端 Char1"/>
    <w:basedOn w:val="a3"/>
    <w:rsid w:val="001211F6"/>
    <w:rPr>
      <w:rFonts w:ascii="Arial" w:eastAsia="Times New Roman" w:hAnsi="Arial" w:cs="Arial"/>
      <w:vanish/>
      <w:sz w:val="16"/>
      <w:szCs w:val="16"/>
      <w:lang w:eastAsia="en-US"/>
    </w:rPr>
  </w:style>
  <w:style w:type="paragraph" w:styleId="aff0">
    <w:name w:val="Date"/>
    <w:basedOn w:val="a1"/>
    <w:next w:val="a1"/>
    <w:link w:val="Chard"/>
    <w:uiPriority w:val="99"/>
    <w:rsid w:val="001211F6"/>
    <w:pPr>
      <w:spacing w:after="180"/>
    </w:pPr>
    <w:rPr>
      <w:rFonts w:asciiTheme="minorHAnsi" w:hAnsiTheme="minorHAnsi" w:cstheme="minorBidi"/>
      <w:sz w:val="22"/>
      <w:szCs w:val="22"/>
      <w:lang w:val="en-IN" w:eastAsia="zh-CN"/>
    </w:rPr>
  </w:style>
  <w:style w:type="character" w:customStyle="1" w:styleId="DateChar1">
    <w:name w:val="Date Char1"/>
    <w:basedOn w:val="a3"/>
    <w:rsid w:val="001211F6"/>
    <w:rPr>
      <w:rFonts w:ascii="Times New Roman" w:eastAsia="Times New Roman" w:hAnsi="Times New Roman" w:cs="Times New Roman"/>
      <w:sz w:val="20"/>
      <w:szCs w:val="20"/>
      <w:lang w:val="en-US" w:eastAsia="en-US"/>
    </w:rPr>
  </w:style>
  <w:style w:type="character" w:customStyle="1" w:styleId="Char12">
    <w:name w:val="日期 Char1"/>
    <w:basedOn w:val="a3"/>
    <w:rsid w:val="001211F6"/>
    <w:rPr>
      <w:rFonts w:eastAsia="Times New Roman"/>
      <w:lang w:eastAsia="en-US"/>
    </w:rPr>
  </w:style>
  <w:style w:type="paragraph" w:styleId="aff2">
    <w:name w:val="Subtitle"/>
    <w:basedOn w:val="a1"/>
    <w:next w:val="a1"/>
    <w:link w:val="Chare"/>
    <w:qFormat/>
    <w:rsid w:val="001211F6"/>
    <w:pPr>
      <w:numPr>
        <w:ilvl w:val="1"/>
      </w:numPr>
      <w:spacing w:after="160"/>
    </w:pPr>
    <w:rPr>
      <w:rFonts w:ascii="Calibri Light" w:hAnsi="Calibri Light" w:cstheme="minorBidi"/>
      <w:b/>
      <w:i/>
      <w:iCs/>
      <w:color w:val="4472C4"/>
      <w:spacing w:val="15"/>
      <w:sz w:val="22"/>
      <w:szCs w:val="24"/>
      <w:lang w:val="en-IN" w:eastAsia="zh-CN"/>
    </w:rPr>
  </w:style>
  <w:style w:type="character" w:customStyle="1" w:styleId="SubtitleChar1">
    <w:name w:val="Subtitle Char1"/>
    <w:basedOn w:val="a3"/>
    <w:rsid w:val="001211F6"/>
    <w:rPr>
      <w:color w:val="5A5A5A" w:themeColor="text1" w:themeTint="A5"/>
      <w:spacing w:val="15"/>
      <w:lang w:val="en-US" w:eastAsia="en-US"/>
    </w:rPr>
  </w:style>
  <w:style w:type="character" w:customStyle="1" w:styleId="Char13">
    <w:name w:val="副标题 Char1"/>
    <w:basedOn w:val="a3"/>
    <w:rsid w:val="001211F6"/>
    <w:rPr>
      <w:rFonts w:asciiTheme="majorHAnsi" w:hAnsiTheme="majorHAnsi" w:cstheme="majorBidi"/>
      <w:b/>
      <w:bCs/>
      <w:kern w:val="28"/>
      <w:sz w:val="32"/>
      <w:szCs w:val="32"/>
      <w:lang w:eastAsia="en-US"/>
    </w:rPr>
  </w:style>
  <w:style w:type="paragraph" w:styleId="35">
    <w:name w:val="Body Text Indent 3"/>
    <w:basedOn w:val="a1"/>
    <w:link w:val="3Char2"/>
    <w:rsid w:val="001211F6"/>
    <w:pPr>
      <w:spacing w:after="120"/>
      <w:ind w:left="283"/>
    </w:pPr>
    <w:rPr>
      <w:sz w:val="16"/>
      <w:szCs w:val="16"/>
      <w:lang w:val="en-GB"/>
    </w:rPr>
  </w:style>
  <w:style w:type="character" w:customStyle="1" w:styleId="3Char2">
    <w:name w:val="正文文本缩进 3 Char"/>
    <w:basedOn w:val="a3"/>
    <w:link w:val="35"/>
    <w:rsid w:val="001211F6"/>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1211F6"/>
  </w:style>
  <w:style w:type="table" w:customStyle="1" w:styleId="TableGrid3">
    <w:name w:val="Table Grid3"/>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1211F6"/>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1211F6"/>
  </w:style>
  <w:style w:type="table" w:customStyle="1" w:styleId="DarkList-Accent61">
    <w:name w:val="Dark List - Accent 61"/>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211F6"/>
  </w:style>
  <w:style w:type="table" w:customStyle="1" w:styleId="TableGrid12">
    <w:name w:val="Table Grid12"/>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1211F6"/>
  </w:style>
  <w:style w:type="numbering" w:customStyle="1" w:styleId="StyleBulleted1">
    <w:name w:val="Style Bulleted1"/>
    <w:rsid w:val="001211F6"/>
  </w:style>
  <w:style w:type="numbering" w:customStyle="1" w:styleId="StyleBulletedSymbolsymbolLeft025Hanging02521">
    <w:name w:val="Style Bulleted Symbol (symbol) Left:  0.25&quot; Hanging:  0.25&quot;21"/>
    <w:rsid w:val="001211F6"/>
  </w:style>
  <w:style w:type="numbering" w:customStyle="1" w:styleId="StyleBulletedSymbolsymbolLeft025Hanging02511">
    <w:name w:val="Style Bulleted Symbol (symbol) Left:  0.25&quot; Hanging:  0.25&quot;11"/>
    <w:rsid w:val="001211F6"/>
  </w:style>
  <w:style w:type="numbering" w:customStyle="1" w:styleId="NoList3">
    <w:name w:val="No List3"/>
    <w:next w:val="a5"/>
    <w:uiPriority w:val="99"/>
    <w:semiHidden/>
    <w:unhideWhenUsed/>
    <w:rsid w:val="001211F6"/>
  </w:style>
  <w:style w:type="table" w:customStyle="1" w:styleId="TableGrid4">
    <w:name w:val="Table Grid4"/>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1211F6"/>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1211F6"/>
  </w:style>
  <w:style w:type="table" w:customStyle="1" w:styleId="DarkList-Accent62">
    <w:name w:val="Dark List - Accent 62"/>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211F6"/>
  </w:style>
  <w:style w:type="table" w:customStyle="1" w:styleId="TableGrid13">
    <w:name w:val="Table Grid13"/>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1211F6"/>
  </w:style>
  <w:style w:type="numbering" w:customStyle="1" w:styleId="StyleBulleted2">
    <w:name w:val="Style Bulleted2"/>
    <w:rsid w:val="001211F6"/>
  </w:style>
  <w:style w:type="numbering" w:customStyle="1" w:styleId="StyleBulletedSymbolsymbolLeft025Hanging02522">
    <w:name w:val="Style Bulleted Symbol (symbol) Left:  0.25&quot; Hanging:  0.25&quot;22"/>
    <w:rsid w:val="001211F6"/>
  </w:style>
  <w:style w:type="numbering" w:customStyle="1" w:styleId="StyleBulletedSymbolsymbolLeft025Hanging02512">
    <w:name w:val="Style Bulleted Symbol (symbol) Left:  0.25&quot; Hanging:  0.25&quot;12"/>
    <w:rsid w:val="001211F6"/>
  </w:style>
  <w:style w:type="table" w:customStyle="1" w:styleId="TableGrid5">
    <w:name w:val="Table Grid5"/>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1211F6"/>
  </w:style>
  <w:style w:type="table" w:customStyle="1" w:styleId="TableGrid6">
    <w:name w:val="Table Grid6"/>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1211F6"/>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1211F6"/>
  </w:style>
  <w:style w:type="table" w:customStyle="1" w:styleId="DarkList-Accent63">
    <w:name w:val="Dark List - Accent 63"/>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211F6"/>
  </w:style>
  <w:style w:type="table" w:customStyle="1" w:styleId="TableGrid14">
    <w:name w:val="Table Grid14"/>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1211F6"/>
  </w:style>
  <w:style w:type="numbering" w:customStyle="1" w:styleId="StyleBulleted3">
    <w:name w:val="Style Bulleted3"/>
    <w:rsid w:val="001211F6"/>
  </w:style>
  <w:style w:type="numbering" w:customStyle="1" w:styleId="StyleBulletedSymbolsymbolLeft025Hanging02523">
    <w:name w:val="Style Bulleted Symbol (symbol) Left:  0.25&quot; Hanging:  0.25&quot;23"/>
    <w:rsid w:val="001211F6"/>
  </w:style>
  <w:style w:type="numbering" w:customStyle="1" w:styleId="StyleBulletedSymbolsymbolLeft025Hanging02513">
    <w:name w:val="Style Bulleted Symbol (symbol) Left:  0.25&quot; Hanging:  0.25&quot;13"/>
    <w:rsid w:val="001211F6"/>
  </w:style>
  <w:style w:type="table" w:customStyle="1" w:styleId="TableGrid7">
    <w:name w:val="Table Grid7"/>
    <w:basedOn w:val="a4"/>
    <w:next w:val="af5"/>
    <w:uiPriority w:val="39"/>
    <w:qFormat/>
    <w:rsid w:val="001211F6"/>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1211F6"/>
  </w:style>
  <w:style w:type="paragraph" w:customStyle="1" w:styleId="16">
    <w:name w:val="목록 단락1"/>
    <w:basedOn w:val="a1"/>
    <w:uiPriority w:val="34"/>
    <w:qFormat/>
    <w:rsid w:val="001211F6"/>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1211F6"/>
    <w:rPr>
      <w:rFonts w:eastAsiaTheme="minorHAnsi"/>
    </w:rPr>
  </w:style>
  <w:style w:type="paragraph" w:customStyle="1" w:styleId="3GPPAgreements">
    <w:name w:val="3GPP Agreements"/>
    <w:basedOn w:val="a1"/>
    <w:link w:val="3GPPAgreementsChar"/>
    <w:uiPriority w:val="99"/>
    <w:qFormat/>
    <w:rsid w:val="001211F6"/>
    <w:pPr>
      <w:numPr>
        <w:numId w:val="34"/>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1211F6"/>
    <w:rPr>
      <w:rFonts w:ascii="Malgun Gothic" w:eastAsia="Malgun Gothic" w:hAnsi="Malgun Gothic" w:cs="Batang"/>
      <w:lang w:eastAsia="en-US"/>
    </w:rPr>
  </w:style>
  <w:style w:type="paragraph" w:customStyle="1" w:styleId="Style1">
    <w:name w:val="Style1"/>
    <w:basedOn w:val="a1"/>
    <w:link w:val="Style1Char"/>
    <w:qFormat/>
    <w:rsid w:val="001211F6"/>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1211F6"/>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1211F6"/>
    <w:pPr>
      <w:numPr>
        <w:numId w:val="36"/>
      </w:numPr>
      <w:spacing w:line="288" w:lineRule="auto"/>
      <w:ind w:left="562" w:hanging="562"/>
      <w:jc w:val="both"/>
    </w:pPr>
    <w:rPr>
      <w:szCs w:val="24"/>
    </w:rPr>
  </w:style>
  <w:style w:type="character" w:customStyle="1" w:styleId="05referenceChar">
    <w:name w:val="05_reference Char"/>
    <w:link w:val="05reference"/>
    <w:rsid w:val="001211F6"/>
    <w:rPr>
      <w:rFonts w:ascii="Times New Roman" w:eastAsia="Times New Roman" w:hAnsi="Times New Roman" w:cs="Times New Roman"/>
      <w:sz w:val="20"/>
      <w:szCs w:val="24"/>
      <w:lang w:val="en-US" w:eastAsia="en-US"/>
    </w:rPr>
  </w:style>
  <w:style w:type="character" w:customStyle="1" w:styleId="jlqj4b">
    <w:name w:val="jlqj4b"/>
    <w:basedOn w:val="a3"/>
    <w:rsid w:val="001211F6"/>
  </w:style>
  <w:style w:type="character" w:customStyle="1" w:styleId="TAHChar">
    <w:name w:val="TAH Char"/>
    <w:qFormat/>
    <w:rsid w:val="00F8418A"/>
    <w:rPr>
      <w:rFonts w:ascii="Arial" w:hAnsi="Arial"/>
      <w:b/>
      <w:sz w:val="18"/>
    </w:rPr>
  </w:style>
  <w:style w:type="paragraph" w:customStyle="1" w:styleId="4h4H4H41h41H42h42H43h43H411h411H421h421H44h">
    <w:name w:val="スタイル 見出し 4h4H4H41h41H42h42H43h43H411h411H421h421H44h..."/>
    <w:basedOn w:val="4"/>
    <w:rsid w:val="003940D8"/>
    <w:pPr>
      <w:numPr>
        <w:ilvl w:val="0"/>
        <w:numId w:val="0"/>
      </w:numPr>
      <w:tabs>
        <w:tab w:val="num" w:pos="1320"/>
      </w:tabs>
      <w:spacing w:before="240" w:after="60"/>
      <w:ind w:left="1320" w:hanging="420"/>
    </w:pPr>
    <w:rPr>
      <w:rFonts w:eastAsia="Batang"/>
      <w:b/>
      <w:i/>
      <w:iCs/>
      <w:sz w:val="20"/>
      <w:szCs w:val="26"/>
      <w:lang w:val="en-GB"/>
    </w:rPr>
  </w:style>
  <w:style w:type="paragraph" w:customStyle="1" w:styleId="Char">
    <w:name w:val="Char"/>
    <w:semiHidden/>
    <w:qFormat/>
    <w:rsid w:val="002A5645"/>
    <w:pPr>
      <w:keepNext/>
      <w:numPr>
        <w:numId w:val="45"/>
      </w:numPr>
      <w:autoSpaceDE w:val="0"/>
      <w:autoSpaceDN w:val="0"/>
      <w:adjustRightInd w:val="0"/>
      <w:spacing w:before="60" w:after="60"/>
      <w:jc w:val="both"/>
    </w:pPr>
    <w:rPr>
      <w:rFonts w:ascii="Arial" w:hAnsi="Arial" w:cs="Arial"/>
      <w:color w:val="0000FF"/>
      <w:kern w:val="2"/>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qFormat="1"/>
    <w:lsdException w:name="Table Subtle 2" w:uiPriority="0"/>
    <w:lsdException w:name="Table Grid" w:uiPriority="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11F6"/>
    <w:pPr>
      <w:spacing w:after="0" w:line="240" w:lineRule="auto"/>
    </w:pPr>
    <w:rPr>
      <w:rFonts w:ascii="Times New Roman" w:eastAsia="Times New Roman" w:hAnsi="Times New Roman" w:cs="Times New Roman"/>
      <w:sz w:val="20"/>
      <w:szCs w:val="20"/>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1211F6"/>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Header 2,Header2,22,heading2,2nd level,H21,H22,H23,H24,H25,R2,E2,†berschrift 2,õberschrift 2,Heading 2 3GPP,Head 2,l2,TitreProp,ITT t2,PA Major Section,Livello 2"/>
    <w:basedOn w:val="a1"/>
    <w:next w:val="a2"/>
    <w:link w:val="2Char"/>
    <w:qFormat/>
    <w:rsid w:val="001211F6"/>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1211F6"/>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1211F6"/>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1211F6"/>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1211F6"/>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1211F6"/>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1211F6"/>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1211F6"/>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1211F6"/>
    <w:rPr>
      <w:rFonts w:ascii="Arial" w:eastAsia="宋体" w:hAnsi="Arial" w:cs="Times New Roman"/>
      <w:b/>
      <w:kern w:val="32"/>
      <w:sz w:val="28"/>
      <w:szCs w:val="20"/>
      <w:lang w:val="en-US"/>
    </w:rPr>
  </w:style>
  <w:style w:type="character" w:customStyle="1" w:styleId="Heading2Char">
    <w:name w:val="Heading 2 Char"/>
    <w:basedOn w:val="a3"/>
    <w:uiPriority w:val="9"/>
    <w:semiHidden/>
    <w:rsid w:val="001211F6"/>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1211F6"/>
    <w:rPr>
      <w:rFonts w:ascii="Arial" w:eastAsia="MS Mincho" w:hAnsi="Arial" w:cs="Times New Roman"/>
      <w:sz w:val="28"/>
      <w:szCs w:val="28"/>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1211F6"/>
    <w:rPr>
      <w:rFonts w:ascii="Arial" w:eastAsia="Arial" w:hAnsi="Arial" w:cs="Times New Roman"/>
      <w:sz w:val="24"/>
      <w:szCs w:val="20"/>
      <w:lang w:val="en-US"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1211F6"/>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rsid w:val="001211F6"/>
    <w:rPr>
      <w:rFonts w:asciiTheme="majorHAnsi" w:eastAsiaTheme="majorEastAsia" w:hAnsiTheme="majorHAnsi" w:cstheme="majorBidi"/>
      <w:b/>
      <w:bCs/>
      <w:sz w:val="24"/>
      <w:szCs w:val="24"/>
      <w:lang w:val="en-US" w:eastAsia="en-US"/>
    </w:rPr>
  </w:style>
  <w:style w:type="character" w:customStyle="1" w:styleId="7Char">
    <w:name w:val="标题 7 Char"/>
    <w:basedOn w:val="a3"/>
    <w:link w:val="7"/>
    <w:uiPriority w:val="9"/>
    <w:rsid w:val="001211F6"/>
    <w:rPr>
      <w:rFonts w:ascii="Times New Roman" w:eastAsia="Times New Roman" w:hAnsi="Times New Roman" w:cs="Times New Roman"/>
      <w:b/>
      <w:bCs/>
      <w:sz w:val="24"/>
      <w:szCs w:val="24"/>
      <w:lang w:val="en-US" w:eastAsia="en-US"/>
    </w:rPr>
  </w:style>
  <w:style w:type="character" w:customStyle="1" w:styleId="8Char">
    <w:name w:val="标题 8 Char"/>
    <w:aliases w:val="Table Heading Char"/>
    <w:basedOn w:val="a3"/>
    <w:link w:val="8"/>
    <w:uiPriority w:val="9"/>
    <w:rsid w:val="001211F6"/>
    <w:rPr>
      <w:rFonts w:asciiTheme="majorHAnsi" w:eastAsiaTheme="majorEastAsia" w:hAnsiTheme="majorHAnsi" w:cstheme="majorBidi"/>
      <w:sz w:val="24"/>
      <w:szCs w:val="24"/>
      <w:lang w:val="en-US" w:eastAsia="en-US"/>
    </w:rPr>
  </w:style>
  <w:style w:type="character" w:customStyle="1" w:styleId="9Char">
    <w:name w:val="标题 9 Char"/>
    <w:aliases w:val="Figure Heading Char,FH Char"/>
    <w:basedOn w:val="a3"/>
    <w:link w:val="9"/>
    <w:uiPriority w:val="9"/>
    <w:rsid w:val="001211F6"/>
    <w:rPr>
      <w:rFonts w:asciiTheme="majorHAnsi" w:eastAsiaTheme="majorEastAsia" w:hAnsiTheme="majorHAnsi" w:cstheme="majorBidi"/>
      <w:sz w:val="21"/>
      <w:szCs w:val="21"/>
      <w:lang w:val="en-US" w:eastAsia="en-US"/>
    </w:rPr>
  </w:style>
  <w:style w:type="character" w:styleId="a6">
    <w:name w:val="annotation reference"/>
    <w:basedOn w:val="a3"/>
    <w:qFormat/>
    <w:rsid w:val="001211F6"/>
    <w:rPr>
      <w:sz w:val="21"/>
    </w:rPr>
  </w:style>
  <w:style w:type="character" w:styleId="a7">
    <w:name w:val="footnote reference"/>
    <w:basedOn w:val="a3"/>
    <w:rsid w:val="001211F6"/>
    <w:rPr>
      <w:vertAlign w:val="superscript"/>
    </w:rPr>
  </w:style>
  <w:style w:type="character" w:styleId="a8">
    <w:name w:val="page number"/>
    <w:basedOn w:val="a3"/>
    <w:rsid w:val="001211F6"/>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1211F6"/>
    <w:rPr>
      <w:rFonts w:eastAsia="MS Mincho"/>
      <w:lang w:val="en-US" w:eastAsia="en-US"/>
    </w:rPr>
  </w:style>
  <w:style w:type="character" w:customStyle="1" w:styleId="Char1">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1211F6"/>
    <w:rPr>
      <w:lang w:val="en-GB" w:eastAsia="en-US"/>
    </w:rPr>
  </w:style>
  <w:style w:type="paragraph" w:styleId="aa">
    <w:name w:val="Document Map"/>
    <w:basedOn w:val="a1"/>
    <w:link w:val="Char2"/>
    <w:uiPriority w:val="99"/>
    <w:rsid w:val="001211F6"/>
    <w:pPr>
      <w:shd w:val="clear" w:color="auto" w:fill="000080"/>
    </w:pPr>
  </w:style>
  <w:style w:type="character" w:customStyle="1" w:styleId="Char2">
    <w:name w:val="文档结构图 Char"/>
    <w:basedOn w:val="a3"/>
    <w:link w:val="aa"/>
    <w:uiPriority w:val="99"/>
    <w:rsid w:val="001211F6"/>
    <w:rPr>
      <w:rFonts w:ascii="Times New Roman" w:eastAsia="Times New Roman" w:hAnsi="Times New Roman" w:cs="Times New Roman"/>
      <w:sz w:val="20"/>
      <w:szCs w:val="20"/>
      <w:shd w:val="clear" w:color="auto" w:fill="000080"/>
      <w:lang w:val="en-US" w:eastAsia="en-US"/>
    </w:rPr>
  </w:style>
  <w:style w:type="paragraph" w:styleId="ab">
    <w:name w:val="annotation text"/>
    <w:basedOn w:val="a1"/>
    <w:link w:val="Char3"/>
    <w:uiPriority w:val="99"/>
    <w:qFormat/>
    <w:rsid w:val="001211F6"/>
  </w:style>
  <w:style w:type="character" w:customStyle="1" w:styleId="Char3">
    <w:name w:val="批注文字 Char"/>
    <w:basedOn w:val="a3"/>
    <w:link w:val="ab"/>
    <w:uiPriority w:val="99"/>
    <w:qFormat/>
    <w:rsid w:val="001211F6"/>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1211F6"/>
    <w:pPr>
      <w:keepNext/>
      <w:keepLines/>
      <w:spacing w:before="60" w:after="180"/>
      <w:jc w:val="center"/>
    </w:pPr>
    <w:rPr>
      <w:rFonts w:ascii="Arial" w:eastAsia="宋体" w:hAnsi="Arial"/>
      <w:b/>
      <w:lang w:val="en-GB"/>
    </w:rPr>
  </w:style>
  <w:style w:type="paragraph" w:styleId="ac">
    <w:name w:val="List"/>
    <w:basedOn w:val="a1"/>
    <w:link w:val="Char4"/>
    <w:rsid w:val="001211F6"/>
    <w:pPr>
      <w:ind w:left="283" w:hanging="283"/>
    </w:pPr>
  </w:style>
  <w:style w:type="paragraph" w:customStyle="1" w:styleId="TAH">
    <w:name w:val="TAH"/>
    <w:basedOn w:val="a1"/>
    <w:link w:val="TAHCar"/>
    <w:qFormat/>
    <w:rsid w:val="001211F6"/>
    <w:pPr>
      <w:keepNext/>
      <w:keepLines/>
      <w:jc w:val="center"/>
    </w:pPr>
    <w:rPr>
      <w:rFonts w:ascii="Arial" w:eastAsia="宋体" w:hAnsi="Arial"/>
      <w:b/>
      <w:sz w:val="18"/>
      <w:lang w:val="en-GB"/>
    </w:rPr>
  </w:style>
  <w:style w:type="paragraph" w:styleId="ad">
    <w:name w:val="footer"/>
    <w:basedOn w:val="a1"/>
    <w:link w:val="Char5"/>
    <w:uiPriority w:val="99"/>
    <w:rsid w:val="001211F6"/>
    <w:pPr>
      <w:tabs>
        <w:tab w:val="center" w:pos="4153"/>
        <w:tab w:val="right" w:pos="8306"/>
      </w:tabs>
      <w:snapToGrid w:val="0"/>
    </w:pPr>
    <w:rPr>
      <w:sz w:val="18"/>
    </w:rPr>
  </w:style>
  <w:style w:type="character" w:customStyle="1" w:styleId="Char5">
    <w:name w:val="页脚 Char"/>
    <w:basedOn w:val="a3"/>
    <w:link w:val="ad"/>
    <w:uiPriority w:val="99"/>
    <w:rsid w:val="001211F6"/>
    <w:rPr>
      <w:rFonts w:ascii="Times New Roman" w:eastAsia="Times New Roman" w:hAnsi="Times New Roman" w:cs="Times New Roman"/>
      <w:sz w:val="18"/>
      <w:szCs w:val="20"/>
      <w:lang w:val="en-US"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1"/>
    <w:uiPriority w:val="99"/>
    <w:qFormat/>
    <w:rsid w:val="001211F6"/>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e">
    <w:name w:val="annotation subject"/>
    <w:basedOn w:val="ab"/>
    <w:next w:val="ab"/>
    <w:link w:val="Char6"/>
    <w:uiPriority w:val="99"/>
    <w:rsid w:val="001211F6"/>
    <w:rPr>
      <w:b/>
    </w:rPr>
  </w:style>
  <w:style w:type="character" w:customStyle="1" w:styleId="Char6">
    <w:name w:val="批注主题 Char"/>
    <w:basedOn w:val="Char3"/>
    <w:link w:val="ae"/>
    <w:uiPriority w:val="99"/>
    <w:rsid w:val="001211F6"/>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1211F6"/>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7"/>
    <w:rsid w:val="001211F6"/>
    <w:pPr>
      <w:tabs>
        <w:tab w:val="center" w:pos="4536"/>
        <w:tab w:val="right" w:pos="9072"/>
      </w:tabs>
    </w:pPr>
    <w:rPr>
      <w:rFonts w:ascii="Arial" w:eastAsia="MS Mincho" w:hAnsi="Arial"/>
      <w:b/>
    </w:rPr>
  </w:style>
  <w:style w:type="character" w:customStyle="1" w:styleId="Char7">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1211F6"/>
    <w:rPr>
      <w:rFonts w:ascii="Arial" w:eastAsia="MS Mincho" w:hAnsi="Arial" w:cs="Times New Roman"/>
      <w:b/>
      <w:sz w:val="20"/>
      <w:szCs w:val="20"/>
      <w:lang w:val="en-US" w:eastAsia="en-US"/>
    </w:rPr>
  </w:style>
  <w:style w:type="paragraph" w:styleId="af0">
    <w:name w:val="Balloon Text"/>
    <w:basedOn w:val="a1"/>
    <w:link w:val="Char8"/>
    <w:uiPriority w:val="99"/>
    <w:rsid w:val="001211F6"/>
    <w:rPr>
      <w:sz w:val="18"/>
    </w:rPr>
  </w:style>
  <w:style w:type="character" w:customStyle="1" w:styleId="Char8">
    <w:name w:val="批注框文本 Char"/>
    <w:basedOn w:val="a3"/>
    <w:link w:val="af0"/>
    <w:uiPriority w:val="99"/>
    <w:rsid w:val="001211F6"/>
    <w:rPr>
      <w:rFonts w:ascii="Times New Roman" w:eastAsia="Times New Roman" w:hAnsi="Times New Roman" w:cs="Times New Roman"/>
      <w:sz w:val="18"/>
      <w:szCs w:val="20"/>
      <w:lang w:val="en-US" w:eastAsia="en-US"/>
    </w:rPr>
  </w:style>
  <w:style w:type="paragraph" w:customStyle="1" w:styleId="CharCharChar">
    <w:name w:val="Char Char Char"/>
    <w:rsid w:val="001211F6"/>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9"/>
    <w:rsid w:val="001211F6"/>
    <w:pPr>
      <w:snapToGrid w:val="0"/>
    </w:pPr>
    <w:rPr>
      <w:sz w:val="18"/>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1211F6"/>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1211F6"/>
    <w:pPr>
      <w:keepNext/>
      <w:keepLines/>
    </w:pPr>
    <w:rPr>
      <w:rFonts w:ascii="Arial" w:eastAsia="宋体" w:hAnsi="Arial"/>
      <w:sz w:val="18"/>
      <w:lang w:val="en-GB"/>
    </w:rPr>
  </w:style>
  <w:style w:type="paragraph" w:styleId="20">
    <w:name w:val="List 2"/>
    <w:basedOn w:val="ac"/>
    <w:link w:val="2Char0"/>
    <w:rsid w:val="001211F6"/>
    <w:pPr>
      <w:tabs>
        <w:tab w:val="left" w:pos="2041"/>
      </w:tabs>
      <w:spacing w:before="180"/>
      <w:ind w:left="2041" w:hanging="737"/>
    </w:pPr>
    <w:rPr>
      <w:rFonts w:ascii="Arial" w:hAnsi="Arial"/>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0"/>
    <w:qFormat/>
    <w:rsid w:val="001211F6"/>
    <w:pPr>
      <w:spacing w:after="120"/>
      <w:jc w:val="both"/>
    </w:pPr>
    <w:rPr>
      <w:rFonts w:asciiTheme="minorHAnsi" w:eastAsia="MS Mincho" w:hAnsiTheme="minorHAnsi" w:cstheme="minorBidi"/>
      <w:sz w:val="22"/>
      <w:szCs w:val="22"/>
    </w:rPr>
  </w:style>
  <w:style w:type="character" w:customStyle="1" w:styleId="BodyTextChar1">
    <w:name w:val="Body Text Char1"/>
    <w:basedOn w:val="a3"/>
    <w:uiPriority w:val="99"/>
    <w:semiHidden/>
    <w:rsid w:val="001211F6"/>
    <w:rPr>
      <w:rFonts w:ascii="Times New Roman" w:eastAsia="Times New Roman" w:hAnsi="Times New Roman" w:cs="Times New Roman"/>
      <w:sz w:val="20"/>
      <w:szCs w:val="20"/>
      <w:lang w:val="en-US" w:eastAsia="en-US"/>
    </w:rPr>
  </w:style>
  <w:style w:type="paragraph" w:styleId="21">
    <w:name w:val="Body Text Indent 2"/>
    <w:basedOn w:val="a1"/>
    <w:link w:val="2Char1"/>
    <w:rsid w:val="001211F6"/>
    <w:pPr>
      <w:ind w:left="1247" w:hanging="1247"/>
    </w:pPr>
    <w:rPr>
      <w:rFonts w:ascii="Arial" w:eastAsia="宋体" w:hAnsi="Arial"/>
      <w:b/>
      <w:bCs/>
      <w:szCs w:val="24"/>
      <w:lang w:val="en-GB"/>
    </w:rPr>
  </w:style>
  <w:style w:type="character" w:customStyle="1" w:styleId="2Char1">
    <w:name w:val="正文文本缩进 2 Char"/>
    <w:basedOn w:val="a3"/>
    <w:link w:val="21"/>
    <w:rsid w:val="001211F6"/>
    <w:rPr>
      <w:rFonts w:ascii="Arial" w:eastAsia="宋体" w:hAnsi="Arial" w:cs="Times New Roman"/>
      <w:b/>
      <w:bCs/>
      <w:sz w:val="20"/>
      <w:szCs w:val="24"/>
      <w:lang w:val="en-GB" w:eastAsia="en-US"/>
    </w:rPr>
  </w:style>
  <w:style w:type="paragraph" w:customStyle="1" w:styleId="0">
    <w:name w:val="0"/>
    <w:basedOn w:val="a1"/>
    <w:rsid w:val="001211F6"/>
    <w:pPr>
      <w:snapToGrid w:val="0"/>
      <w:jc w:val="both"/>
    </w:pPr>
    <w:rPr>
      <w:rFonts w:eastAsia="宋体"/>
      <w:sz w:val="21"/>
      <w:szCs w:val="21"/>
      <w:lang w:eastAsia="zh-CN"/>
    </w:rPr>
  </w:style>
  <w:style w:type="paragraph" w:customStyle="1" w:styleId="CRCoverPage">
    <w:name w:val="CR Cover Page"/>
    <w:rsid w:val="001211F6"/>
    <w:pPr>
      <w:spacing w:after="120" w:line="240" w:lineRule="auto"/>
    </w:pPr>
    <w:rPr>
      <w:rFonts w:ascii="Arial" w:eastAsia="宋体" w:hAnsi="Arial" w:cs="Times New Roman"/>
      <w:sz w:val="20"/>
      <w:szCs w:val="20"/>
      <w:lang w:val="en-GB" w:eastAsia="en-US"/>
    </w:rPr>
  </w:style>
  <w:style w:type="paragraph" w:customStyle="1" w:styleId="EQ">
    <w:name w:val="EQ"/>
    <w:basedOn w:val="a1"/>
    <w:next w:val="a1"/>
    <w:uiPriority w:val="99"/>
    <w:qFormat/>
    <w:rsid w:val="001211F6"/>
    <w:pPr>
      <w:keepLines/>
      <w:tabs>
        <w:tab w:val="center" w:pos="4536"/>
        <w:tab w:val="right" w:pos="9072"/>
      </w:tabs>
      <w:spacing w:after="180"/>
    </w:pPr>
    <w:rPr>
      <w:rFonts w:eastAsia="宋体"/>
      <w:noProof/>
      <w:lang w:val="en-GB"/>
    </w:rPr>
  </w:style>
  <w:style w:type="paragraph" w:customStyle="1" w:styleId="B1">
    <w:name w:val="B1"/>
    <w:basedOn w:val="ac"/>
    <w:link w:val="B10"/>
    <w:qFormat/>
    <w:rsid w:val="001211F6"/>
    <w:pPr>
      <w:spacing w:after="180"/>
      <w:ind w:left="568" w:hanging="284"/>
    </w:pPr>
    <w:rPr>
      <w:rFonts w:eastAsia="宋体"/>
      <w:lang w:val="en-GB"/>
    </w:rPr>
  </w:style>
  <w:style w:type="paragraph" w:customStyle="1" w:styleId="TAC">
    <w:name w:val="TAC"/>
    <w:basedOn w:val="TAL"/>
    <w:link w:val="TACChar"/>
    <w:qFormat/>
    <w:rsid w:val="001211F6"/>
    <w:pPr>
      <w:jc w:val="center"/>
    </w:pPr>
  </w:style>
  <w:style w:type="character" w:customStyle="1" w:styleId="THChar">
    <w:name w:val="TH Char"/>
    <w:basedOn w:val="a3"/>
    <w:link w:val="TH"/>
    <w:qFormat/>
    <w:rsid w:val="001211F6"/>
    <w:rPr>
      <w:rFonts w:ascii="Arial" w:eastAsia="宋体" w:hAnsi="Arial" w:cs="Times New Roman"/>
      <w:b/>
      <w:sz w:val="20"/>
      <w:szCs w:val="20"/>
      <w:lang w:val="en-GB" w:eastAsia="en-US"/>
    </w:rPr>
  </w:style>
  <w:style w:type="character" w:styleId="af2">
    <w:name w:val="Strong"/>
    <w:basedOn w:val="a3"/>
    <w:uiPriority w:val="22"/>
    <w:qFormat/>
    <w:rsid w:val="001211F6"/>
    <w:rPr>
      <w:rFonts w:ascii="Arial" w:eastAsia="宋体" w:hAnsi="Arial" w:cs="Arial"/>
      <w:b/>
      <w:bCs/>
      <w:color w:val="0000FF"/>
      <w:kern w:val="2"/>
      <w:lang w:val="en-GB" w:eastAsia="zh-CN" w:bidi="ar-SA"/>
    </w:rPr>
  </w:style>
  <w:style w:type="character" w:customStyle="1" w:styleId="B10">
    <w:name w:val="B1 (文字)"/>
    <w:basedOn w:val="a3"/>
    <w:link w:val="B1"/>
    <w:qFormat/>
    <w:locked/>
    <w:rsid w:val="001211F6"/>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1211F6"/>
    <w:rPr>
      <w:rFonts w:ascii="Arial" w:eastAsia="宋体" w:hAnsi="Arial" w:cs="Times New Roman"/>
      <w:sz w:val="18"/>
      <w:szCs w:val="20"/>
      <w:lang w:val="en-GB" w:eastAsia="en-US"/>
    </w:rPr>
  </w:style>
  <w:style w:type="paragraph" w:styleId="af3">
    <w:name w:val="Normal (Web)"/>
    <w:basedOn w:val="a1"/>
    <w:uiPriority w:val="99"/>
    <w:unhideWhenUsed/>
    <w:qFormat/>
    <w:rsid w:val="001211F6"/>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a"/>
    <w:uiPriority w:val="34"/>
    <w:qFormat/>
    <w:rsid w:val="001211F6"/>
    <w:pPr>
      <w:ind w:firstLineChars="200" w:firstLine="420"/>
    </w:pPr>
    <w:rPr>
      <w:rFonts w:ascii="宋体" w:eastAsia="宋体" w:hAnsi="宋体" w:cs="宋体"/>
      <w:sz w:val="24"/>
      <w:szCs w:val="24"/>
      <w:lang w:eastAsia="zh-CN"/>
    </w:rPr>
  </w:style>
  <w:style w:type="table" w:styleId="af5">
    <w:name w:val="Table Grid"/>
    <w:basedOn w:val="a4"/>
    <w:qFormat/>
    <w:rsid w:val="001211F6"/>
    <w:pPr>
      <w:spacing w:after="0" w:line="240" w:lineRule="auto"/>
    </w:pPr>
    <w:rPr>
      <w:rFonts w:ascii="Times New Roman" w:eastAsia="宋体"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text">
    <w:name w:val="Table_text"/>
    <w:basedOn w:val="a1"/>
    <w:rsid w:val="00121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1211F6"/>
    <w:pPr>
      <w:numPr>
        <w:numId w:val="1"/>
      </w:numPr>
      <w:tabs>
        <w:tab w:val="clear" w:pos="360"/>
        <w:tab w:val="num" w:pos="432"/>
      </w:tabs>
      <w:spacing w:after="50" w:line="180" w:lineRule="exact"/>
      <w:ind w:left="432" w:hanging="432"/>
      <w:jc w:val="both"/>
    </w:pPr>
    <w:rPr>
      <w:rFonts w:ascii="Times New Roman" w:eastAsia="MS Mincho" w:hAnsi="Times New Roman" w:cs="Times New Roman"/>
      <w:noProof/>
      <w:sz w:val="20"/>
      <w:szCs w:val="16"/>
      <w:lang w:val="en-US" w:eastAsia="en-US"/>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1,R2 Char,E2 Char"/>
    <w:basedOn w:val="a3"/>
    <w:link w:val="2"/>
    <w:rsid w:val="001211F6"/>
    <w:rPr>
      <w:rFonts w:ascii="Arial" w:eastAsia="MS Mincho" w:hAnsi="Arial" w:cs="Times New Roman"/>
      <w:b/>
      <w:sz w:val="24"/>
      <w:szCs w:val="20"/>
      <w:lang w:val="en-US"/>
    </w:rPr>
  </w:style>
  <w:style w:type="paragraph" w:styleId="af6">
    <w:name w:val="Revision"/>
    <w:hidden/>
    <w:uiPriority w:val="99"/>
    <w:semiHidden/>
    <w:rsid w:val="001211F6"/>
    <w:pPr>
      <w:spacing w:after="0" w:line="240" w:lineRule="auto"/>
    </w:pPr>
    <w:rPr>
      <w:rFonts w:ascii="Times New Roman" w:eastAsia="Times New Roman" w:hAnsi="Times New Roman" w:cs="Times New Roman"/>
      <w:sz w:val="20"/>
      <w:szCs w:val="20"/>
      <w:lang w:val="en-US" w:eastAsia="en-US"/>
    </w:rPr>
  </w:style>
  <w:style w:type="paragraph" w:customStyle="1" w:styleId="Default">
    <w:name w:val="Default"/>
    <w:rsid w:val="001211F6"/>
    <w:pPr>
      <w:widowControl w:val="0"/>
      <w:autoSpaceDE w:val="0"/>
      <w:autoSpaceDN w:val="0"/>
      <w:adjustRightInd w:val="0"/>
      <w:spacing w:after="0" w:line="240" w:lineRule="auto"/>
    </w:pPr>
    <w:rPr>
      <w:rFonts w:ascii="Arial" w:eastAsia="宋体" w:hAnsi="Arial" w:cs="Arial"/>
      <w:color w:val="000000"/>
      <w:sz w:val="24"/>
      <w:szCs w:val="24"/>
      <w:lang w:val="en-US"/>
    </w:rPr>
  </w:style>
  <w:style w:type="paragraph" w:customStyle="1" w:styleId="EX">
    <w:name w:val="EX"/>
    <w:basedOn w:val="a1"/>
    <w:uiPriority w:val="99"/>
    <w:qFormat/>
    <w:rsid w:val="001211F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1211F6"/>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7">
    <w:name w:val="Emphasis"/>
    <w:basedOn w:val="a3"/>
    <w:uiPriority w:val="20"/>
    <w:qFormat/>
    <w:rsid w:val="001211F6"/>
    <w:rPr>
      <w:i/>
      <w:iCs/>
    </w:rPr>
  </w:style>
  <w:style w:type="paragraph" w:styleId="af8">
    <w:name w:val="Title"/>
    <w:aliases w:val="Heading 31"/>
    <w:basedOn w:val="a1"/>
    <w:link w:val="Charb"/>
    <w:qFormat/>
    <w:rsid w:val="001211F6"/>
    <w:pPr>
      <w:widowControl w:val="0"/>
      <w:spacing w:before="240" w:after="60"/>
      <w:jc w:val="center"/>
      <w:outlineLvl w:val="0"/>
    </w:pPr>
    <w:rPr>
      <w:rFonts w:ascii="Arial" w:eastAsia="宋体" w:hAnsi="Arial" w:cs="Arial"/>
      <w:b/>
      <w:bCs/>
      <w:kern w:val="2"/>
      <w:sz w:val="32"/>
      <w:szCs w:val="32"/>
      <w:lang w:eastAsia="zh-CN"/>
    </w:rPr>
  </w:style>
  <w:style w:type="character" w:customStyle="1" w:styleId="TitleChar">
    <w:name w:val="Title Char"/>
    <w:aliases w:val="no break Char Car Char,H3 Char Car Char,h3 Char Car Char"/>
    <w:basedOn w:val="a3"/>
    <w:uiPriority w:val="10"/>
    <w:rsid w:val="001211F6"/>
    <w:rPr>
      <w:rFonts w:asciiTheme="majorHAnsi" w:eastAsiaTheme="majorEastAsia" w:hAnsiTheme="majorHAnsi" w:cstheme="majorBidi"/>
      <w:spacing w:val="-10"/>
      <w:kern w:val="28"/>
      <w:sz w:val="56"/>
      <w:szCs w:val="56"/>
      <w:lang w:val="en-US" w:eastAsia="en-US"/>
    </w:rPr>
  </w:style>
  <w:style w:type="character" w:customStyle="1" w:styleId="Charb">
    <w:name w:val="标题 Char"/>
    <w:aliases w:val="Heading 31 Char1"/>
    <w:basedOn w:val="a3"/>
    <w:link w:val="af8"/>
    <w:rsid w:val="001211F6"/>
    <w:rPr>
      <w:rFonts w:ascii="Arial" w:eastAsia="宋体" w:hAnsi="Arial" w:cs="Arial"/>
      <w:b/>
      <w:bCs/>
      <w:kern w:val="2"/>
      <w:sz w:val="32"/>
      <w:szCs w:val="32"/>
      <w:lang w:val="en-US"/>
    </w:rPr>
  </w:style>
  <w:style w:type="paragraph" w:styleId="a">
    <w:name w:val="List Bullet"/>
    <w:basedOn w:val="a1"/>
    <w:autoRedefine/>
    <w:rsid w:val="001211F6"/>
    <w:pPr>
      <w:numPr>
        <w:numId w:val="3"/>
      </w:numPr>
    </w:pPr>
    <w:rPr>
      <w:rFonts w:eastAsia="MS Gothic"/>
      <w:sz w:val="24"/>
      <w:szCs w:val="24"/>
      <w:lang w:val="en-GB"/>
    </w:rPr>
  </w:style>
  <w:style w:type="character" w:customStyle="1" w:styleId="Chara">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1211F6"/>
    <w:rPr>
      <w:rFonts w:ascii="宋体" w:eastAsia="宋体" w:hAnsi="宋体" w:cs="宋体"/>
      <w:sz w:val="24"/>
      <w:szCs w:val="24"/>
      <w:lang w:val="en-US"/>
    </w:rPr>
  </w:style>
  <w:style w:type="paragraph" w:customStyle="1" w:styleId="IvDbodytext">
    <w:name w:val="IvD bodytext"/>
    <w:basedOn w:val="a2"/>
    <w:link w:val="IvDbodytextChar"/>
    <w:qFormat/>
    <w:rsid w:val="001211F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1211F6"/>
    <w:rPr>
      <w:rFonts w:ascii="Arial" w:eastAsia="Times New Roman" w:hAnsi="Arial"/>
      <w:spacing w:val="2"/>
      <w:lang w:val="en-US" w:eastAsia="en-US"/>
    </w:rPr>
  </w:style>
  <w:style w:type="paragraph" w:styleId="af9">
    <w:name w:val="Plain Text"/>
    <w:basedOn w:val="a1"/>
    <w:link w:val="Charc"/>
    <w:uiPriority w:val="99"/>
    <w:unhideWhenUsed/>
    <w:rsid w:val="001211F6"/>
    <w:pPr>
      <w:widowControl w:val="0"/>
    </w:pPr>
    <w:rPr>
      <w:rFonts w:ascii="Calibri" w:eastAsia="宋体" w:hAnsi="Courier New" w:cs="Courier New"/>
      <w:kern w:val="2"/>
      <w:sz w:val="21"/>
      <w:szCs w:val="21"/>
      <w:lang w:eastAsia="zh-CN"/>
    </w:rPr>
  </w:style>
  <w:style w:type="character" w:customStyle="1" w:styleId="Charc">
    <w:name w:val="纯文本 Char"/>
    <w:basedOn w:val="a3"/>
    <w:link w:val="af9"/>
    <w:uiPriority w:val="99"/>
    <w:rsid w:val="001211F6"/>
    <w:rPr>
      <w:rFonts w:ascii="Calibri" w:eastAsia="宋体" w:hAnsi="Courier New" w:cs="Courier New"/>
      <w:kern w:val="2"/>
      <w:sz w:val="21"/>
      <w:szCs w:val="21"/>
      <w:lang w:val="en-US"/>
    </w:rPr>
  </w:style>
  <w:style w:type="paragraph" w:styleId="31">
    <w:name w:val="List 3"/>
    <w:basedOn w:val="a1"/>
    <w:link w:val="3Char0"/>
    <w:rsid w:val="001211F6"/>
    <w:pPr>
      <w:ind w:leftChars="400" w:left="100" w:hangingChars="200" w:hanging="200"/>
      <w:contextualSpacing/>
    </w:pPr>
  </w:style>
  <w:style w:type="paragraph" w:customStyle="1" w:styleId="FP">
    <w:name w:val="FP"/>
    <w:basedOn w:val="a1"/>
    <w:rsid w:val="001211F6"/>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121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en-US"/>
    </w:rPr>
  </w:style>
  <w:style w:type="character" w:styleId="afa">
    <w:name w:val="Hyperlink"/>
    <w:uiPriority w:val="99"/>
    <w:qFormat/>
    <w:rsid w:val="001211F6"/>
    <w:rPr>
      <w:color w:val="0000FF"/>
      <w:u w:val="single"/>
    </w:rPr>
  </w:style>
  <w:style w:type="paragraph" w:customStyle="1" w:styleId="B2">
    <w:name w:val="B2"/>
    <w:basedOn w:val="20"/>
    <w:link w:val="B2Char"/>
    <w:uiPriority w:val="99"/>
    <w:qFormat/>
    <w:rsid w:val="001211F6"/>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1211F6"/>
    <w:pPr>
      <w:spacing w:after="180"/>
      <w:ind w:leftChars="0" w:left="1135" w:firstLineChars="0" w:hanging="284"/>
      <w:contextualSpacing w:val="0"/>
    </w:pPr>
    <w:rPr>
      <w:rFonts w:eastAsia="Malgun Gothic"/>
      <w:lang w:val="en-GB"/>
    </w:rPr>
  </w:style>
  <w:style w:type="paragraph" w:customStyle="1" w:styleId="B4">
    <w:name w:val="B4"/>
    <w:basedOn w:val="41"/>
    <w:rsid w:val="001211F6"/>
    <w:pPr>
      <w:spacing w:after="180"/>
      <w:ind w:leftChars="0" w:left="1418" w:firstLineChars="0" w:hanging="284"/>
      <w:contextualSpacing w:val="0"/>
    </w:pPr>
    <w:rPr>
      <w:rFonts w:eastAsia="Malgun Gothic"/>
      <w:lang w:val="en-GB"/>
    </w:rPr>
  </w:style>
  <w:style w:type="paragraph" w:styleId="41">
    <w:name w:val="List 4"/>
    <w:basedOn w:val="a1"/>
    <w:rsid w:val="001211F6"/>
    <w:pPr>
      <w:ind w:leftChars="600" w:left="100" w:hangingChars="200" w:hanging="200"/>
      <w:contextualSpacing/>
    </w:pPr>
  </w:style>
  <w:style w:type="paragraph" w:customStyle="1" w:styleId="111">
    <w:name w:val="1.1.1三级标题"/>
    <w:basedOn w:val="1"/>
    <w:link w:val="111Char"/>
    <w:qFormat/>
    <w:rsid w:val="001211F6"/>
    <w:pPr>
      <w:numPr>
        <w:numId w:val="0"/>
      </w:numPr>
      <w:spacing w:beforeLines="50" w:afterLines="50"/>
      <w:ind w:left="-1"/>
      <w:jc w:val="both"/>
    </w:pPr>
    <w:rPr>
      <w:szCs w:val="24"/>
    </w:rPr>
  </w:style>
  <w:style w:type="character" w:customStyle="1" w:styleId="111Char">
    <w:name w:val="1.1.1三级标题 Char"/>
    <w:basedOn w:val="1Char"/>
    <w:link w:val="111"/>
    <w:rsid w:val="001211F6"/>
    <w:rPr>
      <w:rFonts w:ascii="Arial" w:eastAsia="宋体" w:hAnsi="Arial" w:cs="Times New Roman"/>
      <w:b/>
      <w:kern w:val="32"/>
      <w:sz w:val="28"/>
      <w:szCs w:val="24"/>
      <w:lang w:val="en-US"/>
    </w:rPr>
  </w:style>
  <w:style w:type="character" w:customStyle="1" w:styleId="Char10">
    <w:name w:val="列出段落 Char1"/>
    <w:aliases w:val="- Bullets Char,?? ?? Char,????? Char,???? Char,Lista1 Char,中等深浅网格 1 - 着色 21 Char,1st level - Bullet List Paragraph Char,列 Char,Bullet list Char"/>
    <w:uiPriority w:val="34"/>
    <w:qFormat/>
    <w:locked/>
    <w:rsid w:val="001211F6"/>
    <w:rPr>
      <w:rFonts w:eastAsia="宋体"/>
      <w:lang w:eastAsia="ja-JP"/>
    </w:rPr>
  </w:style>
  <w:style w:type="paragraph" w:customStyle="1" w:styleId="bullet1">
    <w:name w:val="bullet1"/>
    <w:basedOn w:val="a1"/>
    <w:link w:val="bullet1Char"/>
    <w:qFormat/>
    <w:rsid w:val="001211F6"/>
    <w:pPr>
      <w:numPr>
        <w:numId w:val="4"/>
      </w:numPr>
    </w:pPr>
    <w:rPr>
      <w:rFonts w:ascii="Times" w:eastAsia="Batang" w:hAnsi="Times"/>
      <w:szCs w:val="24"/>
      <w:lang w:val="en-GB"/>
    </w:rPr>
  </w:style>
  <w:style w:type="paragraph" w:customStyle="1" w:styleId="bullet2">
    <w:name w:val="bullet2"/>
    <w:basedOn w:val="a1"/>
    <w:link w:val="bullet2Char"/>
    <w:qFormat/>
    <w:rsid w:val="001211F6"/>
    <w:pPr>
      <w:numPr>
        <w:ilvl w:val="1"/>
        <w:numId w:val="4"/>
      </w:numPr>
    </w:pPr>
    <w:rPr>
      <w:rFonts w:ascii="Times" w:eastAsia="Batang" w:hAnsi="Times"/>
      <w:szCs w:val="24"/>
      <w:lang w:val="en-GB"/>
    </w:rPr>
  </w:style>
  <w:style w:type="character" w:customStyle="1" w:styleId="bullet1Char">
    <w:name w:val="bullet1 Char"/>
    <w:link w:val="bullet1"/>
    <w:rsid w:val="001211F6"/>
    <w:rPr>
      <w:rFonts w:ascii="Times" w:eastAsia="Batang" w:hAnsi="Times" w:cs="Times New Roman"/>
      <w:sz w:val="20"/>
      <w:szCs w:val="24"/>
      <w:lang w:val="en-GB" w:eastAsia="en-US"/>
    </w:rPr>
  </w:style>
  <w:style w:type="paragraph" w:customStyle="1" w:styleId="bullet3">
    <w:name w:val="bullet3"/>
    <w:basedOn w:val="a1"/>
    <w:link w:val="bullet3Char"/>
    <w:qFormat/>
    <w:rsid w:val="001211F6"/>
    <w:pPr>
      <w:numPr>
        <w:ilvl w:val="2"/>
        <w:numId w:val="4"/>
      </w:numPr>
      <w:ind w:hanging="180"/>
    </w:pPr>
    <w:rPr>
      <w:rFonts w:ascii="Times" w:eastAsia="Batang" w:hAnsi="Times"/>
      <w:szCs w:val="24"/>
      <w:lang w:val="en-GB"/>
    </w:rPr>
  </w:style>
  <w:style w:type="paragraph" w:customStyle="1" w:styleId="bullet4">
    <w:name w:val="bullet4"/>
    <w:basedOn w:val="a1"/>
    <w:qFormat/>
    <w:rsid w:val="001211F6"/>
    <w:pPr>
      <w:numPr>
        <w:ilvl w:val="3"/>
        <w:numId w:val="4"/>
      </w:numPr>
    </w:pPr>
    <w:rPr>
      <w:rFonts w:ascii="Times" w:eastAsia="Batang" w:hAnsi="Times"/>
      <w:szCs w:val="24"/>
      <w:lang w:val="en-GB"/>
    </w:rPr>
  </w:style>
  <w:style w:type="character" w:customStyle="1" w:styleId="bullet2Char">
    <w:name w:val="bullet2 Char"/>
    <w:link w:val="bullet2"/>
    <w:qFormat/>
    <w:rsid w:val="001211F6"/>
    <w:rPr>
      <w:rFonts w:ascii="Times" w:eastAsia="Batang" w:hAnsi="Times" w:cs="Times New Roman"/>
      <w:sz w:val="20"/>
      <w:szCs w:val="24"/>
      <w:lang w:val="en-GB" w:eastAsia="en-US"/>
    </w:rPr>
  </w:style>
  <w:style w:type="paragraph" w:customStyle="1" w:styleId="References">
    <w:name w:val="References"/>
    <w:basedOn w:val="a1"/>
    <w:rsid w:val="001211F6"/>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1211F6"/>
    <w:rPr>
      <w:color w:val="808080"/>
    </w:rPr>
  </w:style>
  <w:style w:type="character" w:customStyle="1" w:styleId="B1Char1">
    <w:name w:val="B1 Char1"/>
    <w:qFormat/>
    <w:rsid w:val="001211F6"/>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1211F6"/>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1211F6"/>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1211F6"/>
    <w:rPr>
      <w:lang w:eastAsia="en-US"/>
    </w:rPr>
  </w:style>
  <w:style w:type="paragraph" w:customStyle="1" w:styleId="3GPPText">
    <w:name w:val="3GPP Text"/>
    <w:basedOn w:val="a1"/>
    <w:link w:val="3GPPTextChar"/>
    <w:qFormat/>
    <w:rsid w:val="001211F6"/>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1211F6"/>
    <w:rPr>
      <w:rFonts w:ascii="Arial" w:eastAsia="宋体" w:hAnsi="Arial" w:cs="Times New Roman"/>
      <w:b/>
      <w:sz w:val="18"/>
      <w:szCs w:val="20"/>
      <w:lang w:val="en-GB" w:eastAsia="en-US"/>
    </w:rPr>
  </w:style>
  <w:style w:type="paragraph" w:customStyle="1" w:styleId="table">
    <w:name w:val="table"/>
    <w:basedOn w:val="a1"/>
    <w:next w:val="a1"/>
    <w:rsid w:val="001211F6"/>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1211F6"/>
    <w:rPr>
      <w:rFonts w:ascii="Arial" w:hAnsi="Arial"/>
      <w:sz w:val="32"/>
      <w:lang w:val="en-GB" w:eastAsia="en-US" w:bidi="ar-SA"/>
    </w:rPr>
  </w:style>
  <w:style w:type="paragraph" w:customStyle="1" w:styleId="3GPPH1">
    <w:name w:val="3GPP H1"/>
    <w:basedOn w:val="1"/>
    <w:next w:val="3GPPText"/>
    <w:link w:val="3GPPH1Char"/>
    <w:qFormat/>
    <w:rsid w:val="001211F6"/>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1211F6"/>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1211F6"/>
    <w:rPr>
      <w:rFonts w:ascii="Arial" w:eastAsia="宋体" w:hAnsi="Arial" w:cs="Times New Roman"/>
      <w:sz w:val="36"/>
      <w:szCs w:val="20"/>
      <w:lang w:val="en-GB" w:eastAsia="en-US"/>
    </w:rPr>
  </w:style>
  <w:style w:type="character" w:customStyle="1" w:styleId="3GPPH2Char">
    <w:name w:val="3GPP H2 Char"/>
    <w:link w:val="3GPPH2"/>
    <w:rsid w:val="001211F6"/>
    <w:rPr>
      <w:rFonts w:ascii="Arial" w:eastAsia="宋体" w:hAnsi="Arial" w:cs="Times New Roman"/>
      <w:sz w:val="32"/>
      <w:szCs w:val="20"/>
      <w:lang w:val="en-GB" w:eastAsia="en-US"/>
    </w:rPr>
  </w:style>
  <w:style w:type="paragraph" w:styleId="32">
    <w:name w:val="toc 3"/>
    <w:basedOn w:val="22"/>
    <w:uiPriority w:val="39"/>
    <w:rsid w:val="001211F6"/>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1211F6"/>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1211F6"/>
    <w:rPr>
      <w:color w:val="954F72" w:themeColor="followedHyperlink"/>
      <w:u w:val="single"/>
    </w:rPr>
  </w:style>
  <w:style w:type="paragraph" w:customStyle="1" w:styleId="H6">
    <w:name w:val="H6"/>
    <w:basedOn w:val="5"/>
    <w:next w:val="a1"/>
    <w:rsid w:val="001211F6"/>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1211F6"/>
    <w:pPr>
      <w:ind w:left="1418" w:hanging="1418"/>
    </w:pPr>
  </w:style>
  <w:style w:type="paragraph" w:styleId="80">
    <w:name w:val="toc 8"/>
    <w:basedOn w:val="10"/>
    <w:uiPriority w:val="39"/>
    <w:rsid w:val="001211F6"/>
    <w:pPr>
      <w:spacing w:before="180"/>
      <w:ind w:left="2693" w:hanging="2693"/>
    </w:pPr>
    <w:rPr>
      <w:b/>
    </w:rPr>
  </w:style>
  <w:style w:type="paragraph" w:styleId="10">
    <w:name w:val="toc 1"/>
    <w:aliases w:val="Observation TOC2"/>
    <w:uiPriority w:val="39"/>
    <w:rsid w:val="001211F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character" w:customStyle="1" w:styleId="ZGSM">
    <w:name w:val="ZGSM"/>
    <w:rsid w:val="001211F6"/>
  </w:style>
  <w:style w:type="paragraph" w:customStyle="1" w:styleId="ZD">
    <w:name w:val="ZD"/>
    <w:rsid w:val="001211F6"/>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50">
    <w:name w:val="toc 5"/>
    <w:basedOn w:val="42"/>
    <w:uiPriority w:val="39"/>
    <w:rsid w:val="001211F6"/>
    <w:pPr>
      <w:ind w:left="1701" w:hanging="1701"/>
    </w:pPr>
  </w:style>
  <w:style w:type="paragraph" w:styleId="42">
    <w:name w:val="toc 4"/>
    <w:basedOn w:val="32"/>
    <w:uiPriority w:val="39"/>
    <w:rsid w:val="001211F6"/>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1211F6"/>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1211F6"/>
    <w:pPr>
      <w:keepNext/>
      <w:spacing w:after="0"/>
    </w:pPr>
    <w:rPr>
      <w:rFonts w:ascii="Arial" w:hAnsi="Arial"/>
      <w:sz w:val="18"/>
    </w:rPr>
  </w:style>
  <w:style w:type="paragraph" w:customStyle="1" w:styleId="NO">
    <w:name w:val="NO"/>
    <w:basedOn w:val="a1"/>
    <w:link w:val="NOChar"/>
    <w:rsid w:val="001211F6"/>
    <w:pPr>
      <w:keepLines/>
      <w:spacing w:after="180"/>
      <w:ind w:left="1135" w:hanging="851"/>
    </w:pPr>
    <w:rPr>
      <w:lang w:val="en-GB"/>
    </w:rPr>
  </w:style>
  <w:style w:type="paragraph" w:customStyle="1" w:styleId="TAR">
    <w:name w:val="TAR"/>
    <w:basedOn w:val="TAL"/>
    <w:rsid w:val="001211F6"/>
    <w:pPr>
      <w:jc w:val="right"/>
    </w:pPr>
    <w:rPr>
      <w:rFonts w:eastAsia="Times New Roman"/>
    </w:rPr>
  </w:style>
  <w:style w:type="character" w:customStyle="1" w:styleId="TALChar">
    <w:name w:val="TAL Char"/>
    <w:link w:val="TAL"/>
    <w:qFormat/>
    <w:rsid w:val="001211F6"/>
    <w:rPr>
      <w:rFonts w:ascii="Arial" w:eastAsia="宋体" w:hAnsi="Arial" w:cs="Times New Roman"/>
      <w:sz w:val="18"/>
      <w:szCs w:val="20"/>
      <w:lang w:val="en-GB" w:eastAsia="en-US"/>
    </w:rPr>
  </w:style>
  <w:style w:type="paragraph" w:customStyle="1" w:styleId="LD">
    <w:name w:val="LD"/>
    <w:rsid w:val="001211F6"/>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NW">
    <w:name w:val="NW"/>
    <w:basedOn w:val="NO"/>
    <w:rsid w:val="001211F6"/>
    <w:pPr>
      <w:spacing w:after="0"/>
    </w:pPr>
  </w:style>
  <w:style w:type="paragraph" w:customStyle="1" w:styleId="EW">
    <w:name w:val="EW"/>
    <w:basedOn w:val="EX"/>
    <w:rsid w:val="001211F6"/>
    <w:pPr>
      <w:overflowPunct/>
      <w:autoSpaceDE/>
      <w:autoSpaceDN/>
      <w:adjustRightInd/>
      <w:spacing w:after="0"/>
      <w:textAlignment w:val="auto"/>
    </w:pPr>
    <w:rPr>
      <w:rFonts w:eastAsia="Times New Roman"/>
    </w:rPr>
  </w:style>
  <w:style w:type="paragraph" w:styleId="60">
    <w:name w:val="toc 6"/>
    <w:basedOn w:val="50"/>
    <w:next w:val="a1"/>
    <w:uiPriority w:val="39"/>
    <w:rsid w:val="001211F6"/>
    <w:pPr>
      <w:ind w:left="1985" w:hanging="1985"/>
    </w:pPr>
  </w:style>
  <w:style w:type="paragraph" w:styleId="70">
    <w:name w:val="toc 7"/>
    <w:basedOn w:val="60"/>
    <w:next w:val="a1"/>
    <w:uiPriority w:val="39"/>
    <w:rsid w:val="001211F6"/>
    <w:pPr>
      <w:ind w:left="2268" w:hanging="2268"/>
    </w:pPr>
  </w:style>
  <w:style w:type="paragraph" w:customStyle="1" w:styleId="EditorsNote">
    <w:name w:val="Editor's Note"/>
    <w:basedOn w:val="NO"/>
    <w:rsid w:val="001211F6"/>
    <w:rPr>
      <w:color w:val="FF0000"/>
    </w:rPr>
  </w:style>
  <w:style w:type="paragraph" w:customStyle="1" w:styleId="ZA">
    <w:name w:val="ZA"/>
    <w:rsid w:val="001211F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1211F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1211F6"/>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1211F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1211F6"/>
    <w:pPr>
      <w:ind w:left="851" w:hanging="851"/>
    </w:pPr>
    <w:rPr>
      <w:rFonts w:eastAsia="Times New Roman"/>
    </w:rPr>
  </w:style>
  <w:style w:type="paragraph" w:customStyle="1" w:styleId="ZH">
    <w:name w:val="ZH"/>
    <w:rsid w:val="001211F6"/>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1211F6"/>
    <w:pPr>
      <w:keepNext w:val="0"/>
      <w:spacing w:before="0" w:after="240"/>
    </w:pPr>
    <w:rPr>
      <w:rFonts w:eastAsia="Times New Roman"/>
    </w:rPr>
  </w:style>
  <w:style w:type="character" w:customStyle="1" w:styleId="TFZchn">
    <w:name w:val="TF Zchn"/>
    <w:link w:val="TF"/>
    <w:locked/>
    <w:rsid w:val="001211F6"/>
    <w:rPr>
      <w:rFonts w:ascii="Arial" w:eastAsia="Times New Roman" w:hAnsi="Arial" w:cs="Times New Roman"/>
      <w:b/>
      <w:sz w:val="20"/>
      <w:szCs w:val="20"/>
      <w:lang w:val="en-GB" w:eastAsia="en-US"/>
    </w:rPr>
  </w:style>
  <w:style w:type="paragraph" w:customStyle="1" w:styleId="ZG">
    <w:name w:val="ZG"/>
    <w:rsid w:val="001211F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5">
    <w:name w:val="B5"/>
    <w:basedOn w:val="a1"/>
    <w:rsid w:val="001211F6"/>
    <w:pPr>
      <w:spacing w:after="180"/>
      <w:ind w:left="1702" w:hanging="284"/>
    </w:pPr>
    <w:rPr>
      <w:lang w:val="en-GB"/>
    </w:rPr>
  </w:style>
  <w:style w:type="paragraph" w:customStyle="1" w:styleId="ZTD">
    <w:name w:val="ZTD"/>
    <w:basedOn w:val="ZB"/>
    <w:rsid w:val="001211F6"/>
    <w:pPr>
      <w:framePr w:hRule="auto" w:wrap="notBeside" w:y="852"/>
    </w:pPr>
    <w:rPr>
      <w:i w:val="0"/>
      <w:sz w:val="40"/>
    </w:rPr>
  </w:style>
  <w:style w:type="paragraph" w:customStyle="1" w:styleId="ZV">
    <w:name w:val="ZV"/>
    <w:basedOn w:val="ZU"/>
    <w:rsid w:val="001211F6"/>
    <w:pPr>
      <w:framePr w:wrap="notBeside" w:y="16161"/>
    </w:pPr>
  </w:style>
  <w:style w:type="paragraph" w:customStyle="1" w:styleId="TAJ">
    <w:name w:val="TAJ"/>
    <w:basedOn w:val="TH"/>
    <w:rsid w:val="001211F6"/>
    <w:rPr>
      <w:rFonts w:eastAsia="Times New Roman"/>
    </w:rPr>
  </w:style>
  <w:style w:type="paragraph" w:customStyle="1" w:styleId="Guidance">
    <w:name w:val="Guidance"/>
    <w:basedOn w:val="a1"/>
    <w:rsid w:val="001211F6"/>
    <w:pPr>
      <w:spacing w:after="180"/>
    </w:pPr>
    <w:rPr>
      <w:i/>
      <w:color w:val="0000FF"/>
      <w:lang w:val="en-GB"/>
    </w:rPr>
  </w:style>
  <w:style w:type="character" w:customStyle="1" w:styleId="TALCar">
    <w:name w:val="TAL Car"/>
    <w:rsid w:val="001211F6"/>
    <w:rPr>
      <w:rFonts w:ascii="Arial" w:hAnsi="Arial"/>
      <w:sz w:val="18"/>
      <w:lang w:eastAsia="en-US"/>
    </w:rPr>
  </w:style>
  <w:style w:type="paragraph" w:customStyle="1" w:styleId="RAN1bullet2">
    <w:name w:val="RAN1 bullet2"/>
    <w:basedOn w:val="a1"/>
    <w:link w:val="RAN1bullet2Char"/>
    <w:qFormat/>
    <w:rsid w:val="001211F6"/>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1211F6"/>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1211F6"/>
    <w:pPr>
      <w:numPr>
        <w:numId w:val="8"/>
      </w:numPr>
    </w:pPr>
    <w:rPr>
      <w:rFonts w:ascii="Times" w:eastAsia="Batang" w:hAnsi="Times"/>
      <w:szCs w:val="24"/>
      <w:lang w:val="en-GB"/>
    </w:rPr>
  </w:style>
  <w:style w:type="character" w:customStyle="1" w:styleId="RAN1bullet1Char">
    <w:name w:val="RAN1 bullet1 Char"/>
    <w:link w:val="RAN1bullet1"/>
    <w:rsid w:val="001211F6"/>
    <w:rPr>
      <w:rFonts w:ascii="Times" w:eastAsia="Batang" w:hAnsi="Times" w:cs="Times New Roman"/>
      <w:sz w:val="20"/>
      <w:szCs w:val="24"/>
      <w:lang w:val="en-GB" w:eastAsia="en-US"/>
    </w:rPr>
  </w:style>
  <w:style w:type="paragraph" w:customStyle="1" w:styleId="RAN1tdoc">
    <w:name w:val="RAN1 tdoc"/>
    <w:basedOn w:val="a1"/>
    <w:link w:val="RAN1tdocChar"/>
    <w:qFormat/>
    <w:rsid w:val="001211F6"/>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1211F6"/>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1211F6"/>
    <w:rPr>
      <w:rFonts w:ascii="Times" w:eastAsia="Batang" w:hAnsi="Times" w:cs="Times New Roman"/>
      <w:sz w:val="20"/>
      <w:szCs w:val="20"/>
      <w:lang w:val="en-US" w:eastAsia="en-US"/>
    </w:rPr>
  </w:style>
  <w:style w:type="paragraph" w:customStyle="1" w:styleId="Proposal">
    <w:name w:val="Proposal"/>
    <w:basedOn w:val="a1"/>
    <w:link w:val="ProposalChar"/>
    <w:qFormat/>
    <w:rsid w:val="001211F6"/>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1211F6"/>
    <w:rPr>
      <w:rFonts w:ascii="Times New Roman" w:eastAsia="Times New Roman" w:hAnsi="Times New Roman" w:cs="Times New Roman"/>
      <w:b/>
      <w:bCs/>
      <w:sz w:val="20"/>
      <w:szCs w:val="20"/>
      <w:lang w:val="en-GB"/>
    </w:rPr>
  </w:style>
  <w:style w:type="paragraph" w:customStyle="1" w:styleId="ZchnZchn">
    <w:name w:val="Zchn Zchn"/>
    <w:rsid w:val="001211F6"/>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paragraph" w:customStyle="1" w:styleId="bullet">
    <w:name w:val="bullet"/>
    <w:basedOn w:val="af4"/>
    <w:link w:val="bulletChar"/>
    <w:qFormat/>
    <w:rsid w:val="001211F6"/>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1211F6"/>
    <w:rPr>
      <w:rFonts w:ascii="Times New Roman" w:eastAsia="Times New Roman" w:hAnsi="Times New Roman" w:cs="Times New Roman"/>
      <w:sz w:val="20"/>
      <w:szCs w:val="24"/>
      <w:lang w:val="en-US" w:eastAsia="en-US"/>
    </w:rPr>
  </w:style>
  <w:style w:type="paragraph" w:styleId="TOC">
    <w:name w:val="TOC Heading"/>
    <w:basedOn w:val="1"/>
    <w:next w:val="a1"/>
    <w:uiPriority w:val="39"/>
    <w:unhideWhenUsed/>
    <w:qFormat/>
    <w:rsid w:val="001211F6"/>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1211F6"/>
    <w:pPr>
      <w:spacing w:before="40"/>
    </w:pPr>
    <w:rPr>
      <w:rFonts w:ascii="Arial" w:eastAsia="MS Mincho" w:hAnsi="Arial"/>
      <w:i/>
      <w:sz w:val="18"/>
      <w:szCs w:val="24"/>
      <w:lang w:val="en-GB" w:eastAsia="en-GB"/>
    </w:rPr>
  </w:style>
  <w:style w:type="character" w:customStyle="1" w:styleId="CommentsChar">
    <w:name w:val="Comments Char"/>
    <w:link w:val="Comments"/>
    <w:rsid w:val="001211F6"/>
    <w:rPr>
      <w:rFonts w:ascii="Arial" w:eastAsia="MS Mincho" w:hAnsi="Arial" w:cs="Times New Roman"/>
      <w:i/>
      <w:sz w:val="18"/>
      <w:szCs w:val="24"/>
      <w:lang w:val="en-GB" w:eastAsia="en-GB"/>
    </w:rPr>
  </w:style>
  <w:style w:type="paragraph" w:customStyle="1" w:styleId="onecomwebmail-msonormal">
    <w:name w:val="onecomwebmail-msonormal"/>
    <w:basedOn w:val="a1"/>
    <w:rsid w:val="001211F6"/>
    <w:pPr>
      <w:spacing w:before="100" w:beforeAutospacing="1" w:after="100" w:afterAutospacing="1"/>
    </w:pPr>
    <w:rPr>
      <w:sz w:val="24"/>
      <w:szCs w:val="24"/>
    </w:rPr>
  </w:style>
  <w:style w:type="paragraph" w:customStyle="1" w:styleId="text">
    <w:name w:val="text"/>
    <w:basedOn w:val="a1"/>
    <w:link w:val="textChar"/>
    <w:qFormat/>
    <w:rsid w:val="001211F6"/>
    <w:pPr>
      <w:widowControl w:val="0"/>
      <w:spacing w:after="240"/>
      <w:jc w:val="both"/>
    </w:pPr>
    <w:rPr>
      <w:rFonts w:ascii="Calibri" w:eastAsia="宋体" w:hAnsi="Calibri"/>
      <w:kern w:val="2"/>
      <w:sz w:val="24"/>
      <w:lang w:eastAsia="zh-CN"/>
    </w:rPr>
  </w:style>
  <w:style w:type="character" w:customStyle="1" w:styleId="textChar">
    <w:name w:val="text Char"/>
    <w:link w:val="text"/>
    <w:rsid w:val="001211F6"/>
    <w:rPr>
      <w:rFonts w:ascii="Calibri" w:eastAsia="宋体" w:hAnsi="Calibri" w:cs="Times New Roman"/>
      <w:kern w:val="2"/>
      <w:sz w:val="24"/>
      <w:szCs w:val="20"/>
      <w:lang w:val="en-US"/>
    </w:rPr>
  </w:style>
  <w:style w:type="character" w:customStyle="1" w:styleId="bullet3Char">
    <w:name w:val="bullet3 Char"/>
    <w:link w:val="bullet3"/>
    <w:rsid w:val="001211F6"/>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1211F6"/>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211F6"/>
    <w:rPr>
      <w:rFonts w:ascii="Times New Roman" w:eastAsia="Malgun Gothic" w:hAnsi="Times New Roman" w:cs="Batang"/>
      <w:sz w:val="20"/>
      <w:szCs w:val="20"/>
      <w:lang w:val="en-GB" w:eastAsia="en-US"/>
    </w:rPr>
  </w:style>
  <w:style w:type="paragraph" w:customStyle="1" w:styleId="tdoc">
    <w:name w:val="tdoc"/>
    <w:basedOn w:val="a1"/>
    <w:link w:val="tdocChar"/>
    <w:qFormat/>
    <w:rsid w:val="001211F6"/>
    <w:pPr>
      <w:ind w:left="1440" w:hanging="1440"/>
    </w:pPr>
    <w:rPr>
      <w:rFonts w:ascii="Times" w:eastAsia="Batang" w:hAnsi="Times"/>
      <w:szCs w:val="24"/>
      <w:lang w:val="en-GB"/>
    </w:rPr>
  </w:style>
  <w:style w:type="character" w:customStyle="1" w:styleId="tdocChar">
    <w:name w:val="tdoc Char"/>
    <w:link w:val="tdoc"/>
    <w:rsid w:val="001211F6"/>
    <w:rPr>
      <w:rFonts w:ascii="Times" w:eastAsia="Batang" w:hAnsi="Times" w:cs="Times New Roman"/>
      <w:sz w:val="20"/>
      <w:szCs w:val="24"/>
      <w:lang w:val="en-GB" w:eastAsia="en-US"/>
    </w:rPr>
  </w:style>
  <w:style w:type="paragraph" w:customStyle="1" w:styleId="maintext">
    <w:name w:val="main text"/>
    <w:basedOn w:val="a1"/>
    <w:link w:val="maintextChar"/>
    <w:qFormat/>
    <w:rsid w:val="001211F6"/>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211F6"/>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1211F6"/>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1211F6"/>
    <w:rPr>
      <w:rFonts w:ascii="Tahoma" w:eastAsia="宋体" w:hAnsi="Tahoma" w:cs="Tahoma"/>
      <w:sz w:val="16"/>
      <w:szCs w:val="16"/>
      <w:lang w:val="en-GB" w:eastAsia="en-US"/>
    </w:rPr>
  </w:style>
  <w:style w:type="character" w:customStyle="1" w:styleId="NOChar">
    <w:name w:val="NO Char"/>
    <w:link w:val="NO"/>
    <w:rsid w:val="001211F6"/>
    <w:rPr>
      <w:rFonts w:ascii="Times New Roman" w:eastAsia="Times New Roman" w:hAnsi="Times New Roman" w:cs="Times New Roman"/>
      <w:sz w:val="20"/>
      <w:szCs w:val="20"/>
      <w:lang w:val="en-GB" w:eastAsia="en-US"/>
    </w:rPr>
  </w:style>
  <w:style w:type="table" w:customStyle="1" w:styleId="TableGrid1">
    <w:name w:val="Table Grid1"/>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5"/>
    <w:uiPriority w:val="99"/>
    <w:semiHidden/>
    <w:unhideWhenUsed/>
    <w:rsid w:val="001211F6"/>
  </w:style>
  <w:style w:type="paragraph" w:styleId="23">
    <w:name w:val="index 2"/>
    <w:basedOn w:val="11"/>
    <w:rsid w:val="001211F6"/>
    <w:pPr>
      <w:ind w:left="284"/>
    </w:pPr>
  </w:style>
  <w:style w:type="paragraph" w:styleId="11">
    <w:name w:val="index 1"/>
    <w:basedOn w:val="a1"/>
    <w:rsid w:val="001211F6"/>
    <w:pPr>
      <w:keepLines/>
    </w:pPr>
    <w:rPr>
      <w:lang w:val="en-GB"/>
    </w:rPr>
  </w:style>
  <w:style w:type="paragraph" w:styleId="24">
    <w:name w:val="List Number 2"/>
    <w:basedOn w:val="afd"/>
    <w:rsid w:val="001211F6"/>
    <w:pPr>
      <w:ind w:left="851"/>
    </w:pPr>
  </w:style>
  <w:style w:type="paragraph" w:styleId="afd">
    <w:name w:val="List Number"/>
    <w:basedOn w:val="ac"/>
    <w:rsid w:val="001211F6"/>
    <w:pPr>
      <w:spacing w:after="180"/>
      <w:ind w:left="568" w:hanging="284"/>
    </w:pPr>
    <w:rPr>
      <w:lang w:val="en-GB"/>
    </w:rPr>
  </w:style>
  <w:style w:type="paragraph" w:styleId="25">
    <w:name w:val="List Bullet 2"/>
    <w:aliases w:val="lb2"/>
    <w:basedOn w:val="a"/>
    <w:rsid w:val="001211F6"/>
    <w:pPr>
      <w:numPr>
        <w:numId w:val="0"/>
      </w:numPr>
      <w:spacing w:after="180"/>
      <w:ind w:left="851" w:hanging="284"/>
    </w:pPr>
    <w:rPr>
      <w:rFonts w:eastAsia="Times New Roman"/>
      <w:sz w:val="20"/>
      <w:szCs w:val="20"/>
    </w:rPr>
  </w:style>
  <w:style w:type="paragraph" w:styleId="33">
    <w:name w:val="List Bullet 3"/>
    <w:basedOn w:val="25"/>
    <w:rsid w:val="001211F6"/>
    <w:pPr>
      <w:ind w:left="1135"/>
    </w:pPr>
  </w:style>
  <w:style w:type="paragraph" w:styleId="51">
    <w:name w:val="List 5"/>
    <w:basedOn w:val="41"/>
    <w:rsid w:val="001211F6"/>
    <w:pPr>
      <w:spacing w:after="180"/>
      <w:ind w:leftChars="0" w:left="1702" w:firstLineChars="0" w:hanging="284"/>
      <w:contextualSpacing w:val="0"/>
    </w:pPr>
    <w:rPr>
      <w:lang w:val="en-GB"/>
    </w:rPr>
  </w:style>
  <w:style w:type="paragraph" w:styleId="40">
    <w:name w:val="List Bullet 4"/>
    <w:basedOn w:val="33"/>
    <w:rsid w:val="001211F6"/>
    <w:pPr>
      <w:numPr>
        <w:numId w:val="35"/>
      </w:numPr>
      <w:tabs>
        <w:tab w:val="clear" w:pos="432"/>
      </w:tabs>
      <w:ind w:left="1418" w:hanging="284"/>
    </w:pPr>
  </w:style>
  <w:style w:type="paragraph" w:styleId="52">
    <w:name w:val="List Bullet 5"/>
    <w:basedOn w:val="40"/>
    <w:rsid w:val="001211F6"/>
    <w:pPr>
      <w:ind w:left="1702"/>
    </w:pPr>
  </w:style>
  <w:style w:type="paragraph" w:customStyle="1" w:styleId="tdoc-header">
    <w:name w:val="tdoc-header"/>
    <w:rsid w:val="001211F6"/>
    <w:pPr>
      <w:spacing w:after="0" w:line="240" w:lineRule="auto"/>
    </w:pPr>
    <w:rPr>
      <w:rFonts w:ascii="Arial" w:eastAsia="Times New Roman" w:hAnsi="Arial" w:cs="Times New Roman"/>
      <w:noProof/>
      <w:sz w:val="24"/>
      <w:szCs w:val="20"/>
      <w:lang w:val="en-GB" w:eastAsia="en-US"/>
    </w:rPr>
  </w:style>
  <w:style w:type="table" w:customStyle="1" w:styleId="TableGrid2">
    <w:name w:val="Table Grid2"/>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rPr>
  </w:style>
  <w:style w:type="paragraph" w:customStyle="1" w:styleId="410">
    <w:name w:val="标题41"/>
    <w:basedOn w:val="a1"/>
    <w:next w:val="afe"/>
    <w:rsid w:val="001211F6"/>
    <w:pPr>
      <w:widowControl w:val="0"/>
      <w:ind w:firstLine="420"/>
      <w:jc w:val="both"/>
    </w:pPr>
    <w:rPr>
      <w:kern w:val="2"/>
      <w:sz w:val="21"/>
      <w:lang w:eastAsia="zh-CN"/>
    </w:rPr>
  </w:style>
  <w:style w:type="paragraph" w:customStyle="1" w:styleId="aff">
    <w:name w:val="表格文字居左"/>
    <w:basedOn w:val="a1"/>
    <w:next w:val="a1"/>
    <w:rsid w:val="001211F6"/>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1211F6"/>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1211F6"/>
    <w:rPr>
      <w:rFonts w:ascii="Arial" w:eastAsia="Times New Roman" w:hAnsi="Arial"/>
      <w:vanish/>
      <w:sz w:val="16"/>
      <w:szCs w:val="16"/>
    </w:rPr>
  </w:style>
  <w:style w:type="character" w:customStyle="1" w:styleId="hps">
    <w:name w:val="hps"/>
    <w:basedOn w:val="a3"/>
    <w:rsid w:val="001211F6"/>
  </w:style>
  <w:style w:type="paragraph" w:customStyle="1" w:styleId="z-BottomofForm1">
    <w:name w:val="z-Bottom of Form1"/>
    <w:basedOn w:val="a1"/>
    <w:next w:val="a1"/>
    <w:hidden/>
    <w:uiPriority w:val="99"/>
    <w:unhideWhenUsed/>
    <w:rsid w:val="001211F6"/>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1211F6"/>
    <w:rPr>
      <w:rFonts w:ascii="Arial" w:eastAsia="Times New Roman" w:hAnsi="Arial"/>
      <w:vanish/>
      <w:sz w:val="16"/>
      <w:szCs w:val="16"/>
    </w:rPr>
  </w:style>
  <w:style w:type="paragraph" w:customStyle="1" w:styleId="Date1">
    <w:name w:val="Date1"/>
    <w:basedOn w:val="a1"/>
    <w:next w:val="a1"/>
    <w:uiPriority w:val="99"/>
    <w:unhideWhenUsed/>
    <w:rsid w:val="001211F6"/>
    <w:pPr>
      <w:spacing w:after="200" w:line="276" w:lineRule="auto"/>
      <w:ind w:leftChars="2500" w:left="100"/>
    </w:pPr>
    <w:rPr>
      <w:lang w:eastAsia="zh-CN"/>
    </w:rPr>
  </w:style>
  <w:style w:type="character" w:customStyle="1" w:styleId="Chard">
    <w:name w:val="日期 Char"/>
    <w:basedOn w:val="a3"/>
    <w:link w:val="aff0"/>
    <w:uiPriority w:val="99"/>
    <w:rsid w:val="001211F6"/>
    <w:rPr>
      <w:rFonts w:eastAsia="Times New Roman"/>
    </w:rPr>
  </w:style>
  <w:style w:type="paragraph" w:customStyle="1" w:styleId="tablecell">
    <w:name w:val="tablecell"/>
    <w:basedOn w:val="a1"/>
    <w:qFormat/>
    <w:rsid w:val="001211F6"/>
    <w:pPr>
      <w:autoSpaceDE w:val="0"/>
      <w:autoSpaceDN w:val="0"/>
      <w:adjustRightInd w:val="0"/>
      <w:snapToGrid w:val="0"/>
      <w:spacing w:before="40" w:after="40"/>
    </w:pPr>
  </w:style>
  <w:style w:type="character" w:customStyle="1" w:styleId="shorttext">
    <w:name w:val="short_text"/>
    <w:basedOn w:val="a3"/>
    <w:rsid w:val="001211F6"/>
  </w:style>
  <w:style w:type="paragraph" w:customStyle="1" w:styleId="tableheader">
    <w:name w:val="tableheader"/>
    <w:basedOn w:val="a1"/>
    <w:qFormat/>
    <w:rsid w:val="001211F6"/>
    <w:pPr>
      <w:snapToGrid w:val="0"/>
      <w:spacing w:before="40" w:after="40"/>
      <w:jc w:val="center"/>
    </w:pPr>
    <w:rPr>
      <w:rFonts w:cs="Calibri"/>
      <w:b/>
      <w:bCs/>
      <w:color w:val="000000"/>
    </w:rPr>
  </w:style>
  <w:style w:type="character" w:customStyle="1" w:styleId="apple-converted-space">
    <w:name w:val="apple-converted-space"/>
    <w:basedOn w:val="a3"/>
    <w:rsid w:val="001211F6"/>
  </w:style>
  <w:style w:type="character" w:customStyle="1" w:styleId="keyword">
    <w:name w:val="keyword"/>
    <w:basedOn w:val="a3"/>
    <w:rsid w:val="001211F6"/>
  </w:style>
  <w:style w:type="paragraph" w:customStyle="1" w:styleId="Test">
    <w:name w:val="Test"/>
    <w:basedOn w:val="a1"/>
    <w:rsid w:val="001211F6"/>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1211F6"/>
    <w:pPr>
      <w:spacing w:after="200" w:line="276" w:lineRule="auto"/>
    </w:pPr>
    <w:rPr>
      <w:lang w:eastAsia="zh-CN"/>
    </w:rPr>
  </w:style>
  <w:style w:type="character" w:customStyle="1" w:styleId="Doc-text2Char">
    <w:name w:val="Doc-text2 Char"/>
    <w:link w:val="Doc-text2"/>
    <w:rsid w:val="001211F6"/>
    <w:rPr>
      <w:rFonts w:ascii="Times New Roman" w:eastAsia="Times New Roman" w:hAnsi="Times New Roman" w:cs="Times New Roman"/>
      <w:sz w:val="20"/>
      <w:szCs w:val="20"/>
      <w:lang w:val="en-US"/>
    </w:rPr>
  </w:style>
  <w:style w:type="paragraph" w:customStyle="1" w:styleId="BodyTextIndent1">
    <w:name w:val="Body Text Indent1"/>
    <w:basedOn w:val="a1"/>
    <w:next w:val="aff1"/>
    <w:link w:val="BodyTextIndentChar"/>
    <w:uiPriority w:val="99"/>
    <w:unhideWhenUsed/>
    <w:rsid w:val="001211F6"/>
    <w:pPr>
      <w:spacing w:after="120" w:line="276" w:lineRule="auto"/>
      <w:ind w:left="360"/>
    </w:pPr>
    <w:rPr>
      <w:lang w:eastAsia="zh-CN"/>
    </w:rPr>
  </w:style>
  <w:style w:type="character" w:customStyle="1" w:styleId="BodyTextIndentChar">
    <w:name w:val="Body Text Indent Char"/>
    <w:basedOn w:val="a3"/>
    <w:link w:val="BodyTextIndent1"/>
    <w:uiPriority w:val="99"/>
    <w:rsid w:val="001211F6"/>
    <w:rPr>
      <w:rFonts w:ascii="Times New Roman" w:eastAsia="Times New Roman" w:hAnsi="Times New Roman" w:cs="Times New Roman"/>
      <w:sz w:val="20"/>
      <w:szCs w:val="20"/>
      <w:lang w:val="en-US"/>
    </w:rPr>
  </w:style>
  <w:style w:type="paragraph" w:customStyle="1" w:styleId="ordinary-output">
    <w:name w:val="ordinary-output"/>
    <w:basedOn w:val="a1"/>
    <w:rsid w:val="001211F6"/>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1211F6"/>
  </w:style>
  <w:style w:type="character" w:customStyle="1" w:styleId="PLChar">
    <w:name w:val="PL Char"/>
    <w:link w:val="PL"/>
    <w:qFormat/>
    <w:rsid w:val="001211F6"/>
    <w:rPr>
      <w:rFonts w:ascii="Courier New" w:eastAsia="Times New Roman" w:hAnsi="Courier New" w:cs="Times New Roman"/>
      <w:noProof/>
      <w:sz w:val="16"/>
      <w:szCs w:val="20"/>
      <w:lang w:val="en-US" w:eastAsia="en-US"/>
    </w:rPr>
  </w:style>
  <w:style w:type="paragraph" w:customStyle="1" w:styleId="3GPPNormalText">
    <w:name w:val="3GPP Normal Text"/>
    <w:basedOn w:val="a2"/>
    <w:link w:val="3GPPNormalTextChar"/>
    <w:qFormat/>
    <w:rsid w:val="001211F6"/>
    <w:pPr>
      <w:tabs>
        <w:tab w:val="left" w:pos="1440"/>
      </w:tabs>
      <w:ind w:left="1440" w:hanging="1440"/>
    </w:pPr>
    <w:rPr>
      <w:szCs w:val="24"/>
      <w:lang w:eastAsia="zh-CN"/>
    </w:rPr>
  </w:style>
  <w:style w:type="character" w:customStyle="1" w:styleId="3GPPNormalTextChar">
    <w:name w:val="3GPP Normal Text Char"/>
    <w:link w:val="3GPPNormalText"/>
    <w:rsid w:val="001211F6"/>
    <w:rPr>
      <w:rFonts w:eastAsia="MS Mincho"/>
      <w:szCs w:val="24"/>
      <w:lang w:val="en-US"/>
    </w:rPr>
  </w:style>
  <w:style w:type="paragraph" w:styleId="3">
    <w:name w:val="List Number 3"/>
    <w:basedOn w:val="a1"/>
    <w:rsid w:val="001211F6"/>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qFormat/>
    <w:rsid w:val="001211F6"/>
    <w:pPr>
      <w:widowControl w:val="0"/>
      <w:numPr>
        <w:numId w:val="11"/>
      </w:numPr>
      <w:jc w:val="both"/>
    </w:pPr>
    <w:rPr>
      <w:rFonts w:eastAsia="Calibri"/>
      <w:kern w:val="2"/>
      <w:sz w:val="21"/>
      <w:szCs w:val="24"/>
    </w:rPr>
  </w:style>
  <w:style w:type="character" w:customStyle="1" w:styleId="ReferenceChar">
    <w:name w:val="Reference Char"/>
    <w:link w:val="Reference"/>
    <w:rsid w:val="001211F6"/>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1211F6"/>
    <w:pPr>
      <w:numPr>
        <w:ilvl w:val="1"/>
      </w:numPr>
      <w:snapToGrid w:val="0"/>
    </w:pPr>
    <w:rPr>
      <w:rFonts w:ascii="Calibri Light" w:hAnsi="Calibri Light"/>
      <w:b/>
      <w:i/>
      <w:iCs/>
      <w:color w:val="4472C4"/>
      <w:spacing w:val="15"/>
      <w:szCs w:val="24"/>
      <w:lang w:eastAsia="zh-CN"/>
    </w:rPr>
  </w:style>
  <w:style w:type="character" w:customStyle="1" w:styleId="Chare">
    <w:name w:val="副标题 Char"/>
    <w:basedOn w:val="a3"/>
    <w:link w:val="aff2"/>
    <w:qFormat/>
    <w:rsid w:val="001211F6"/>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1211F6"/>
  </w:style>
  <w:style w:type="character" w:customStyle="1" w:styleId="Char11">
    <w:name w:val="标题 Char1"/>
    <w:aliases w:val="Heading 31 Char"/>
    <w:rsid w:val="001211F6"/>
    <w:rPr>
      <w:rFonts w:ascii="Arial" w:eastAsia="MS Mincho" w:hAnsi="Arial" w:cs="Times New Roman"/>
      <w:b/>
      <w:sz w:val="24"/>
      <w:szCs w:val="20"/>
      <w:lang w:val="de-DE" w:eastAsia="ja-JP"/>
    </w:rPr>
  </w:style>
  <w:style w:type="character" w:customStyle="1" w:styleId="B1Char">
    <w:name w:val="B1 Char"/>
    <w:locked/>
    <w:rsid w:val="001211F6"/>
    <w:rPr>
      <w:rFonts w:ascii="Times New Roman" w:eastAsia="宋体" w:hAnsi="Times New Roman" w:cs="Times New Roman"/>
      <w:sz w:val="20"/>
      <w:szCs w:val="20"/>
      <w:lang w:val="en-GB"/>
    </w:rPr>
  </w:style>
  <w:style w:type="paragraph" w:customStyle="1" w:styleId="TableText0">
    <w:name w:val="TableText"/>
    <w:basedOn w:val="aff1"/>
    <w:rsid w:val="001211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1211F6"/>
  </w:style>
  <w:style w:type="paragraph" w:customStyle="1" w:styleId="INDENT1">
    <w:name w:val="INDENT1"/>
    <w:basedOn w:val="a1"/>
    <w:rsid w:val="001211F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1211F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1211F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121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1211F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1211F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1211F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1211F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211F6"/>
  </w:style>
  <w:style w:type="paragraph" w:customStyle="1" w:styleId="CRfront">
    <w:name w:val="CR_front"/>
    <w:next w:val="a1"/>
    <w:rsid w:val="001211F6"/>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1211F6"/>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1211F6"/>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1211F6"/>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1211F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211F6"/>
    <w:pPr>
      <w:spacing w:before="360" w:line="240" w:lineRule="atLeast"/>
      <w:jc w:val="center"/>
    </w:pPr>
    <w:rPr>
      <w:rFonts w:eastAsia="MS Mincho"/>
      <w:lang w:eastAsia="ja-JP"/>
    </w:rPr>
  </w:style>
  <w:style w:type="paragraph" w:styleId="26">
    <w:name w:val="Body Text 2"/>
    <w:basedOn w:val="a1"/>
    <w:link w:val="2Char2"/>
    <w:rsid w:val="001211F6"/>
    <w:pPr>
      <w:spacing w:after="180"/>
    </w:pPr>
    <w:rPr>
      <w:rFonts w:eastAsia="MS Mincho"/>
      <w:i/>
      <w:iCs/>
      <w:lang w:val="en-GB" w:eastAsia="ja-JP"/>
    </w:rPr>
  </w:style>
  <w:style w:type="character" w:customStyle="1" w:styleId="2Char2">
    <w:name w:val="正文文本 2 Char"/>
    <w:basedOn w:val="a3"/>
    <w:link w:val="26"/>
    <w:rsid w:val="001211F6"/>
    <w:rPr>
      <w:rFonts w:ascii="Times New Roman" w:eastAsia="MS Mincho" w:hAnsi="Times New Roman" w:cs="Times New Roman"/>
      <w:i/>
      <w:iCs/>
      <w:sz w:val="20"/>
      <w:szCs w:val="20"/>
      <w:lang w:val="en-GB" w:eastAsia="ja-JP"/>
    </w:rPr>
  </w:style>
  <w:style w:type="character" w:customStyle="1" w:styleId="Char4">
    <w:name w:val="列表 Char"/>
    <w:link w:val="ac"/>
    <w:rsid w:val="001211F6"/>
    <w:rPr>
      <w:rFonts w:ascii="Times New Roman" w:eastAsia="Times New Roman" w:hAnsi="Times New Roman" w:cs="Times New Roman"/>
      <w:sz w:val="20"/>
      <w:szCs w:val="20"/>
      <w:lang w:val="en-US" w:eastAsia="en-US"/>
    </w:rPr>
  </w:style>
  <w:style w:type="character" w:customStyle="1" w:styleId="2Char0">
    <w:name w:val="列表 2 Char"/>
    <w:basedOn w:val="Char4"/>
    <w:link w:val="20"/>
    <w:rsid w:val="001211F6"/>
    <w:rPr>
      <w:rFonts w:ascii="Arial" w:eastAsia="Times New Roman" w:hAnsi="Arial" w:cs="Times New Roman"/>
      <w:sz w:val="20"/>
      <w:szCs w:val="20"/>
      <w:lang w:val="en-US" w:eastAsia="en-US"/>
    </w:rPr>
  </w:style>
  <w:style w:type="character" w:customStyle="1" w:styleId="3Char0">
    <w:name w:val="列表 3 Char"/>
    <w:basedOn w:val="2Char0"/>
    <w:link w:val="31"/>
    <w:rsid w:val="001211F6"/>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1211F6"/>
    <w:rPr>
      <w:rFonts w:ascii="Times New Roman" w:eastAsia="Malgun Gothic" w:hAnsi="Times New Roman" w:cs="Times New Roman"/>
      <w:sz w:val="20"/>
      <w:szCs w:val="20"/>
      <w:lang w:val="en-GB" w:eastAsia="en-US"/>
    </w:rPr>
  </w:style>
  <w:style w:type="paragraph" w:styleId="27">
    <w:name w:val="List Continue 2"/>
    <w:basedOn w:val="a1"/>
    <w:rsid w:val="001211F6"/>
    <w:pPr>
      <w:spacing w:after="180"/>
      <w:ind w:leftChars="400" w:left="850"/>
    </w:pPr>
    <w:rPr>
      <w:rFonts w:eastAsia="MS Mincho"/>
      <w:lang w:val="en-GB" w:eastAsia="ja-JP"/>
    </w:rPr>
  </w:style>
  <w:style w:type="paragraph" w:styleId="aff1">
    <w:name w:val="Body Text Indent"/>
    <w:basedOn w:val="a1"/>
    <w:link w:val="Charf"/>
    <w:uiPriority w:val="99"/>
    <w:rsid w:val="001211F6"/>
    <w:pPr>
      <w:spacing w:after="120"/>
      <w:ind w:left="283"/>
    </w:pPr>
    <w:rPr>
      <w:lang w:val="en-GB"/>
    </w:rPr>
  </w:style>
  <w:style w:type="character" w:customStyle="1" w:styleId="Charf">
    <w:name w:val="正文文本缩进 Char"/>
    <w:basedOn w:val="a3"/>
    <w:link w:val="aff1"/>
    <w:uiPriority w:val="99"/>
    <w:rsid w:val="001211F6"/>
    <w:rPr>
      <w:rFonts w:ascii="Times New Roman" w:eastAsia="Times New Roman" w:hAnsi="Times New Roman" w:cs="Times New Roman"/>
      <w:sz w:val="20"/>
      <w:szCs w:val="20"/>
      <w:lang w:val="en-GB" w:eastAsia="en-US"/>
    </w:rPr>
  </w:style>
  <w:style w:type="paragraph" w:styleId="28">
    <w:name w:val="Body Text First Indent 2"/>
    <w:basedOn w:val="aff1"/>
    <w:link w:val="2Char3"/>
    <w:rsid w:val="001211F6"/>
    <w:pPr>
      <w:spacing w:after="180"/>
      <w:ind w:leftChars="400" w:left="851" w:firstLineChars="100" w:firstLine="210"/>
    </w:pPr>
    <w:rPr>
      <w:rFonts w:eastAsia="MS Mincho"/>
    </w:rPr>
  </w:style>
  <w:style w:type="character" w:customStyle="1" w:styleId="2Char3">
    <w:name w:val="正文首行缩进 2 Char"/>
    <w:basedOn w:val="Charf"/>
    <w:link w:val="28"/>
    <w:rsid w:val="001211F6"/>
    <w:rPr>
      <w:rFonts w:ascii="Times New Roman" w:eastAsia="MS Mincho" w:hAnsi="Times New Roman" w:cs="Times New Roman"/>
      <w:sz w:val="20"/>
      <w:szCs w:val="20"/>
      <w:lang w:val="en-GB" w:eastAsia="en-US"/>
    </w:rPr>
  </w:style>
  <w:style w:type="paragraph" w:customStyle="1" w:styleId="List1">
    <w:name w:val="List 1"/>
    <w:basedOn w:val="a1"/>
    <w:rsid w:val="001211F6"/>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211F6"/>
    <w:pPr>
      <w:spacing w:after="180"/>
      <w:jc w:val="center"/>
    </w:pPr>
    <w:rPr>
      <w:rFonts w:eastAsia="MS Mincho"/>
      <w:lang w:val="en-GB" w:eastAsia="ja-JP"/>
    </w:rPr>
  </w:style>
  <w:style w:type="paragraph" w:customStyle="1" w:styleId="Nor">
    <w:name w:val="Nor'"/>
    <w:basedOn w:val="assocaitedwith"/>
    <w:rsid w:val="001211F6"/>
    <w:rPr>
      <w:b/>
    </w:rPr>
  </w:style>
  <w:style w:type="table" w:styleId="29">
    <w:name w:val="Table Classic 2"/>
    <w:basedOn w:val="a4"/>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211F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1211F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1211F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211F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211F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211F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qFormat/>
    <w:rsid w:val="001211F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211F6"/>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1211F6"/>
    <w:rPr>
      <w:rFonts w:ascii="Calibri" w:eastAsia="宋体" w:hAnsi="Calibri" w:cs="Times New Roman"/>
      <w:kern w:val="2"/>
      <w:sz w:val="21"/>
      <w:lang w:val="en-US"/>
    </w:rPr>
  </w:style>
  <w:style w:type="paragraph" w:customStyle="1" w:styleId="00BodyText">
    <w:name w:val="00 BodyText"/>
    <w:basedOn w:val="a1"/>
    <w:rsid w:val="001211F6"/>
    <w:pPr>
      <w:spacing w:after="220"/>
    </w:pPr>
    <w:rPr>
      <w:rFonts w:ascii="Arial" w:eastAsia="宋体" w:hAnsi="Arial"/>
      <w:sz w:val="22"/>
      <w:szCs w:val="24"/>
    </w:rPr>
  </w:style>
  <w:style w:type="paragraph" w:customStyle="1" w:styleId="aff5">
    <w:name w:val="样式 正文"/>
    <w:basedOn w:val="a1"/>
    <w:link w:val="Charf0"/>
    <w:rsid w:val="001211F6"/>
    <w:pPr>
      <w:widowControl w:val="0"/>
      <w:ind w:firstLineChars="200" w:firstLine="420"/>
      <w:jc w:val="both"/>
    </w:pPr>
    <w:rPr>
      <w:rFonts w:eastAsia="宋体" w:cs="宋体"/>
      <w:kern w:val="2"/>
      <w:sz w:val="21"/>
      <w:lang w:eastAsia="zh-CN"/>
    </w:rPr>
  </w:style>
  <w:style w:type="character" w:customStyle="1" w:styleId="Charf0">
    <w:name w:val="样式 正文 Char"/>
    <w:basedOn w:val="a3"/>
    <w:link w:val="aff5"/>
    <w:rsid w:val="001211F6"/>
    <w:rPr>
      <w:rFonts w:ascii="Times New Roman" w:eastAsia="宋体" w:hAnsi="Times New Roman" w:cs="宋体"/>
      <w:kern w:val="2"/>
      <w:sz w:val="21"/>
      <w:szCs w:val="20"/>
      <w:lang w:val="en-US"/>
    </w:rPr>
  </w:style>
  <w:style w:type="paragraph" w:customStyle="1" w:styleId="aff6">
    <w:name w:val="公式"/>
    <w:basedOn w:val="a1"/>
    <w:rsid w:val="001211F6"/>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1211F6"/>
    <w:pPr>
      <w:spacing w:before="180" w:after="60"/>
    </w:pPr>
    <w:rPr>
      <w:szCs w:val="24"/>
      <w:lang w:val="en-GB"/>
    </w:rPr>
  </w:style>
  <w:style w:type="character" w:customStyle="1" w:styleId="Normal9pointspacingChar">
    <w:name w:val="Normal 9 point spacing Char"/>
    <w:link w:val="Normal9pointspacing"/>
    <w:rsid w:val="001211F6"/>
    <w:rPr>
      <w:rFonts w:eastAsia="MS Mincho"/>
      <w:szCs w:val="24"/>
      <w:lang w:val="en-GB" w:eastAsia="en-US"/>
    </w:rPr>
  </w:style>
  <w:style w:type="paragraph" w:customStyle="1" w:styleId="Doc-title">
    <w:name w:val="Doc-title"/>
    <w:basedOn w:val="a1"/>
    <w:link w:val="Doc-titleChar"/>
    <w:qFormat/>
    <w:rsid w:val="001211F6"/>
    <w:pPr>
      <w:spacing w:before="60"/>
      <w:ind w:left="1259" w:hanging="1259"/>
    </w:pPr>
    <w:rPr>
      <w:rFonts w:ascii="Arial" w:eastAsia="宋体" w:hAnsi="Arial" w:cs="Arial"/>
      <w:lang w:eastAsia="zh-CN"/>
    </w:rPr>
  </w:style>
  <w:style w:type="paragraph" w:customStyle="1" w:styleId="Figure">
    <w:name w:val="Figure"/>
    <w:basedOn w:val="a1"/>
    <w:next w:val="a9"/>
    <w:rsid w:val="001211F6"/>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1211F6"/>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211F6"/>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1211F6"/>
    <w:pPr>
      <w:pBdr>
        <w:top w:val="single" w:sz="12" w:space="0" w:color="auto"/>
      </w:pBdr>
      <w:spacing w:before="360" w:after="240"/>
    </w:pPr>
    <w:rPr>
      <w:b/>
      <w:i/>
      <w:sz w:val="26"/>
      <w:lang w:val="en-GB"/>
    </w:rPr>
  </w:style>
  <w:style w:type="paragraph" w:customStyle="1" w:styleId="CharCharCharCharCharChar">
    <w:name w:val="Char Char Char Char Char Char"/>
    <w:semiHidden/>
    <w:rsid w:val="001211F6"/>
    <w:pPr>
      <w:keepNext/>
      <w:numPr>
        <w:numId w:val="13"/>
      </w:numPr>
      <w:autoSpaceDE w:val="0"/>
      <w:autoSpaceDN w:val="0"/>
      <w:adjustRightInd w:val="0"/>
      <w:spacing w:before="60" w:after="60" w:line="240" w:lineRule="auto"/>
      <w:jc w:val="both"/>
    </w:pPr>
    <w:rPr>
      <w:rFonts w:ascii="Arial" w:eastAsia="Times New Roman" w:hAnsi="Arial" w:cs="Arial"/>
      <w:color w:val="0000FF"/>
      <w:kern w:val="2"/>
      <w:sz w:val="20"/>
      <w:szCs w:val="20"/>
      <w:lang w:val="en-US"/>
    </w:rPr>
  </w:style>
  <w:style w:type="paragraph" w:customStyle="1" w:styleId="NumberedList">
    <w:name w:val="Numbered List"/>
    <w:basedOn w:val="a1"/>
    <w:rsid w:val="001211F6"/>
    <w:pPr>
      <w:numPr>
        <w:numId w:val="15"/>
      </w:numPr>
      <w:jc w:val="both"/>
    </w:pPr>
    <w:rPr>
      <w:rFonts w:eastAsia="MS Mincho"/>
      <w:lang w:val="en-GB"/>
    </w:rPr>
  </w:style>
  <w:style w:type="paragraph" w:customStyle="1" w:styleId="FigureCaption">
    <w:name w:val="Figure Caption"/>
    <w:aliases w:val="fc Char,Figure Caption Char"/>
    <w:basedOn w:val="a1"/>
    <w:rsid w:val="001211F6"/>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1211F6"/>
    <w:pPr>
      <w:spacing w:before="120" w:after="120" w:line="240" w:lineRule="atLeast"/>
      <w:jc w:val="right"/>
    </w:pPr>
    <w:rPr>
      <w:sz w:val="22"/>
    </w:rPr>
  </w:style>
  <w:style w:type="paragraph" w:customStyle="1" w:styleId="multifig">
    <w:name w:val="multifig"/>
    <w:basedOn w:val="a1"/>
    <w:rsid w:val="001211F6"/>
    <w:pPr>
      <w:keepNext/>
      <w:tabs>
        <w:tab w:val="center" w:pos="2160"/>
        <w:tab w:val="center" w:pos="6480"/>
      </w:tabs>
      <w:spacing w:line="240" w:lineRule="atLeast"/>
    </w:pPr>
    <w:rPr>
      <w:sz w:val="24"/>
    </w:rPr>
  </w:style>
  <w:style w:type="paragraph" w:customStyle="1" w:styleId="TableCaption">
    <w:name w:val="TableCaption"/>
    <w:basedOn w:val="a1"/>
    <w:rsid w:val="001211F6"/>
    <w:pPr>
      <w:keepNext/>
      <w:tabs>
        <w:tab w:val="left" w:pos="936"/>
      </w:tabs>
      <w:spacing w:before="120" w:after="60"/>
      <w:ind w:left="936" w:hanging="936"/>
      <w:jc w:val="both"/>
    </w:pPr>
    <w:rPr>
      <w:sz w:val="22"/>
    </w:rPr>
  </w:style>
  <w:style w:type="paragraph" w:customStyle="1" w:styleId="EquationNumbered">
    <w:name w:val="Equation Numbered"/>
    <w:basedOn w:val="a1"/>
    <w:rsid w:val="001211F6"/>
    <w:pPr>
      <w:tabs>
        <w:tab w:val="center" w:pos="4320"/>
        <w:tab w:val="right" w:pos="8640"/>
      </w:tabs>
      <w:spacing w:before="60" w:after="60" w:line="300" w:lineRule="atLeast"/>
    </w:pPr>
    <w:rPr>
      <w:sz w:val="22"/>
    </w:rPr>
  </w:style>
  <w:style w:type="paragraph" w:customStyle="1" w:styleId="Style10ptChar">
    <w:name w:val="Style 10 pt Char"/>
    <w:basedOn w:val="a1"/>
    <w:rsid w:val="001211F6"/>
    <w:pPr>
      <w:spacing w:before="120" w:line="240" w:lineRule="exact"/>
      <w:jc w:val="both"/>
    </w:pPr>
    <w:rPr>
      <w:rFonts w:eastAsia="MS Mincho"/>
    </w:rPr>
  </w:style>
  <w:style w:type="character" w:customStyle="1" w:styleId="Style10ptCharChar">
    <w:name w:val="Style 10 pt Char Char"/>
    <w:rsid w:val="001211F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211F6"/>
    <w:pPr>
      <w:spacing w:before="60" w:after="60" w:line="240" w:lineRule="exact"/>
      <w:jc w:val="both"/>
    </w:pPr>
    <w:rPr>
      <w:rFonts w:eastAsia="MS Mincho"/>
      <w:b/>
    </w:rPr>
  </w:style>
  <w:style w:type="character" w:customStyle="1" w:styleId="Style10ptBoldCharChar">
    <w:name w:val="Style 10 pt Bold Char Char"/>
    <w:rsid w:val="001211F6"/>
    <w:rPr>
      <w:rFonts w:ascii="Arial" w:eastAsia="MS Mincho" w:hAnsi="Arial" w:cs="Arial"/>
      <w:b/>
      <w:color w:val="0000FF"/>
      <w:kern w:val="2"/>
      <w:lang w:val="en-US" w:eastAsia="en-US" w:bidi="ar-SA"/>
    </w:rPr>
  </w:style>
  <w:style w:type="paragraph" w:styleId="HTML">
    <w:name w:val="HTML Preformatted"/>
    <w:basedOn w:val="a1"/>
    <w:link w:val="HTMLChar"/>
    <w:rsid w:val="0012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1211F6"/>
    <w:rPr>
      <w:rFonts w:ascii="Courier New" w:eastAsia="Batang" w:hAnsi="Courier New" w:cs="Courier New"/>
      <w:sz w:val="20"/>
      <w:szCs w:val="20"/>
      <w:lang w:val="en-US" w:eastAsia="ko-KR"/>
    </w:rPr>
  </w:style>
  <w:style w:type="paragraph" w:customStyle="1" w:styleId="Bullet0">
    <w:name w:val="Bullet"/>
    <w:basedOn w:val="a1"/>
    <w:rsid w:val="001211F6"/>
    <w:pPr>
      <w:numPr>
        <w:numId w:val="14"/>
      </w:numPr>
    </w:pPr>
    <w:rPr>
      <w:sz w:val="24"/>
      <w:szCs w:val="24"/>
    </w:rPr>
  </w:style>
  <w:style w:type="character" w:customStyle="1" w:styleId="FigureCaption1">
    <w:name w:val="Figure Caption1"/>
    <w:aliases w:val="fc Char1,Figure Caption Char Char"/>
    <w:rsid w:val="001211F6"/>
    <w:rPr>
      <w:rFonts w:ascii="Arial" w:eastAsia="????" w:hAnsi="Arial" w:cs="Arial"/>
      <w:color w:val="0000FF"/>
      <w:kern w:val="2"/>
      <w:lang w:val="en-US" w:eastAsia="en-US" w:bidi="ar-SA"/>
    </w:rPr>
  </w:style>
  <w:style w:type="paragraph" w:customStyle="1" w:styleId="FigureCentered">
    <w:name w:val="FigureCentered"/>
    <w:basedOn w:val="a1"/>
    <w:next w:val="a1"/>
    <w:rsid w:val="001211F6"/>
    <w:pPr>
      <w:keepNext/>
      <w:spacing w:before="60" w:after="60" w:line="240" w:lineRule="atLeast"/>
      <w:jc w:val="center"/>
    </w:pPr>
    <w:rPr>
      <w:sz w:val="24"/>
    </w:rPr>
  </w:style>
  <w:style w:type="character" w:customStyle="1" w:styleId="Equation-NumberedChar">
    <w:name w:val="Equation-Numbered Char"/>
    <w:rsid w:val="001211F6"/>
    <w:rPr>
      <w:rFonts w:ascii="Arial" w:eastAsia="宋体" w:hAnsi="Arial" w:cs="Arial"/>
      <w:color w:val="0000FF"/>
      <w:kern w:val="2"/>
      <w:sz w:val="22"/>
      <w:lang w:val="en-US" w:eastAsia="en-US" w:bidi="ar-SA"/>
    </w:rPr>
  </w:style>
  <w:style w:type="paragraph" w:customStyle="1" w:styleId="item">
    <w:name w:val="item"/>
    <w:basedOn w:val="a1"/>
    <w:rsid w:val="001211F6"/>
    <w:pPr>
      <w:numPr>
        <w:numId w:val="16"/>
      </w:numPr>
      <w:jc w:val="both"/>
    </w:pPr>
    <w:rPr>
      <w:rFonts w:eastAsia="MS Mincho"/>
      <w:lang w:val="en-GB"/>
    </w:rPr>
  </w:style>
  <w:style w:type="paragraph" w:customStyle="1" w:styleId="PaperTableCell">
    <w:name w:val="PaperTableCell"/>
    <w:basedOn w:val="a1"/>
    <w:rsid w:val="001211F6"/>
    <w:pPr>
      <w:jc w:val="both"/>
    </w:pPr>
    <w:rPr>
      <w:sz w:val="16"/>
      <w:szCs w:val="24"/>
    </w:rPr>
  </w:style>
  <w:style w:type="character" w:styleId="aff7">
    <w:name w:val="line number"/>
    <w:rsid w:val="001211F6"/>
    <w:rPr>
      <w:rFonts w:ascii="Arial" w:eastAsia="宋体" w:hAnsi="Arial" w:cs="Arial"/>
      <w:color w:val="0000FF"/>
      <w:kern w:val="2"/>
      <w:sz w:val="18"/>
      <w:lang w:val="en-US" w:eastAsia="zh-CN" w:bidi="ar-SA"/>
    </w:rPr>
  </w:style>
  <w:style w:type="paragraph" w:customStyle="1" w:styleId="figure0">
    <w:name w:val="figure"/>
    <w:basedOn w:val="a1"/>
    <w:rsid w:val="001211F6"/>
    <w:pPr>
      <w:keepNext/>
      <w:keepLines/>
      <w:spacing w:before="60" w:after="60" w:line="240" w:lineRule="atLeast"/>
      <w:jc w:val="center"/>
    </w:pPr>
  </w:style>
  <w:style w:type="character" w:customStyle="1" w:styleId="moz-txt-tag">
    <w:name w:val="moz-txt-tag"/>
    <w:rsid w:val="001211F6"/>
    <w:rPr>
      <w:rFonts w:ascii="Arial" w:eastAsia="宋体" w:hAnsi="Arial" w:cs="Arial"/>
      <w:color w:val="0000FF"/>
      <w:kern w:val="2"/>
      <w:lang w:val="en-US" w:eastAsia="zh-CN" w:bidi="ar-SA"/>
    </w:rPr>
  </w:style>
  <w:style w:type="character" w:customStyle="1" w:styleId="GuidanceChar">
    <w:name w:val="Guidance Char"/>
    <w:rsid w:val="001211F6"/>
    <w:rPr>
      <w:i/>
      <w:color w:val="0000FF"/>
      <w:lang w:val="en-GB" w:eastAsia="en-US" w:bidi="ar-SA"/>
    </w:rPr>
  </w:style>
  <w:style w:type="paragraph" w:customStyle="1" w:styleId="BodyTextIndent31">
    <w:name w:val="Body Text Indent 31"/>
    <w:basedOn w:val="a1"/>
    <w:next w:val="35"/>
    <w:link w:val="BodyTextIndent3Char"/>
    <w:rsid w:val="001211F6"/>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1211F6"/>
    <w:rPr>
      <w:rFonts w:ascii="Times New Roman" w:eastAsia="Times New Roman" w:hAnsi="Times New Roman" w:cs="Times New Roman"/>
      <w:sz w:val="20"/>
      <w:szCs w:val="20"/>
      <w:lang w:val="en-US" w:eastAsia="ja-JP"/>
    </w:rPr>
  </w:style>
  <w:style w:type="paragraph" w:customStyle="1" w:styleId="tah0">
    <w:name w:val="tah"/>
    <w:basedOn w:val="a1"/>
    <w:rsid w:val="001211F6"/>
    <w:pPr>
      <w:keepNext/>
      <w:jc w:val="center"/>
    </w:pPr>
    <w:rPr>
      <w:rFonts w:ascii="Arial" w:eastAsia="Calibri" w:hAnsi="Arial" w:cs="Arial"/>
      <w:b/>
      <w:bCs/>
      <w:sz w:val="18"/>
      <w:szCs w:val="18"/>
    </w:rPr>
  </w:style>
  <w:style w:type="paragraph" w:customStyle="1" w:styleId="tac0">
    <w:name w:val="tac"/>
    <w:basedOn w:val="a1"/>
    <w:rsid w:val="001211F6"/>
    <w:pPr>
      <w:keepNext/>
      <w:jc w:val="center"/>
    </w:pPr>
    <w:rPr>
      <w:rFonts w:ascii="Arial" w:eastAsia="Calibri" w:hAnsi="Arial" w:cs="Arial"/>
      <w:sz w:val="18"/>
      <w:szCs w:val="18"/>
    </w:rPr>
  </w:style>
  <w:style w:type="paragraph" w:customStyle="1" w:styleId="th0">
    <w:name w:val="th"/>
    <w:basedOn w:val="a1"/>
    <w:rsid w:val="001211F6"/>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1211F6"/>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1211F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1211F6"/>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1211F6"/>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1211F6"/>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1211F6"/>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211F6"/>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1211F6"/>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1211F6"/>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1211F6"/>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121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211F6"/>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1211F6"/>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1211F6"/>
    <w:rPr>
      <w:rFonts w:ascii="Arial" w:hAnsi="Arial"/>
      <w:sz w:val="24"/>
      <w:lang w:val="en-GB" w:eastAsia="ja-JP" w:bidi="ar-SA"/>
    </w:rPr>
  </w:style>
  <w:style w:type="paragraph" w:customStyle="1" w:styleId="NormalAfter3pt">
    <w:name w:val="Normal + After:  3 pt"/>
    <w:basedOn w:val="a1"/>
    <w:rsid w:val="001211F6"/>
    <w:pPr>
      <w:tabs>
        <w:tab w:val="num" w:pos="2560"/>
      </w:tabs>
      <w:spacing w:after="180"/>
      <w:ind w:left="2560" w:hanging="357"/>
    </w:pPr>
    <w:rPr>
      <w:lang w:val="en-AU" w:eastAsia="ko-KR"/>
    </w:rPr>
  </w:style>
  <w:style w:type="character" w:customStyle="1" w:styleId="B1Zchn">
    <w:name w:val="B1 Zchn"/>
    <w:qFormat/>
    <w:rsid w:val="001211F6"/>
    <w:rPr>
      <w:rFonts w:ascii="Times New Roman" w:eastAsia="Times New Roman" w:hAnsi="Times New Roman" w:cs="Times New Roman"/>
      <w:sz w:val="20"/>
      <w:szCs w:val="20"/>
      <w:lang w:val="en-GB" w:eastAsia="ko-KR"/>
    </w:rPr>
  </w:style>
  <w:style w:type="character" w:customStyle="1" w:styleId="CharChar5">
    <w:name w:val="Char Char5"/>
    <w:semiHidden/>
    <w:rsid w:val="001211F6"/>
    <w:rPr>
      <w:rFonts w:ascii="Times New Roman" w:hAnsi="Times New Roman"/>
      <w:lang w:eastAsia="en-US"/>
    </w:rPr>
  </w:style>
  <w:style w:type="paragraph" w:customStyle="1" w:styleId="CharChar3CharCharCharCharCharChar">
    <w:name w:val="Char Char3 Char Char Char Char Char Char"/>
    <w:semiHidden/>
    <w:rsid w:val="001211F6"/>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rPr>
  </w:style>
  <w:style w:type="paragraph" w:customStyle="1" w:styleId="CharChar1CharChar">
    <w:name w:val="Char Char1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1211F6"/>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1211F6"/>
    <w:rPr>
      <w:rFonts w:ascii="Arial" w:eastAsia="Times New Roman" w:hAnsi="Arial" w:cs="Times New Roman"/>
      <w:sz w:val="18"/>
      <w:szCs w:val="20"/>
      <w:lang w:val="en-US"/>
    </w:rPr>
  </w:style>
  <w:style w:type="paragraph" w:customStyle="1" w:styleId="CharCharCharCharCharChar1">
    <w:name w:val="Char Char Char Char Char Char1"/>
    <w:semiHidden/>
    <w:rsid w:val="001211F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rPr>
  </w:style>
  <w:style w:type="paragraph" w:customStyle="1" w:styleId="CharCharCharCharCharChar1CharChar1">
    <w:name w:val="Char Char Char Char Char Char1 Char Char1"/>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5">
    <w:name w:val="无列表1"/>
    <w:next w:val="a5"/>
    <w:uiPriority w:val="99"/>
    <w:semiHidden/>
    <w:unhideWhenUsed/>
    <w:rsid w:val="001211F6"/>
  </w:style>
  <w:style w:type="character" w:customStyle="1" w:styleId="opdicttext22">
    <w:name w:val="op_dict_text22"/>
    <w:basedOn w:val="a3"/>
    <w:rsid w:val="001211F6"/>
  </w:style>
  <w:style w:type="character" w:customStyle="1" w:styleId="def">
    <w:name w:val="def"/>
    <w:basedOn w:val="a3"/>
    <w:rsid w:val="001211F6"/>
  </w:style>
  <w:style w:type="paragraph" w:customStyle="1" w:styleId="Normalwithindent">
    <w:name w:val="Normal with indent"/>
    <w:basedOn w:val="a1"/>
    <w:link w:val="NormalwithindentChar"/>
    <w:qFormat/>
    <w:rsid w:val="001211F6"/>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211F6"/>
    <w:rPr>
      <w:rFonts w:ascii="Times New Roman" w:eastAsia="Malgun Gothic" w:hAnsi="Times New Roman" w:cs="Times New Roman"/>
      <w:sz w:val="20"/>
      <w:szCs w:val="20"/>
      <w:lang w:val="en-GB"/>
    </w:rPr>
  </w:style>
  <w:style w:type="paragraph" w:styleId="aff8">
    <w:name w:val="No Spacing"/>
    <w:uiPriority w:val="1"/>
    <w:qFormat/>
    <w:rsid w:val="001211F6"/>
    <w:pPr>
      <w:spacing w:after="0" w:line="240" w:lineRule="auto"/>
    </w:pPr>
    <w:rPr>
      <w:rFonts w:ascii="Calibri" w:eastAsia="宋体" w:hAnsi="Calibri" w:cs="Times New Roman"/>
      <w:lang w:val="en-US"/>
    </w:rPr>
  </w:style>
  <w:style w:type="character" w:customStyle="1" w:styleId="high-light-bg4">
    <w:name w:val="high-light-bg4"/>
    <w:basedOn w:val="a3"/>
    <w:rsid w:val="001211F6"/>
  </w:style>
  <w:style w:type="character" w:customStyle="1" w:styleId="TitleChar2">
    <w:name w:val="Title Char2"/>
    <w:basedOn w:val="a3"/>
    <w:uiPriority w:val="10"/>
    <w:locked/>
    <w:rsid w:val="001211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1211F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1211F6"/>
    <w:pPr>
      <w:spacing w:before="100" w:after="100"/>
      <w:ind w:left="860"/>
    </w:pPr>
    <w:rPr>
      <w:rFonts w:ascii="Times" w:eastAsia="MS Gothic" w:hAnsi="Times"/>
      <w:sz w:val="24"/>
      <w:lang w:val="en-GB" w:eastAsia="ja-JP"/>
    </w:rPr>
  </w:style>
  <w:style w:type="paragraph" w:customStyle="1" w:styleId="a0">
    <w:name w:val="佐藤２"/>
    <w:basedOn w:val="a1"/>
    <w:rsid w:val="001211F6"/>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1211F6"/>
    <w:pPr>
      <w:numPr>
        <w:numId w:val="0"/>
      </w:numPr>
      <w:spacing w:after="240"/>
      <w:ind w:left="714" w:hanging="357"/>
    </w:pPr>
    <w:rPr>
      <w:rFonts w:ascii="Arial" w:hAnsi="Arial"/>
      <w:szCs w:val="20"/>
      <w:lang w:eastAsia="ja-JP"/>
    </w:rPr>
  </w:style>
  <w:style w:type="paragraph" w:styleId="36">
    <w:name w:val="Body Text 3"/>
    <w:basedOn w:val="a1"/>
    <w:link w:val="3Char1"/>
    <w:rsid w:val="001211F6"/>
    <w:pPr>
      <w:jc w:val="both"/>
    </w:pPr>
    <w:rPr>
      <w:rFonts w:eastAsia="MS Gothic"/>
      <w:sz w:val="24"/>
      <w:lang w:val="en-GB" w:eastAsia="ja-JP"/>
    </w:rPr>
  </w:style>
  <w:style w:type="character" w:customStyle="1" w:styleId="3Char1">
    <w:name w:val="正文文本 3 Char"/>
    <w:basedOn w:val="a3"/>
    <w:link w:val="36"/>
    <w:rsid w:val="001211F6"/>
    <w:rPr>
      <w:rFonts w:ascii="Times New Roman" w:eastAsia="MS Gothic" w:hAnsi="Times New Roman" w:cs="Times New Roman"/>
      <w:sz w:val="24"/>
      <w:szCs w:val="20"/>
      <w:lang w:val="en-GB" w:eastAsia="ja-JP"/>
    </w:rPr>
  </w:style>
  <w:style w:type="paragraph" w:customStyle="1" w:styleId="TableText2">
    <w:name w:val="Table_Text"/>
    <w:basedOn w:val="a1"/>
    <w:rsid w:val="001211F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121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211F6"/>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9">
    <w:name w:val="図表番号 (文字)"/>
    <w:aliases w:val="cap (文字),cap Char (文字) (文字)1"/>
    <w:rsid w:val="001211F6"/>
    <w:rPr>
      <w:rFonts w:eastAsia="MS Gothic"/>
      <w:b/>
      <w:noProof w:val="0"/>
      <w:kern w:val="2"/>
      <w:sz w:val="24"/>
      <w:lang w:val="en-GB"/>
    </w:rPr>
  </w:style>
  <w:style w:type="paragraph" w:customStyle="1" w:styleId="Normal1CharChar">
    <w:name w:val="Normal1 Char Char"/>
    <w:rsid w:val="001211F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211F6"/>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
    <w:name w:val="表 (赤)  81"/>
    <w:basedOn w:val="a1"/>
    <w:uiPriority w:val="34"/>
    <w:qFormat/>
    <w:rsid w:val="001211F6"/>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211F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211F6"/>
    <w:rPr>
      <w:rFonts w:ascii="Arial" w:eastAsia="宋体" w:hAnsi="Arial" w:cs="Arial"/>
      <w:sz w:val="20"/>
      <w:szCs w:val="20"/>
      <w:lang w:val="en-US"/>
    </w:rPr>
  </w:style>
  <w:style w:type="paragraph" w:customStyle="1" w:styleId="msonormal0">
    <w:name w:val="msonormal"/>
    <w:basedOn w:val="a1"/>
    <w:rsid w:val="001211F6"/>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1211F6"/>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211F6"/>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21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21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211F6"/>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21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21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21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21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21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21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21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21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21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21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21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21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21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21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21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21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21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21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21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21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21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21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21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211F6"/>
    <w:rPr>
      <w:rFonts w:ascii="Arial" w:hAnsi="Arial"/>
      <w:vanish/>
      <w:color w:val="FF0000"/>
      <w:sz w:val="24"/>
    </w:rPr>
  </w:style>
  <w:style w:type="paragraph" w:customStyle="1" w:styleId="Bulletedo1">
    <w:name w:val="Bulleted o 1"/>
    <w:basedOn w:val="a1"/>
    <w:rsid w:val="001211F6"/>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1211F6"/>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1211F6"/>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211F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211F6"/>
    <w:rPr>
      <w:rFonts w:ascii="Arial" w:hAnsi="Arial"/>
      <w:sz w:val="32"/>
      <w:lang w:val="en-GB" w:eastAsia="en-US"/>
    </w:rPr>
  </w:style>
  <w:style w:type="character" w:customStyle="1" w:styleId="CharChar3">
    <w:name w:val="Char Char3"/>
    <w:rsid w:val="001211F6"/>
    <w:rPr>
      <w:rFonts w:ascii="Arial" w:hAnsi="Arial"/>
      <w:sz w:val="36"/>
      <w:lang w:val="en-GB" w:eastAsia="en-US" w:bidi="ar-SA"/>
    </w:rPr>
  </w:style>
  <w:style w:type="character" w:customStyle="1" w:styleId="CharChar1">
    <w:name w:val="Char Char1"/>
    <w:rsid w:val="001211F6"/>
    <w:rPr>
      <w:rFonts w:ascii="Arial" w:hAnsi="Arial"/>
      <w:sz w:val="28"/>
      <w:lang w:val="en-GB" w:eastAsia="en-US" w:bidi="ar-SA"/>
    </w:rPr>
  </w:style>
  <w:style w:type="character" w:customStyle="1" w:styleId="CharChar">
    <w:name w:val="Char Char"/>
    <w:rsid w:val="001211F6"/>
    <w:rPr>
      <w:rFonts w:ascii="Arial" w:hAnsi="Arial"/>
      <w:sz w:val="22"/>
      <w:lang w:val="en-GB" w:eastAsia="en-US" w:bidi="ar-SA"/>
    </w:rPr>
  </w:style>
  <w:style w:type="table" w:styleId="-60">
    <w:name w:val="Dark List Accent 6"/>
    <w:basedOn w:val="a4"/>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1211F6"/>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1211F6"/>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211F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211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1211F6"/>
  </w:style>
  <w:style w:type="paragraph" w:customStyle="1" w:styleId="onecomwebmail-msolistparagraph">
    <w:name w:val="onecomwebmail-msolistparagraph"/>
    <w:basedOn w:val="a1"/>
    <w:rsid w:val="001211F6"/>
    <w:pPr>
      <w:spacing w:before="100" w:beforeAutospacing="1" w:after="100" w:afterAutospacing="1"/>
    </w:pPr>
    <w:rPr>
      <w:sz w:val="24"/>
      <w:szCs w:val="24"/>
      <w:lang w:val="sv-SE" w:eastAsia="sv-SE"/>
    </w:rPr>
  </w:style>
  <w:style w:type="paragraph" w:customStyle="1" w:styleId="onecomwebmail-tah">
    <w:name w:val="onecomwebmail-tah"/>
    <w:basedOn w:val="a1"/>
    <w:rsid w:val="001211F6"/>
    <w:pPr>
      <w:spacing w:before="100" w:beforeAutospacing="1" w:after="100" w:afterAutospacing="1"/>
    </w:pPr>
    <w:rPr>
      <w:sz w:val="24"/>
      <w:szCs w:val="24"/>
      <w:lang w:val="sv-SE" w:eastAsia="sv-SE"/>
    </w:rPr>
  </w:style>
  <w:style w:type="paragraph" w:customStyle="1" w:styleId="onecomwebmail-tac">
    <w:name w:val="onecomwebmail-tac"/>
    <w:basedOn w:val="a1"/>
    <w:rsid w:val="001211F6"/>
    <w:pPr>
      <w:spacing w:before="100" w:beforeAutospacing="1" w:after="100" w:afterAutospacing="1"/>
    </w:pPr>
    <w:rPr>
      <w:sz w:val="24"/>
      <w:szCs w:val="24"/>
      <w:lang w:val="sv-SE" w:eastAsia="sv-SE"/>
    </w:rPr>
  </w:style>
  <w:style w:type="character" w:customStyle="1" w:styleId="onecomwebmail-font">
    <w:name w:val="onecomwebmail-font"/>
    <w:basedOn w:val="a3"/>
    <w:rsid w:val="001211F6"/>
  </w:style>
  <w:style w:type="character" w:customStyle="1" w:styleId="onecomwebmail-size">
    <w:name w:val="onecomwebmail-size"/>
    <w:basedOn w:val="a3"/>
    <w:rsid w:val="001211F6"/>
  </w:style>
  <w:style w:type="table" w:customStyle="1" w:styleId="TableGridLight11">
    <w:name w:val="Table Grid Light11"/>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211F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1211F6"/>
    <w:rPr>
      <w:rFonts w:ascii="Courier New" w:hAnsi="Courier New"/>
      <w:sz w:val="24"/>
    </w:rPr>
  </w:style>
  <w:style w:type="paragraph" w:customStyle="1" w:styleId="PatAppl">
    <w:name w:val="Pat Appl"/>
    <w:basedOn w:val="a1"/>
    <w:link w:val="PatApplChar"/>
    <w:qFormat/>
    <w:rsid w:val="001211F6"/>
    <w:pPr>
      <w:tabs>
        <w:tab w:val="num"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1211F6"/>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1211F6"/>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1211F6"/>
    <w:pPr>
      <w:ind w:left="720"/>
      <w:contextualSpacing/>
    </w:pPr>
    <w:rPr>
      <w:sz w:val="24"/>
      <w:szCs w:val="24"/>
      <w:lang w:eastAsia="zh-CN"/>
    </w:rPr>
  </w:style>
  <w:style w:type="paragraph" w:customStyle="1" w:styleId="TdocHeader2">
    <w:name w:val="Tdoc_Header_2"/>
    <w:basedOn w:val="a1"/>
    <w:rsid w:val="001211F6"/>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1211F6"/>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1211F6"/>
    <w:pPr>
      <w:ind w:left="720" w:hanging="720"/>
    </w:pPr>
    <w:rPr>
      <w:rFonts w:ascii="Times" w:eastAsia="Batang" w:hAnsi="Times"/>
      <w:szCs w:val="24"/>
      <w:lang w:val="en-GB"/>
    </w:rPr>
  </w:style>
  <w:style w:type="paragraph" w:customStyle="1" w:styleId="Statement">
    <w:name w:val="Statement"/>
    <w:basedOn w:val="a1"/>
    <w:rsid w:val="001211F6"/>
    <w:pPr>
      <w:keepNext/>
      <w:ind w:left="601" w:hanging="601"/>
    </w:pPr>
    <w:rPr>
      <w:rFonts w:eastAsia="Batang"/>
      <w:b/>
      <w:i/>
      <w:szCs w:val="24"/>
      <w:lang w:eastAsia="ko-KR"/>
    </w:rPr>
  </w:style>
  <w:style w:type="character" w:customStyle="1" w:styleId="Alcatel-Lucent-4">
    <w:name w:val="Alcatel-Lucent-4"/>
    <w:semiHidden/>
    <w:rsid w:val="001211F6"/>
    <w:rPr>
      <w:rFonts w:ascii="Arial" w:hAnsi="Arial"/>
      <w:color w:val="auto"/>
      <w:sz w:val="20"/>
    </w:rPr>
  </w:style>
  <w:style w:type="paragraph" w:customStyle="1" w:styleId="StatementBody">
    <w:name w:val="Statement Body"/>
    <w:basedOn w:val="a1"/>
    <w:link w:val="StatementBodyChar"/>
    <w:rsid w:val="001211F6"/>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1211F6"/>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1211F6"/>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1211F6"/>
    <w:rPr>
      <w:rFonts w:ascii="Arial" w:hAnsi="Arial"/>
      <w:color w:val="auto"/>
      <w:sz w:val="20"/>
    </w:rPr>
  </w:style>
  <w:style w:type="character" w:customStyle="1" w:styleId="UnresolvedMention1">
    <w:name w:val="Unresolved Mention1"/>
    <w:uiPriority w:val="99"/>
    <w:semiHidden/>
    <w:unhideWhenUsed/>
    <w:rsid w:val="001211F6"/>
    <w:rPr>
      <w:color w:val="808080"/>
      <w:shd w:val="clear" w:color="auto" w:fill="E6E6E6"/>
    </w:rPr>
  </w:style>
  <w:style w:type="character" w:customStyle="1" w:styleId="53">
    <w:name w:val="(文字) (文字)5"/>
    <w:semiHidden/>
    <w:rsid w:val="001211F6"/>
    <w:rPr>
      <w:rFonts w:ascii="Times New Roman" w:hAnsi="Times New Roman"/>
      <w:lang w:eastAsia="en-US"/>
    </w:rPr>
  </w:style>
  <w:style w:type="paragraph" w:customStyle="1" w:styleId="TableCell1">
    <w:name w:val="TableCell"/>
    <w:basedOn w:val="a1"/>
    <w:qFormat/>
    <w:rsid w:val="001211F6"/>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1211F6"/>
    <w:pPr>
      <w:ind w:left="720"/>
      <w:contextualSpacing/>
    </w:pPr>
    <w:rPr>
      <w:sz w:val="24"/>
      <w:szCs w:val="24"/>
      <w:lang w:eastAsia="zh-CN"/>
    </w:rPr>
  </w:style>
  <w:style w:type="paragraph" w:customStyle="1" w:styleId="ListParagraph2">
    <w:name w:val="List Paragraph2"/>
    <w:basedOn w:val="a1"/>
    <w:qFormat/>
    <w:rsid w:val="001211F6"/>
    <w:pPr>
      <w:ind w:left="720"/>
      <w:contextualSpacing/>
    </w:pPr>
    <w:rPr>
      <w:sz w:val="24"/>
      <w:szCs w:val="24"/>
      <w:lang w:eastAsia="zh-CN"/>
    </w:rPr>
  </w:style>
  <w:style w:type="paragraph" w:customStyle="1" w:styleId="ListParagraph5">
    <w:name w:val="List Paragraph5"/>
    <w:basedOn w:val="a1"/>
    <w:qFormat/>
    <w:rsid w:val="001211F6"/>
    <w:pPr>
      <w:ind w:left="720"/>
      <w:contextualSpacing/>
    </w:pPr>
    <w:rPr>
      <w:sz w:val="24"/>
      <w:szCs w:val="24"/>
      <w:lang w:eastAsia="zh-CN"/>
    </w:rPr>
  </w:style>
  <w:style w:type="paragraph" w:customStyle="1" w:styleId="ListParagraph4">
    <w:name w:val="List Paragraph4"/>
    <w:basedOn w:val="a1"/>
    <w:qFormat/>
    <w:rsid w:val="001211F6"/>
    <w:pPr>
      <w:ind w:left="720"/>
      <w:contextualSpacing/>
    </w:pPr>
    <w:rPr>
      <w:sz w:val="24"/>
      <w:szCs w:val="24"/>
      <w:lang w:eastAsia="zh-CN"/>
    </w:rPr>
  </w:style>
  <w:style w:type="character" w:styleId="affc">
    <w:name w:val="Subtle Emphasis"/>
    <w:basedOn w:val="a3"/>
    <w:uiPriority w:val="19"/>
    <w:qFormat/>
    <w:rsid w:val="001211F6"/>
    <w:rPr>
      <w:i/>
      <w:color w:val="404040"/>
    </w:rPr>
  </w:style>
  <w:style w:type="paragraph" w:customStyle="1" w:styleId="62">
    <w:name w:val="标题 62"/>
    <w:basedOn w:val="a1"/>
    <w:rsid w:val="001211F6"/>
    <w:pPr>
      <w:tabs>
        <w:tab w:val="num" w:pos="1152"/>
      </w:tabs>
    </w:pPr>
    <w:rPr>
      <w:rFonts w:ascii="Times" w:eastAsia="MS PGothic" w:hAnsi="Times" w:cs="Times"/>
      <w:lang w:eastAsia="ja-JP"/>
    </w:rPr>
  </w:style>
  <w:style w:type="paragraph" w:customStyle="1" w:styleId="72">
    <w:name w:val="标题 72"/>
    <w:basedOn w:val="a1"/>
    <w:rsid w:val="001211F6"/>
    <w:pPr>
      <w:tabs>
        <w:tab w:val="num" w:pos="1296"/>
      </w:tabs>
    </w:pPr>
    <w:rPr>
      <w:rFonts w:ascii="Times" w:eastAsia="MS PGothic" w:hAnsi="Times" w:cs="Times"/>
      <w:lang w:eastAsia="ja-JP"/>
    </w:rPr>
  </w:style>
  <w:style w:type="paragraph" w:customStyle="1" w:styleId="ListParagraph7">
    <w:name w:val="List Paragraph7"/>
    <w:basedOn w:val="a1"/>
    <w:qFormat/>
    <w:rsid w:val="001211F6"/>
    <w:pPr>
      <w:ind w:left="720"/>
      <w:contextualSpacing/>
    </w:pPr>
    <w:rPr>
      <w:sz w:val="24"/>
      <w:szCs w:val="24"/>
      <w:lang w:eastAsia="zh-CN"/>
    </w:rPr>
  </w:style>
  <w:style w:type="paragraph" w:customStyle="1" w:styleId="ListParagraph6">
    <w:name w:val="List Paragraph6"/>
    <w:basedOn w:val="a1"/>
    <w:qFormat/>
    <w:rsid w:val="001211F6"/>
    <w:pPr>
      <w:ind w:left="720"/>
      <w:contextualSpacing/>
    </w:pPr>
    <w:rPr>
      <w:sz w:val="24"/>
      <w:szCs w:val="24"/>
      <w:lang w:eastAsia="zh-CN"/>
    </w:rPr>
  </w:style>
  <w:style w:type="paragraph" w:customStyle="1" w:styleId="61">
    <w:name w:val="标题 61"/>
    <w:basedOn w:val="a1"/>
    <w:rsid w:val="001211F6"/>
    <w:pPr>
      <w:tabs>
        <w:tab w:val="num" w:pos="1152"/>
      </w:tabs>
    </w:pPr>
    <w:rPr>
      <w:rFonts w:ascii="Times" w:eastAsia="MS PGothic" w:hAnsi="Times" w:cs="Times"/>
      <w:lang w:eastAsia="ja-JP"/>
    </w:rPr>
  </w:style>
  <w:style w:type="paragraph" w:customStyle="1" w:styleId="ListParagraph8">
    <w:name w:val="List Paragraph8"/>
    <w:basedOn w:val="a1"/>
    <w:qFormat/>
    <w:rsid w:val="001211F6"/>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1211F6"/>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1211F6"/>
    <w:pPr>
      <w:tabs>
        <w:tab w:val="num" w:pos="1296"/>
      </w:tabs>
    </w:pPr>
    <w:rPr>
      <w:rFonts w:ascii="Times" w:eastAsia="MS PGothic" w:hAnsi="Times" w:cs="Times"/>
      <w:lang w:eastAsia="ja-JP"/>
    </w:rPr>
  </w:style>
  <w:style w:type="character" w:customStyle="1" w:styleId="130">
    <w:name w:val="表 (青) 13 (文字)"/>
    <w:link w:val="-1"/>
    <w:uiPriority w:val="34"/>
    <w:locked/>
    <w:rsid w:val="001211F6"/>
    <w:rPr>
      <w:rFonts w:eastAsia="MS Gothic"/>
      <w:sz w:val="24"/>
      <w:lang w:val="en-GB" w:eastAsia="en-US"/>
    </w:rPr>
  </w:style>
  <w:style w:type="table" w:styleId="-1">
    <w:name w:val="Colorful List Accent 1"/>
    <w:basedOn w:val="a4"/>
    <w:link w:val="130"/>
    <w:uiPriority w:val="34"/>
    <w:rsid w:val="001211F6"/>
    <w:pPr>
      <w:spacing w:after="0" w:line="240" w:lineRule="auto"/>
    </w:pPr>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211F6"/>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1211F6"/>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1211F6"/>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1211F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211F6"/>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211F6"/>
    <w:rPr>
      <w:rFonts w:ascii="Arial" w:hAnsi="Arial"/>
      <w:b/>
      <w:i/>
      <w:sz w:val="26"/>
      <w:lang w:val="en-GB"/>
    </w:rPr>
  </w:style>
  <w:style w:type="paragraph" w:customStyle="1" w:styleId="Paragraph">
    <w:name w:val="Paragraph"/>
    <w:basedOn w:val="a1"/>
    <w:link w:val="ParagraphChar"/>
    <w:qFormat/>
    <w:rsid w:val="001211F6"/>
    <w:pPr>
      <w:spacing w:before="220"/>
    </w:pPr>
    <w:rPr>
      <w:rFonts w:eastAsia="宋体"/>
      <w:sz w:val="22"/>
      <w:lang w:val="en-GB"/>
    </w:rPr>
  </w:style>
  <w:style w:type="character" w:customStyle="1" w:styleId="ParagraphChar">
    <w:name w:val="Paragraph Char"/>
    <w:link w:val="Paragraph"/>
    <w:locked/>
    <w:rsid w:val="001211F6"/>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1211F6"/>
    <w:rPr>
      <w:rFonts w:eastAsia="MS Gothic"/>
      <w:sz w:val="24"/>
      <w:lang w:eastAsia="en-US"/>
    </w:rPr>
  </w:style>
  <w:style w:type="table" w:customStyle="1" w:styleId="GridTable4-Accent51">
    <w:name w:val="Grid Table 4 - Accent 51"/>
    <w:basedOn w:val="a4"/>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211F6"/>
    <w:rPr>
      <w:color w:val="000000"/>
    </w:rPr>
  </w:style>
  <w:style w:type="numbering" w:customStyle="1" w:styleId="StyleBulletedSymbolsymbolLeft025Hanging025">
    <w:name w:val="Style Bulleted Symbol (symbol) Left:  0.25&quot; Hanging:  0.25&quot;"/>
    <w:rsid w:val="001211F6"/>
    <w:pPr>
      <w:numPr>
        <w:numId w:val="28"/>
      </w:numPr>
    </w:pPr>
  </w:style>
  <w:style w:type="table" w:customStyle="1" w:styleId="TableGrid11">
    <w:name w:val="Table Grid11"/>
    <w:basedOn w:val="a4"/>
    <w:next w:val="af5"/>
    <w:rsid w:val="001211F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1211F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211F6"/>
    <w:rPr>
      <w:rFonts w:ascii="Times New Roman" w:eastAsia="Malgun Gothic" w:hAnsi="Times New Roman" w:cs="Times New Roman"/>
      <w:i/>
      <w:kern w:val="2"/>
      <w:lang w:val="en-US" w:eastAsia="ko-KR"/>
    </w:rPr>
  </w:style>
  <w:style w:type="paragraph" w:customStyle="1" w:styleId="Proposalsub">
    <w:name w:val="Proposal_sub"/>
    <w:basedOn w:val="a1"/>
    <w:qFormat/>
    <w:rsid w:val="001211F6"/>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1211F6"/>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211F6"/>
    <w:rPr>
      <w:rFonts w:ascii="Times New Roman" w:eastAsia="Malgun Gothic" w:hAnsi="Times New Roman" w:cs="Times New Roman"/>
      <w:i/>
      <w:kern w:val="2"/>
      <w:lang w:val="en-US" w:eastAsia="ko-KR"/>
    </w:rPr>
  </w:style>
  <w:style w:type="paragraph" w:customStyle="1" w:styleId="ParagraphNumbering">
    <w:name w:val="Paragraph Numbering"/>
    <w:basedOn w:val="a1"/>
    <w:rsid w:val="001211F6"/>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211F6"/>
    <w:rPr>
      <w:sz w:val="24"/>
      <w:lang w:val="en-GB" w:eastAsia="en-US"/>
    </w:rPr>
  </w:style>
  <w:style w:type="character" w:customStyle="1" w:styleId="CommentaireCar">
    <w:name w:val="Commentaire Car"/>
    <w:rsid w:val="001211F6"/>
    <w:rPr>
      <w:sz w:val="20"/>
    </w:rPr>
  </w:style>
  <w:style w:type="character" w:customStyle="1" w:styleId="citationref">
    <w:name w:val="citationref"/>
    <w:rsid w:val="001211F6"/>
  </w:style>
  <w:style w:type="character" w:customStyle="1" w:styleId="mw-mmv-title">
    <w:name w:val="mw-mmv-title"/>
    <w:rsid w:val="001211F6"/>
  </w:style>
  <w:style w:type="character" w:customStyle="1" w:styleId="legend-color">
    <w:name w:val="legend-color"/>
    <w:rsid w:val="001211F6"/>
  </w:style>
  <w:style w:type="paragraph" w:customStyle="1" w:styleId="Equationlegend">
    <w:name w:val="Equation_legend"/>
    <w:basedOn w:val="afe"/>
    <w:link w:val="EquationlegendChar"/>
    <w:rsid w:val="001211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211F6"/>
    <w:rPr>
      <w:rFonts w:ascii="Times New Roman" w:eastAsia="Times New Roman" w:hAnsi="Times New Roman" w:cs="Times New Roman"/>
      <w:sz w:val="24"/>
      <w:szCs w:val="20"/>
      <w:lang w:val="en-US" w:eastAsia="en-US"/>
    </w:rPr>
  </w:style>
  <w:style w:type="character" w:customStyle="1" w:styleId="affd">
    <w:name w:val="列出段落 字符"/>
    <w:aliases w:val="- Bullets 字符,목록 단락 字符"/>
    <w:uiPriority w:val="34"/>
    <w:qFormat/>
    <w:rsid w:val="001211F6"/>
    <w:rPr>
      <w:rFonts w:ascii="Times" w:eastAsia="Batang" w:hAnsi="Times"/>
      <w:sz w:val="24"/>
      <w:lang w:val="en-GB"/>
    </w:rPr>
  </w:style>
  <w:style w:type="character" w:customStyle="1" w:styleId="colour">
    <w:name w:val="colour"/>
    <w:basedOn w:val="a3"/>
    <w:rsid w:val="001211F6"/>
    <w:rPr>
      <w:rFonts w:cs="Times New Roman"/>
    </w:rPr>
  </w:style>
  <w:style w:type="character" w:customStyle="1" w:styleId="highlight">
    <w:name w:val="highlight"/>
    <w:basedOn w:val="a3"/>
    <w:rsid w:val="001211F6"/>
    <w:rPr>
      <w:rFonts w:cs="Times New Roman"/>
    </w:rPr>
  </w:style>
  <w:style w:type="character" w:customStyle="1" w:styleId="TitleChar4">
    <w:name w:val="Title Char4"/>
    <w:basedOn w:val="a3"/>
    <w:uiPriority w:val="10"/>
    <w:locked/>
    <w:rsid w:val="001211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11F6"/>
    <w:pPr>
      <w:numPr>
        <w:numId w:val="30"/>
      </w:numPr>
    </w:pPr>
  </w:style>
  <w:style w:type="numbering" w:customStyle="1" w:styleId="StyleBulleted">
    <w:name w:val="Style Bulleted"/>
    <w:rsid w:val="001211F6"/>
    <w:pPr>
      <w:numPr>
        <w:numId w:val="25"/>
      </w:numPr>
    </w:pPr>
  </w:style>
  <w:style w:type="numbering" w:customStyle="1" w:styleId="StyleBulletedSymbolsymbolLeft025Hanging0252">
    <w:name w:val="Style Bulleted Symbol (symbol) Left:  0.25&quot; Hanging:  0.25&quot;2"/>
    <w:rsid w:val="001211F6"/>
    <w:pPr>
      <w:numPr>
        <w:numId w:val="31"/>
      </w:numPr>
    </w:pPr>
  </w:style>
  <w:style w:type="numbering" w:customStyle="1" w:styleId="StyleBulletedSymbolsymbolLeft025Hanging0251">
    <w:name w:val="Style Bulleted Symbol (symbol) Left:  0.25&quot; Hanging:  0.25&quot;1"/>
    <w:rsid w:val="001211F6"/>
    <w:pPr>
      <w:numPr>
        <w:numId w:val="29"/>
      </w:numPr>
    </w:pPr>
  </w:style>
  <w:style w:type="paragraph" w:customStyle="1" w:styleId="onecomwebmail-onecomwebmail-msonormal">
    <w:name w:val="onecomwebmail-onecomwebmail-msonormal"/>
    <w:basedOn w:val="a1"/>
    <w:rsid w:val="001211F6"/>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211F6"/>
    <w:pPr>
      <w:spacing w:after="180"/>
      <w:ind w:left="720"/>
    </w:pPr>
    <w:rPr>
      <w:lang w:val="en-GB"/>
    </w:rPr>
  </w:style>
  <w:style w:type="paragraph" w:styleId="z-">
    <w:name w:val="HTML Top of Form"/>
    <w:basedOn w:val="a1"/>
    <w:next w:val="a1"/>
    <w:link w:val="z-Char"/>
    <w:hidden/>
    <w:uiPriority w:val="99"/>
    <w:rsid w:val="001211F6"/>
    <w:pPr>
      <w:pBdr>
        <w:bottom w:val="single" w:sz="6" w:space="1" w:color="auto"/>
      </w:pBdr>
      <w:jc w:val="center"/>
    </w:pPr>
    <w:rPr>
      <w:rFonts w:ascii="Arial" w:hAnsi="Arial" w:cstheme="minorBidi"/>
      <w:vanish/>
      <w:sz w:val="16"/>
      <w:szCs w:val="16"/>
      <w:lang w:val="en-IN" w:eastAsia="zh-CN"/>
    </w:rPr>
  </w:style>
  <w:style w:type="character" w:customStyle="1" w:styleId="z-TopofFormChar1">
    <w:name w:val="z-Top of Form Char1"/>
    <w:basedOn w:val="a3"/>
    <w:rsid w:val="001211F6"/>
    <w:rPr>
      <w:rFonts w:ascii="Arial" w:eastAsia="Times New Roman" w:hAnsi="Arial" w:cs="Arial"/>
      <w:vanish/>
      <w:sz w:val="16"/>
      <w:szCs w:val="16"/>
      <w:lang w:val="en-US" w:eastAsia="en-US"/>
    </w:rPr>
  </w:style>
  <w:style w:type="character" w:customStyle="1" w:styleId="z-Char1">
    <w:name w:val="z-窗体顶端 Char1"/>
    <w:basedOn w:val="a3"/>
    <w:rsid w:val="001211F6"/>
    <w:rPr>
      <w:rFonts w:ascii="Arial" w:eastAsia="Times New Roman" w:hAnsi="Arial" w:cs="Arial"/>
      <w:vanish/>
      <w:sz w:val="16"/>
      <w:szCs w:val="16"/>
      <w:lang w:eastAsia="en-US"/>
    </w:rPr>
  </w:style>
  <w:style w:type="paragraph" w:styleId="z-0">
    <w:name w:val="HTML Bottom of Form"/>
    <w:basedOn w:val="a1"/>
    <w:next w:val="a1"/>
    <w:link w:val="z-Char0"/>
    <w:hidden/>
    <w:uiPriority w:val="99"/>
    <w:rsid w:val="001211F6"/>
    <w:pPr>
      <w:pBdr>
        <w:top w:val="single" w:sz="6" w:space="1" w:color="auto"/>
      </w:pBdr>
      <w:jc w:val="center"/>
    </w:pPr>
    <w:rPr>
      <w:rFonts w:ascii="Arial" w:hAnsi="Arial" w:cstheme="minorBidi"/>
      <w:vanish/>
      <w:sz w:val="16"/>
      <w:szCs w:val="16"/>
      <w:lang w:val="en-IN" w:eastAsia="zh-CN"/>
    </w:rPr>
  </w:style>
  <w:style w:type="character" w:customStyle="1" w:styleId="z-BottomofFormChar1">
    <w:name w:val="z-Bottom of Form Char1"/>
    <w:basedOn w:val="a3"/>
    <w:rsid w:val="001211F6"/>
    <w:rPr>
      <w:rFonts w:ascii="Arial" w:eastAsia="Times New Roman" w:hAnsi="Arial" w:cs="Arial"/>
      <w:vanish/>
      <w:sz w:val="16"/>
      <w:szCs w:val="16"/>
      <w:lang w:val="en-US" w:eastAsia="en-US"/>
    </w:rPr>
  </w:style>
  <w:style w:type="character" w:customStyle="1" w:styleId="z-Char10">
    <w:name w:val="z-窗体底端 Char1"/>
    <w:basedOn w:val="a3"/>
    <w:rsid w:val="001211F6"/>
    <w:rPr>
      <w:rFonts w:ascii="Arial" w:eastAsia="Times New Roman" w:hAnsi="Arial" w:cs="Arial"/>
      <w:vanish/>
      <w:sz w:val="16"/>
      <w:szCs w:val="16"/>
      <w:lang w:eastAsia="en-US"/>
    </w:rPr>
  </w:style>
  <w:style w:type="paragraph" w:styleId="aff0">
    <w:name w:val="Date"/>
    <w:basedOn w:val="a1"/>
    <w:next w:val="a1"/>
    <w:link w:val="Chard"/>
    <w:uiPriority w:val="99"/>
    <w:rsid w:val="001211F6"/>
    <w:pPr>
      <w:spacing w:after="180"/>
    </w:pPr>
    <w:rPr>
      <w:rFonts w:asciiTheme="minorHAnsi" w:hAnsiTheme="minorHAnsi" w:cstheme="minorBidi"/>
      <w:sz w:val="22"/>
      <w:szCs w:val="22"/>
      <w:lang w:val="en-IN" w:eastAsia="zh-CN"/>
    </w:rPr>
  </w:style>
  <w:style w:type="character" w:customStyle="1" w:styleId="DateChar1">
    <w:name w:val="Date Char1"/>
    <w:basedOn w:val="a3"/>
    <w:rsid w:val="001211F6"/>
    <w:rPr>
      <w:rFonts w:ascii="Times New Roman" w:eastAsia="Times New Roman" w:hAnsi="Times New Roman" w:cs="Times New Roman"/>
      <w:sz w:val="20"/>
      <w:szCs w:val="20"/>
      <w:lang w:val="en-US" w:eastAsia="en-US"/>
    </w:rPr>
  </w:style>
  <w:style w:type="character" w:customStyle="1" w:styleId="Char12">
    <w:name w:val="日期 Char1"/>
    <w:basedOn w:val="a3"/>
    <w:rsid w:val="001211F6"/>
    <w:rPr>
      <w:rFonts w:eastAsia="Times New Roman"/>
      <w:lang w:eastAsia="en-US"/>
    </w:rPr>
  </w:style>
  <w:style w:type="paragraph" w:styleId="aff2">
    <w:name w:val="Subtitle"/>
    <w:basedOn w:val="a1"/>
    <w:next w:val="a1"/>
    <w:link w:val="Chare"/>
    <w:qFormat/>
    <w:rsid w:val="001211F6"/>
    <w:pPr>
      <w:numPr>
        <w:ilvl w:val="1"/>
      </w:numPr>
      <w:spacing w:after="160"/>
    </w:pPr>
    <w:rPr>
      <w:rFonts w:ascii="Calibri Light" w:hAnsi="Calibri Light" w:cstheme="minorBidi"/>
      <w:b/>
      <w:i/>
      <w:iCs/>
      <w:color w:val="4472C4"/>
      <w:spacing w:val="15"/>
      <w:sz w:val="22"/>
      <w:szCs w:val="24"/>
      <w:lang w:val="en-IN" w:eastAsia="zh-CN"/>
    </w:rPr>
  </w:style>
  <w:style w:type="character" w:customStyle="1" w:styleId="SubtitleChar1">
    <w:name w:val="Subtitle Char1"/>
    <w:basedOn w:val="a3"/>
    <w:rsid w:val="001211F6"/>
    <w:rPr>
      <w:color w:val="5A5A5A" w:themeColor="text1" w:themeTint="A5"/>
      <w:spacing w:val="15"/>
      <w:lang w:val="en-US" w:eastAsia="en-US"/>
    </w:rPr>
  </w:style>
  <w:style w:type="character" w:customStyle="1" w:styleId="Char13">
    <w:name w:val="副标题 Char1"/>
    <w:basedOn w:val="a3"/>
    <w:rsid w:val="001211F6"/>
    <w:rPr>
      <w:rFonts w:asciiTheme="majorHAnsi" w:hAnsiTheme="majorHAnsi" w:cstheme="majorBidi"/>
      <w:b/>
      <w:bCs/>
      <w:kern w:val="28"/>
      <w:sz w:val="32"/>
      <w:szCs w:val="32"/>
      <w:lang w:eastAsia="en-US"/>
    </w:rPr>
  </w:style>
  <w:style w:type="paragraph" w:styleId="35">
    <w:name w:val="Body Text Indent 3"/>
    <w:basedOn w:val="a1"/>
    <w:link w:val="3Char2"/>
    <w:rsid w:val="001211F6"/>
    <w:pPr>
      <w:spacing w:after="120"/>
      <w:ind w:left="283"/>
    </w:pPr>
    <w:rPr>
      <w:sz w:val="16"/>
      <w:szCs w:val="16"/>
      <w:lang w:val="en-GB"/>
    </w:rPr>
  </w:style>
  <w:style w:type="character" w:customStyle="1" w:styleId="3Char2">
    <w:name w:val="正文文本缩进 3 Char"/>
    <w:basedOn w:val="a3"/>
    <w:link w:val="35"/>
    <w:rsid w:val="001211F6"/>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1211F6"/>
  </w:style>
  <w:style w:type="table" w:customStyle="1" w:styleId="TableGrid3">
    <w:name w:val="Table Grid3"/>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1211F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1211F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b"/>
    <w:rsid w:val="001211F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1211F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1211F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1211F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1211F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1211F6"/>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1211F6"/>
  </w:style>
  <w:style w:type="table" w:customStyle="1" w:styleId="DarkList-Accent61">
    <w:name w:val="Dark List - Accent 61"/>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211F6"/>
  </w:style>
  <w:style w:type="table" w:customStyle="1" w:styleId="TableGrid12">
    <w:name w:val="Table Grid12"/>
    <w:basedOn w:val="a4"/>
    <w:next w:val="af5"/>
    <w:rsid w:val="001211F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211F6"/>
  </w:style>
  <w:style w:type="numbering" w:customStyle="1" w:styleId="StyleBulleted1">
    <w:name w:val="Style Bulleted1"/>
    <w:rsid w:val="001211F6"/>
  </w:style>
  <w:style w:type="numbering" w:customStyle="1" w:styleId="StyleBulletedSymbolsymbolLeft025Hanging02521">
    <w:name w:val="Style Bulleted Symbol (symbol) Left:  0.25&quot; Hanging:  0.25&quot;21"/>
    <w:rsid w:val="001211F6"/>
  </w:style>
  <w:style w:type="numbering" w:customStyle="1" w:styleId="StyleBulletedSymbolsymbolLeft025Hanging02511">
    <w:name w:val="Style Bulleted Symbol (symbol) Left:  0.25&quot; Hanging:  0.25&quot;11"/>
    <w:rsid w:val="001211F6"/>
  </w:style>
  <w:style w:type="numbering" w:customStyle="1" w:styleId="NoList3">
    <w:name w:val="No List3"/>
    <w:next w:val="a5"/>
    <w:uiPriority w:val="99"/>
    <w:semiHidden/>
    <w:unhideWhenUsed/>
    <w:rsid w:val="001211F6"/>
  </w:style>
  <w:style w:type="table" w:customStyle="1" w:styleId="TableGrid4">
    <w:name w:val="Table Grid4"/>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1211F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1211F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b"/>
    <w:rsid w:val="001211F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1211F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1211F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1211F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1211F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1211F6"/>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1211F6"/>
  </w:style>
  <w:style w:type="table" w:customStyle="1" w:styleId="DarkList-Accent62">
    <w:name w:val="Dark List - Accent 62"/>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211F6"/>
  </w:style>
  <w:style w:type="table" w:customStyle="1" w:styleId="TableGrid13">
    <w:name w:val="Table Grid13"/>
    <w:basedOn w:val="a4"/>
    <w:next w:val="af5"/>
    <w:rsid w:val="001211F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211F6"/>
  </w:style>
  <w:style w:type="numbering" w:customStyle="1" w:styleId="StyleBulleted2">
    <w:name w:val="Style Bulleted2"/>
    <w:rsid w:val="001211F6"/>
  </w:style>
  <w:style w:type="numbering" w:customStyle="1" w:styleId="StyleBulletedSymbolsymbolLeft025Hanging02522">
    <w:name w:val="Style Bulleted Symbol (symbol) Left:  0.25&quot; Hanging:  0.25&quot;22"/>
    <w:rsid w:val="001211F6"/>
  </w:style>
  <w:style w:type="numbering" w:customStyle="1" w:styleId="StyleBulletedSymbolsymbolLeft025Hanging02512">
    <w:name w:val="Style Bulleted Symbol (symbol) Left:  0.25&quot; Hanging:  0.25&quot;12"/>
    <w:rsid w:val="001211F6"/>
  </w:style>
  <w:style w:type="table" w:customStyle="1" w:styleId="TableGrid5">
    <w:name w:val="Table Grid5"/>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1211F6"/>
  </w:style>
  <w:style w:type="table" w:customStyle="1" w:styleId="TableGrid6">
    <w:name w:val="Table Grid6"/>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1211F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1211F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b"/>
    <w:rsid w:val="001211F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1211F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1211F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1211F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1211F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1211F6"/>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1211F6"/>
  </w:style>
  <w:style w:type="table" w:customStyle="1" w:styleId="DarkList-Accent63">
    <w:name w:val="Dark List - Accent 63"/>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211F6"/>
  </w:style>
  <w:style w:type="table" w:customStyle="1" w:styleId="TableGrid14">
    <w:name w:val="Table Grid14"/>
    <w:basedOn w:val="a4"/>
    <w:next w:val="af5"/>
    <w:rsid w:val="001211F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211F6"/>
  </w:style>
  <w:style w:type="numbering" w:customStyle="1" w:styleId="StyleBulleted3">
    <w:name w:val="Style Bulleted3"/>
    <w:rsid w:val="001211F6"/>
  </w:style>
  <w:style w:type="numbering" w:customStyle="1" w:styleId="StyleBulletedSymbolsymbolLeft025Hanging02523">
    <w:name w:val="Style Bulleted Symbol (symbol) Left:  0.25&quot; Hanging:  0.25&quot;23"/>
    <w:rsid w:val="001211F6"/>
  </w:style>
  <w:style w:type="numbering" w:customStyle="1" w:styleId="StyleBulletedSymbolsymbolLeft025Hanging02513">
    <w:name w:val="Style Bulleted Symbol (symbol) Left:  0.25&quot; Hanging:  0.25&quot;13"/>
    <w:rsid w:val="001211F6"/>
  </w:style>
  <w:style w:type="table" w:customStyle="1" w:styleId="TableGrid7">
    <w:name w:val="Table Grid7"/>
    <w:basedOn w:val="a4"/>
    <w:next w:val="af5"/>
    <w:uiPriority w:val="39"/>
    <w:qFormat/>
    <w:rsid w:val="001211F6"/>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211F6"/>
  </w:style>
  <w:style w:type="paragraph" w:customStyle="1" w:styleId="16">
    <w:name w:val="목록 단락1"/>
    <w:basedOn w:val="a1"/>
    <w:uiPriority w:val="34"/>
    <w:qFormat/>
    <w:rsid w:val="001211F6"/>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1211F6"/>
    <w:rPr>
      <w:rFonts w:eastAsiaTheme="minorHAnsi"/>
    </w:rPr>
  </w:style>
  <w:style w:type="paragraph" w:customStyle="1" w:styleId="3GPPAgreements">
    <w:name w:val="3GPP Agreements"/>
    <w:basedOn w:val="a1"/>
    <w:link w:val="3GPPAgreementsChar"/>
    <w:uiPriority w:val="99"/>
    <w:qFormat/>
    <w:rsid w:val="001211F6"/>
    <w:pPr>
      <w:numPr>
        <w:numId w:val="34"/>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1211F6"/>
    <w:rPr>
      <w:rFonts w:ascii="Malgun Gothic" w:eastAsia="Malgun Gothic" w:hAnsi="Malgun Gothic" w:cs="Batang"/>
      <w:lang w:eastAsia="en-US"/>
    </w:rPr>
  </w:style>
  <w:style w:type="paragraph" w:customStyle="1" w:styleId="Style1">
    <w:name w:val="Style1"/>
    <w:basedOn w:val="a1"/>
    <w:link w:val="Style1Char"/>
    <w:qFormat/>
    <w:rsid w:val="001211F6"/>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1211F6"/>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1211F6"/>
    <w:pPr>
      <w:numPr>
        <w:numId w:val="36"/>
      </w:numPr>
      <w:spacing w:line="288" w:lineRule="auto"/>
      <w:ind w:left="562" w:hanging="562"/>
      <w:jc w:val="both"/>
    </w:pPr>
    <w:rPr>
      <w:szCs w:val="24"/>
    </w:rPr>
  </w:style>
  <w:style w:type="character" w:customStyle="1" w:styleId="05referenceChar">
    <w:name w:val="05_reference Char"/>
    <w:link w:val="05reference"/>
    <w:rsid w:val="001211F6"/>
    <w:rPr>
      <w:rFonts w:ascii="Times New Roman" w:eastAsia="Times New Roman" w:hAnsi="Times New Roman" w:cs="Times New Roman"/>
      <w:sz w:val="20"/>
      <w:szCs w:val="24"/>
      <w:lang w:val="en-US" w:eastAsia="en-US"/>
    </w:rPr>
  </w:style>
  <w:style w:type="character" w:customStyle="1" w:styleId="jlqj4b">
    <w:name w:val="jlqj4b"/>
    <w:basedOn w:val="a3"/>
    <w:rsid w:val="001211F6"/>
  </w:style>
  <w:style w:type="character" w:customStyle="1" w:styleId="TAHChar">
    <w:name w:val="TAH Char"/>
    <w:qFormat/>
    <w:rsid w:val="00F8418A"/>
    <w:rPr>
      <w:rFonts w:ascii="Arial" w:hAnsi="Arial"/>
      <w:b/>
      <w:sz w:val="18"/>
    </w:rPr>
  </w:style>
  <w:style w:type="paragraph" w:customStyle="1" w:styleId="4h4H4H41h41H42h42H43h43H411h411H421h421H44h">
    <w:name w:val="スタイル 見出し 4h4H4H41h41H42h42H43h43H411h411H421h421H44h..."/>
    <w:basedOn w:val="4"/>
    <w:rsid w:val="003940D8"/>
    <w:pPr>
      <w:numPr>
        <w:ilvl w:val="0"/>
        <w:numId w:val="0"/>
      </w:numPr>
      <w:tabs>
        <w:tab w:val="num" w:pos="1320"/>
      </w:tabs>
      <w:spacing w:before="240" w:after="60"/>
      <w:ind w:left="1320" w:hanging="420"/>
    </w:pPr>
    <w:rPr>
      <w:rFonts w:eastAsia="Batang"/>
      <w:b/>
      <w:i/>
      <w:iCs/>
      <w:sz w:val="20"/>
      <w:szCs w:val="26"/>
      <w:lang w:val="en-GB"/>
    </w:rPr>
  </w:style>
  <w:style w:type="paragraph" w:customStyle="1" w:styleId="Char">
    <w:name w:val="Char"/>
    <w:semiHidden/>
    <w:qFormat/>
    <w:rsid w:val="002A5645"/>
    <w:pPr>
      <w:keepNext/>
      <w:numPr>
        <w:numId w:val="49"/>
      </w:numPr>
      <w:autoSpaceDE w:val="0"/>
      <w:autoSpaceDN w:val="0"/>
      <w:adjustRightInd w:val="0"/>
      <w:spacing w:before="60" w:after="60"/>
      <w:jc w:val="both"/>
    </w:pPr>
    <w:rPr>
      <w:rFonts w:ascii="Arial" w:hAnsi="Arial" w:cs="Arial"/>
      <w:color w:val="0000FF"/>
      <w:kern w:val="2"/>
      <w:sz w:val="20"/>
      <w:szCs w:val="20"/>
      <w:lang w:val="en-US"/>
    </w:rPr>
  </w:style>
</w:styles>
</file>

<file path=word/webSettings.xml><?xml version="1.0" encoding="utf-8"?>
<w:webSettings xmlns:r="http://schemas.openxmlformats.org/officeDocument/2006/relationships" xmlns:w="http://schemas.openxmlformats.org/wordprocessingml/2006/main">
  <w:divs>
    <w:div w:id="171797587">
      <w:bodyDiv w:val="1"/>
      <w:marLeft w:val="0"/>
      <w:marRight w:val="0"/>
      <w:marTop w:val="0"/>
      <w:marBottom w:val="0"/>
      <w:divBdr>
        <w:top w:val="none" w:sz="0" w:space="0" w:color="auto"/>
        <w:left w:val="none" w:sz="0" w:space="0" w:color="auto"/>
        <w:bottom w:val="none" w:sz="0" w:space="0" w:color="auto"/>
        <w:right w:val="none" w:sz="0" w:space="0" w:color="auto"/>
      </w:divBdr>
      <w:divsChild>
        <w:div w:id="330329389">
          <w:marLeft w:val="547"/>
          <w:marRight w:val="0"/>
          <w:marTop w:val="40"/>
          <w:marBottom w:val="0"/>
          <w:divBdr>
            <w:top w:val="none" w:sz="0" w:space="0" w:color="auto"/>
            <w:left w:val="none" w:sz="0" w:space="0" w:color="auto"/>
            <w:bottom w:val="none" w:sz="0" w:space="0" w:color="auto"/>
            <w:right w:val="none" w:sz="0" w:space="0" w:color="auto"/>
          </w:divBdr>
        </w:div>
      </w:divsChild>
    </w:div>
    <w:div w:id="638069073">
      <w:bodyDiv w:val="1"/>
      <w:marLeft w:val="0"/>
      <w:marRight w:val="0"/>
      <w:marTop w:val="0"/>
      <w:marBottom w:val="0"/>
      <w:divBdr>
        <w:top w:val="none" w:sz="0" w:space="0" w:color="auto"/>
        <w:left w:val="none" w:sz="0" w:space="0" w:color="auto"/>
        <w:bottom w:val="none" w:sz="0" w:space="0" w:color="auto"/>
        <w:right w:val="none" w:sz="0" w:space="0" w:color="auto"/>
      </w:divBdr>
      <w:divsChild>
        <w:div w:id="1403068472">
          <w:marLeft w:val="547"/>
          <w:marRight w:val="0"/>
          <w:marTop w:val="40"/>
          <w:marBottom w:val="0"/>
          <w:divBdr>
            <w:top w:val="none" w:sz="0" w:space="0" w:color="auto"/>
            <w:left w:val="none" w:sz="0" w:space="0" w:color="auto"/>
            <w:bottom w:val="none" w:sz="0" w:space="0" w:color="auto"/>
            <w:right w:val="none" w:sz="0" w:space="0" w:color="auto"/>
          </w:divBdr>
        </w:div>
      </w:divsChild>
    </w:div>
    <w:div w:id="1666515440">
      <w:bodyDiv w:val="1"/>
      <w:marLeft w:val="0"/>
      <w:marRight w:val="0"/>
      <w:marTop w:val="0"/>
      <w:marBottom w:val="0"/>
      <w:divBdr>
        <w:top w:val="none" w:sz="0" w:space="0" w:color="auto"/>
        <w:left w:val="none" w:sz="0" w:space="0" w:color="auto"/>
        <w:bottom w:val="none" w:sz="0" w:space="0" w:color="auto"/>
        <w:right w:val="none" w:sz="0" w:space="0" w:color="auto"/>
      </w:divBdr>
      <w:divsChild>
        <w:div w:id="1532649778">
          <w:marLeft w:val="0"/>
          <w:marRight w:val="0"/>
          <w:marTop w:val="0"/>
          <w:marBottom w:val="0"/>
          <w:divBdr>
            <w:top w:val="none" w:sz="0" w:space="0" w:color="auto"/>
            <w:left w:val="none" w:sz="0" w:space="0" w:color="auto"/>
            <w:bottom w:val="none" w:sz="0" w:space="0" w:color="auto"/>
            <w:right w:val="none" w:sz="0" w:space="0" w:color="auto"/>
          </w:divBdr>
        </w:div>
      </w:divsChild>
    </w:div>
    <w:div w:id="1666592802">
      <w:bodyDiv w:val="1"/>
      <w:marLeft w:val="0"/>
      <w:marRight w:val="0"/>
      <w:marTop w:val="0"/>
      <w:marBottom w:val="0"/>
      <w:divBdr>
        <w:top w:val="none" w:sz="0" w:space="0" w:color="auto"/>
        <w:left w:val="none" w:sz="0" w:space="0" w:color="auto"/>
        <w:bottom w:val="none" w:sz="0" w:space="0" w:color="auto"/>
        <w:right w:val="none" w:sz="0" w:space="0" w:color="auto"/>
      </w:divBdr>
    </w:div>
    <w:div w:id="1736468127">
      <w:bodyDiv w:val="1"/>
      <w:marLeft w:val="0"/>
      <w:marRight w:val="0"/>
      <w:marTop w:val="0"/>
      <w:marBottom w:val="0"/>
      <w:divBdr>
        <w:top w:val="none" w:sz="0" w:space="0" w:color="auto"/>
        <w:left w:val="none" w:sz="0" w:space="0" w:color="auto"/>
        <w:bottom w:val="none" w:sz="0" w:space="0" w:color="auto"/>
        <w:right w:val="none" w:sz="0" w:space="0" w:color="auto"/>
      </w:divBdr>
    </w:div>
    <w:div w:id="1832716374">
      <w:bodyDiv w:val="1"/>
      <w:marLeft w:val="0"/>
      <w:marRight w:val="0"/>
      <w:marTop w:val="0"/>
      <w:marBottom w:val="0"/>
      <w:divBdr>
        <w:top w:val="none" w:sz="0" w:space="0" w:color="auto"/>
        <w:left w:val="none" w:sz="0" w:space="0" w:color="auto"/>
        <w:bottom w:val="none" w:sz="0" w:space="0" w:color="auto"/>
        <w:right w:val="none" w:sz="0" w:space="0" w:color="auto"/>
      </w:divBdr>
    </w:div>
    <w:div w:id="1860116264">
      <w:bodyDiv w:val="1"/>
      <w:marLeft w:val="0"/>
      <w:marRight w:val="0"/>
      <w:marTop w:val="0"/>
      <w:marBottom w:val="0"/>
      <w:divBdr>
        <w:top w:val="none" w:sz="0" w:space="0" w:color="auto"/>
        <w:left w:val="none" w:sz="0" w:space="0" w:color="auto"/>
        <w:bottom w:val="none" w:sz="0" w:space="0" w:color="auto"/>
        <w:right w:val="none" w:sz="0" w:space="0" w:color="auto"/>
      </w:divBdr>
      <w:divsChild>
        <w:div w:id="869806313">
          <w:marLeft w:val="1166"/>
          <w:marRight w:val="0"/>
          <w:marTop w:val="40"/>
          <w:marBottom w:val="0"/>
          <w:divBdr>
            <w:top w:val="none" w:sz="0" w:space="0" w:color="auto"/>
            <w:left w:val="none" w:sz="0" w:space="0" w:color="auto"/>
            <w:bottom w:val="none" w:sz="0" w:space="0" w:color="auto"/>
            <w:right w:val="none" w:sz="0" w:space="0" w:color="auto"/>
          </w:divBdr>
        </w:div>
      </w:divsChild>
    </w:div>
    <w:div w:id="1883052740">
      <w:bodyDiv w:val="1"/>
      <w:marLeft w:val="0"/>
      <w:marRight w:val="0"/>
      <w:marTop w:val="0"/>
      <w:marBottom w:val="0"/>
      <w:divBdr>
        <w:top w:val="none" w:sz="0" w:space="0" w:color="auto"/>
        <w:left w:val="none" w:sz="0" w:space="0" w:color="auto"/>
        <w:bottom w:val="none" w:sz="0" w:space="0" w:color="auto"/>
        <w:right w:val="none" w:sz="0" w:space="0" w:color="auto"/>
      </w:divBdr>
      <w:divsChild>
        <w:div w:id="1349067618">
          <w:marLeft w:val="547"/>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03DAE7E-BE08-7946-A15B-FDF9A0C9BBB5}">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34FBE-CF4A-40C4-9EC5-57D3E209F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4005</Words>
  <Characters>22832</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contribution</vt:lpstr>
    </vt:vector>
  </TitlesOfParts>
  <Company>china</Company>
  <LinksUpToDate>false</LinksUpToDate>
  <CharactersWithSpaces>26784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11</cp:revision>
  <dcterms:created xsi:type="dcterms:W3CDTF">2022-02-10T13:57:00Z</dcterms:created>
  <dcterms:modified xsi:type="dcterms:W3CDTF">2022-02-10T14:06:00Z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documentId_5162</vt:lpwstr>
  </property>
  <property fmtid="{D5CDD505-2E9C-101B-9397-08002B2CF9AE}" pid="3" name="grammarly_documentContext">
    <vt:lpwstr>{"goals":[],"domain":"general","emotions":[],"dialect":"british"}</vt:lpwstr>
  </property>
</Properties>
</file>