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263A" w:rsidRDefault="00EA263A" w:rsidP="00EA263A">
      <w:pPr>
        <w:tabs>
          <w:tab w:val="center" w:pos="4536"/>
          <w:tab w:val="right" w:pos="8280"/>
          <w:tab w:val="right" w:pos="9639"/>
        </w:tabs>
        <w:ind w:right="2"/>
        <w:jc w:val="distribute"/>
        <w:rPr>
          <w:rFonts w:ascii="Arial" w:eastAsia="宋体" w:hAnsi="Arial" w:cs="Arial"/>
          <w:b/>
          <w:bCs/>
          <w:sz w:val="22"/>
          <w:szCs w:val="22"/>
          <w:lang w:eastAsia="zh-CN"/>
        </w:rPr>
      </w:pPr>
      <w:bookmarkStart w:id="0" w:name="_Hlk32656950"/>
      <w:r>
        <w:rPr>
          <w:rFonts w:ascii="Arial" w:eastAsia="宋体" w:hAnsi="Arial" w:cs="Arial"/>
          <w:b/>
          <w:bCs/>
          <w:sz w:val="22"/>
          <w:szCs w:val="22"/>
        </w:rPr>
        <w:t>3GPP TSG RAN WG1 #</w:t>
      </w:r>
      <w:r w:rsidR="00B52514">
        <w:rPr>
          <w:rFonts w:ascii="Arial" w:eastAsia="宋体" w:hAnsi="Arial" w:cs="Arial" w:hint="eastAsia"/>
          <w:b/>
          <w:bCs/>
          <w:sz w:val="22"/>
          <w:szCs w:val="22"/>
        </w:rPr>
        <w:t>10</w:t>
      </w:r>
      <w:r w:rsidR="00D870E1">
        <w:rPr>
          <w:rFonts w:ascii="Arial" w:eastAsia="宋体" w:hAnsi="Arial" w:cs="Arial" w:hint="eastAsia"/>
          <w:b/>
          <w:bCs/>
          <w:sz w:val="22"/>
          <w:szCs w:val="22"/>
          <w:lang w:eastAsia="zh-CN"/>
        </w:rPr>
        <w:t>8</w:t>
      </w:r>
      <w:r>
        <w:rPr>
          <w:rFonts w:ascii="Arial" w:eastAsia="宋体" w:hAnsi="Arial" w:cs="Arial" w:hint="eastAsia"/>
          <w:b/>
          <w:bCs/>
          <w:sz w:val="22"/>
          <w:szCs w:val="22"/>
          <w:lang w:eastAsia="zh-CN"/>
        </w:rPr>
        <w:t>-</w:t>
      </w:r>
      <w:r w:rsidR="000B3313">
        <w:rPr>
          <w:rFonts w:ascii="Arial" w:eastAsia="宋体" w:hAnsi="Arial" w:cs="Arial" w:hint="eastAsia"/>
          <w:b/>
          <w:bCs/>
          <w:sz w:val="22"/>
          <w:szCs w:val="22"/>
          <w:lang w:eastAsia="zh-CN"/>
        </w:rPr>
        <w:t>e</w:t>
      </w:r>
      <w:r w:rsidR="000B3313">
        <w:rPr>
          <w:rFonts w:ascii="Arial" w:hAnsi="Arial" w:cs="Arial"/>
          <w:b/>
          <w:bCs/>
          <w:sz w:val="22"/>
          <w:szCs w:val="22"/>
        </w:rPr>
        <w:t xml:space="preserve"> </w:t>
      </w:r>
      <w:r w:rsidR="00974BD3">
        <w:rPr>
          <w:rFonts w:ascii="Arial" w:eastAsiaTheme="minorEastAsia" w:hAnsi="Arial" w:cs="Arial" w:hint="eastAsia"/>
          <w:b/>
          <w:bCs/>
          <w:sz w:val="22"/>
          <w:szCs w:val="22"/>
          <w:lang w:eastAsia="zh-CN"/>
        </w:rPr>
        <w:t xml:space="preserve">                                      </w:t>
      </w:r>
      <w:r w:rsidR="000B3313">
        <w:rPr>
          <w:rFonts w:ascii="Arial" w:hAnsi="Arial" w:cs="Arial"/>
          <w:b/>
          <w:bCs/>
          <w:sz w:val="22"/>
          <w:szCs w:val="22"/>
        </w:rPr>
        <w:t xml:space="preserve">  </w:t>
      </w:r>
      <w:r w:rsidR="00974BD3">
        <w:rPr>
          <w:rFonts w:ascii="Arial" w:eastAsiaTheme="minorEastAsia" w:hAnsi="Arial" w:cs="Arial" w:hint="eastAsia"/>
          <w:b/>
          <w:bCs/>
          <w:sz w:val="22"/>
          <w:szCs w:val="22"/>
          <w:lang w:eastAsia="zh-CN"/>
        </w:rPr>
        <w:t xml:space="preserve">   </w:t>
      </w:r>
      <w:r>
        <w:rPr>
          <w:rFonts w:ascii="Arial" w:eastAsia="宋体" w:hAnsi="Arial" w:cs="Arial"/>
          <w:b/>
          <w:bCs/>
          <w:sz w:val="22"/>
          <w:szCs w:val="22"/>
        </w:rPr>
        <w:t>R1-</w:t>
      </w:r>
      <w:r w:rsidR="00974BD3">
        <w:rPr>
          <w:rFonts w:ascii="Arial" w:eastAsia="宋体" w:hAnsi="Arial" w:cs="Arial" w:hint="eastAsia"/>
          <w:b/>
          <w:bCs/>
          <w:sz w:val="22"/>
          <w:szCs w:val="22"/>
          <w:lang w:eastAsia="zh-CN"/>
        </w:rPr>
        <w:t>2</w:t>
      </w:r>
      <w:r w:rsidR="00D870E1">
        <w:rPr>
          <w:rFonts w:ascii="Arial" w:eastAsia="宋体" w:hAnsi="Arial" w:cs="Arial" w:hint="eastAsia"/>
          <w:b/>
          <w:bCs/>
          <w:sz w:val="22"/>
          <w:szCs w:val="22"/>
          <w:lang w:eastAsia="zh-CN"/>
        </w:rPr>
        <w:t>2</w:t>
      </w:r>
      <w:r w:rsidR="00697C0F">
        <w:rPr>
          <w:rFonts w:ascii="Arial" w:eastAsia="宋体" w:hAnsi="Arial" w:cs="Arial" w:hint="eastAsia"/>
          <w:b/>
          <w:bCs/>
          <w:sz w:val="22"/>
          <w:szCs w:val="22"/>
          <w:lang w:eastAsia="zh-CN"/>
        </w:rPr>
        <w:t>01331</w:t>
      </w:r>
    </w:p>
    <w:p w:rsidR="00EA263A" w:rsidRDefault="00EA263A" w:rsidP="00EA263A">
      <w:pPr>
        <w:tabs>
          <w:tab w:val="center" w:pos="4536"/>
          <w:tab w:val="right" w:pos="8280"/>
          <w:tab w:val="right" w:pos="9639"/>
        </w:tabs>
        <w:ind w:right="2"/>
        <w:rPr>
          <w:rFonts w:ascii="Arial" w:eastAsia="宋体" w:hAnsi="Arial" w:cs="Arial"/>
          <w:b/>
          <w:bCs/>
          <w:sz w:val="22"/>
          <w:szCs w:val="22"/>
          <w:lang w:eastAsia="zh-CN"/>
        </w:rPr>
      </w:pPr>
      <w:r>
        <w:rPr>
          <w:rFonts w:ascii="Arial" w:eastAsia="宋体" w:hAnsi="Arial" w:cs="Arial"/>
          <w:b/>
          <w:bCs/>
          <w:sz w:val="22"/>
          <w:szCs w:val="22"/>
        </w:rPr>
        <w:t xml:space="preserve">e-Meeting, </w:t>
      </w:r>
      <w:r w:rsidR="00697C0F" w:rsidRPr="00832AC7">
        <w:rPr>
          <w:rFonts w:ascii="Arial" w:eastAsia="MS Mincho" w:hAnsi="Arial" w:cs="Arial"/>
          <w:b/>
          <w:bCs/>
          <w:sz w:val="22"/>
          <w:szCs w:val="22"/>
          <w:lang w:eastAsia="ja-JP"/>
        </w:rPr>
        <w:t>February 21</w:t>
      </w:r>
      <w:r w:rsidR="00697C0F" w:rsidRPr="00832AC7">
        <w:rPr>
          <w:rFonts w:ascii="Arial" w:eastAsia="MS Mincho" w:hAnsi="Arial" w:cs="Arial"/>
          <w:b/>
          <w:bCs/>
          <w:sz w:val="22"/>
          <w:szCs w:val="22"/>
          <w:vertAlign w:val="superscript"/>
          <w:lang w:eastAsia="ja-JP"/>
        </w:rPr>
        <w:t>st</w:t>
      </w:r>
      <w:r w:rsidR="00697C0F" w:rsidRPr="00832AC7">
        <w:rPr>
          <w:rFonts w:ascii="Arial" w:eastAsia="MS Mincho" w:hAnsi="Arial" w:cs="Arial"/>
          <w:b/>
          <w:bCs/>
          <w:sz w:val="22"/>
          <w:szCs w:val="22"/>
          <w:lang w:eastAsia="ja-JP"/>
        </w:rPr>
        <w:t xml:space="preserve"> – March 3</w:t>
      </w:r>
      <w:r w:rsidR="00697C0F" w:rsidRPr="00832AC7">
        <w:rPr>
          <w:rFonts w:ascii="Arial" w:eastAsia="MS Mincho" w:hAnsi="Arial" w:cs="Arial"/>
          <w:b/>
          <w:bCs/>
          <w:sz w:val="22"/>
          <w:szCs w:val="22"/>
          <w:vertAlign w:val="superscript"/>
          <w:lang w:eastAsia="ja-JP"/>
        </w:rPr>
        <w:t>rd</w:t>
      </w:r>
      <w:r>
        <w:rPr>
          <w:rFonts w:ascii="Arial" w:eastAsia="宋体" w:hAnsi="Arial" w:cs="Arial"/>
          <w:b/>
          <w:bCs/>
          <w:sz w:val="22"/>
          <w:szCs w:val="22"/>
        </w:rPr>
        <w:t>, 202</w:t>
      </w:r>
      <w:r w:rsidR="00D870E1">
        <w:rPr>
          <w:rFonts w:ascii="Arial" w:eastAsia="宋体" w:hAnsi="Arial" w:cs="Arial" w:hint="eastAsia"/>
          <w:b/>
          <w:bCs/>
          <w:sz w:val="22"/>
          <w:szCs w:val="22"/>
          <w:lang w:eastAsia="zh-CN"/>
        </w:rPr>
        <w:t>2</w:t>
      </w:r>
    </w:p>
    <w:bookmarkEnd w:id="0"/>
    <w:p w:rsidR="00EA263A" w:rsidRPr="00974BD3" w:rsidRDefault="00EA263A" w:rsidP="00EA263A">
      <w:pPr>
        <w:tabs>
          <w:tab w:val="left" w:pos="1800"/>
          <w:tab w:val="right" w:pos="9072"/>
        </w:tabs>
        <w:ind w:left="1798" w:hanging="1800"/>
        <w:rPr>
          <w:rFonts w:ascii="Arial" w:eastAsiaTheme="minorEastAsia" w:hAnsi="Arial"/>
          <w:b/>
          <w:sz w:val="22"/>
          <w:szCs w:val="22"/>
          <w:lang w:eastAsia="zh-CN"/>
        </w:rPr>
      </w:pPr>
    </w:p>
    <w:p w:rsidR="00EA263A" w:rsidRDefault="00EA263A" w:rsidP="00EA263A">
      <w:pPr>
        <w:tabs>
          <w:tab w:val="left" w:pos="1800"/>
          <w:tab w:val="right" w:pos="9072"/>
        </w:tabs>
        <w:ind w:left="1798" w:hanging="1800"/>
        <w:rPr>
          <w:rFonts w:ascii="Arial" w:eastAsia="宋体" w:hAnsi="Arial"/>
          <w:b/>
          <w:sz w:val="22"/>
          <w:szCs w:val="22"/>
        </w:rPr>
      </w:pPr>
      <w:r>
        <w:rPr>
          <w:rFonts w:ascii="Arial" w:eastAsia="MS Mincho" w:hAnsi="Arial"/>
          <w:b/>
          <w:sz w:val="22"/>
          <w:szCs w:val="22"/>
        </w:rPr>
        <w:t>Source:</w:t>
      </w:r>
      <w:r>
        <w:rPr>
          <w:rFonts w:ascii="Arial" w:eastAsia="MS Mincho" w:hAnsi="Arial"/>
          <w:b/>
          <w:sz w:val="22"/>
          <w:szCs w:val="22"/>
        </w:rPr>
        <w:tab/>
      </w:r>
      <w:r>
        <w:rPr>
          <w:rFonts w:ascii="Arial" w:eastAsia="宋体" w:hAnsi="Arial"/>
          <w:b/>
          <w:sz w:val="22"/>
          <w:szCs w:val="22"/>
        </w:rPr>
        <w:t>CATT</w:t>
      </w:r>
    </w:p>
    <w:p w:rsidR="00EA263A" w:rsidRDefault="00EA263A" w:rsidP="00EA263A">
      <w:pPr>
        <w:tabs>
          <w:tab w:val="left" w:pos="1800"/>
          <w:tab w:val="right" w:pos="9072"/>
        </w:tabs>
        <w:ind w:left="1798" w:hanging="1800"/>
        <w:rPr>
          <w:rFonts w:ascii="Arial" w:eastAsia="宋体" w:hAnsi="Arial"/>
          <w:b/>
          <w:sz w:val="22"/>
          <w:szCs w:val="22"/>
        </w:rPr>
      </w:pPr>
      <w:r>
        <w:rPr>
          <w:rFonts w:ascii="Arial" w:eastAsia="MS Mincho" w:hAnsi="Arial"/>
          <w:b/>
          <w:sz w:val="22"/>
          <w:szCs w:val="22"/>
        </w:rPr>
        <w:t>Title:</w:t>
      </w:r>
      <w:bookmarkStart w:id="1" w:name="Title"/>
      <w:bookmarkEnd w:id="1"/>
      <w:r>
        <w:rPr>
          <w:rFonts w:ascii="Arial" w:eastAsia="MS Mincho" w:hAnsi="Arial"/>
          <w:b/>
          <w:sz w:val="22"/>
          <w:szCs w:val="22"/>
        </w:rPr>
        <w:tab/>
      </w:r>
      <w:r w:rsidR="00B52514">
        <w:rPr>
          <w:rFonts w:ascii="Arial" w:eastAsia="宋体" w:hAnsi="Arial" w:hint="eastAsia"/>
          <w:b/>
          <w:sz w:val="22"/>
          <w:szCs w:val="22"/>
          <w:lang w:eastAsia="zh-CN"/>
        </w:rPr>
        <w:t xml:space="preserve">Remaining issues on beam </w:t>
      </w:r>
      <w:r w:rsidR="00D870E1">
        <w:rPr>
          <w:rFonts w:ascii="Arial" w:eastAsia="宋体" w:hAnsi="Arial" w:hint="eastAsia"/>
          <w:b/>
          <w:sz w:val="22"/>
          <w:szCs w:val="22"/>
          <w:lang w:eastAsia="zh-CN"/>
        </w:rPr>
        <w:t>failure recovery</w:t>
      </w:r>
      <w:r w:rsidR="000B3313" w:rsidRPr="000B3313">
        <w:rPr>
          <w:rFonts w:ascii="Arial" w:eastAsia="宋体" w:hAnsi="Arial"/>
          <w:b/>
          <w:sz w:val="22"/>
          <w:szCs w:val="22"/>
          <w:lang w:eastAsia="zh-CN"/>
        </w:rPr>
        <w:t xml:space="preserve"> for multi-TRP</w:t>
      </w:r>
    </w:p>
    <w:p w:rsidR="00EA263A" w:rsidRDefault="00EA263A" w:rsidP="00EA263A">
      <w:pPr>
        <w:tabs>
          <w:tab w:val="left" w:pos="1800"/>
          <w:tab w:val="center" w:pos="4536"/>
          <w:tab w:val="right" w:pos="9072"/>
        </w:tabs>
        <w:ind w:left="-2"/>
        <w:rPr>
          <w:rFonts w:ascii="Arial" w:eastAsia="宋体" w:hAnsi="Arial"/>
          <w:b/>
          <w:sz w:val="22"/>
          <w:szCs w:val="22"/>
          <w:lang w:eastAsia="zh-CN"/>
        </w:rPr>
      </w:pPr>
      <w:r>
        <w:rPr>
          <w:rFonts w:ascii="Arial" w:eastAsia="MS Mincho" w:hAnsi="Arial"/>
          <w:b/>
          <w:sz w:val="22"/>
          <w:szCs w:val="22"/>
        </w:rPr>
        <w:t>Agenda Item:</w:t>
      </w:r>
      <w:bookmarkStart w:id="2" w:name="Source"/>
      <w:bookmarkEnd w:id="2"/>
      <w:r>
        <w:rPr>
          <w:rFonts w:ascii="Arial" w:eastAsia="MS Mincho" w:hAnsi="Arial"/>
          <w:b/>
          <w:sz w:val="22"/>
          <w:szCs w:val="22"/>
        </w:rPr>
        <w:tab/>
      </w:r>
      <w:r>
        <w:rPr>
          <w:rFonts w:ascii="Arial" w:eastAsia="宋体" w:hAnsi="Arial" w:hint="eastAsia"/>
          <w:b/>
          <w:sz w:val="22"/>
          <w:szCs w:val="22"/>
          <w:lang w:eastAsia="zh-CN"/>
        </w:rPr>
        <w:t>8.1.2.3</w:t>
      </w:r>
    </w:p>
    <w:p w:rsidR="00EA263A" w:rsidRDefault="00EA263A" w:rsidP="00EA263A">
      <w:pPr>
        <w:tabs>
          <w:tab w:val="left" w:pos="1800"/>
          <w:tab w:val="center" w:pos="4536"/>
          <w:tab w:val="right" w:pos="9072"/>
        </w:tabs>
        <w:ind w:left="-2"/>
        <w:rPr>
          <w:rFonts w:ascii="Arial" w:eastAsia="宋体" w:hAnsi="Arial"/>
          <w:b/>
          <w:sz w:val="22"/>
          <w:szCs w:val="22"/>
        </w:rPr>
      </w:pPr>
      <w:r>
        <w:rPr>
          <w:rFonts w:ascii="Arial" w:eastAsia="MS Mincho" w:hAnsi="Arial"/>
          <w:b/>
          <w:sz w:val="22"/>
          <w:szCs w:val="22"/>
        </w:rPr>
        <w:t>Document for:</w:t>
      </w:r>
      <w:r>
        <w:rPr>
          <w:rFonts w:ascii="Arial" w:eastAsia="MS Mincho" w:hAnsi="Arial"/>
          <w:b/>
          <w:sz w:val="22"/>
          <w:szCs w:val="22"/>
        </w:rPr>
        <w:tab/>
      </w:r>
      <w:bookmarkStart w:id="3" w:name="DocumentFor"/>
      <w:bookmarkEnd w:id="3"/>
      <w:r>
        <w:rPr>
          <w:rFonts w:ascii="Arial" w:eastAsia="MS Mincho" w:hAnsi="Arial"/>
          <w:b/>
          <w:sz w:val="22"/>
          <w:szCs w:val="22"/>
        </w:rPr>
        <w:t>Discussio</w:t>
      </w:r>
      <w:r>
        <w:rPr>
          <w:rFonts w:ascii="Arial" w:eastAsia="宋体" w:hAnsi="Arial"/>
          <w:b/>
          <w:sz w:val="22"/>
          <w:szCs w:val="22"/>
        </w:rPr>
        <w:t>n</w:t>
      </w:r>
      <w:r>
        <w:rPr>
          <w:rFonts w:ascii="Arial" w:eastAsia="宋体" w:hAnsi="Arial" w:hint="eastAsia"/>
          <w:b/>
          <w:sz w:val="22"/>
          <w:szCs w:val="22"/>
        </w:rPr>
        <w:t xml:space="preserve"> and Decision</w:t>
      </w:r>
    </w:p>
    <w:p w:rsidR="00EA263A" w:rsidRDefault="00EA263A" w:rsidP="00EA263A">
      <w:pPr>
        <w:pBdr>
          <w:bottom w:val="single" w:sz="4" w:space="1" w:color="auto"/>
        </w:pBdr>
        <w:tabs>
          <w:tab w:val="left" w:pos="2552"/>
        </w:tabs>
      </w:pPr>
    </w:p>
    <w:p w:rsidR="00EA263A" w:rsidRPr="0082088F" w:rsidRDefault="00EA263A" w:rsidP="00BB6E30">
      <w:pPr>
        <w:pStyle w:val="1"/>
        <w:numPr>
          <w:ilvl w:val="0"/>
          <w:numId w:val="1"/>
        </w:numPr>
        <w:tabs>
          <w:tab w:val="clear" w:pos="567"/>
          <w:tab w:val="num" w:pos="3261"/>
        </w:tabs>
        <w:spacing w:after="240"/>
        <w:ind w:left="284" w:hanging="284"/>
        <w:rPr>
          <w:rFonts w:eastAsia="宋体"/>
          <w:lang w:val="x-none" w:eastAsia="zh-CN"/>
        </w:rPr>
      </w:pPr>
      <w:r w:rsidRPr="0082088F">
        <w:rPr>
          <w:rFonts w:eastAsia="宋体"/>
          <w:lang w:val="x-none" w:eastAsia="zh-CN"/>
        </w:rPr>
        <w:t>Introduction</w:t>
      </w:r>
    </w:p>
    <w:p w:rsidR="0067717B" w:rsidRPr="0082088F" w:rsidRDefault="00D870E1" w:rsidP="003560A4">
      <w:pPr>
        <w:overflowPunct w:val="0"/>
        <w:autoSpaceDE w:val="0"/>
        <w:autoSpaceDN w:val="0"/>
        <w:adjustRightInd w:val="0"/>
        <w:snapToGrid w:val="0"/>
        <w:spacing w:beforeLines="50" w:before="156" w:afterLines="50" w:after="156"/>
        <w:jc w:val="both"/>
        <w:rPr>
          <w:rFonts w:eastAsiaTheme="minorEastAsia"/>
          <w:szCs w:val="20"/>
          <w:lang w:eastAsia="zh-CN"/>
        </w:rPr>
      </w:pPr>
      <w:r>
        <w:rPr>
          <w:rFonts w:eastAsiaTheme="minorEastAsia" w:hint="eastAsia"/>
          <w:szCs w:val="20"/>
          <w:lang w:eastAsia="zh-CN"/>
        </w:rPr>
        <w:t xml:space="preserve">In this </w:t>
      </w:r>
      <w:r w:rsidR="0067717B" w:rsidRPr="0082088F">
        <w:rPr>
          <w:rFonts w:eastAsiaTheme="minorEastAsia"/>
          <w:szCs w:val="20"/>
          <w:lang w:eastAsia="zh-CN"/>
        </w:rPr>
        <w:t>contribution</w:t>
      </w:r>
      <w:r>
        <w:rPr>
          <w:rFonts w:eastAsiaTheme="minorEastAsia" w:hint="eastAsia"/>
          <w:szCs w:val="20"/>
          <w:lang w:eastAsia="zh-CN"/>
        </w:rPr>
        <w:t>, the remaining issues of beam</w:t>
      </w:r>
      <w:r w:rsidR="0067717B" w:rsidRPr="0082088F">
        <w:rPr>
          <w:rFonts w:eastAsiaTheme="minorEastAsia"/>
          <w:szCs w:val="20"/>
          <w:lang w:eastAsia="zh-CN"/>
        </w:rPr>
        <w:t xml:space="preserve"> </w:t>
      </w:r>
      <w:r w:rsidR="000B10B8" w:rsidRPr="0082088F">
        <w:rPr>
          <w:rFonts w:eastAsiaTheme="minorEastAsia" w:hint="eastAsia"/>
          <w:szCs w:val="20"/>
          <w:lang w:eastAsia="zh-CN"/>
        </w:rPr>
        <w:t>failure recovery</w:t>
      </w:r>
      <w:r w:rsidR="002343C1">
        <w:rPr>
          <w:rFonts w:eastAsiaTheme="minorEastAsia" w:hint="eastAsia"/>
          <w:szCs w:val="20"/>
          <w:lang w:eastAsia="zh-CN"/>
        </w:rPr>
        <w:t xml:space="preserve"> for multi-TRP</w:t>
      </w:r>
      <w:r>
        <w:rPr>
          <w:rFonts w:eastAsiaTheme="minorEastAsia" w:hint="eastAsia"/>
          <w:szCs w:val="20"/>
          <w:lang w:eastAsia="zh-CN"/>
        </w:rPr>
        <w:t xml:space="preserve"> are discussed</w:t>
      </w:r>
      <w:r w:rsidR="00055223">
        <w:rPr>
          <w:rFonts w:eastAsiaTheme="minorEastAsia"/>
          <w:szCs w:val="20"/>
          <w:lang w:eastAsia="zh-CN"/>
        </w:rPr>
        <w:t>.</w:t>
      </w:r>
    </w:p>
    <w:p w:rsidR="0067717B" w:rsidRPr="0082088F" w:rsidRDefault="00F64A53" w:rsidP="00BB6E30">
      <w:pPr>
        <w:pStyle w:val="1"/>
        <w:numPr>
          <w:ilvl w:val="0"/>
          <w:numId w:val="1"/>
        </w:numPr>
        <w:tabs>
          <w:tab w:val="clear" w:pos="567"/>
          <w:tab w:val="num" w:pos="3261"/>
        </w:tabs>
        <w:spacing w:after="240"/>
        <w:ind w:left="284" w:hanging="284"/>
        <w:rPr>
          <w:rFonts w:eastAsia="宋体"/>
          <w:lang w:val="x-none" w:eastAsia="zh-CN"/>
        </w:rPr>
      </w:pPr>
      <w:r w:rsidRPr="0082088F">
        <w:rPr>
          <w:rFonts w:eastAsia="宋体" w:hint="eastAsia"/>
          <w:lang w:val="x-none" w:eastAsia="zh-CN"/>
        </w:rPr>
        <w:t>MTRP</w:t>
      </w:r>
      <w:r w:rsidR="0067717B" w:rsidRPr="0082088F">
        <w:rPr>
          <w:rFonts w:eastAsia="宋体"/>
          <w:lang w:val="x-none" w:eastAsia="zh-CN"/>
        </w:rPr>
        <w:t xml:space="preserve"> beam failure recovery</w:t>
      </w:r>
    </w:p>
    <w:p w:rsidR="00636A66" w:rsidRPr="0082088F" w:rsidRDefault="007D3D69" w:rsidP="007D3D69">
      <w:pPr>
        <w:overflowPunct w:val="0"/>
        <w:autoSpaceDE w:val="0"/>
        <w:autoSpaceDN w:val="0"/>
        <w:adjustRightInd w:val="0"/>
        <w:snapToGrid w:val="0"/>
        <w:spacing w:beforeLines="50" w:before="156" w:afterLines="50" w:after="156"/>
        <w:jc w:val="both"/>
        <w:rPr>
          <w:rFonts w:eastAsiaTheme="minorEastAsia"/>
          <w:szCs w:val="20"/>
          <w:lang w:eastAsia="zh-CN"/>
        </w:rPr>
      </w:pPr>
      <w:r>
        <w:rPr>
          <w:rFonts w:eastAsiaTheme="minorEastAsia" w:hint="eastAsia"/>
          <w:szCs w:val="20"/>
          <w:lang w:eastAsia="zh-CN"/>
        </w:rPr>
        <w:t xml:space="preserve">For </w:t>
      </w:r>
      <w:proofErr w:type="spellStart"/>
      <w:r w:rsidR="0001703A">
        <w:rPr>
          <w:rFonts w:eastAsiaTheme="minorEastAsia" w:hint="eastAsia"/>
          <w:szCs w:val="20"/>
          <w:lang w:eastAsia="zh-CN"/>
        </w:rPr>
        <w:t>m</w:t>
      </w:r>
      <w:r>
        <w:rPr>
          <w:rFonts w:eastAsiaTheme="minorEastAsia" w:hint="eastAsia"/>
          <w:szCs w:val="20"/>
          <w:lang w:eastAsia="zh-CN"/>
        </w:rPr>
        <w:t>TRP</w:t>
      </w:r>
      <w:proofErr w:type="spellEnd"/>
      <w:r>
        <w:rPr>
          <w:rFonts w:eastAsiaTheme="minorEastAsia" w:hint="eastAsia"/>
          <w:szCs w:val="20"/>
          <w:lang w:eastAsia="zh-CN"/>
        </w:rPr>
        <w:t xml:space="preserve"> beam failure recovery, the remaining issues include</w:t>
      </w:r>
      <w:r w:rsidR="0067717B" w:rsidRPr="0082088F">
        <w:rPr>
          <w:rFonts w:eastAsiaTheme="minorEastAsia" w:hint="eastAsia"/>
          <w:szCs w:val="20"/>
          <w:lang w:eastAsia="zh-CN"/>
        </w:rPr>
        <w:t xml:space="preserve"> </w:t>
      </w:r>
      <w:r w:rsidR="00371273" w:rsidRPr="0082088F">
        <w:rPr>
          <w:rFonts w:eastAsiaTheme="minorEastAsia"/>
          <w:szCs w:val="20"/>
          <w:lang w:eastAsia="zh-CN"/>
        </w:rPr>
        <w:t>whether cell-specific and TRP-specific BFR can be configured in the same CC</w:t>
      </w:r>
      <w:r>
        <w:rPr>
          <w:rFonts w:eastAsiaTheme="minorEastAsia" w:hint="eastAsia"/>
          <w:szCs w:val="20"/>
          <w:lang w:eastAsia="zh-CN"/>
        </w:rPr>
        <w:t xml:space="preserve">, and </w:t>
      </w:r>
      <w:r w:rsidR="00371273">
        <w:rPr>
          <w:rFonts w:eastAsiaTheme="minorEastAsia" w:hint="eastAsia"/>
          <w:szCs w:val="20"/>
          <w:lang w:eastAsia="zh-CN"/>
        </w:rPr>
        <w:t>beam and power control parameter adjustment after receiving BFR response</w:t>
      </w:r>
      <w:r>
        <w:rPr>
          <w:rFonts w:eastAsiaTheme="minorEastAsia" w:hint="eastAsia"/>
          <w:szCs w:val="20"/>
          <w:lang w:eastAsia="zh-CN"/>
        </w:rPr>
        <w:t>. T</w:t>
      </w:r>
      <w:r w:rsidR="0067717B" w:rsidRPr="0082088F">
        <w:rPr>
          <w:rFonts w:eastAsiaTheme="minorEastAsia" w:hint="eastAsia"/>
          <w:szCs w:val="20"/>
          <w:lang w:eastAsia="zh-CN"/>
        </w:rPr>
        <w:t>he above-mentioned issues will be discussed</w:t>
      </w:r>
      <w:r>
        <w:rPr>
          <w:rFonts w:eastAsiaTheme="minorEastAsia" w:hint="eastAsia"/>
          <w:szCs w:val="20"/>
          <w:lang w:eastAsia="zh-CN"/>
        </w:rPr>
        <w:t xml:space="preserve"> in this section</w:t>
      </w:r>
      <w:r w:rsidR="0067717B" w:rsidRPr="0082088F">
        <w:rPr>
          <w:rFonts w:eastAsiaTheme="minorEastAsia" w:hint="eastAsia"/>
          <w:szCs w:val="20"/>
          <w:lang w:eastAsia="zh-CN"/>
        </w:rPr>
        <w:t>.</w:t>
      </w:r>
    </w:p>
    <w:p w:rsidR="00070947" w:rsidRPr="00790D7B" w:rsidRDefault="00070947" w:rsidP="00790D7B">
      <w:pPr>
        <w:pStyle w:val="2"/>
        <w:numPr>
          <w:ilvl w:val="1"/>
          <w:numId w:val="1"/>
        </w:numPr>
        <w:tabs>
          <w:tab w:val="clear" w:pos="567"/>
          <w:tab w:val="num" w:pos="851"/>
        </w:tabs>
        <w:spacing w:before="240" w:after="240"/>
        <w:rPr>
          <w:rFonts w:eastAsiaTheme="minorEastAsia"/>
          <w:sz w:val="22"/>
          <w:szCs w:val="22"/>
          <w:lang w:val="x-none" w:eastAsia="zh-CN"/>
        </w:rPr>
      </w:pPr>
      <w:r w:rsidRPr="00790D7B">
        <w:rPr>
          <w:rFonts w:eastAsiaTheme="minorEastAsia"/>
          <w:sz w:val="22"/>
          <w:szCs w:val="22"/>
          <w:lang w:val="x-none" w:eastAsia="zh-CN"/>
        </w:rPr>
        <w:t>Cell</w:t>
      </w:r>
      <w:r w:rsidR="00AC4940">
        <w:rPr>
          <w:rFonts w:eastAsiaTheme="minorEastAsia" w:hint="eastAsia"/>
          <w:sz w:val="22"/>
          <w:szCs w:val="22"/>
          <w:lang w:val="x-none" w:eastAsia="zh-CN"/>
        </w:rPr>
        <w:t>-</w:t>
      </w:r>
      <w:r w:rsidRPr="00790D7B">
        <w:rPr>
          <w:rFonts w:eastAsiaTheme="minorEastAsia"/>
          <w:sz w:val="22"/>
          <w:szCs w:val="22"/>
          <w:lang w:val="x-none" w:eastAsia="zh-CN"/>
        </w:rPr>
        <w:t>specific vs. TRP-specific BFR</w:t>
      </w:r>
    </w:p>
    <w:p w:rsidR="005351F3" w:rsidRPr="0082088F" w:rsidRDefault="005351F3" w:rsidP="00A439B8">
      <w:pPr>
        <w:overflowPunct w:val="0"/>
        <w:autoSpaceDE w:val="0"/>
        <w:autoSpaceDN w:val="0"/>
        <w:adjustRightInd w:val="0"/>
        <w:snapToGrid w:val="0"/>
        <w:spacing w:beforeLines="50" w:before="156" w:afterLines="50" w:after="156"/>
        <w:jc w:val="both"/>
        <w:rPr>
          <w:rFonts w:eastAsiaTheme="minorEastAsia"/>
          <w:szCs w:val="20"/>
          <w:lang w:eastAsia="zh-CN"/>
        </w:rPr>
      </w:pPr>
      <w:r w:rsidRPr="0082088F">
        <w:rPr>
          <w:rFonts w:eastAsiaTheme="minorEastAsia" w:hint="eastAsia"/>
          <w:szCs w:val="20"/>
          <w:lang w:eastAsia="zh-CN"/>
        </w:rPr>
        <w:t>In RAN1#104b-e, it was agreed to s</w:t>
      </w:r>
      <w:r w:rsidRPr="0082088F">
        <w:rPr>
          <w:rFonts w:eastAsiaTheme="minorEastAsia"/>
          <w:szCs w:val="20"/>
          <w:lang w:eastAsia="zh-CN"/>
        </w:rPr>
        <w:t>upport simultaneous configuration of cell-specific BFR and TRP-specific BFR in different CCs</w:t>
      </w:r>
      <w:r w:rsidRPr="0082088F">
        <w:rPr>
          <w:rFonts w:eastAsiaTheme="minorEastAsia" w:hint="eastAsia"/>
          <w:szCs w:val="20"/>
          <w:lang w:eastAsia="zh-CN"/>
        </w:rPr>
        <w:t xml:space="preserve">. </w:t>
      </w:r>
      <w:r w:rsidRPr="0082088F">
        <w:rPr>
          <w:rFonts w:eastAsiaTheme="minorEastAsia"/>
          <w:szCs w:val="20"/>
          <w:lang w:eastAsia="zh-CN"/>
        </w:rPr>
        <w:t>It is FFS whether cell-specific and TRP-specific BFR can be configured in the same CC.</w:t>
      </w:r>
      <w:r w:rsidRPr="0082088F">
        <w:rPr>
          <w:rFonts w:eastAsiaTheme="minorEastAsia" w:hint="eastAsia"/>
          <w:szCs w:val="20"/>
          <w:lang w:eastAsia="zh-CN"/>
        </w:rPr>
        <w:t xml:space="preserve"> </w:t>
      </w:r>
    </w:p>
    <w:tbl>
      <w:tblPr>
        <w:tblStyle w:val="ad"/>
        <w:tblW w:w="0" w:type="auto"/>
        <w:tblLook w:val="04A0" w:firstRow="1" w:lastRow="0" w:firstColumn="1" w:lastColumn="0" w:noHBand="0" w:noVBand="1"/>
      </w:tblPr>
      <w:tblGrid>
        <w:gridCol w:w="9286"/>
      </w:tblGrid>
      <w:tr w:rsidR="005351F3" w:rsidTr="00EF5438">
        <w:tc>
          <w:tcPr>
            <w:tcW w:w="9286" w:type="dxa"/>
          </w:tcPr>
          <w:p w:rsidR="005351F3" w:rsidRPr="00F10857" w:rsidRDefault="005351F3" w:rsidP="00EF5438">
            <w:pPr>
              <w:rPr>
                <w:b/>
                <w:bCs/>
                <w:szCs w:val="20"/>
                <w:highlight w:val="green"/>
              </w:rPr>
            </w:pPr>
            <w:r w:rsidRPr="00F10857">
              <w:rPr>
                <w:b/>
                <w:bCs/>
                <w:szCs w:val="20"/>
                <w:highlight w:val="green"/>
              </w:rPr>
              <w:t>Agreement</w:t>
            </w:r>
          </w:p>
          <w:p w:rsidR="005351F3" w:rsidRPr="000B525A" w:rsidRDefault="005351F3" w:rsidP="000023E8">
            <w:pPr>
              <w:pStyle w:val="ac"/>
              <w:numPr>
                <w:ilvl w:val="0"/>
                <w:numId w:val="8"/>
              </w:numPr>
              <w:snapToGrid w:val="0"/>
              <w:ind w:leftChars="0"/>
              <w:jc w:val="both"/>
              <w:rPr>
                <w:rFonts w:cs="Times"/>
              </w:rPr>
            </w:pPr>
            <w:r w:rsidRPr="000B525A">
              <w:rPr>
                <w:rFonts w:cs="Times"/>
              </w:rPr>
              <w:t>Support simultaneous configuration of cell-specific BFR and TRP-specific BFR in different CCs.</w:t>
            </w:r>
          </w:p>
          <w:p w:rsidR="005351F3" w:rsidRPr="00DF1160" w:rsidRDefault="005351F3" w:rsidP="000023E8">
            <w:pPr>
              <w:pStyle w:val="ac"/>
              <w:numPr>
                <w:ilvl w:val="0"/>
                <w:numId w:val="8"/>
              </w:numPr>
              <w:snapToGrid w:val="0"/>
              <w:ind w:leftChars="0"/>
              <w:jc w:val="both"/>
              <w:rPr>
                <w:szCs w:val="20"/>
              </w:rPr>
            </w:pPr>
            <w:r w:rsidRPr="000B525A">
              <w:rPr>
                <w:rFonts w:cs="Times"/>
              </w:rPr>
              <w:t xml:space="preserve">FFS: whether cell-specific and TRP-specific BFR can be configured in the same CC. </w:t>
            </w:r>
          </w:p>
        </w:tc>
      </w:tr>
    </w:tbl>
    <w:p w:rsidR="00F61862" w:rsidRDefault="00117901" w:rsidP="003560A4">
      <w:pPr>
        <w:overflowPunct w:val="0"/>
        <w:autoSpaceDE w:val="0"/>
        <w:autoSpaceDN w:val="0"/>
        <w:adjustRightInd w:val="0"/>
        <w:snapToGrid w:val="0"/>
        <w:spacing w:beforeLines="50" w:before="156" w:afterLines="50" w:after="156"/>
        <w:jc w:val="both"/>
        <w:rPr>
          <w:rFonts w:eastAsiaTheme="minorEastAsia"/>
          <w:szCs w:val="20"/>
          <w:lang w:eastAsia="zh-CN"/>
        </w:rPr>
      </w:pPr>
      <w:r w:rsidRPr="0082088F">
        <w:rPr>
          <w:rFonts w:eastAsiaTheme="minorEastAsia"/>
          <w:szCs w:val="20"/>
          <w:lang w:eastAsia="zh-CN"/>
        </w:rPr>
        <w:t>To answer this question, a common understanding on the definition of “cell-specific</w:t>
      </w:r>
      <w:r w:rsidRPr="0082088F">
        <w:rPr>
          <w:rFonts w:eastAsiaTheme="minorEastAsia" w:hint="eastAsia"/>
          <w:szCs w:val="20"/>
          <w:lang w:eastAsia="zh-CN"/>
        </w:rPr>
        <w:t xml:space="preserve"> BFR</w:t>
      </w:r>
      <w:r w:rsidRPr="0082088F">
        <w:rPr>
          <w:rFonts w:eastAsiaTheme="minorEastAsia"/>
          <w:szCs w:val="20"/>
          <w:lang w:eastAsia="zh-CN"/>
        </w:rPr>
        <w:t xml:space="preserve">” and “TRP-specific BFR” needs to be reached. Our view is that this depends on the number of BFD-RS sets, e.g. a CC with a single BFD-RS set is configured in “cell-specific BFR”, while a CC configured with two BFD-RS sets is configured with </w:t>
      </w:r>
      <w:r w:rsidR="00F61862">
        <w:rPr>
          <w:rFonts w:eastAsiaTheme="minorEastAsia"/>
          <w:szCs w:val="20"/>
          <w:lang w:eastAsia="zh-CN"/>
        </w:rPr>
        <w:t>“</w:t>
      </w:r>
      <w:r w:rsidRPr="0082088F">
        <w:rPr>
          <w:rFonts w:eastAsiaTheme="minorEastAsia"/>
          <w:szCs w:val="20"/>
          <w:lang w:eastAsia="zh-CN"/>
        </w:rPr>
        <w:t>TRP-specific BFR</w:t>
      </w:r>
      <w:r w:rsidR="00F61862">
        <w:rPr>
          <w:rFonts w:eastAsiaTheme="minorEastAsia"/>
          <w:szCs w:val="20"/>
          <w:lang w:eastAsia="zh-CN"/>
        </w:rPr>
        <w:t>”</w:t>
      </w:r>
      <w:r w:rsidRPr="0082088F">
        <w:rPr>
          <w:rFonts w:eastAsiaTheme="minorEastAsia"/>
          <w:szCs w:val="20"/>
          <w:lang w:eastAsia="zh-CN"/>
        </w:rPr>
        <w:t xml:space="preserve">. </w:t>
      </w:r>
      <w:r w:rsidR="00F61862">
        <w:rPr>
          <w:rFonts w:eastAsiaTheme="minorEastAsia" w:hint="eastAsia"/>
          <w:szCs w:val="20"/>
          <w:lang w:eastAsia="zh-CN"/>
        </w:rPr>
        <w:t xml:space="preserve">It is not expected that more than two BFD-RS sets are configured in one CC for UE to monitor both </w:t>
      </w:r>
      <w:r w:rsidR="00F61862" w:rsidRPr="0082088F">
        <w:rPr>
          <w:rFonts w:eastAsiaTheme="minorEastAsia"/>
          <w:szCs w:val="20"/>
          <w:lang w:eastAsia="zh-CN"/>
        </w:rPr>
        <w:t>cell-</w:t>
      </w:r>
      <w:r w:rsidR="00F61862" w:rsidRPr="0082088F">
        <w:rPr>
          <w:rFonts w:eastAsiaTheme="minorEastAsia" w:hint="eastAsia"/>
          <w:szCs w:val="20"/>
          <w:lang w:eastAsia="zh-CN"/>
        </w:rPr>
        <w:t>specific BFR</w:t>
      </w:r>
      <w:r w:rsidR="00F61862" w:rsidRPr="0082088F">
        <w:rPr>
          <w:rFonts w:eastAsiaTheme="minorEastAsia"/>
          <w:szCs w:val="20"/>
          <w:lang w:eastAsia="zh-CN"/>
        </w:rPr>
        <w:t xml:space="preserve"> and TRP-</w:t>
      </w:r>
      <w:r w:rsidR="00F61862" w:rsidRPr="0082088F">
        <w:rPr>
          <w:rFonts w:eastAsiaTheme="minorEastAsia" w:hint="eastAsia"/>
          <w:szCs w:val="20"/>
          <w:lang w:eastAsia="zh-CN"/>
        </w:rPr>
        <w:t>specific</w:t>
      </w:r>
      <w:r w:rsidR="00F61862" w:rsidRPr="0082088F">
        <w:rPr>
          <w:rFonts w:eastAsiaTheme="minorEastAsia"/>
          <w:szCs w:val="20"/>
          <w:lang w:eastAsia="zh-CN"/>
        </w:rPr>
        <w:t xml:space="preserve"> BFR</w:t>
      </w:r>
      <w:r w:rsidR="00F61862">
        <w:rPr>
          <w:rFonts w:eastAsiaTheme="minorEastAsia" w:hint="eastAsia"/>
          <w:szCs w:val="20"/>
          <w:lang w:eastAsia="zh-CN"/>
        </w:rPr>
        <w:t xml:space="preserve"> </w:t>
      </w:r>
      <w:r w:rsidR="00F61862">
        <w:rPr>
          <w:rFonts w:eastAsiaTheme="minorEastAsia"/>
          <w:szCs w:val="20"/>
          <w:lang w:eastAsia="zh-CN"/>
        </w:rPr>
        <w:t>simultaneously</w:t>
      </w:r>
      <w:r w:rsidR="00F61862">
        <w:rPr>
          <w:rFonts w:eastAsiaTheme="minorEastAsia" w:hint="eastAsia"/>
          <w:szCs w:val="20"/>
          <w:lang w:eastAsia="zh-CN"/>
        </w:rPr>
        <w:t xml:space="preserve">. </w:t>
      </w:r>
    </w:p>
    <w:p w:rsidR="00F61862" w:rsidRDefault="009D2F26" w:rsidP="003560A4">
      <w:pPr>
        <w:overflowPunct w:val="0"/>
        <w:autoSpaceDE w:val="0"/>
        <w:autoSpaceDN w:val="0"/>
        <w:adjustRightInd w:val="0"/>
        <w:snapToGrid w:val="0"/>
        <w:spacing w:beforeLines="50" w:before="156" w:afterLines="50" w:after="156"/>
        <w:jc w:val="both"/>
        <w:rPr>
          <w:rFonts w:eastAsiaTheme="minorEastAsia"/>
          <w:szCs w:val="20"/>
          <w:lang w:eastAsia="zh-CN"/>
        </w:rPr>
      </w:pPr>
      <w:r>
        <w:rPr>
          <w:rFonts w:eastAsiaTheme="minorEastAsia" w:hint="eastAsia"/>
          <w:szCs w:val="20"/>
          <w:lang w:eastAsia="zh-CN"/>
        </w:rPr>
        <w:t xml:space="preserve">For a CC not </w:t>
      </w:r>
      <w:r>
        <w:rPr>
          <w:rFonts w:eastAsiaTheme="minorEastAsia"/>
          <w:szCs w:val="20"/>
          <w:lang w:eastAsia="zh-CN"/>
        </w:rPr>
        <w:t>configure</w:t>
      </w:r>
      <w:r>
        <w:rPr>
          <w:rFonts w:eastAsiaTheme="minorEastAsia" w:hint="eastAsia"/>
          <w:szCs w:val="20"/>
          <w:lang w:eastAsia="zh-CN"/>
        </w:rPr>
        <w:t xml:space="preserve">d with BFD-RS set, </w:t>
      </w:r>
      <w:r w:rsidR="00F61862">
        <w:rPr>
          <w:rFonts w:eastAsiaTheme="minorEastAsia" w:hint="eastAsia"/>
          <w:szCs w:val="20"/>
          <w:lang w:eastAsia="zh-CN"/>
        </w:rPr>
        <w:t xml:space="preserve">either </w:t>
      </w:r>
      <w:r w:rsidR="00F61862" w:rsidRPr="0082088F">
        <w:rPr>
          <w:rFonts w:eastAsiaTheme="minorEastAsia"/>
          <w:szCs w:val="20"/>
          <w:lang w:eastAsia="zh-CN"/>
        </w:rPr>
        <w:t>“cell-specific</w:t>
      </w:r>
      <w:r w:rsidR="00F61862" w:rsidRPr="0082088F">
        <w:rPr>
          <w:rFonts w:eastAsiaTheme="minorEastAsia" w:hint="eastAsia"/>
          <w:szCs w:val="20"/>
          <w:lang w:eastAsia="zh-CN"/>
        </w:rPr>
        <w:t xml:space="preserve"> BFR</w:t>
      </w:r>
      <w:r w:rsidR="00F61862" w:rsidRPr="0082088F">
        <w:rPr>
          <w:rFonts w:eastAsiaTheme="minorEastAsia"/>
          <w:szCs w:val="20"/>
          <w:lang w:eastAsia="zh-CN"/>
        </w:rPr>
        <w:t xml:space="preserve">” </w:t>
      </w:r>
      <w:r w:rsidR="00F61862">
        <w:rPr>
          <w:rFonts w:eastAsiaTheme="minorEastAsia" w:hint="eastAsia"/>
          <w:szCs w:val="20"/>
          <w:lang w:eastAsia="zh-CN"/>
        </w:rPr>
        <w:t>or</w:t>
      </w:r>
      <w:r w:rsidR="00F61862" w:rsidRPr="0082088F">
        <w:rPr>
          <w:rFonts w:eastAsiaTheme="minorEastAsia"/>
          <w:szCs w:val="20"/>
          <w:lang w:eastAsia="zh-CN"/>
        </w:rPr>
        <w:t xml:space="preserve"> “TRP-specific BFR”</w:t>
      </w:r>
      <w:r w:rsidR="00F61862">
        <w:rPr>
          <w:rFonts w:eastAsiaTheme="minorEastAsia" w:hint="eastAsia"/>
          <w:szCs w:val="20"/>
          <w:lang w:eastAsia="zh-CN"/>
        </w:rPr>
        <w:t xml:space="preserve"> can be configured for UE to </w:t>
      </w:r>
      <w:r>
        <w:rPr>
          <w:rFonts w:eastAsiaTheme="minorEastAsia" w:hint="eastAsia"/>
          <w:szCs w:val="20"/>
          <w:lang w:eastAsia="zh-CN"/>
        </w:rPr>
        <w:t xml:space="preserve">derive implicit BFD-RS set(s) properly. If </w:t>
      </w:r>
      <w:r w:rsidRPr="0082088F">
        <w:rPr>
          <w:rFonts w:eastAsiaTheme="minorEastAsia"/>
          <w:szCs w:val="20"/>
          <w:lang w:eastAsia="zh-CN"/>
        </w:rPr>
        <w:t>“cell-specific</w:t>
      </w:r>
      <w:r w:rsidRPr="0082088F">
        <w:rPr>
          <w:rFonts w:eastAsiaTheme="minorEastAsia" w:hint="eastAsia"/>
          <w:szCs w:val="20"/>
          <w:lang w:eastAsia="zh-CN"/>
        </w:rPr>
        <w:t xml:space="preserve"> BFR</w:t>
      </w:r>
      <w:r w:rsidRPr="0082088F">
        <w:rPr>
          <w:rFonts w:eastAsiaTheme="minorEastAsia"/>
          <w:szCs w:val="20"/>
          <w:lang w:eastAsia="zh-CN"/>
        </w:rPr>
        <w:t>”</w:t>
      </w:r>
      <w:r>
        <w:rPr>
          <w:rFonts w:eastAsiaTheme="minorEastAsia" w:hint="eastAsia"/>
          <w:szCs w:val="20"/>
          <w:lang w:eastAsia="zh-CN"/>
        </w:rPr>
        <w:t xml:space="preserve"> is configured, UE will derive one BFD-RS set </w:t>
      </w:r>
      <w:r>
        <w:rPr>
          <w:rFonts w:eastAsiaTheme="minorEastAsia"/>
          <w:szCs w:val="20"/>
          <w:lang w:eastAsia="zh-CN"/>
        </w:rPr>
        <w:t>according</w:t>
      </w:r>
      <w:r>
        <w:rPr>
          <w:rFonts w:eastAsiaTheme="minorEastAsia" w:hint="eastAsia"/>
          <w:szCs w:val="20"/>
          <w:lang w:eastAsia="zh-CN"/>
        </w:rPr>
        <w:t xml:space="preserve"> to the rule in Rel.15/16. If </w:t>
      </w:r>
      <w:r w:rsidRPr="0082088F">
        <w:rPr>
          <w:rFonts w:eastAsiaTheme="minorEastAsia"/>
          <w:szCs w:val="20"/>
          <w:lang w:eastAsia="zh-CN"/>
        </w:rPr>
        <w:t>“TRP-specific BFR”</w:t>
      </w:r>
      <w:r w:rsidRPr="009D2F26">
        <w:rPr>
          <w:rFonts w:eastAsiaTheme="minorEastAsia" w:hint="eastAsia"/>
          <w:szCs w:val="20"/>
          <w:lang w:eastAsia="zh-CN"/>
        </w:rPr>
        <w:t xml:space="preserve"> </w:t>
      </w:r>
      <w:r>
        <w:rPr>
          <w:rFonts w:eastAsiaTheme="minorEastAsia" w:hint="eastAsia"/>
          <w:szCs w:val="20"/>
          <w:lang w:eastAsia="zh-CN"/>
        </w:rPr>
        <w:t xml:space="preserve">is configured, UE will derive two BFD-RS sets </w:t>
      </w:r>
      <w:r w:rsidRPr="001F1106">
        <w:rPr>
          <w:szCs w:val="20"/>
        </w:rPr>
        <w:t>based on X TCI</w:t>
      </w:r>
      <w:r w:rsidR="00962B3E">
        <w:rPr>
          <w:rFonts w:eastAsiaTheme="minorEastAsia" w:hint="eastAsia"/>
          <w:szCs w:val="20"/>
          <w:lang w:eastAsia="zh-CN"/>
        </w:rPr>
        <w:t xml:space="preserve"> states</w:t>
      </w:r>
      <w:r w:rsidRPr="001F1106">
        <w:rPr>
          <w:szCs w:val="20"/>
        </w:rPr>
        <w:t xml:space="preserve"> of CORESETs with </w:t>
      </w:r>
      <w:proofErr w:type="spellStart"/>
      <w:r w:rsidRPr="001F1106">
        <w:rPr>
          <w:szCs w:val="20"/>
        </w:rPr>
        <w:t>CORESETPoolIndex</w:t>
      </w:r>
      <w:proofErr w:type="spellEnd"/>
      <w:r w:rsidRPr="001F1106">
        <w:rPr>
          <w:szCs w:val="20"/>
        </w:rPr>
        <w:t xml:space="preserve"> = k</w:t>
      </w:r>
      <w:r>
        <w:rPr>
          <w:rFonts w:eastAsiaTheme="minorEastAsia" w:hint="eastAsia"/>
          <w:szCs w:val="20"/>
          <w:lang w:eastAsia="zh-CN"/>
        </w:rPr>
        <w:t xml:space="preserve"> in M-DCI case. It is not expected that both </w:t>
      </w:r>
      <w:r w:rsidRPr="0082088F">
        <w:rPr>
          <w:rFonts w:eastAsiaTheme="minorEastAsia"/>
          <w:szCs w:val="20"/>
          <w:lang w:eastAsia="zh-CN"/>
        </w:rPr>
        <w:t>“cell-specific</w:t>
      </w:r>
      <w:r w:rsidRPr="0082088F">
        <w:rPr>
          <w:rFonts w:eastAsiaTheme="minorEastAsia" w:hint="eastAsia"/>
          <w:szCs w:val="20"/>
          <w:lang w:eastAsia="zh-CN"/>
        </w:rPr>
        <w:t xml:space="preserve"> BFR</w:t>
      </w:r>
      <w:r w:rsidRPr="0082088F">
        <w:rPr>
          <w:rFonts w:eastAsiaTheme="minorEastAsia"/>
          <w:szCs w:val="20"/>
          <w:lang w:eastAsia="zh-CN"/>
        </w:rPr>
        <w:t>”</w:t>
      </w:r>
      <w:r>
        <w:rPr>
          <w:rFonts w:eastAsiaTheme="minorEastAsia" w:hint="eastAsia"/>
          <w:szCs w:val="20"/>
          <w:lang w:eastAsia="zh-CN"/>
        </w:rPr>
        <w:t xml:space="preserve"> and</w:t>
      </w:r>
      <w:r w:rsidRPr="0082088F">
        <w:rPr>
          <w:rFonts w:eastAsiaTheme="minorEastAsia"/>
          <w:szCs w:val="20"/>
          <w:lang w:eastAsia="zh-CN"/>
        </w:rPr>
        <w:t xml:space="preserve"> “TRP-specific BFR”</w:t>
      </w:r>
      <w:r>
        <w:rPr>
          <w:rFonts w:eastAsiaTheme="minorEastAsia" w:hint="eastAsia"/>
          <w:szCs w:val="20"/>
          <w:lang w:eastAsia="zh-CN"/>
        </w:rPr>
        <w:t xml:space="preserve"> are configured for one CC </w:t>
      </w:r>
      <w:r w:rsidR="00E27560">
        <w:rPr>
          <w:rFonts w:eastAsiaTheme="minorEastAsia"/>
          <w:szCs w:val="20"/>
          <w:lang w:eastAsia="zh-CN"/>
        </w:rPr>
        <w:t>simultaneously;</w:t>
      </w:r>
      <w:r>
        <w:rPr>
          <w:rFonts w:eastAsiaTheme="minorEastAsia" w:hint="eastAsia"/>
          <w:szCs w:val="20"/>
          <w:lang w:eastAsia="zh-CN"/>
        </w:rPr>
        <w:t xml:space="preserve"> otherwise it is unclear for UE </w:t>
      </w:r>
      <w:r w:rsidR="00B70744">
        <w:rPr>
          <w:rFonts w:eastAsiaTheme="minorEastAsia" w:hint="eastAsia"/>
          <w:szCs w:val="20"/>
          <w:lang w:eastAsia="zh-CN"/>
        </w:rPr>
        <w:t xml:space="preserve">on </w:t>
      </w:r>
      <w:r>
        <w:rPr>
          <w:rFonts w:eastAsiaTheme="minorEastAsia" w:hint="eastAsia"/>
          <w:szCs w:val="20"/>
          <w:lang w:eastAsia="zh-CN"/>
        </w:rPr>
        <w:t xml:space="preserve">how many </w:t>
      </w:r>
      <w:r w:rsidR="00454C6F">
        <w:rPr>
          <w:rFonts w:eastAsiaTheme="minorEastAsia" w:hint="eastAsia"/>
          <w:szCs w:val="20"/>
          <w:lang w:eastAsia="zh-CN"/>
        </w:rPr>
        <w:t xml:space="preserve">BFD-RS sets need </w:t>
      </w:r>
      <w:r>
        <w:rPr>
          <w:rFonts w:eastAsiaTheme="minorEastAsia" w:hint="eastAsia"/>
          <w:szCs w:val="20"/>
          <w:lang w:eastAsia="zh-CN"/>
        </w:rPr>
        <w:t xml:space="preserve">to </w:t>
      </w:r>
      <w:r w:rsidR="00454C6F">
        <w:rPr>
          <w:rFonts w:eastAsiaTheme="minorEastAsia" w:hint="eastAsia"/>
          <w:szCs w:val="20"/>
          <w:lang w:eastAsia="zh-CN"/>
        </w:rPr>
        <w:t xml:space="preserve">be </w:t>
      </w:r>
      <w:r>
        <w:rPr>
          <w:rFonts w:eastAsiaTheme="minorEastAsia" w:hint="eastAsia"/>
          <w:szCs w:val="20"/>
          <w:lang w:eastAsia="zh-CN"/>
        </w:rPr>
        <w:t>derive</w:t>
      </w:r>
      <w:r w:rsidR="00454C6F">
        <w:rPr>
          <w:rFonts w:eastAsiaTheme="minorEastAsia" w:hint="eastAsia"/>
          <w:szCs w:val="20"/>
          <w:lang w:eastAsia="zh-CN"/>
        </w:rPr>
        <w:t>d.</w:t>
      </w:r>
    </w:p>
    <w:p w:rsidR="00873BED" w:rsidRDefault="00117901" w:rsidP="003560A4">
      <w:pPr>
        <w:overflowPunct w:val="0"/>
        <w:autoSpaceDE w:val="0"/>
        <w:autoSpaceDN w:val="0"/>
        <w:adjustRightInd w:val="0"/>
        <w:snapToGrid w:val="0"/>
        <w:spacing w:beforeLines="50" w:before="156" w:afterLines="50" w:after="156"/>
        <w:jc w:val="both"/>
        <w:rPr>
          <w:rFonts w:eastAsiaTheme="minorEastAsia"/>
          <w:szCs w:val="20"/>
          <w:lang w:eastAsia="zh-CN"/>
        </w:rPr>
      </w:pPr>
      <w:r w:rsidRPr="0082088F">
        <w:rPr>
          <w:rFonts w:eastAsiaTheme="minorEastAsia"/>
          <w:szCs w:val="20"/>
          <w:lang w:eastAsia="zh-CN"/>
        </w:rPr>
        <w:t>For a CC with a single BFD-RS set</w:t>
      </w:r>
      <w:r w:rsidR="00556EB1">
        <w:rPr>
          <w:rFonts w:eastAsiaTheme="minorEastAsia" w:hint="eastAsia"/>
          <w:szCs w:val="20"/>
          <w:lang w:eastAsia="zh-CN"/>
        </w:rPr>
        <w:t xml:space="preserve"> or configured with </w:t>
      </w:r>
      <w:r w:rsidR="00556EB1">
        <w:rPr>
          <w:rFonts w:eastAsiaTheme="minorEastAsia"/>
          <w:szCs w:val="20"/>
          <w:lang w:eastAsia="zh-CN"/>
        </w:rPr>
        <w:t>“</w:t>
      </w:r>
      <w:r w:rsidR="00556EB1" w:rsidRPr="0082088F">
        <w:rPr>
          <w:rFonts w:eastAsiaTheme="minorEastAsia"/>
          <w:szCs w:val="20"/>
          <w:lang w:eastAsia="zh-CN"/>
        </w:rPr>
        <w:t>cell-specific</w:t>
      </w:r>
      <w:r w:rsidR="00556EB1" w:rsidRPr="0082088F">
        <w:rPr>
          <w:rFonts w:eastAsiaTheme="minorEastAsia" w:hint="eastAsia"/>
          <w:szCs w:val="20"/>
          <w:lang w:eastAsia="zh-CN"/>
        </w:rPr>
        <w:t xml:space="preserve"> BFR</w:t>
      </w:r>
      <w:r w:rsidR="00556EB1">
        <w:rPr>
          <w:rFonts w:eastAsiaTheme="minorEastAsia"/>
          <w:szCs w:val="20"/>
          <w:lang w:eastAsia="zh-CN"/>
        </w:rPr>
        <w:t>”</w:t>
      </w:r>
      <w:r w:rsidRPr="0082088F">
        <w:rPr>
          <w:rFonts w:eastAsiaTheme="minorEastAsia"/>
          <w:szCs w:val="20"/>
          <w:lang w:eastAsia="zh-CN"/>
        </w:rPr>
        <w:t>, the BFD-RS set may be used to monitor BFR in both TRP</w:t>
      </w:r>
      <w:r w:rsidR="00AC103B">
        <w:rPr>
          <w:rFonts w:eastAsiaTheme="minorEastAsia" w:hint="eastAsia"/>
          <w:szCs w:val="20"/>
          <w:lang w:eastAsia="zh-CN"/>
        </w:rPr>
        <w:t>s</w:t>
      </w:r>
      <w:r w:rsidRPr="0082088F">
        <w:rPr>
          <w:rFonts w:eastAsiaTheme="minorEastAsia"/>
          <w:szCs w:val="20"/>
          <w:lang w:eastAsia="zh-CN"/>
        </w:rPr>
        <w:t xml:space="preserve"> (as in Rel.15/16). It is also possible the single BFD-RS set monitors beam failure of one out of the two TRPs, or even a few CORESETS of a single TRP. This corresponds to a deployment where the NW is not intended to monitor beam quality for the other TRP, or not all CORESETs. </w:t>
      </w:r>
      <w:r w:rsidR="00AE54FE">
        <w:rPr>
          <w:rFonts w:eastAsiaTheme="minorEastAsia"/>
          <w:szCs w:val="20"/>
          <w:lang w:eastAsia="zh-CN"/>
        </w:rPr>
        <w:t>For</w:t>
      </w:r>
      <w:r w:rsidR="00AE54FE">
        <w:rPr>
          <w:rFonts w:eastAsiaTheme="minorEastAsia" w:hint="eastAsia"/>
          <w:szCs w:val="20"/>
          <w:lang w:eastAsia="zh-CN"/>
        </w:rPr>
        <w:t xml:space="preserve"> a CC with two BFD-RS sets</w:t>
      </w:r>
      <w:r w:rsidR="00556EB1" w:rsidRPr="00556EB1">
        <w:rPr>
          <w:rFonts w:eastAsiaTheme="minorEastAsia" w:hint="eastAsia"/>
          <w:szCs w:val="20"/>
          <w:lang w:eastAsia="zh-CN"/>
        </w:rPr>
        <w:t xml:space="preserve"> </w:t>
      </w:r>
      <w:r w:rsidR="00556EB1">
        <w:rPr>
          <w:rFonts w:eastAsiaTheme="minorEastAsia" w:hint="eastAsia"/>
          <w:szCs w:val="20"/>
          <w:lang w:eastAsia="zh-CN"/>
        </w:rPr>
        <w:t xml:space="preserve">or configured with </w:t>
      </w:r>
      <w:r w:rsidR="00556EB1">
        <w:rPr>
          <w:rFonts w:eastAsiaTheme="minorEastAsia"/>
          <w:szCs w:val="20"/>
          <w:lang w:eastAsia="zh-CN"/>
        </w:rPr>
        <w:t>“</w:t>
      </w:r>
      <w:r w:rsidR="00556EB1">
        <w:rPr>
          <w:rFonts w:eastAsiaTheme="minorEastAsia" w:hint="eastAsia"/>
          <w:szCs w:val="20"/>
          <w:lang w:eastAsia="zh-CN"/>
        </w:rPr>
        <w:t>TRP</w:t>
      </w:r>
      <w:r w:rsidR="00556EB1" w:rsidRPr="0082088F">
        <w:rPr>
          <w:rFonts w:eastAsiaTheme="minorEastAsia"/>
          <w:szCs w:val="20"/>
          <w:lang w:eastAsia="zh-CN"/>
        </w:rPr>
        <w:t>-specific</w:t>
      </w:r>
      <w:r w:rsidR="00556EB1" w:rsidRPr="0082088F">
        <w:rPr>
          <w:rFonts w:eastAsiaTheme="minorEastAsia" w:hint="eastAsia"/>
          <w:szCs w:val="20"/>
          <w:lang w:eastAsia="zh-CN"/>
        </w:rPr>
        <w:t xml:space="preserve"> BFR</w:t>
      </w:r>
      <w:r w:rsidR="00556EB1">
        <w:rPr>
          <w:rFonts w:eastAsiaTheme="minorEastAsia"/>
          <w:szCs w:val="20"/>
          <w:lang w:eastAsia="zh-CN"/>
        </w:rPr>
        <w:t>”</w:t>
      </w:r>
      <w:r w:rsidR="00AE54FE">
        <w:rPr>
          <w:rFonts w:eastAsiaTheme="minorEastAsia" w:hint="eastAsia"/>
          <w:szCs w:val="20"/>
          <w:lang w:eastAsia="zh-CN"/>
        </w:rPr>
        <w:t xml:space="preserve">, </w:t>
      </w:r>
      <w:r w:rsidR="00032B47">
        <w:rPr>
          <w:rFonts w:eastAsiaTheme="minorEastAsia" w:hint="eastAsia"/>
          <w:szCs w:val="20"/>
          <w:lang w:eastAsia="zh-CN"/>
        </w:rPr>
        <w:t>each</w:t>
      </w:r>
      <w:r w:rsidR="00AE54FE" w:rsidRPr="0082088F">
        <w:rPr>
          <w:rFonts w:eastAsiaTheme="minorEastAsia"/>
          <w:szCs w:val="20"/>
          <w:lang w:eastAsia="zh-CN"/>
        </w:rPr>
        <w:t xml:space="preserve"> BFD-RS set</w:t>
      </w:r>
      <w:r w:rsidR="00032B47">
        <w:rPr>
          <w:rFonts w:eastAsiaTheme="minorEastAsia" w:hint="eastAsia"/>
          <w:szCs w:val="20"/>
          <w:lang w:eastAsia="zh-CN"/>
        </w:rPr>
        <w:t xml:space="preserve"> is</w:t>
      </w:r>
      <w:r w:rsidR="00AE54FE" w:rsidRPr="0082088F">
        <w:rPr>
          <w:rFonts w:eastAsiaTheme="minorEastAsia"/>
          <w:szCs w:val="20"/>
          <w:lang w:eastAsia="zh-CN"/>
        </w:rPr>
        <w:t xml:space="preserve"> used to monitor </w:t>
      </w:r>
      <w:r w:rsidR="00F570FB">
        <w:rPr>
          <w:rFonts w:eastAsiaTheme="minorEastAsia" w:hint="eastAsia"/>
          <w:szCs w:val="20"/>
          <w:lang w:eastAsia="zh-CN"/>
        </w:rPr>
        <w:t>beam failure of</w:t>
      </w:r>
      <w:r w:rsidR="00AE54FE" w:rsidRPr="0082088F">
        <w:rPr>
          <w:rFonts w:eastAsiaTheme="minorEastAsia"/>
          <w:szCs w:val="20"/>
          <w:lang w:eastAsia="zh-CN"/>
        </w:rPr>
        <w:t xml:space="preserve"> </w:t>
      </w:r>
      <w:r w:rsidR="00032B47">
        <w:rPr>
          <w:rFonts w:eastAsiaTheme="minorEastAsia" w:hint="eastAsia"/>
          <w:szCs w:val="20"/>
          <w:lang w:eastAsia="zh-CN"/>
        </w:rPr>
        <w:t>one</w:t>
      </w:r>
      <w:r w:rsidR="00AE54FE" w:rsidRPr="0082088F">
        <w:rPr>
          <w:rFonts w:eastAsiaTheme="minorEastAsia"/>
          <w:szCs w:val="20"/>
          <w:lang w:eastAsia="zh-CN"/>
        </w:rPr>
        <w:t xml:space="preserve"> TRP</w:t>
      </w:r>
      <w:r w:rsidR="00AE54FE">
        <w:rPr>
          <w:rFonts w:eastAsiaTheme="minorEastAsia" w:hint="eastAsia"/>
          <w:szCs w:val="20"/>
          <w:lang w:eastAsia="zh-CN"/>
        </w:rPr>
        <w:t>.</w:t>
      </w:r>
      <w:r w:rsidR="00156860">
        <w:rPr>
          <w:rFonts w:eastAsiaTheme="minorEastAsia" w:hint="eastAsia"/>
          <w:szCs w:val="20"/>
          <w:lang w:eastAsia="zh-CN"/>
        </w:rPr>
        <w:t xml:space="preserve"> </w:t>
      </w:r>
      <w:r w:rsidR="00C041AD">
        <w:rPr>
          <w:rFonts w:eastAsiaTheme="minorEastAsia" w:hint="eastAsia"/>
          <w:szCs w:val="20"/>
          <w:lang w:eastAsia="zh-CN"/>
        </w:rPr>
        <w:t xml:space="preserve">If one BFD-RS set fails, TRP-specific BFR can be triggered. </w:t>
      </w:r>
      <w:r w:rsidR="00505F13">
        <w:rPr>
          <w:rFonts w:eastAsiaTheme="minorEastAsia" w:hint="eastAsia"/>
          <w:szCs w:val="20"/>
          <w:lang w:eastAsia="zh-CN"/>
        </w:rPr>
        <w:t xml:space="preserve">For </w:t>
      </w:r>
      <w:proofErr w:type="spellStart"/>
      <w:r w:rsidR="00505F13">
        <w:rPr>
          <w:rFonts w:eastAsiaTheme="minorEastAsia" w:hint="eastAsia"/>
          <w:szCs w:val="20"/>
          <w:lang w:eastAsia="zh-CN"/>
        </w:rPr>
        <w:t>SpCell</w:t>
      </w:r>
      <w:proofErr w:type="spellEnd"/>
      <w:r w:rsidR="00505F13">
        <w:rPr>
          <w:rFonts w:eastAsiaTheme="minorEastAsia" w:hint="eastAsia"/>
          <w:szCs w:val="20"/>
          <w:lang w:eastAsia="zh-CN"/>
        </w:rPr>
        <w:t>, i</w:t>
      </w:r>
      <w:r w:rsidR="00C041AD">
        <w:rPr>
          <w:rFonts w:eastAsiaTheme="minorEastAsia" w:hint="eastAsia"/>
          <w:szCs w:val="20"/>
          <w:lang w:eastAsia="zh-CN"/>
        </w:rPr>
        <w:t xml:space="preserve">f both BFD-RS sets fail, </w:t>
      </w:r>
      <w:r w:rsidR="00F570FB">
        <w:rPr>
          <w:rFonts w:eastAsiaTheme="minorEastAsia" w:hint="eastAsia"/>
          <w:szCs w:val="20"/>
          <w:lang w:eastAsia="zh-CN"/>
        </w:rPr>
        <w:t>RACH based transmission</w:t>
      </w:r>
      <w:r w:rsidR="00C041AD">
        <w:rPr>
          <w:rFonts w:eastAsiaTheme="minorEastAsia" w:hint="eastAsia"/>
          <w:szCs w:val="20"/>
          <w:lang w:eastAsia="zh-CN"/>
        </w:rPr>
        <w:t xml:space="preserve"> can</w:t>
      </w:r>
      <w:r w:rsidR="00556EB1">
        <w:rPr>
          <w:rFonts w:eastAsiaTheme="minorEastAsia" w:hint="eastAsia"/>
          <w:szCs w:val="20"/>
          <w:lang w:eastAsia="zh-CN"/>
        </w:rPr>
        <w:t xml:space="preserve"> also</w:t>
      </w:r>
      <w:r w:rsidR="00C041AD">
        <w:rPr>
          <w:rFonts w:eastAsiaTheme="minorEastAsia" w:hint="eastAsia"/>
          <w:szCs w:val="20"/>
          <w:lang w:eastAsia="zh-CN"/>
        </w:rPr>
        <w:t xml:space="preserve"> be triggered. However</w:t>
      </w:r>
      <w:r w:rsidR="00F570FB">
        <w:rPr>
          <w:rFonts w:eastAsiaTheme="minorEastAsia" w:hint="eastAsia"/>
          <w:szCs w:val="20"/>
          <w:lang w:eastAsia="zh-CN"/>
        </w:rPr>
        <w:t>, it doesn</w:t>
      </w:r>
      <w:r w:rsidR="00F570FB">
        <w:rPr>
          <w:rFonts w:eastAsiaTheme="minorEastAsia"/>
          <w:szCs w:val="20"/>
          <w:lang w:eastAsia="zh-CN"/>
        </w:rPr>
        <w:t>’</w:t>
      </w:r>
      <w:r w:rsidR="00F570FB">
        <w:rPr>
          <w:rFonts w:eastAsiaTheme="minorEastAsia" w:hint="eastAsia"/>
          <w:szCs w:val="20"/>
          <w:lang w:eastAsia="zh-CN"/>
        </w:rPr>
        <w:t xml:space="preserve">t mean that </w:t>
      </w:r>
      <w:r w:rsidR="00F570FB" w:rsidRPr="0082088F">
        <w:rPr>
          <w:rFonts w:eastAsiaTheme="minorEastAsia"/>
          <w:szCs w:val="20"/>
          <w:lang w:eastAsia="zh-CN"/>
        </w:rPr>
        <w:t>“cell-specific</w:t>
      </w:r>
      <w:r w:rsidR="00F570FB" w:rsidRPr="0082088F">
        <w:rPr>
          <w:rFonts w:eastAsiaTheme="minorEastAsia" w:hint="eastAsia"/>
          <w:szCs w:val="20"/>
          <w:lang w:eastAsia="zh-CN"/>
        </w:rPr>
        <w:t xml:space="preserve"> BFR</w:t>
      </w:r>
      <w:r w:rsidR="00F570FB" w:rsidRPr="0082088F">
        <w:rPr>
          <w:rFonts w:eastAsiaTheme="minorEastAsia"/>
          <w:szCs w:val="20"/>
          <w:lang w:eastAsia="zh-CN"/>
        </w:rPr>
        <w:t xml:space="preserve">” </w:t>
      </w:r>
      <w:r w:rsidR="00F570FB">
        <w:rPr>
          <w:rFonts w:eastAsiaTheme="minorEastAsia" w:hint="eastAsia"/>
          <w:szCs w:val="20"/>
          <w:lang w:eastAsia="zh-CN"/>
        </w:rPr>
        <w:t>and</w:t>
      </w:r>
      <w:r w:rsidR="00F570FB" w:rsidRPr="0082088F">
        <w:rPr>
          <w:rFonts w:eastAsiaTheme="minorEastAsia"/>
          <w:szCs w:val="20"/>
          <w:lang w:eastAsia="zh-CN"/>
        </w:rPr>
        <w:t xml:space="preserve"> “TRP-specific BFR”</w:t>
      </w:r>
      <w:r w:rsidR="00F570FB">
        <w:rPr>
          <w:rFonts w:eastAsiaTheme="minorEastAsia" w:hint="eastAsia"/>
          <w:szCs w:val="20"/>
          <w:lang w:eastAsia="zh-CN"/>
        </w:rPr>
        <w:t xml:space="preserve"> are configured simultaneously for one CC.</w:t>
      </w:r>
    </w:p>
    <w:p w:rsidR="00070947" w:rsidRPr="00786065" w:rsidRDefault="00070947" w:rsidP="005D2DDB">
      <w:pPr>
        <w:jc w:val="both"/>
        <w:rPr>
          <w:b/>
          <w:i/>
          <w:szCs w:val="20"/>
        </w:rPr>
      </w:pPr>
      <w:r w:rsidRPr="00786065">
        <w:rPr>
          <w:b/>
          <w:i/>
          <w:szCs w:val="20"/>
        </w:rPr>
        <w:t>Proposal</w:t>
      </w:r>
      <w:r w:rsidR="00977A1C" w:rsidRPr="00786065">
        <w:rPr>
          <w:rFonts w:hint="eastAsia"/>
          <w:b/>
          <w:i/>
          <w:szCs w:val="20"/>
        </w:rPr>
        <w:t xml:space="preserve"> </w:t>
      </w:r>
      <w:r w:rsidR="00D870E1">
        <w:rPr>
          <w:rFonts w:eastAsiaTheme="minorEastAsia" w:hint="eastAsia"/>
          <w:b/>
          <w:i/>
          <w:szCs w:val="20"/>
          <w:lang w:eastAsia="zh-CN"/>
        </w:rPr>
        <w:t>1</w:t>
      </w:r>
      <w:r w:rsidRPr="00786065">
        <w:rPr>
          <w:b/>
          <w:i/>
          <w:szCs w:val="20"/>
        </w:rPr>
        <w:t xml:space="preserve">: A UE </w:t>
      </w:r>
      <w:r w:rsidR="00505F13" w:rsidRPr="00786065">
        <w:rPr>
          <w:rFonts w:hint="eastAsia"/>
          <w:b/>
          <w:i/>
          <w:szCs w:val="20"/>
        </w:rPr>
        <w:t>can be</w:t>
      </w:r>
      <w:r w:rsidR="00505F13" w:rsidRPr="00786065">
        <w:rPr>
          <w:b/>
          <w:i/>
          <w:szCs w:val="20"/>
        </w:rPr>
        <w:t xml:space="preserve"> </w:t>
      </w:r>
      <w:r w:rsidRPr="00786065">
        <w:rPr>
          <w:b/>
          <w:i/>
          <w:szCs w:val="20"/>
        </w:rPr>
        <w:t>configured with either “cell-specific BFR</w:t>
      </w:r>
      <w:r w:rsidR="002F1E7A" w:rsidRPr="00786065">
        <w:rPr>
          <w:b/>
          <w:i/>
          <w:szCs w:val="20"/>
        </w:rPr>
        <w:t>”</w:t>
      </w:r>
      <w:r w:rsidRPr="00786065">
        <w:rPr>
          <w:b/>
          <w:i/>
          <w:szCs w:val="20"/>
        </w:rPr>
        <w:t xml:space="preserve"> (i.e., 1 BFD-RS set) or “TRP-specific BFR” (i.e. 2 BFD-RS sets) on o</w:t>
      </w:r>
      <w:r w:rsidR="00D41FA4" w:rsidRPr="00786065">
        <w:rPr>
          <w:rFonts w:hint="eastAsia"/>
          <w:b/>
          <w:i/>
          <w:szCs w:val="20"/>
        </w:rPr>
        <w:t>ne</w:t>
      </w:r>
      <w:r w:rsidR="00B37ABF" w:rsidRPr="00786065">
        <w:rPr>
          <w:b/>
          <w:i/>
          <w:szCs w:val="20"/>
        </w:rPr>
        <w:t xml:space="preserve"> CC.</w:t>
      </w:r>
    </w:p>
    <w:p w:rsidR="00CA09F3" w:rsidRPr="00790D7B" w:rsidRDefault="00CA09F3" w:rsidP="00790D7B">
      <w:pPr>
        <w:pStyle w:val="2"/>
        <w:numPr>
          <w:ilvl w:val="1"/>
          <w:numId w:val="1"/>
        </w:numPr>
        <w:tabs>
          <w:tab w:val="clear" w:pos="567"/>
          <w:tab w:val="num" w:pos="851"/>
        </w:tabs>
        <w:spacing w:before="240" w:after="240"/>
        <w:rPr>
          <w:rFonts w:eastAsiaTheme="minorEastAsia"/>
          <w:sz w:val="22"/>
          <w:szCs w:val="22"/>
          <w:lang w:val="x-none" w:eastAsia="zh-CN"/>
        </w:rPr>
      </w:pPr>
      <w:r w:rsidRPr="00790D7B">
        <w:rPr>
          <w:rFonts w:eastAsiaTheme="minorEastAsia"/>
          <w:sz w:val="22"/>
          <w:szCs w:val="22"/>
          <w:lang w:val="x-none" w:eastAsia="zh-CN"/>
        </w:rPr>
        <w:lastRenderedPageBreak/>
        <w:t>B</w:t>
      </w:r>
      <w:r w:rsidRPr="00790D7B">
        <w:rPr>
          <w:rFonts w:eastAsiaTheme="minorEastAsia" w:hint="eastAsia"/>
          <w:sz w:val="22"/>
          <w:szCs w:val="22"/>
          <w:lang w:val="x-none" w:eastAsia="zh-CN"/>
        </w:rPr>
        <w:t xml:space="preserve">eam and power control </w:t>
      </w:r>
      <w:r w:rsidR="00FF3220" w:rsidRPr="00790D7B">
        <w:rPr>
          <w:rFonts w:eastAsiaTheme="minorEastAsia" w:hint="eastAsia"/>
          <w:sz w:val="22"/>
          <w:szCs w:val="22"/>
          <w:lang w:val="x-none" w:eastAsia="zh-CN"/>
        </w:rPr>
        <w:t xml:space="preserve">parameter </w:t>
      </w:r>
      <w:r w:rsidRPr="00790D7B">
        <w:rPr>
          <w:rFonts w:eastAsiaTheme="minorEastAsia" w:hint="eastAsia"/>
          <w:sz w:val="22"/>
          <w:szCs w:val="22"/>
          <w:lang w:val="x-none" w:eastAsia="zh-CN"/>
        </w:rPr>
        <w:t xml:space="preserve">adjustment after </w:t>
      </w:r>
      <w:r w:rsidR="00F32BFA">
        <w:rPr>
          <w:rFonts w:eastAsiaTheme="minorEastAsia" w:hint="eastAsia"/>
          <w:sz w:val="22"/>
          <w:szCs w:val="22"/>
          <w:lang w:val="x-none" w:eastAsia="zh-CN"/>
        </w:rPr>
        <w:t>receiving BFR response</w:t>
      </w:r>
    </w:p>
    <w:p w:rsidR="00FF23EE" w:rsidRPr="00FF23EE" w:rsidRDefault="00FF23EE" w:rsidP="003560A4">
      <w:pPr>
        <w:overflowPunct w:val="0"/>
        <w:autoSpaceDE w:val="0"/>
        <w:autoSpaceDN w:val="0"/>
        <w:adjustRightInd w:val="0"/>
        <w:snapToGrid w:val="0"/>
        <w:spacing w:beforeLines="50" w:before="156" w:afterLines="50" w:after="156"/>
        <w:jc w:val="both"/>
        <w:rPr>
          <w:rFonts w:eastAsiaTheme="minorEastAsia"/>
          <w:szCs w:val="20"/>
          <w:lang w:eastAsia="zh-CN"/>
        </w:rPr>
      </w:pPr>
      <w:r w:rsidRPr="00FF23EE">
        <w:rPr>
          <w:rFonts w:eastAsiaTheme="minorEastAsia" w:hint="eastAsia"/>
          <w:szCs w:val="20"/>
          <w:lang w:eastAsia="zh-CN"/>
        </w:rPr>
        <w:t>In RAN1#106</w:t>
      </w:r>
      <w:r w:rsidR="00744C76">
        <w:rPr>
          <w:rFonts w:eastAsiaTheme="minorEastAsia" w:hint="eastAsia"/>
          <w:szCs w:val="20"/>
          <w:lang w:eastAsia="zh-CN"/>
        </w:rPr>
        <w:t>b</w:t>
      </w:r>
      <w:r w:rsidRPr="00FF23EE">
        <w:rPr>
          <w:rFonts w:eastAsiaTheme="minorEastAsia" w:hint="eastAsia"/>
          <w:szCs w:val="20"/>
          <w:lang w:eastAsia="zh-CN"/>
        </w:rPr>
        <w:t>-e</w:t>
      </w:r>
      <w:r w:rsidR="00744C76">
        <w:rPr>
          <w:rFonts w:eastAsiaTheme="minorEastAsia" w:hint="eastAsia"/>
          <w:szCs w:val="20"/>
          <w:lang w:eastAsia="zh-CN"/>
        </w:rPr>
        <w:t xml:space="preserve"> and RAN1#106-e</w:t>
      </w:r>
      <w:r w:rsidRPr="00FF23EE">
        <w:rPr>
          <w:rFonts w:eastAsiaTheme="minorEastAsia" w:hint="eastAsia"/>
          <w:szCs w:val="20"/>
          <w:lang w:eastAsia="zh-CN"/>
        </w:rPr>
        <w:t>, the following agreement</w:t>
      </w:r>
      <w:r w:rsidR="00744C76">
        <w:rPr>
          <w:rFonts w:eastAsiaTheme="minorEastAsia" w:hint="eastAsia"/>
          <w:szCs w:val="20"/>
          <w:lang w:eastAsia="zh-CN"/>
        </w:rPr>
        <w:t>s</w:t>
      </w:r>
      <w:r w:rsidRPr="00FF23EE">
        <w:rPr>
          <w:rFonts w:eastAsiaTheme="minorEastAsia" w:hint="eastAsia"/>
          <w:szCs w:val="20"/>
          <w:lang w:eastAsia="zh-CN"/>
        </w:rPr>
        <w:t xml:space="preserve"> related to </w:t>
      </w:r>
      <w:r w:rsidR="002D63BE">
        <w:rPr>
          <w:rFonts w:eastAsiaTheme="minorEastAsia" w:hint="eastAsia"/>
          <w:szCs w:val="20"/>
          <w:lang w:eastAsia="zh-CN"/>
        </w:rPr>
        <w:t>QCL assumption</w:t>
      </w:r>
      <w:r w:rsidRPr="00FF23EE">
        <w:rPr>
          <w:rFonts w:eastAsiaTheme="minorEastAsia" w:hint="eastAsia"/>
          <w:szCs w:val="20"/>
          <w:lang w:eastAsia="zh-CN"/>
        </w:rPr>
        <w:t xml:space="preserve"> adjustment </w:t>
      </w:r>
      <w:r w:rsidR="001424AA">
        <w:rPr>
          <w:rFonts w:eastAsiaTheme="minorEastAsia" w:hint="eastAsia"/>
          <w:szCs w:val="20"/>
          <w:lang w:eastAsia="zh-CN"/>
        </w:rPr>
        <w:t xml:space="preserve">for CORESETs </w:t>
      </w:r>
      <w:r w:rsidRPr="00FF23EE">
        <w:rPr>
          <w:rFonts w:eastAsiaTheme="minorEastAsia" w:hint="eastAsia"/>
          <w:szCs w:val="20"/>
          <w:lang w:eastAsia="zh-CN"/>
        </w:rPr>
        <w:t xml:space="preserve">after receiving the BFR response </w:t>
      </w:r>
      <w:r w:rsidR="00744C76" w:rsidRPr="00FF23EE">
        <w:rPr>
          <w:rFonts w:eastAsiaTheme="minorEastAsia" w:hint="eastAsia"/>
          <w:szCs w:val="20"/>
          <w:lang w:eastAsia="zh-CN"/>
        </w:rPr>
        <w:t>w</w:t>
      </w:r>
      <w:r w:rsidR="00744C76">
        <w:rPr>
          <w:rFonts w:eastAsiaTheme="minorEastAsia" w:hint="eastAsia"/>
          <w:szCs w:val="20"/>
          <w:lang w:eastAsia="zh-CN"/>
        </w:rPr>
        <w:t>ere</w:t>
      </w:r>
      <w:r w:rsidR="00744C76" w:rsidRPr="00FF23EE">
        <w:rPr>
          <w:rFonts w:eastAsiaTheme="minorEastAsia" w:hint="eastAsia"/>
          <w:szCs w:val="20"/>
          <w:lang w:eastAsia="zh-CN"/>
        </w:rPr>
        <w:t xml:space="preserve"> </w:t>
      </w:r>
      <w:r w:rsidRPr="00FF23EE">
        <w:rPr>
          <w:rFonts w:eastAsiaTheme="minorEastAsia" w:hint="eastAsia"/>
          <w:szCs w:val="20"/>
          <w:lang w:eastAsia="zh-CN"/>
        </w:rPr>
        <w:t>agreed</w:t>
      </w:r>
      <w:r w:rsidR="00176A51">
        <w:rPr>
          <w:rFonts w:eastAsiaTheme="minorEastAsia" w:hint="eastAsia"/>
          <w:szCs w:val="20"/>
          <w:lang w:eastAsia="zh-CN"/>
        </w:rPr>
        <w:t>, and some details need further discussion.</w:t>
      </w:r>
    </w:p>
    <w:tbl>
      <w:tblPr>
        <w:tblStyle w:val="ad"/>
        <w:tblW w:w="0" w:type="auto"/>
        <w:tblLook w:val="04A0" w:firstRow="1" w:lastRow="0" w:firstColumn="1" w:lastColumn="0" w:noHBand="0" w:noVBand="1"/>
      </w:tblPr>
      <w:tblGrid>
        <w:gridCol w:w="9286"/>
      </w:tblGrid>
      <w:tr w:rsidR="00FF23EE" w:rsidTr="00FF23EE">
        <w:tc>
          <w:tcPr>
            <w:tcW w:w="9286" w:type="dxa"/>
          </w:tcPr>
          <w:p w:rsidR="00744C76" w:rsidRPr="00B006D7" w:rsidRDefault="00744C76" w:rsidP="00744C76">
            <w:pPr>
              <w:rPr>
                <w:b/>
                <w:bCs/>
                <w:szCs w:val="20"/>
                <w:highlight w:val="green"/>
                <w:lang w:eastAsia="x-none"/>
              </w:rPr>
            </w:pPr>
            <w:r w:rsidRPr="00B006D7">
              <w:rPr>
                <w:b/>
                <w:bCs/>
                <w:szCs w:val="20"/>
                <w:highlight w:val="green"/>
                <w:lang w:eastAsia="x-none"/>
              </w:rPr>
              <w:t>Agreement</w:t>
            </w:r>
          </w:p>
          <w:p w:rsidR="00744C76" w:rsidRPr="00B006D7" w:rsidRDefault="00744C76" w:rsidP="00744C76">
            <w:pPr>
              <w:snapToGrid w:val="0"/>
              <w:jc w:val="both"/>
              <w:rPr>
                <w:rFonts w:cs="Times"/>
                <w:szCs w:val="20"/>
              </w:rPr>
            </w:pPr>
            <w:r w:rsidRPr="00B006D7">
              <w:rPr>
                <w:rFonts w:cs="Times"/>
                <w:szCs w:val="20"/>
              </w:rPr>
              <w:t>For the case of all CORESETs with 1 activated TCI state per CORESET , after 28 symbols from receiving the BFR response, the QCL assumption of all CORESETs</w:t>
            </w:r>
            <w:r w:rsidR="00A14004" w:rsidRPr="00B006D7">
              <w:rPr>
                <w:rFonts w:eastAsiaTheme="minorEastAsia" w:cs="Times" w:hint="eastAsia"/>
                <w:szCs w:val="20"/>
                <w:lang w:eastAsia="zh-CN"/>
              </w:rPr>
              <w:t xml:space="preserve"> </w:t>
            </w:r>
            <w:r w:rsidRPr="00B006D7">
              <w:rPr>
                <w:rFonts w:cs="Times"/>
                <w:szCs w:val="20"/>
              </w:rPr>
              <w:t xml:space="preserve">associated with </w:t>
            </w:r>
            <w:proofErr w:type="spellStart"/>
            <w:r w:rsidRPr="00B006D7">
              <w:rPr>
                <w:rFonts w:cs="Times"/>
                <w:szCs w:val="20"/>
              </w:rPr>
              <w:t>CORESETPoolIndex</w:t>
            </w:r>
            <w:proofErr w:type="spellEnd"/>
            <w:r w:rsidRPr="00B006D7">
              <w:rPr>
                <w:rFonts w:cs="Times"/>
                <w:szCs w:val="20"/>
              </w:rPr>
              <w:t xml:space="preserve">  k (k=0,1) is updated by the RS resource associated with the latest reported new candidate beam (if found) associated with the failed BFD -RS set k (k=0,1) in the MAC-CE for TRP-specific BFR </w:t>
            </w:r>
          </w:p>
          <w:p w:rsidR="00744C76" w:rsidRPr="00B006D7" w:rsidRDefault="00744C76" w:rsidP="00744C76">
            <w:pPr>
              <w:numPr>
                <w:ilvl w:val="0"/>
                <w:numId w:val="7"/>
              </w:numPr>
              <w:rPr>
                <w:rFonts w:eastAsia="等线" w:cs="Times"/>
                <w:bCs/>
                <w:iCs/>
                <w:kern w:val="32"/>
                <w:szCs w:val="20"/>
                <w:lang w:eastAsia="zh-CN"/>
              </w:rPr>
            </w:pPr>
            <w:r w:rsidRPr="00B006D7">
              <w:rPr>
                <w:rFonts w:eastAsia="等线" w:cs="Times"/>
                <w:bCs/>
                <w:iCs/>
                <w:kern w:val="32"/>
                <w:szCs w:val="20"/>
                <w:lang w:eastAsia="zh-CN"/>
              </w:rPr>
              <w:t xml:space="preserve">The above applies to </w:t>
            </w:r>
            <w:proofErr w:type="spellStart"/>
            <w:r w:rsidRPr="00B006D7">
              <w:rPr>
                <w:rFonts w:eastAsia="等线" w:cs="Times"/>
                <w:bCs/>
                <w:iCs/>
                <w:kern w:val="32"/>
                <w:szCs w:val="20"/>
                <w:lang w:eastAsia="zh-CN"/>
              </w:rPr>
              <w:t>Scell</w:t>
            </w:r>
            <w:proofErr w:type="spellEnd"/>
            <w:r w:rsidRPr="00B006D7">
              <w:rPr>
                <w:rFonts w:eastAsia="等线" w:cs="Times"/>
                <w:bCs/>
                <w:iCs/>
                <w:kern w:val="32"/>
                <w:szCs w:val="20"/>
                <w:lang w:eastAsia="zh-CN"/>
              </w:rPr>
              <w:t xml:space="preserve"> and </w:t>
            </w:r>
            <w:proofErr w:type="spellStart"/>
            <w:r w:rsidRPr="00B006D7">
              <w:rPr>
                <w:rFonts w:eastAsia="等线" w:cs="Times"/>
                <w:bCs/>
                <w:iCs/>
                <w:kern w:val="32"/>
                <w:szCs w:val="20"/>
                <w:lang w:eastAsia="zh-CN"/>
              </w:rPr>
              <w:t>SpCell</w:t>
            </w:r>
            <w:proofErr w:type="spellEnd"/>
            <w:r w:rsidRPr="00B006D7">
              <w:rPr>
                <w:rFonts w:eastAsia="等线" w:cs="Times"/>
                <w:bCs/>
                <w:iCs/>
                <w:kern w:val="32"/>
                <w:szCs w:val="20"/>
                <w:lang w:eastAsia="zh-CN"/>
              </w:rPr>
              <w:t xml:space="preserve"> </w:t>
            </w:r>
          </w:p>
          <w:p w:rsidR="00744C76" w:rsidRPr="00B006D7" w:rsidRDefault="00744C76" w:rsidP="00744C76">
            <w:pPr>
              <w:numPr>
                <w:ilvl w:val="0"/>
                <w:numId w:val="7"/>
              </w:numPr>
              <w:rPr>
                <w:rFonts w:eastAsia="等线" w:cs="Times"/>
                <w:bCs/>
                <w:iCs/>
                <w:kern w:val="32"/>
                <w:szCs w:val="20"/>
                <w:lang w:eastAsia="zh-CN"/>
              </w:rPr>
            </w:pPr>
            <w:r w:rsidRPr="00B006D7">
              <w:rPr>
                <w:rFonts w:eastAsia="等线" w:cs="Times"/>
                <w:bCs/>
                <w:iCs/>
                <w:kern w:val="32"/>
                <w:szCs w:val="20"/>
                <w:lang w:eastAsia="zh-CN"/>
              </w:rPr>
              <w:t>The above applies for the multi-DCI case</w:t>
            </w:r>
          </w:p>
          <w:p w:rsidR="00FF23EE" w:rsidRPr="00B006D7" w:rsidRDefault="00FF23EE" w:rsidP="00FF23EE">
            <w:pPr>
              <w:rPr>
                <w:rFonts w:cs="Times"/>
                <w:b/>
                <w:bCs/>
                <w:szCs w:val="20"/>
                <w:highlight w:val="green"/>
                <w:lang w:eastAsia="x-none"/>
              </w:rPr>
            </w:pPr>
            <w:r w:rsidRPr="00B006D7">
              <w:rPr>
                <w:rFonts w:cs="Times"/>
                <w:b/>
                <w:bCs/>
                <w:szCs w:val="20"/>
                <w:highlight w:val="green"/>
                <w:lang w:eastAsia="x-none"/>
              </w:rPr>
              <w:t>Agreement</w:t>
            </w:r>
          </w:p>
          <w:p w:rsidR="00FF23EE" w:rsidRPr="00B006D7" w:rsidRDefault="00FF23EE" w:rsidP="000023E8">
            <w:pPr>
              <w:pStyle w:val="0Maintext"/>
              <w:numPr>
                <w:ilvl w:val="0"/>
                <w:numId w:val="13"/>
              </w:numPr>
              <w:spacing w:line="240" w:lineRule="exact"/>
              <w:ind w:hanging="357"/>
              <w:rPr>
                <w:sz w:val="20"/>
                <w:szCs w:val="20"/>
              </w:rPr>
            </w:pPr>
            <w:r w:rsidRPr="00B006D7">
              <w:rPr>
                <w:sz w:val="20"/>
                <w:szCs w:val="20"/>
              </w:rPr>
              <w:t>For the case of all CORESETs with 1 activated TCI state per CORESET, after 28 symbols from receiving the BFR response, the QCL assumption of all CORESETs associated with the failed BFD-RS set reported in the MAC-CE for TRP-specific BFR is updated by the RS resource associated with the latest reported new candidate beam (if found) associated with the failed BFD-RS set</w:t>
            </w:r>
          </w:p>
          <w:p w:rsidR="00FF23EE" w:rsidRPr="00B006D7" w:rsidRDefault="00FF23EE" w:rsidP="000023E8">
            <w:pPr>
              <w:pStyle w:val="0Maintext"/>
              <w:numPr>
                <w:ilvl w:val="1"/>
                <w:numId w:val="13"/>
              </w:numPr>
              <w:spacing w:line="240" w:lineRule="exact"/>
              <w:ind w:hanging="357"/>
              <w:rPr>
                <w:sz w:val="20"/>
                <w:szCs w:val="20"/>
              </w:rPr>
            </w:pPr>
            <w:r w:rsidRPr="00B006D7">
              <w:rPr>
                <w:sz w:val="20"/>
                <w:szCs w:val="20"/>
              </w:rPr>
              <w:t>FFS: How to associate CORESET(s) with failed BFD-RS set</w:t>
            </w:r>
          </w:p>
          <w:p w:rsidR="00FF23EE" w:rsidRPr="00B006D7" w:rsidRDefault="00FF23EE" w:rsidP="000023E8">
            <w:pPr>
              <w:pStyle w:val="0Maintext"/>
              <w:numPr>
                <w:ilvl w:val="1"/>
                <w:numId w:val="13"/>
              </w:numPr>
              <w:spacing w:line="240" w:lineRule="exact"/>
              <w:ind w:hanging="357"/>
              <w:rPr>
                <w:sz w:val="20"/>
                <w:szCs w:val="20"/>
              </w:rPr>
            </w:pPr>
            <w:r w:rsidRPr="00B006D7">
              <w:rPr>
                <w:sz w:val="20"/>
                <w:szCs w:val="20"/>
              </w:rPr>
              <w:t>FFS: SCS configuration of 28 symbols</w:t>
            </w:r>
          </w:p>
          <w:p w:rsidR="00FF23EE" w:rsidRPr="00B006D7" w:rsidRDefault="00FF23EE" w:rsidP="000023E8">
            <w:pPr>
              <w:pStyle w:val="0Maintext"/>
              <w:numPr>
                <w:ilvl w:val="0"/>
                <w:numId w:val="13"/>
              </w:numPr>
              <w:spacing w:line="240" w:lineRule="exact"/>
              <w:ind w:hanging="357"/>
              <w:rPr>
                <w:sz w:val="20"/>
                <w:szCs w:val="20"/>
              </w:rPr>
            </w:pPr>
            <w:r w:rsidRPr="00B006D7">
              <w:rPr>
                <w:sz w:val="20"/>
                <w:szCs w:val="20"/>
              </w:rPr>
              <w:t xml:space="preserve">FFS: Update of QCL assumption for other DL channels/RSs, UL spatial filter/power control assumption for PUCCH, and other UL channels/RSs </w:t>
            </w:r>
          </w:p>
          <w:p w:rsidR="00FF23EE" w:rsidRPr="00B006D7" w:rsidRDefault="00FF23EE" w:rsidP="000023E8">
            <w:pPr>
              <w:pStyle w:val="0Maintext"/>
              <w:numPr>
                <w:ilvl w:val="0"/>
                <w:numId w:val="13"/>
              </w:numPr>
              <w:spacing w:line="240" w:lineRule="exact"/>
              <w:ind w:hanging="357"/>
              <w:rPr>
                <w:sz w:val="20"/>
                <w:szCs w:val="20"/>
              </w:rPr>
            </w:pPr>
            <w:r w:rsidRPr="00B006D7">
              <w:rPr>
                <w:sz w:val="20"/>
                <w:szCs w:val="20"/>
              </w:rPr>
              <w:t xml:space="preserve">FFS: the case of CORESETs with 2 activated TCI states per CORESET. </w:t>
            </w:r>
          </w:p>
          <w:p w:rsidR="00FF23EE" w:rsidRPr="00B006D7" w:rsidRDefault="00FF23EE" w:rsidP="000023E8">
            <w:pPr>
              <w:pStyle w:val="0Maintext"/>
              <w:numPr>
                <w:ilvl w:val="0"/>
                <w:numId w:val="13"/>
              </w:numPr>
              <w:spacing w:line="240" w:lineRule="exact"/>
              <w:ind w:hanging="357"/>
              <w:rPr>
                <w:sz w:val="20"/>
                <w:szCs w:val="20"/>
              </w:rPr>
            </w:pPr>
            <w:r w:rsidRPr="00B006D7">
              <w:rPr>
                <w:sz w:val="20"/>
                <w:szCs w:val="20"/>
              </w:rPr>
              <w:t xml:space="preserve">The above applies to </w:t>
            </w:r>
            <w:proofErr w:type="spellStart"/>
            <w:r w:rsidRPr="00B006D7">
              <w:rPr>
                <w:sz w:val="20"/>
                <w:szCs w:val="20"/>
              </w:rPr>
              <w:t>SCell</w:t>
            </w:r>
            <w:proofErr w:type="spellEnd"/>
            <w:r w:rsidRPr="00B006D7">
              <w:rPr>
                <w:sz w:val="20"/>
                <w:szCs w:val="20"/>
              </w:rPr>
              <w:t xml:space="preserve"> and </w:t>
            </w:r>
            <w:proofErr w:type="spellStart"/>
            <w:r w:rsidRPr="00B006D7">
              <w:rPr>
                <w:sz w:val="20"/>
                <w:szCs w:val="20"/>
              </w:rPr>
              <w:t>SpCell</w:t>
            </w:r>
            <w:proofErr w:type="spellEnd"/>
          </w:p>
          <w:p w:rsidR="00FF23EE" w:rsidRPr="00FF23EE" w:rsidRDefault="00FF23EE" w:rsidP="000023E8">
            <w:pPr>
              <w:pStyle w:val="0Maintext"/>
              <w:numPr>
                <w:ilvl w:val="0"/>
                <w:numId w:val="13"/>
              </w:numPr>
              <w:spacing w:line="240" w:lineRule="exact"/>
              <w:ind w:hanging="357"/>
            </w:pPr>
            <w:r w:rsidRPr="00B006D7">
              <w:rPr>
                <w:sz w:val="20"/>
                <w:szCs w:val="20"/>
              </w:rPr>
              <w:t>The above applies at least for the multi-DCI case</w:t>
            </w:r>
          </w:p>
        </w:tc>
      </w:tr>
    </w:tbl>
    <w:p w:rsidR="004C1E96" w:rsidRDefault="001424AA" w:rsidP="003560A4">
      <w:pPr>
        <w:overflowPunct w:val="0"/>
        <w:autoSpaceDE w:val="0"/>
        <w:autoSpaceDN w:val="0"/>
        <w:adjustRightInd w:val="0"/>
        <w:snapToGrid w:val="0"/>
        <w:spacing w:beforeLines="50" w:before="156" w:afterLines="50" w:after="156"/>
        <w:jc w:val="both"/>
        <w:rPr>
          <w:rFonts w:eastAsiaTheme="minorEastAsia"/>
          <w:lang w:eastAsia="zh-CN"/>
        </w:rPr>
      </w:pPr>
      <w:r w:rsidRPr="00BB6E30">
        <w:rPr>
          <w:rFonts w:hint="eastAsia"/>
        </w:rPr>
        <w:t>One</w:t>
      </w:r>
      <w:r w:rsidR="00E91D3B" w:rsidRPr="00BB6E30">
        <w:t xml:space="preserve"> issue is related to </w:t>
      </w:r>
      <w:r w:rsidR="00E16686" w:rsidRPr="00BB6E30">
        <w:t>channels/RSs</w:t>
      </w:r>
      <w:r w:rsidR="00E91D3B" w:rsidRPr="00BB6E30">
        <w:t xml:space="preserve"> which can be updated after receiving BFR response. In Rel.16</w:t>
      </w:r>
      <w:r w:rsidR="00625A7D" w:rsidRPr="00BB6E30">
        <w:t xml:space="preserve"> </w:t>
      </w:r>
      <w:proofErr w:type="spellStart"/>
      <w:r w:rsidR="00625A7D" w:rsidRPr="00BB6E30">
        <w:t>SCell</w:t>
      </w:r>
      <w:proofErr w:type="spellEnd"/>
      <w:r w:rsidR="00625A7D" w:rsidRPr="00BB6E30">
        <w:t xml:space="preserve"> BFR, QCL assumption of CORESETs and UL spatial filter/power control assumption for PUCCH are updated after receiving BFR response. Considering that </w:t>
      </w:r>
      <w:r w:rsidR="00F1066F" w:rsidRPr="00BB6E30">
        <w:t xml:space="preserve">Rel.16 </w:t>
      </w:r>
      <w:proofErr w:type="spellStart"/>
      <w:r w:rsidR="00F1066F" w:rsidRPr="00BB6E30">
        <w:t>SCell</w:t>
      </w:r>
      <w:proofErr w:type="spellEnd"/>
      <w:r w:rsidR="00F1066F" w:rsidRPr="00BB6E30">
        <w:t xml:space="preserve"> BFRQ framework is reused for M-TRP BFR, at least PDCCH and PUCCH can be updated. </w:t>
      </w:r>
    </w:p>
    <w:p w:rsidR="004C1E96" w:rsidRDefault="0001703A" w:rsidP="003560A4">
      <w:pPr>
        <w:overflowPunct w:val="0"/>
        <w:autoSpaceDE w:val="0"/>
        <w:autoSpaceDN w:val="0"/>
        <w:adjustRightInd w:val="0"/>
        <w:snapToGrid w:val="0"/>
        <w:spacing w:beforeLines="50" w:before="156" w:afterLines="50" w:after="156"/>
        <w:jc w:val="both"/>
        <w:rPr>
          <w:rFonts w:eastAsiaTheme="minorEastAsia"/>
          <w:lang w:eastAsia="zh-CN"/>
        </w:rPr>
      </w:pPr>
      <w:r>
        <w:rPr>
          <w:rFonts w:eastAsiaTheme="minorEastAsia" w:hint="eastAsia"/>
          <w:lang w:eastAsia="zh-CN"/>
        </w:rPr>
        <w:t xml:space="preserve">In Rel.16 </w:t>
      </w:r>
      <w:proofErr w:type="spellStart"/>
      <w:r>
        <w:rPr>
          <w:rFonts w:eastAsiaTheme="minorEastAsia" w:hint="eastAsia"/>
          <w:lang w:eastAsia="zh-CN"/>
        </w:rPr>
        <w:t>SCell</w:t>
      </w:r>
      <w:proofErr w:type="spellEnd"/>
      <w:r>
        <w:rPr>
          <w:rFonts w:eastAsiaTheme="minorEastAsia" w:hint="eastAsia"/>
          <w:lang w:eastAsia="zh-CN"/>
        </w:rPr>
        <w:t xml:space="preserve"> BFR, </w:t>
      </w:r>
      <w:r w:rsidR="002E31CA">
        <w:rPr>
          <w:rFonts w:eastAsiaTheme="minorEastAsia" w:hint="eastAsia"/>
          <w:lang w:eastAsia="zh-CN"/>
        </w:rPr>
        <w:t xml:space="preserve">UL </w:t>
      </w:r>
      <w:r>
        <w:rPr>
          <w:rFonts w:eastAsiaTheme="minorEastAsia" w:hint="eastAsia"/>
          <w:lang w:eastAsia="zh-CN"/>
        </w:rPr>
        <w:t>spatial</w:t>
      </w:r>
      <w:r w:rsidR="002E31CA">
        <w:rPr>
          <w:rFonts w:eastAsiaTheme="minorEastAsia" w:hint="eastAsia"/>
          <w:lang w:eastAsia="zh-CN"/>
        </w:rPr>
        <w:t xml:space="preserve"> </w:t>
      </w:r>
      <w:r>
        <w:rPr>
          <w:rFonts w:eastAsiaTheme="minorEastAsia" w:hint="eastAsia"/>
          <w:lang w:eastAsia="zh-CN"/>
        </w:rPr>
        <w:t>filter of PUCCH can be updated if the following conditions can be met:</w:t>
      </w:r>
    </w:p>
    <w:p w:rsidR="0001703A" w:rsidRDefault="0001703A" w:rsidP="0001703A">
      <w:pPr>
        <w:pStyle w:val="B2"/>
        <w:spacing w:after="0"/>
      </w:pPr>
      <w:r w:rsidRPr="0084769C">
        <w:t>-</w:t>
      </w:r>
      <w:r>
        <w:tab/>
      </w:r>
      <w:r>
        <w:rPr>
          <w:iCs/>
        </w:rPr>
        <w:t xml:space="preserve">the UE is </w:t>
      </w:r>
      <w:r>
        <w:t xml:space="preserve">provided </w:t>
      </w:r>
      <w:r w:rsidRPr="00A03E39">
        <w:rPr>
          <w:i/>
        </w:rPr>
        <w:t>PUCCH-</w:t>
      </w:r>
      <w:proofErr w:type="spellStart"/>
      <w:r w:rsidRPr="00A03E39">
        <w:rPr>
          <w:i/>
        </w:rPr>
        <w:t>Spatial</w:t>
      </w:r>
      <w:r>
        <w:rPr>
          <w:i/>
        </w:rPr>
        <w:t>R</w:t>
      </w:r>
      <w:r w:rsidRPr="00A03E39">
        <w:rPr>
          <w:i/>
        </w:rPr>
        <w:t>elation</w:t>
      </w:r>
      <w:r>
        <w:rPr>
          <w:i/>
        </w:rPr>
        <w:t>I</w:t>
      </w:r>
      <w:r w:rsidRPr="00A03E39">
        <w:rPr>
          <w:i/>
        </w:rPr>
        <w:t>nfo</w:t>
      </w:r>
      <w:proofErr w:type="spellEnd"/>
      <w:r>
        <w:t xml:space="preserve"> for the PUCCH,</w:t>
      </w:r>
    </w:p>
    <w:p w:rsidR="0001703A" w:rsidRDefault="0001703A" w:rsidP="0001703A">
      <w:pPr>
        <w:pStyle w:val="B2"/>
        <w:spacing w:after="0"/>
      </w:pPr>
      <w:r w:rsidRPr="0084769C">
        <w:t>-</w:t>
      </w:r>
      <w:r>
        <w:tab/>
      </w:r>
      <w:r w:rsidRPr="008864CF">
        <w:t>a</w:t>
      </w:r>
      <w:r>
        <w:rPr>
          <w:lang w:val="en-US"/>
        </w:rPr>
        <w:t xml:space="preserve"> </w:t>
      </w:r>
      <w:r w:rsidRPr="008864CF">
        <w:t>PUCCH with the LR</w:t>
      </w:r>
      <w:r>
        <w:t xml:space="preserve">R was either not transmitted or was </w:t>
      </w:r>
      <w:r>
        <w:rPr>
          <w:lang w:val="en-US"/>
        </w:rPr>
        <w:t xml:space="preserve">transmitted </w:t>
      </w:r>
      <w:r>
        <w:t xml:space="preserve">on the </w:t>
      </w:r>
      <w:proofErr w:type="spellStart"/>
      <w:r>
        <w:t>PCell</w:t>
      </w:r>
      <w:proofErr w:type="spellEnd"/>
      <w:r>
        <w:t xml:space="preserve"> or the </w:t>
      </w:r>
      <w:proofErr w:type="spellStart"/>
      <w:r>
        <w:t>PSCell</w:t>
      </w:r>
      <w:proofErr w:type="spellEnd"/>
      <w:r>
        <w:t>, and</w:t>
      </w:r>
    </w:p>
    <w:p w:rsidR="0001703A" w:rsidRPr="00FD2021" w:rsidRDefault="0001703A" w:rsidP="0001703A">
      <w:pPr>
        <w:pStyle w:val="B2"/>
        <w:spacing w:after="0"/>
      </w:pPr>
      <w:r w:rsidRPr="0084769C">
        <w:t>-</w:t>
      </w:r>
      <w:r>
        <w:tab/>
        <w:t>the PUCCH-</w:t>
      </w:r>
      <w:proofErr w:type="spellStart"/>
      <w:r>
        <w:t>SCell</w:t>
      </w:r>
      <w:proofErr w:type="spellEnd"/>
      <w:r>
        <w:t xml:space="preserve"> is included in the </w:t>
      </w:r>
      <w:proofErr w:type="spellStart"/>
      <w:r>
        <w:t>SCell</w:t>
      </w:r>
      <w:proofErr w:type="spellEnd"/>
      <w:r>
        <w:rPr>
          <w:lang w:val="en-US"/>
        </w:rPr>
        <w:t>(s) indicated by the MAC-CE</w:t>
      </w:r>
    </w:p>
    <w:p w:rsidR="004C1E96" w:rsidRDefault="0001703A" w:rsidP="003560A4">
      <w:pPr>
        <w:overflowPunct w:val="0"/>
        <w:autoSpaceDE w:val="0"/>
        <w:autoSpaceDN w:val="0"/>
        <w:adjustRightInd w:val="0"/>
        <w:snapToGrid w:val="0"/>
        <w:spacing w:beforeLines="50" w:before="156" w:afterLines="50" w:after="156"/>
        <w:jc w:val="both"/>
        <w:rPr>
          <w:rFonts w:eastAsiaTheme="minorEastAsia"/>
          <w:lang w:val="x-none" w:eastAsia="zh-CN"/>
        </w:rPr>
      </w:pPr>
      <w:r>
        <w:rPr>
          <w:rFonts w:eastAsiaTheme="minorEastAsia" w:hint="eastAsia"/>
          <w:lang w:val="x-none" w:eastAsia="zh-CN"/>
        </w:rPr>
        <w:t xml:space="preserve">In </w:t>
      </w:r>
      <w:proofErr w:type="spellStart"/>
      <w:r>
        <w:rPr>
          <w:rFonts w:eastAsiaTheme="minorEastAsia" w:hint="eastAsia"/>
          <w:lang w:val="x-none" w:eastAsia="zh-CN"/>
        </w:rPr>
        <w:t>mTRP</w:t>
      </w:r>
      <w:proofErr w:type="spellEnd"/>
      <w:r>
        <w:rPr>
          <w:rFonts w:eastAsiaTheme="minorEastAsia" w:hint="eastAsia"/>
          <w:lang w:val="x-none" w:eastAsia="zh-CN"/>
        </w:rPr>
        <w:t xml:space="preserve"> BFR, the</w:t>
      </w:r>
      <w:r w:rsidR="002945E9">
        <w:rPr>
          <w:rFonts w:eastAsiaTheme="minorEastAsia" w:hint="eastAsia"/>
          <w:lang w:val="x-none" w:eastAsia="zh-CN"/>
        </w:rPr>
        <w:t>se</w:t>
      </w:r>
      <w:r>
        <w:rPr>
          <w:rFonts w:eastAsiaTheme="minorEastAsia" w:hint="eastAsia"/>
          <w:lang w:val="x-none" w:eastAsia="zh-CN"/>
        </w:rPr>
        <w:t xml:space="preserve"> condition</w:t>
      </w:r>
      <w:r w:rsidR="002945E9">
        <w:rPr>
          <w:rFonts w:eastAsiaTheme="minorEastAsia" w:hint="eastAsia"/>
          <w:lang w:val="x-none" w:eastAsia="zh-CN"/>
        </w:rPr>
        <w:t>s</w:t>
      </w:r>
      <w:r>
        <w:rPr>
          <w:rFonts w:eastAsiaTheme="minorEastAsia" w:hint="eastAsia"/>
          <w:lang w:val="x-none" w:eastAsia="zh-CN"/>
        </w:rPr>
        <w:t xml:space="preserve"> can be </w:t>
      </w:r>
      <w:r w:rsidR="00B459B1">
        <w:rPr>
          <w:rFonts w:eastAsiaTheme="minorEastAsia" w:hint="eastAsia"/>
          <w:lang w:val="x-none" w:eastAsia="zh-CN"/>
        </w:rPr>
        <w:t>modified accordingly</w:t>
      </w:r>
      <w:r>
        <w:rPr>
          <w:rFonts w:eastAsiaTheme="minorEastAsia" w:hint="eastAsia"/>
          <w:lang w:val="x-none" w:eastAsia="zh-CN"/>
        </w:rPr>
        <w:t>.</w:t>
      </w:r>
      <w:r w:rsidR="00B459B1">
        <w:rPr>
          <w:rFonts w:eastAsiaTheme="minorEastAsia" w:hint="eastAsia"/>
          <w:lang w:val="x-none" w:eastAsia="zh-CN"/>
        </w:rPr>
        <w:t xml:space="preserve"> In RAN1#107-e, the following updated proposal 6 was discussed</w:t>
      </w:r>
      <w:r w:rsidR="002945E9">
        <w:rPr>
          <w:rFonts w:eastAsiaTheme="minorEastAsia" w:hint="eastAsia"/>
          <w:lang w:val="x-none" w:eastAsia="zh-CN"/>
        </w:rPr>
        <w:t xml:space="preserve"> and the second condition needs further discussion</w:t>
      </w:r>
      <w:r w:rsidR="00B459B1">
        <w:rPr>
          <w:rFonts w:eastAsiaTheme="minorEastAsia" w:hint="eastAsia"/>
          <w:lang w:val="x-none" w:eastAsia="zh-CN"/>
        </w:rPr>
        <w:t>.</w:t>
      </w:r>
    </w:p>
    <w:tbl>
      <w:tblPr>
        <w:tblStyle w:val="ad"/>
        <w:tblW w:w="0" w:type="auto"/>
        <w:tblLook w:val="04A0" w:firstRow="1" w:lastRow="0" w:firstColumn="1" w:lastColumn="0" w:noHBand="0" w:noVBand="1"/>
      </w:tblPr>
      <w:tblGrid>
        <w:gridCol w:w="9286"/>
      </w:tblGrid>
      <w:tr w:rsidR="00B459B1" w:rsidTr="009502E5">
        <w:tc>
          <w:tcPr>
            <w:tcW w:w="9286" w:type="dxa"/>
            <w:shd w:val="clear" w:color="auto" w:fill="auto"/>
          </w:tcPr>
          <w:p w:rsidR="00B459B1" w:rsidRDefault="00B459B1" w:rsidP="0032082E">
            <w:pPr>
              <w:pStyle w:val="xmsonormal"/>
              <w:shd w:val="clear" w:color="auto" w:fill="FFFFFF"/>
              <w:spacing w:line="240" w:lineRule="exact"/>
            </w:pPr>
            <w:r>
              <w:rPr>
                <w:rFonts w:ascii="Times New Roman" w:hAnsi="Times New Roman" w:cs="Times New Roman"/>
                <w:color w:val="000000"/>
                <w:sz w:val="20"/>
                <w:szCs w:val="20"/>
                <w:shd w:val="clear" w:color="auto" w:fill="FFFF00"/>
                <w:lang w:val="en-GB"/>
              </w:rPr>
              <w:t>Updated Proposal 6:</w:t>
            </w:r>
            <w:r>
              <w:rPr>
                <w:rStyle w:val="xapple-converted-space"/>
                <w:rFonts w:ascii="Times New Roman" w:hAnsi="Times New Roman" w:cs="Times New Roman"/>
                <w:color w:val="000000"/>
                <w:sz w:val="20"/>
                <w:szCs w:val="20"/>
                <w:lang w:val="en-GB"/>
              </w:rPr>
              <w:t> </w:t>
            </w:r>
            <w:r>
              <w:rPr>
                <w:rFonts w:ascii="Times New Roman" w:hAnsi="Times New Roman" w:cs="Times New Roman"/>
                <w:color w:val="000000"/>
                <w:sz w:val="20"/>
                <w:szCs w:val="20"/>
                <w:lang w:val="en-GB"/>
              </w:rPr>
              <w:t xml:space="preserve"> After 28 symbols from receiving the BFR response, if a BFD –RS set on a </w:t>
            </w:r>
            <w:proofErr w:type="spellStart"/>
            <w:r>
              <w:rPr>
                <w:rFonts w:ascii="Times New Roman" w:hAnsi="Times New Roman" w:cs="Times New Roman"/>
                <w:color w:val="000000"/>
                <w:sz w:val="20"/>
                <w:szCs w:val="20"/>
                <w:lang w:val="en-GB"/>
              </w:rPr>
              <w:t>spCell</w:t>
            </w:r>
            <w:proofErr w:type="spellEnd"/>
            <w:r>
              <w:rPr>
                <w:rFonts w:ascii="Times New Roman" w:hAnsi="Times New Roman" w:cs="Times New Roman"/>
                <w:color w:val="000000"/>
                <w:sz w:val="20"/>
                <w:szCs w:val="20"/>
                <w:lang w:val="en-GB"/>
              </w:rPr>
              <w:t>/PUCCH -</w:t>
            </w:r>
            <w:proofErr w:type="spellStart"/>
            <w:r>
              <w:rPr>
                <w:rFonts w:ascii="Times New Roman" w:hAnsi="Times New Roman" w:cs="Times New Roman"/>
                <w:color w:val="000000"/>
                <w:sz w:val="20"/>
                <w:szCs w:val="20"/>
                <w:lang w:val="en-GB"/>
              </w:rPr>
              <w:t>SCell</w:t>
            </w:r>
            <w:proofErr w:type="spellEnd"/>
            <w:r>
              <w:rPr>
                <w:rFonts w:ascii="Times New Roman" w:hAnsi="Times New Roman" w:cs="Times New Roman"/>
                <w:color w:val="000000"/>
                <w:sz w:val="20"/>
                <w:szCs w:val="20"/>
                <w:lang w:val="en-GB"/>
              </w:rPr>
              <w:t xml:space="preserve"> fails, the UL spatial filter for PUCCH resource(s) associated with the failed BFD –RS set on the </w:t>
            </w:r>
            <w:proofErr w:type="spellStart"/>
            <w:r>
              <w:rPr>
                <w:rFonts w:ascii="Times New Roman" w:hAnsi="Times New Roman" w:cs="Times New Roman"/>
                <w:color w:val="000000"/>
                <w:sz w:val="20"/>
                <w:szCs w:val="20"/>
                <w:lang w:val="en-GB"/>
              </w:rPr>
              <w:t>spCell</w:t>
            </w:r>
            <w:proofErr w:type="spellEnd"/>
            <w:r>
              <w:rPr>
                <w:rFonts w:ascii="Times New Roman" w:hAnsi="Times New Roman" w:cs="Times New Roman"/>
                <w:color w:val="000000"/>
                <w:sz w:val="20"/>
                <w:szCs w:val="20"/>
                <w:lang w:val="en-GB"/>
              </w:rPr>
              <w:t>/PUCCH -</w:t>
            </w:r>
            <w:proofErr w:type="spellStart"/>
            <w:r>
              <w:rPr>
                <w:rFonts w:ascii="Times New Roman" w:hAnsi="Times New Roman" w:cs="Times New Roman"/>
                <w:color w:val="000000"/>
                <w:sz w:val="20"/>
                <w:szCs w:val="20"/>
                <w:lang w:val="en-GB"/>
              </w:rPr>
              <w:t>SCell</w:t>
            </w:r>
            <w:proofErr w:type="spellEnd"/>
            <w:r>
              <w:rPr>
                <w:rFonts w:ascii="Times New Roman" w:hAnsi="Times New Roman" w:cs="Times New Roman"/>
                <w:color w:val="000000"/>
                <w:sz w:val="20"/>
                <w:szCs w:val="20"/>
                <w:lang w:val="en-GB"/>
              </w:rPr>
              <w:t xml:space="preserve">  is updated by the RS resource associated with the latest reported new candidate beam for the failed BFD –RS set (if found) , and the power control parameter for the corresponding PUCCH transmission is set to  [</w:t>
            </w:r>
            <w:proofErr w:type="spellStart"/>
            <w:r>
              <w:rPr>
                <w:rStyle w:val="af0"/>
                <w:rFonts w:ascii="Times New Roman" w:hAnsi="Times New Roman" w:cs="Times New Roman"/>
                <w:color w:val="000000"/>
                <w:sz w:val="20"/>
                <w:szCs w:val="20"/>
                <w:lang w:val="en-GB"/>
              </w:rPr>
              <w:t>q</w:t>
            </w:r>
            <w:r>
              <w:rPr>
                <w:rStyle w:val="af0"/>
                <w:rFonts w:ascii="Times New Roman" w:hAnsi="Times New Roman" w:cs="Times New Roman"/>
                <w:color w:val="000000"/>
                <w:sz w:val="20"/>
                <w:szCs w:val="20"/>
                <w:vertAlign w:val="subscript"/>
                <w:lang w:val="en-GB"/>
              </w:rPr>
              <w:t>u</w:t>
            </w:r>
            <w:proofErr w:type="spellEnd"/>
            <w:r>
              <w:rPr>
                <w:rStyle w:val="af0"/>
                <w:rFonts w:ascii="Times New Roman" w:hAnsi="Times New Roman" w:cs="Times New Roman"/>
                <w:color w:val="000000"/>
                <w:sz w:val="20"/>
                <w:szCs w:val="20"/>
                <w:lang w:val="en-GB"/>
              </w:rPr>
              <w:t>=0</w:t>
            </w:r>
            <w:r>
              <w:rPr>
                <w:rFonts w:ascii="Times New Roman" w:hAnsi="Times New Roman" w:cs="Times New Roman"/>
                <w:color w:val="000000"/>
                <w:sz w:val="20"/>
                <w:szCs w:val="20"/>
                <w:lang w:val="en-GB"/>
              </w:rPr>
              <w:t>], </w:t>
            </w:r>
            <w:proofErr w:type="spellStart"/>
            <w:r>
              <w:rPr>
                <w:rStyle w:val="af0"/>
                <w:rFonts w:ascii="Times New Roman" w:hAnsi="Times New Roman" w:cs="Times New Roman"/>
                <w:color w:val="000000"/>
                <w:sz w:val="20"/>
                <w:szCs w:val="20"/>
                <w:lang w:val="en-GB"/>
              </w:rPr>
              <w:t>q</w:t>
            </w:r>
            <w:r>
              <w:rPr>
                <w:rStyle w:val="af0"/>
                <w:rFonts w:ascii="Times New Roman" w:hAnsi="Times New Roman" w:cs="Times New Roman"/>
                <w:color w:val="000000"/>
                <w:sz w:val="20"/>
                <w:szCs w:val="20"/>
                <w:vertAlign w:val="subscript"/>
                <w:lang w:val="en-GB"/>
              </w:rPr>
              <w:t>d</w:t>
            </w:r>
            <w:proofErr w:type="spellEnd"/>
            <w:r>
              <w:rPr>
                <w:rStyle w:val="af0"/>
                <w:rFonts w:ascii="Times New Roman" w:hAnsi="Times New Roman" w:cs="Times New Roman"/>
                <w:color w:val="000000"/>
                <w:sz w:val="20"/>
                <w:szCs w:val="20"/>
                <w:lang w:val="en-GB"/>
              </w:rPr>
              <w:t>= q</w:t>
            </w:r>
            <w:r>
              <w:rPr>
                <w:rStyle w:val="xapple-converted-space"/>
                <w:rFonts w:ascii="Times New Roman" w:hAnsi="Times New Roman" w:cs="Times New Roman"/>
                <w:i/>
                <w:iCs/>
                <w:color w:val="000000"/>
                <w:sz w:val="20"/>
                <w:szCs w:val="20"/>
                <w:lang w:val="en-GB"/>
              </w:rPr>
              <w:t> </w:t>
            </w:r>
            <w:r>
              <w:rPr>
                <w:rStyle w:val="af0"/>
                <w:rFonts w:ascii="Times New Roman" w:hAnsi="Times New Roman" w:cs="Times New Roman"/>
                <w:color w:val="000000"/>
                <w:sz w:val="20"/>
                <w:szCs w:val="20"/>
                <w:vertAlign w:val="subscript"/>
                <w:lang w:val="en-GB"/>
              </w:rPr>
              <w:t>new</w:t>
            </w:r>
            <w:r>
              <w:rPr>
                <w:rStyle w:val="xapple-converted-space"/>
                <w:rFonts w:ascii="Times New Roman" w:hAnsi="Times New Roman" w:cs="Times New Roman"/>
                <w:i/>
                <w:iCs/>
                <w:color w:val="000000"/>
                <w:sz w:val="20"/>
                <w:szCs w:val="20"/>
                <w:vertAlign w:val="subscript"/>
                <w:lang w:val="en-GB"/>
              </w:rPr>
              <w:t> </w:t>
            </w:r>
            <w:r>
              <w:rPr>
                <w:rFonts w:ascii="Times New Roman" w:hAnsi="Times New Roman" w:cs="Times New Roman"/>
                <w:color w:val="000000"/>
                <w:sz w:val="20"/>
                <w:szCs w:val="20"/>
                <w:lang w:val="en-GB"/>
              </w:rPr>
              <w:t>, and  [</w:t>
            </w:r>
            <w:r>
              <w:rPr>
                <w:rStyle w:val="af0"/>
                <w:rFonts w:ascii="Times New Roman" w:hAnsi="Times New Roman" w:cs="Times New Roman"/>
                <w:color w:val="000000"/>
                <w:sz w:val="20"/>
                <w:szCs w:val="20"/>
                <w:lang w:val="en-GB"/>
              </w:rPr>
              <w:t>l=0</w:t>
            </w:r>
            <w:r>
              <w:rPr>
                <w:rFonts w:ascii="Times New Roman" w:hAnsi="Times New Roman" w:cs="Times New Roman"/>
                <w:color w:val="000000"/>
                <w:sz w:val="20"/>
                <w:szCs w:val="20"/>
                <w:lang w:val="en-GB"/>
              </w:rPr>
              <w:t>], where </w:t>
            </w:r>
            <w:r>
              <w:rPr>
                <w:rStyle w:val="af0"/>
                <w:rFonts w:ascii="Times New Roman" w:hAnsi="Times New Roman" w:cs="Times New Roman"/>
                <w:color w:val="000000"/>
                <w:sz w:val="20"/>
                <w:szCs w:val="20"/>
                <w:lang w:val="en-GB"/>
              </w:rPr>
              <w:t>q</w:t>
            </w:r>
            <w:r>
              <w:rPr>
                <w:rStyle w:val="xapple-converted-space"/>
                <w:rFonts w:ascii="Times New Roman" w:hAnsi="Times New Roman" w:cs="Times New Roman"/>
                <w:i/>
                <w:iCs/>
                <w:color w:val="000000"/>
                <w:sz w:val="20"/>
                <w:szCs w:val="20"/>
                <w:lang w:val="en-GB"/>
              </w:rPr>
              <w:t> </w:t>
            </w:r>
            <w:r>
              <w:rPr>
                <w:rStyle w:val="af0"/>
                <w:rFonts w:ascii="Times New Roman" w:hAnsi="Times New Roman" w:cs="Times New Roman"/>
                <w:color w:val="000000"/>
                <w:sz w:val="20"/>
                <w:szCs w:val="20"/>
                <w:vertAlign w:val="subscript"/>
                <w:lang w:val="en-GB"/>
              </w:rPr>
              <w:t>new</w:t>
            </w:r>
            <w:r>
              <w:rPr>
                <w:rStyle w:val="xapple-converted-space"/>
                <w:rFonts w:ascii="Times New Roman" w:hAnsi="Times New Roman" w:cs="Times New Roman"/>
                <w:i/>
                <w:iCs/>
                <w:color w:val="000000"/>
                <w:sz w:val="20"/>
                <w:szCs w:val="20"/>
                <w:vertAlign w:val="subscript"/>
                <w:lang w:val="en-GB"/>
              </w:rPr>
              <w:t> </w:t>
            </w:r>
            <w:r>
              <w:rPr>
                <w:rFonts w:ascii="Times New Roman" w:hAnsi="Times New Roman" w:cs="Times New Roman"/>
                <w:color w:val="000000"/>
                <w:sz w:val="20"/>
                <w:szCs w:val="20"/>
                <w:lang w:val="en-GB"/>
              </w:rPr>
              <w:t> is the RS resource associated with the latest reported new candidate beam for the failed BFD –RS set, if</w:t>
            </w:r>
          </w:p>
          <w:p w:rsidR="00B459B1" w:rsidRDefault="00B459B1" w:rsidP="0032082E">
            <w:pPr>
              <w:pStyle w:val="xmsonormal"/>
              <w:shd w:val="clear" w:color="auto" w:fill="FFFFFF"/>
              <w:spacing w:line="240" w:lineRule="exact"/>
              <w:ind w:left="480" w:hanging="360"/>
            </w:pPr>
            <w:r>
              <w:rPr>
                <w:rFonts w:ascii="Times New Roman" w:hAnsi="Times New Roman" w:cs="Times New Roman"/>
                <w:color w:val="000000"/>
                <w:sz w:val="20"/>
                <w:szCs w:val="20"/>
              </w:rPr>
              <w:t>1.</w:t>
            </w:r>
            <w:r>
              <w:rPr>
                <w:rStyle w:val="xapple-converted-space"/>
                <w:rFonts w:ascii="Times New Roman" w:hAnsi="Times New Roman" w:cs="Times New Roman"/>
                <w:color w:val="000000"/>
                <w:sz w:val="20"/>
                <w:szCs w:val="20"/>
              </w:rPr>
              <w:t> </w:t>
            </w:r>
            <w:r>
              <w:rPr>
                <w:rFonts w:ascii="Times New Roman" w:hAnsi="Times New Roman" w:cs="Times New Roman"/>
                <w:color w:val="000000"/>
                <w:sz w:val="20"/>
                <w:szCs w:val="20"/>
                <w:lang w:val="en-GB"/>
              </w:rPr>
              <w:t>the PUCCH resource is provided with spatial relation info,</w:t>
            </w:r>
          </w:p>
          <w:p w:rsidR="00B459B1" w:rsidRDefault="00B459B1" w:rsidP="0032082E">
            <w:pPr>
              <w:pStyle w:val="xmsonormal"/>
              <w:shd w:val="clear" w:color="auto" w:fill="FFFFFF"/>
              <w:spacing w:line="240" w:lineRule="exact"/>
              <w:ind w:left="480" w:hanging="360"/>
            </w:pPr>
            <w:r>
              <w:rPr>
                <w:rFonts w:ascii="Times New Roman" w:hAnsi="Times New Roman" w:cs="Times New Roman"/>
                <w:color w:val="FF0000"/>
                <w:sz w:val="20"/>
                <w:szCs w:val="20"/>
                <w:lang w:val="en-GB"/>
              </w:rPr>
              <w:t>[</w:t>
            </w:r>
            <w:r>
              <w:rPr>
                <w:rFonts w:ascii="Times New Roman" w:hAnsi="Times New Roman" w:cs="Times New Roman"/>
                <w:color w:val="FF0000"/>
                <w:sz w:val="20"/>
                <w:szCs w:val="20"/>
              </w:rPr>
              <w:t>2.</w:t>
            </w:r>
            <w:r>
              <w:rPr>
                <w:rStyle w:val="xapple-converted-space"/>
                <w:rFonts w:ascii="Times New Roman" w:hAnsi="Times New Roman" w:cs="Times New Roman"/>
                <w:color w:val="FF0000"/>
                <w:sz w:val="20"/>
                <w:szCs w:val="20"/>
              </w:rPr>
              <w:t> </w:t>
            </w:r>
            <w:r>
              <w:rPr>
                <w:rFonts w:ascii="Times New Roman" w:hAnsi="Times New Roman" w:cs="Times New Roman"/>
                <w:color w:val="FF0000"/>
                <w:sz w:val="20"/>
                <w:szCs w:val="20"/>
                <w:lang w:val="en-GB"/>
              </w:rPr>
              <w:t>SR is not transmitted or is transmitted on PUCCH not associated with this failed BFR -RS set,</w:t>
            </w:r>
            <w:r>
              <w:rPr>
                <w:rStyle w:val="xapple-converted-space"/>
                <w:rFonts w:ascii="Times New Roman" w:hAnsi="Times New Roman" w:cs="Times New Roman"/>
                <w:color w:val="000000"/>
                <w:sz w:val="20"/>
                <w:szCs w:val="20"/>
                <w:lang w:val="en-GB"/>
              </w:rPr>
              <w:t> </w:t>
            </w:r>
            <w:r>
              <w:rPr>
                <w:rFonts w:ascii="Times New Roman" w:hAnsi="Times New Roman" w:cs="Times New Roman"/>
                <w:color w:val="FF0000"/>
                <w:sz w:val="20"/>
                <w:szCs w:val="20"/>
                <w:lang w:val="en-GB"/>
              </w:rPr>
              <w:t>and]</w:t>
            </w:r>
          </w:p>
          <w:p w:rsidR="00B459B1" w:rsidRPr="00B459B1" w:rsidRDefault="00B459B1" w:rsidP="0032082E">
            <w:pPr>
              <w:pStyle w:val="xmsonormal"/>
              <w:shd w:val="clear" w:color="auto" w:fill="FFFFFF"/>
              <w:spacing w:line="240" w:lineRule="exact"/>
              <w:ind w:left="480" w:hanging="360"/>
              <w:rPr>
                <w:rFonts w:eastAsiaTheme="minorEastAsia"/>
                <w:lang w:eastAsia="zh-CN"/>
              </w:rPr>
            </w:pPr>
            <w:r>
              <w:rPr>
                <w:rFonts w:ascii="Times New Roman" w:hAnsi="Times New Roman" w:cs="Times New Roman"/>
                <w:color w:val="000000"/>
                <w:sz w:val="20"/>
                <w:szCs w:val="20"/>
              </w:rPr>
              <w:t>3.</w:t>
            </w:r>
            <w:r>
              <w:rPr>
                <w:rStyle w:val="xapple-converted-space"/>
                <w:rFonts w:ascii="Times New Roman" w:hAnsi="Times New Roman" w:cs="Times New Roman"/>
                <w:color w:val="000000"/>
                <w:sz w:val="20"/>
                <w:szCs w:val="20"/>
              </w:rPr>
              <w:t> </w:t>
            </w:r>
            <w:r>
              <w:rPr>
                <w:rFonts w:ascii="Times New Roman" w:hAnsi="Times New Roman" w:cs="Times New Roman"/>
                <w:color w:val="000000"/>
                <w:sz w:val="20"/>
                <w:szCs w:val="20"/>
                <w:lang w:val="en-GB"/>
              </w:rPr>
              <w:t xml:space="preserve">the failed BFD –RS set on the </w:t>
            </w:r>
            <w:proofErr w:type="spellStart"/>
            <w:r>
              <w:rPr>
                <w:rFonts w:ascii="Times New Roman" w:hAnsi="Times New Roman" w:cs="Times New Roman"/>
                <w:color w:val="000000"/>
                <w:sz w:val="20"/>
                <w:szCs w:val="20"/>
                <w:lang w:val="en-GB"/>
              </w:rPr>
              <w:t>spCell</w:t>
            </w:r>
            <w:proofErr w:type="spellEnd"/>
            <w:r>
              <w:rPr>
                <w:rFonts w:ascii="Times New Roman" w:hAnsi="Times New Roman" w:cs="Times New Roman"/>
                <w:color w:val="000000"/>
                <w:sz w:val="20"/>
                <w:szCs w:val="20"/>
                <w:lang w:val="en-GB"/>
              </w:rPr>
              <w:t>/PUCCH -</w:t>
            </w:r>
            <w:proofErr w:type="spellStart"/>
            <w:r>
              <w:rPr>
                <w:rFonts w:ascii="Times New Roman" w:hAnsi="Times New Roman" w:cs="Times New Roman"/>
                <w:color w:val="000000"/>
                <w:sz w:val="20"/>
                <w:szCs w:val="20"/>
                <w:lang w:val="en-GB"/>
              </w:rPr>
              <w:t>SCell</w:t>
            </w:r>
            <w:proofErr w:type="spellEnd"/>
            <w:r>
              <w:rPr>
                <w:rFonts w:ascii="Times New Roman" w:hAnsi="Times New Roman" w:cs="Times New Roman"/>
                <w:color w:val="000000"/>
                <w:sz w:val="20"/>
                <w:szCs w:val="20"/>
                <w:lang w:val="en-GB"/>
              </w:rPr>
              <w:t xml:space="preserve"> is indicated in the TRP –specific BFR MAC-CE</w:t>
            </w:r>
          </w:p>
        </w:tc>
      </w:tr>
    </w:tbl>
    <w:p w:rsidR="00E94FBE" w:rsidRDefault="00540015" w:rsidP="003560A4">
      <w:pPr>
        <w:overflowPunct w:val="0"/>
        <w:autoSpaceDE w:val="0"/>
        <w:autoSpaceDN w:val="0"/>
        <w:adjustRightInd w:val="0"/>
        <w:snapToGrid w:val="0"/>
        <w:spacing w:beforeLines="50" w:before="156" w:afterLines="50" w:after="156"/>
        <w:jc w:val="both"/>
        <w:rPr>
          <w:rFonts w:eastAsiaTheme="minorEastAsia"/>
          <w:lang w:val="x-none" w:eastAsia="zh-CN"/>
        </w:rPr>
      </w:pPr>
      <w:r>
        <w:rPr>
          <w:rFonts w:eastAsiaTheme="minorEastAsia" w:hint="eastAsia"/>
          <w:lang w:val="x-none" w:eastAsia="zh-CN"/>
        </w:rPr>
        <w:t xml:space="preserve">The intention of the second condition is </w:t>
      </w:r>
      <w:r w:rsidR="00F54CFD">
        <w:rPr>
          <w:rFonts w:eastAsiaTheme="minorEastAsia" w:hint="eastAsia"/>
          <w:lang w:val="x-none" w:eastAsia="zh-CN"/>
        </w:rPr>
        <w:t xml:space="preserve">that </w:t>
      </w:r>
      <w:r>
        <w:rPr>
          <w:rFonts w:eastAsiaTheme="minorEastAsia" w:hint="eastAsia"/>
          <w:lang w:val="x-none" w:eastAsia="zh-CN"/>
        </w:rPr>
        <w:t>SR is not transmitted or is</w:t>
      </w:r>
      <w:r w:rsidR="00F54CFD">
        <w:rPr>
          <w:rFonts w:eastAsiaTheme="minorEastAsia" w:hint="eastAsia"/>
          <w:lang w:val="x-none" w:eastAsia="zh-CN"/>
        </w:rPr>
        <w:t xml:space="preserve"> not</w:t>
      </w:r>
      <w:r>
        <w:rPr>
          <w:rFonts w:eastAsiaTheme="minorEastAsia" w:hint="eastAsia"/>
          <w:lang w:val="x-none" w:eastAsia="zh-CN"/>
        </w:rPr>
        <w:t xml:space="preserve"> transmitted on the </w:t>
      </w:r>
      <w:r w:rsidR="00F54CFD">
        <w:rPr>
          <w:rFonts w:eastAsiaTheme="minorEastAsia" w:hint="eastAsia"/>
          <w:lang w:val="x-none" w:eastAsia="zh-CN"/>
        </w:rPr>
        <w:t xml:space="preserve">failed </w:t>
      </w:r>
      <w:r>
        <w:rPr>
          <w:rFonts w:eastAsiaTheme="minorEastAsia" w:hint="eastAsia"/>
          <w:lang w:val="x-none" w:eastAsia="zh-CN"/>
        </w:rPr>
        <w:t>TRP</w:t>
      </w:r>
      <w:r w:rsidR="00F54CFD">
        <w:rPr>
          <w:rFonts w:eastAsiaTheme="minorEastAsia" w:hint="eastAsia"/>
          <w:lang w:val="x-none" w:eastAsia="zh-CN"/>
        </w:rPr>
        <w:t>.</w:t>
      </w:r>
      <w:r w:rsidR="00E94FBE">
        <w:rPr>
          <w:rFonts w:eastAsiaTheme="minorEastAsia" w:hint="eastAsia"/>
          <w:lang w:val="x-none" w:eastAsia="zh-CN"/>
        </w:rPr>
        <w:t xml:space="preserve"> How to describe SR is not transmitted on the failed TRP is an issue.</w:t>
      </w:r>
    </w:p>
    <w:p w:rsidR="00DD6FE2" w:rsidRDefault="00DD6FE2" w:rsidP="003560A4">
      <w:pPr>
        <w:overflowPunct w:val="0"/>
        <w:autoSpaceDE w:val="0"/>
        <w:autoSpaceDN w:val="0"/>
        <w:adjustRightInd w:val="0"/>
        <w:snapToGrid w:val="0"/>
        <w:spacing w:beforeLines="50" w:before="156" w:afterLines="50" w:after="156"/>
        <w:jc w:val="both"/>
        <w:rPr>
          <w:rFonts w:eastAsiaTheme="minorEastAsia"/>
          <w:lang w:val="x-none" w:eastAsia="zh-CN"/>
        </w:rPr>
      </w:pPr>
      <w:r>
        <w:rPr>
          <w:rFonts w:eastAsiaTheme="minorEastAsia" w:hint="eastAsia"/>
          <w:lang w:val="x-none" w:eastAsia="zh-CN"/>
        </w:rPr>
        <w:t xml:space="preserve">It was agreed to </w:t>
      </w:r>
      <w:r w:rsidRPr="000E4C0F">
        <w:rPr>
          <w:rFonts w:cs="Times"/>
          <w:color w:val="212121"/>
          <w:szCs w:val="20"/>
        </w:rPr>
        <w:t xml:space="preserve">configure an association between a BFD-RS set on </w:t>
      </w:r>
      <w:proofErr w:type="spellStart"/>
      <w:r w:rsidRPr="000E4C0F">
        <w:rPr>
          <w:rFonts w:cs="Times"/>
          <w:color w:val="212121"/>
          <w:szCs w:val="20"/>
        </w:rPr>
        <w:t>SpCell</w:t>
      </w:r>
      <w:proofErr w:type="spellEnd"/>
      <w:r w:rsidRPr="000E4C0F">
        <w:rPr>
          <w:rFonts w:cs="Times"/>
          <w:color w:val="212121"/>
          <w:szCs w:val="20"/>
        </w:rPr>
        <w:t xml:space="preserve"> and a PUCCH-SR resource for per TRP BFR</w:t>
      </w:r>
      <w:r>
        <w:rPr>
          <w:rFonts w:eastAsiaTheme="minorEastAsia" w:cs="Times" w:hint="eastAsia"/>
          <w:color w:val="212121"/>
          <w:szCs w:val="20"/>
          <w:lang w:eastAsia="zh-CN"/>
        </w:rPr>
        <w:t xml:space="preserve">, and there is no agreement </w:t>
      </w:r>
      <w:r w:rsidR="00C6142F">
        <w:rPr>
          <w:rFonts w:eastAsiaTheme="minorEastAsia" w:cs="Times" w:hint="eastAsia"/>
          <w:color w:val="212121"/>
          <w:szCs w:val="20"/>
          <w:lang w:eastAsia="zh-CN"/>
        </w:rPr>
        <w:t>regarding</w:t>
      </w:r>
      <w:r>
        <w:rPr>
          <w:rFonts w:eastAsiaTheme="minorEastAsia" w:cs="Times" w:hint="eastAsia"/>
          <w:color w:val="212121"/>
          <w:szCs w:val="20"/>
          <w:lang w:eastAsia="zh-CN"/>
        </w:rPr>
        <w:t xml:space="preserve"> to the association between a BFD-RS set on </w:t>
      </w:r>
      <w:proofErr w:type="spellStart"/>
      <w:r>
        <w:rPr>
          <w:rFonts w:eastAsiaTheme="minorEastAsia" w:cs="Times" w:hint="eastAsia"/>
          <w:color w:val="212121"/>
          <w:szCs w:val="20"/>
          <w:lang w:eastAsia="zh-CN"/>
        </w:rPr>
        <w:t>SCell</w:t>
      </w:r>
      <w:proofErr w:type="spellEnd"/>
      <w:r>
        <w:rPr>
          <w:rFonts w:eastAsiaTheme="minorEastAsia" w:cs="Times" w:hint="eastAsia"/>
          <w:color w:val="212121"/>
          <w:szCs w:val="20"/>
          <w:lang w:eastAsia="zh-CN"/>
        </w:rPr>
        <w:t xml:space="preserve"> and a PUCCH-SR resource. If</w:t>
      </w:r>
      <w:r>
        <w:rPr>
          <w:rFonts w:eastAsiaTheme="minorEastAsia" w:hint="eastAsia"/>
          <w:lang w:val="x-none" w:eastAsia="zh-CN"/>
        </w:rPr>
        <w:t xml:space="preserve"> one BFD-RS set on </w:t>
      </w:r>
      <w:proofErr w:type="spellStart"/>
      <w:r>
        <w:rPr>
          <w:rFonts w:eastAsiaTheme="minorEastAsia" w:hint="eastAsia"/>
          <w:lang w:val="x-none" w:eastAsia="zh-CN"/>
        </w:rPr>
        <w:t>SCell</w:t>
      </w:r>
      <w:proofErr w:type="spellEnd"/>
      <w:r>
        <w:rPr>
          <w:rFonts w:eastAsiaTheme="minorEastAsia" w:hint="eastAsia"/>
          <w:lang w:val="x-none" w:eastAsia="zh-CN"/>
        </w:rPr>
        <w:t xml:space="preserve"> fails, the </w:t>
      </w:r>
      <w:r w:rsidR="00C6142F">
        <w:rPr>
          <w:rFonts w:eastAsiaTheme="minorEastAsia" w:hint="eastAsia"/>
          <w:lang w:val="x-none" w:eastAsia="zh-CN"/>
        </w:rPr>
        <w:t xml:space="preserve">second </w:t>
      </w:r>
      <w:r>
        <w:rPr>
          <w:rFonts w:eastAsiaTheme="minorEastAsia" w:hint="eastAsia"/>
          <w:lang w:val="x-none" w:eastAsia="zh-CN"/>
        </w:rPr>
        <w:t xml:space="preserve">condition in Updated proposal 6 is </w:t>
      </w:r>
      <w:r w:rsidR="00C6142F">
        <w:rPr>
          <w:rFonts w:eastAsiaTheme="minorEastAsia" w:hint="eastAsia"/>
          <w:lang w:val="x-none" w:eastAsia="zh-CN"/>
        </w:rPr>
        <w:t xml:space="preserve">not </w:t>
      </w:r>
      <w:r>
        <w:rPr>
          <w:rFonts w:eastAsiaTheme="minorEastAsia" w:hint="eastAsia"/>
          <w:lang w:val="x-none" w:eastAsia="zh-CN"/>
        </w:rPr>
        <w:t xml:space="preserve">accurate. </w:t>
      </w:r>
      <w:r w:rsidR="001E2BF6">
        <w:rPr>
          <w:rFonts w:eastAsiaTheme="minorEastAsia" w:hint="eastAsia"/>
          <w:lang w:val="x-none" w:eastAsia="zh-CN"/>
        </w:rPr>
        <w:t>Alternatively</w:t>
      </w:r>
      <w:r w:rsidR="00C6142F">
        <w:rPr>
          <w:rFonts w:eastAsiaTheme="minorEastAsia" w:hint="eastAsia"/>
          <w:lang w:val="x-none" w:eastAsia="zh-CN"/>
        </w:rPr>
        <w:t>, the following two options can be considered</w:t>
      </w:r>
      <w:r w:rsidR="00A71213">
        <w:rPr>
          <w:rFonts w:eastAsiaTheme="minorEastAsia" w:hint="eastAsia"/>
          <w:lang w:val="x-none" w:eastAsia="zh-CN"/>
        </w:rPr>
        <w:t xml:space="preserve"> for U</w:t>
      </w:r>
      <w:r w:rsidR="00A71213">
        <w:rPr>
          <w:rFonts w:eastAsiaTheme="minorEastAsia"/>
          <w:lang w:val="x-none" w:eastAsia="zh-CN"/>
        </w:rPr>
        <w:t>E to de</w:t>
      </w:r>
      <w:r w:rsidR="00A71213">
        <w:rPr>
          <w:rFonts w:eastAsiaTheme="minorEastAsia" w:hint="eastAsia"/>
          <w:lang w:val="x-none" w:eastAsia="zh-CN"/>
        </w:rPr>
        <w:t>te</w:t>
      </w:r>
      <w:r w:rsidR="00A71213">
        <w:rPr>
          <w:rFonts w:eastAsiaTheme="minorEastAsia"/>
          <w:lang w:val="x-none" w:eastAsia="zh-CN"/>
        </w:rPr>
        <w:t>rmine</w:t>
      </w:r>
      <w:r w:rsidR="00A71213" w:rsidRPr="00A71213">
        <w:rPr>
          <w:rFonts w:eastAsiaTheme="minorEastAsia" w:hint="eastAsia"/>
          <w:lang w:val="x-none" w:eastAsia="zh-CN"/>
        </w:rPr>
        <w:t xml:space="preserve"> </w:t>
      </w:r>
      <w:r w:rsidR="00A71213">
        <w:rPr>
          <w:rFonts w:eastAsiaTheme="minorEastAsia" w:hint="eastAsia"/>
          <w:lang w:val="x-none" w:eastAsia="zh-CN"/>
        </w:rPr>
        <w:t>whether SR is transmitted on the failed TRP or not</w:t>
      </w:r>
      <w:r w:rsidR="00C6142F">
        <w:rPr>
          <w:rFonts w:eastAsiaTheme="minorEastAsia" w:hint="eastAsia"/>
          <w:lang w:val="x-none" w:eastAsia="zh-CN"/>
        </w:rPr>
        <w:t>.</w:t>
      </w:r>
    </w:p>
    <w:p w:rsidR="00C6142F" w:rsidRPr="00252300" w:rsidRDefault="00C6142F" w:rsidP="00252300">
      <w:pPr>
        <w:pStyle w:val="ac"/>
        <w:numPr>
          <w:ilvl w:val="0"/>
          <w:numId w:val="28"/>
        </w:numPr>
        <w:overflowPunct w:val="0"/>
        <w:autoSpaceDE w:val="0"/>
        <w:autoSpaceDN w:val="0"/>
        <w:adjustRightInd w:val="0"/>
        <w:snapToGrid w:val="0"/>
        <w:spacing w:beforeLines="50" w:before="156" w:afterLines="50" w:after="156"/>
        <w:ind w:leftChars="0"/>
        <w:jc w:val="both"/>
        <w:rPr>
          <w:rFonts w:eastAsiaTheme="minorEastAsia"/>
          <w:lang w:val="x-none" w:eastAsia="zh-CN"/>
        </w:rPr>
      </w:pPr>
      <w:r w:rsidRPr="00A71213">
        <w:rPr>
          <w:rFonts w:eastAsiaTheme="minorEastAsia" w:hint="eastAsia"/>
          <w:lang w:val="x-none" w:eastAsia="zh-CN"/>
        </w:rPr>
        <w:lastRenderedPageBreak/>
        <w:t xml:space="preserve">Option 1: Establish the association between PUCCH and TRP (or BFD-RS set) for </w:t>
      </w:r>
      <w:proofErr w:type="spellStart"/>
      <w:r w:rsidRPr="00A71213">
        <w:rPr>
          <w:rFonts w:eastAsiaTheme="minorEastAsia" w:hint="eastAsia"/>
          <w:lang w:val="x-none" w:eastAsia="zh-CN"/>
        </w:rPr>
        <w:t>SCell</w:t>
      </w:r>
      <w:proofErr w:type="spellEnd"/>
      <w:r w:rsidRPr="00A71213">
        <w:rPr>
          <w:rFonts w:eastAsiaTheme="minorEastAsia" w:hint="eastAsia"/>
          <w:lang w:val="x-none" w:eastAsia="zh-CN"/>
        </w:rPr>
        <w:t xml:space="preserve">. How to establish the association </w:t>
      </w:r>
      <w:r w:rsidR="00A71213" w:rsidRPr="00A71213">
        <w:rPr>
          <w:rFonts w:eastAsiaTheme="minorEastAsia" w:hint="eastAsia"/>
          <w:lang w:val="x-none" w:eastAsia="zh-CN"/>
        </w:rPr>
        <w:t xml:space="preserve">is </w:t>
      </w:r>
      <w:r w:rsidRPr="00A71213">
        <w:rPr>
          <w:rFonts w:eastAsiaTheme="minorEastAsia" w:hint="eastAsia"/>
          <w:lang w:val="x-none" w:eastAsia="zh-CN"/>
        </w:rPr>
        <w:t xml:space="preserve">for further study. </w:t>
      </w:r>
      <w:r w:rsidR="00252300">
        <w:rPr>
          <w:rFonts w:eastAsiaTheme="minorEastAsia" w:hint="eastAsia"/>
          <w:lang w:val="x-none" w:eastAsia="zh-CN"/>
        </w:rPr>
        <w:t>For example, t</w:t>
      </w:r>
      <w:r w:rsidR="004B2010">
        <w:rPr>
          <w:rFonts w:eastAsiaTheme="minorEastAsia" w:hint="eastAsia"/>
          <w:lang w:val="x-none" w:eastAsia="zh-CN"/>
        </w:rPr>
        <w:t>he association can be similar to the association between</w:t>
      </w:r>
      <w:r w:rsidR="004B2010" w:rsidRPr="004B2010">
        <w:rPr>
          <w:rFonts w:cs="Times"/>
          <w:color w:val="212121"/>
          <w:szCs w:val="20"/>
        </w:rPr>
        <w:t xml:space="preserve"> </w:t>
      </w:r>
      <w:r w:rsidR="004B2010" w:rsidRPr="000E4C0F">
        <w:rPr>
          <w:rFonts w:cs="Times"/>
          <w:color w:val="212121"/>
          <w:szCs w:val="20"/>
        </w:rPr>
        <w:t xml:space="preserve">a BFD-RS set on </w:t>
      </w:r>
      <w:proofErr w:type="spellStart"/>
      <w:r w:rsidR="004B2010" w:rsidRPr="000E4C0F">
        <w:rPr>
          <w:rFonts w:cs="Times"/>
          <w:color w:val="212121"/>
          <w:szCs w:val="20"/>
        </w:rPr>
        <w:t>SpCell</w:t>
      </w:r>
      <w:proofErr w:type="spellEnd"/>
      <w:r w:rsidR="004B2010" w:rsidRPr="000E4C0F">
        <w:rPr>
          <w:rFonts w:cs="Times"/>
          <w:color w:val="212121"/>
          <w:szCs w:val="20"/>
        </w:rPr>
        <w:t xml:space="preserve"> and a PUCCH-SR resource</w:t>
      </w:r>
      <w:r w:rsidR="004B2010">
        <w:rPr>
          <w:rFonts w:eastAsiaTheme="minorEastAsia" w:cs="Times" w:hint="eastAsia"/>
          <w:color w:val="212121"/>
          <w:szCs w:val="20"/>
          <w:lang w:eastAsia="zh-CN"/>
        </w:rPr>
        <w:t xml:space="preserve">, which is used by UE to determine triggered PUCCH-SR resource. </w:t>
      </w:r>
      <w:r w:rsidR="00A71213" w:rsidRPr="00252300">
        <w:rPr>
          <w:rFonts w:eastAsiaTheme="minorEastAsia" w:hint="eastAsia"/>
          <w:lang w:val="x-none" w:eastAsia="zh-CN"/>
        </w:rPr>
        <w:t>With the association, UE can</w:t>
      </w:r>
      <w:r w:rsidR="00252300" w:rsidRPr="00252300">
        <w:rPr>
          <w:rFonts w:eastAsiaTheme="minorEastAsia" w:hint="eastAsia"/>
          <w:lang w:val="x-none" w:eastAsia="zh-CN"/>
        </w:rPr>
        <w:t xml:space="preserve"> further</w:t>
      </w:r>
      <w:r w:rsidR="00A71213" w:rsidRPr="00252300">
        <w:rPr>
          <w:rFonts w:eastAsiaTheme="minorEastAsia" w:hint="eastAsia"/>
          <w:lang w:val="x-none" w:eastAsia="zh-CN"/>
        </w:rPr>
        <w:t xml:space="preserve"> determine </w:t>
      </w:r>
      <w:r w:rsidR="000B31A9" w:rsidRPr="00252300">
        <w:rPr>
          <w:rFonts w:eastAsiaTheme="minorEastAsia" w:hint="eastAsia"/>
          <w:lang w:val="x-none" w:eastAsia="zh-CN"/>
        </w:rPr>
        <w:t>whether SR is transmitted on the failed TRP or not.</w:t>
      </w:r>
      <w:r w:rsidR="00252300">
        <w:rPr>
          <w:rFonts w:eastAsiaTheme="minorEastAsia" w:hint="eastAsia"/>
          <w:lang w:val="x-none" w:eastAsia="zh-CN"/>
        </w:rPr>
        <w:t xml:space="preserve"> </w:t>
      </w:r>
      <w:r w:rsidR="00252300">
        <w:rPr>
          <w:rFonts w:eastAsiaTheme="minorEastAsia" w:cs="Times" w:hint="eastAsia"/>
          <w:color w:val="212121"/>
          <w:szCs w:val="20"/>
          <w:lang w:eastAsia="zh-CN"/>
        </w:rPr>
        <w:t>In another example, t</w:t>
      </w:r>
      <w:r w:rsidR="00252300">
        <w:rPr>
          <w:rFonts w:eastAsiaTheme="minorEastAsia" w:cs="Times"/>
          <w:color w:val="212121"/>
          <w:szCs w:val="20"/>
          <w:lang w:eastAsia="zh-CN"/>
        </w:rPr>
        <w:t>h</w:t>
      </w:r>
      <w:r w:rsidR="00252300">
        <w:rPr>
          <w:rFonts w:eastAsiaTheme="minorEastAsia" w:cs="Times" w:hint="eastAsia"/>
          <w:color w:val="212121"/>
          <w:szCs w:val="20"/>
          <w:lang w:eastAsia="zh-CN"/>
        </w:rPr>
        <w:t xml:space="preserve">e association can also be established for UE to directly identify the TRP to </w:t>
      </w:r>
      <w:r w:rsidR="00252300">
        <w:rPr>
          <w:rFonts w:eastAsiaTheme="minorEastAsia" w:hint="eastAsia"/>
          <w:lang w:val="x-none" w:eastAsia="zh-CN"/>
        </w:rPr>
        <w:t>which SR is transmitted.</w:t>
      </w:r>
    </w:p>
    <w:p w:rsidR="00A71213" w:rsidRDefault="00C6142F" w:rsidP="00C6142F">
      <w:pPr>
        <w:pStyle w:val="ac"/>
        <w:numPr>
          <w:ilvl w:val="0"/>
          <w:numId w:val="28"/>
        </w:numPr>
        <w:overflowPunct w:val="0"/>
        <w:autoSpaceDE w:val="0"/>
        <w:autoSpaceDN w:val="0"/>
        <w:adjustRightInd w:val="0"/>
        <w:snapToGrid w:val="0"/>
        <w:spacing w:beforeLines="50" w:before="156" w:afterLines="50" w:after="156"/>
        <w:ind w:leftChars="0"/>
        <w:jc w:val="both"/>
        <w:rPr>
          <w:rFonts w:eastAsiaTheme="minorEastAsia"/>
          <w:lang w:val="x-none" w:eastAsia="zh-CN"/>
        </w:rPr>
      </w:pPr>
      <w:r>
        <w:rPr>
          <w:rFonts w:eastAsiaTheme="minorEastAsia" w:hint="eastAsia"/>
          <w:lang w:val="x-none" w:eastAsia="zh-CN"/>
        </w:rPr>
        <w:t xml:space="preserve">Option 2: Do not establish the association between PUCCH and TRP (or BFD-RS set) for </w:t>
      </w:r>
      <w:proofErr w:type="spellStart"/>
      <w:r>
        <w:rPr>
          <w:rFonts w:eastAsiaTheme="minorEastAsia" w:hint="eastAsia"/>
          <w:lang w:val="x-none" w:eastAsia="zh-CN"/>
        </w:rPr>
        <w:t>SCell</w:t>
      </w:r>
      <w:proofErr w:type="spellEnd"/>
      <w:r>
        <w:rPr>
          <w:rFonts w:eastAsiaTheme="minorEastAsia" w:hint="eastAsia"/>
          <w:lang w:val="x-none" w:eastAsia="zh-CN"/>
        </w:rPr>
        <w:t>.</w:t>
      </w:r>
      <w:r w:rsidR="000B31A9">
        <w:rPr>
          <w:rFonts w:eastAsiaTheme="minorEastAsia" w:hint="eastAsia"/>
          <w:lang w:val="x-none" w:eastAsia="zh-CN"/>
        </w:rPr>
        <w:t xml:space="preserve"> W</w:t>
      </w:r>
      <w:r w:rsidR="000B31A9">
        <w:rPr>
          <w:rFonts w:eastAsiaTheme="minorEastAsia"/>
          <w:lang w:val="x-none" w:eastAsia="zh-CN"/>
        </w:rPr>
        <w:t>i</w:t>
      </w:r>
      <w:r w:rsidR="000B31A9">
        <w:rPr>
          <w:rFonts w:eastAsiaTheme="minorEastAsia" w:hint="eastAsia"/>
          <w:lang w:val="x-none" w:eastAsia="zh-CN"/>
        </w:rPr>
        <w:t>th this option, UE can</w:t>
      </w:r>
      <w:r w:rsidR="00A71213">
        <w:rPr>
          <w:rFonts w:eastAsiaTheme="minorEastAsia" w:hint="eastAsia"/>
          <w:lang w:val="x-none" w:eastAsia="zh-CN"/>
        </w:rPr>
        <w:t xml:space="preserve"> only determine the cell to which SR is transmitted.</w:t>
      </w:r>
      <w:r w:rsidR="004B2010">
        <w:rPr>
          <w:rFonts w:eastAsiaTheme="minorEastAsia" w:hint="eastAsia"/>
          <w:lang w:val="x-none" w:eastAsia="zh-CN"/>
        </w:rPr>
        <w:t xml:space="preserve"> Correspondingly, the rule in Rel.16 </w:t>
      </w:r>
      <w:proofErr w:type="spellStart"/>
      <w:r w:rsidR="004B2010">
        <w:rPr>
          <w:rFonts w:eastAsiaTheme="minorEastAsia" w:hint="eastAsia"/>
          <w:lang w:val="x-none" w:eastAsia="zh-CN"/>
        </w:rPr>
        <w:t>SCell</w:t>
      </w:r>
      <w:proofErr w:type="spellEnd"/>
      <w:r w:rsidR="004B2010">
        <w:rPr>
          <w:rFonts w:eastAsiaTheme="minorEastAsia" w:hint="eastAsia"/>
          <w:lang w:val="x-none" w:eastAsia="zh-CN"/>
        </w:rPr>
        <w:t xml:space="preserve"> BFR can be reused. F</w:t>
      </w:r>
      <w:r w:rsidR="004B2010">
        <w:rPr>
          <w:rFonts w:eastAsiaTheme="minorEastAsia"/>
          <w:lang w:val="x-none" w:eastAsia="zh-CN"/>
        </w:rPr>
        <w:t>o</w:t>
      </w:r>
      <w:r w:rsidR="004B2010">
        <w:rPr>
          <w:rFonts w:eastAsiaTheme="minorEastAsia" w:hint="eastAsia"/>
          <w:lang w:val="x-none" w:eastAsia="zh-CN"/>
        </w:rPr>
        <w:t xml:space="preserve">r example, when SR is </w:t>
      </w:r>
      <w:r w:rsidR="004B2010">
        <w:t xml:space="preserve">transmitted on the </w:t>
      </w:r>
      <w:proofErr w:type="spellStart"/>
      <w:r w:rsidR="004B2010">
        <w:t>PCell</w:t>
      </w:r>
      <w:proofErr w:type="spellEnd"/>
      <w:r w:rsidR="004B2010">
        <w:t xml:space="preserve"> or the </w:t>
      </w:r>
      <w:proofErr w:type="spellStart"/>
      <w:r w:rsidR="004B2010">
        <w:t>PSCell</w:t>
      </w:r>
      <w:proofErr w:type="spellEnd"/>
      <w:r w:rsidR="004B2010">
        <w:rPr>
          <w:rFonts w:eastAsiaTheme="minorEastAsia" w:hint="eastAsia"/>
          <w:lang w:eastAsia="zh-CN"/>
        </w:rPr>
        <w:t xml:space="preserve">, UE can determine that SR is not </w:t>
      </w:r>
      <w:r w:rsidR="004B2010">
        <w:rPr>
          <w:rFonts w:eastAsiaTheme="minorEastAsia"/>
          <w:lang w:eastAsia="zh-CN"/>
        </w:rPr>
        <w:t>transmitted</w:t>
      </w:r>
      <w:r w:rsidR="004B2010">
        <w:rPr>
          <w:rFonts w:eastAsiaTheme="minorEastAsia" w:hint="eastAsia"/>
          <w:lang w:eastAsia="zh-CN"/>
        </w:rPr>
        <w:t xml:space="preserve"> one the failed TRP/</w:t>
      </w:r>
      <w:proofErr w:type="spellStart"/>
      <w:r w:rsidR="004B2010">
        <w:rPr>
          <w:rFonts w:eastAsiaTheme="minorEastAsia" w:hint="eastAsia"/>
          <w:lang w:eastAsia="zh-CN"/>
        </w:rPr>
        <w:t>SCell</w:t>
      </w:r>
      <w:proofErr w:type="spellEnd"/>
      <w:r w:rsidR="004B2010">
        <w:rPr>
          <w:rFonts w:eastAsiaTheme="minorEastAsia" w:hint="eastAsia"/>
          <w:lang w:eastAsia="zh-CN"/>
        </w:rPr>
        <w:t>.</w:t>
      </w:r>
    </w:p>
    <w:p w:rsidR="004C1E96" w:rsidRPr="004B2010" w:rsidRDefault="004B2010" w:rsidP="003560A4">
      <w:pPr>
        <w:overflowPunct w:val="0"/>
        <w:autoSpaceDE w:val="0"/>
        <w:autoSpaceDN w:val="0"/>
        <w:adjustRightInd w:val="0"/>
        <w:snapToGrid w:val="0"/>
        <w:spacing w:beforeLines="50" w:before="156" w:afterLines="50" w:after="156"/>
        <w:jc w:val="both"/>
        <w:rPr>
          <w:rFonts w:eastAsiaTheme="minorEastAsia"/>
          <w:lang w:val="x-none" w:eastAsia="zh-CN"/>
        </w:rPr>
      </w:pPr>
      <w:r>
        <w:rPr>
          <w:rFonts w:eastAsiaTheme="minorEastAsia" w:hint="eastAsia"/>
          <w:lang w:val="x-none" w:eastAsia="zh-CN"/>
        </w:rPr>
        <w:t xml:space="preserve">If most of companies do not support to establish the association between PUCCH and TRP (or BFD-RS set) for </w:t>
      </w:r>
      <w:proofErr w:type="spellStart"/>
      <w:r>
        <w:rPr>
          <w:rFonts w:eastAsiaTheme="minorEastAsia" w:hint="eastAsia"/>
          <w:lang w:val="x-none" w:eastAsia="zh-CN"/>
        </w:rPr>
        <w:t>SCell</w:t>
      </w:r>
      <w:proofErr w:type="spellEnd"/>
      <w:r w:rsidR="002E31CA">
        <w:rPr>
          <w:rFonts w:eastAsiaTheme="minorEastAsia" w:hint="eastAsia"/>
          <w:lang w:val="x-none" w:eastAsia="zh-CN"/>
        </w:rPr>
        <w:t xml:space="preserve">, Option 2 can be adopted. Similarly, if one BFD-RS set on </w:t>
      </w:r>
      <w:proofErr w:type="spellStart"/>
      <w:r w:rsidR="002E31CA">
        <w:rPr>
          <w:rFonts w:eastAsiaTheme="minorEastAsia" w:hint="eastAsia"/>
          <w:lang w:val="x-none" w:eastAsia="zh-CN"/>
        </w:rPr>
        <w:t>SpCell</w:t>
      </w:r>
      <w:proofErr w:type="spellEnd"/>
      <w:r w:rsidR="002E31CA">
        <w:rPr>
          <w:rFonts w:eastAsiaTheme="minorEastAsia" w:hint="eastAsia"/>
          <w:lang w:val="x-none" w:eastAsia="zh-CN"/>
        </w:rPr>
        <w:t xml:space="preserve"> fails, SR is not transmitted on the </w:t>
      </w:r>
      <w:proofErr w:type="spellStart"/>
      <w:r w:rsidR="002E31CA">
        <w:rPr>
          <w:rFonts w:eastAsiaTheme="minorEastAsia" w:hint="eastAsia"/>
          <w:lang w:val="x-none" w:eastAsia="zh-CN"/>
        </w:rPr>
        <w:t>PCell</w:t>
      </w:r>
      <w:proofErr w:type="spellEnd"/>
      <w:r w:rsidR="002E31CA">
        <w:rPr>
          <w:rFonts w:eastAsiaTheme="minorEastAsia" w:hint="eastAsia"/>
          <w:lang w:val="x-none" w:eastAsia="zh-CN"/>
        </w:rPr>
        <w:t xml:space="preserve"> or the </w:t>
      </w:r>
      <w:proofErr w:type="spellStart"/>
      <w:r w:rsidR="002E31CA">
        <w:rPr>
          <w:rFonts w:eastAsiaTheme="minorEastAsia" w:hint="eastAsia"/>
          <w:lang w:val="x-none" w:eastAsia="zh-CN"/>
        </w:rPr>
        <w:t>PSCell</w:t>
      </w:r>
      <w:proofErr w:type="spellEnd"/>
      <w:r w:rsidR="002E31CA">
        <w:rPr>
          <w:rFonts w:eastAsiaTheme="minorEastAsia" w:hint="eastAsia"/>
          <w:lang w:val="x-none" w:eastAsia="zh-CN"/>
        </w:rPr>
        <w:t xml:space="preserve">, and the first and the third conditions are met, </w:t>
      </w:r>
      <w:r w:rsidR="002E31CA">
        <w:rPr>
          <w:rFonts w:eastAsiaTheme="minorEastAsia" w:hint="eastAsia"/>
          <w:lang w:eastAsia="zh-CN"/>
        </w:rPr>
        <w:t xml:space="preserve">UL spatial filter of PUCCH can be updated by </w:t>
      </w:r>
      <w:proofErr w:type="spellStart"/>
      <w:r w:rsidR="002E31CA">
        <w:rPr>
          <w:rFonts w:eastAsiaTheme="minorEastAsia" w:hint="eastAsia"/>
          <w:lang w:eastAsia="zh-CN"/>
        </w:rPr>
        <w:t>q</w:t>
      </w:r>
      <w:r w:rsidR="002E31CA" w:rsidRPr="002E31CA">
        <w:rPr>
          <w:rFonts w:eastAsiaTheme="minorEastAsia" w:hint="eastAsia"/>
          <w:vertAlign w:val="subscript"/>
          <w:lang w:eastAsia="zh-CN"/>
        </w:rPr>
        <w:t>new</w:t>
      </w:r>
      <w:proofErr w:type="spellEnd"/>
      <w:r w:rsidR="002E31CA">
        <w:rPr>
          <w:rFonts w:eastAsiaTheme="minorEastAsia" w:hint="eastAsia"/>
          <w:lang w:eastAsia="zh-CN"/>
        </w:rPr>
        <w:t>.</w:t>
      </w:r>
    </w:p>
    <w:p w:rsidR="002E31CA" w:rsidRPr="002E31CA" w:rsidRDefault="002E31CA" w:rsidP="002E31CA">
      <w:pPr>
        <w:jc w:val="both"/>
        <w:rPr>
          <w:b/>
          <w:i/>
          <w:szCs w:val="20"/>
        </w:rPr>
      </w:pPr>
      <w:r>
        <w:rPr>
          <w:rFonts w:eastAsiaTheme="minorEastAsia" w:hint="eastAsia"/>
          <w:b/>
          <w:i/>
          <w:szCs w:val="20"/>
          <w:lang w:eastAsia="zh-CN"/>
        </w:rPr>
        <w:t xml:space="preserve">Proposal 2: </w:t>
      </w:r>
      <w:r w:rsidRPr="002E31CA">
        <w:rPr>
          <w:b/>
          <w:i/>
          <w:szCs w:val="20"/>
        </w:rPr>
        <w:t>After 28 symbols from receiving the BFR response, if a BFD</w:t>
      </w:r>
      <w:r>
        <w:rPr>
          <w:rFonts w:eastAsiaTheme="minorEastAsia" w:hint="eastAsia"/>
          <w:b/>
          <w:i/>
          <w:szCs w:val="20"/>
          <w:lang w:eastAsia="zh-CN"/>
        </w:rPr>
        <w:t>-</w:t>
      </w:r>
      <w:r w:rsidRPr="002E31CA">
        <w:rPr>
          <w:b/>
          <w:i/>
          <w:szCs w:val="20"/>
        </w:rPr>
        <w:t xml:space="preserve">RS set on a </w:t>
      </w:r>
      <w:proofErr w:type="spellStart"/>
      <w:r>
        <w:rPr>
          <w:rFonts w:eastAsiaTheme="minorEastAsia" w:hint="eastAsia"/>
          <w:b/>
          <w:i/>
          <w:szCs w:val="20"/>
          <w:lang w:eastAsia="zh-CN"/>
        </w:rPr>
        <w:t>S</w:t>
      </w:r>
      <w:r w:rsidRPr="002E31CA">
        <w:rPr>
          <w:b/>
          <w:i/>
          <w:szCs w:val="20"/>
        </w:rPr>
        <w:t>p</w:t>
      </w:r>
      <w:r>
        <w:rPr>
          <w:b/>
          <w:i/>
          <w:szCs w:val="20"/>
        </w:rPr>
        <w:t>Cell</w:t>
      </w:r>
      <w:proofErr w:type="spellEnd"/>
      <w:r w:rsidRPr="002E31CA">
        <w:rPr>
          <w:b/>
          <w:i/>
          <w:szCs w:val="20"/>
        </w:rPr>
        <w:t xml:space="preserve"> fails, the UL spatial filter for PUCCH resource(s) on the </w:t>
      </w:r>
      <w:proofErr w:type="spellStart"/>
      <w:r w:rsidR="00E57C73">
        <w:rPr>
          <w:rFonts w:eastAsiaTheme="minorEastAsia" w:hint="eastAsia"/>
          <w:b/>
          <w:i/>
          <w:szCs w:val="20"/>
          <w:lang w:eastAsia="zh-CN"/>
        </w:rPr>
        <w:t>S</w:t>
      </w:r>
      <w:r w:rsidR="00E57C73">
        <w:rPr>
          <w:b/>
          <w:i/>
          <w:szCs w:val="20"/>
        </w:rPr>
        <w:t>pCell</w:t>
      </w:r>
      <w:proofErr w:type="spellEnd"/>
      <w:r w:rsidR="00E57C73">
        <w:rPr>
          <w:b/>
          <w:i/>
          <w:szCs w:val="20"/>
        </w:rPr>
        <w:t xml:space="preserve"> </w:t>
      </w:r>
      <w:r w:rsidRPr="002E31CA">
        <w:rPr>
          <w:b/>
          <w:i/>
          <w:szCs w:val="20"/>
        </w:rPr>
        <w:t> is</w:t>
      </w:r>
      <w:r w:rsidR="00E57C73">
        <w:rPr>
          <w:rFonts w:eastAsiaTheme="minorEastAsia" w:hint="eastAsia"/>
          <w:b/>
          <w:i/>
          <w:szCs w:val="20"/>
          <w:lang w:eastAsia="zh-CN"/>
        </w:rPr>
        <w:t>(are)</w:t>
      </w:r>
      <w:r w:rsidRPr="002E31CA">
        <w:rPr>
          <w:b/>
          <w:i/>
          <w:szCs w:val="20"/>
        </w:rPr>
        <w:t xml:space="preserve"> updated by the RS resource associated with the latest reported new candidate beam for the failed BFD</w:t>
      </w:r>
      <w:r w:rsidR="00E57C73">
        <w:rPr>
          <w:rFonts w:eastAsiaTheme="minorEastAsia" w:hint="eastAsia"/>
          <w:b/>
          <w:i/>
          <w:szCs w:val="20"/>
          <w:lang w:eastAsia="zh-CN"/>
        </w:rPr>
        <w:t>-</w:t>
      </w:r>
      <w:r w:rsidRPr="002E31CA">
        <w:rPr>
          <w:b/>
          <w:i/>
          <w:szCs w:val="20"/>
        </w:rPr>
        <w:t>RS set (if found) , and the power control parameter for the corresponding PUCCH transmission is set to</w:t>
      </w:r>
      <w:r w:rsidR="00E0084F">
        <w:rPr>
          <w:rFonts w:eastAsiaTheme="minorEastAsia" w:hint="eastAsia"/>
          <w:b/>
          <w:i/>
          <w:szCs w:val="20"/>
          <w:lang w:eastAsia="zh-CN"/>
        </w:rPr>
        <w:t xml:space="preserve"> </w:t>
      </w:r>
      <m:oMath>
        <m:sSub>
          <m:sSubPr>
            <m:ctrlPr>
              <w:rPr>
                <w:rFonts w:ascii="Cambria Math" w:hAnsi="Cambria Math"/>
                <w:b/>
                <w:szCs w:val="20"/>
              </w:rPr>
            </m:ctrlPr>
          </m:sSubPr>
          <m:e>
            <m:r>
              <m:rPr>
                <m:sty m:val="bi"/>
              </m:rPr>
              <w:rPr>
                <w:rFonts w:ascii="Cambria Math" w:hAnsi="Cambria Math"/>
                <w:szCs w:val="20"/>
              </w:rPr>
              <m:t>q</m:t>
            </m:r>
          </m:e>
          <m:sub>
            <m:r>
              <m:rPr>
                <m:sty m:val="bi"/>
              </m:rPr>
              <w:rPr>
                <w:rFonts w:ascii="Cambria Math" w:hAnsi="Cambria Math"/>
                <w:szCs w:val="20"/>
              </w:rPr>
              <m:t>u</m:t>
            </m:r>
          </m:sub>
        </m:sSub>
        <m:r>
          <m:rPr>
            <m:sty m:val="bi"/>
          </m:rPr>
          <w:rPr>
            <w:rFonts w:ascii="Cambria Math" w:hAnsi="Cambria Math"/>
            <w:szCs w:val="20"/>
          </w:rPr>
          <m:t>=0</m:t>
        </m:r>
      </m:oMath>
      <w:r w:rsidR="00E0084F">
        <w:rPr>
          <w:rFonts w:eastAsiaTheme="minorEastAsia" w:hint="eastAsia"/>
          <w:b/>
          <w:i/>
          <w:szCs w:val="20"/>
          <w:lang w:eastAsia="zh-CN"/>
        </w:rPr>
        <w:t xml:space="preserve">, </w:t>
      </w:r>
      <m:oMath>
        <m:sSub>
          <m:sSubPr>
            <m:ctrlPr>
              <w:rPr>
                <w:rFonts w:ascii="Cambria Math" w:eastAsiaTheme="minorEastAsia" w:hAnsi="Cambria Math"/>
                <w:b/>
                <w:szCs w:val="20"/>
                <w:lang w:eastAsia="zh-CN"/>
              </w:rPr>
            </m:ctrlPr>
          </m:sSubPr>
          <m:e>
            <m:r>
              <m:rPr>
                <m:sty m:val="bi"/>
              </m:rPr>
              <w:rPr>
                <w:rFonts w:ascii="Cambria Math" w:eastAsiaTheme="minorEastAsia" w:hAnsi="Cambria Math"/>
                <w:szCs w:val="20"/>
                <w:lang w:eastAsia="zh-CN"/>
              </w:rPr>
              <m:t>q</m:t>
            </m:r>
          </m:e>
          <m:sub>
            <m:r>
              <m:rPr>
                <m:sty m:val="bi"/>
              </m:rPr>
              <w:rPr>
                <w:rFonts w:ascii="Cambria Math" w:eastAsiaTheme="minorEastAsia" w:hAnsi="Cambria Math"/>
                <w:szCs w:val="20"/>
                <w:lang w:eastAsia="zh-CN"/>
              </w:rPr>
              <m:t>d</m:t>
            </m:r>
          </m:sub>
        </m:sSub>
        <m:r>
          <m:rPr>
            <m:sty m:val="b"/>
          </m:rPr>
          <w:rPr>
            <w:rFonts w:ascii="Cambria Math" w:eastAsiaTheme="minorEastAsia" w:hAnsi="Cambria Math"/>
            <w:szCs w:val="20"/>
            <w:lang w:eastAsia="zh-CN"/>
          </w:rPr>
          <m:t>=</m:t>
        </m:r>
        <m:sSub>
          <m:sSubPr>
            <m:ctrlPr>
              <w:rPr>
                <w:rFonts w:ascii="Cambria Math" w:eastAsiaTheme="minorEastAsia" w:hAnsi="Cambria Math"/>
                <w:b/>
                <w:szCs w:val="20"/>
                <w:lang w:eastAsia="zh-CN"/>
              </w:rPr>
            </m:ctrlPr>
          </m:sSubPr>
          <m:e>
            <m:r>
              <m:rPr>
                <m:sty m:val="bi"/>
              </m:rPr>
              <w:rPr>
                <w:rFonts w:ascii="Cambria Math" w:eastAsiaTheme="minorEastAsia" w:hAnsi="Cambria Math"/>
                <w:szCs w:val="20"/>
                <w:lang w:eastAsia="zh-CN"/>
              </w:rPr>
              <m:t>q</m:t>
            </m:r>
          </m:e>
          <m:sub>
            <m:r>
              <m:rPr>
                <m:sty m:val="bi"/>
              </m:rPr>
              <w:rPr>
                <w:rFonts w:ascii="Cambria Math" w:eastAsiaTheme="minorEastAsia" w:hAnsi="Cambria Math"/>
                <w:szCs w:val="20"/>
                <w:lang w:eastAsia="zh-CN"/>
              </w:rPr>
              <m:t>new</m:t>
            </m:r>
          </m:sub>
        </m:sSub>
      </m:oMath>
      <w:r w:rsidRPr="002E31CA">
        <w:rPr>
          <w:b/>
          <w:i/>
          <w:szCs w:val="20"/>
        </w:rPr>
        <w:t>, and</w:t>
      </w:r>
      <w:r w:rsidR="00E0084F" w:rsidRPr="00E0084F">
        <w:rPr>
          <w:rFonts w:eastAsiaTheme="minorEastAsia" w:hint="eastAsia"/>
          <w:b/>
          <w:i/>
          <w:szCs w:val="20"/>
          <w:lang w:eastAsia="zh-CN"/>
        </w:rPr>
        <w:t xml:space="preserve"> </w:t>
      </w:r>
      <m:oMath>
        <m:r>
          <m:rPr>
            <m:sty m:val="bi"/>
          </m:rPr>
          <w:rPr>
            <w:rFonts w:ascii="Cambria Math" w:hAnsi="Cambria Math"/>
            <w:szCs w:val="20"/>
          </w:rPr>
          <m:t>l=0</m:t>
        </m:r>
      </m:oMath>
      <w:r w:rsidRPr="002E31CA">
        <w:rPr>
          <w:b/>
          <w:i/>
          <w:szCs w:val="20"/>
        </w:rPr>
        <w:t>, where </w:t>
      </w:r>
      <m:oMath>
        <m:sSub>
          <m:sSubPr>
            <m:ctrlPr>
              <w:rPr>
                <w:rFonts w:ascii="Cambria Math" w:eastAsiaTheme="minorEastAsia" w:hAnsi="Cambria Math"/>
                <w:b/>
                <w:szCs w:val="20"/>
                <w:lang w:eastAsia="zh-CN"/>
              </w:rPr>
            </m:ctrlPr>
          </m:sSubPr>
          <m:e>
            <m:r>
              <m:rPr>
                <m:sty m:val="bi"/>
              </m:rPr>
              <w:rPr>
                <w:rFonts w:ascii="Cambria Math" w:eastAsiaTheme="minorEastAsia" w:hAnsi="Cambria Math"/>
                <w:szCs w:val="20"/>
                <w:lang w:eastAsia="zh-CN"/>
              </w:rPr>
              <m:t>q</m:t>
            </m:r>
          </m:e>
          <m:sub>
            <m:r>
              <m:rPr>
                <m:sty m:val="bi"/>
              </m:rPr>
              <w:rPr>
                <w:rFonts w:ascii="Cambria Math" w:eastAsiaTheme="minorEastAsia" w:hAnsi="Cambria Math"/>
                <w:szCs w:val="20"/>
                <w:lang w:eastAsia="zh-CN"/>
              </w:rPr>
              <m:t>new</m:t>
            </m:r>
          </m:sub>
        </m:sSub>
      </m:oMath>
      <w:r w:rsidRPr="002E31CA">
        <w:rPr>
          <w:b/>
        </w:rPr>
        <w:t> </w:t>
      </w:r>
      <w:r w:rsidRPr="002E31CA">
        <w:rPr>
          <w:b/>
          <w:i/>
          <w:szCs w:val="20"/>
        </w:rPr>
        <w:t> is the RS resource associated with the latest reported new candidate beam for the failed BFD</w:t>
      </w:r>
      <w:r w:rsidR="00E57C73">
        <w:rPr>
          <w:rFonts w:eastAsiaTheme="minorEastAsia" w:hint="eastAsia"/>
          <w:b/>
          <w:i/>
          <w:szCs w:val="20"/>
          <w:lang w:eastAsia="zh-CN"/>
        </w:rPr>
        <w:t>-</w:t>
      </w:r>
      <w:r w:rsidRPr="002E31CA">
        <w:rPr>
          <w:b/>
          <w:i/>
          <w:szCs w:val="20"/>
        </w:rPr>
        <w:t>RS set, if</w:t>
      </w:r>
    </w:p>
    <w:p w:rsidR="002E31CA" w:rsidRPr="00E57C73" w:rsidRDefault="002E31CA" w:rsidP="00E57C73">
      <w:pPr>
        <w:pStyle w:val="ac"/>
        <w:numPr>
          <w:ilvl w:val="0"/>
          <w:numId w:val="29"/>
        </w:numPr>
        <w:ind w:leftChars="0"/>
        <w:jc w:val="both"/>
        <w:rPr>
          <w:b/>
          <w:i/>
          <w:szCs w:val="20"/>
        </w:rPr>
      </w:pPr>
      <w:r w:rsidRPr="00E57C73">
        <w:rPr>
          <w:b/>
          <w:i/>
          <w:szCs w:val="20"/>
        </w:rPr>
        <w:t>the PUCCH resource is provided with spatial relation info,</w:t>
      </w:r>
    </w:p>
    <w:p w:rsidR="002E31CA" w:rsidRPr="00E57C73" w:rsidRDefault="00E57C73" w:rsidP="00E57C73">
      <w:pPr>
        <w:pStyle w:val="ac"/>
        <w:numPr>
          <w:ilvl w:val="0"/>
          <w:numId w:val="29"/>
        </w:numPr>
        <w:ind w:leftChars="0"/>
        <w:jc w:val="both"/>
        <w:rPr>
          <w:b/>
          <w:i/>
          <w:szCs w:val="20"/>
        </w:rPr>
      </w:pPr>
      <w:r w:rsidRPr="00E57C73">
        <w:rPr>
          <w:b/>
          <w:i/>
          <w:szCs w:val="20"/>
        </w:rPr>
        <w:t xml:space="preserve">a PUCCH with the LRR was either not transmitted or was </w:t>
      </w:r>
      <w:r>
        <w:rPr>
          <w:rFonts w:eastAsiaTheme="minorEastAsia" w:hint="eastAsia"/>
          <w:b/>
          <w:i/>
          <w:szCs w:val="20"/>
          <w:lang w:eastAsia="zh-CN"/>
        </w:rPr>
        <w:t xml:space="preserve">not </w:t>
      </w:r>
      <w:r w:rsidRPr="00E57C73">
        <w:rPr>
          <w:b/>
          <w:i/>
          <w:szCs w:val="20"/>
        </w:rPr>
        <w:t xml:space="preserve">transmitted on the </w:t>
      </w:r>
      <w:proofErr w:type="spellStart"/>
      <w:r w:rsidRPr="00E57C73">
        <w:rPr>
          <w:b/>
          <w:i/>
          <w:szCs w:val="20"/>
        </w:rPr>
        <w:t>PCell</w:t>
      </w:r>
      <w:proofErr w:type="spellEnd"/>
      <w:r w:rsidRPr="00E57C73">
        <w:rPr>
          <w:b/>
          <w:i/>
          <w:szCs w:val="20"/>
        </w:rPr>
        <w:t xml:space="preserve"> or the </w:t>
      </w:r>
      <w:proofErr w:type="spellStart"/>
      <w:r w:rsidRPr="00E57C73">
        <w:rPr>
          <w:b/>
          <w:i/>
          <w:szCs w:val="20"/>
        </w:rPr>
        <w:t>PSCell</w:t>
      </w:r>
      <w:proofErr w:type="spellEnd"/>
      <w:r w:rsidR="009F0496">
        <w:rPr>
          <w:rFonts w:eastAsiaTheme="minorEastAsia" w:hint="eastAsia"/>
          <w:b/>
          <w:i/>
          <w:szCs w:val="20"/>
          <w:lang w:eastAsia="zh-CN"/>
        </w:rPr>
        <w:t>,</w:t>
      </w:r>
    </w:p>
    <w:p w:rsidR="002E31CA" w:rsidRPr="00E57C73" w:rsidRDefault="002E31CA" w:rsidP="00E57C73">
      <w:pPr>
        <w:pStyle w:val="ac"/>
        <w:numPr>
          <w:ilvl w:val="0"/>
          <w:numId w:val="29"/>
        </w:numPr>
        <w:ind w:leftChars="0"/>
        <w:jc w:val="both"/>
        <w:rPr>
          <w:rFonts w:eastAsiaTheme="minorEastAsia"/>
          <w:b/>
          <w:i/>
          <w:szCs w:val="20"/>
          <w:lang w:eastAsia="zh-CN"/>
        </w:rPr>
      </w:pPr>
      <w:proofErr w:type="gramStart"/>
      <w:r w:rsidRPr="00E57C73">
        <w:rPr>
          <w:b/>
          <w:i/>
          <w:szCs w:val="20"/>
        </w:rPr>
        <w:t>the</w:t>
      </w:r>
      <w:proofErr w:type="gramEnd"/>
      <w:r w:rsidRPr="00E57C73">
        <w:rPr>
          <w:b/>
          <w:i/>
          <w:szCs w:val="20"/>
        </w:rPr>
        <w:t xml:space="preserve"> failed BFD</w:t>
      </w:r>
      <w:r w:rsidR="00E57C73">
        <w:rPr>
          <w:rFonts w:eastAsiaTheme="minorEastAsia" w:hint="eastAsia"/>
          <w:b/>
          <w:i/>
          <w:szCs w:val="20"/>
          <w:lang w:eastAsia="zh-CN"/>
        </w:rPr>
        <w:t>-</w:t>
      </w:r>
      <w:r w:rsidRPr="00E57C73">
        <w:rPr>
          <w:b/>
          <w:i/>
          <w:szCs w:val="20"/>
        </w:rPr>
        <w:t xml:space="preserve">RS set on the </w:t>
      </w:r>
      <w:proofErr w:type="spellStart"/>
      <w:r w:rsidR="00E57C73">
        <w:rPr>
          <w:rFonts w:eastAsiaTheme="minorEastAsia" w:hint="eastAsia"/>
          <w:b/>
          <w:i/>
          <w:szCs w:val="20"/>
          <w:lang w:eastAsia="zh-CN"/>
        </w:rPr>
        <w:t>S</w:t>
      </w:r>
      <w:r w:rsidRPr="00E57C73">
        <w:rPr>
          <w:b/>
          <w:i/>
          <w:szCs w:val="20"/>
        </w:rPr>
        <w:t>pCell</w:t>
      </w:r>
      <w:proofErr w:type="spellEnd"/>
      <w:r w:rsidR="00E57C73">
        <w:rPr>
          <w:rFonts w:eastAsiaTheme="minorEastAsia" w:hint="eastAsia"/>
          <w:b/>
          <w:i/>
          <w:szCs w:val="20"/>
          <w:lang w:eastAsia="zh-CN"/>
        </w:rPr>
        <w:t xml:space="preserve"> </w:t>
      </w:r>
      <w:r w:rsidRPr="00E57C73">
        <w:rPr>
          <w:b/>
          <w:i/>
          <w:szCs w:val="20"/>
        </w:rPr>
        <w:t>is indicated in the TRP</w:t>
      </w:r>
      <w:r w:rsidR="00E57C73">
        <w:rPr>
          <w:rFonts w:eastAsiaTheme="minorEastAsia" w:hint="eastAsia"/>
          <w:b/>
          <w:i/>
          <w:szCs w:val="20"/>
          <w:lang w:eastAsia="zh-CN"/>
        </w:rPr>
        <w:t>-</w:t>
      </w:r>
      <w:r w:rsidRPr="00E57C73">
        <w:rPr>
          <w:b/>
          <w:i/>
          <w:szCs w:val="20"/>
        </w:rPr>
        <w:t>specific BFR MAC-CE</w:t>
      </w:r>
      <w:r w:rsidR="00E57C73">
        <w:rPr>
          <w:rFonts w:eastAsiaTheme="minorEastAsia" w:hint="eastAsia"/>
          <w:b/>
          <w:i/>
          <w:szCs w:val="20"/>
          <w:lang w:eastAsia="zh-CN"/>
        </w:rPr>
        <w:t>.</w:t>
      </w:r>
    </w:p>
    <w:p w:rsidR="002E31CA" w:rsidRPr="002E31CA" w:rsidRDefault="002E31CA" w:rsidP="002E31CA">
      <w:pPr>
        <w:jc w:val="both"/>
        <w:rPr>
          <w:b/>
          <w:i/>
          <w:szCs w:val="20"/>
        </w:rPr>
      </w:pPr>
      <w:r>
        <w:rPr>
          <w:rFonts w:eastAsiaTheme="minorEastAsia" w:hint="eastAsia"/>
          <w:b/>
          <w:i/>
          <w:szCs w:val="20"/>
          <w:lang w:eastAsia="zh-CN"/>
        </w:rPr>
        <w:t xml:space="preserve">Proposal </w:t>
      </w:r>
      <w:r w:rsidR="00E57C73">
        <w:rPr>
          <w:rFonts w:eastAsiaTheme="minorEastAsia" w:hint="eastAsia"/>
          <w:b/>
          <w:i/>
          <w:szCs w:val="20"/>
          <w:lang w:eastAsia="zh-CN"/>
        </w:rPr>
        <w:t>3</w:t>
      </w:r>
      <w:r>
        <w:rPr>
          <w:rFonts w:eastAsiaTheme="minorEastAsia" w:hint="eastAsia"/>
          <w:b/>
          <w:i/>
          <w:szCs w:val="20"/>
          <w:lang w:eastAsia="zh-CN"/>
        </w:rPr>
        <w:t xml:space="preserve">: </w:t>
      </w:r>
      <w:r w:rsidRPr="002E31CA">
        <w:rPr>
          <w:b/>
          <w:i/>
          <w:szCs w:val="20"/>
        </w:rPr>
        <w:t>After 28 symbols from receiving the BFR response, if a BFD</w:t>
      </w:r>
      <w:r>
        <w:rPr>
          <w:rFonts w:eastAsiaTheme="minorEastAsia" w:hint="eastAsia"/>
          <w:b/>
          <w:i/>
          <w:szCs w:val="20"/>
          <w:lang w:eastAsia="zh-CN"/>
        </w:rPr>
        <w:t>-</w:t>
      </w:r>
      <w:r w:rsidRPr="002E31CA">
        <w:rPr>
          <w:b/>
          <w:i/>
          <w:szCs w:val="20"/>
        </w:rPr>
        <w:t>RS set on a PUCCH</w:t>
      </w:r>
      <w:r w:rsidR="00E57C73">
        <w:rPr>
          <w:rFonts w:eastAsiaTheme="minorEastAsia" w:hint="eastAsia"/>
          <w:b/>
          <w:i/>
          <w:szCs w:val="20"/>
          <w:lang w:eastAsia="zh-CN"/>
        </w:rPr>
        <w:t>-</w:t>
      </w:r>
      <w:proofErr w:type="spellStart"/>
      <w:r w:rsidRPr="002E31CA">
        <w:rPr>
          <w:b/>
          <w:i/>
          <w:szCs w:val="20"/>
        </w:rPr>
        <w:t>SCell</w:t>
      </w:r>
      <w:proofErr w:type="spellEnd"/>
      <w:r w:rsidRPr="002E31CA">
        <w:rPr>
          <w:b/>
          <w:i/>
          <w:szCs w:val="20"/>
        </w:rPr>
        <w:t xml:space="preserve"> fails, the UL spatial filter for PUCCH resource(s) on the PUCCH</w:t>
      </w:r>
      <w:r w:rsidR="00E57C73">
        <w:rPr>
          <w:rFonts w:eastAsiaTheme="minorEastAsia" w:hint="eastAsia"/>
          <w:b/>
          <w:i/>
          <w:szCs w:val="20"/>
          <w:lang w:eastAsia="zh-CN"/>
        </w:rPr>
        <w:t>-</w:t>
      </w:r>
      <w:proofErr w:type="spellStart"/>
      <w:r w:rsidRPr="002E31CA">
        <w:rPr>
          <w:b/>
          <w:i/>
          <w:szCs w:val="20"/>
        </w:rPr>
        <w:t>SCell</w:t>
      </w:r>
      <w:proofErr w:type="spellEnd"/>
      <w:r w:rsidRPr="002E31CA">
        <w:rPr>
          <w:b/>
          <w:i/>
          <w:szCs w:val="20"/>
        </w:rPr>
        <w:t xml:space="preserve">  is updated by the RS resource associated with the latest reported new candidate beam for the failed BFD</w:t>
      </w:r>
      <w:r w:rsidR="00E57C73">
        <w:rPr>
          <w:rFonts w:eastAsiaTheme="minorEastAsia" w:hint="eastAsia"/>
          <w:b/>
          <w:i/>
          <w:szCs w:val="20"/>
          <w:lang w:eastAsia="zh-CN"/>
        </w:rPr>
        <w:t>-</w:t>
      </w:r>
      <w:r w:rsidRPr="002E31CA">
        <w:rPr>
          <w:b/>
          <w:i/>
          <w:szCs w:val="20"/>
        </w:rPr>
        <w:t>RS set (if found) , and the power control parameter for the corresponding PUCCH transmission is set to</w:t>
      </w:r>
      <w:r w:rsidR="00E0084F">
        <w:rPr>
          <w:rFonts w:eastAsiaTheme="minorEastAsia" w:hint="eastAsia"/>
          <w:b/>
          <w:i/>
          <w:szCs w:val="20"/>
          <w:lang w:eastAsia="zh-CN"/>
        </w:rPr>
        <w:t xml:space="preserve"> </w:t>
      </w:r>
      <m:oMath>
        <m:sSub>
          <m:sSubPr>
            <m:ctrlPr>
              <w:rPr>
                <w:rFonts w:ascii="Cambria Math" w:hAnsi="Cambria Math"/>
                <w:b/>
                <w:szCs w:val="20"/>
              </w:rPr>
            </m:ctrlPr>
          </m:sSubPr>
          <m:e>
            <m:r>
              <m:rPr>
                <m:sty m:val="bi"/>
              </m:rPr>
              <w:rPr>
                <w:rFonts w:ascii="Cambria Math" w:hAnsi="Cambria Math"/>
                <w:szCs w:val="20"/>
              </w:rPr>
              <m:t>q</m:t>
            </m:r>
          </m:e>
          <m:sub>
            <m:r>
              <m:rPr>
                <m:sty m:val="bi"/>
              </m:rPr>
              <w:rPr>
                <w:rFonts w:ascii="Cambria Math" w:hAnsi="Cambria Math"/>
                <w:szCs w:val="20"/>
              </w:rPr>
              <m:t>u</m:t>
            </m:r>
          </m:sub>
        </m:sSub>
        <m:r>
          <m:rPr>
            <m:sty m:val="bi"/>
          </m:rPr>
          <w:rPr>
            <w:rFonts w:ascii="Cambria Math" w:hAnsi="Cambria Math"/>
            <w:szCs w:val="20"/>
          </w:rPr>
          <m:t>=0</m:t>
        </m:r>
      </m:oMath>
      <w:r w:rsidR="00E0084F">
        <w:rPr>
          <w:rFonts w:eastAsiaTheme="minorEastAsia" w:hint="eastAsia"/>
          <w:b/>
          <w:i/>
          <w:szCs w:val="20"/>
          <w:lang w:eastAsia="zh-CN"/>
        </w:rPr>
        <w:t xml:space="preserve">, </w:t>
      </w:r>
      <m:oMath>
        <m:sSub>
          <m:sSubPr>
            <m:ctrlPr>
              <w:rPr>
                <w:rFonts w:ascii="Cambria Math" w:eastAsiaTheme="minorEastAsia" w:hAnsi="Cambria Math"/>
                <w:b/>
                <w:szCs w:val="20"/>
                <w:lang w:eastAsia="zh-CN"/>
              </w:rPr>
            </m:ctrlPr>
          </m:sSubPr>
          <m:e>
            <m:r>
              <m:rPr>
                <m:sty m:val="bi"/>
              </m:rPr>
              <w:rPr>
                <w:rFonts w:ascii="Cambria Math" w:eastAsiaTheme="minorEastAsia" w:hAnsi="Cambria Math"/>
                <w:szCs w:val="20"/>
                <w:lang w:eastAsia="zh-CN"/>
              </w:rPr>
              <m:t>q</m:t>
            </m:r>
          </m:e>
          <m:sub>
            <m:r>
              <m:rPr>
                <m:sty m:val="bi"/>
              </m:rPr>
              <w:rPr>
                <w:rFonts w:ascii="Cambria Math" w:eastAsiaTheme="minorEastAsia" w:hAnsi="Cambria Math"/>
                <w:szCs w:val="20"/>
                <w:lang w:eastAsia="zh-CN"/>
              </w:rPr>
              <m:t>d</m:t>
            </m:r>
          </m:sub>
        </m:sSub>
        <m:r>
          <m:rPr>
            <m:sty m:val="b"/>
          </m:rPr>
          <w:rPr>
            <w:rFonts w:ascii="Cambria Math" w:eastAsiaTheme="minorEastAsia" w:hAnsi="Cambria Math"/>
            <w:szCs w:val="20"/>
            <w:lang w:eastAsia="zh-CN"/>
          </w:rPr>
          <m:t>=</m:t>
        </m:r>
        <m:sSub>
          <m:sSubPr>
            <m:ctrlPr>
              <w:rPr>
                <w:rFonts w:ascii="Cambria Math" w:eastAsiaTheme="minorEastAsia" w:hAnsi="Cambria Math"/>
                <w:b/>
                <w:szCs w:val="20"/>
                <w:lang w:eastAsia="zh-CN"/>
              </w:rPr>
            </m:ctrlPr>
          </m:sSubPr>
          <m:e>
            <m:r>
              <m:rPr>
                <m:sty m:val="bi"/>
              </m:rPr>
              <w:rPr>
                <w:rFonts w:ascii="Cambria Math" w:eastAsiaTheme="minorEastAsia" w:hAnsi="Cambria Math"/>
                <w:szCs w:val="20"/>
                <w:lang w:eastAsia="zh-CN"/>
              </w:rPr>
              <m:t>q</m:t>
            </m:r>
          </m:e>
          <m:sub>
            <m:r>
              <m:rPr>
                <m:sty m:val="bi"/>
              </m:rPr>
              <w:rPr>
                <w:rFonts w:ascii="Cambria Math" w:eastAsiaTheme="minorEastAsia" w:hAnsi="Cambria Math"/>
                <w:szCs w:val="20"/>
                <w:lang w:eastAsia="zh-CN"/>
              </w:rPr>
              <m:t>new</m:t>
            </m:r>
          </m:sub>
        </m:sSub>
      </m:oMath>
      <w:r w:rsidR="00E0084F" w:rsidRPr="002E31CA">
        <w:rPr>
          <w:b/>
          <w:i/>
          <w:szCs w:val="20"/>
        </w:rPr>
        <w:t>, and</w:t>
      </w:r>
      <w:r w:rsidR="00E0084F" w:rsidRPr="00E0084F">
        <w:rPr>
          <w:rFonts w:eastAsiaTheme="minorEastAsia" w:hint="eastAsia"/>
          <w:b/>
          <w:i/>
          <w:szCs w:val="20"/>
          <w:lang w:eastAsia="zh-CN"/>
        </w:rPr>
        <w:t xml:space="preserve"> </w:t>
      </w:r>
      <m:oMath>
        <m:r>
          <m:rPr>
            <m:sty m:val="bi"/>
          </m:rPr>
          <w:rPr>
            <w:rFonts w:ascii="Cambria Math" w:hAnsi="Cambria Math"/>
            <w:szCs w:val="20"/>
          </w:rPr>
          <m:t>l=0</m:t>
        </m:r>
      </m:oMath>
      <w:r w:rsidRPr="002E31CA">
        <w:rPr>
          <w:b/>
          <w:i/>
          <w:szCs w:val="20"/>
        </w:rPr>
        <w:t>, where </w:t>
      </w:r>
      <m:oMath>
        <m:sSub>
          <m:sSubPr>
            <m:ctrlPr>
              <w:rPr>
                <w:rFonts w:ascii="Cambria Math" w:eastAsiaTheme="minorEastAsia" w:hAnsi="Cambria Math"/>
                <w:b/>
                <w:szCs w:val="20"/>
                <w:lang w:eastAsia="zh-CN"/>
              </w:rPr>
            </m:ctrlPr>
          </m:sSubPr>
          <m:e>
            <m:r>
              <m:rPr>
                <m:sty m:val="bi"/>
              </m:rPr>
              <w:rPr>
                <w:rFonts w:ascii="Cambria Math" w:eastAsiaTheme="minorEastAsia" w:hAnsi="Cambria Math"/>
                <w:szCs w:val="20"/>
                <w:lang w:eastAsia="zh-CN"/>
              </w:rPr>
              <m:t>q</m:t>
            </m:r>
          </m:e>
          <m:sub>
            <m:r>
              <m:rPr>
                <m:sty m:val="bi"/>
              </m:rPr>
              <w:rPr>
                <w:rFonts w:ascii="Cambria Math" w:eastAsiaTheme="minorEastAsia" w:hAnsi="Cambria Math"/>
                <w:szCs w:val="20"/>
                <w:lang w:eastAsia="zh-CN"/>
              </w:rPr>
              <m:t>new</m:t>
            </m:r>
          </m:sub>
        </m:sSub>
      </m:oMath>
      <w:r w:rsidRPr="002E31CA">
        <w:rPr>
          <w:b/>
        </w:rPr>
        <w:t> </w:t>
      </w:r>
      <w:r w:rsidRPr="002E31CA">
        <w:rPr>
          <w:b/>
          <w:i/>
          <w:szCs w:val="20"/>
        </w:rPr>
        <w:t> is the RS resource associated with the latest reported new candidate beam for the failed BFD</w:t>
      </w:r>
      <w:r w:rsidR="00E57C73">
        <w:rPr>
          <w:rFonts w:eastAsiaTheme="minorEastAsia" w:hint="eastAsia"/>
          <w:b/>
          <w:i/>
          <w:szCs w:val="20"/>
          <w:lang w:eastAsia="zh-CN"/>
        </w:rPr>
        <w:t>-</w:t>
      </w:r>
      <w:r w:rsidRPr="002E31CA">
        <w:rPr>
          <w:b/>
          <w:i/>
          <w:szCs w:val="20"/>
        </w:rPr>
        <w:t>RS set, if</w:t>
      </w:r>
    </w:p>
    <w:p w:rsidR="00E57C73" w:rsidRPr="00E57C73" w:rsidRDefault="00E57C73" w:rsidP="00E57C73">
      <w:pPr>
        <w:pStyle w:val="ac"/>
        <w:numPr>
          <w:ilvl w:val="0"/>
          <w:numId w:val="29"/>
        </w:numPr>
        <w:ind w:leftChars="0"/>
        <w:jc w:val="both"/>
        <w:rPr>
          <w:b/>
          <w:i/>
          <w:szCs w:val="20"/>
        </w:rPr>
      </w:pPr>
      <w:r w:rsidRPr="00E57C73">
        <w:rPr>
          <w:b/>
          <w:i/>
          <w:szCs w:val="20"/>
        </w:rPr>
        <w:t>the PUCCH resource is provided with spatial relation info,</w:t>
      </w:r>
    </w:p>
    <w:p w:rsidR="00E57C73" w:rsidRPr="00E57C73" w:rsidRDefault="00E57C73" w:rsidP="00E57C73">
      <w:pPr>
        <w:pStyle w:val="ac"/>
        <w:numPr>
          <w:ilvl w:val="0"/>
          <w:numId w:val="29"/>
        </w:numPr>
        <w:ind w:leftChars="0"/>
        <w:jc w:val="both"/>
        <w:rPr>
          <w:b/>
          <w:i/>
          <w:szCs w:val="20"/>
        </w:rPr>
      </w:pPr>
      <w:r w:rsidRPr="00E57C73">
        <w:rPr>
          <w:b/>
          <w:i/>
          <w:szCs w:val="20"/>
        </w:rPr>
        <w:t xml:space="preserve">a PUCCH with the LRR was either not transmitted or was transmitted on the </w:t>
      </w:r>
      <w:proofErr w:type="spellStart"/>
      <w:r w:rsidRPr="00E57C73">
        <w:rPr>
          <w:b/>
          <w:i/>
          <w:szCs w:val="20"/>
        </w:rPr>
        <w:t>PCell</w:t>
      </w:r>
      <w:proofErr w:type="spellEnd"/>
      <w:r w:rsidRPr="00E57C73">
        <w:rPr>
          <w:b/>
          <w:i/>
          <w:szCs w:val="20"/>
        </w:rPr>
        <w:t xml:space="preserve"> or the </w:t>
      </w:r>
      <w:proofErr w:type="spellStart"/>
      <w:r w:rsidRPr="00E57C73">
        <w:rPr>
          <w:b/>
          <w:i/>
          <w:szCs w:val="20"/>
        </w:rPr>
        <w:t>PSCell</w:t>
      </w:r>
      <w:proofErr w:type="spellEnd"/>
      <w:r w:rsidR="009F0496">
        <w:rPr>
          <w:rFonts w:eastAsiaTheme="minorEastAsia" w:hint="eastAsia"/>
          <w:b/>
          <w:i/>
          <w:szCs w:val="20"/>
          <w:lang w:eastAsia="zh-CN"/>
        </w:rPr>
        <w:t>,</w:t>
      </w:r>
    </w:p>
    <w:p w:rsidR="00E57C73" w:rsidRPr="00E57C73" w:rsidRDefault="00E57C73" w:rsidP="00E57C73">
      <w:pPr>
        <w:pStyle w:val="ac"/>
        <w:numPr>
          <w:ilvl w:val="0"/>
          <w:numId w:val="29"/>
        </w:numPr>
        <w:ind w:leftChars="0"/>
        <w:jc w:val="both"/>
        <w:rPr>
          <w:rFonts w:eastAsiaTheme="minorEastAsia"/>
          <w:b/>
          <w:i/>
          <w:szCs w:val="20"/>
          <w:lang w:eastAsia="zh-CN"/>
        </w:rPr>
      </w:pPr>
      <w:proofErr w:type="gramStart"/>
      <w:r w:rsidRPr="00E57C73">
        <w:rPr>
          <w:b/>
          <w:i/>
          <w:szCs w:val="20"/>
        </w:rPr>
        <w:t>the</w:t>
      </w:r>
      <w:proofErr w:type="gramEnd"/>
      <w:r w:rsidRPr="00E57C73">
        <w:rPr>
          <w:b/>
          <w:i/>
          <w:szCs w:val="20"/>
        </w:rPr>
        <w:t xml:space="preserve"> failed BFD</w:t>
      </w:r>
      <w:r>
        <w:rPr>
          <w:rFonts w:eastAsiaTheme="minorEastAsia" w:hint="eastAsia"/>
          <w:b/>
          <w:i/>
          <w:szCs w:val="20"/>
          <w:lang w:eastAsia="zh-CN"/>
        </w:rPr>
        <w:t>-</w:t>
      </w:r>
      <w:r w:rsidRPr="00E57C73">
        <w:rPr>
          <w:b/>
          <w:i/>
          <w:szCs w:val="20"/>
        </w:rPr>
        <w:t xml:space="preserve">RS set on the </w:t>
      </w:r>
      <w:proofErr w:type="spellStart"/>
      <w:r>
        <w:rPr>
          <w:rFonts w:eastAsiaTheme="minorEastAsia" w:hint="eastAsia"/>
          <w:b/>
          <w:i/>
          <w:szCs w:val="20"/>
          <w:lang w:eastAsia="zh-CN"/>
        </w:rPr>
        <w:t>S</w:t>
      </w:r>
      <w:r w:rsidRPr="00E57C73">
        <w:rPr>
          <w:b/>
          <w:i/>
          <w:szCs w:val="20"/>
        </w:rPr>
        <w:t>pCell</w:t>
      </w:r>
      <w:proofErr w:type="spellEnd"/>
      <w:r>
        <w:rPr>
          <w:rFonts w:eastAsiaTheme="minorEastAsia" w:hint="eastAsia"/>
          <w:b/>
          <w:i/>
          <w:szCs w:val="20"/>
          <w:lang w:eastAsia="zh-CN"/>
        </w:rPr>
        <w:t xml:space="preserve"> </w:t>
      </w:r>
      <w:r w:rsidRPr="00E57C73">
        <w:rPr>
          <w:b/>
          <w:i/>
          <w:szCs w:val="20"/>
        </w:rPr>
        <w:t>is indicated in the TRP</w:t>
      </w:r>
      <w:r>
        <w:rPr>
          <w:rFonts w:eastAsiaTheme="minorEastAsia" w:hint="eastAsia"/>
          <w:b/>
          <w:i/>
          <w:szCs w:val="20"/>
          <w:lang w:eastAsia="zh-CN"/>
        </w:rPr>
        <w:t>-</w:t>
      </w:r>
      <w:r w:rsidRPr="00E57C73">
        <w:rPr>
          <w:b/>
          <w:i/>
          <w:szCs w:val="20"/>
        </w:rPr>
        <w:t>specific BFR MAC-CE</w:t>
      </w:r>
      <w:r>
        <w:rPr>
          <w:rFonts w:eastAsiaTheme="minorEastAsia" w:hint="eastAsia"/>
          <w:b/>
          <w:i/>
          <w:szCs w:val="20"/>
          <w:lang w:eastAsia="zh-CN"/>
        </w:rPr>
        <w:t>.</w:t>
      </w:r>
    </w:p>
    <w:p w:rsidR="00D22945" w:rsidRDefault="00A14004" w:rsidP="003560A4">
      <w:pPr>
        <w:overflowPunct w:val="0"/>
        <w:autoSpaceDE w:val="0"/>
        <w:autoSpaceDN w:val="0"/>
        <w:adjustRightInd w:val="0"/>
        <w:snapToGrid w:val="0"/>
        <w:spacing w:beforeLines="50" w:before="156" w:afterLines="50" w:after="156"/>
        <w:jc w:val="both"/>
        <w:rPr>
          <w:rFonts w:eastAsiaTheme="minorEastAsia"/>
          <w:lang w:eastAsia="zh-CN"/>
        </w:rPr>
      </w:pPr>
      <w:r w:rsidRPr="00A14004">
        <w:rPr>
          <w:rFonts w:hint="eastAsia"/>
        </w:rPr>
        <w:t>A</w:t>
      </w:r>
      <w:r w:rsidRPr="00A14004">
        <w:t>n</w:t>
      </w:r>
      <w:r w:rsidRPr="00A14004">
        <w:rPr>
          <w:rFonts w:hint="eastAsia"/>
        </w:rPr>
        <w:t>other issue is QCL assumption adjustment for CORESETs</w:t>
      </w:r>
      <w:r>
        <w:rPr>
          <w:rFonts w:eastAsiaTheme="minorEastAsia" w:hint="eastAsia"/>
          <w:lang w:eastAsia="zh-CN"/>
        </w:rPr>
        <w:t xml:space="preserve"> in S-DCI case.</w:t>
      </w:r>
      <w:r w:rsidR="0009646F">
        <w:rPr>
          <w:rFonts w:eastAsiaTheme="minorEastAsia" w:hint="eastAsia"/>
          <w:lang w:eastAsia="zh-CN"/>
        </w:rPr>
        <w:t xml:space="preserve"> So far, there is no association between CORESETs and TRP </w:t>
      </w:r>
      <w:r w:rsidR="003F442C">
        <w:rPr>
          <w:rFonts w:eastAsiaTheme="minorEastAsia" w:hint="eastAsia"/>
          <w:lang w:eastAsia="zh-CN"/>
        </w:rPr>
        <w:t xml:space="preserve">(BFD-RS set) </w:t>
      </w:r>
      <w:r w:rsidR="0009646F">
        <w:rPr>
          <w:rFonts w:eastAsiaTheme="minorEastAsia" w:hint="eastAsia"/>
          <w:lang w:eastAsia="zh-CN"/>
        </w:rPr>
        <w:t xml:space="preserve">in S-DCI case. </w:t>
      </w:r>
      <w:r w:rsidR="00765338">
        <w:rPr>
          <w:rFonts w:eastAsiaTheme="minorEastAsia" w:hint="eastAsia"/>
          <w:lang w:eastAsia="zh-CN"/>
        </w:rPr>
        <w:t xml:space="preserve">Therefore, whether/how to update beams for </w:t>
      </w:r>
      <w:r w:rsidR="00BA0CA5">
        <w:rPr>
          <w:rFonts w:eastAsiaTheme="minorEastAsia" w:hint="eastAsia"/>
          <w:lang w:eastAsia="zh-CN"/>
        </w:rPr>
        <w:t xml:space="preserve">CORESETs in </w:t>
      </w:r>
      <w:r w:rsidR="00765338">
        <w:rPr>
          <w:rFonts w:eastAsiaTheme="minorEastAsia" w:hint="eastAsia"/>
          <w:lang w:eastAsia="zh-CN"/>
        </w:rPr>
        <w:t>S-DCI needs further discussion.</w:t>
      </w:r>
      <w:r w:rsidR="00BA0CA5">
        <w:rPr>
          <w:rFonts w:eastAsiaTheme="minorEastAsia" w:hint="eastAsia"/>
          <w:lang w:eastAsia="zh-CN"/>
        </w:rPr>
        <w:t xml:space="preserve"> </w:t>
      </w:r>
      <w:r w:rsidR="00D375BE">
        <w:rPr>
          <w:rFonts w:eastAsiaTheme="minorEastAsia" w:hint="eastAsia"/>
          <w:lang w:eastAsia="zh-CN"/>
        </w:rPr>
        <w:t>The following options can be considered.</w:t>
      </w:r>
    </w:p>
    <w:p w:rsidR="00D375BE" w:rsidRPr="00C6142F" w:rsidRDefault="00D375BE" w:rsidP="00C6142F">
      <w:pPr>
        <w:pStyle w:val="ac"/>
        <w:numPr>
          <w:ilvl w:val="0"/>
          <w:numId w:val="27"/>
        </w:numPr>
        <w:overflowPunct w:val="0"/>
        <w:autoSpaceDE w:val="0"/>
        <w:autoSpaceDN w:val="0"/>
        <w:adjustRightInd w:val="0"/>
        <w:snapToGrid w:val="0"/>
        <w:spacing w:beforeLines="50" w:before="156" w:afterLines="50" w:after="156"/>
        <w:ind w:leftChars="0"/>
        <w:jc w:val="both"/>
        <w:rPr>
          <w:rFonts w:eastAsiaTheme="minorEastAsia"/>
          <w:lang w:eastAsia="zh-CN"/>
        </w:rPr>
      </w:pPr>
      <w:r w:rsidRPr="00C6142F">
        <w:rPr>
          <w:rFonts w:eastAsiaTheme="minorEastAsia" w:hint="eastAsia"/>
          <w:lang w:eastAsia="zh-CN"/>
        </w:rPr>
        <w:t>Option 1</w:t>
      </w:r>
      <w:r w:rsidRPr="00C6142F">
        <w:rPr>
          <w:rFonts w:eastAsiaTheme="minorEastAsia"/>
          <w:lang w:eastAsia="zh-CN"/>
        </w:rPr>
        <w:t>:</w:t>
      </w:r>
      <w:r w:rsidRPr="00C6142F">
        <w:rPr>
          <w:rFonts w:eastAsiaTheme="minorEastAsia" w:hint="eastAsia"/>
          <w:lang w:eastAsia="zh-CN"/>
        </w:rPr>
        <w:t xml:space="preserve"> </w:t>
      </w:r>
      <w:r w:rsidR="00BA0CA5" w:rsidRPr="00C6142F">
        <w:rPr>
          <w:rFonts w:eastAsiaTheme="minorEastAsia"/>
          <w:lang w:eastAsia="zh-CN"/>
        </w:rPr>
        <w:t xml:space="preserve">CORESETs are updated by </w:t>
      </w:r>
      <w:r w:rsidR="00BA0CA5" w:rsidRPr="00C6142F">
        <w:rPr>
          <w:rFonts w:eastAsiaTheme="minorEastAsia" w:hint="eastAsia"/>
          <w:lang w:eastAsia="zh-CN"/>
        </w:rPr>
        <w:t xml:space="preserve">a new beam (e.g., a beam associated to one </w:t>
      </w:r>
      <w:r w:rsidRPr="00C6142F">
        <w:rPr>
          <w:rFonts w:eastAsiaTheme="minorEastAsia" w:hint="eastAsia"/>
          <w:lang w:eastAsia="zh-CN"/>
        </w:rPr>
        <w:t xml:space="preserve">failed </w:t>
      </w:r>
      <w:r w:rsidR="00BA0CA5" w:rsidRPr="00C6142F">
        <w:rPr>
          <w:rFonts w:eastAsiaTheme="minorEastAsia" w:hint="eastAsia"/>
          <w:lang w:eastAsia="zh-CN"/>
        </w:rPr>
        <w:t>BFD-RS set</w:t>
      </w:r>
      <w:r w:rsidR="003330A7">
        <w:rPr>
          <w:rFonts w:eastAsiaTheme="minorEastAsia" w:hint="eastAsia"/>
          <w:lang w:eastAsia="zh-CN"/>
        </w:rPr>
        <w:t>s</w:t>
      </w:r>
      <w:r w:rsidR="00BA0CA5" w:rsidRPr="00C6142F">
        <w:rPr>
          <w:rFonts w:eastAsiaTheme="minorEastAsia" w:hint="eastAsia"/>
          <w:lang w:eastAsia="zh-CN"/>
        </w:rPr>
        <w:t xml:space="preserve">), similar to </w:t>
      </w:r>
      <w:r w:rsidR="00BA0CA5" w:rsidRPr="00A14004">
        <w:rPr>
          <w:rFonts w:hint="eastAsia"/>
        </w:rPr>
        <w:t>QCL assumption</w:t>
      </w:r>
      <w:r w:rsidR="00BA0CA5" w:rsidRPr="00C6142F">
        <w:rPr>
          <w:rFonts w:eastAsiaTheme="minorEastAsia" w:hint="eastAsia"/>
          <w:lang w:eastAsia="zh-CN"/>
        </w:rPr>
        <w:t xml:space="preserve"> </w:t>
      </w:r>
      <w:r w:rsidR="00BA0CA5" w:rsidRPr="00A14004">
        <w:rPr>
          <w:rFonts w:hint="eastAsia"/>
        </w:rPr>
        <w:t>adjustment</w:t>
      </w:r>
      <w:r w:rsidR="00BA0CA5" w:rsidRPr="00C6142F">
        <w:rPr>
          <w:rFonts w:eastAsiaTheme="minorEastAsia" w:hint="eastAsia"/>
          <w:lang w:eastAsia="zh-CN"/>
        </w:rPr>
        <w:t xml:space="preserve"> for </w:t>
      </w:r>
      <w:r w:rsidR="003F442C" w:rsidRPr="00C6142F">
        <w:rPr>
          <w:rFonts w:eastAsiaTheme="minorEastAsia" w:hint="eastAsia"/>
          <w:lang w:eastAsia="zh-CN"/>
        </w:rPr>
        <w:t xml:space="preserve">Rel.16 </w:t>
      </w:r>
      <w:proofErr w:type="spellStart"/>
      <w:r w:rsidR="00BA0CA5" w:rsidRPr="00C6142F">
        <w:rPr>
          <w:rFonts w:eastAsiaTheme="minorEastAsia" w:hint="eastAsia"/>
          <w:lang w:eastAsia="zh-CN"/>
        </w:rPr>
        <w:t>SCell</w:t>
      </w:r>
      <w:proofErr w:type="spellEnd"/>
      <w:r w:rsidR="00BA0CA5" w:rsidRPr="00C6142F">
        <w:rPr>
          <w:rFonts w:eastAsiaTheme="minorEastAsia" w:hint="eastAsia"/>
          <w:lang w:eastAsia="zh-CN"/>
        </w:rPr>
        <w:t xml:space="preserve"> BFR</w:t>
      </w:r>
      <w:r w:rsidRPr="00C6142F">
        <w:rPr>
          <w:rFonts w:eastAsiaTheme="minorEastAsia" w:hint="eastAsia"/>
          <w:lang w:eastAsia="zh-CN"/>
        </w:rPr>
        <w:t xml:space="preserve"> </w:t>
      </w:r>
      <w:r w:rsidR="003F442C" w:rsidRPr="00C6142F">
        <w:rPr>
          <w:rFonts w:eastAsiaTheme="minorEastAsia" w:hint="eastAsia"/>
          <w:lang w:eastAsia="zh-CN"/>
        </w:rPr>
        <w:t xml:space="preserve">or for </w:t>
      </w:r>
      <w:r w:rsidR="00A5261C" w:rsidRPr="00C6142F">
        <w:rPr>
          <w:rFonts w:eastAsiaTheme="minorEastAsia" w:hint="eastAsia"/>
          <w:lang w:eastAsia="zh-CN"/>
        </w:rPr>
        <w:t xml:space="preserve">CORESET associated with </w:t>
      </w:r>
      <w:r w:rsidR="003F442C" w:rsidRPr="00C6142F">
        <w:rPr>
          <w:rFonts w:eastAsiaTheme="minorEastAsia" w:hint="eastAsia"/>
          <w:lang w:eastAsia="zh-CN"/>
        </w:rPr>
        <w:t xml:space="preserve">search space set provided by </w:t>
      </w:r>
      <w:proofErr w:type="spellStart"/>
      <w:r w:rsidR="003F442C" w:rsidRPr="00C6142F">
        <w:rPr>
          <w:i/>
          <w:iCs/>
          <w:lang w:eastAsia="ja-JP"/>
        </w:rPr>
        <w:t>recoverySearchSpaceId</w:t>
      </w:r>
      <w:proofErr w:type="spellEnd"/>
      <w:r w:rsidR="003F442C" w:rsidRPr="00C6142F">
        <w:rPr>
          <w:rFonts w:eastAsiaTheme="minorEastAsia" w:hint="eastAsia"/>
          <w:i/>
          <w:iCs/>
          <w:lang w:eastAsia="zh-CN"/>
        </w:rPr>
        <w:t xml:space="preserve"> </w:t>
      </w:r>
      <w:r w:rsidR="003F442C" w:rsidRPr="00C6142F">
        <w:rPr>
          <w:rFonts w:eastAsiaTheme="minorEastAsia" w:hint="eastAsia"/>
          <w:iCs/>
          <w:lang w:eastAsia="zh-CN"/>
        </w:rPr>
        <w:t xml:space="preserve">or </w:t>
      </w:r>
      <w:r w:rsidR="003F442C" w:rsidRPr="00E94066">
        <w:t>CORESET with index 0</w:t>
      </w:r>
      <w:r w:rsidR="003F442C" w:rsidRPr="00C6142F">
        <w:rPr>
          <w:rFonts w:eastAsiaTheme="minorEastAsia" w:hint="eastAsia"/>
          <w:lang w:eastAsia="zh-CN"/>
        </w:rPr>
        <w:t xml:space="preserve"> in</w:t>
      </w:r>
      <w:r w:rsidRPr="00C6142F">
        <w:rPr>
          <w:rFonts w:eastAsiaTheme="minorEastAsia" w:hint="eastAsia"/>
          <w:lang w:eastAsia="zh-CN"/>
        </w:rPr>
        <w:t xml:space="preserve"> Rel</w:t>
      </w:r>
      <w:r w:rsidR="00BA0CA5" w:rsidRPr="00C6142F">
        <w:rPr>
          <w:rFonts w:eastAsiaTheme="minorEastAsia" w:hint="eastAsia"/>
          <w:lang w:eastAsia="zh-CN"/>
        </w:rPr>
        <w:t>.</w:t>
      </w:r>
      <w:r w:rsidRPr="00C6142F">
        <w:rPr>
          <w:rFonts w:eastAsiaTheme="minorEastAsia" w:hint="eastAsia"/>
          <w:lang w:eastAsia="zh-CN"/>
        </w:rPr>
        <w:t>15</w:t>
      </w:r>
      <w:r w:rsidR="003F442C" w:rsidRPr="00C6142F">
        <w:rPr>
          <w:rFonts w:eastAsiaTheme="minorEastAsia" w:hint="eastAsia"/>
          <w:lang w:eastAsia="zh-CN"/>
        </w:rPr>
        <w:t xml:space="preserve"> </w:t>
      </w:r>
      <w:proofErr w:type="spellStart"/>
      <w:r w:rsidR="003F442C" w:rsidRPr="00C6142F">
        <w:rPr>
          <w:rFonts w:eastAsiaTheme="minorEastAsia" w:hint="eastAsia"/>
          <w:lang w:eastAsia="zh-CN"/>
        </w:rPr>
        <w:t>PCell</w:t>
      </w:r>
      <w:proofErr w:type="spellEnd"/>
      <w:r w:rsidR="003F442C" w:rsidRPr="00C6142F">
        <w:rPr>
          <w:rFonts w:eastAsiaTheme="minorEastAsia" w:hint="eastAsia"/>
          <w:lang w:eastAsia="zh-CN"/>
        </w:rPr>
        <w:t>/</w:t>
      </w:r>
      <w:proofErr w:type="spellStart"/>
      <w:r w:rsidR="003F442C" w:rsidRPr="00C6142F">
        <w:rPr>
          <w:rFonts w:eastAsiaTheme="minorEastAsia" w:hint="eastAsia"/>
          <w:lang w:eastAsia="zh-CN"/>
        </w:rPr>
        <w:t>PSCell</w:t>
      </w:r>
      <w:proofErr w:type="spellEnd"/>
      <w:r w:rsidR="003F442C" w:rsidRPr="00C6142F">
        <w:rPr>
          <w:rFonts w:eastAsiaTheme="minorEastAsia" w:hint="eastAsia"/>
          <w:lang w:eastAsia="zh-CN"/>
        </w:rPr>
        <w:t xml:space="preserve"> BFR.</w:t>
      </w:r>
      <w:r w:rsidR="00BA0CA5" w:rsidRPr="00C6142F">
        <w:rPr>
          <w:rFonts w:eastAsiaTheme="minorEastAsia" w:hint="eastAsia"/>
          <w:lang w:eastAsia="zh-CN"/>
        </w:rPr>
        <w:t xml:space="preserve"> </w:t>
      </w:r>
    </w:p>
    <w:p w:rsidR="00D375BE" w:rsidRPr="00C6142F" w:rsidRDefault="00D375BE" w:rsidP="00C6142F">
      <w:pPr>
        <w:pStyle w:val="ac"/>
        <w:numPr>
          <w:ilvl w:val="0"/>
          <w:numId w:val="27"/>
        </w:numPr>
        <w:overflowPunct w:val="0"/>
        <w:autoSpaceDE w:val="0"/>
        <w:autoSpaceDN w:val="0"/>
        <w:adjustRightInd w:val="0"/>
        <w:snapToGrid w:val="0"/>
        <w:spacing w:beforeLines="50" w:before="156" w:afterLines="50" w:after="156"/>
        <w:ind w:leftChars="0"/>
        <w:jc w:val="both"/>
        <w:rPr>
          <w:rFonts w:eastAsiaTheme="minorEastAsia"/>
          <w:lang w:eastAsia="zh-CN"/>
        </w:rPr>
      </w:pPr>
      <w:r w:rsidRPr="00C6142F">
        <w:rPr>
          <w:rFonts w:eastAsiaTheme="minorEastAsia" w:hint="eastAsia"/>
          <w:lang w:eastAsia="zh-CN"/>
        </w:rPr>
        <w:t>Option 2:</w:t>
      </w:r>
      <w:r w:rsidR="003F442C" w:rsidRPr="00C6142F">
        <w:rPr>
          <w:rFonts w:eastAsiaTheme="minorEastAsia" w:hint="eastAsia"/>
          <w:lang w:eastAsia="zh-CN"/>
        </w:rPr>
        <w:t xml:space="preserve"> QCL </w:t>
      </w:r>
      <w:r w:rsidR="003F442C" w:rsidRPr="00A14004">
        <w:rPr>
          <w:rFonts w:hint="eastAsia"/>
        </w:rPr>
        <w:t>assumption</w:t>
      </w:r>
      <w:r w:rsidR="00086984" w:rsidRPr="00C6142F">
        <w:rPr>
          <w:rFonts w:eastAsiaTheme="minorEastAsia" w:hint="eastAsia"/>
          <w:lang w:eastAsia="zh-CN"/>
        </w:rPr>
        <w:t>s</w:t>
      </w:r>
      <w:r w:rsidR="003F442C" w:rsidRPr="00C6142F">
        <w:rPr>
          <w:rFonts w:eastAsiaTheme="minorEastAsia" w:hint="eastAsia"/>
          <w:lang w:eastAsia="zh-CN"/>
        </w:rPr>
        <w:t xml:space="preserve"> of CORESETs are not explicitly specified, similar to QCL </w:t>
      </w:r>
      <w:r w:rsidR="003F442C" w:rsidRPr="00A14004">
        <w:rPr>
          <w:rFonts w:hint="eastAsia"/>
        </w:rPr>
        <w:t>assumption</w:t>
      </w:r>
      <w:r w:rsidR="003F442C" w:rsidRPr="00C6142F">
        <w:rPr>
          <w:rFonts w:eastAsiaTheme="minorEastAsia" w:hint="eastAsia"/>
          <w:lang w:eastAsia="zh-CN"/>
        </w:rPr>
        <w:t xml:space="preserve"> </w:t>
      </w:r>
      <w:r w:rsidR="003F442C" w:rsidRPr="00A14004">
        <w:rPr>
          <w:rFonts w:hint="eastAsia"/>
        </w:rPr>
        <w:t>adjustment</w:t>
      </w:r>
      <w:r w:rsidR="003F442C" w:rsidRPr="00C6142F">
        <w:rPr>
          <w:rFonts w:eastAsiaTheme="minorEastAsia" w:hint="eastAsia"/>
          <w:lang w:eastAsia="zh-CN"/>
        </w:rPr>
        <w:t xml:space="preserve"> for CORESETs except for CORESET</w:t>
      </w:r>
      <w:r w:rsidR="00A5261C" w:rsidRPr="00C6142F">
        <w:rPr>
          <w:rFonts w:eastAsiaTheme="minorEastAsia" w:hint="eastAsia"/>
          <w:lang w:eastAsia="zh-CN"/>
        </w:rPr>
        <w:t xml:space="preserve">s associated with search space set provided by </w:t>
      </w:r>
      <w:proofErr w:type="spellStart"/>
      <w:r w:rsidR="00A5261C" w:rsidRPr="00C6142F">
        <w:rPr>
          <w:i/>
          <w:iCs/>
          <w:lang w:eastAsia="ja-JP"/>
        </w:rPr>
        <w:t>recoverySearchSpaceId</w:t>
      </w:r>
      <w:proofErr w:type="spellEnd"/>
      <w:r w:rsidR="00A5261C" w:rsidRPr="00C6142F">
        <w:rPr>
          <w:rFonts w:eastAsiaTheme="minorEastAsia" w:hint="eastAsia"/>
          <w:i/>
          <w:iCs/>
          <w:lang w:eastAsia="zh-CN"/>
        </w:rPr>
        <w:t xml:space="preserve"> </w:t>
      </w:r>
      <w:r w:rsidR="00A5261C" w:rsidRPr="00C6142F">
        <w:rPr>
          <w:rFonts w:eastAsiaTheme="minorEastAsia" w:hint="eastAsia"/>
          <w:iCs/>
          <w:lang w:eastAsia="zh-CN"/>
        </w:rPr>
        <w:t>or</w:t>
      </w:r>
      <w:r w:rsidR="003F442C" w:rsidRPr="00C6142F">
        <w:rPr>
          <w:rFonts w:eastAsiaTheme="minorEastAsia" w:hint="eastAsia"/>
          <w:lang w:eastAsia="zh-CN"/>
        </w:rPr>
        <w:t xml:space="preserve"> with index 0</w:t>
      </w:r>
      <w:r w:rsidR="00FE7AF6" w:rsidRPr="00C6142F">
        <w:rPr>
          <w:rFonts w:eastAsiaTheme="minorEastAsia" w:hint="eastAsia"/>
          <w:lang w:eastAsia="zh-CN"/>
        </w:rPr>
        <w:t>.</w:t>
      </w:r>
    </w:p>
    <w:p w:rsidR="00765338" w:rsidRPr="00C6142F" w:rsidRDefault="00A5261C" w:rsidP="00C6142F">
      <w:pPr>
        <w:pStyle w:val="ac"/>
        <w:numPr>
          <w:ilvl w:val="0"/>
          <w:numId w:val="27"/>
        </w:numPr>
        <w:overflowPunct w:val="0"/>
        <w:autoSpaceDE w:val="0"/>
        <w:autoSpaceDN w:val="0"/>
        <w:adjustRightInd w:val="0"/>
        <w:snapToGrid w:val="0"/>
        <w:spacing w:beforeLines="50" w:before="156" w:afterLines="50" w:after="156"/>
        <w:ind w:leftChars="0"/>
        <w:jc w:val="both"/>
        <w:rPr>
          <w:rFonts w:eastAsiaTheme="minorEastAsia"/>
          <w:lang w:eastAsia="zh-CN"/>
        </w:rPr>
      </w:pPr>
      <w:r w:rsidRPr="00C6142F">
        <w:rPr>
          <w:rFonts w:eastAsiaTheme="minorEastAsia" w:hint="eastAsia"/>
          <w:lang w:eastAsia="zh-CN"/>
        </w:rPr>
        <w:t>Option 3: E</w:t>
      </w:r>
      <w:r w:rsidR="005E747D" w:rsidRPr="00C6142F">
        <w:rPr>
          <w:rFonts w:eastAsiaTheme="minorEastAsia" w:hint="eastAsia"/>
          <w:lang w:eastAsia="zh-CN"/>
        </w:rPr>
        <w:t xml:space="preserve">stablish the association between CORESETs and BFD-RS sets, and then per-TRP </w:t>
      </w:r>
      <w:r w:rsidR="005E747D" w:rsidRPr="00A14004">
        <w:rPr>
          <w:rFonts w:hint="eastAsia"/>
        </w:rPr>
        <w:t>QCL assumption adjustment</w:t>
      </w:r>
      <w:r w:rsidR="005E747D" w:rsidRPr="00C6142F">
        <w:rPr>
          <w:rFonts w:eastAsiaTheme="minorEastAsia" w:hint="eastAsia"/>
          <w:lang w:eastAsia="zh-CN"/>
        </w:rPr>
        <w:t xml:space="preserve"> can be performed.</w:t>
      </w:r>
    </w:p>
    <w:p w:rsidR="00A334AD" w:rsidRPr="00A334AD" w:rsidRDefault="00A334AD" w:rsidP="003560A4">
      <w:pPr>
        <w:overflowPunct w:val="0"/>
        <w:autoSpaceDE w:val="0"/>
        <w:autoSpaceDN w:val="0"/>
        <w:adjustRightInd w:val="0"/>
        <w:snapToGrid w:val="0"/>
        <w:spacing w:beforeLines="50" w:before="156" w:afterLines="50" w:after="156"/>
        <w:jc w:val="both"/>
        <w:rPr>
          <w:rFonts w:eastAsiaTheme="minorEastAsia"/>
          <w:lang w:eastAsia="zh-CN"/>
        </w:rPr>
      </w:pPr>
      <w:r>
        <w:rPr>
          <w:rFonts w:eastAsiaTheme="minorEastAsia" w:hint="eastAsia"/>
          <w:lang w:eastAsia="zh-CN"/>
        </w:rPr>
        <w:t xml:space="preserve">In option 1, if one BFD-RS set </w:t>
      </w:r>
      <w:r w:rsidR="00235021">
        <w:rPr>
          <w:rFonts w:eastAsiaTheme="minorEastAsia" w:hint="eastAsia"/>
          <w:lang w:eastAsia="zh-CN"/>
        </w:rPr>
        <w:t xml:space="preserve">of one cell </w:t>
      </w:r>
      <w:r>
        <w:rPr>
          <w:rFonts w:eastAsiaTheme="minorEastAsia" w:hint="eastAsia"/>
          <w:lang w:eastAsia="zh-CN"/>
        </w:rPr>
        <w:t>fails, CORESETs associated with</w:t>
      </w:r>
      <w:r w:rsidR="00235021">
        <w:rPr>
          <w:rFonts w:eastAsiaTheme="minorEastAsia" w:hint="eastAsia"/>
          <w:lang w:eastAsia="zh-CN"/>
        </w:rPr>
        <w:t xml:space="preserve"> </w:t>
      </w:r>
      <w:r>
        <w:rPr>
          <w:rFonts w:eastAsiaTheme="minorEastAsia" w:hint="eastAsia"/>
          <w:lang w:eastAsia="zh-CN"/>
        </w:rPr>
        <w:t>non-failed BFD-RS set</w:t>
      </w:r>
      <w:r w:rsidR="00235021">
        <w:rPr>
          <w:rFonts w:eastAsiaTheme="minorEastAsia" w:hint="eastAsia"/>
          <w:lang w:eastAsia="zh-CN"/>
        </w:rPr>
        <w:t>s</w:t>
      </w:r>
      <w:r>
        <w:rPr>
          <w:rFonts w:eastAsiaTheme="minorEastAsia" w:hint="eastAsia"/>
          <w:lang w:eastAsia="zh-CN"/>
        </w:rPr>
        <w:t xml:space="preserve"> </w:t>
      </w:r>
      <w:r w:rsidR="00A854D0">
        <w:rPr>
          <w:rFonts w:eastAsiaTheme="minorEastAsia" w:hint="eastAsia"/>
          <w:lang w:eastAsia="zh-CN"/>
        </w:rPr>
        <w:t xml:space="preserve">in this cell </w:t>
      </w:r>
      <w:r>
        <w:rPr>
          <w:rFonts w:eastAsiaTheme="minorEastAsia" w:hint="eastAsia"/>
          <w:lang w:eastAsia="zh-CN"/>
        </w:rPr>
        <w:t xml:space="preserve">also need to </w:t>
      </w:r>
      <w:r w:rsidR="00235021">
        <w:rPr>
          <w:rFonts w:eastAsiaTheme="minorEastAsia" w:hint="eastAsia"/>
          <w:lang w:eastAsia="zh-CN"/>
        </w:rPr>
        <w:t>update QCL assumption</w:t>
      </w:r>
      <w:r w:rsidR="00086984">
        <w:rPr>
          <w:rFonts w:eastAsiaTheme="minorEastAsia" w:hint="eastAsia"/>
          <w:lang w:eastAsia="zh-CN"/>
        </w:rPr>
        <w:t>s</w:t>
      </w:r>
      <w:r w:rsidR="00235021">
        <w:rPr>
          <w:rFonts w:eastAsiaTheme="minorEastAsia" w:hint="eastAsia"/>
          <w:lang w:eastAsia="zh-CN"/>
        </w:rPr>
        <w:t>. If both BFD-RS sets of one cell fail</w:t>
      </w:r>
      <w:r w:rsidR="0099163C">
        <w:rPr>
          <w:rFonts w:eastAsiaTheme="minorEastAsia" w:hint="eastAsia"/>
          <w:lang w:eastAsia="zh-CN"/>
        </w:rPr>
        <w:t xml:space="preserve"> and two new candidate beams are reported</w:t>
      </w:r>
      <w:r w:rsidR="00235021">
        <w:rPr>
          <w:rFonts w:eastAsiaTheme="minorEastAsia" w:hint="eastAsia"/>
          <w:lang w:eastAsia="zh-CN"/>
        </w:rPr>
        <w:t xml:space="preserve">, which new beam can be used </w:t>
      </w:r>
      <w:r w:rsidR="00A854D0">
        <w:rPr>
          <w:rFonts w:eastAsiaTheme="minorEastAsia" w:hint="eastAsia"/>
          <w:lang w:eastAsia="zh-CN"/>
        </w:rPr>
        <w:t xml:space="preserve">for these CORESETs </w:t>
      </w:r>
      <w:r w:rsidR="00235021">
        <w:rPr>
          <w:rFonts w:eastAsiaTheme="minorEastAsia" w:hint="eastAsia"/>
          <w:lang w:eastAsia="zh-CN"/>
        </w:rPr>
        <w:t>needs further discussion. In option 2, QCL assumption</w:t>
      </w:r>
      <w:r w:rsidR="00086984">
        <w:rPr>
          <w:rFonts w:eastAsiaTheme="minorEastAsia" w:hint="eastAsia"/>
          <w:lang w:eastAsia="zh-CN"/>
        </w:rPr>
        <w:t>s</w:t>
      </w:r>
      <w:r w:rsidR="00235021">
        <w:rPr>
          <w:rFonts w:eastAsiaTheme="minorEastAsia" w:hint="eastAsia"/>
          <w:lang w:eastAsia="zh-CN"/>
        </w:rPr>
        <w:t xml:space="preserve"> of CORESETs can depend on</w:t>
      </w:r>
      <w:r w:rsidR="00A854D0">
        <w:rPr>
          <w:rFonts w:eastAsiaTheme="minorEastAsia" w:hint="eastAsia"/>
          <w:lang w:eastAsia="zh-CN"/>
        </w:rPr>
        <w:t xml:space="preserve"> </w:t>
      </w:r>
      <w:proofErr w:type="spellStart"/>
      <w:r w:rsidR="00235021">
        <w:rPr>
          <w:rFonts w:eastAsiaTheme="minorEastAsia" w:hint="eastAsia"/>
          <w:lang w:eastAsia="zh-CN"/>
        </w:rPr>
        <w:t>gNB</w:t>
      </w:r>
      <w:proofErr w:type="spellEnd"/>
      <w:r w:rsidR="00235021">
        <w:rPr>
          <w:rFonts w:eastAsiaTheme="minorEastAsia" w:hint="eastAsia"/>
          <w:lang w:eastAsia="zh-CN"/>
        </w:rPr>
        <w:t xml:space="preserve"> configuration</w:t>
      </w:r>
      <w:r w:rsidR="0099163C">
        <w:rPr>
          <w:rFonts w:eastAsiaTheme="minorEastAsia" w:hint="eastAsia"/>
          <w:lang w:eastAsia="zh-CN"/>
        </w:rPr>
        <w:t xml:space="preserve"> (e.g., </w:t>
      </w:r>
      <w:r w:rsidR="0099163C" w:rsidRPr="00DA0660">
        <w:rPr>
          <w:iCs/>
        </w:rPr>
        <w:t xml:space="preserve">an activation for a TCI state or parameter </w:t>
      </w:r>
      <w:proofErr w:type="spellStart"/>
      <w:r w:rsidR="0099163C">
        <w:rPr>
          <w:i/>
          <w:iCs/>
        </w:rPr>
        <w:t>tci</w:t>
      </w:r>
      <w:r w:rsidR="0099163C" w:rsidRPr="006C721D">
        <w:rPr>
          <w:i/>
          <w:iCs/>
        </w:rPr>
        <w:t>-StatesPDCCH-ToAdd</w:t>
      </w:r>
      <w:r w:rsidR="0099163C">
        <w:rPr>
          <w:i/>
          <w:iCs/>
        </w:rPr>
        <w:t>L</w:t>
      </w:r>
      <w:r w:rsidR="0099163C" w:rsidRPr="006C721D">
        <w:rPr>
          <w:i/>
          <w:iCs/>
        </w:rPr>
        <w:t>ist</w:t>
      </w:r>
      <w:proofErr w:type="spellEnd"/>
      <w:r w:rsidR="0099163C">
        <w:rPr>
          <w:rFonts w:eastAsiaTheme="minorEastAsia" w:hint="eastAsia"/>
          <w:lang w:eastAsia="zh-CN"/>
        </w:rPr>
        <w:t>)</w:t>
      </w:r>
      <w:r w:rsidR="00A854D0">
        <w:rPr>
          <w:rFonts w:eastAsiaTheme="minorEastAsia" w:hint="eastAsia"/>
          <w:lang w:eastAsia="zh-CN"/>
        </w:rPr>
        <w:t xml:space="preserve"> and there is no additional predefined rule for QCL assumptions of CORESETs</w:t>
      </w:r>
      <w:r w:rsidR="00235021">
        <w:rPr>
          <w:rFonts w:eastAsiaTheme="minorEastAsia" w:hint="eastAsia"/>
          <w:lang w:eastAsia="zh-CN"/>
        </w:rPr>
        <w:t xml:space="preserve">. </w:t>
      </w:r>
      <w:r w:rsidR="00BB59E1">
        <w:rPr>
          <w:rFonts w:eastAsiaTheme="minorEastAsia" w:hint="eastAsia"/>
          <w:lang w:eastAsia="zh-CN"/>
        </w:rPr>
        <w:t xml:space="preserve">However, performance of PDCCH before </w:t>
      </w:r>
      <w:proofErr w:type="spellStart"/>
      <w:r w:rsidR="00BB59E1">
        <w:rPr>
          <w:rFonts w:eastAsiaTheme="minorEastAsia" w:hint="eastAsia"/>
          <w:lang w:eastAsia="zh-CN"/>
        </w:rPr>
        <w:t>gNB</w:t>
      </w:r>
      <w:proofErr w:type="spellEnd"/>
      <w:r w:rsidR="00BB59E1">
        <w:rPr>
          <w:rFonts w:eastAsiaTheme="minorEastAsia" w:hint="eastAsia"/>
          <w:lang w:eastAsia="zh-CN"/>
        </w:rPr>
        <w:t xml:space="preserve"> reconfiguration or an activation command might not be guaranteed. </w:t>
      </w:r>
      <w:r w:rsidR="00512AEF">
        <w:rPr>
          <w:rFonts w:eastAsiaTheme="minorEastAsia" w:hint="eastAsia"/>
          <w:lang w:eastAsia="zh-CN"/>
        </w:rPr>
        <w:t>For</w:t>
      </w:r>
      <w:r w:rsidR="00BB59E1">
        <w:rPr>
          <w:rFonts w:eastAsiaTheme="minorEastAsia" w:hint="eastAsia"/>
          <w:lang w:eastAsia="zh-CN"/>
        </w:rPr>
        <w:t xml:space="preserve"> option 3, </w:t>
      </w:r>
      <w:r w:rsidR="00086984">
        <w:rPr>
          <w:rFonts w:eastAsiaTheme="minorEastAsia" w:cs="Times" w:hint="eastAsia"/>
          <w:lang w:eastAsia="zh-CN"/>
        </w:rPr>
        <w:t>a</w:t>
      </w:r>
      <w:r w:rsidR="00086984">
        <w:rPr>
          <w:rFonts w:eastAsiaTheme="minorEastAsia" w:cs="Times"/>
          <w:lang w:eastAsia="zh-CN"/>
        </w:rPr>
        <w:t xml:space="preserve"> </w:t>
      </w:r>
      <w:r w:rsidR="00086984">
        <w:rPr>
          <w:rFonts w:eastAsiaTheme="minorEastAsia" w:cs="Times" w:hint="eastAsia"/>
          <w:lang w:eastAsia="zh-CN"/>
        </w:rPr>
        <w:t>simple</w:t>
      </w:r>
      <w:r w:rsidR="00086984">
        <w:rPr>
          <w:rFonts w:eastAsiaTheme="minorEastAsia" w:cs="Times"/>
          <w:lang w:eastAsia="zh-CN"/>
        </w:rPr>
        <w:t xml:space="preserve"> solution is to divide existing CORESETs in two separate groups (e.g. </w:t>
      </w:r>
      <w:r w:rsidR="00086984">
        <w:rPr>
          <w:rFonts w:eastAsiaTheme="minorEastAsia" w:cs="Times" w:hint="eastAsia"/>
          <w:lang w:eastAsia="zh-CN"/>
        </w:rPr>
        <w:t xml:space="preserve">CORESETs are </w:t>
      </w:r>
      <w:r w:rsidR="00086984">
        <w:rPr>
          <w:rFonts w:eastAsiaTheme="minorEastAsia" w:cs="Times"/>
          <w:lang w:eastAsia="zh-CN"/>
        </w:rPr>
        <w:t xml:space="preserve">associated with different </w:t>
      </w:r>
      <w:r w:rsidR="00086984">
        <w:rPr>
          <w:rFonts w:eastAsiaTheme="minorEastAsia" w:cs="Times" w:hint="eastAsia"/>
          <w:lang w:eastAsia="zh-CN"/>
        </w:rPr>
        <w:t>BFD-RS set</w:t>
      </w:r>
      <w:r w:rsidR="00086984">
        <w:rPr>
          <w:rFonts w:eastAsiaTheme="minorEastAsia" w:cs="Times"/>
          <w:lang w:eastAsia="zh-CN"/>
        </w:rPr>
        <w:t xml:space="preserve"> </w:t>
      </w:r>
      <w:r w:rsidR="00086984">
        <w:rPr>
          <w:rFonts w:eastAsiaTheme="minorEastAsia" w:cs="Times" w:hint="eastAsia"/>
          <w:lang w:eastAsia="zh-CN"/>
        </w:rPr>
        <w:t xml:space="preserve">indices or different higher layer parameter </w:t>
      </w:r>
      <w:r w:rsidR="00086984">
        <w:rPr>
          <w:rFonts w:eastAsiaTheme="minorEastAsia" w:cs="Times"/>
          <w:lang w:eastAsia="zh-CN"/>
        </w:rPr>
        <w:t xml:space="preserve">through </w:t>
      </w:r>
      <w:proofErr w:type="spellStart"/>
      <w:r w:rsidR="00086984">
        <w:rPr>
          <w:rFonts w:eastAsiaTheme="minorEastAsia" w:cs="Times" w:hint="eastAsia"/>
          <w:lang w:eastAsia="zh-CN"/>
        </w:rPr>
        <w:t>gNB</w:t>
      </w:r>
      <w:proofErr w:type="spellEnd"/>
      <w:r w:rsidR="00086984">
        <w:rPr>
          <w:rFonts w:eastAsiaTheme="minorEastAsia" w:cs="Times" w:hint="eastAsia"/>
          <w:lang w:eastAsia="zh-CN"/>
        </w:rPr>
        <w:t xml:space="preserve"> </w:t>
      </w:r>
      <w:r w:rsidR="00086984">
        <w:rPr>
          <w:rFonts w:eastAsiaTheme="minorEastAsia" w:cs="Times"/>
          <w:lang w:eastAsia="zh-CN"/>
        </w:rPr>
        <w:t>implementation)</w:t>
      </w:r>
      <w:r w:rsidR="00086984">
        <w:rPr>
          <w:rFonts w:eastAsiaTheme="minorEastAsia" w:cs="Times" w:hint="eastAsia"/>
          <w:lang w:eastAsia="zh-CN"/>
        </w:rPr>
        <w:t>. Correspondingly,</w:t>
      </w:r>
      <w:r w:rsidR="00086984">
        <w:rPr>
          <w:rFonts w:eastAsiaTheme="minorEastAsia" w:cs="Times"/>
          <w:lang w:eastAsia="zh-CN"/>
        </w:rPr>
        <w:t xml:space="preserve"> </w:t>
      </w:r>
      <w:r w:rsidR="00086984" w:rsidRPr="00A14004">
        <w:rPr>
          <w:rFonts w:hint="eastAsia"/>
        </w:rPr>
        <w:t>QCL assumption</w:t>
      </w:r>
      <w:r w:rsidR="00086984">
        <w:rPr>
          <w:rFonts w:eastAsiaTheme="minorEastAsia" w:hint="eastAsia"/>
          <w:lang w:eastAsia="zh-CN"/>
        </w:rPr>
        <w:t>s</w:t>
      </w:r>
      <w:r w:rsidR="00086984">
        <w:rPr>
          <w:rFonts w:eastAsiaTheme="minorEastAsia" w:cs="Times" w:hint="eastAsia"/>
          <w:lang w:eastAsia="zh-CN"/>
        </w:rPr>
        <w:t xml:space="preserve"> of CORESETs associated with failed BFD-RS set will be </w:t>
      </w:r>
      <w:r w:rsidR="00086984">
        <w:rPr>
          <w:rFonts w:eastAsiaTheme="minorEastAsia" w:cs="Times" w:hint="eastAsia"/>
          <w:lang w:eastAsia="zh-CN"/>
        </w:rPr>
        <w:lastRenderedPageBreak/>
        <w:t xml:space="preserve">updated. </w:t>
      </w:r>
      <w:r w:rsidR="00A854D0">
        <w:rPr>
          <w:rFonts w:eastAsiaTheme="minorEastAsia" w:cs="Times" w:hint="eastAsia"/>
          <w:lang w:eastAsia="zh-CN"/>
        </w:rPr>
        <w:t>However,</w:t>
      </w:r>
      <w:r w:rsidR="00086984">
        <w:rPr>
          <w:rFonts w:eastAsiaTheme="minorEastAsia" w:cs="Times" w:hint="eastAsia"/>
          <w:lang w:eastAsia="zh-CN"/>
        </w:rPr>
        <w:t xml:space="preserve"> </w:t>
      </w:r>
      <w:r w:rsidR="00512AEF">
        <w:rPr>
          <w:rFonts w:eastAsiaTheme="minorEastAsia"/>
          <w:lang w:eastAsia="zh-CN"/>
        </w:rPr>
        <w:t>the</w:t>
      </w:r>
      <w:r w:rsidR="00512AEF">
        <w:rPr>
          <w:rFonts w:eastAsiaTheme="minorEastAsia" w:hint="eastAsia"/>
          <w:lang w:eastAsia="zh-CN"/>
        </w:rPr>
        <w:t xml:space="preserve"> detailed association method needs more standardization effort. In order to minimize standardization impact, o</w:t>
      </w:r>
      <w:bookmarkStart w:id="4" w:name="_GoBack"/>
      <w:r w:rsidR="00512AEF">
        <w:rPr>
          <w:rFonts w:eastAsiaTheme="minorEastAsia" w:hint="eastAsia"/>
          <w:lang w:eastAsia="zh-CN"/>
        </w:rPr>
        <w:t>ption 2 is slightly preferred</w:t>
      </w:r>
      <w:r w:rsidR="00086984">
        <w:rPr>
          <w:rFonts w:eastAsiaTheme="minorEastAsia" w:hint="eastAsia"/>
          <w:lang w:eastAsia="zh-CN"/>
        </w:rPr>
        <w:t>.</w:t>
      </w:r>
      <w:r w:rsidR="00512AEF">
        <w:rPr>
          <w:rFonts w:eastAsiaTheme="minorEastAsia" w:hint="eastAsia"/>
          <w:lang w:eastAsia="zh-CN"/>
        </w:rPr>
        <w:t xml:space="preserve"> </w:t>
      </w:r>
    </w:p>
    <w:bookmarkEnd w:id="4"/>
    <w:p w:rsidR="00086984" w:rsidRPr="006726D6" w:rsidRDefault="008A3B3D" w:rsidP="005D2DDB">
      <w:pPr>
        <w:jc w:val="both"/>
        <w:rPr>
          <w:b/>
          <w:i/>
          <w:szCs w:val="20"/>
        </w:rPr>
      </w:pPr>
      <w:r w:rsidRPr="00786065">
        <w:rPr>
          <w:rFonts w:hint="eastAsia"/>
          <w:b/>
          <w:i/>
          <w:szCs w:val="20"/>
        </w:rPr>
        <w:t xml:space="preserve">Proposal </w:t>
      </w:r>
      <w:r w:rsidR="00B14D0B" w:rsidRPr="006726D6">
        <w:rPr>
          <w:rFonts w:hint="eastAsia"/>
          <w:b/>
          <w:i/>
          <w:szCs w:val="20"/>
        </w:rPr>
        <w:t>4</w:t>
      </w:r>
      <w:r w:rsidRPr="00786065">
        <w:rPr>
          <w:rFonts w:hint="eastAsia"/>
          <w:b/>
          <w:i/>
          <w:szCs w:val="20"/>
        </w:rPr>
        <w:t>:</w:t>
      </w:r>
      <w:r w:rsidR="00EB3FEB" w:rsidRPr="00786065">
        <w:rPr>
          <w:rFonts w:hint="eastAsia"/>
          <w:b/>
          <w:i/>
          <w:szCs w:val="20"/>
        </w:rPr>
        <w:t xml:space="preserve"> </w:t>
      </w:r>
      <w:r w:rsidR="00086984" w:rsidRPr="006726D6">
        <w:rPr>
          <w:rFonts w:hint="eastAsia"/>
          <w:b/>
          <w:i/>
          <w:szCs w:val="20"/>
        </w:rPr>
        <w:t xml:space="preserve">For S-DCI, after UE receives </w:t>
      </w:r>
      <w:r w:rsidR="00A854D0" w:rsidRPr="006726D6">
        <w:rPr>
          <w:rFonts w:hint="eastAsia"/>
          <w:b/>
          <w:i/>
          <w:szCs w:val="20"/>
        </w:rPr>
        <w:t xml:space="preserve">BFR response, </w:t>
      </w:r>
      <w:r w:rsidR="00086984" w:rsidRPr="006726D6">
        <w:rPr>
          <w:rFonts w:hint="eastAsia"/>
          <w:b/>
          <w:i/>
          <w:szCs w:val="20"/>
        </w:rPr>
        <w:t xml:space="preserve">QCL assumptions of CORESETs </w:t>
      </w:r>
      <w:r w:rsidR="00740F9C" w:rsidRPr="006726D6">
        <w:rPr>
          <w:rFonts w:hint="eastAsia"/>
          <w:b/>
          <w:i/>
          <w:szCs w:val="20"/>
        </w:rPr>
        <w:t xml:space="preserve">follow </w:t>
      </w:r>
      <w:proofErr w:type="spellStart"/>
      <w:r w:rsidR="00A854D0" w:rsidRPr="006726D6">
        <w:rPr>
          <w:rFonts w:hint="eastAsia"/>
          <w:b/>
          <w:i/>
          <w:szCs w:val="20"/>
        </w:rPr>
        <w:t>gNB</w:t>
      </w:r>
      <w:proofErr w:type="spellEnd"/>
      <w:r w:rsidR="00A854D0" w:rsidRPr="006726D6">
        <w:rPr>
          <w:rFonts w:hint="eastAsia"/>
          <w:b/>
          <w:i/>
          <w:szCs w:val="20"/>
        </w:rPr>
        <w:t xml:space="preserve"> configuration (e.g., </w:t>
      </w:r>
      <w:r w:rsidR="00A854D0" w:rsidRPr="006726D6">
        <w:rPr>
          <w:b/>
          <w:i/>
          <w:szCs w:val="20"/>
        </w:rPr>
        <w:t xml:space="preserve">activation </w:t>
      </w:r>
      <w:r w:rsidR="00C9634F" w:rsidRPr="006726D6">
        <w:rPr>
          <w:rFonts w:hint="eastAsia"/>
          <w:b/>
          <w:i/>
          <w:szCs w:val="20"/>
        </w:rPr>
        <w:t xml:space="preserve">of </w:t>
      </w:r>
      <w:r w:rsidR="00A854D0" w:rsidRPr="006726D6">
        <w:rPr>
          <w:b/>
          <w:i/>
          <w:szCs w:val="20"/>
        </w:rPr>
        <w:t xml:space="preserve">TCI state </w:t>
      </w:r>
      <w:r w:rsidR="00C9634F" w:rsidRPr="006726D6">
        <w:rPr>
          <w:rFonts w:hint="eastAsia"/>
          <w:b/>
          <w:i/>
          <w:szCs w:val="20"/>
        </w:rPr>
        <w:t xml:space="preserve">for a CORESET </w:t>
      </w:r>
      <w:r w:rsidR="00A854D0" w:rsidRPr="006726D6">
        <w:rPr>
          <w:b/>
          <w:i/>
          <w:szCs w:val="20"/>
        </w:rPr>
        <w:t xml:space="preserve">or parameter </w:t>
      </w:r>
      <w:proofErr w:type="spellStart"/>
      <w:r w:rsidR="00A854D0" w:rsidRPr="006726D6">
        <w:rPr>
          <w:b/>
          <w:i/>
          <w:szCs w:val="20"/>
        </w:rPr>
        <w:t>tci-StatesPDCCH-ToAddList</w:t>
      </w:r>
      <w:proofErr w:type="spellEnd"/>
      <w:r w:rsidR="00A854D0" w:rsidRPr="006726D6">
        <w:rPr>
          <w:rFonts w:hint="eastAsia"/>
          <w:b/>
          <w:i/>
          <w:szCs w:val="20"/>
        </w:rPr>
        <w:t>)</w:t>
      </w:r>
      <w:r w:rsidR="00086984" w:rsidRPr="006726D6">
        <w:rPr>
          <w:rFonts w:hint="eastAsia"/>
          <w:b/>
          <w:i/>
          <w:szCs w:val="20"/>
        </w:rPr>
        <w:t>.</w:t>
      </w:r>
    </w:p>
    <w:p w:rsidR="0067717B" w:rsidRDefault="0067717B" w:rsidP="00BB6E30">
      <w:pPr>
        <w:pStyle w:val="1"/>
        <w:numPr>
          <w:ilvl w:val="0"/>
          <w:numId w:val="1"/>
        </w:numPr>
        <w:tabs>
          <w:tab w:val="clear" w:pos="567"/>
          <w:tab w:val="num" w:pos="3261"/>
        </w:tabs>
        <w:spacing w:after="120"/>
        <w:ind w:left="284" w:hanging="284"/>
        <w:rPr>
          <w:rFonts w:eastAsia="宋体"/>
          <w:lang w:val="x-none" w:eastAsia="zh-CN"/>
        </w:rPr>
      </w:pPr>
      <w:r w:rsidRPr="00A54F86">
        <w:rPr>
          <w:rFonts w:eastAsia="宋体"/>
          <w:lang w:val="x-none" w:eastAsia="zh-CN"/>
        </w:rPr>
        <w:t>Conclusions</w:t>
      </w:r>
    </w:p>
    <w:p w:rsidR="00821C6F" w:rsidRDefault="00821C6F" w:rsidP="00821C6F">
      <w:pPr>
        <w:overflowPunct w:val="0"/>
        <w:autoSpaceDE w:val="0"/>
        <w:autoSpaceDN w:val="0"/>
        <w:adjustRightInd w:val="0"/>
        <w:snapToGrid w:val="0"/>
        <w:spacing w:beforeLines="50" w:before="156" w:afterLines="50" w:after="156"/>
        <w:jc w:val="both"/>
        <w:rPr>
          <w:rFonts w:eastAsiaTheme="minorEastAsia"/>
          <w:lang w:eastAsia="zh-CN"/>
        </w:rPr>
      </w:pPr>
      <w:r w:rsidRPr="00821C6F">
        <w:t xml:space="preserve">In this contribution we provide our views on </w:t>
      </w:r>
      <w:r w:rsidRPr="00821C6F">
        <w:rPr>
          <w:rFonts w:hint="eastAsia"/>
        </w:rPr>
        <w:t>remaining issues</w:t>
      </w:r>
      <w:r w:rsidRPr="00821C6F">
        <w:t xml:space="preserve"> </w:t>
      </w:r>
      <w:r>
        <w:rPr>
          <w:rFonts w:eastAsiaTheme="minorEastAsia" w:hint="eastAsia"/>
          <w:lang w:eastAsia="zh-CN"/>
        </w:rPr>
        <w:t>of</w:t>
      </w:r>
      <w:r w:rsidR="00870625">
        <w:rPr>
          <w:rFonts w:hint="eastAsia"/>
        </w:rPr>
        <w:t xml:space="preserve"> beam failure recovery</w:t>
      </w:r>
      <w:r w:rsidRPr="00821C6F">
        <w:t xml:space="preserve"> for multi-TRP. Based on the </w:t>
      </w:r>
      <w:r>
        <w:rPr>
          <w:rFonts w:eastAsiaTheme="minorEastAsia" w:hint="eastAsia"/>
          <w:lang w:eastAsia="zh-CN"/>
        </w:rPr>
        <w:t xml:space="preserve">above </w:t>
      </w:r>
      <w:r w:rsidRPr="00821C6F">
        <w:t>discussion, we have the following proposals:</w:t>
      </w:r>
    </w:p>
    <w:p w:rsidR="00870625" w:rsidRPr="00786065" w:rsidRDefault="00870625" w:rsidP="00870625">
      <w:pPr>
        <w:jc w:val="both"/>
        <w:rPr>
          <w:b/>
          <w:i/>
          <w:szCs w:val="20"/>
        </w:rPr>
      </w:pPr>
      <w:r w:rsidRPr="00786065">
        <w:rPr>
          <w:b/>
          <w:i/>
          <w:szCs w:val="20"/>
        </w:rPr>
        <w:t>Proposal</w:t>
      </w:r>
      <w:r w:rsidRPr="00786065">
        <w:rPr>
          <w:rFonts w:hint="eastAsia"/>
          <w:b/>
          <w:i/>
          <w:szCs w:val="20"/>
        </w:rPr>
        <w:t xml:space="preserve"> </w:t>
      </w:r>
      <w:r>
        <w:rPr>
          <w:rFonts w:eastAsiaTheme="minorEastAsia" w:hint="eastAsia"/>
          <w:b/>
          <w:i/>
          <w:szCs w:val="20"/>
          <w:lang w:eastAsia="zh-CN"/>
        </w:rPr>
        <w:t>1</w:t>
      </w:r>
      <w:r w:rsidRPr="00786065">
        <w:rPr>
          <w:b/>
          <w:i/>
          <w:szCs w:val="20"/>
        </w:rPr>
        <w:t xml:space="preserve">: A UE </w:t>
      </w:r>
      <w:r w:rsidRPr="00786065">
        <w:rPr>
          <w:rFonts w:hint="eastAsia"/>
          <w:b/>
          <w:i/>
          <w:szCs w:val="20"/>
        </w:rPr>
        <w:t>can be</w:t>
      </w:r>
      <w:r w:rsidRPr="00786065">
        <w:rPr>
          <w:b/>
          <w:i/>
          <w:szCs w:val="20"/>
        </w:rPr>
        <w:t xml:space="preserve"> configured with either “cell-specific BFR” (i.e., 1 BFD-RS set) or “TRP-specific BFR” (i.e. 2 BFD-RS sets) on o</w:t>
      </w:r>
      <w:r w:rsidRPr="00786065">
        <w:rPr>
          <w:rFonts w:hint="eastAsia"/>
          <w:b/>
          <w:i/>
          <w:szCs w:val="20"/>
        </w:rPr>
        <w:t>ne</w:t>
      </w:r>
      <w:r w:rsidRPr="00786065">
        <w:rPr>
          <w:b/>
          <w:i/>
          <w:szCs w:val="20"/>
        </w:rPr>
        <w:t xml:space="preserve"> CC.</w:t>
      </w:r>
    </w:p>
    <w:p w:rsidR="00870625" w:rsidRPr="002E31CA" w:rsidRDefault="00870625" w:rsidP="00870625">
      <w:pPr>
        <w:jc w:val="both"/>
        <w:rPr>
          <w:b/>
          <w:i/>
          <w:szCs w:val="20"/>
        </w:rPr>
      </w:pPr>
      <w:r>
        <w:rPr>
          <w:rFonts w:eastAsiaTheme="minorEastAsia" w:hint="eastAsia"/>
          <w:b/>
          <w:i/>
          <w:szCs w:val="20"/>
          <w:lang w:eastAsia="zh-CN"/>
        </w:rPr>
        <w:t xml:space="preserve">Proposal 2: </w:t>
      </w:r>
      <w:r w:rsidRPr="002E31CA">
        <w:rPr>
          <w:b/>
          <w:i/>
          <w:szCs w:val="20"/>
        </w:rPr>
        <w:t>After 28 symbols from receiving the BFR response, if a BFD</w:t>
      </w:r>
      <w:r>
        <w:rPr>
          <w:rFonts w:eastAsiaTheme="minorEastAsia" w:hint="eastAsia"/>
          <w:b/>
          <w:i/>
          <w:szCs w:val="20"/>
          <w:lang w:eastAsia="zh-CN"/>
        </w:rPr>
        <w:t>-</w:t>
      </w:r>
      <w:r w:rsidRPr="002E31CA">
        <w:rPr>
          <w:b/>
          <w:i/>
          <w:szCs w:val="20"/>
        </w:rPr>
        <w:t xml:space="preserve">RS set on a </w:t>
      </w:r>
      <w:proofErr w:type="spellStart"/>
      <w:r>
        <w:rPr>
          <w:rFonts w:eastAsiaTheme="minorEastAsia" w:hint="eastAsia"/>
          <w:b/>
          <w:i/>
          <w:szCs w:val="20"/>
          <w:lang w:eastAsia="zh-CN"/>
        </w:rPr>
        <w:t>S</w:t>
      </w:r>
      <w:r w:rsidRPr="002E31CA">
        <w:rPr>
          <w:b/>
          <w:i/>
          <w:szCs w:val="20"/>
        </w:rPr>
        <w:t>p</w:t>
      </w:r>
      <w:r>
        <w:rPr>
          <w:b/>
          <w:i/>
          <w:szCs w:val="20"/>
        </w:rPr>
        <w:t>Cell</w:t>
      </w:r>
      <w:proofErr w:type="spellEnd"/>
      <w:r w:rsidRPr="002E31CA">
        <w:rPr>
          <w:b/>
          <w:i/>
          <w:szCs w:val="20"/>
        </w:rPr>
        <w:t xml:space="preserve"> fails, the UL spatial filter for PUCCH resource(s) on the </w:t>
      </w:r>
      <w:proofErr w:type="spellStart"/>
      <w:r>
        <w:rPr>
          <w:rFonts w:eastAsiaTheme="minorEastAsia" w:hint="eastAsia"/>
          <w:b/>
          <w:i/>
          <w:szCs w:val="20"/>
          <w:lang w:eastAsia="zh-CN"/>
        </w:rPr>
        <w:t>S</w:t>
      </w:r>
      <w:r>
        <w:rPr>
          <w:b/>
          <w:i/>
          <w:szCs w:val="20"/>
        </w:rPr>
        <w:t>pCell</w:t>
      </w:r>
      <w:proofErr w:type="spellEnd"/>
      <w:r>
        <w:rPr>
          <w:b/>
          <w:i/>
          <w:szCs w:val="20"/>
        </w:rPr>
        <w:t xml:space="preserve"> </w:t>
      </w:r>
      <w:r w:rsidRPr="002E31CA">
        <w:rPr>
          <w:b/>
          <w:i/>
          <w:szCs w:val="20"/>
        </w:rPr>
        <w:t> is</w:t>
      </w:r>
      <w:r>
        <w:rPr>
          <w:rFonts w:eastAsiaTheme="minorEastAsia" w:hint="eastAsia"/>
          <w:b/>
          <w:i/>
          <w:szCs w:val="20"/>
          <w:lang w:eastAsia="zh-CN"/>
        </w:rPr>
        <w:t>(are)</w:t>
      </w:r>
      <w:r w:rsidRPr="002E31CA">
        <w:rPr>
          <w:b/>
          <w:i/>
          <w:szCs w:val="20"/>
        </w:rPr>
        <w:t xml:space="preserve"> updated by the RS resource associated with the latest reported new candidate beam for the failed BFD</w:t>
      </w:r>
      <w:r>
        <w:rPr>
          <w:rFonts w:eastAsiaTheme="minorEastAsia" w:hint="eastAsia"/>
          <w:b/>
          <w:i/>
          <w:szCs w:val="20"/>
          <w:lang w:eastAsia="zh-CN"/>
        </w:rPr>
        <w:t>-</w:t>
      </w:r>
      <w:r w:rsidRPr="002E31CA">
        <w:rPr>
          <w:b/>
          <w:i/>
          <w:szCs w:val="20"/>
        </w:rPr>
        <w:t>RS set (if found) , and the power control parameter for the corresponding PUCCH transmission is set to</w:t>
      </w:r>
      <w:r>
        <w:rPr>
          <w:rFonts w:eastAsiaTheme="minorEastAsia" w:hint="eastAsia"/>
          <w:b/>
          <w:i/>
          <w:szCs w:val="20"/>
          <w:lang w:eastAsia="zh-CN"/>
        </w:rPr>
        <w:t xml:space="preserve"> </w:t>
      </w:r>
      <m:oMath>
        <m:sSub>
          <m:sSubPr>
            <m:ctrlPr>
              <w:rPr>
                <w:rFonts w:ascii="Cambria Math" w:hAnsi="Cambria Math"/>
                <w:b/>
                <w:szCs w:val="20"/>
              </w:rPr>
            </m:ctrlPr>
          </m:sSubPr>
          <m:e>
            <m:r>
              <m:rPr>
                <m:sty m:val="bi"/>
              </m:rPr>
              <w:rPr>
                <w:rFonts w:ascii="Cambria Math" w:hAnsi="Cambria Math"/>
                <w:szCs w:val="20"/>
              </w:rPr>
              <m:t>q</m:t>
            </m:r>
          </m:e>
          <m:sub>
            <m:r>
              <m:rPr>
                <m:sty m:val="bi"/>
              </m:rPr>
              <w:rPr>
                <w:rFonts w:ascii="Cambria Math" w:hAnsi="Cambria Math"/>
                <w:szCs w:val="20"/>
              </w:rPr>
              <m:t>u</m:t>
            </m:r>
          </m:sub>
        </m:sSub>
        <m:r>
          <m:rPr>
            <m:sty m:val="bi"/>
          </m:rPr>
          <w:rPr>
            <w:rFonts w:ascii="Cambria Math" w:hAnsi="Cambria Math"/>
            <w:szCs w:val="20"/>
          </w:rPr>
          <m:t>=0</m:t>
        </m:r>
      </m:oMath>
      <w:r>
        <w:rPr>
          <w:rFonts w:eastAsiaTheme="minorEastAsia" w:hint="eastAsia"/>
          <w:b/>
          <w:i/>
          <w:szCs w:val="20"/>
          <w:lang w:eastAsia="zh-CN"/>
        </w:rPr>
        <w:t xml:space="preserve">, </w:t>
      </w:r>
      <m:oMath>
        <m:sSub>
          <m:sSubPr>
            <m:ctrlPr>
              <w:rPr>
                <w:rFonts w:ascii="Cambria Math" w:eastAsiaTheme="minorEastAsia" w:hAnsi="Cambria Math"/>
                <w:b/>
                <w:szCs w:val="20"/>
                <w:lang w:eastAsia="zh-CN"/>
              </w:rPr>
            </m:ctrlPr>
          </m:sSubPr>
          <m:e>
            <m:r>
              <m:rPr>
                <m:sty m:val="bi"/>
              </m:rPr>
              <w:rPr>
                <w:rFonts w:ascii="Cambria Math" w:eastAsiaTheme="minorEastAsia" w:hAnsi="Cambria Math"/>
                <w:szCs w:val="20"/>
                <w:lang w:eastAsia="zh-CN"/>
              </w:rPr>
              <m:t>q</m:t>
            </m:r>
          </m:e>
          <m:sub>
            <m:r>
              <m:rPr>
                <m:sty m:val="bi"/>
              </m:rPr>
              <w:rPr>
                <w:rFonts w:ascii="Cambria Math" w:eastAsiaTheme="minorEastAsia" w:hAnsi="Cambria Math"/>
                <w:szCs w:val="20"/>
                <w:lang w:eastAsia="zh-CN"/>
              </w:rPr>
              <m:t>d</m:t>
            </m:r>
          </m:sub>
        </m:sSub>
        <m:r>
          <m:rPr>
            <m:sty m:val="b"/>
          </m:rPr>
          <w:rPr>
            <w:rFonts w:ascii="Cambria Math" w:eastAsiaTheme="minorEastAsia" w:hAnsi="Cambria Math"/>
            <w:szCs w:val="20"/>
            <w:lang w:eastAsia="zh-CN"/>
          </w:rPr>
          <m:t>=</m:t>
        </m:r>
        <m:sSub>
          <m:sSubPr>
            <m:ctrlPr>
              <w:rPr>
                <w:rFonts w:ascii="Cambria Math" w:eastAsiaTheme="minorEastAsia" w:hAnsi="Cambria Math"/>
                <w:b/>
                <w:szCs w:val="20"/>
                <w:lang w:eastAsia="zh-CN"/>
              </w:rPr>
            </m:ctrlPr>
          </m:sSubPr>
          <m:e>
            <m:r>
              <m:rPr>
                <m:sty m:val="bi"/>
              </m:rPr>
              <w:rPr>
                <w:rFonts w:ascii="Cambria Math" w:eastAsiaTheme="minorEastAsia" w:hAnsi="Cambria Math"/>
                <w:szCs w:val="20"/>
                <w:lang w:eastAsia="zh-CN"/>
              </w:rPr>
              <m:t>q</m:t>
            </m:r>
          </m:e>
          <m:sub>
            <m:r>
              <m:rPr>
                <m:sty m:val="bi"/>
              </m:rPr>
              <w:rPr>
                <w:rFonts w:ascii="Cambria Math" w:eastAsiaTheme="minorEastAsia" w:hAnsi="Cambria Math"/>
                <w:szCs w:val="20"/>
                <w:lang w:eastAsia="zh-CN"/>
              </w:rPr>
              <m:t>new</m:t>
            </m:r>
          </m:sub>
        </m:sSub>
      </m:oMath>
      <w:r w:rsidRPr="002E31CA">
        <w:rPr>
          <w:b/>
          <w:i/>
          <w:szCs w:val="20"/>
        </w:rPr>
        <w:t>, and</w:t>
      </w:r>
      <w:r w:rsidRPr="00E0084F">
        <w:rPr>
          <w:rFonts w:eastAsiaTheme="minorEastAsia" w:hint="eastAsia"/>
          <w:b/>
          <w:i/>
          <w:szCs w:val="20"/>
          <w:lang w:eastAsia="zh-CN"/>
        </w:rPr>
        <w:t xml:space="preserve"> </w:t>
      </w:r>
      <m:oMath>
        <m:r>
          <m:rPr>
            <m:sty m:val="bi"/>
          </m:rPr>
          <w:rPr>
            <w:rFonts w:ascii="Cambria Math" w:hAnsi="Cambria Math"/>
            <w:szCs w:val="20"/>
          </w:rPr>
          <m:t>l=0</m:t>
        </m:r>
      </m:oMath>
      <w:r w:rsidRPr="002E31CA">
        <w:rPr>
          <w:b/>
          <w:i/>
          <w:szCs w:val="20"/>
        </w:rPr>
        <w:t>, where </w:t>
      </w:r>
      <m:oMath>
        <m:sSub>
          <m:sSubPr>
            <m:ctrlPr>
              <w:rPr>
                <w:rFonts w:ascii="Cambria Math" w:eastAsiaTheme="minorEastAsia" w:hAnsi="Cambria Math"/>
                <w:b/>
                <w:szCs w:val="20"/>
                <w:lang w:eastAsia="zh-CN"/>
              </w:rPr>
            </m:ctrlPr>
          </m:sSubPr>
          <m:e>
            <m:r>
              <m:rPr>
                <m:sty m:val="bi"/>
              </m:rPr>
              <w:rPr>
                <w:rFonts w:ascii="Cambria Math" w:eastAsiaTheme="minorEastAsia" w:hAnsi="Cambria Math"/>
                <w:szCs w:val="20"/>
                <w:lang w:eastAsia="zh-CN"/>
              </w:rPr>
              <m:t>q</m:t>
            </m:r>
          </m:e>
          <m:sub>
            <m:r>
              <m:rPr>
                <m:sty m:val="bi"/>
              </m:rPr>
              <w:rPr>
                <w:rFonts w:ascii="Cambria Math" w:eastAsiaTheme="minorEastAsia" w:hAnsi="Cambria Math"/>
                <w:szCs w:val="20"/>
                <w:lang w:eastAsia="zh-CN"/>
              </w:rPr>
              <m:t>new</m:t>
            </m:r>
          </m:sub>
        </m:sSub>
      </m:oMath>
      <w:r w:rsidRPr="002E31CA">
        <w:rPr>
          <w:b/>
        </w:rPr>
        <w:t> </w:t>
      </w:r>
      <w:r w:rsidRPr="002E31CA">
        <w:rPr>
          <w:b/>
          <w:i/>
          <w:szCs w:val="20"/>
        </w:rPr>
        <w:t> is the RS resource associated with the latest reported new candidate beam for the failed BFD</w:t>
      </w:r>
      <w:r>
        <w:rPr>
          <w:rFonts w:eastAsiaTheme="minorEastAsia" w:hint="eastAsia"/>
          <w:b/>
          <w:i/>
          <w:szCs w:val="20"/>
          <w:lang w:eastAsia="zh-CN"/>
        </w:rPr>
        <w:t>-</w:t>
      </w:r>
      <w:r w:rsidRPr="002E31CA">
        <w:rPr>
          <w:b/>
          <w:i/>
          <w:szCs w:val="20"/>
        </w:rPr>
        <w:t>RS set, if</w:t>
      </w:r>
    </w:p>
    <w:p w:rsidR="00870625" w:rsidRPr="00E57C73" w:rsidRDefault="00870625" w:rsidP="00870625">
      <w:pPr>
        <w:pStyle w:val="ac"/>
        <w:numPr>
          <w:ilvl w:val="0"/>
          <w:numId w:val="29"/>
        </w:numPr>
        <w:ind w:leftChars="0"/>
        <w:jc w:val="both"/>
        <w:rPr>
          <w:b/>
          <w:i/>
          <w:szCs w:val="20"/>
        </w:rPr>
      </w:pPr>
      <w:r w:rsidRPr="00E57C73">
        <w:rPr>
          <w:b/>
          <w:i/>
          <w:szCs w:val="20"/>
        </w:rPr>
        <w:t>the PUCCH resource is provided with spatial relation info,</w:t>
      </w:r>
    </w:p>
    <w:p w:rsidR="00870625" w:rsidRPr="00E57C73" w:rsidRDefault="00870625" w:rsidP="00870625">
      <w:pPr>
        <w:pStyle w:val="ac"/>
        <w:numPr>
          <w:ilvl w:val="0"/>
          <w:numId w:val="29"/>
        </w:numPr>
        <w:ind w:leftChars="0"/>
        <w:jc w:val="both"/>
        <w:rPr>
          <w:b/>
          <w:i/>
          <w:szCs w:val="20"/>
        </w:rPr>
      </w:pPr>
      <w:r w:rsidRPr="00E57C73">
        <w:rPr>
          <w:b/>
          <w:i/>
          <w:szCs w:val="20"/>
        </w:rPr>
        <w:t xml:space="preserve">a PUCCH with the LRR was either not transmitted or was </w:t>
      </w:r>
      <w:r>
        <w:rPr>
          <w:rFonts w:eastAsiaTheme="minorEastAsia" w:hint="eastAsia"/>
          <w:b/>
          <w:i/>
          <w:szCs w:val="20"/>
          <w:lang w:eastAsia="zh-CN"/>
        </w:rPr>
        <w:t xml:space="preserve">not </w:t>
      </w:r>
      <w:r w:rsidRPr="00E57C73">
        <w:rPr>
          <w:b/>
          <w:i/>
          <w:szCs w:val="20"/>
        </w:rPr>
        <w:t xml:space="preserve">transmitted on the </w:t>
      </w:r>
      <w:proofErr w:type="spellStart"/>
      <w:r w:rsidRPr="00E57C73">
        <w:rPr>
          <w:b/>
          <w:i/>
          <w:szCs w:val="20"/>
        </w:rPr>
        <w:t>PCell</w:t>
      </w:r>
      <w:proofErr w:type="spellEnd"/>
      <w:r w:rsidRPr="00E57C73">
        <w:rPr>
          <w:b/>
          <w:i/>
          <w:szCs w:val="20"/>
        </w:rPr>
        <w:t xml:space="preserve"> or the </w:t>
      </w:r>
      <w:proofErr w:type="spellStart"/>
      <w:r w:rsidRPr="00E57C73">
        <w:rPr>
          <w:b/>
          <w:i/>
          <w:szCs w:val="20"/>
        </w:rPr>
        <w:t>PSCell</w:t>
      </w:r>
      <w:proofErr w:type="spellEnd"/>
      <w:r w:rsidR="009F0496">
        <w:rPr>
          <w:rFonts w:eastAsiaTheme="minorEastAsia" w:hint="eastAsia"/>
          <w:b/>
          <w:i/>
          <w:szCs w:val="20"/>
          <w:lang w:eastAsia="zh-CN"/>
        </w:rPr>
        <w:t>,</w:t>
      </w:r>
    </w:p>
    <w:p w:rsidR="00870625" w:rsidRPr="00E57C73" w:rsidRDefault="00870625" w:rsidP="00870625">
      <w:pPr>
        <w:pStyle w:val="ac"/>
        <w:numPr>
          <w:ilvl w:val="0"/>
          <w:numId w:val="29"/>
        </w:numPr>
        <w:ind w:leftChars="0"/>
        <w:jc w:val="both"/>
        <w:rPr>
          <w:rFonts w:eastAsiaTheme="minorEastAsia"/>
          <w:b/>
          <w:i/>
          <w:szCs w:val="20"/>
          <w:lang w:eastAsia="zh-CN"/>
        </w:rPr>
      </w:pPr>
      <w:proofErr w:type="gramStart"/>
      <w:r w:rsidRPr="00E57C73">
        <w:rPr>
          <w:b/>
          <w:i/>
          <w:szCs w:val="20"/>
        </w:rPr>
        <w:t>the</w:t>
      </w:r>
      <w:proofErr w:type="gramEnd"/>
      <w:r w:rsidRPr="00E57C73">
        <w:rPr>
          <w:b/>
          <w:i/>
          <w:szCs w:val="20"/>
        </w:rPr>
        <w:t xml:space="preserve"> failed BFD</w:t>
      </w:r>
      <w:r>
        <w:rPr>
          <w:rFonts w:eastAsiaTheme="minorEastAsia" w:hint="eastAsia"/>
          <w:b/>
          <w:i/>
          <w:szCs w:val="20"/>
          <w:lang w:eastAsia="zh-CN"/>
        </w:rPr>
        <w:t>-</w:t>
      </w:r>
      <w:r w:rsidRPr="00E57C73">
        <w:rPr>
          <w:b/>
          <w:i/>
          <w:szCs w:val="20"/>
        </w:rPr>
        <w:t xml:space="preserve">RS set on the </w:t>
      </w:r>
      <w:proofErr w:type="spellStart"/>
      <w:r>
        <w:rPr>
          <w:rFonts w:eastAsiaTheme="minorEastAsia" w:hint="eastAsia"/>
          <w:b/>
          <w:i/>
          <w:szCs w:val="20"/>
          <w:lang w:eastAsia="zh-CN"/>
        </w:rPr>
        <w:t>S</w:t>
      </w:r>
      <w:r w:rsidRPr="00E57C73">
        <w:rPr>
          <w:b/>
          <w:i/>
          <w:szCs w:val="20"/>
        </w:rPr>
        <w:t>pCell</w:t>
      </w:r>
      <w:proofErr w:type="spellEnd"/>
      <w:r>
        <w:rPr>
          <w:rFonts w:eastAsiaTheme="minorEastAsia" w:hint="eastAsia"/>
          <w:b/>
          <w:i/>
          <w:szCs w:val="20"/>
          <w:lang w:eastAsia="zh-CN"/>
        </w:rPr>
        <w:t xml:space="preserve"> </w:t>
      </w:r>
      <w:r w:rsidRPr="00E57C73">
        <w:rPr>
          <w:b/>
          <w:i/>
          <w:szCs w:val="20"/>
        </w:rPr>
        <w:t>is indicated in the TRP</w:t>
      </w:r>
      <w:r>
        <w:rPr>
          <w:rFonts w:eastAsiaTheme="minorEastAsia" w:hint="eastAsia"/>
          <w:b/>
          <w:i/>
          <w:szCs w:val="20"/>
          <w:lang w:eastAsia="zh-CN"/>
        </w:rPr>
        <w:t>-</w:t>
      </w:r>
      <w:r w:rsidRPr="00E57C73">
        <w:rPr>
          <w:b/>
          <w:i/>
          <w:szCs w:val="20"/>
        </w:rPr>
        <w:t>specific BFR MAC-CE</w:t>
      </w:r>
      <w:r>
        <w:rPr>
          <w:rFonts w:eastAsiaTheme="minorEastAsia" w:hint="eastAsia"/>
          <w:b/>
          <w:i/>
          <w:szCs w:val="20"/>
          <w:lang w:eastAsia="zh-CN"/>
        </w:rPr>
        <w:t>.</w:t>
      </w:r>
    </w:p>
    <w:p w:rsidR="00870625" w:rsidRPr="002E31CA" w:rsidRDefault="00870625" w:rsidP="00870625">
      <w:pPr>
        <w:jc w:val="both"/>
        <w:rPr>
          <w:b/>
          <w:i/>
          <w:szCs w:val="20"/>
        </w:rPr>
      </w:pPr>
      <w:r>
        <w:rPr>
          <w:rFonts w:eastAsiaTheme="minorEastAsia" w:hint="eastAsia"/>
          <w:b/>
          <w:i/>
          <w:szCs w:val="20"/>
          <w:lang w:eastAsia="zh-CN"/>
        </w:rPr>
        <w:t xml:space="preserve">Proposal 3: </w:t>
      </w:r>
      <w:r w:rsidRPr="002E31CA">
        <w:rPr>
          <w:b/>
          <w:i/>
          <w:szCs w:val="20"/>
        </w:rPr>
        <w:t>After 28 symbols from receiving the BFR response, if a BFD</w:t>
      </w:r>
      <w:r>
        <w:rPr>
          <w:rFonts w:eastAsiaTheme="minorEastAsia" w:hint="eastAsia"/>
          <w:b/>
          <w:i/>
          <w:szCs w:val="20"/>
          <w:lang w:eastAsia="zh-CN"/>
        </w:rPr>
        <w:t>-</w:t>
      </w:r>
      <w:r w:rsidRPr="002E31CA">
        <w:rPr>
          <w:b/>
          <w:i/>
          <w:szCs w:val="20"/>
        </w:rPr>
        <w:t>RS set on a PUCCH</w:t>
      </w:r>
      <w:r>
        <w:rPr>
          <w:rFonts w:eastAsiaTheme="minorEastAsia" w:hint="eastAsia"/>
          <w:b/>
          <w:i/>
          <w:szCs w:val="20"/>
          <w:lang w:eastAsia="zh-CN"/>
        </w:rPr>
        <w:t>-</w:t>
      </w:r>
      <w:proofErr w:type="spellStart"/>
      <w:r w:rsidRPr="002E31CA">
        <w:rPr>
          <w:b/>
          <w:i/>
          <w:szCs w:val="20"/>
        </w:rPr>
        <w:t>SCell</w:t>
      </w:r>
      <w:proofErr w:type="spellEnd"/>
      <w:r w:rsidRPr="002E31CA">
        <w:rPr>
          <w:b/>
          <w:i/>
          <w:szCs w:val="20"/>
        </w:rPr>
        <w:t xml:space="preserve"> fails, the UL spatial filter for PUCCH resource(s) on the PUCCH</w:t>
      </w:r>
      <w:r>
        <w:rPr>
          <w:rFonts w:eastAsiaTheme="minorEastAsia" w:hint="eastAsia"/>
          <w:b/>
          <w:i/>
          <w:szCs w:val="20"/>
          <w:lang w:eastAsia="zh-CN"/>
        </w:rPr>
        <w:t>-</w:t>
      </w:r>
      <w:proofErr w:type="spellStart"/>
      <w:r w:rsidRPr="002E31CA">
        <w:rPr>
          <w:b/>
          <w:i/>
          <w:szCs w:val="20"/>
        </w:rPr>
        <w:t>SCell</w:t>
      </w:r>
      <w:proofErr w:type="spellEnd"/>
      <w:r w:rsidRPr="002E31CA">
        <w:rPr>
          <w:b/>
          <w:i/>
          <w:szCs w:val="20"/>
        </w:rPr>
        <w:t xml:space="preserve">  is updated by the RS resource associated with the latest reported new candidate beam for the failed BFD</w:t>
      </w:r>
      <w:r>
        <w:rPr>
          <w:rFonts w:eastAsiaTheme="minorEastAsia" w:hint="eastAsia"/>
          <w:b/>
          <w:i/>
          <w:szCs w:val="20"/>
          <w:lang w:eastAsia="zh-CN"/>
        </w:rPr>
        <w:t>-</w:t>
      </w:r>
      <w:r w:rsidRPr="002E31CA">
        <w:rPr>
          <w:b/>
          <w:i/>
          <w:szCs w:val="20"/>
        </w:rPr>
        <w:t>RS set (if found) , and the power control parameter for the corresponding PUCCH transmission is set to</w:t>
      </w:r>
      <w:r>
        <w:rPr>
          <w:rFonts w:eastAsiaTheme="minorEastAsia" w:hint="eastAsia"/>
          <w:b/>
          <w:i/>
          <w:szCs w:val="20"/>
          <w:lang w:eastAsia="zh-CN"/>
        </w:rPr>
        <w:t xml:space="preserve"> </w:t>
      </w:r>
      <m:oMath>
        <m:sSub>
          <m:sSubPr>
            <m:ctrlPr>
              <w:rPr>
                <w:rFonts w:ascii="Cambria Math" w:hAnsi="Cambria Math"/>
                <w:b/>
                <w:szCs w:val="20"/>
              </w:rPr>
            </m:ctrlPr>
          </m:sSubPr>
          <m:e>
            <m:r>
              <m:rPr>
                <m:sty m:val="bi"/>
              </m:rPr>
              <w:rPr>
                <w:rFonts w:ascii="Cambria Math" w:hAnsi="Cambria Math"/>
                <w:szCs w:val="20"/>
              </w:rPr>
              <m:t>q</m:t>
            </m:r>
          </m:e>
          <m:sub>
            <m:r>
              <m:rPr>
                <m:sty m:val="bi"/>
              </m:rPr>
              <w:rPr>
                <w:rFonts w:ascii="Cambria Math" w:hAnsi="Cambria Math"/>
                <w:szCs w:val="20"/>
              </w:rPr>
              <m:t>u</m:t>
            </m:r>
          </m:sub>
        </m:sSub>
        <m:r>
          <m:rPr>
            <m:sty m:val="bi"/>
          </m:rPr>
          <w:rPr>
            <w:rFonts w:ascii="Cambria Math" w:hAnsi="Cambria Math"/>
            <w:szCs w:val="20"/>
          </w:rPr>
          <m:t>=0</m:t>
        </m:r>
      </m:oMath>
      <w:r>
        <w:rPr>
          <w:rFonts w:eastAsiaTheme="minorEastAsia" w:hint="eastAsia"/>
          <w:b/>
          <w:i/>
          <w:szCs w:val="20"/>
          <w:lang w:eastAsia="zh-CN"/>
        </w:rPr>
        <w:t xml:space="preserve">, </w:t>
      </w:r>
      <m:oMath>
        <m:sSub>
          <m:sSubPr>
            <m:ctrlPr>
              <w:rPr>
                <w:rFonts w:ascii="Cambria Math" w:eastAsiaTheme="minorEastAsia" w:hAnsi="Cambria Math"/>
                <w:b/>
                <w:szCs w:val="20"/>
                <w:lang w:eastAsia="zh-CN"/>
              </w:rPr>
            </m:ctrlPr>
          </m:sSubPr>
          <m:e>
            <m:r>
              <m:rPr>
                <m:sty m:val="bi"/>
              </m:rPr>
              <w:rPr>
                <w:rFonts w:ascii="Cambria Math" w:eastAsiaTheme="minorEastAsia" w:hAnsi="Cambria Math"/>
                <w:szCs w:val="20"/>
                <w:lang w:eastAsia="zh-CN"/>
              </w:rPr>
              <m:t>q</m:t>
            </m:r>
          </m:e>
          <m:sub>
            <m:r>
              <m:rPr>
                <m:sty m:val="bi"/>
              </m:rPr>
              <w:rPr>
                <w:rFonts w:ascii="Cambria Math" w:eastAsiaTheme="minorEastAsia" w:hAnsi="Cambria Math"/>
                <w:szCs w:val="20"/>
                <w:lang w:eastAsia="zh-CN"/>
              </w:rPr>
              <m:t>d</m:t>
            </m:r>
          </m:sub>
        </m:sSub>
        <m:r>
          <m:rPr>
            <m:sty m:val="b"/>
          </m:rPr>
          <w:rPr>
            <w:rFonts w:ascii="Cambria Math" w:eastAsiaTheme="minorEastAsia" w:hAnsi="Cambria Math"/>
            <w:szCs w:val="20"/>
            <w:lang w:eastAsia="zh-CN"/>
          </w:rPr>
          <m:t>=</m:t>
        </m:r>
        <m:sSub>
          <m:sSubPr>
            <m:ctrlPr>
              <w:rPr>
                <w:rFonts w:ascii="Cambria Math" w:eastAsiaTheme="minorEastAsia" w:hAnsi="Cambria Math"/>
                <w:b/>
                <w:szCs w:val="20"/>
                <w:lang w:eastAsia="zh-CN"/>
              </w:rPr>
            </m:ctrlPr>
          </m:sSubPr>
          <m:e>
            <m:r>
              <m:rPr>
                <m:sty m:val="bi"/>
              </m:rPr>
              <w:rPr>
                <w:rFonts w:ascii="Cambria Math" w:eastAsiaTheme="minorEastAsia" w:hAnsi="Cambria Math"/>
                <w:szCs w:val="20"/>
                <w:lang w:eastAsia="zh-CN"/>
              </w:rPr>
              <m:t>q</m:t>
            </m:r>
          </m:e>
          <m:sub>
            <m:r>
              <m:rPr>
                <m:sty m:val="bi"/>
              </m:rPr>
              <w:rPr>
                <w:rFonts w:ascii="Cambria Math" w:eastAsiaTheme="minorEastAsia" w:hAnsi="Cambria Math"/>
                <w:szCs w:val="20"/>
                <w:lang w:eastAsia="zh-CN"/>
              </w:rPr>
              <m:t>new</m:t>
            </m:r>
          </m:sub>
        </m:sSub>
      </m:oMath>
      <w:r w:rsidRPr="002E31CA">
        <w:rPr>
          <w:b/>
          <w:i/>
          <w:szCs w:val="20"/>
        </w:rPr>
        <w:t>, and</w:t>
      </w:r>
      <w:r w:rsidRPr="00E0084F">
        <w:rPr>
          <w:rFonts w:eastAsiaTheme="minorEastAsia" w:hint="eastAsia"/>
          <w:b/>
          <w:i/>
          <w:szCs w:val="20"/>
          <w:lang w:eastAsia="zh-CN"/>
        </w:rPr>
        <w:t xml:space="preserve"> </w:t>
      </w:r>
      <m:oMath>
        <m:r>
          <m:rPr>
            <m:sty m:val="bi"/>
          </m:rPr>
          <w:rPr>
            <w:rFonts w:ascii="Cambria Math" w:hAnsi="Cambria Math"/>
            <w:szCs w:val="20"/>
          </w:rPr>
          <m:t>l=0</m:t>
        </m:r>
      </m:oMath>
      <w:r w:rsidRPr="002E31CA">
        <w:rPr>
          <w:b/>
          <w:i/>
          <w:szCs w:val="20"/>
        </w:rPr>
        <w:t>, where </w:t>
      </w:r>
      <m:oMath>
        <m:sSub>
          <m:sSubPr>
            <m:ctrlPr>
              <w:rPr>
                <w:rFonts w:ascii="Cambria Math" w:eastAsiaTheme="minorEastAsia" w:hAnsi="Cambria Math"/>
                <w:b/>
                <w:szCs w:val="20"/>
                <w:lang w:eastAsia="zh-CN"/>
              </w:rPr>
            </m:ctrlPr>
          </m:sSubPr>
          <m:e>
            <m:r>
              <m:rPr>
                <m:sty m:val="bi"/>
              </m:rPr>
              <w:rPr>
                <w:rFonts w:ascii="Cambria Math" w:eastAsiaTheme="minorEastAsia" w:hAnsi="Cambria Math"/>
                <w:szCs w:val="20"/>
                <w:lang w:eastAsia="zh-CN"/>
              </w:rPr>
              <m:t>q</m:t>
            </m:r>
          </m:e>
          <m:sub>
            <m:r>
              <m:rPr>
                <m:sty m:val="bi"/>
              </m:rPr>
              <w:rPr>
                <w:rFonts w:ascii="Cambria Math" w:eastAsiaTheme="minorEastAsia" w:hAnsi="Cambria Math"/>
                <w:szCs w:val="20"/>
                <w:lang w:eastAsia="zh-CN"/>
              </w:rPr>
              <m:t>new</m:t>
            </m:r>
          </m:sub>
        </m:sSub>
      </m:oMath>
      <w:r w:rsidRPr="002E31CA">
        <w:rPr>
          <w:b/>
        </w:rPr>
        <w:t> </w:t>
      </w:r>
      <w:r w:rsidRPr="002E31CA">
        <w:rPr>
          <w:b/>
          <w:i/>
          <w:szCs w:val="20"/>
        </w:rPr>
        <w:t> is the RS resource associated with the latest reported new candidate beam for the failed BFD</w:t>
      </w:r>
      <w:r>
        <w:rPr>
          <w:rFonts w:eastAsiaTheme="minorEastAsia" w:hint="eastAsia"/>
          <w:b/>
          <w:i/>
          <w:szCs w:val="20"/>
          <w:lang w:eastAsia="zh-CN"/>
        </w:rPr>
        <w:t>-</w:t>
      </w:r>
      <w:r w:rsidRPr="002E31CA">
        <w:rPr>
          <w:b/>
          <w:i/>
          <w:szCs w:val="20"/>
        </w:rPr>
        <w:t>RS set, if</w:t>
      </w:r>
    </w:p>
    <w:p w:rsidR="00870625" w:rsidRPr="00E57C73" w:rsidRDefault="00870625" w:rsidP="00870625">
      <w:pPr>
        <w:pStyle w:val="ac"/>
        <w:numPr>
          <w:ilvl w:val="0"/>
          <w:numId w:val="29"/>
        </w:numPr>
        <w:ind w:leftChars="0"/>
        <w:jc w:val="both"/>
        <w:rPr>
          <w:b/>
          <w:i/>
          <w:szCs w:val="20"/>
        </w:rPr>
      </w:pPr>
      <w:r w:rsidRPr="00E57C73">
        <w:rPr>
          <w:b/>
          <w:i/>
          <w:szCs w:val="20"/>
        </w:rPr>
        <w:t>the PUCCH resource is provided with spatial relation info,</w:t>
      </w:r>
    </w:p>
    <w:p w:rsidR="00870625" w:rsidRPr="00E57C73" w:rsidRDefault="00870625" w:rsidP="00870625">
      <w:pPr>
        <w:pStyle w:val="ac"/>
        <w:numPr>
          <w:ilvl w:val="0"/>
          <w:numId w:val="29"/>
        </w:numPr>
        <w:ind w:leftChars="0"/>
        <w:jc w:val="both"/>
        <w:rPr>
          <w:b/>
          <w:i/>
          <w:szCs w:val="20"/>
        </w:rPr>
      </w:pPr>
      <w:r w:rsidRPr="00E57C73">
        <w:rPr>
          <w:b/>
          <w:i/>
          <w:szCs w:val="20"/>
        </w:rPr>
        <w:t xml:space="preserve">a PUCCH with the LRR was either not transmitted or was transmitted on the </w:t>
      </w:r>
      <w:proofErr w:type="spellStart"/>
      <w:r w:rsidRPr="00E57C73">
        <w:rPr>
          <w:b/>
          <w:i/>
          <w:szCs w:val="20"/>
        </w:rPr>
        <w:t>PCell</w:t>
      </w:r>
      <w:proofErr w:type="spellEnd"/>
      <w:r w:rsidRPr="00E57C73">
        <w:rPr>
          <w:b/>
          <w:i/>
          <w:szCs w:val="20"/>
        </w:rPr>
        <w:t xml:space="preserve"> or the </w:t>
      </w:r>
      <w:proofErr w:type="spellStart"/>
      <w:r w:rsidRPr="00E57C73">
        <w:rPr>
          <w:b/>
          <w:i/>
          <w:szCs w:val="20"/>
        </w:rPr>
        <w:t>PSCell</w:t>
      </w:r>
      <w:proofErr w:type="spellEnd"/>
      <w:r w:rsidR="009F0496">
        <w:rPr>
          <w:rFonts w:eastAsiaTheme="minorEastAsia" w:hint="eastAsia"/>
          <w:b/>
          <w:i/>
          <w:szCs w:val="20"/>
          <w:lang w:eastAsia="zh-CN"/>
        </w:rPr>
        <w:t>,</w:t>
      </w:r>
    </w:p>
    <w:p w:rsidR="00870625" w:rsidRPr="00E57C73" w:rsidRDefault="00870625" w:rsidP="00870625">
      <w:pPr>
        <w:pStyle w:val="ac"/>
        <w:numPr>
          <w:ilvl w:val="0"/>
          <w:numId w:val="29"/>
        </w:numPr>
        <w:ind w:leftChars="0"/>
        <w:jc w:val="both"/>
        <w:rPr>
          <w:rFonts w:eastAsiaTheme="minorEastAsia"/>
          <w:b/>
          <w:i/>
          <w:szCs w:val="20"/>
          <w:lang w:eastAsia="zh-CN"/>
        </w:rPr>
      </w:pPr>
      <w:proofErr w:type="gramStart"/>
      <w:r w:rsidRPr="00E57C73">
        <w:rPr>
          <w:b/>
          <w:i/>
          <w:szCs w:val="20"/>
        </w:rPr>
        <w:t>the</w:t>
      </w:r>
      <w:proofErr w:type="gramEnd"/>
      <w:r w:rsidRPr="00E57C73">
        <w:rPr>
          <w:b/>
          <w:i/>
          <w:szCs w:val="20"/>
        </w:rPr>
        <w:t xml:space="preserve"> failed BFD</w:t>
      </w:r>
      <w:r>
        <w:rPr>
          <w:rFonts w:eastAsiaTheme="minorEastAsia" w:hint="eastAsia"/>
          <w:b/>
          <w:i/>
          <w:szCs w:val="20"/>
          <w:lang w:eastAsia="zh-CN"/>
        </w:rPr>
        <w:t>-</w:t>
      </w:r>
      <w:r w:rsidRPr="00E57C73">
        <w:rPr>
          <w:b/>
          <w:i/>
          <w:szCs w:val="20"/>
        </w:rPr>
        <w:t xml:space="preserve">RS set on the </w:t>
      </w:r>
      <w:proofErr w:type="spellStart"/>
      <w:r>
        <w:rPr>
          <w:rFonts w:eastAsiaTheme="minorEastAsia" w:hint="eastAsia"/>
          <w:b/>
          <w:i/>
          <w:szCs w:val="20"/>
          <w:lang w:eastAsia="zh-CN"/>
        </w:rPr>
        <w:t>S</w:t>
      </w:r>
      <w:r w:rsidRPr="00E57C73">
        <w:rPr>
          <w:b/>
          <w:i/>
          <w:szCs w:val="20"/>
        </w:rPr>
        <w:t>pCell</w:t>
      </w:r>
      <w:proofErr w:type="spellEnd"/>
      <w:r>
        <w:rPr>
          <w:rFonts w:eastAsiaTheme="minorEastAsia" w:hint="eastAsia"/>
          <w:b/>
          <w:i/>
          <w:szCs w:val="20"/>
          <w:lang w:eastAsia="zh-CN"/>
        </w:rPr>
        <w:t xml:space="preserve"> </w:t>
      </w:r>
      <w:r w:rsidRPr="00E57C73">
        <w:rPr>
          <w:b/>
          <w:i/>
          <w:szCs w:val="20"/>
        </w:rPr>
        <w:t>is indicated in the TRP</w:t>
      </w:r>
      <w:r>
        <w:rPr>
          <w:rFonts w:eastAsiaTheme="minorEastAsia" w:hint="eastAsia"/>
          <w:b/>
          <w:i/>
          <w:szCs w:val="20"/>
          <w:lang w:eastAsia="zh-CN"/>
        </w:rPr>
        <w:t>-</w:t>
      </w:r>
      <w:r w:rsidRPr="00E57C73">
        <w:rPr>
          <w:b/>
          <w:i/>
          <w:szCs w:val="20"/>
        </w:rPr>
        <w:t>specific BFR MAC-CE</w:t>
      </w:r>
      <w:r>
        <w:rPr>
          <w:rFonts w:eastAsiaTheme="minorEastAsia" w:hint="eastAsia"/>
          <w:b/>
          <w:i/>
          <w:szCs w:val="20"/>
          <w:lang w:eastAsia="zh-CN"/>
        </w:rPr>
        <w:t>.</w:t>
      </w:r>
    </w:p>
    <w:p w:rsidR="00630AB6" w:rsidRPr="009F0496" w:rsidRDefault="00870625" w:rsidP="00870625">
      <w:pPr>
        <w:jc w:val="both"/>
        <w:rPr>
          <w:rFonts w:eastAsiaTheme="minorEastAsia"/>
          <w:b/>
          <w:i/>
          <w:szCs w:val="20"/>
          <w:lang w:eastAsia="zh-CN"/>
        </w:rPr>
      </w:pPr>
      <w:r w:rsidRPr="00786065">
        <w:rPr>
          <w:rFonts w:hint="eastAsia"/>
          <w:b/>
          <w:i/>
          <w:szCs w:val="20"/>
        </w:rPr>
        <w:t xml:space="preserve">Proposal </w:t>
      </w:r>
      <w:r>
        <w:rPr>
          <w:rFonts w:eastAsiaTheme="minorEastAsia" w:hint="eastAsia"/>
          <w:b/>
          <w:i/>
          <w:szCs w:val="20"/>
          <w:lang w:eastAsia="zh-CN"/>
        </w:rPr>
        <w:t>4</w:t>
      </w:r>
      <w:r w:rsidRPr="00786065">
        <w:rPr>
          <w:rFonts w:hint="eastAsia"/>
          <w:b/>
          <w:i/>
          <w:szCs w:val="20"/>
        </w:rPr>
        <w:t xml:space="preserve">: </w:t>
      </w:r>
      <w:r>
        <w:rPr>
          <w:rFonts w:eastAsiaTheme="minorEastAsia" w:hint="eastAsia"/>
          <w:b/>
          <w:i/>
          <w:szCs w:val="20"/>
          <w:lang w:eastAsia="zh-CN"/>
        </w:rPr>
        <w:t xml:space="preserve">For S-DCI, after UE receives BFR response, </w:t>
      </w:r>
      <w:r w:rsidRPr="00086984">
        <w:rPr>
          <w:rFonts w:eastAsiaTheme="minorEastAsia" w:hint="eastAsia"/>
          <w:b/>
          <w:i/>
          <w:szCs w:val="20"/>
          <w:lang w:eastAsia="zh-CN"/>
        </w:rPr>
        <w:t>QCL assumption</w:t>
      </w:r>
      <w:r>
        <w:rPr>
          <w:rFonts w:eastAsiaTheme="minorEastAsia" w:hint="eastAsia"/>
          <w:b/>
          <w:i/>
          <w:szCs w:val="20"/>
          <w:lang w:eastAsia="zh-CN"/>
        </w:rPr>
        <w:t>s</w:t>
      </w:r>
      <w:r w:rsidRPr="00086984">
        <w:rPr>
          <w:rFonts w:eastAsiaTheme="minorEastAsia" w:hint="eastAsia"/>
          <w:b/>
          <w:i/>
          <w:szCs w:val="20"/>
          <w:lang w:eastAsia="zh-CN"/>
        </w:rPr>
        <w:t xml:space="preserve"> of CORESETs </w:t>
      </w:r>
      <w:r>
        <w:rPr>
          <w:rFonts w:eastAsiaTheme="minorEastAsia" w:hint="eastAsia"/>
          <w:b/>
          <w:i/>
          <w:szCs w:val="20"/>
          <w:lang w:eastAsia="zh-CN"/>
        </w:rPr>
        <w:t xml:space="preserve">follow </w:t>
      </w:r>
      <w:proofErr w:type="spellStart"/>
      <w:r>
        <w:rPr>
          <w:rFonts w:eastAsiaTheme="minorEastAsia" w:hint="eastAsia"/>
          <w:b/>
          <w:i/>
          <w:szCs w:val="20"/>
          <w:lang w:eastAsia="zh-CN"/>
        </w:rPr>
        <w:t>gNB</w:t>
      </w:r>
      <w:proofErr w:type="spellEnd"/>
      <w:r>
        <w:rPr>
          <w:rFonts w:eastAsiaTheme="minorEastAsia" w:hint="eastAsia"/>
          <w:b/>
          <w:i/>
          <w:szCs w:val="20"/>
          <w:lang w:eastAsia="zh-CN"/>
        </w:rPr>
        <w:t xml:space="preserve"> configuration (e.g., </w:t>
      </w:r>
      <w:r w:rsidRPr="00086984">
        <w:rPr>
          <w:rFonts w:eastAsiaTheme="minorEastAsia"/>
          <w:b/>
          <w:i/>
          <w:szCs w:val="20"/>
          <w:lang w:eastAsia="zh-CN"/>
        </w:rPr>
        <w:t xml:space="preserve">activation </w:t>
      </w:r>
      <w:r>
        <w:rPr>
          <w:rFonts w:eastAsiaTheme="minorEastAsia" w:hint="eastAsia"/>
          <w:b/>
          <w:i/>
          <w:szCs w:val="20"/>
          <w:lang w:eastAsia="zh-CN"/>
        </w:rPr>
        <w:t xml:space="preserve">of </w:t>
      </w:r>
      <w:r w:rsidRPr="00086984">
        <w:rPr>
          <w:rFonts w:eastAsiaTheme="minorEastAsia"/>
          <w:b/>
          <w:i/>
          <w:szCs w:val="20"/>
          <w:lang w:eastAsia="zh-CN"/>
        </w:rPr>
        <w:t xml:space="preserve">TCI state </w:t>
      </w:r>
      <w:r>
        <w:rPr>
          <w:rFonts w:eastAsiaTheme="minorEastAsia" w:hint="eastAsia"/>
          <w:b/>
          <w:i/>
          <w:szCs w:val="20"/>
          <w:lang w:eastAsia="zh-CN"/>
        </w:rPr>
        <w:t xml:space="preserve">for a CORESET </w:t>
      </w:r>
      <w:r w:rsidRPr="00086984">
        <w:rPr>
          <w:rFonts w:eastAsiaTheme="minorEastAsia"/>
          <w:b/>
          <w:i/>
          <w:szCs w:val="20"/>
          <w:lang w:eastAsia="zh-CN"/>
        </w:rPr>
        <w:t xml:space="preserve">or parameter </w:t>
      </w:r>
      <w:proofErr w:type="spellStart"/>
      <w:r w:rsidRPr="00086984">
        <w:rPr>
          <w:rFonts w:eastAsiaTheme="minorEastAsia"/>
          <w:b/>
          <w:i/>
          <w:szCs w:val="20"/>
          <w:lang w:eastAsia="zh-CN"/>
        </w:rPr>
        <w:t>tci-StatesPDCCH-ToAddList</w:t>
      </w:r>
      <w:proofErr w:type="spellEnd"/>
      <w:r>
        <w:rPr>
          <w:rFonts w:eastAsiaTheme="minorEastAsia" w:hint="eastAsia"/>
          <w:b/>
          <w:i/>
          <w:szCs w:val="20"/>
          <w:lang w:eastAsia="zh-CN"/>
        </w:rPr>
        <w:t>).</w:t>
      </w:r>
    </w:p>
    <w:sectPr w:rsidR="00630AB6" w:rsidRPr="009F0496" w:rsidSect="004C6112">
      <w:pgSz w:w="11906" w:h="16838"/>
      <w:pgMar w:top="1440" w:right="1418" w:bottom="1440"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5497" w:rsidRDefault="00425497" w:rsidP="00EA263A">
      <w:r>
        <w:separator/>
      </w:r>
    </w:p>
  </w:endnote>
  <w:endnote w:type="continuationSeparator" w:id="0">
    <w:p w:rsidR="00425497" w:rsidRDefault="00425497" w:rsidP="00EA2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5497" w:rsidRDefault="00425497" w:rsidP="00EA263A">
      <w:r>
        <w:separator/>
      </w:r>
    </w:p>
  </w:footnote>
  <w:footnote w:type="continuationSeparator" w:id="0">
    <w:p w:rsidR="00425497" w:rsidRDefault="00425497" w:rsidP="00EA263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5"/>
    <w:multiLevelType w:val="hybridMultilevel"/>
    <w:tmpl w:val="2B34C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000026"/>
    <w:multiLevelType w:val="multilevel"/>
    <w:tmpl w:val="6AE40DA8"/>
    <w:lvl w:ilvl="0">
      <w:start w:val="1"/>
      <w:numFmt w:val="decimal"/>
      <w:lvlText w:val="%1."/>
      <w:lvlJc w:val="left"/>
      <w:pPr>
        <w:tabs>
          <w:tab w:val="left" w:pos="567"/>
        </w:tabs>
        <w:ind w:left="567" w:hanging="567"/>
      </w:pPr>
      <w:rPr>
        <w:rFonts w:hint="default"/>
        <w:color w:val="auto"/>
        <w:u w:val="none"/>
      </w:rPr>
    </w:lvl>
    <w:lvl w:ilvl="1">
      <w:start w:val="1"/>
      <w:numFmt w:val="decimal"/>
      <w:lvlText w:val="%1.%2."/>
      <w:lvlJc w:val="left"/>
      <w:pPr>
        <w:tabs>
          <w:tab w:val="left" w:pos="851"/>
        </w:tabs>
        <w:ind w:left="851" w:hanging="567"/>
      </w:pPr>
      <w:rPr>
        <w:rFonts w:hint="default"/>
        <w:u w:val="none"/>
      </w:rPr>
    </w:lvl>
    <w:lvl w:ilvl="2">
      <w:start w:val="1"/>
      <w:numFmt w:val="decimal"/>
      <w:pStyle w:val="3"/>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2">
    <w:nsid w:val="04184E13"/>
    <w:multiLevelType w:val="hybridMultilevel"/>
    <w:tmpl w:val="E42C0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20A23171"/>
    <w:multiLevelType w:val="hybridMultilevel"/>
    <w:tmpl w:val="D360849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2B7D0E59"/>
    <w:multiLevelType w:val="multilevel"/>
    <w:tmpl w:val="2952B7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31AD7B47"/>
    <w:multiLevelType w:val="hybridMultilevel"/>
    <w:tmpl w:val="B538CFC4"/>
    <w:lvl w:ilvl="0" w:tplc="98EC13D0">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2227FA3"/>
    <w:multiLevelType w:val="hybridMultilevel"/>
    <w:tmpl w:val="CE38C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2D96FFE"/>
    <w:multiLevelType w:val="hybridMultilevel"/>
    <w:tmpl w:val="66FE87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36534994"/>
    <w:multiLevelType w:val="hybridMultilevel"/>
    <w:tmpl w:val="DA20B5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43705E61"/>
    <w:multiLevelType w:val="hybridMultilevel"/>
    <w:tmpl w:val="384AD0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8D96335"/>
    <w:multiLevelType w:val="hybridMultilevel"/>
    <w:tmpl w:val="65E47572"/>
    <w:lvl w:ilvl="0" w:tplc="52FAB0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2D304A7"/>
    <w:multiLevelType w:val="hybridMultilevel"/>
    <w:tmpl w:val="C36C83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7575009"/>
    <w:multiLevelType w:val="hybridMultilevel"/>
    <w:tmpl w:val="669A9AD0"/>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B3527A1"/>
    <w:multiLevelType w:val="hybridMultilevel"/>
    <w:tmpl w:val="FF3AE56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57D1C85"/>
    <w:multiLevelType w:val="hybridMultilevel"/>
    <w:tmpl w:val="B6F2DA3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F0667B9"/>
    <w:multiLevelType w:val="hybridMultilevel"/>
    <w:tmpl w:val="0768800C"/>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13"/>
  </w:num>
  <w:num w:numId="4">
    <w:abstractNumId w:val="3"/>
  </w:num>
  <w:num w:numId="5">
    <w:abstractNumId w:val="7"/>
  </w:num>
  <w:num w:numId="6">
    <w:abstractNumId w:val="9"/>
  </w:num>
  <w:num w:numId="7">
    <w:abstractNumId w:val="15"/>
  </w:num>
  <w:num w:numId="8">
    <w:abstractNumId w:val="9"/>
  </w:num>
  <w:num w:numId="9">
    <w:abstractNumId w:val="8"/>
  </w:num>
  <w:num w:numId="10">
    <w:abstractNumId w:val="2"/>
  </w:num>
  <w:num w:numId="11">
    <w:abstractNumId w:val="14"/>
  </w:num>
  <w:num w:numId="12">
    <w:abstractNumId w:val="11"/>
  </w:num>
  <w:num w:numId="13">
    <w:abstractNumId w:val="19"/>
  </w:num>
  <w:num w:numId="14">
    <w:abstractNumId w:val="10"/>
  </w:num>
  <w:num w:numId="15">
    <w:abstractNumId w:val="5"/>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4"/>
  </w:num>
  <w:num w:numId="27">
    <w:abstractNumId w:val="17"/>
  </w:num>
  <w:num w:numId="28">
    <w:abstractNumId w:val="16"/>
  </w:num>
  <w:num w:numId="29">
    <w:abstractNumId w:val="6"/>
  </w:num>
  <w:num w:numId="30">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bordersDoNotSurroundHeader/>
  <w:bordersDoNotSurroundFooter/>
  <w:activeWritingStyle w:appName="MSWord" w:lang="en-US" w:vendorID="64" w:dllVersion="131078" w:nlCheck="1" w:checkStyle="1"/>
  <w:activeWritingStyle w:appName="MSWord" w:lang="zh-CN" w:vendorID="64" w:dllVersion="131077" w:nlCheck="1" w:checkStyle="1"/>
  <w:activeWritingStyle w:appName="MSWord" w:lang="en-GB" w:vendorID="64" w:dllVersion="131078" w:nlCheck="1" w:checkStyle="1"/>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024A"/>
    <w:rsid w:val="00000F96"/>
    <w:rsid w:val="00000FFA"/>
    <w:rsid w:val="000023E8"/>
    <w:rsid w:val="000024C7"/>
    <w:rsid w:val="00004DFC"/>
    <w:rsid w:val="00006092"/>
    <w:rsid w:val="00006E56"/>
    <w:rsid w:val="0001526A"/>
    <w:rsid w:val="0001703A"/>
    <w:rsid w:val="0002084C"/>
    <w:rsid w:val="000209F7"/>
    <w:rsid w:val="000229AD"/>
    <w:rsid w:val="000232E8"/>
    <w:rsid w:val="00027702"/>
    <w:rsid w:val="00027DF1"/>
    <w:rsid w:val="00032124"/>
    <w:rsid w:val="0003243A"/>
    <w:rsid w:val="00032B47"/>
    <w:rsid w:val="00034611"/>
    <w:rsid w:val="00036313"/>
    <w:rsid w:val="00037F29"/>
    <w:rsid w:val="00042DAC"/>
    <w:rsid w:val="00045818"/>
    <w:rsid w:val="00045E56"/>
    <w:rsid w:val="00047521"/>
    <w:rsid w:val="000479D0"/>
    <w:rsid w:val="0005024A"/>
    <w:rsid w:val="00053296"/>
    <w:rsid w:val="0005489A"/>
    <w:rsid w:val="00055223"/>
    <w:rsid w:val="000554AF"/>
    <w:rsid w:val="00064AE1"/>
    <w:rsid w:val="00064B42"/>
    <w:rsid w:val="000657FD"/>
    <w:rsid w:val="00066519"/>
    <w:rsid w:val="000671DD"/>
    <w:rsid w:val="00067E9F"/>
    <w:rsid w:val="00070947"/>
    <w:rsid w:val="0007097C"/>
    <w:rsid w:val="000721BC"/>
    <w:rsid w:val="00073A8A"/>
    <w:rsid w:val="00073F86"/>
    <w:rsid w:val="00074F0D"/>
    <w:rsid w:val="00076BBD"/>
    <w:rsid w:val="000778C4"/>
    <w:rsid w:val="00084C40"/>
    <w:rsid w:val="00085EB7"/>
    <w:rsid w:val="00086984"/>
    <w:rsid w:val="00087C3B"/>
    <w:rsid w:val="00087FE7"/>
    <w:rsid w:val="00090FDE"/>
    <w:rsid w:val="00091A70"/>
    <w:rsid w:val="000923F0"/>
    <w:rsid w:val="00092B59"/>
    <w:rsid w:val="000932E9"/>
    <w:rsid w:val="00093B45"/>
    <w:rsid w:val="00093E36"/>
    <w:rsid w:val="0009646F"/>
    <w:rsid w:val="00097BBD"/>
    <w:rsid w:val="000A7AA2"/>
    <w:rsid w:val="000B0CF8"/>
    <w:rsid w:val="000B10B8"/>
    <w:rsid w:val="000B31A9"/>
    <w:rsid w:val="000B3313"/>
    <w:rsid w:val="000B525A"/>
    <w:rsid w:val="000B7F87"/>
    <w:rsid w:val="000C572F"/>
    <w:rsid w:val="000C5CC8"/>
    <w:rsid w:val="000C5E15"/>
    <w:rsid w:val="000C6026"/>
    <w:rsid w:val="000D0AAE"/>
    <w:rsid w:val="000D39B7"/>
    <w:rsid w:val="000D3DE6"/>
    <w:rsid w:val="000D3F88"/>
    <w:rsid w:val="000D466D"/>
    <w:rsid w:val="000D6762"/>
    <w:rsid w:val="000D6C5C"/>
    <w:rsid w:val="000D797A"/>
    <w:rsid w:val="000D7AF2"/>
    <w:rsid w:val="000E44A8"/>
    <w:rsid w:val="000E53D1"/>
    <w:rsid w:val="000F2118"/>
    <w:rsid w:val="000F23B9"/>
    <w:rsid w:val="000F2557"/>
    <w:rsid w:val="000F25B6"/>
    <w:rsid w:val="000F2CBD"/>
    <w:rsid w:val="000F4476"/>
    <w:rsid w:val="000F59D5"/>
    <w:rsid w:val="000F663F"/>
    <w:rsid w:val="000F7E2A"/>
    <w:rsid w:val="0010079C"/>
    <w:rsid w:val="001010E6"/>
    <w:rsid w:val="00101425"/>
    <w:rsid w:val="00103F7E"/>
    <w:rsid w:val="00104247"/>
    <w:rsid w:val="00106188"/>
    <w:rsid w:val="00106879"/>
    <w:rsid w:val="00107380"/>
    <w:rsid w:val="001103C9"/>
    <w:rsid w:val="001104F3"/>
    <w:rsid w:val="00110724"/>
    <w:rsid w:val="001121B5"/>
    <w:rsid w:val="00114039"/>
    <w:rsid w:val="00114A42"/>
    <w:rsid w:val="00117901"/>
    <w:rsid w:val="0012078E"/>
    <w:rsid w:val="00121C2E"/>
    <w:rsid w:val="0012266B"/>
    <w:rsid w:val="001244A7"/>
    <w:rsid w:val="00131A6B"/>
    <w:rsid w:val="00131A9C"/>
    <w:rsid w:val="001336AA"/>
    <w:rsid w:val="001417BB"/>
    <w:rsid w:val="001424AA"/>
    <w:rsid w:val="00142D2C"/>
    <w:rsid w:val="00145118"/>
    <w:rsid w:val="00150DE4"/>
    <w:rsid w:val="0015139D"/>
    <w:rsid w:val="0015197A"/>
    <w:rsid w:val="00151C00"/>
    <w:rsid w:val="00156860"/>
    <w:rsid w:val="001570EF"/>
    <w:rsid w:val="00157449"/>
    <w:rsid w:val="001641C8"/>
    <w:rsid w:val="001672F1"/>
    <w:rsid w:val="00167F59"/>
    <w:rsid w:val="001717CB"/>
    <w:rsid w:val="00171CC5"/>
    <w:rsid w:val="0017359D"/>
    <w:rsid w:val="001747A2"/>
    <w:rsid w:val="00176A51"/>
    <w:rsid w:val="00176AF8"/>
    <w:rsid w:val="00182070"/>
    <w:rsid w:val="00182619"/>
    <w:rsid w:val="00186F1A"/>
    <w:rsid w:val="00187252"/>
    <w:rsid w:val="00187956"/>
    <w:rsid w:val="00192AD5"/>
    <w:rsid w:val="00192BED"/>
    <w:rsid w:val="001944F3"/>
    <w:rsid w:val="00195551"/>
    <w:rsid w:val="001A0678"/>
    <w:rsid w:val="001A0949"/>
    <w:rsid w:val="001A2AE8"/>
    <w:rsid w:val="001A4EAB"/>
    <w:rsid w:val="001A6CD1"/>
    <w:rsid w:val="001B07EE"/>
    <w:rsid w:val="001B0BAD"/>
    <w:rsid w:val="001B0D64"/>
    <w:rsid w:val="001B2E59"/>
    <w:rsid w:val="001B5641"/>
    <w:rsid w:val="001B5798"/>
    <w:rsid w:val="001B61A8"/>
    <w:rsid w:val="001B6DA5"/>
    <w:rsid w:val="001C0D4E"/>
    <w:rsid w:val="001C22F0"/>
    <w:rsid w:val="001C35A5"/>
    <w:rsid w:val="001C3E82"/>
    <w:rsid w:val="001C6469"/>
    <w:rsid w:val="001D11C2"/>
    <w:rsid w:val="001D27D0"/>
    <w:rsid w:val="001D2A5E"/>
    <w:rsid w:val="001D5AA4"/>
    <w:rsid w:val="001D7F86"/>
    <w:rsid w:val="001E2BF6"/>
    <w:rsid w:val="001E47C9"/>
    <w:rsid w:val="001F098E"/>
    <w:rsid w:val="001F1106"/>
    <w:rsid w:val="001F2FAA"/>
    <w:rsid w:val="00200F3C"/>
    <w:rsid w:val="00204589"/>
    <w:rsid w:val="00206287"/>
    <w:rsid w:val="00207704"/>
    <w:rsid w:val="00210798"/>
    <w:rsid w:val="00211661"/>
    <w:rsid w:val="0021440C"/>
    <w:rsid w:val="00216641"/>
    <w:rsid w:val="00216DA7"/>
    <w:rsid w:val="002174ED"/>
    <w:rsid w:val="00220610"/>
    <w:rsid w:val="00220688"/>
    <w:rsid w:val="002213C4"/>
    <w:rsid w:val="00222B85"/>
    <w:rsid w:val="00223C6D"/>
    <w:rsid w:val="00224992"/>
    <w:rsid w:val="00224AB0"/>
    <w:rsid w:val="00225914"/>
    <w:rsid w:val="002343C1"/>
    <w:rsid w:val="00235021"/>
    <w:rsid w:val="0023542F"/>
    <w:rsid w:val="00235949"/>
    <w:rsid w:val="00240154"/>
    <w:rsid w:val="002431F0"/>
    <w:rsid w:val="00243478"/>
    <w:rsid w:val="002440CD"/>
    <w:rsid w:val="0024668F"/>
    <w:rsid w:val="00246C2C"/>
    <w:rsid w:val="00252300"/>
    <w:rsid w:val="002536CD"/>
    <w:rsid w:val="00253B9F"/>
    <w:rsid w:val="00255DDE"/>
    <w:rsid w:val="00257407"/>
    <w:rsid w:val="002577DA"/>
    <w:rsid w:val="00260673"/>
    <w:rsid w:val="00260F68"/>
    <w:rsid w:val="002610E1"/>
    <w:rsid w:val="002626FF"/>
    <w:rsid w:val="002646F8"/>
    <w:rsid w:val="00264C58"/>
    <w:rsid w:val="00265406"/>
    <w:rsid w:val="0027415D"/>
    <w:rsid w:val="00274815"/>
    <w:rsid w:val="00275377"/>
    <w:rsid w:val="00276FAD"/>
    <w:rsid w:val="00280688"/>
    <w:rsid w:val="00282495"/>
    <w:rsid w:val="00285838"/>
    <w:rsid w:val="00290CCE"/>
    <w:rsid w:val="00291BE6"/>
    <w:rsid w:val="00292A6C"/>
    <w:rsid w:val="002942C8"/>
    <w:rsid w:val="002945E9"/>
    <w:rsid w:val="00294FBC"/>
    <w:rsid w:val="002958CD"/>
    <w:rsid w:val="0029599E"/>
    <w:rsid w:val="00295F63"/>
    <w:rsid w:val="002961C0"/>
    <w:rsid w:val="002A68FA"/>
    <w:rsid w:val="002A6F3E"/>
    <w:rsid w:val="002A71C6"/>
    <w:rsid w:val="002B34D3"/>
    <w:rsid w:val="002B474C"/>
    <w:rsid w:val="002B62B7"/>
    <w:rsid w:val="002C1632"/>
    <w:rsid w:val="002C1EF4"/>
    <w:rsid w:val="002C25E6"/>
    <w:rsid w:val="002C2C19"/>
    <w:rsid w:val="002C7F70"/>
    <w:rsid w:val="002D1187"/>
    <w:rsid w:val="002D23EB"/>
    <w:rsid w:val="002D5DB6"/>
    <w:rsid w:val="002D63BE"/>
    <w:rsid w:val="002E31CA"/>
    <w:rsid w:val="002E37F4"/>
    <w:rsid w:val="002E419C"/>
    <w:rsid w:val="002E46C2"/>
    <w:rsid w:val="002E6987"/>
    <w:rsid w:val="002F00BA"/>
    <w:rsid w:val="002F1CBA"/>
    <w:rsid w:val="002F1E7A"/>
    <w:rsid w:val="002F5702"/>
    <w:rsid w:val="002F7882"/>
    <w:rsid w:val="00301873"/>
    <w:rsid w:val="003021AD"/>
    <w:rsid w:val="00302742"/>
    <w:rsid w:val="00306F87"/>
    <w:rsid w:val="00311048"/>
    <w:rsid w:val="00311A6E"/>
    <w:rsid w:val="00311E80"/>
    <w:rsid w:val="003126DC"/>
    <w:rsid w:val="003152BC"/>
    <w:rsid w:val="00316CAD"/>
    <w:rsid w:val="0032082E"/>
    <w:rsid w:val="00321344"/>
    <w:rsid w:val="00321930"/>
    <w:rsid w:val="00321A62"/>
    <w:rsid w:val="00321C74"/>
    <w:rsid w:val="003234BA"/>
    <w:rsid w:val="00323510"/>
    <w:rsid w:val="00330162"/>
    <w:rsid w:val="00330ECF"/>
    <w:rsid w:val="00331B18"/>
    <w:rsid w:val="00332019"/>
    <w:rsid w:val="003330A7"/>
    <w:rsid w:val="003345FE"/>
    <w:rsid w:val="003364FF"/>
    <w:rsid w:val="00337E66"/>
    <w:rsid w:val="00341BBD"/>
    <w:rsid w:val="003452D5"/>
    <w:rsid w:val="0034681F"/>
    <w:rsid w:val="00346B0A"/>
    <w:rsid w:val="003500BF"/>
    <w:rsid w:val="003511A5"/>
    <w:rsid w:val="00352A8E"/>
    <w:rsid w:val="00352EF0"/>
    <w:rsid w:val="00352F56"/>
    <w:rsid w:val="00353D38"/>
    <w:rsid w:val="003560A4"/>
    <w:rsid w:val="003634AD"/>
    <w:rsid w:val="00367799"/>
    <w:rsid w:val="00370E3A"/>
    <w:rsid w:val="00370F07"/>
    <w:rsid w:val="00371273"/>
    <w:rsid w:val="00374447"/>
    <w:rsid w:val="00375292"/>
    <w:rsid w:val="00375DE5"/>
    <w:rsid w:val="00380382"/>
    <w:rsid w:val="00380C9C"/>
    <w:rsid w:val="00386D46"/>
    <w:rsid w:val="00387061"/>
    <w:rsid w:val="00390D07"/>
    <w:rsid w:val="0039288B"/>
    <w:rsid w:val="00393474"/>
    <w:rsid w:val="00393C2A"/>
    <w:rsid w:val="00394726"/>
    <w:rsid w:val="00396854"/>
    <w:rsid w:val="003A253A"/>
    <w:rsid w:val="003A2B75"/>
    <w:rsid w:val="003A42B3"/>
    <w:rsid w:val="003A4AEA"/>
    <w:rsid w:val="003B0AD1"/>
    <w:rsid w:val="003B0FC8"/>
    <w:rsid w:val="003B184C"/>
    <w:rsid w:val="003B3905"/>
    <w:rsid w:val="003B5C92"/>
    <w:rsid w:val="003C27A5"/>
    <w:rsid w:val="003C5DB6"/>
    <w:rsid w:val="003C7C2B"/>
    <w:rsid w:val="003C7FC2"/>
    <w:rsid w:val="003D1967"/>
    <w:rsid w:val="003D3FD9"/>
    <w:rsid w:val="003D4610"/>
    <w:rsid w:val="003D511C"/>
    <w:rsid w:val="003D68E2"/>
    <w:rsid w:val="003D7E72"/>
    <w:rsid w:val="003E1B70"/>
    <w:rsid w:val="003E2658"/>
    <w:rsid w:val="003E3E7D"/>
    <w:rsid w:val="003E5F16"/>
    <w:rsid w:val="003F10FE"/>
    <w:rsid w:val="003F2FC3"/>
    <w:rsid w:val="003F442C"/>
    <w:rsid w:val="003F4FC5"/>
    <w:rsid w:val="003F6C75"/>
    <w:rsid w:val="003F6E49"/>
    <w:rsid w:val="003F7612"/>
    <w:rsid w:val="004003C5"/>
    <w:rsid w:val="004032A6"/>
    <w:rsid w:val="0040376C"/>
    <w:rsid w:val="004057AE"/>
    <w:rsid w:val="00406731"/>
    <w:rsid w:val="00407E96"/>
    <w:rsid w:val="004115DD"/>
    <w:rsid w:val="00411D5D"/>
    <w:rsid w:val="004131E6"/>
    <w:rsid w:val="00414A8C"/>
    <w:rsid w:val="004160B1"/>
    <w:rsid w:val="0041638B"/>
    <w:rsid w:val="00417F06"/>
    <w:rsid w:val="0042037B"/>
    <w:rsid w:val="004209A2"/>
    <w:rsid w:val="00425497"/>
    <w:rsid w:val="00425B8E"/>
    <w:rsid w:val="00425CEF"/>
    <w:rsid w:val="00425FE7"/>
    <w:rsid w:val="0043111F"/>
    <w:rsid w:val="00431DC1"/>
    <w:rsid w:val="00431E0B"/>
    <w:rsid w:val="0043273A"/>
    <w:rsid w:val="00433260"/>
    <w:rsid w:val="004341C4"/>
    <w:rsid w:val="00436922"/>
    <w:rsid w:val="00436D39"/>
    <w:rsid w:val="00437D45"/>
    <w:rsid w:val="00451F61"/>
    <w:rsid w:val="00454387"/>
    <w:rsid w:val="00454865"/>
    <w:rsid w:val="00454C6F"/>
    <w:rsid w:val="004568A6"/>
    <w:rsid w:val="00457079"/>
    <w:rsid w:val="00460AA4"/>
    <w:rsid w:val="00461A36"/>
    <w:rsid w:val="00462C68"/>
    <w:rsid w:val="00462F54"/>
    <w:rsid w:val="00464484"/>
    <w:rsid w:val="0046457A"/>
    <w:rsid w:val="00467B5D"/>
    <w:rsid w:val="0047182F"/>
    <w:rsid w:val="004727CD"/>
    <w:rsid w:val="00473B74"/>
    <w:rsid w:val="00485ACD"/>
    <w:rsid w:val="00486A85"/>
    <w:rsid w:val="00487616"/>
    <w:rsid w:val="00487E6F"/>
    <w:rsid w:val="00491064"/>
    <w:rsid w:val="00494FAB"/>
    <w:rsid w:val="00497BD3"/>
    <w:rsid w:val="004A5D59"/>
    <w:rsid w:val="004B02F5"/>
    <w:rsid w:val="004B2010"/>
    <w:rsid w:val="004B38D4"/>
    <w:rsid w:val="004B4D45"/>
    <w:rsid w:val="004B6DCB"/>
    <w:rsid w:val="004B77CE"/>
    <w:rsid w:val="004C0635"/>
    <w:rsid w:val="004C0D57"/>
    <w:rsid w:val="004C0EF9"/>
    <w:rsid w:val="004C1A27"/>
    <w:rsid w:val="004C1E96"/>
    <w:rsid w:val="004C37B8"/>
    <w:rsid w:val="004C45B9"/>
    <w:rsid w:val="004C6112"/>
    <w:rsid w:val="004C7EC2"/>
    <w:rsid w:val="004D0405"/>
    <w:rsid w:val="004D234A"/>
    <w:rsid w:val="004D2C27"/>
    <w:rsid w:val="004D7BFE"/>
    <w:rsid w:val="004D7FFA"/>
    <w:rsid w:val="004E05AC"/>
    <w:rsid w:val="004E174A"/>
    <w:rsid w:val="004E58DF"/>
    <w:rsid w:val="004E79E2"/>
    <w:rsid w:val="004E7ECE"/>
    <w:rsid w:val="004F3849"/>
    <w:rsid w:val="004F4603"/>
    <w:rsid w:val="00500F1F"/>
    <w:rsid w:val="00501561"/>
    <w:rsid w:val="00503EFE"/>
    <w:rsid w:val="00505F13"/>
    <w:rsid w:val="0050627C"/>
    <w:rsid w:val="00506C86"/>
    <w:rsid w:val="00507AFC"/>
    <w:rsid w:val="00510583"/>
    <w:rsid w:val="005109A4"/>
    <w:rsid w:val="00512AEF"/>
    <w:rsid w:val="005131BD"/>
    <w:rsid w:val="00515B79"/>
    <w:rsid w:val="0051784D"/>
    <w:rsid w:val="00517877"/>
    <w:rsid w:val="00521D6A"/>
    <w:rsid w:val="00525394"/>
    <w:rsid w:val="00532A4F"/>
    <w:rsid w:val="0053397E"/>
    <w:rsid w:val="00534F2C"/>
    <w:rsid w:val="00535004"/>
    <w:rsid w:val="005351F3"/>
    <w:rsid w:val="00540015"/>
    <w:rsid w:val="00544EA2"/>
    <w:rsid w:val="00550128"/>
    <w:rsid w:val="00551D50"/>
    <w:rsid w:val="00554455"/>
    <w:rsid w:val="00556EB1"/>
    <w:rsid w:val="0056228B"/>
    <w:rsid w:val="0056503E"/>
    <w:rsid w:val="0056635F"/>
    <w:rsid w:val="005705F7"/>
    <w:rsid w:val="005728FD"/>
    <w:rsid w:val="00574916"/>
    <w:rsid w:val="0057527E"/>
    <w:rsid w:val="005761A5"/>
    <w:rsid w:val="00583B83"/>
    <w:rsid w:val="00583CA6"/>
    <w:rsid w:val="00586B69"/>
    <w:rsid w:val="00586C58"/>
    <w:rsid w:val="00591828"/>
    <w:rsid w:val="00592DA7"/>
    <w:rsid w:val="005941AB"/>
    <w:rsid w:val="00594BCE"/>
    <w:rsid w:val="00595793"/>
    <w:rsid w:val="00596EE8"/>
    <w:rsid w:val="00597D36"/>
    <w:rsid w:val="005A200B"/>
    <w:rsid w:val="005A6A77"/>
    <w:rsid w:val="005B32E1"/>
    <w:rsid w:val="005B3F92"/>
    <w:rsid w:val="005B5EBC"/>
    <w:rsid w:val="005B6965"/>
    <w:rsid w:val="005B711F"/>
    <w:rsid w:val="005C1945"/>
    <w:rsid w:val="005C5F8B"/>
    <w:rsid w:val="005C7248"/>
    <w:rsid w:val="005D103F"/>
    <w:rsid w:val="005D2DDB"/>
    <w:rsid w:val="005D5F63"/>
    <w:rsid w:val="005D6838"/>
    <w:rsid w:val="005E0D39"/>
    <w:rsid w:val="005E4D3A"/>
    <w:rsid w:val="005E747D"/>
    <w:rsid w:val="005F0827"/>
    <w:rsid w:val="005F08DB"/>
    <w:rsid w:val="005F1286"/>
    <w:rsid w:val="005F1AAB"/>
    <w:rsid w:val="005F35A9"/>
    <w:rsid w:val="0060077B"/>
    <w:rsid w:val="006013E3"/>
    <w:rsid w:val="00602953"/>
    <w:rsid w:val="00603EB0"/>
    <w:rsid w:val="00604AA6"/>
    <w:rsid w:val="00605D28"/>
    <w:rsid w:val="006061D4"/>
    <w:rsid w:val="00607ABB"/>
    <w:rsid w:val="0061008F"/>
    <w:rsid w:val="00610EB4"/>
    <w:rsid w:val="006116DC"/>
    <w:rsid w:val="00613D3F"/>
    <w:rsid w:val="00616EF5"/>
    <w:rsid w:val="006204D7"/>
    <w:rsid w:val="0062063E"/>
    <w:rsid w:val="00622A19"/>
    <w:rsid w:val="00624034"/>
    <w:rsid w:val="00625497"/>
    <w:rsid w:val="00625A7D"/>
    <w:rsid w:val="00626C98"/>
    <w:rsid w:val="0062761A"/>
    <w:rsid w:val="00627B9D"/>
    <w:rsid w:val="00630201"/>
    <w:rsid w:val="00630AB6"/>
    <w:rsid w:val="006325EB"/>
    <w:rsid w:val="00634264"/>
    <w:rsid w:val="00636662"/>
    <w:rsid w:val="00636A66"/>
    <w:rsid w:val="0064075D"/>
    <w:rsid w:val="006445CD"/>
    <w:rsid w:val="00645808"/>
    <w:rsid w:val="006511BC"/>
    <w:rsid w:val="00657CF2"/>
    <w:rsid w:val="00661BA4"/>
    <w:rsid w:val="00661C13"/>
    <w:rsid w:val="00662C1A"/>
    <w:rsid w:val="00666538"/>
    <w:rsid w:val="006665CE"/>
    <w:rsid w:val="00667AE7"/>
    <w:rsid w:val="006700A2"/>
    <w:rsid w:val="00671FA4"/>
    <w:rsid w:val="006721DC"/>
    <w:rsid w:val="006726D6"/>
    <w:rsid w:val="00673A0B"/>
    <w:rsid w:val="006742F5"/>
    <w:rsid w:val="0067717B"/>
    <w:rsid w:val="00677900"/>
    <w:rsid w:val="0068046B"/>
    <w:rsid w:val="006821EA"/>
    <w:rsid w:val="00683574"/>
    <w:rsid w:val="006846FC"/>
    <w:rsid w:val="00685DE7"/>
    <w:rsid w:val="00686E02"/>
    <w:rsid w:val="00690839"/>
    <w:rsid w:val="006926D8"/>
    <w:rsid w:val="00694620"/>
    <w:rsid w:val="00695F88"/>
    <w:rsid w:val="0069796C"/>
    <w:rsid w:val="00697C0F"/>
    <w:rsid w:val="006A2A8A"/>
    <w:rsid w:val="006B11B3"/>
    <w:rsid w:val="006B3519"/>
    <w:rsid w:val="006C228F"/>
    <w:rsid w:val="006C3499"/>
    <w:rsid w:val="006C4613"/>
    <w:rsid w:val="006C668B"/>
    <w:rsid w:val="006C68B4"/>
    <w:rsid w:val="006C7879"/>
    <w:rsid w:val="006C7DBA"/>
    <w:rsid w:val="006D35AC"/>
    <w:rsid w:val="006D4244"/>
    <w:rsid w:val="006D5A8C"/>
    <w:rsid w:val="006E0D77"/>
    <w:rsid w:val="006E231F"/>
    <w:rsid w:val="006E402E"/>
    <w:rsid w:val="006E4820"/>
    <w:rsid w:val="006E5E98"/>
    <w:rsid w:val="006E67F5"/>
    <w:rsid w:val="006E75B1"/>
    <w:rsid w:val="006E7EB9"/>
    <w:rsid w:val="006F0682"/>
    <w:rsid w:val="006F21C7"/>
    <w:rsid w:val="006F2864"/>
    <w:rsid w:val="006F626B"/>
    <w:rsid w:val="007005B6"/>
    <w:rsid w:val="00701D1F"/>
    <w:rsid w:val="00701E19"/>
    <w:rsid w:val="00702E01"/>
    <w:rsid w:val="0070319E"/>
    <w:rsid w:val="007033C4"/>
    <w:rsid w:val="007070FA"/>
    <w:rsid w:val="00710AEB"/>
    <w:rsid w:val="00711F65"/>
    <w:rsid w:val="00713106"/>
    <w:rsid w:val="00713D24"/>
    <w:rsid w:val="00715568"/>
    <w:rsid w:val="00721050"/>
    <w:rsid w:val="007216E6"/>
    <w:rsid w:val="007223FE"/>
    <w:rsid w:val="007273B5"/>
    <w:rsid w:val="007275AA"/>
    <w:rsid w:val="00727E5C"/>
    <w:rsid w:val="00731761"/>
    <w:rsid w:val="00731DE3"/>
    <w:rsid w:val="00740F9C"/>
    <w:rsid w:val="00744C76"/>
    <w:rsid w:val="00746809"/>
    <w:rsid w:val="00750404"/>
    <w:rsid w:val="007516D8"/>
    <w:rsid w:val="00751FA1"/>
    <w:rsid w:val="00752B31"/>
    <w:rsid w:val="0075510D"/>
    <w:rsid w:val="00757151"/>
    <w:rsid w:val="00761228"/>
    <w:rsid w:val="00765338"/>
    <w:rsid w:val="0077263F"/>
    <w:rsid w:val="007741F4"/>
    <w:rsid w:val="00776218"/>
    <w:rsid w:val="00776849"/>
    <w:rsid w:val="00776B6A"/>
    <w:rsid w:val="007807F1"/>
    <w:rsid w:val="00785989"/>
    <w:rsid w:val="00786065"/>
    <w:rsid w:val="00790774"/>
    <w:rsid w:val="00790D7B"/>
    <w:rsid w:val="00791B0C"/>
    <w:rsid w:val="00793442"/>
    <w:rsid w:val="00794411"/>
    <w:rsid w:val="00795752"/>
    <w:rsid w:val="007A01C9"/>
    <w:rsid w:val="007A1FAE"/>
    <w:rsid w:val="007A4060"/>
    <w:rsid w:val="007A4B36"/>
    <w:rsid w:val="007A6257"/>
    <w:rsid w:val="007A68DA"/>
    <w:rsid w:val="007A786C"/>
    <w:rsid w:val="007A7DBD"/>
    <w:rsid w:val="007B0BA5"/>
    <w:rsid w:val="007B37F5"/>
    <w:rsid w:val="007B54F3"/>
    <w:rsid w:val="007B5780"/>
    <w:rsid w:val="007B680D"/>
    <w:rsid w:val="007C1150"/>
    <w:rsid w:val="007C1E00"/>
    <w:rsid w:val="007C2B2B"/>
    <w:rsid w:val="007C34A1"/>
    <w:rsid w:val="007C58B9"/>
    <w:rsid w:val="007C6D12"/>
    <w:rsid w:val="007C6FFA"/>
    <w:rsid w:val="007C76E4"/>
    <w:rsid w:val="007C7704"/>
    <w:rsid w:val="007C7886"/>
    <w:rsid w:val="007C7A16"/>
    <w:rsid w:val="007D16DA"/>
    <w:rsid w:val="007D3D69"/>
    <w:rsid w:val="007E3FDF"/>
    <w:rsid w:val="007E5253"/>
    <w:rsid w:val="007E7A25"/>
    <w:rsid w:val="007F0C15"/>
    <w:rsid w:val="007F2CD0"/>
    <w:rsid w:val="007F5219"/>
    <w:rsid w:val="007F5F57"/>
    <w:rsid w:val="007F6813"/>
    <w:rsid w:val="007F68D4"/>
    <w:rsid w:val="007F6C34"/>
    <w:rsid w:val="007F7CD3"/>
    <w:rsid w:val="00801CFB"/>
    <w:rsid w:val="00803740"/>
    <w:rsid w:val="008050F2"/>
    <w:rsid w:val="00805541"/>
    <w:rsid w:val="00806262"/>
    <w:rsid w:val="00806863"/>
    <w:rsid w:val="0081247C"/>
    <w:rsid w:val="008126D4"/>
    <w:rsid w:val="008160D1"/>
    <w:rsid w:val="00816154"/>
    <w:rsid w:val="0082088F"/>
    <w:rsid w:val="00821C6F"/>
    <w:rsid w:val="0082342F"/>
    <w:rsid w:val="008239BD"/>
    <w:rsid w:val="008273A2"/>
    <w:rsid w:val="00830739"/>
    <w:rsid w:val="00831783"/>
    <w:rsid w:val="008350ED"/>
    <w:rsid w:val="0083524D"/>
    <w:rsid w:val="00836F48"/>
    <w:rsid w:val="008400BE"/>
    <w:rsid w:val="00842F04"/>
    <w:rsid w:val="00846A76"/>
    <w:rsid w:val="008474F8"/>
    <w:rsid w:val="00847D53"/>
    <w:rsid w:val="00851508"/>
    <w:rsid w:val="00853075"/>
    <w:rsid w:val="0085550A"/>
    <w:rsid w:val="00860E88"/>
    <w:rsid w:val="0086500F"/>
    <w:rsid w:val="008674E8"/>
    <w:rsid w:val="00870625"/>
    <w:rsid w:val="008708A5"/>
    <w:rsid w:val="00870CC6"/>
    <w:rsid w:val="00873BED"/>
    <w:rsid w:val="00875951"/>
    <w:rsid w:val="008761C9"/>
    <w:rsid w:val="00877947"/>
    <w:rsid w:val="008803E3"/>
    <w:rsid w:val="00883A27"/>
    <w:rsid w:val="00883AEA"/>
    <w:rsid w:val="00887981"/>
    <w:rsid w:val="008909E7"/>
    <w:rsid w:val="008973AF"/>
    <w:rsid w:val="008A1199"/>
    <w:rsid w:val="008A2C92"/>
    <w:rsid w:val="008A306D"/>
    <w:rsid w:val="008A3739"/>
    <w:rsid w:val="008A3B3D"/>
    <w:rsid w:val="008A3FC1"/>
    <w:rsid w:val="008A6297"/>
    <w:rsid w:val="008A695E"/>
    <w:rsid w:val="008A72B0"/>
    <w:rsid w:val="008B0AE0"/>
    <w:rsid w:val="008B1B9B"/>
    <w:rsid w:val="008B3834"/>
    <w:rsid w:val="008B4806"/>
    <w:rsid w:val="008B7D7A"/>
    <w:rsid w:val="008B7D9D"/>
    <w:rsid w:val="008C4F21"/>
    <w:rsid w:val="008C6998"/>
    <w:rsid w:val="008C6CD3"/>
    <w:rsid w:val="008D37C2"/>
    <w:rsid w:val="008D5B9C"/>
    <w:rsid w:val="008E2EED"/>
    <w:rsid w:val="008E3C33"/>
    <w:rsid w:val="008E650A"/>
    <w:rsid w:val="008E6C48"/>
    <w:rsid w:val="008F0D96"/>
    <w:rsid w:val="008F69E2"/>
    <w:rsid w:val="008F7D97"/>
    <w:rsid w:val="009017C8"/>
    <w:rsid w:val="009018A8"/>
    <w:rsid w:val="009027B2"/>
    <w:rsid w:val="00902AD2"/>
    <w:rsid w:val="00906792"/>
    <w:rsid w:val="009112AA"/>
    <w:rsid w:val="009154E5"/>
    <w:rsid w:val="00917509"/>
    <w:rsid w:val="00923691"/>
    <w:rsid w:val="009241F4"/>
    <w:rsid w:val="009253EE"/>
    <w:rsid w:val="009253FF"/>
    <w:rsid w:val="00931644"/>
    <w:rsid w:val="00931658"/>
    <w:rsid w:val="009336E6"/>
    <w:rsid w:val="0093440A"/>
    <w:rsid w:val="00936324"/>
    <w:rsid w:val="009372D8"/>
    <w:rsid w:val="0094126A"/>
    <w:rsid w:val="0094135E"/>
    <w:rsid w:val="00941A3E"/>
    <w:rsid w:val="009426BB"/>
    <w:rsid w:val="00942AD0"/>
    <w:rsid w:val="009466A9"/>
    <w:rsid w:val="009502C9"/>
    <w:rsid w:val="009502E5"/>
    <w:rsid w:val="00954CB0"/>
    <w:rsid w:val="00956379"/>
    <w:rsid w:val="009569B6"/>
    <w:rsid w:val="00956FEA"/>
    <w:rsid w:val="00957C30"/>
    <w:rsid w:val="00961B21"/>
    <w:rsid w:val="00961D6D"/>
    <w:rsid w:val="00962089"/>
    <w:rsid w:val="00962B3E"/>
    <w:rsid w:val="009677FB"/>
    <w:rsid w:val="0097005E"/>
    <w:rsid w:val="0097019F"/>
    <w:rsid w:val="0097020B"/>
    <w:rsid w:val="009703BE"/>
    <w:rsid w:val="009718E0"/>
    <w:rsid w:val="009719CF"/>
    <w:rsid w:val="00974BD3"/>
    <w:rsid w:val="00977A1C"/>
    <w:rsid w:val="00981F85"/>
    <w:rsid w:val="00983699"/>
    <w:rsid w:val="00990C61"/>
    <w:rsid w:val="0099163C"/>
    <w:rsid w:val="00992823"/>
    <w:rsid w:val="00993C79"/>
    <w:rsid w:val="00995818"/>
    <w:rsid w:val="00996FE3"/>
    <w:rsid w:val="009A42D8"/>
    <w:rsid w:val="009A4B93"/>
    <w:rsid w:val="009A5AF6"/>
    <w:rsid w:val="009A6E8D"/>
    <w:rsid w:val="009A7693"/>
    <w:rsid w:val="009B0A30"/>
    <w:rsid w:val="009B0EF1"/>
    <w:rsid w:val="009B2300"/>
    <w:rsid w:val="009B4896"/>
    <w:rsid w:val="009B54A6"/>
    <w:rsid w:val="009B6715"/>
    <w:rsid w:val="009B6794"/>
    <w:rsid w:val="009B6E2A"/>
    <w:rsid w:val="009B72FF"/>
    <w:rsid w:val="009B7CD5"/>
    <w:rsid w:val="009C1941"/>
    <w:rsid w:val="009C1942"/>
    <w:rsid w:val="009C199F"/>
    <w:rsid w:val="009C3954"/>
    <w:rsid w:val="009C49D0"/>
    <w:rsid w:val="009C59DE"/>
    <w:rsid w:val="009C5F30"/>
    <w:rsid w:val="009C6F00"/>
    <w:rsid w:val="009D057D"/>
    <w:rsid w:val="009D2DDC"/>
    <w:rsid w:val="009D2EB3"/>
    <w:rsid w:val="009D2F26"/>
    <w:rsid w:val="009D3418"/>
    <w:rsid w:val="009D3ECD"/>
    <w:rsid w:val="009D54B1"/>
    <w:rsid w:val="009D590F"/>
    <w:rsid w:val="009D5D95"/>
    <w:rsid w:val="009E174F"/>
    <w:rsid w:val="009F0496"/>
    <w:rsid w:val="009F37B9"/>
    <w:rsid w:val="009F4A3A"/>
    <w:rsid w:val="009F5102"/>
    <w:rsid w:val="009F6C77"/>
    <w:rsid w:val="009F7692"/>
    <w:rsid w:val="00A02439"/>
    <w:rsid w:val="00A06A94"/>
    <w:rsid w:val="00A07668"/>
    <w:rsid w:val="00A10173"/>
    <w:rsid w:val="00A10407"/>
    <w:rsid w:val="00A1180B"/>
    <w:rsid w:val="00A14004"/>
    <w:rsid w:val="00A14A07"/>
    <w:rsid w:val="00A200BA"/>
    <w:rsid w:val="00A2285A"/>
    <w:rsid w:val="00A2304A"/>
    <w:rsid w:val="00A24C66"/>
    <w:rsid w:val="00A309EE"/>
    <w:rsid w:val="00A30E45"/>
    <w:rsid w:val="00A333B1"/>
    <w:rsid w:val="00A334AD"/>
    <w:rsid w:val="00A339D8"/>
    <w:rsid w:val="00A33D92"/>
    <w:rsid w:val="00A34041"/>
    <w:rsid w:val="00A36FE7"/>
    <w:rsid w:val="00A4017D"/>
    <w:rsid w:val="00A4189A"/>
    <w:rsid w:val="00A42EAE"/>
    <w:rsid w:val="00A439B8"/>
    <w:rsid w:val="00A47B53"/>
    <w:rsid w:val="00A50BDF"/>
    <w:rsid w:val="00A5193C"/>
    <w:rsid w:val="00A5261C"/>
    <w:rsid w:val="00A539B6"/>
    <w:rsid w:val="00A53CCA"/>
    <w:rsid w:val="00A54CD3"/>
    <w:rsid w:val="00A54F86"/>
    <w:rsid w:val="00A55310"/>
    <w:rsid w:val="00A578EA"/>
    <w:rsid w:val="00A6530F"/>
    <w:rsid w:val="00A654E9"/>
    <w:rsid w:val="00A71213"/>
    <w:rsid w:val="00A7354F"/>
    <w:rsid w:val="00A746BD"/>
    <w:rsid w:val="00A758AF"/>
    <w:rsid w:val="00A75B7E"/>
    <w:rsid w:val="00A7767A"/>
    <w:rsid w:val="00A81404"/>
    <w:rsid w:val="00A854D0"/>
    <w:rsid w:val="00A8693D"/>
    <w:rsid w:val="00A91216"/>
    <w:rsid w:val="00A923E0"/>
    <w:rsid w:val="00A94CD3"/>
    <w:rsid w:val="00A971B0"/>
    <w:rsid w:val="00AA0DAD"/>
    <w:rsid w:val="00AA0DBE"/>
    <w:rsid w:val="00AA2A52"/>
    <w:rsid w:val="00AA4A8A"/>
    <w:rsid w:val="00AA6DFB"/>
    <w:rsid w:val="00AB0A36"/>
    <w:rsid w:val="00AB776D"/>
    <w:rsid w:val="00AC0426"/>
    <w:rsid w:val="00AC103B"/>
    <w:rsid w:val="00AC3AC5"/>
    <w:rsid w:val="00AC4940"/>
    <w:rsid w:val="00AC5103"/>
    <w:rsid w:val="00AC51BB"/>
    <w:rsid w:val="00AC536C"/>
    <w:rsid w:val="00AC5DCF"/>
    <w:rsid w:val="00AC61E3"/>
    <w:rsid w:val="00AD4C1B"/>
    <w:rsid w:val="00AD56D5"/>
    <w:rsid w:val="00AD5F85"/>
    <w:rsid w:val="00AD7958"/>
    <w:rsid w:val="00AE244C"/>
    <w:rsid w:val="00AE409B"/>
    <w:rsid w:val="00AE47A5"/>
    <w:rsid w:val="00AE5216"/>
    <w:rsid w:val="00AE54FE"/>
    <w:rsid w:val="00AE6BE9"/>
    <w:rsid w:val="00AF0369"/>
    <w:rsid w:val="00AF1787"/>
    <w:rsid w:val="00AF1E88"/>
    <w:rsid w:val="00AF4481"/>
    <w:rsid w:val="00AF6FC6"/>
    <w:rsid w:val="00B006D7"/>
    <w:rsid w:val="00B00D72"/>
    <w:rsid w:val="00B01D35"/>
    <w:rsid w:val="00B0242B"/>
    <w:rsid w:val="00B0444D"/>
    <w:rsid w:val="00B05C79"/>
    <w:rsid w:val="00B065CD"/>
    <w:rsid w:val="00B078C9"/>
    <w:rsid w:val="00B11350"/>
    <w:rsid w:val="00B11D34"/>
    <w:rsid w:val="00B12610"/>
    <w:rsid w:val="00B13DE0"/>
    <w:rsid w:val="00B14D0B"/>
    <w:rsid w:val="00B15FA5"/>
    <w:rsid w:val="00B20283"/>
    <w:rsid w:val="00B218CF"/>
    <w:rsid w:val="00B24844"/>
    <w:rsid w:val="00B25432"/>
    <w:rsid w:val="00B25A82"/>
    <w:rsid w:val="00B32E83"/>
    <w:rsid w:val="00B33750"/>
    <w:rsid w:val="00B33F4D"/>
    <w:rsid w:val="00B354F5"/>
    <w:rsid w:val="00B36988"/>
    <w:rsid w:val="00B370CE"/>
    <w:rsid w:val="00B37409"/>
    <w:rsid w:val="00B37ABF"/>
    <w:rsid w:val="00B41435"/>
    <w:rsid w:val="00B41808"/>
    <w:rsid w:val="00B419FB"/>
    <w:rsid w:val="00B42FF6"/>
    <w:rsid w:val="00B459B1"/>
    <w:rsid w:val="00B45D1B"/>
    <w:rsid w:val="00B4646D"/>
    <w:rsid w:val="00B50BB6"/>
    <w:rsid w:val="00B512D6"/>
    <w:rsid w:val="00B523E6"/>
    <w:rsid w:val="00B52514"/>
    <w:rsid w:val="00B56C35"/>
    <w:rsid w:val="00B57F64"/>
    <w:rsid w:val="00B612FD"/>
    <w:rsid w:val="00B623E2"/>
    <w:rsid w:val="00B64D13"/>
    <w:rsid w:val="00B651A0"/>
    <w:rsid w:val="00B70744"/>
    <w:rsid w:val="00B70A47"/>
    <w:rsid w:val="00B726CA"/>
    <w:rsid w:val="00B74000"/>
    <w:rsid w:val="00B752FE"/>
    <w:rsid w:val="00B82260"/>
    <w:rsid w:val="00B835BE"/>
    <w:rsid w:val="00B83FCF"/>
    <w:rsid w:val="00B84074"/>
    <w:rsid w:val="00B85BC9"/>
    <w:rsid w:val="00B86CBF"/>
    <w:rsid w:val="00B8708F"/>
    <w:rsid w:val="00B870BC"/>
    <w:rsid w:val="00B90D28"/>
    <w:rsid w:val="00B92185"/>
    <w:rsid w:val="00B93508"/>
    <w:rsid w:val="00BA0CA5"/>
    <w:rsid w:val="00BA1244"/>
    <w:rsid w:val="00BA1B9F"/>
    <w:rsid w:val="00BA64E1"/>
    <w:rsid w:val="00BB0153"/>
    <w:rsid w:val="00BB267D"/>
    <w:rsid w:val="00BB33BA"/>
    <w:rsid w:val="00BB397A"/>
    <w:rsid w:val="00BB54EA"/>
    <w:rsid w:val="00BB59E1"/>
    <w:rsid w:val="00BB6E30"/>
    <w:rsid w:val="00BC1AB8"/>
    <w:rsid w:val="00BD3FCD"/>
    <w:rsid w:val="00BD679D"/>
    <w:rsid w:val="00BE0744"/>
    <w:rsid w:val="00BE0B63"/>
    <w:rsid w:val="00BE202A"/>
    <w:rsid w:val="00BE4311"/>
    <w:rsid w:val="00BE4583"/>
    <w:rsid w:val="00BE7CE7"/>
    <w:rsid w:val="00BF1796"/>
    <w:rsid w:val="00BF1C68"/>
    <w:rsid w:val="00BF245F"/>
    <w:rsid w:val="00BF5569"/>
    <w:rsid w:val="00BF5AFB"/>
    <w:rsid w:val="00BF7879"/>
    <w:rsid w:val="00C000F3"/>
    <w:rsid w:val="00C00C5A"/>
    <w:rsid w:val="00C03CB3"/>
    <w:rsid w:val="00C041AD"/>
    <w:rsid w:val="00C10254"/>
    <w:rsid w:val="00C141B0"/>
    <w:rsid w:val="00C1593C"/>
    <w:rsid w:val="00C166DA"/>
    <w:rsid w:val="00C17BD0"/>
    <w:rsid w:val="00C20A95"/>
    <w:rsid w:val="00C20AA9"/>
    <w:rsid w:val="00C20F8C"/>
    <w:rsid w:val="00C2180A"/>
    <w:rsid w:val="00C234AE"/>
    <w:rsid w:val="00C23854"/>
    <w:rsid w:val="00C23EFE"/>
    <w:rsid w:val="00C244C4"/>
    <w:rsid w:val="00C247A4"/>
    <w:rsid w:val="00C24D81"/>
    <w:rsid w:val="00C3097D"/>
    <w:rsid w:val="00C33548"/>
    <w:rsid w:val="00C342BE"/>
    <w:rsid w:val="00C37365"/>
    <w:rsid w:val="00C376A8"/>
    <w:rsid w:val="00C42318"/>
    <w:rsid w:val="00C428AB"/>
    <w:rsid w:val="00C4382A"/>
    <w:rsid w:val="00C43B9E"/>
    <w:rsid w:val="00C4618B"/>
    <w:rsid w:val="00C4671F"/>
    <w:rsid w:val="00C46FC0"/>
    <w:rsid w:val="00C50E31"/>
    <w:rsid w:val="00C51F9B"/>
    <w:rsid w:val="00C520F5"/>
    <w:rsid w:val="00C55CC4"/>
    <w:rsid w:val="00C56698"/>
    <w:rsid w:val="00C56701"/>
    <w:rsid w:val="00C56938"/>
    <w:rsid w:val="00C5703F"/>
    <w:rsid w:val="00C574A2"/>
    <w:rsid w:val="00C610AE"/>
    <w:rsid w:val="00C6142F"/>
    <w:rsid w:val="00C614BA"/>
    <w:rsid w:val="00C65038"/>
    <w:rsid w:val="00C66DAA"/>
    <w:rsid w:val="00C673D4"/>
    <w:rsid w:val="00C6767B"/>
    <w:rsid w:val="00C702CE"/>
    <w:rsid w:val="00C7180D"/>
    <w:rsid w:val="00C719D8"/>
    <w:rsid w:val="00C74744"/>
    <w:rsid w:val="00C7489A"/>
    <w:rsid w:val="00C84B96"/>
    <w:rsid w:val="00C85F5C"/>
    <w:rsid w:val="00C86209"/>
    <w:rsid w:val="00C9222F"/>
    <w:rsid w:val="00C94313"/>
    <w:rsid w:val="00C94C34"/>
    <w:rsid w:val="00C94D99"/>
    <w:rsid w:val="00C9634F"/>
    <w:rsid w:val="00C97B98"/>
    <w:rsid w:val="00CA09F3"/>
    <w:rsid w:val="00CA6724"/>
    <w:rsid w:val="00CA7C3E"/>
    <w:rsid w:val="00CB2796"/>
    <w:rsid w:val="00CB35DA"/>
    <w:rsid w:val="00CB415B"/>
    <w:rsid w:val="00CB4E6A"/>
    <w:rsid w:val="00CB4FEF"/>
    <w:rsid w:val="00CB79BC"/>
    <w:rsid w:val="00CC0C92"/>
    <w:rsid w:val="00CC2D25"/>
    <w:rsid w:val="00CC5F25"/>
    <w:rsid w:val="00CD33B8"/>
    <w:rsid w:val="00CD3F23"/>
    <w:rsid w:val="00CD4363"/>
    <w:rsid w:val="00CD470D"/>
    <w:rsid w:val="00CD59D2"/>
    <w:rsid w:val="00CE039B"/>
    <w:rsid w:val="00CE03B0"/>
    <w:rsid w:val="00CE0565"/>
    <w:rsid w:val="00CE283C"/>
    <w:rsid w:val="00CE4A4D"/>
    <w:rsid w:val="00CE4FDA"/>
    <w:rsid w:val="00CF1B92"/>
    <w:rsid w:val="00CF1F3E"/>
    <w:rsid w:val="00CF465B"/>
    <w:rsid w:val="00CF6B2F"/>
    <w:rsid w:val="00CF7D12"/>
    <w:rsid w:val="00D00622"/>
    <w:rsid w:val="00D0076C"/>
    <w:rsid w:val="00D0083C"/>
    <w:rsid w:val="00D029BF"/>
    <w:rsid w:val="00D1114E"/>
    <w:rsid w:val="00D13DED"/>
    <w:rsid w:val="00D143BD"/>
    <w:rsid w:val="00D2233D"/>
    <w:rsid w:val="00D22945"/>
    <w:rsid w:val="00D22D6A"/>
    <w:rsid w:val="00D23AB2"/>
    <w:rsid w:val="00D303B1"/>
    <w:rsid w:val="00D317E0"/>
    <w:rsid w:val="00D3345A"/>
    <w:rsid w:val="00D34C50"/>
    <w:rsid w:val="00D353A4"/>
    <w:rsid w:val="00D355AC"/>
    <w:rsid w:val="00D356A4"/>
    <w:rsid w:val="00D375BE"/>
    <w:rsid w:val="00D418DC"/>
    <w:rsid w:val="00D41FA4"/>
    <w:rsid w:val="00D43B73"/>
    <w:rsid w:val="00D43F6E"/>
    <w:rsid w:val="00D45BC2"/>
    <w:rsid w:val="00D45E00"/>
    <w:rsid w:val="00D46AEA"/>
    <w:rsid w:val="00D47283"/>
    <w:rsid w:val="00D50A2F"/>
    <w:rsid w:val="00D5249E"/>
    <w:rsid w:val="00D53B31"/>
    <w:rsid w:val="00D60121"/>
    <w:rsid w:val="00D603DF"/>
    <w:rsid w:val="00D61670"/>
    <w:rsid w:val="00D65144"/>
    <w:rsid w:val="00D65162"/>
    <w:rsid w:val="00D65860"/>
    <w:rsid w:val="00D661A3"/>
    <w:rsid w:val="00D671EC"/>
    <w:rsid w:val="00D766C5"/>
    <w:rsid w:val="00D770C1"/>
    <w:rsid w:val="00D82FF2"/>
    <w:rsid w:val="00D8309E"/>
    <w:rsid w:val="00D831FE"/>
    <w:rsid w:val="00D870E1"/>
    <w:rsid w:val="00D87271"/>
    <w:rsid w:val="00D9073C"/>
    <w:rsid w:val="00D91B6A"/>
    <w:rsid w:val="00D94362"/>
    <w:rsid w:val="00DA07B4"/>
    <w:rsid w:val="00DA76E9"/>
    <w:rsid w:val="00DB01F4"/>
    <w:rsid w:val="00DB45BE"/>
    <w:rsid w:val="00DC057A"/>
    <w:rsid w:val="00DC12F0"/>
    <w:rsid w:val="00DC2A0F"/>
    <w:rsid w:val="00DC4176"/>
    <w:rsid w:val="00DC5BF6"/>
    <w:rsid w:val="00DD033D"/>
    <w:rsid w:val="00DD0C10"/>
    <w:rsid w:val="00DD10D7"/>
    <w:rsid w:val="00DD36E9"/>
    <w:rsid w:val="00DD5021"/>
    <w:rsid w:val="00DD55A0"/>
    <w:rsid w:val="00DD5AB4"/>
    <w:rsid w:val="00DD6FE2"/>
    <w:rsid w:val="00DE1448"/>
    <w:rsid w:val="00DE1771"/>
    <w:rsid w:val="00DE33BC"/>
    <w:rsid w:val="00DE4FA9"/>
    <w:rsid w:val="00DE5A47"/>
    <w:rsid w:val="00DE5BE0"/>
    <w:rsid w:val="00DE5C4E"/>
    <w:rsid w:val="00DE7381"/>
    <w:rsid w:val="00DE7C43"/>
    <w:rsid w:val="00DF104E"/>
    <w:rsid w:val="00DF1160"/>
    <w:rsid w:val="00DF1B62"/>
    <w:rsid w:val="00DF2BE9"/>
    <w:rsid w:val="00DF4B36"/>
    <w:rsid w:val="00DF68B9"/>
    <w:rsid w:val="00E0084F"/>
    <w:rsid w:val="00E02A97"/>
    <w:rsid w:val="00E03ABB"/>
    <w:rsid w:val="00E055EF"/>
    <w:rsid w:val="00E05FC4"/>
    <w:rsid w:val="00E07D22"/>
    <w:rsid w:val="00E1242A"/>
    <w:rsid w:val="00E134E4"/>
    <w:rsid w:val="00E14D46"/>
    <w:rsid w:val="00E165F1"/>
    <w:rsid w:val="00E16686"/>
    <w:rsid w:val="00E1683D"/>
    <w:rsid w:val="00E21175"/>
    <w:rsid w:val="00E24790"/>
    <w:rsid w:val="00E24E25"/>
    <w:rsid w:val="00E27523"/>
    <w:rsid w:val="00E27560"/>
    <w:rsid w:val="00E3224E"/>
    <w:rsid w:val="00E333F9"/>
    <w:rsid w:val="00E3723B"/>
    <w:rsid w:val="00E37643"/>
    <w:rsid w:val="00E43C7E"/>
    <w:rsid w:val="00E46A4A"/>
    <w:rsid w:val="00E47A4E"/>
    <w:rsid w:val="00E53503"/>
    <w:rsid w:val="00E54091"/>
    <w:rsid w:val="00E550B2"/>
    <w:rsid w:val="00E57C73"/>
    <w:rsid w:val="00E57E52"/>
    <w:rsid w:val="00E60933"/>
    <w:rsid w:val="00E61BBE"/>
    <w:rsid w:val="00E61EE9"/>
    <w:rsid w:val="00E64A21"/>
    <w:rsid w:val="00E66A97"/>
    <w:rsid w:val="00E67AC5"/>
    <w:rsid w:val="00E71603"/>
    <w:rsid w:val="00E727A9"/>
    <w:rsid w:val="00E752FE"/>
    <w:rsid w:val="00E855C8"/>
    <w:rsid w:val="00E91D3B"/>
    <w:rsid w:val="00E928F0"/>
    <w:rsid w:val="00E93505"/>
    <w:rsid w:val="00E94066"/>
    <w:rsid w:val="00E94FBE"/>
    <w:rsid w:val="00E95910"/>
    <w:rsid w:val="00E977A9"/>
    <w:rsid w:val="00EA263A"/>
    <w:rsid w:val="00EA3498"/>
    <w:rsid w:val="00EA4C3F"/>
    <w:rsid w:val="00EA4F1A"/>
    <w:rsid w:val="00EB27C5"/>
    <w:rsid w:val="00EB3FEB"/>
    <w:rsid w:val="00EB4D02"/>
    <w:rsid w:val="00EB4DED"/>
    <w:rsid w:val="00EB577C"/>
    <w:rsid w:val="00EB6112"/>
    <w:rsid w:val="00EB7F5C"/>
    <w:rsid w:val="00EC17E5"/>
    <w:rsid w:val="00EC5739"/>
    <w:rsid w:val="00EC5773"/>
    <w:rsid w:val="00EC6486"/>
    <w:rsid w:val="00ED065E"/>
    <w:rsid w:val="00ED1CC0"/>
    <w:rsid w:val="00ED368C"/>
    <w:rsid w:val="00ED3BC4"/>
    <w:rsid w:val="00ED3D9F"/>
    <w:rsid w:val="00EE0548"/>
    <w:rsid w:val="00EE15CD"/>
    <w:rsid w:val="00EE376D"/>
    <w:rsid w:val="00EE42BC"/>
    <w:rsid w:val="00EE5B81"/>
    <w:rsid w:val="00EE6060"/>
    <w:rsid w:val="00EF006E"/>
    <w:rsid w:val="00EF1E8E"/>
    <w:rsid w:val="00EF1FF7"/>
    <w:rsid w:val="00EF5430"/>
    <w:rsid w:val="00EF5438"/>
    <w:rsid w:val="00EF5BA9"/>
    <w:rsid w:val="00EF754E"/>
    <w:rsid w:val="00EF7E5A"/>
    <w:rsid w:val="00F0010A"/>
    <w:rsid w:val="00F02E60"/>
    <w:rsid w:val="00F0312B"/>
    <w:rsid w:val="00F03EE5"/>
    <w:rsid w:val="00F03F52"/>
    <w:rsid w:val="00F03F91"/>
    <w:rsid w:val="00F065F0"/>
    <w:rsid w:val="00F070F7"/>
    <w:rsid w:val="00F1066F"/>
    <w:rsid w:val="00F106E4"/>
    <w:rsid w:val="00F11709"/>
    <w:rsid w:val="00F144B9"/>
    <w:rsid w:val="00F14CBF"/>
    <w:rsid w:val="00F14FFC"/>
    <w:rsid w:val="00F1664B"/>
    <w:rsid w:val="00F216F9"/>
    <w:rsid w:val="00F247AA"/>
    <w:rsid w:val="00F254A1"/>
    <w:rsid w:val="00F25884"/>
    <w:rsid w:val="00F320EE"/>
    <w:rsid w:val="00F32BFA"/>
    <w:rsid w:val="00F32F73"/>
    <w:rsid w:val="00F33741"/>
    <w:rsid w:val="00F40711"/>
    <w:rsid w:val="00F421FC"/>
    <w:rsid w:val="00F43942"/>
    <w:rsid w:val="00F44FCF"/>
    <w:rsid w:val="00F45EF1"/>
    <w:rsid w:val="00F473ED"/>
    <w:rsid w:val="00F47ED1"/>
    <w:rsid w:val="00F53CA2"/>
    <w:rsid w:val="00F54458"/>
    <w:rsid w:val="00F54CFD"/>
    <w:rsid w:val="00F5628E"/>
    <w:rsid w:val="00F570FB"/>
    <w:rsid w:val="00F577F3"/>
    <w:rsid w:val="00F600DF"/>
    <w:rsid w:val="00F61862"/>
    <w:rsid w:val="00F63B08"/>
    <w:rsid w:val="00F64A53"/>
    <w:rsid w:val="00F67A5B"/>
    <w:rsid w:val="00F710D0"/>
    <w:rsid w:val="00F71161"/>
    <w:rsid w:val="00F74C08"/>
    <w:rsid w:val="00F80B26"/>
    <w:rsid w:val="00F816F7"/>
    <w:rsid w:val="00F82FF9"/>
    <w:rsid w:val="00F85E0D"/>
    <w:rsid w:val="00F87AEB"/>
    <w:rsid w:val="00F90830"/>
    <w:rsid w:val="00F92492"/>
    <w:rsid w:val="00F944D2"/>
    <w:rsid w:val="00F961F0"/>
    <w:rsid w:val="00FA0ED9"/>
    <w:rsid w:val="00FB1407"/>
    <w:rsid w:val="00FB1D1B"/>
    <w:rsid w:val="00FB460E"/>
    <w:rsid w:val="00FB5356"/>
    <w:rsid w:val="00FB7102"/>
    <w:rsid w:val="00FC546E"/>
    <w:rsid w:val="00FC5854"/>
    <w:rsid w:val="00FC68CC"/>
    <w:rsid w:val="00FC7B8B"/>
    <w:rsid w:val="00FD042E"/>
    <w:rsid w:val="00FD2599"/>
    <w:rsid w:val="00FD38CF"/>
    <w:rsid w:val="00FE01C4"/>
    <w:rsid w:val="00FE2363"/>
    <w:rsid w:val="00FE306E"/>
    <w:rsid w:val="00FE402D"/>
    <w:rsid w:val="00FE5B0B"/>
    <w:rsid w:val="00FE6893"/>
    <w:rsid w:val="00FE6A5D"/>
    <w:rsid w:val="00FE7AC2"/>
    <w:rsid w:val="00FE7AF6"/>
    <w:rsid w:val="00FF139D"/>
    <w:rsid w:val="00FF2216"/>
    <w:rsid w:val="00FF23EE"/>
    <w:rsid w:val="00FF32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EA263A"/>
    <w:rPr>
      <w:rFonts w:ascii="Times New Roman" w:eastAsia="Times New Roman" w:hAnsi="Times New Roman" w:cs="Times New Roman"/>
      <w:kern w:val="0"/>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0"/>
    <w:link w:val="1Char1"/>
    <w:uiPriority w:val="99"/>
    <w:qFormat/>
    <w:rsid w:val="00EA263A"/>
    <w:pPr>
      <w:keepNext/>
      <w:tabs>
        <w:tab w:val="left" w:pos="567"/>
      </w:tabs>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
    <w:basedOn w:val="a"/>
    <w:next w:val="a0"/>
    <w:link w:val="2Char"/>
    <w:qFormat/>
    <w:rsid w:val="00EA263A"/>
    <w:pPr>
      <w:keepNext/>
      <w:tabs>
        <w:tab w:val="left" w:pos="567"/>
        <w:tab w:val="left" w:pos="851"/>
      </w:tabs>
      <w:spacing w:before="360" w:after="60"/>
      <w:outlineLvl w:val="1"/>
    </w:pPr>
    <w:rPr>
      <w:rFonts w:ascii="Helvetica" w:eastAsia="MS Mincho" w:hAnsi="Helvetica"/>
      <w:b/>
      <w:bCs/>
      <w:iCs/>
      <w:szCs w:val="28"/>
    </w:rPr>
  </w:style>
  <w:style w:type="paragraph" w:styleId="3">
    <w:name w:val="heading 3"/>
    <w:basedOn w:val="a"/>
    <w:next w:val="a"/>
    <w:link w:val="3Char"/>
    <w:uiPriority w:val="9"/>
    <w:qFormat/>
    <w:rsid w:val="00EA263A"/>
    <w:pPr>
      <w:keepNext/>
      <w:numPr>
        <w:ilvl w:val="2"/>
        <w:numId w:val="1"/>
      </w:numPr>
      <w:tabs>
        <w:tab w:val="left" w:pos="567"/>
      </w:tabs>
      <w:spacing w:before="240" w:after="60"/>
      <w:outlineLvl w:val="2"/>
    </w:pPr>
    <w:rPr>
      <w:rFonts w:ascii="Helvetica" w:eastAsia="MS Mincho" w:hAnsi="Helvetica"/>
      <w:b/>
      <w:bCs/>
      <w:szCs w:val="26"/>
    </w:rPr>
  </w:style>
  <w:style w:type="paragraph" w:styleId="4">
    <w:name w:val="heading 4"/>
    <w:basedOn w:val="a"/>
    <w:next w:val="a"/>
    <w:link w:val="4Char"/>
    <w:qFormat/>
    <w:rsid w:val="00EA263A"/>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nhideWhenUsed/>
    <w:rsid w:val="00EA263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rsid w:val="00EA263A"/>
    <w:rPr>
      <w:sz w:val="18"/>
      <w:szCs w:val="18"/>
    </w:rPr>
  </w:style>
  <w:style w:type="paragraph" w:styleId="a5">
    <w:name w:val="footer"/>
    <w:basedOn w:val="a"/>
    <w:link w:val="Char0"/>
    <w:uiPriority w:val="99"/>
    <w:unhideWhenUsed/>
    <w:rsid w:val="00EA263A"/>
    <w:pPr>
      <w:tabs>
        <w:tab w:val="center" w:pos="4153"/>
        <w:tab w:val="right" w:pos="8306"/>
      </w:tabs>
      <w:snapToGrid w:val="0"/>
    </w:pPr>
    <w:rPr>
      <w:sz w:val="18"/>
      <w:szCs w:val="18"/>
    </w:rPr>
  </w:style>
  <w:style w:type="character" w:customStyle="1" w:styleId="Char0">
    <w:name w:val="页脚 Char"/>
    <w:basedOn w:val="a1"/>
    <w:link w:val="a5"/>
    <w:uiPriority w:val="99"/>
    <w:rsid w:val="00EA263A"/>
    <w:rPr>
      <w:sz w:val="18"/>
      <w:szCs w:val="18"/>
    </w:rPr>
  </w:style>
  <w:style w:type="character" w:customStyle="1" w:styleId="1Char">
    <w:name w:val="标题 1 Char"/>
    <w:basedOn w:val="a1"/>
    <w:uiPriority w:val="9"/>
    <w:rsid w:val="00EA263A"/>
    <w:rPr>
      <w:rFonts w:ascii="Times New Roman" w:eastAsia="Times New Roman" w:hAnsi="Times New Roman" w:cs="Times New Roman"/>
      <w:b/>
      <w:bCs/>
      <w:kern w:val="44"/>
      <w:sz w:val="44"/>
      <w:szCs w:val="44"/>
      <w:lang w:eastAsia="en-US"/>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basedOn w:val="a1"/>
    <w:link w:val="2"/>
    <w:rsid w:val="00EA263A"/>
    <w:rPr>
      <w:rFonts w:ascii="Helvetica" w:eastAsia="MS Mincho" w:hAnsi="Helvetica" w:cs="Times New Roman"/>
      <w:b/>
      <w:bCs/>
      <w:iCs/>
      <w:kern w:val="0"/>
      <w:sz w:val="20"/>
      <w:szCs w:val="28"/>
      <w:lang w:eastAsia="en-US"/>
    </w:rPr>
  </w:style>
  <w:style w:type="character" w:customStyle="1" w:styleId="3Char">
    <w:name w:val="标题 3 Char"/>
    <w:basedOn w:val="a1"/>
    <w:link w:val="3"/>
    <w:uiPriority w:val="9"/>
    <w:rsid w:val="00EA263A"/>
    <w:rPr>
      <w:rFonts w:ascii="Helvetica" w:eastAsia="MS Mincho" w:hAnsi="Helvetica" w:cs="Times New Roman"/>
      <w:b/>
      <w:bCs/>
      <w:kern w:val="0"/>
      <w:sz w:val="20"/>
      <w:szCs w:val="26"/>
      <w:lang w:eastAsia="en-US"/>
    </w:rPr>
  </w:style>
  <w:style w:type="character" w:customStyle="1" w:styleId="4Char">
    <w:name w:val="标题 4 Char"/>
    <w:basedOn w:val="a1"/>
    <w:link w:val="4"/>
    <w:rsid w:val="00EA263A"/>
    <w:rPr>
      <w:rFonts w:ascii="Times New Roman" w:eastAsia="MS Mincho" w:hAnsi="Times New Roman" w:cs="Times New Roman"/>
      <w:b/>
      <w:bCs/>
      <w:kern w:val="0"/>
      <w:sz w:val="28"/>
      <w:szCs w:val="28"/>
      <w:lang w:eastAsia="en-US"/>
    </w:rPr>
  </w:style>
  <w:style w:type="character" w:customStyle="1" w:styleId="1Char1">
    <w:name w:val="标题 1 Char1"/>
    <w:aliases w:val="H1 Char,h1 Char,app heading 1 Char,l1 Char,Memo Heading 1 Char,h11 Char,h12 Char,h13 Char,h14 Char,h15 Char,h16 Char,Heading 1_a Char,heading 1 Char,h17 Char,h111 Char,h121 Char,h131 Char,h141 Char,h151 Char,h161 Char,h18 Char,h112 Char"/>
    <w:link w:val="1"/>
    <w:uiPriority w:val="99"/>
    <w:rsid w:val="00EA263A"/>
    <w:rPr>
      <w:rFonts w:ascii="Helvetica" w:eastAsia="MS Mincho" w:hAnsi="Helvetica" w:cs="Times New Roman"/>
      <w:b/>
      <w:bCs/>
      <w:kern w:val="32"/>
      <w:sz w:val="28"/>
      <w:szCs w:val="32"/>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unhideWhenUsed/>
    <w:rsid w:val="00EA263A"/>
    <w:pPr>
      <w:spacing w:after="120"/>
    </w:p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EA263A"/>
    <w:rPr>
      <w:rFonts w:ascii="Times New Roman" w:eastAsia="Times New Roman" w:hAnsi="Times New Roman" w:cs="Times New Roman"/>
      <w:kern w:val="0"/>
      <w:sz w:val="20"/>
      <w:szCs w:val="24"/>
      <w:lang w:eastAsia="en-US"/>
    </w:rPr>
  </w:style>
  <w:style w:type="paragraph" w:customStyle="1" w:styleId="Proposalline">
    <w:name w:val="Proposal line"/>
    <w:basedOn w:val="a"/>
    <w:link w:val="ProposallineChar"/>
    <w:qFormat/>
    <w:rsid w:val="0067717B"/>
    <w:pPr>
      <w:spacing w:before="240" w:after="240"/>
      <w:jc w:val="both"/>
    </w:pPr>
    <w:rPr>
      <w:rFonts w:eastAsia="MS Mincho"/>
      <w:b/>
    </w:rPr>
  </w:style>
  <w:style w:type="character" w:customStyle="1" w:styleId="ProposallineChar">
    <w:name w:val="Proposal line Char"/>
    <w:link w:val="Proposalline"/>
    <w:rsid w:val="0067717B"/>
    <w:rPr>
      <w:rFonts w:ascii="Times New Roman" w:eastAsia="MS Mincho" w:hAnsi="Times New Roman" w:cs="Times New Roman"/>
      <w:b/>
      <w:kern w:val="0"/>
      <w:sz w:val="20"/>
      <w:szCs w:val="24"/>
      <w:lang w:eastAsia="en-US"/>
    </w:rPr>
  </w:style>
  <w:style w:type="paragraph" w:styleId="a6">
    <w:name w:val="Balloon Text"/>
    <w:basedOn w:val="a"/>
    <w:link w:val="Char2"/>
    <w:uiPriority w:val="99"/>
    <w:semiHidden/>
    <w:unhideWhenUsed/>
    <w:rsid w:val="0067717B"/>
    <w:rPr>
      <w:sz w:val="18"/>
      <w:szCs w:val="18"/>
    </w:rPr>
  </w:style>
  <w:style w:type="character" w:customStyle="1" w:styleId="Char2">
    <w:name w:val="批注框文本 Char"/>
    <w:basedOn w:val="a1"/>
    <w:link w:val="a6"/>
    <w:uiPriority w:val="99"/>
    <w:semiHidden/>
    <w:rsid w:val="0067717B"/>
    <w:rPr>
      <w:rFonts w:ascii="Times New Roman" w:eastAsia="Times New Roman" w:hAnsi="Times New Roman" w:cs="Times New Roman"/>
      <w:kern w:val="0"/>
      <w:sz w:val="18"/>
      <w:szCs w:val="18"/>
      <w:lang w:eastAsia="en-US"/>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3F4FC5"/>
    <w:rPr>
      <w:rFonts w:ascii="Times New Roman" w:eastAsia="MS Mincho" w:hAnsi="Times New Roman" w:cs="Times New Roman"/>
      <w:sz w:val="20"/>
      <w:szCs w:val="24"/>
      <w:lang w:val="en-US"/>
    </w:rPr>
  </w:style>
  <w:style w:type="character" w:styleId="a7">
    <w:name w:val="annotation reference"/>
    <w:basedOn w:val="a1"/>
    <w:uiPriority w:val="99"/>
    <w:semiHidden/>
    <w:unhideWhenUsed/>
    <w:rsid w:val="00694620"/>
    <w:rPr>
      <w:sz w:val="21"/>
      <w:szCs w:val="21"/>
    </w:rPr>
  </w:style>
  <w:style w:type="paragraph" w:styleId="a8">
    <w:name w:val="annotation text"/>
    <w:basedOn w:val="a"/>
    <w:link w:val="Char3"/>
    <w:uiPriority w:val="99"/>
    <w:unhideWhenUsed/>
    <w:rsid w:val="00694620"/>
  </w:style>
  <w:style w:type="character" w:customStyle="1" w:styleId="Char3">
    <w:name w:val="批注文字 Char"/>
    <w:basedOn w:val="a1"/>
    <w:link w:val="a8"/>
    <w:uiPriority w:val="99"/>
    <w:rsid w:val="00694620"/>
    <w:rPr>
      <w:rFonts w:ascii="Times New Roman" w:eastAsia="Times New Roman" w:hAnsi="Times New Roman" w:cs="Times New Roman"/>
      <w:kern w:val="0"/>
      <w:sz w:val="20"/>
      <w:szCs w:val="24"/>
      <w:lang w:eastAsia="en-US"/>
    </w:rPr>
  </w:style>
  <w:style w:type="paragraph" w:styleId="a9">
    <w:name w:val="annotation subject"/>
    <w:basedOn w:val="a8"/>
    <w:next w:val="a8"/>
    <w:link w:val="Char4"/>
    <w:uiPriority w:val="99"/>
    <w:semiHidden/>
    <w:unhideWhenUsed/>
    <w:rsid w:val="00694620"/>
    <w:rPr>
      <w:b/>
      <w:bCs/>
    </w:rPr>
  </w:style>
  <w:style w:type="character" w:customStyle="1" w:styleId="Char4">
    <w:name w:val="批注主题 Char"/>
    <w:basedOn w:val="Char3"/>
    <w:link w:val="a9"/>
    <w:uiPriority w:val="99"/>
    <w:semiHidden/>
    <w:rsid w:val="00694620"/>
    <w:rPr>
      <w:rFonts w:ascii="Times New Roman" w:eastAsia="Times New Roman" w:hAnsi="Times New Roman" w:cs="Times New Roman"/>
      <w:b/>
      <w:bCs/>
      <w:kern w:val="0"/>
      <w:sz w:val="20"/>
      <w:szCs w:val="24"/>
      <w:lang w:eastAsia="en-US"/>
    </w:rPr>
  </w:style>
  <w:style w:type="paragraph" w:styleId="aa">
    <w:name w:val="Revision"/>
    <w:hidden/>
    <w:uiPriority w:val="99"/>
    <w:semiHidden/>
    <w:rsid w:val="00B623E2"/>
    <w:rPr>
      <w:rFonts w:ascii="Times New Roman" w:eastAsia="Times New Roman" w:hAnsi="Times New Roman" w:cs="Times New Roman"/>
      <w:kern w:val="0"/>
      <w:sz w:val="20"/>
      <w:szCs w:val="24"/>
      <w:lang w:eastAsia="en-US"/>
    </w:rPr>
  </w:style>
  <w:style w:type="paragraph" w:customStyle="1" w:styleId="xmsonormal">
    <w:name w:val="x_msonormal"/>
    <w:basedOn w:val="a"/>
    <w:uiPriority w:val="99"/>
    <w:qFormat/>
    <w:rsid w:val="00264C58"/>
    <w:rPr>
      <w:rFonts w:ascii="Calibri" w:eastAsia="Calibri" w:hAnsi="Calibri" w:cs="Calibri"/>
      <w:sz w:val="22"/>
      <w:szCs w:val="22"/>
    </w:rPr>
  </w:style>
  <w:style w:type="paragraph" w:customStyle="1" w:styleId="B1">
    <w:name w:val="B1"/>
    <w:basedOn w:val="a"/>
    <w:link w:val="B1Zchn"/>
    <w:qFormat/>
    <w:rsid w:val="009A7693"/>
    <w:pPr>
      <w:spacing w:after="180"/>
      <w:ind w:left="568" w:hanging="284"/>
    </w:pPr>
    <w:rPr>
      <w:rFonts w:eastAsia="宋体"/>
      <w:szCs w:val="20"/>
      <w:lang w:val="x-none"/>
    </w:rPr>
  </w:style>
  <w:style w:type="paragraph" w:customStyle="1" w:styleId="B2">
    <w:name w:val="B2"/>
    <w:basedOn w:val="a"/>
    <w:link w:val="B2Char"/>
    <w:qFormat/>
    <w:rsid w:val="009A7693"/>
    <w:pPr>
      <w:spacing w:after="180"/>
      <w:ind w:left="851" w:hanging="284"/>
    </w:pPr>
    <w:rPr>
      <w:rFonts w:eastAsia="宋体"/>
      <w:szCs w:val="20"/>
      <w:lang w:val="x-none"/>
    </w:rPr>
  </w:style>
  <w:style w:type="character" w:customStyle="1" w:styleId="B1Zchn">
    <w:name w:val="B1 Zchn"/>
    <w:link w:val="B1"/>
    <w:qFormat/>
    <w:rsid w:val="009A7693"/>
    <w:rPr>
      <w:rFonts w:ascii="Times New Roman" w:eastAsia="宋体" w:hAnsi="Times New Roman" w:cs="Times New Roman"/>
      <w:kern w:val="0"/>
      <w:sz w:val="20"/>
      <w:szCs w:val="20"/>
      <w:lang w:val="x-none" w:eastAsia="en-US"/>
    </w:rPr>
  </w:style>
  <w:style w:type="character" w:customStyle="1" w:styleId="B2Char">
    <w:name w:val="B2 Char"/>
    <w:link w:val="B2"/>
    <w:qFormat/>
    <w:rsid w:val="009A7693"/>
    <w:rPr>
      <w:rFonts w:ascii="Times New Roman" w:eastAsia="宋体" w:hAnsi="Times New Roman" w:cs="Times New Roman"/>
      <w:kern w:val="0"/>
      <w:sz w:val="20"/>
      <w:szCs w:val="20"/>
      <w:lang w:val="x-none" w:eastAsia="en-US"/>
    </w:rPr>
  </w:style>
  <w:style w:type="paragraph" w:styleId="ab">
    <w:name w:val="Normal (Web)"/>
    <w:basedOn w:val="a"/>
    <w:uiPriority w:val="99"/>
    <w:qFormat/>
    <w:rsid w:val="0034681F"/>
    <w:pPr>
      <w:spacing w:before="100" w:beforeAutospacing="1" w:after="100" w:afterAutospacing="1"/>
    </w:pPr>
    <w:rPr>
      <w:rFonts w:ascii="Arial" w:eastAsia="宋体" w:hAnsi="Arial" w:cs="Arial"/>
      <w:color w:val="493118"/>
      <w:sz w:val="18"/>
      <w:szCs w:val="18"/>
      <w:lang w:eastAsia="zh-CN"/>
    </w:rPr>
  </w:style>
  <w:style w:type="paragraph" w:styleId="ac">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列表段,—ñ弌,列出"/>
    <w:basedOn w:val="a"/>
    <w:link w:val="Char5"/>
    <w:uiPriority w:val="34"/>
    <w:qFormat/>
    <w:rsid w:val="00375292"/>
    <w:pPr>
      <w:ind w:leftChars="400" w:left="840"/>
    </w:pPr>
    <w:rPr>
      <w:lang w:eastAsia="x-none"/>
    </w:rPr>
  </w:style>
  <w:style w:type="character" w:customStyle="1" w:styleId="Char5">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c"/>
    <w:uiPriority w:val="34"/>
    <w:qFormat/>
    <w:rsid w:val="00375292"/>
    <w:rPr>
      <w:rFonts w:ascii="Times New Roman" w:eastAsia="Times New Roman" w:hAnsi="Times New Roman" w:cs="Times New Roman"/>
      <w:kern w:val="0"/>
      <w:sz w:val="20"/>
      <w:szCs w:val="24"/>
      <w:lang w:eastAsia="x-none"/>
    </w:rPr>
  </w:style>
  <w:style w:type="table" w:styleId="ad">
    <w:name w:val="Table Grid"/>
    <w:basedOn w:val="a2"/>
    <w:uiPriority w:val="59"/>
    <w:rsid w:val="00EA4C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uiPriority w:val="22"/>
    <w:qFormat/>
    <w:rsid w:val="00A07668"/>
    <w:rPr>
      <w:rFonts w:ascii="Arial" w:eastAsia="宋体" w:hAnsi="Arial" w:cs="Arial" w:hint="default"/>
      <w:b/>
      <w:bCs/>
      <w:color w:val="0000FF"/>
      <w:kern w:val="2"/>
      <w:lang w:val="en-GB" w:eastAsia="zh-CN" w:bidi="ar-SA"/>
    </w:rPr>
  </w:style>
  <w:style w:type="character" w:customStyle="1" w:styleId="apple-converted-space">
    <w:name w:val="apple-converted-space"/>
    <w:rsid w:val="00A07668"/>
  </w:style>
  <w:style w:type="character" w:styleId="af">
    <w:name w:val="Hyperlink"/>
    <w:uiPriority w:val="99"/>
    <w:qFormat/>
    <w:rsid w:val="004F3849"/>
    <w:rPr>
      <w:color w:val="0000FF"/>
      <w:u w:val="single"/>
    </w:rPr>
  </w:style>
  <w:style w:type="character" w:customStyle="1" w:styleId="B10">
    <w:name w:val="B1 (文字)"/>
    <w:rsid w:val="00690839"/>
    <w:rPr>
      <w:rFonts w:eastAsia="MS Mincho"/>
      <w:lang w:val="en-GB" w:eastAsia="en-US" w:bidi="ar-SA"/>
    </w:rPr>
  </w:style>
  <w:style w:type="character" w:styleId="af0">
    <w:name w:val="Emphasis"/>
    <w:basedOn w:val="a1"/>
    <w:uiPriority w:val="20"/>
    <w:qFormat/>
    <w:rsid w:val="00721050"/>
    <w:rPr>
      <w:i/>
      <w:iCs/>
    </w:rPr>
  </w:style>
  <w:style w:type="character" w:customStyle="1" w:styleId="0MaintextChar">
    <w:name w:val="0 Main text Char"/>
    <w:link w:val="0Maintext"/>
    <w:qFormat/>
    <w:locked/>
    <w:rsid w:val="00956FEA"/>
    <w:rPr>
      <w:rFonts w:ascii="Times New Roman" w:hAnsi="Times New Roman"/>
      <w:lang w:val="en-GB" w:eastAsia="en-US"/>
    </w:rPr>
  </w:style>
  <w:style w:type="paragraph" w:customStyle="1" w:styleId="0Maintext">
    <w:name w:val="0 Main text"/>
    <w:basedOn w:val="a"/>
    <w:link w:val="0MaintextChar"/>
    <w:qFormat/>
    <w:rsid w:val="00956FEA"/>
    <w:pPr>
      <w:jc w:val="both"/>
    </w:pPr>
    <w:rPr>
      <w:rFonts w:eastAsiaTheme="minorEastAsia" w:cstheme="minorBidi"/>
      <w:kern w:val="2"/>
      <w:sz w:val="21"/>
      <w:szCs w:val="22"/>
      <w:lang w:val="en-GB"/>
    </w:rPr>
  </w:style>
  <w:style w:type="character" w:customStyle="1" w:styleId="B1Char">
    <w:name w:val="B1 Char"/>
    <w:qFormat/>
    <w:rsid w:val="00BF5AFB"/>
    <w:rPr>
      <w:rFonts w:eastAsia="Times New Roman"/>
    </w:rPr>
  </w:style>
  <w:style w:type="character" w:customStyle="1" w:styleId="xapple-converted-space">
    <w:name w:val="x_apple-converted-space"/>
    <w:basedOn w:val="a1"/>
    <w:rsid w:val="0001703A"/>
  </w:style>
  <w:style w:type="character" w:styleId="af1">
    <w:name w:val="Placeholder Text"/>
    <w:basedOn w:val="a1"/>
    <w:uiPriority w:val="99"/>
    <w:semiHidden/>
    <w:rsid w:val="00E0084F"/>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EA263A"/>
    <w:rPr>
      <w:rFonts w:ascii="Times New Roman" w:eastAsia="Times New Roman" w:hAnsi="Times New Roman" w:cs="Times New Roman"/>
      <w:kern w:val="0"/>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0"/>
    <w:link w:val="1Char1"/>
    <w:uiPriority w:val="99"/>
    <w:qFormat/>
    <w:rsid w:val="00EA263A"/>
    <w:pPr>
      <w:keepNext/>
      <w:tabs>
        <w:tab w:val="left" w:pos="567"/>
      </w:tabs>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
    <w:basedOn w:val="a"/>
    <w:next w:val="a0"/>
    <w:link w:val="2Char"/>
    <w:qFormat/>
    <w:rsid w:val="00EA263A"/>
    <w:pPr>
      <w:keepNext/>
      <w:tabs>
        <w:tab w:val="left" w:pos="567"/>
        <w:tab w:val="left" w:pos="851"/>
      </w:tabs>
      <w:spacing w:before="360" w:after="60"/>
      <w:outlineLvl w:val="1"/>
    </w:pPr>
    <w:rPr>
      <w:rFonts w:ascii="Helvetica" w:eastAsia="MS Mincho" w:hAnsi="Helvetica"/>
      <w:b/>
      <w:bCs/>
      <w:iCs/>
      <w:szCs w:val="28"/>
    </w:rPr>
  </w:style>
  <w:style w:type="paragraph" w:styleId="3">
    <w:name w:val="heading 3"/>
    <w:basedOn w:val="a"/>
    <w:next w:val="a"/>
    <w:link w:val="3Char"/>
    <w:uiPriority w:val="9"/>
    <w:qFormat/>
    <w:rsid w:val="00EA263A"/>
    <w:pPr>
      <w:keepNext/>
      <w:numPr>
        <w:ilvl w:val="2"/>
        <w:numId w:val="1"/>
      </w:numPr>
      <w:tabs>
        <w:tab w:val="left" w:pos="567"/>
      </w:tabs>
      <w:spacing w:before="240" w:after="60"/>
      <w:outlineLvl w:val="2"/>
    </w:pPr>
    <w:rPr>
      <w:rFonts w:ascii="Helvetica" w:eastAsia="MS Mincho" w:hAnsi="Helvetica"/>
      <w:b/>
      <w:bCs/>
      <w:szCs w:val="26"/>
    </w:rPr>
  </w:style>
  <w:style w:type="paragraph" w:styleId="4">
    <w:name w:val="heading 4"/>
    <w:basedOn w:val="a"/>
    <w:next w:val="a"/>
    <w:link w:val="4Char"/>
    <w:qFormat/>
    <w:rsid w:val="00EA263A"/>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nhideWhenUsed/>
    <w:rsid w:val="00EA263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rsid w:val="00EA263A"/>
    <w:rPr>
      <w:sz w:val="18"/>
      <w:szCs w:val="18"/>
    </w:rPr>
  </w:style>
  <w:style w:type="paragraph" w:styleId="a5">
    <w:name w:val="footer"/>
    <w:basedOn w:val="a"/>
    <w:link w:val="Char0"/>
    <w:uiPriority w:val="99"/>
    <w:unhideWhenUsed/>
    <w:rsid w:val="00EA263A"/>
    <w:pPr>
      <w:tabs>
        <w:tab w:val="center" w:pos="4153"/>
        <w:tab w:val="right" w:pos="8306"/>
      </w:tabs>
      <w:snapToGrid w:val="0"/>
    </w:pPr>
    <w:rPr>
      <w:sz w:val="18"/>
      <w:szCs w:val="18"/>
    </w:rPr>
  </w:style>
  <w:style w:type="character" w:customStyle="1" w:styleId="Char0">
    <w:name w:val="页脚 Char"/>
    <w:basedOn w:val="a1"/>
    <w:link w:val="a5"/>
    <w:uiPriority w:val="99"/>
    <w:rsid w:val="00EA263A"/>
    <w:rPr>
      <w:sz w:val="18"/>
      <w:szCs w:val="18"/>
    </w:rPr>
  </w:style>
  <w:style w:type="character" w:customStyle="1" w:styleId="1Char">
    <w:name w:val="标题 1 Char"/>
    <w:basedOn w:val="a1"/>
    <w:uiPriority w:val="9"/>
    <w:rsid w:val="00EA263A"/>
    <w:rPr>
      <w:rFonts w:ascii="Times New Roman" w:eastAsia="Times New Roman" w:hAnsi="Times New Roman" w:cs="Times New Roman"/>
      <w:b/>
      <w:bCs/>
      <w:kern w:val="44"/>
      <w:sz w:val="44"/>
      <w:szCs w:val="44"/>
      <w:lang w:eastAsia="en-US"/>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basedOn w:val="a1"/>
    <w:link w:val="2"/>
    <w:rsid w:val="00EA263A"/>
    <w:rPr>
      <w:rFonts w:ascii="Helvetica" w:eastAsia="MS Mincho" w:hAnsi="Helvetica" w:cs="Times New Roman"/>
      <w:b/>
      <w:bCs/>
      <w:iCs/>
      <w:kern w:val="0"/>
      <w:sz w:val="20"/>
      <w:szCs w:val="28"/>
      <w:lang w:eastAsia="en-US"/>
    </w:rPr>
  </w:style>
  <w:style w:type="character" w:customStyle="1" w:styleId="3Char">
    <w:name w:val="标题 3 Char"/>
    <w:basedOn w:val="a1"/>
    <w:link w:val="3"/>
    <w:uiPriority w:val="9"/>
    <w:rsid w:val="00EA263A"/>
    <w:rPr>
      <w:rFonts w:ascii="Helvetica" w:eastAsia="MS Mincho" w:hAnsi="Helvetica" w:cs="Times New Roman"/>
      <w:b/>
      <w:bCs/>
      <w:kern w:val="0"/>
      <w:sz w:val="20"/>
      <w:szCs w:val="26"/>
      <w:lang w:eastAsia="en-US"/>
    </w:rPr>
  </w:style>
  <w:style w:type="character" w:customStyle="1" w:styleId="4Char">
    <w:name w:val="标题 4 Char"/>
    <w:basedOn w:val="a1"/>
    <w:link w:val="4"/>
    <w:rsid w:val="00EA263A"/>
    <w:rPr>
      <w:rFonts w:ascii="Times New Roman" w:eastAsia="MS Mincho" w:hAnsi="Times New Roman" w:cs="Times New Roman"/>
      <w:b/>
      <w:bCs/>
      <w:kern w:val="0"/>
      <w:sz w:val="28"/>
      <w:szCs w:val="28"/>
      <w:lang w:eastAsia="en-US"/>
    </w:rPr>
  </w:style>
  <w:style w:type="character" w:customStyle="1" w:styleId="1Char1">
    <w:name w:val="标题 1 Char1"/>
    <w:aliases w:val="H1 Char,h1 Char,app heading 1 Char,l1 Char,Memo Heading 1 Char,h11 Char,h12 Char,h13 Char,h14 Char,h15 Char,h16 Char,Heading 1_a Char,heading 1 Char,h17 Char,h111 Char,h121 Char,h131 Char,h141 Char,h151 Char,h161 Char,h18 Char,h112 Char"/>
    <w:link w:val="1"/>
    <w:uiPriority w:val="99"/>
    <w:rsid w:val="00EA263A"/>
    <w:rPr>
      <w:rFonts w:ascii="Helvetica" w:eastAsia="MS Mincho" w:hAnsi="Helvetica" w:cs="Times New Roman"/>
      <w:b/>
      <w:bCs/>
      <w:kern w:val="32"/>
      <w:sz w:val="28"/>
      <w:szCs w:val="32"/>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unhideWhenUsed/>
    <w:rsid w:val="00EA263A"/>
    <w:pPr>
      <w:spacing w:after="120"/>
    </w:p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EA263A"/>
    <w:rPr>
      <w:rFonts w:ascii="Times New Roman" w:eastAsia="Times New Roman" w:hAnsi="Times New Roman" w:cs="Times New Roman"/>
      <w:kern w:val="0"/>
      <w:sz w:val="20"/>
      <w:szCs w:val="24"/>
      <w:lang w:eastAsia="en-US"/>
    </w:rPr>
  </w:style>
  <w:style w:type="paragraph" w:customStyle="1" w:styleId="Proposalline">
    <w:name w:val="Proposal line"/>
    <w:basedOn w:val="a"/>
    <w:link w:val="ProposallineChar"/>
    <w:qFormat/>
    <w:rsid w:val="0067717B"/>
    <w:pPr>
      <w:spacing w:before="240" w:after="240"/>
      <w:jc w:val="both"/>
    </w:pPr>
    <w:rPr>
      <w:rFonts w:eastAsia="MS Mincho"/>
      <w:b/>
    </w:rPr>
  </w:style>
  <w:style w:type="character" w:customStyle="1" w:styleId="ProposallineChar">
    <w:name w:val="Proposal line Char"/>
    <w:link w:val="Proposalline"/>
    <w:rsid w:val="0067717B"/>
    <w:rPr>
      <w:rFonts w:ascii="Times New Roman" w:eastAsia="MS Mincho" w:hAnsi="Times New Roman" w:cs="Times New Roman"/>
      <w:b/>
      <w:kern w:val="0"/>
      <w:sz w:val="20"/>
      <w:szCs w:val="24"/>
      <w:lang w:eastAsia="en-US"/>
    </w:rPr>
  </w:style>
  <w:style w:type="paragraph" w:styleId="a6">
    <w:name w:val="Balloon Text"/>
    <w:basedOn w:val="a"/>
    <w:link w:val="Char2"/>
    <w:uiPriority w:val="99"/>
    <w:semiHidden/>
    <w:unhideWhenUsed/>
    <w:rsid w:val="0067717B"/>
    <w:rPr>
      <w:sz w:val="18"/>
      <w:szCs w:val="18"/>
    </w:rPr>
  </w:style>
  <w:style w:type="character" w:customStyle="1" w:styleId="Char2">
    <w:name w:val="批注框文本 Char"/>
    <w:basedOn w:val="a1"/>
    <w:link w:val="a6"/>
    <w:uiPriority w:val="99"/>
    <w:semiHidden/>
    <w:rsid w:val="0067717B"/>
    <w:rPr>
      <w:rFonts w:ascii="Times New Roman" w:eastAsia="Times New Roman" w:hAnsi="Times New Roman" w:cs="Times New Roman"/>
      <w:kern w:val="0"/>
      <w:sz w:val="18"/>
      <w:szCs w:val="18"/>
      <w:lang w:eastAsia="en-US"/>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3F4FC5"/>
    <w:rPr>
      <w:rFonts w:ascii="Times New Roman" w:eastAsia="MS Mincho" w:hAnsi="Times New Roman" w:cs="Times New Roman"/>
      <w:sz w:val="20"/>
      <w:szCs w:val="24"/>
      <w:lang w:val="en-US"/>
    </w:rPr>
  </w:style>
  <w:style w:type="character" w:styleId="a7">
    <w:name w:val="annotation reference"/>
    <w:basedOn w:val="a1"/>
    <w:uiPriority w:val="99"/>
    <w:semiHidden/>
    <w:unhideWhenUsed/>
    <w:rsid w:val="00694620"/>
    <w:rPr>
      <w:sz w:val="21"/>
      <w:szCs w:val="21"/>
    </w:rPr>
  </w:style>
  <w:style w:type="paragraph" w:styleId="a8">
    <w:name w:val="annotation text"/>
    <w:basedOn w:val="a"/>
    <w:link w:val="Char3"/>
    <w:uiPriority w:val="99"/>
    <w:unhideWhenUsed/>
    <w:rsid w:val="00694620"/>
  </w:style>
  <w:style w:type="character" w:customStyle="1" w:styleId="Char3">
    <w:name w:val="批注文字 Char"/>
    <w:basedOn w:val="a1"/>
    <w:link w:val="a8"/>
    <w:uiPriority w:val="99"/>
    <w:rsid w:val="00694620"/>
    <w:rPr>
      <w:rFonts w:ascii="Times New Roman" w:eastAsia="Times New Roman" w:hAnsi="Times New Roman" w:cs="Times New Roman"/>
      <w:kern w:val="0"/>
      <w:sz w:val="20"/>
      <w:szCs w:val="24"/>
      <w:lang w:eastAsia="en-US"/>
    </w:rPr>
  </w:style>
  <w:style w:type="paragraph" w:styleId="a9">
    <w:name w:val="annotation subject"/>
    <w:basedOn w:val="a8"/>
    <w:next w:val="a8"/>
    <w:link w:val="Char4"/>
    <w:uiPriority w:val="99"/>
    <w:semiHidden/>
    <w:unhideWhenUsed/>
    <w:rsid w:val="00694620"/>
    <w:rPr>
      <w:b/>
      <w:bCs/>
    </w:rPr>
  </w:style>
  <w:style w:type="character" w:customStyle="1" w:styleId="Char4">
    <w:name w:val="批注主题 Char"/>
    <w:basedOn w:val="Char3"/>
    <w:link w:val="a9"/>
    <w:uiPriority w:val="99"/>
    <w:semiHidden/>
    <w:rsid w:val="00694620"/>
    <w:rPr>
      <w:rFonts w:ascii="Times New Roman" w:eastAsia="Times New Roman" w:hAnsi="Times New Roman" w:cs="Times New Roman"/>
      <w:b/>
      <w:bCs/>
      <w:kern w:val="0"/>
      <w:sz w:val="20"/>
      <w:szCs w:val="24"/>
      <w:lang w:eastAsia="en-US"/>
    </w:rPr>
  </w:style>
  <w:style w:type="paragraph" w:styleId="aa">
    <w:name w:val="Revision"/>
    <w:hidden/>
    <w:uiPriority w:val="99"/>
    <w:semiHidden/>
    <w:rsid w:val="00B623E2"/>
    <w:rPr>
      <w:rFonts w:ascii="Times New Roman" w:eastAsia="Times New Roman" w:hAnsi="Times New Roman" w:cs="Times New Roman"/>
      <w:kern w:val="0"/>
      <w:sz w:val="20"/>
      <w:szCs w:val="24"/>
      <w:lang w:eastAsia="en-US"/>
    </w:rPr>
  </w:style>
  <w:style w:type="paragraph" w:customStyle="1" w:styleId="xmsonormal">
    <w:name w:val="x_msonormal"/>
    <w:basedOn w:val="a"/>
    <w:uiPriority w:val="99"/>
    <w:qFormat/>
    <w:rsid w:val="00264C58"/>
    <w:rPr>
      <w:rFonts w:ascii="Calibri" w:eastAsia="Calibri" w:hAnsi="Calibri" w:cs="Calibri"/>
      <w:sz w:val="22"/>
      <w:szCs w:val="22"/>
    </w:rPr>
  </w:style>
  <w:style w:type="paragraph" w:customStyle="1" w:styleId="B1">
    <w:name w:val="B1"/>
    <w:basedOn w:val="a"/>
    <w:link w:val="B1Zchn"/>
    <w:qFormat/>
    <w:rsid w:val="009A7693"/>
    <w:pPr>
      <w:spacing w:after="180"/>
      <w:ind w:left="568" w:hanging="284"/>
    </w:pPr>
    <w:rPr>
      <w:rFonts w:eastAsia="宋体"/>
      <w:szCs w:val="20"/>
      <w:lang w:val="x-none"/>
    </w:rPr>
  </w:style>
  <w:style w:type="paragraph" w:customStyle="1" w:styleId="B2">
    <w:name w:val="B2"/>
    <w:basedOn w:val="a"/>
    <w:link w:val="B2Char"/>
    <w:qFormat/>
    <w:rsid w:val="009A7693"/>
    <w:pPr>
      <w:spacing w:after="180"/>
      <w:ind w:left="851" w:hanging="284"/>
    </w:pPr>
    <w:rPr>
      <w:rFonts w:eastAsia="宋体"/>
      <w:szCs w:val="20"/>
      <w:lang w:val="x-none"/>
    </w:rPr>
  </w:style>
  <w:style w:type="character" w:customStyle="1" w:styleId="B1Zchn">
    <w:name w:val="B1 Zchn"/>
    <w:link w:val="B1"/>
    <w:qFormat/>
    <w:rsid w:val="009A7693"/>
    <w:rPr>
      <w:rFonts w:ascii="Times New Roman" w:eastAsia="宋体" w:hAnsi="Times New Roman" w:cs="Times New Roman"/>
      <w:kern w:val="0"/>
      <w:sz w:val="20"/>
      <w:szCs w:val="20"/>
      <w:lang w:val="x-none" w:eastAsia="en-US"/>
    </w:rPr>
  </w:style>
  <w:style w:type="character" w:customStyle="1" w:styleId="B2Char">
    <w:name w:val="B2 Char"/>
    <w:link w:val="B2"/>
    <w:qFormat/>
    <w:rsid w:val="009A7693"/>
    <w:rPr>
      <w:rFonts w:ascii="Times New Roman" w:eastAsia="宋体" w:hAnsi="Times New Roman" w:cs="Times New Roman"/>
      <w:kern w:val="0"/>
      <w:sz w:val="20"/>
      <w:szCs w:val="20"/>
      <w:lang w:val="x-none" w:eastAsia="en-US"/>
    </w:rPr>
  </w:style>
  <w:style w:type="paragraph" w:styleId="ab">
    <w:name w:val="Normal (Web)"/>
    <w:basedOn w:val="a"/>
    <w:uiPriority w:val="99"/>
    <w:qFormat/>
    <w:rsid w:val="0034681F"/>
    <w:pPr>
      <w:spacing w:before="100" w:beforeAutospacing="1" w:after="100" w:afterAutospacing="1"/>
    </w:pPr>
    <w:rPr>
      <w:rFonts w:ascii="Arial" w:eastAsia="宋体" w:hAnsi="Arial" w:cs="Arial"/>
      <w:color w:val="493118"/>
      <w:sz w:val="18"/>
      <w:szCs w:val="18"/>
      <w:lang w:eastAsia="zh-CN"/>
    </w:rPr>
  </w:style>
  <w:style w:type="paragraph" w:styleId="ac">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列表段,—ñ弌,列出"/>
    <w:basedOn w:val="a"/>
    <w:link w:val="Char5"/>
    <w:uiPriority w:val="34"/>
    <w:qFormat/>
    <w:rsid w:val="00375292"/>
    <w:pPr>
      <w:ind w:leftChars="400" w:left="840"/>
    </w:pPr>
    <w:rPr>
      <w:lang w:eastAsia="x-none"/>
    </w:rPr>
  </w:style>
  <w:style w:type="character" w:customStyle="1" w:styleId="Char5">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c"/>
    <w:uiPriority w:val="34"/>
    <w:qFormat/>
    <w:rsid w:val="00375292"/>
    <w:rPr>
      <w:rFonts w:ascii="Times New Roman" w:eastAsia="Times New Roman" w:hAnsi="Times New Roman" w:cs="Times New Roman"/>
      <w:kern w:val="0"/>
      <w:sz w:val="20"/>
      <w:szCs w:val="24"/>
      <w:lang w:eastAsia="x-none"/>
    </w:rPr>
  </w:style>
  <w:style w:type="table" w:styleId="ad">
    <w:name w:val="Table Grid"/>
    <w:basedOn w:val="a2"/>
    <w:uiPriority w:val="59"/>
    <w:rsid w:val="00EA4C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uiPriority w:val="22"/>
    <w:qFormat/>
    <w:rsid w:val="00A07668"/>
    <w:rPr>
      <w:rFonts w:ascii="Arial" w:eastAsia="宋体" w:hAnsi="Arial" w:cs="Arial" w:hint="default"/>
      <w:b/>
      <w:bCs/>
      <w:color w:val="0000FF"/>
      <w:kern w:val="2"/>
      <w:lang w:val="en-GB" w:eastAsia="zh-CN" w:bidi="ar-SA"/>
    </w:rPr>
  </w:style>
  <w:style w:type="character" w:customStyle="1" w:styleId="apple-converted-space">
    <w:name w:val="apple-converted-space"/>
    <w:rsid w:val="00A07668"/>
  </w:style>
  <w:style w:type="character" w:styleId="af">
    <w:name w:val="Hyperlink"/>
    <w:uiPriority w:val="99"/>
    <w:qFormat/>
    <w:rsid w:val="004F3849"/>
    <w:rPr>
      <w:color w:val="0000FF"/>
      <w:u w:val="single"/>
    </w:rPr>
  </w:style>
  <w:style w:type="character" w:customStyle="1" w:styleId="B10">
    <w:name w:val="B1 (文字)"/>
    <w:rsid w:val="00690839"/>
    <w:rPr>
      <w:rFonts w:eastAsia="MS Mincho"/>
      <w:lang w:val="en-GB" w:eastAsia="en-US" w:bidi="ar-SA"/>
    </w:rPr>
  </w:style>
  <w:style w:type="character" w:styleId="af0">
    <w:name w:val="Emphasis"/>
    <w:basedOn w:val="a1"/>
    <w:uiPriority w:val="20"/>
    <w:qFormat/>
    <w:rsid w:val="00721050"/>
    <w:rPr>
      <w:i/>
      <w:iCs/>
    </w:rPr>
  </w:style>
  <w:style w:type="character" w:customStyle="1" w:styleId="0MaintextChar">
    <w:name w:val="0 Main text Char"/>
    <w:link w:val="0Maintext"/>
    <w:qFormat/>
    <w:locked/>
    <w:rsid w:val="00956FEA"/>
    <w:rPr>
      <w:rFonts w:ascii="Times New Roman" w:hAnsi="Times New Roman"/>
      <w:lang w:val="en-GB" w:eastAsia="en-US"/>
    </w:rPr>
  </w:style>
  <w:style w:type="paragraph" w:customStyle="1" w:styleId="0Maintext">
    <w:name w:val="0 Main text"/>
    <w:basedOn w:val="a"/>
    <w:link w:val="0MaintextChar"/>
    <w:qFormat/>
    <w:rsid w:val="00956FEA"/>
    <w:pPr>
      <w:jc w:val="both"/>
    </w:pPr>
    <w:rPr>
      <w:rFonts w:eastAsiaTheme="minorEastAsia" w:cstheme="minorBidi"/>
      <w:kern w:val="2"/>
      <w:sz w:val="21"/>
      <w:szCs w:val="22"/>
      <w:lang w:val="en-GB"/>
    </w:rPr>
  </w:style>
  <w:style w:type="character" w:customStyle="1" w:styleId="B1Char">
    <w:name w:val="B1 Char"/>
    <w:qFormat/>
    <w:rsid w:val="00BF5AFB"/>
    <w:rPr>
      <w:rFonts w:eastAsia="Times New Roman"/>
    </w:rPr>
  </w:style>
  <w:style w:type="character" w:customStyle="1" w:styleId="xapple-converted-space">
    <w:name w:val="x_apple-converted-space"/>
    <w:basedOn w:val="a1"/>
    <w:rsid w:val="0001703A"/>
  </w:style>
  <w:style w:type="character" w:styleId="af1">
    <w:name w:val="Placeholder Text"/>
    <w:basedOn w:val="a1"/>
    <w:uiPriority w:val="99"/>
    <w:semiHidden/>
    <w:rsid w:val="00E0084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3584545">
      <w:bodyDiv w:val="1"/>
      <w:marLeft w:val="0"/>
      <w:marRight w:val="0"/>
      <w:marTop w:val="0"/>
      <w:marBottom w:val="0"/>
      <w:divBdr>
        <w:top w:val="none" w:sz="0" w:space="0" w:color="auto"/>
        <w:left w:val="none" w:sz="0" w:space="0" w:color="auto"/>
        <w:bottom w:val="none" w:sz="0" w:space="0" w:color="auto"/>
        <w:right w:val="none" w:sz="0" w:space="0" w:color="auto"/>
      </w:divBdr>
    </w:div>
    <w:div w:id="429399514">
      <w:bodyDiv w:val="1"/>
      <w:marLeft w:val="0"/>
      <w:marRight w:val="0"/>
      <w:marTop w:val="0"/>
      <w:marBottom w:val="0"/>
      <w:divBdr>
        <w:top w:val="none" w:sz="0" w:space="0" w:color="auto"/>
        <w:left w:val="none" w:sz="0" w:space="0" w:color="auto"/>
        <w:bottom w:val="none" w:sz="0" w:space="0" w:color="auto"/>
        <w:right w:val="none" w:sz="0" w:space="0" w:color="auto"/>
      </w:divBdr>
    </w:div>
    <w:div w:id="668098926">
      <w:bodyDiv w:val="1"/>
      <w:marLeft w:val="0"/>
      <w:marRight w:val="0"/>
      <w:marTop w:val="0"/>
      <w:marBottom w:val="0"/>
      <w:divBdr>
        <w:top w:val="none" w:sz="0" w:space="0" w:color="auto"/>
        <w:left w:val="none" w:sz="0" w:space="0" w:color="auto"/>
        <w:bottom w:val="none" w:sz="0" w:space="0" w:color="auto"/>
        <w:right w:val="none" w:sz="0" w:space="0" w:color="auto"/>
      </w:divBdr>
    </w:div>
    <w:div w:id="673919751">
      <w:bodyDiv w:val="1"/>
      <w:marLeft w:val="0"/>
      <w:marRight w:val="0"/>
      <w:marTop w:val="0"/>
      <w:marBottom w:val="0"/>
      <w:divBdr>
        <w:top w:val="none" w:sz="0" w:space="0" w:color="auto"/>
        <w:left w:val="none" w:sz="0" w:space="0" w:color="auto"/>
        <w:bottom w:val="none" w:sz="0" w:space="0" w:color="auto"/>
        <w:right w:val="none" w:sz="0" w:space="0" w:color="auto"/>
      </w:divBdr>
    </w:div>
    <w:div w:id="957680257">
      <w:bodyDiv w:val="1"/>
      <w:marLeft w:val="0"/>
      <w:marRight w:val="0"/>
      <w:marTop w:val="0"/>
      <w:marBottom w:val="0"/>
      <w:divBdr>
        <w:top w:val="none" w:sz="0" w:space="0" w:color="auto"/>
        <w:left w:val="none" w:sz="0" w:space="0" w:color="auto"/>
        <w:bottom w:val="none" w:sz="0" w:space="0" w:color="auto"/>
        <w:right w:val="none" w:sz="0" w:space="0" w:color="auto"/>
      </w:divBdr>
    </w:div>
    <w:div w:id="2041591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522B02-5349-4943-A29B-BDE12C3AC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Pages>
  <Words>2098</Words>
  <Characters>11962</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6</cp:revision>
  <dcterms:created xsi:type="dcterms:W3CDTF">2022-02-14T02:06:00Z</dcterms:created>
  <dcterms:modified xsi:type="dcterms:W3CDTF">2022-02-14T02:48:00Z</dcterms:modified>
</cp:coreProperties>
</file>