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bookmarkEnd w:id="0"/>
      <w:bookmarkEnd w:id="1"/>
      <w:bookmarkEnd w:id="2"/>
      <w:r w:rsidR="003C52FF">
        <w:rPr>
          <w:rFonts w:cs="Arial" w:hint="eastAsia"/>
          <w:bCs/>
          <w:sz w:val="22"/>
          <w:szCs w:val="22"/>
          <w:lang w:eastAsia="zh-CN"/>
        </w:rPr>
        <w:t xml:space="preserve">RAN WG1 </w:t>
      </w:r>
      <w:r w:rsidR="003C52FF">
        <w:rPr>
          <w:rFonts w:cs="Arial" w:hint="eastAsia"/>
          <w:noProof w:val="0"/>
          <w:sz w:val="22"/>
          <w:szCs w:val="22"/>
          <w:lang w:eastAsia="zh-CN"/>
        </w:rPr>
        <w:t>#108-e</w:t>
      </w:r>
      <w:r w:rsidR="003C52FF">
        <w:rPr>
          <w:rFonts w:cs="Arial" w:hint="eastAsia"/>
          <w:bCs/>
          <w:sz w:val="22"/>
          <w:szCs w:val="22"/>
          <w:lang w:eastAsia="zh-CN"/>
        </w:rPr>
        <w:t xml:space="preserve">                                                                                 </w:t>
      </w:r>
      <w:r w:rsidR="0007470B">
        <w:rPr>
          <w:rFonts w:cs="Arial" w:hint="eastAsia"/>
          <w:bCs/>
          <w:sz w:val="22"/>
          <w:szCs w:val="22"/>
          <w:lang w:eastAsia="zh-CN"/>
        </w:rPr>
        <w:t xml:space="preserve">   </w:t>
      </w:r>
      <w:bookmarkStart w:id="3" w:name="_GoBack"/>
      <w:bookmarkEnd w:id="3"/>
      <w:r w:rsidR="003C52FF">
        <w:rPr>
          <w:rFonts w:cs="Arial" w:hint="eastAsia"/>
          <w:bCs/>
          <w:sz w:val="22"/>
          <w:szCs w:val="22"/>
          <w:lang w:eastAsia="zh-CN"/>
        </w:rPr>
        <w:t xml:space="preserve">        </w:t>
      </w:r>
      <w:r w:rsidRPr="00DA53A0">
        <w:rPr>
          <w:rFonts w:cs="Arial"/>
          <w:bCs/>
          <w:sz w:val="22"/>
          <w:szCs w:val="22"/>
        </w:rPr>
        <w:t xml:space="preserve"> </w:t>
      </w:r>
      <w:r w:rsidR="003C52FF">
        <w:rPr>
          <w:rFonts w:cs="Arial" w:hint="eastAsia"/>
          <w:noProof w:val="0"/>
          <w:sz w:val="22"/>
          <w:szCs w:val="22"/>
          <w:lang w:eastAsia="zh-CN"/>
        </w:rPr>
        <w:t>R1-220</w:t>
      </w:r>
      <w:r w:rsidR="0007470B">
        <w:rPr>
          <w:rFonts w:cs="Arial" w:hint="eastAsia"/>
          <w:noProof w:val="0"/>
          <w:sz w:val="22"/>
          <w:szCs w:val="22"/>
          <w:lang w:eastAsia="zh-CN"/>
        </w:rPr>
        <w:t>1308</w:t>
      </w:r>
    </w:p>
    <w:p w:rsidR="00B97703" w:rsidRDefault="003C52FF">
      <w:pPr>
        <w:rPr>
          <w:rFonts w:ascii="Arial" w:hAnsi="Arial" w:cs="Arial"/>
        </w:rPr>
      </w:pPr>
      <w:r w:rsidRPr="003C52FF">
        <w:rPr>
          <w:rFonts w:ascii="Arial" w:hAnsi="Arial"/>
          <w:b/>
          <w:noProof/>
          <w:sz w:val="22"/>
          <w:szCs w:val="22"/>
        </w:rPr>
        <w:t>e-Meeting, February 21</w:t>
      </w:r>
      <w:r w:rsidRPr="00B571E2">
        <w:rPr>
          <w:rFonts w:ascii="Arial" w:hAnsi="Arial"/>
          <w:b/>
          <w:noProof/>
          <w:sz w:val="22"/>
          <w:szCs w:val="22"/>
          <w:vertAlign w:val="superscript"/>
        </w:rPr>
        <w:t>st</w:t>
      </w:r>
      <w:r w:rsidRPr="003C52FF">
        <w:rPr>
          <w:rFonts w:ascii="Arial" w:hAnsi="Arial"/>
          <w:b/>
          <w:noProof/>
          <w:sz w:val="22"/>
          <w:szCs w:val="22"/>
        </w:rPr>
        <w:t xml:space="preserve"> – March 3</w:t>
      </w:r>
      <w:r w:rsidRPr="00B571E2">
        <w:rPr>
          <w:rFonts w:ascii="Arial" w:hAnsi="Arial"/>
          <w:b/>
          <w:noProof/>
          <w:sz w:val="22"/>
          <w:szCs w:val="22"/>
          <w:vertAlign w:val="superscript"/>
        </w:rPr>
        <w:t>rd</w:t>
      </w:r>
      <w:r w:rsidRPr="003C52FF">
        <w:rPr>
          <w:rFonts w:ascii="Arial" w:hAnsi="Arial"/>
          <w:b/>
          <w:noProof/>
          <w:sz w:val="22"/>
          <w:szCs w:val="22"/>
        </w:rPr>
        <w:t>, 2022</w:t>
      </w:r>
    </w:p>
    <w:p w:rsidR="004E3939" w:rsidRPr="00A51570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C52FF" w:rsidRPr="00A51570">
        <w:rPr>
          <w:rFonts w:ascii="Arial" w:hAnsi="Arial" w:cs="Arial" w:hint="eastAsia"/>
          <w:sz w:val="22"/>
          <w:szCs w:val="22"/>
          <w:lang w:eastAsia="zh-CN"/>
        </w:rPr>
        <w:t xml:space="preserve">Draft reply </w:t>
      </w:r>
      <w:r w:rsidRPr="00A51570">
        <w:rPr>
          <w:rFonts w:ascii="Arial" w:hAnsi="Arial" w:cs="Arial"/>
          <w:sz w:val="22"/>
          <w:szCs w:val="22"/>
        </w:rPr>
        <w:t xml:space="preserve">LS on </w:t>
      </w:r>
      <w:r w:rsidR="003C52FF" w:rsidRPr="00A51570">
        <w:rPr>
          <w:rFonts w:ascii="Arial" w:hAnsi="Arial" w:cs="Arial"/>
          <w:sz w:val="22"/>
          <w:szCs w:val="22"/>
        </w:rPr>
        <w:t xml:space="preserve">interruption for PUCCH </w:t>
      </w:r>
      <w:proofErr w:type="spellStart"/>
      <w:r w:rsidR="003C52FF" w:rsidRPr="00A51570">
        <w:rPr>
          <w:rFonts w:ascii="Arial" w:hAnsi="Arial" w:cs="Arial"/>
          <w:sz w:val="22"/>
          <w:szCs w:val="22"/>
        </w:rPr>
        <w:t>SCell</w:t>
      </w:r>
      <w:proofErr w:type="spellEnd"/>
      <w:r w:rsidR="003C52FF" w:rsidRPr="00A51570">
        <w:rPr>
          <w:rFonts w:ascii="Arial" w:hAnsi="Arial" w:cs="Arial"/>
          <w:sz w:val="22"/>
          <w:szCs w:val="22"/>
        </w:rPr>
        <w:t xml:space="preserve"> activation in invalid TA case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F1402" w:rsidRPr="00B571E2">
        <w:rPr>
          <w:rFonts w:ascii="Arial" w:hAnsi="Arial" w:cs="Arial"/>
          <w:bCs/>
          <w:sz w:val="22"/>
          <w:szCs w:val="22"/>
        </w:rPr>
        <w:t>R1-2200871</w:t>
      </w:r>
      <w:r w:rsidR="00BF1402" w:rsidRPr="00B571E2">
        <w:rPr>
          <w:rFonts w:ascii="Arial" w:hAnsi="Arial" w:cs="Arial" w:hint="eastAsia"/>
          <w:bCs/>
          <w:sz w:val="22"/>
          <w:szCs w:val="22"/>
          <w:lang w:eastAsia="zh-CN"/>
        </w:rPr>
        <w:t xml:space="preserve"> (</w:t>
      </w:r>
      <w:r w:rsidR="00A44C04" w:rsidRPr="00B571E2">
        <w:rPr>
          <w:rFonts w:ascii="Arial" w:hAnsi="Arial" w:cs="Arial" w:hint="eastAsia"/>
          <w:bCs/>
          <w:sz w:val="22"/>
          <w:szCs w:val="22"/>
          <w:lang w:eastAsia="zh-CN"/>
        </w:rPr>
        <w:t>R4-</w:t>
      </w:r>
      <w:r w:rsidR="003E137E" w:rsidRPr="00B571E2">
        <w:rPr>
          <w:rFonts w:ascii="Arial" w:hAnsi="Arial" w:cs="Arial" w:hint="eastAsia"/>
          <w:bCs/>
          <w:sz w:val="22"/>
          <w:szCs w:val="22"/>
          <w:lang w:eastAsia="zh-CN"/>
        </w:rPr>
        <w:t>2120420</w:t>
      </w:r>
      <w:r w:rsidR="00BF1402" w:rsidRPr="00B571E2">
        <w:rPr>
          <w:rFonts w:ascii="Arial" w:hAnsi="Arial" w:cs="Arial" w:hint="eastAsia"/>
          <w:bCs/>
          <w:sz w:val="22"/>
          <w:szCs w:val="22"/>
          <w:lang w:eastAsia="zh-CN"/>
        </w:rPr>
        <w:t>)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44C04" w:rsidRPr="00A51570">
        <w:rPr>
          <w:rFonts w:ascii="Arial" w:hAnsi="Arial" w:cs="Arial" w:hint="eastAsia"/>
          <w:bCs/>
          <w:sz w:val="22"/>
          <w:szCs w:val="22"/>
          <w:lang w:eastAsia="zh-CN"/>
        </w:rPr>
        <w:t>Rel-1</w:t>
      </w:r>
      <w:r w:rsidR="00A51570" w:rsidRPr="00A51570">
        <w:rPr>
          <w:rFonts w:ascii="Arial" w:hAnsi="Arial" w:cs="Arial" w:hint="eastAsia"/>
          <w:bCs/>
          <w:sz w:val="22"/>
          <w:szCs w:val="22"/>
          <w:lang w:eastAsia="zh-CN"/>
        </w:rPr>
        <w:t>7</w:t>
      </w:r>
    </w:p>
    <w:bookmarkEnd w:id="6"/>
    <w:bookmarkEnd w:id="7"/>
    <w:bookmarkEnd w:id="8"/>
    <w:p w:rsidR="00B97703" w:rsidRPr="00A51570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1570" w:rsidRPr="00A51570">
        <w:rPr>
          <w:rFonts w:ascii="Arial" w:hAnsi="Arial" w:cs="Arial"/>
          <w:bCs/>
          <w:sz w:val="22"/>
          <w:szCs w:val="22"/>
        </w:rPr>
        <w:t>NR_RRM_enh2-Core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A51570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  <w:lang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51570" w:rsidRPr="00A51570">
        <w:rPr>
          <w:rFonts w:ascii="Arial" w:hAnsi="Arial" w:cs="Arial" w:hint="eastAsia"/>
          <w:sz w:val="22"/>
          <w:szCs w:val="22"/>
          <w:lang w:eastAsia="zh-CN"/>
        </w:rPr>
        <w:t>CATT [RAN1]</w:t>
      </w:r>
    </w:p>
    <w:p w:rsidR="00B97703" w:rsidRPr="00A51570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44C04" w:rsidRPr="00A51570">
        <w:rPr>
          <w:rFonts w:ascii="Arial" w:hAnsi="Arial" w:cs="Arial" w:hint="eastAsia"/>
          <w:bCs/>
          <w:sz w:val="22"/>
          <w:szCs w:val="22"/>
          <w:lang w:eastAsia="zh-CN"/>
        </w:rPr>
        <w:t>RAN</w:t>
      </w:r>
      <w:r w:rsidR="00A51570" w:rsidRPr="00A51570">
        <w:rPr>
          <w:rFonts w:ascii="Arial" w:hAnsi="Arial" w:cs="Arial" w:hint="eastAsia"/>
          <w:bCs/>
          <w:sz w:val="22"/>
          <w:szCs w:val="22"/>
          <w:lang w:eastAsia="zh-CN"/>
        </w:rPr>
        <w:t xml:space="preserve"> WG</w:t>
      </w:r>
      <w:r w:rsidR="00A44C04" w:rsidRPr="00A51570">
        <w:rPr>
          <w:rFonts w:ascii="Arial" w:hAnsi="Arial" w:cs="Arial" w:hint="eastAsia"/>
          <w:bCs/>
          <w:sz w:val="22"/>
          <w:szCs w:val="22"/>
          <w:lang w:eastAsia="zh-CN"/>
        </w:rPr>
        <w:t>4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44C04" w:rsidRPr="00A51570">
        <w:rPr>
          <w:rFonts w:ascii="Arial" w:hAnsi="Arial" w:cs="Arial" w:hint="eastAsia"/>
          <w:bCs/>
          <w:sz w:val="22"/>
          <w:szCs w:val="22"/>
          <w:lang w:eastAsia="zh-CN"/>
        </w:rPr>
        <w:t>RAN</w:t>
      </w:r>
      <w:r w:rsidR="00A51570" w:rsidRPr="00A51570">
        <w:rPr>
          <w:rFonts w:ascii="Arial" w:hAnsi="Arial" w:cs="Arial" w:hint="eastAsia"/>
          <w:bCs/>
          <w:sz w:val="22"/>
          <w:szCs w:val="22"/>
          <w:lang w:eastAsia="zh-CN"/>
        </w:rPr>
        <w:t xml:space="preserve"> WG</w:t>
      </w:r>
      <w:r w:rsidR="00A44C04" w:rsidRPr="00A51570">
        <w:rPr>
          <w:rFonts w:ascii="Arial" w:hAnsi="Arial" w:cs="Arial" w:hint="eastAsia"/>
          <w:bCs/>
          <w:sz w:val="22"/>
          <w:szCs w:val="22"/>
          <w:lang w:eastAsia="zh-CN"/>
        </w:rPr>
        <w:t>2</w:t>
      </w:r>
    </w:p>
    <w:bookmarkEnd w:id="9"/>
    <w:bookmarkEnd w:id="10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A44C04" w:rsidRDefault="00A44C04" w:rsidP="000F5E14">
      <w:pPr>
        <w:tabs>
          <w:tab w:val="left" w:pos="2268"/>
        </w:tabs>
        <w:ind w:firstLineChars="250" w:firstLine="502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/>
        </w:rPr>
        <w:tab/>
      </w:r>
      <w:r w:rsidR="00A51570">
        <w:rPr>
          <w:rFonts w:ascii="Arial" w:eastAsia="宋体" w:hAnsi="Arial" w:cs="Arial" w:hint="eastAsia"/>
          <w:lang w:eastAsia="zh-CN"/>
        </w:rPr>
        <w:t>Yanping Xing</w:t>
      </w:r>
    </w:p>
    <w:p w:rsidR="00A44C04" w:rsidRDefault="00A44C04" w:rsidP="000F5E14">
      <w:pPr>
        <w:tabs>
          <w:tab w:val="left" w:pos="2268"/>
        </w:tabs>
        <w:ind w:firstLineChars="250" w:firstLine="502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E-mail Address:</w:t>
      </w:r>
      <w:r>
        <w:rPr>
          <w:rFonts w:ascii="Arial" w:hAnsi="Arial" w:cs="Arial"/>
          <w:b/>
        </w:rPr>
        <w:tab/>
      </w:r>
      <w:hyperlink r:id="rId8" w:history="1">
        <w:r w:rsidR="003E137E" w:rsidRPr="00FA10E5">
          <w:rPr>
            <w:rStyle w:val="af0"/>
            <w:rFonts w:ascii="Arial" w:eastAsia="宋体" w:hAnsi="Arial" w:cs="Arial" w:hint="eastAsia"/>
            <w:lang w:eastAsia="zh-CN"/>
          </w:rPr>
          <w:t>xingyanping</w:t>
        </w:r>
        <w:r w:rsidR="003E137E" w:rsidRPr="00FA10E5">
          <w:rPr>
            <w:rStyle w:val="af0"/>
            <w:rFonts w:ascii="Arial" w:hAnsi="Arial" w:cs="Arial"/>
          </w:rPr>
          <w:t>@</w:t>
        </w:r>
        <w:r w:rsidR="003E137E" w:rsidRPr="00FA10E5">
          <w:rPr>
            <w:rStyle w:val="af0"/>
            <w:rFonts w:ascii="Arial" w:eastAsia="宋体" w:hAnsi="Arial" w:cs="Arial" w:hint="eastAsia"/>
            <w:lang w:eastAsia="zh-CN"/>
          </w:rPr>
          <w:t>catt</w:t>
        </w:r>
        <w:r w:rsidR="003E137E" w:rsidRPr="00FA10E5">
          <w:rPr>
            <w:rStyle w:val="af0"/>
            <w:rFonts w:ascii="Arial" w:hAnsi="Arial" w:cs="Arial"/>
          </w:rPr>
          <w:t>.cn</w:t>
        </w:r>
      </w:hyperlink>
      <w:r>
        <w:rPr>
          <w:rFonts w:ascii="Arial" w:hAnsi="Arial" w:cs="Arial"/>
          <w:b/>
        </w:rPr>
        <w:t xml:space="preserve"> </w:t>
      </w:r>
    </w:p>
    <w:p w:rsidR="00A51570" w:rsidRPr="008131C7" w:rsidRDefault="00A51570" w:rsidP="00A51570">
      <w:pPr>
        <w:spacing w:after="60"/>
        <w:ind w:left="1985" w:hanging="1985"/>
        <w:rPr>
          <w:rFonts w:ascii="Arial" w:hAnsi="Arial" w:cs="Arial"/>
          <w:bCs/>
        </w:rPr>
      </w:pPr>
      <w:r w:rsidRPr="008131C7">
        <w:rPr>
          <w:rFonts w:ascii="Arial" w:hAnsi="Arial" w:cs="Arial"/>
          <w:b/>
        </w:rPr>
        <w:t>Attachments:</w:t>
      </w:r>
      <w:r w:rsidRPr="008131C7">
        <w:rPr>
          <w:rFonts w:ascii="Arial" w:hAnsi="Arial" w:cs="Arial"/>
          <w:bCs/>
        </w:rPr>
        <w:tab/>
      </w:r>
    </w:p>
    <w:p w:rsidR="00B97703" w:rsidRPr="004E3939" w:rsidRDefault="00B97703" w:rsidP="00A44C0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DB078A" w:rsidRPr="00995F33" w:rsidRDefault="00DB078A" w:rsidP="00DB078A">
      <w:pPr>
        <w:pStyle w:val="CRCoverPage"/>
        <w:jc w:val="both"/>
        <w:rPr>
          <w:rFonts w:ascii="Times New Roman" w:eastAsia="等线" w:hAnsi="Times New Roman"/>
          <w:lang w:eastAsia="zh-CN"/>
        </w:rPr>
      </w:pPr>
      <w:r w:rsidRPr="003E535F">
        <w:rPr>
          <w:rFonts w:ascii="Times New Roman" w:eastAsia="等线" w:hAnsi="Times New Roman"/>
          <w:lang w:eastAsia="zh-CN"/>
        </w:rPr>
        <w:t>RAN1 would like to thank RAN</w:t>
      </w:r>
      <w:r>
        <w:rPr>
          <w:rFonts w:ascii="Times New Roman" w:eastAsia="等线" w:hAnsi="Times New Roman" w:hint="eastAsia"/>
          <w:lang w:eastAsia="zh-CN"/>
        </w:rPr>
        <w:t>4</w:t>
      </w:r>
      <w:r w:rsidRPr="003E535F">
        <w:rPr>
          <w:rFonts w:ascii="Times New Roman" w:eastAsia="等线" w:hAnsi="Times New Roman"/>
          <w:lang w:eastAsia="zh-CN"/>
        </w:rPr>
        <w:t xml:space="preserve"> for the</w:t>
      </w:r>
      <w:r>
        <w:rPr>
          <w:rFonts w:ascii="Times New Roman" w:eastAsia="等线" w:hAnsi="Times New Roman"/>
          <w:lang w:eastAsia="zh-CN"/>
        </w:rPr>
        <w:t xml:space="preserve"> questions in</w:t>
      </w:r>
      <w:r w:rsidRPr="003E535F">
        <w:rPr>
          <w:rFonts w:ascii="Times New Roman" w:eastAsia="等线" w:hAnsi="Times New Roman"/>
          <w:lang w:eastAsia="zh-CN"/>
        </w:rPr>
        <w:t xml:space="preserve"> LS </w:t>
      </w:r>
      <w:r w:rsidRPr="00995F33">
        <w:rPr>
          <w:rFonts w:ascii="Times New Roman" w:eastAsia="等线" w:hAnsi="Times New Roman" w:hint="eastAsia"/>
          <w:lang w:eastAsia="zh-CN"/>
        </w:rPr>
        <w:t xml:space="preserve">in </w:t>
      </w:r>
      <w:r w:rsidRPr="00421204">
        <w:rPr>
          <w:rFonts w:ascii="Times New Roman" w:eastAsia="等线" w:hAnsi="Times New Roman"/>
          <w:lang w:eastAsia="zh-CN"/>
        </w:rPr>
        <w:t>R</w:t>
      </w:r>
      <w:r>
        <w:rPr>
          <w:rFonts w:ascii="Times New Roman" w:eastAsia="等线" w:hAnsi="Times New Roman" w:hint="eastAsia"/>
          <w:lang w:eastAsia="zh-CN"/>
        </w:rPr>
        <w:t>4</w:t>
      </w:r>
      <w:r w:rsidRPr="00421204">
        <w:rPr>
          <w:rFonts w:ascii="Times New Roman" w:eastAsia="等线" w:hAnsi="Times New Roman"/>
          <w:lang w:eastAsia="zh-CN"/>
        </w:rPr>
        <w:t>-</w:t>
      </w:r>
      <w:r w:rsidRPr="00DB078A">
        <w:rPr>
          <w:rFonts w:ascii="Times New Roman" w:eastAsia="等线" w:hAnsi="Times New Roman"/>
          <w:lang w:eastAsia="zh-CN"/>
        </w:rPr>
        <w:t>2120420</w:t>
      </w:r>
      <w:r w:rsidRPr="007304C4">
        <w:rPr>
          <w:rFonts w:ascii="Times New Roman" w:eastAsia="等线" w:hAnsi="Times New Roman"/>
          <w:lang w:eastAsia="zh-CN"/>
        </w:rPr>
        <w:t xml:space="preserve"> on </w:t>
      </w:r>
      <w:r w:rsidRPr="00DB078A">
        <w:rPr>
          <w:rFonts w:ascii="Times New Roman" w:eastAsia="等线" w:hAnsi="Times New Roman"/>
          <w:lang w:eastAsia="zh-CN"/>
        </w:rPr>
        <w:t xml:space="preserve">interruption for PUCCH </w:t>
      </w:r>
      <w:proofErr w:type="spellStart"/>
      <w:r w:rsidRPr="00DB078A">
        <w:rPr>
          <w:rFonts w:ascii="Times New Roman" w:eastAsia="等线" w:hAnsi="Times New Roman"/>
          <w:lang w:eastAsia="zh-CN"/>
        </w:rPr>
        <w:t>SCell</w:t>
      </w:r>
      <w:proofErr w:type="spellEnd"/>
      <w:r w:rsidRPr="00DB078A">
        <w:rPr>
          <w:rFonts w:ascii="Times New Roman" w:eastAsia="等线" w:hAnsi="Times New Roman"/>
          <w:lang w:eastAsia="zh-CN"/>
        </w:rPr>
        <w:t xml:space="preserve"> activation in invalid TA case</w:t>
      </w:r>
      <w:r w:rsidRPr="003E535F">
        <w:rPr>
          <w:rFonts w:ascii="Times New Roman" w:eastAsia="等线" w:hAnsi="Times New Roman"/>
          <w:lang w:eastAsia="zh-CN"/>
        </w:rPr>
        <w:t>.</w:t>
      </w:r>
      <w:r>
        <w:rPr>
          <w:rFonts w:ascii="Times New Roman" w:eastAsia="等线" w:hAnsi="Times New Roman"/>
          <w:lang w:eastAsia="zh-CN"/>
        </w:rPr>
        <w:t xml:space="preserve"> </w:t>
      </w:r>
    </w:p>
    <w:p w:rsidR="00DB078A" w:rsidRDefault="00DB078A" w:rsidP="00DB078A">
      <w:pPr>
        <w:pStyle w:val="CRCoverPage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 xml:space="preserve">Please find RAN1 answers </w:t>
      </w:r>
      <w:r w:rsidR="002B7B48">
        <w:rPr>
          <w:rFonts w:ascii="Times New Roman" w:eastAsiaTheme="minorEastAsia" w:hAnsi="Times New Roman" w:hint="eastAsia"/>
          <w:lang w:eastAsia="zh-CN"/>
        </w:rPr>
        <w:t>to</w:t>
      </w:r>
      <w:r>
        <w:rPr>
          <w:rFonts w:ascii="Times New Roman" w:eastAsiaTheme="minorEastAsia" w:hAnsi="Times New Roman"/>
          <w:lang w:eastAsia="zh-CN"/>
        </w:rPr>
        <w:t xml:space="preserve"> the questions below.</w:t>
      </w:r>
    </w:p>
    <w:p w:rsidR="00DB078A" w:rsidRDefault="002B7B48" w:rsidP="000F6242">
      <w:pPr>
        <w:rPr>
          <w:lang w:eastAsia="zh-CN"/>
        </w:rPr>
      </w:pPr>
      <w:r w:rsidRPr="002B7B48">
        <w:rPr>
          <w:rFonts w:hint="eastAsia"/>
          <w:lang w:eastAsia="zh-CN"/>
        </w:rPr>
        <w:t xml:space="preserve">According to TS38.213 Clause 8.1, for single cell operation and intra-band CA, a UE does not transmit PRACH and </w:t>
      </w:r>
      <w:r w:rsidRPr="002B7B48">
        <w:rPr>
          <w:lang w:eastAsia="zh-CN"/>
        </w:rPr>
        <w:t>PUSCH/PUCCH/SRS in a same slot</w:t>
      </w:r>
      <w:r w:rsidRPr="002B7B48">
        <w:rPr>
          <w:rFonts w:hint="eastAsia"/>
          <w:lang w:eastAsia="zh-CN"/>
        </w:rPr>
        <w:t xml:space="preserve"> or when the gap between PRACH transmission and </w:t>
      </w:r>
      <w:r w:rsidRPr="002B7B48">
        <w:rPr>
          <w:lang w:eastAsia="zh-CN"/>
        </w:rPr>
        <w:t>PUSCH/PUCCH/SRS transmission</w:t>
      </w:r>
      <w:r w:rsidRPr="002B7B48">
        <w:rPr>
          <w:rFonts w:hint="eastAsia"/>
          <w:lang w:eastAsia="zh-CN"/>
        </w:rPr>
        <w:t xml:space="preserve"> is less </w:t>
      </w:r>
      <w:r w:rsidRPr="002B7B48">
        <w:rPr>
          <w:lang w:eastAsia="zh-CN"/>
        </w:rPr>
        <w:t>than</w:t>
      </w:r>
      <w:r w:rsidRPr="002B7B48">
        <w:rPr>
          <w:rFonts w:hint="eastAsia"/>
          <w:lang w:eastAsia="zh-CN"/>
        </w:rPr>
        <w:t xml:space="preserve"> N symbols.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2B7B48" w:rsidTr="002B7B48">
        <w:tc>
          <w:tcPr>
            <w:tcW w:w="10081" w:type="dxa"/>
          </w:tcPr>
          <w:p w:rsidR="002B7B48" w:rsidRPr="002B7B48" w:rsidRDefault="002B7B48" w:rsidP="000F6242">
            <w:pPr>
              <w:rPr>
                <w:i/>
                <w:lang w:eastAsia="zh-CN"/>
              </w:rPr>
            </w:pPr>
            <w:r w:rsidRPr="00DB078A">
              <w:rPr>
                <w:i/>
                <w:lang w:val="en-US"/>
              </w:rPr>
              <w:t xml:space="preserve">For single cell operation or for operation with carrier aggregation in a same frequency band, a UE does not transmit PRACH and </w:t>
            </w:r>
            <w:r w:rsidRPr="00DB078A">
              <w:rPr>
                <w:i/>
              </w:rPr>
              <w:t xml:space="preserve">PUSCH/PUCCH/SRS in a same slot or when a gap between the first or last symbol of a PRACH transmission in a first slot is separated by less than </w:t>
            </w:r>
            <m:oMath>
              <m:r>
                <w:rPr>
                  <w:rFonts w:ascii="Cambria Math" w:hAnsi="Cambria Math"/>
                  <w:lang w:eastAsia="zh-CN"/>
                </w:rPr>
                <m:t>N</m:t>
              </m:r>
            </m:oMath>
            <w:r w:rsidRPr="00DB078A">
              <w:rPr>
                <w:i/>
              </w:rPr>
              <w:t xml:space="preserve"> symbols from the last or first symbol, respectively, of a PUSCH/PUCCH/SRS transmission in a second slot where </w:t>
            </w:r>
            <m:oMath>
              <m:r>
                <w:rPr>
                  <w:rFonts w:ascii="Cambria Math" w:hAnsi="Cambria Math"/>
                  <w:lang w:eastAsia="zh-CN"/>
                </w:rPr>
                <m:t>N=2</m:t>
              </m:r>
            </m:oMath>
            <w:r w:rsidRPr="00DB078A">
              <w:rPr>
                <w:i/>
              </w:rPr>
              <w:t xml:space="preserve"> for </w:t>
            </w:r>
            <m:oMath>
              <m:r>
                <w:rPr>
                  <w:rFonts w:ascii="Cambria Math" w:hAnsi="Cambria Math"/>
                  <w:lang w:eastAsia="zh-CN"/>
                </w:rPr>
                <m:t>μ=0</m:t>
              </m:r>
            </m:oMath>
            <w:r w:rsidRPr="00DB078A">
              <w:rPr>
                <w:i/>
              </w:rPr>
              <w:t xml:space="preserve"> or </w:t>
            </w:r>
            <m:oMath>
              <m:r>
                <w:rPr>
                  <w:rFonts w:ascii="Cambria Math" w:hAnsi="Cambria Math"/>
                  <w:lang w:eastAsia="zh-CN"/>
                </w:rPr>
                <m:t>μ=</m:t>
              </m:r>
            </m:oMath>
            <w:r w:rsidRPr="00DB078A">
              <w:rPr>
                <w:i/>
                <w:lang w:eastAsia="zh-CN"/>
              </w:rPr>
              <w:t>1</w:t>
            </w:r>
            <w:r w:rsidRPr="00DB078A">
              <w:rPr>
                <w:i/>
              </w:rPr>
              <w:t xml:space="preserve">, </w:t>
            </w:r>
            <m:oMath>
              <m:r>
                <w:rPr>
                  <w:rFonts w:ascii="Cambria Math" w:hAnsi="Cambria Math"/>
                  <w:lang w:eastAsia="zh-CN"/>
                </w:rPr>
                <m:t>N=4</m:t>
              </m:r>
            </m:oMath>
            <w:r w:rsidRPr="00DB078A">
              <w:rPr>
                <w:i/>
              </w:rPr>
              <w:t xml:space="preserve"> for </w:t>
            </w:r>
            <m:oMath>
              <m:r>
                <w:rPr>
                  <w:rFonts w:ascii="Cambria Math" w:hAnsi="Cambria Math"/>
                  <w:lang w:eastAsia="zh-CN"/>
                </w:rPr>
                <m:t>μ=2</m:t>
              </m:r>
            </m:oMath>
            <w:r w:rsidRPr="00DB078A">
              <w:rPr>
                <w:i/>
              </w:rPr>
              <w:t xml:space="preserve"> </w:t>
            </w:r>
            <w:proofErr w:type="gramStart"/>
            <w:r w:rsidRPr="00DB078A">
              <w:rPr>
                <w:i/>
              </w:rPr>
              <w:t xml:space="preserve">or </w:t>
            </w:r>
            <w:proofErr w:type="gramEnd"/>
            <m:oMath>
              <m:r>
                <w:rPr>
                  <w:rFonts w:ascii="Cambria Math" w:hAnsi="Cambria Math"/>
                  <w:lang w:eastAsia="zh-CN"/>
                </w:rPr>
                <m:t>μ=3</m:t>
              </m:r>
            </m:oMath>
            <w:r w:rsidRPr="00DB078A">
              <w:rPr>
                <w:i/>
              </w:rPr>
              <w:t xml:space="preserve">, and </w:t>
            </w:r>
            <m:oMath>
              <m:r>
                <w:rPr>
                  <w:rFonts w:ascii="Cambria Math" w:hAnsi="Cambria Math"/>
                  <w:lang w:eastAsia="zh-CN"/>
                </w:rPr>
                <m:t>μ</m:t>
              </m:r>
            </m:oMath>
            <w:r w:rsidRPr="00DB078A">
              <w:rPr>
                <w:i/>
              </w:rPr>
              <w:t xml:space="preserve"> is the SCS configuration for the active UL BWP. For a PUSCH transmission with repetition Type B, this</w:t>
            </w:r>
            <w:r w:rsidRPr="00DB078A">
              <w:rPr>
                <w:i/>
                <w:lang w:val="en-US" w:eastAsia="zh-CN"/>
              </w:rPr>
              <w:t xml:space="preserve"> applies to each actual repetition for PUSCH transmission [6, TS 38.214].</w:t>
            </w:r>
          </w:p>
        </w:tc>
      </w:tr>
    </w:tbl>
    <w:p w:rsidR="00DB078A" w:rsidRPr="002B7B48" w:rsidRDefault="002B7B48" w:rsidP="002B7B48">
      <w:pPr>
        <w:spacing w:beforeLines="50" w:before="120"/>
        <w:rPr>
          <w:lang w:eastAsia="zh-CN"/>
        </w:rPr>
      </w:pPr>
      <w:r w:rsidRPr="002B7B48">
        <w:rPr>
          <w:rFonts w:hint="eastAsia"/>
          <w:lang w:eastAsia="zh-CN"/>
        </w:rPr>
        <w:t xml:space="preserve">For inter-band CA, the UE </w:t>
      </w:r>
      <w:r w:rsidRPr="002B7B48">
        <w:rPr>
          <w:lang w:eastAsia="zh-CN"/>
        </w:rPr>
        <w:t>capability</w:t>
      </w:r>
      <w:r w:rsidRPr="002B7B48">
        <w:rPr>
          <w:rFonts w:hint="eastAsia"/>
          <w:lang w:eastAsia="zh-CN"/>
        </w:rPr>
        <w:t xml:space="preserve"> of parallel transmission of PRACH and </w:t>
      </w:r>
      <w:r w:rsidRPr="002B7B48">
        <w:rPr>
          <w:rFonts w:cs="Arial"/>
          <w:szCs w:val="18"/>
        </w:rPr>
        <w:t>SRS/PUCCH/PUSCH across CCs in an inter-band CA band combination</w:t>
      </w:r>
      <w:r w:rsidRPr="002B7B48">
        <w:rPr>
          <w:rFonts w:cs="Arial" w:hint="eastAsia"/>
          <w:szCs w:val="18"/>
          <w:lang w:eastAsia="zh-CN"/>
        </w:rPr>
        <w:t xml:space="preserve"> is defined by </w:t>
      </w:r>
      <w:proofErr w:type="spellStart"/>
      <w:r w:rsidRPr="002B7B48">
        <w:rPr>
          <w:rFonts w:cs="Arial"/>
          <w:i/>
          <w:szCs w:val="18"/>
          <w:lang w:eastAsia="zh-CN"/>
        </w:rPr>
        <w:t>parallelTxPRACH</w:t>
      </w:r>
      <w:proofErr w:type="spellEnd"/>
      <w:r w:rsidRPr="002B7B48">
        <w:rPr>
          <w:rFonts w:cs="Arial"/>
          <w:i/>
          <w:szCs w:val="18"/>
          <w:lang w:eastAsia="zh-CN"/>
        </w:rPr>
        <w:t>-SRS-PUCCH-PUSCH</w:t>
      </w:r>
      <w:r w:rsidRPr="002B7B48">
        <w:rPr>
          <w:rFonts w:cs="Arial" w:hint="eastAsia"/>
          <w:szCs w:val="18"/>
          <w:lang w:eastAsia="zh-CN"/>
        </w:rPr>
        <w:t xml:space="preserve"> regardless of whether the SCS of PRACH and </w:t>
      </w:r>
      <w:r w:rsidR="004A3DAA">
        <w:rPr>
          <w:rFonts w:cs="Arial" w:hint="eastAsia"/>
          <w:szCs w:val="18"/>
          <w:lang w:eastAsia="zh-CN"/>
        </w:rPr>
        <w:t xml:space="preserve">the </w:t>
      </w:r>
      <w:r w:rsidRPr="002B7B48">
        <w:rPr>
          <w:rFonts w:cs="Arial" w:hint="eastAsia"/>
          <w:szCs w:val="18"/>
          <w:lang w:eastAsia="zh-CN"/>
        </w:rPr>
        <w:t xml:space="preserve">SCS of </w:t>
      </w:r>
      <w:r w:rsidRPr="002B7B48">
        <w:rPr>
          <w:rFonts w:cs="Arial"/>
          <w:szCs w:val="18"/>
        </w:rPr>
        <w:t>SRS/PUCCH/PUSCH</w:t>
      </w:r>
      <w:r w:rsidRPr="002B7B48">
        <w:rPr>
          <w:rFonts w:cs="Arial" w:hint="eastAsia"/>
          <w:szCs w:val="18"/>
          <w:lang w:eastAsia="zh-CN"/>
        </w:rPr>
        <w:t xml:space="preserve"> </w:t>
      </w:r>
      <w:r w:rsidR="004A3DAA">
        <w:rPr>
          <w:rFonts w:cs="Arial" w:hint="eastAsia"/>
          <w:szCs w:val="18"/>
          <w:lang w:eastAsia="zh-CN"/>
        </w:rPr>
        <w:t>are</w:t>
      </w:r>
      <w:r w:rsidRPr="002B7B48">
        <w:rPr>
          <w:rFonts w:cs="Arial" w:hint="eastAsia"/>
          <w:szCs w:val="18"/>
          <w:lang w:eastAsia="zh-CN"/>
        </w:rPr>
        <w:t xml:space="preserve"> the same or different.</w:t>
      </w:r>
    </w:p>
    <w:p w:rsidR="00DB078A" w:rsidRPr="00DB078A" w:rsidRDefault="00DB078A" w:rsidP="000F6242">
      <w:pPr>
        <w:rPr>
          <w:color w:val="0070C0"/>
          <w:lang w:eastAsia="zh-CN"/>
        </w:rPr>
      </w:pPr>
    </w:p>
    <w:p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208C4">
        <w:rPr>
          <w:rFonts w:ascii="Arial" w:hAnsi="Arial" w:cs="Arial" w:hint="eastAsia"/>
          <w:b/>
          <w:lang w:eastAsia="zh-CN"/>
        </w:rPr>
        <w:t>RAN4</w:t>
      </w:r>
      <w:r>
        <w:rPr>
          <w:rFonts w:ascii="Arial" w:hAnsi="Arial" w:cs="Arial"/>
          <w:b/>
        </w:rPr>
        <w:t xml:space="preserve"> </w:t>
      </w:r>
    </w:p>
    <w:p w:rsidR="00B97703" w:rsidRPr="009208C4" w:rsidRDefault="00B97703">
      <w:pPr>
        <w:spacing w:after="120"/>
        <w:ind w:left="993" w:hanging="993"/>
        <w:rPr>
          <w:rFonts w:ascii="Arial" w:hAnsi="Arial" w:cs="Arial"/>
          <w:lang w:eastAsia="zh-CN"/>
        </w:rPr>
      </w:pPr>
      <w:r w:rsidRPr="009208C4">
        <w:rPr>
          <w:rFonts w:ascii="Arial" w:hAnsi="Arial" w:cs="Arial"/>
          <w:b/>
        </w:rPr>
        <w:t xml:space="preserve">ACTION: </w:t>
      </w:r>
      <w:r w:rsidRPr="009208C4">
        <w:rPr>
          <w:rFonts w:ascii="Arial" w:hAnsi="Arial" w:cs="Arial"/>
          <w:b/>
        </w:rPr>
        <w:tab/>
      </w:r>
      <w:r w:rsidR="009208C4" w:rsidRPr="009208C4">
        <w:rPr>
          <w:rFonts w:hint="eastAsia"/>
          <w:lang w:eastAsia="zh-CN"/>
        </w:rPr>
        <w:t>RAN1 respectfully</w:t>
      </w:r>
      <w:r w:rsidRPr="009208C4">
        <w:t xml:space="preserve"> asks </w:t>
      </w:r>
      <w:r w:rsidR="009208C4" w:rsidRPr="009208C4">
        <w:rPr>
          <w:rFonts w:hint="eastAsia"/>
          <w:lang w:eastAsia="zh-CN"/>
        </w:rPr>
        <w:t>RAN4</w:t>
      </w:r>
      <w:r w:rsidRPr="009208C4">
        <w:t xml:space="preserve"> to</w:t>
      </w:r>
      <w:r w:rsidR="00017F23" w:rsidRPr="009208C4">
        <w:t xml:space="preserve"> </w:t>
      </w:r>
      <w:r w:rsidR="009208C4" w:rsidRPr="009208C4">
        <w:rPr>
          <w:rFonts w:hint="eastAsia"/>
          <w:lang w:eastAsia="zh-CN"/>
        </w:rPr>
        <w:t>take the above answers into account.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137E">
        <w:rPr>
          <w:rFonts w:cs="Arial" w:hint="eastAsia"/>
          <w:szCs w:val="36"/>
          <w:lang w:eastAsia="zh-CN"/>
        </w:rPr>
        <w:t>RAN</w:t>
      </w:r>
      <w:r w:rsidR="003E137E">
        <w:rPr>
          <w:rFonts w:cs="Arial"/>
          <w:bCs/>
          <w:szCs w:val="36"/>
        </w:rPr>
        <w:t xml:space="preserve"> WG</w:t>
      </w:r>
      <w:r w:rsidR="003E137E">
        <w:rPr>
          <w:rFonts w:cs="Arial" w:hint="eastAsia"/>
          <w:bCs/>
          <w:szCs w:val="36"/>
          <w:lang w:eastAsia="zh-CN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1940" w:rsidRDefault="00E6358F" w:rsidP="002F1940">
      <w:pPr>
        <w:rPr>
          <w:lang w:eastAsia="zh-CN"/>
        </w:rPr>
      </w:pPr>
      <w:bookmarkStart w:id="11" w:name="OLE_LINK55"/>
      <w:bookmarkStart w:id="12" w:name="OLE_LINK56"/>
      <w:bookmarkStart w:id="13" w:name="OLE_LINK53"/>
      <w:bookmarkStart w:id="14" w:name="OLE_LINK54"/>
      <w:r>
        <w:rPr>
          <w:rFonts w:hint="eastAsia"/>
          <w:lang w:eastAsia="zh-CN"/>
        </w:rPr>
        <w:t>RAN1#109-e</w:t>
      </w:r>
      <w:r w:rsidR="002F1940">
        <w:tab/>
      </w:r>
      <w:r>
        <w:rPr>
          <w:rFonts w:hint="eastAsia"/>
          <w:lang w:eastAsia="zh-CN"/>
        </w:rPr>
        <w:t>2022-05-16</w:t>
      </w:r>
      <w:r w:rsidR="002F1940">
        <w:t xml:space="preserve"> </w:t>
      </w:r>
      <w:r>
        <w:t>–</w:t>
      </w:r>
      <w:r w:rsidR="002F1940">
        <w:t xml:space="preserve"> </w:t>
      </w:r>
      <w:r>
        <w:rPr>
          <w:rFonts w:hint="eastAsia"/>
          <w:lang w:eastAsia="zh-CN"/>
        </w:rPr>
        <w:t>2022-05-27</w:t>
      </w:r>
      <w:r w:rsidR="002F1940">
        <w:tab/>
      </w:r>
      <w:bookmarkEnd w:id="11"/>
      <w:bookmarkEnd w:id="12"/>
      <w:r>
        <w:rPr>
          <w:rFonts w:hint="eastAsia"/>
          <w:lang w:eastAsia="zh-CN"/>
        </w:rPr>
        <w:t>Online</w:t>
      </w:r>
    </w:p>
    <w:p w:rsidR="002F1940" w:rsidRPr="002F1940" w:rsidRDefault="00E6358F" w:rsidP="002F1940">
      <w:pPr>
        <w:rPr>
          <w:lang w:eastAsia="zh-CN"/>
        </w:rPr>
      </w:pPr>
      <w:r>
        <w:rPr>
          <w:rFonts w:hint="eastAsia"/>
          <w:lang w:eastAsia="zh-CN"/>
        </w:rPr>
        <w:t>RAN1#110</w:t>
      </w:r>
      <w:r w:rsidR="002F1940">
        <w:tab/>
      </w:r>
      <w:r>
        <w:rPr>
          <w:rFonts w:hint="eastAsia"/>
          <w:lang w:eastAsia="zh-CN"/>
        </w:rPr>
        <w:t>2022-08-22</w:t>
      </w:r>
      <w:r w:rsidR="002F1940">
        <w:t xml:space="preserve"> </w:t>
      </w:r>
      <w:r>
        <w:t>–</w:t>
      </w:r>
      <w:r w:rsidR="002F1940">
        <w:t xml:space="preserve"> </w:t>
      </w:r>
      <w:r>
        <w:rPr>
          <w:rFonts w:hint="eastAsia"/>
          <w:lang w:eastAsia="zh-CN"/>
        </w:rPr>
        <w:t>2022-08-26</w:t>
      </w:r>
      <w:r w:rsidR="002F1940">
        <w:tab/>
      </w:r>
      <w:r>
        <w:rPr>
          <w:rFonts w:hint="eastAsia"/>
          <w:lang w:eastAsia="zh-CN"/>
        </w:rPr>
        <w:t>Toulouse</w:t>
      </w:r>
      <w:r w:rsidR="002F1940">
        <w:t xml:space="preserve">, </w:t>
      </w:r>
      <w:r>
        <w:rPr>
          <w:rFonts w:hint="eastAsia"/>
          <w:lang w:eastAsia="zh-CN"/>
        </w:rPr>
        <w:t>France</w:t>
      </w:r>
    </w:p>
    <w:bookmarkEnd w:id="13"/>
    <w:bookmarkEnd w:id="14"/>
    <w:p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C8D" w:rsidRDefault="00AB3C8D">
      <w:pPr>
        <w:spacing w:after="0"/>
      </w:pPr>
      <w:r>
        <w:separator/>
      </w:r>
    </w:p>
  </w:endnote>
  <w:endnote w:type="continuationSeparator" w:id="0">
    <w:p w:rsidR="00AB3C8D" w:rsidRDefault="00AB3C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C8D" w:rsidRDefault="00AB3C8D">
      <w:pPr>
        <w:spacing w:after="0"/>
      </w:pPr>
      <w:r>
        <w:separator/>
      </w:r>
    </w:p>
  </w:footnote>
  <w:footnote w:type="continuationSeparator" w:id="0">
    <w:p w:rsidR="00AB3C8D" w:rsidRDefault="00AB3C8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2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7F23"/>
    <w:rsid w:val="00070EFE"/>
    <w:rsid w:val="0007470B"/>
    <w:rsid w:val="000F5E14"/>
    <w:rsid w:val="000F6242"/>
    <w:rsid w:val="00105D3D"/>
    <w:rsid w:val="00294EF1"/>
    <w:rsid w:val="002B7B48"/>
    <w:rsid w:val="002F1940"/>
    <w:rsid w:val="00330C51"/>
    <w:rsid w:val="00383545"/>
    <w:rsid w:val="003C52FF"/>
    <w:rsid w:val="003E137E"/>
    <w:rsid w:val="00433500"/>
    <w:rsid w:val="00433F71"/>
    <w:rsid w:val="00440D43"/>
    <w:rsid w:val="004A3DAA"/>
    <w:rsid w:val="004E3939"/>
    <w:rsid w:val="005C16BA"/>
    <w:rsid w:val="007F4F92"/>
    <w:rsid w:val="008D772F"/>
    <w:rsid w:val="009208C4"/>
    <w:rsid w:val="0099764C"/>
    <w:rsid w:val="00A44C04"/>
    <w:rsid w:val="00A51570"/>
    <w:rsid w:val="00AB3C8D"/>
    <w:rsid w:val="00B571E2"/>
    <w:rsid w:val="00B97703"/>
    <w:rsid w:val="00BF1402"/>
    <w:rsid w:val="00CF6087"/>
    <w:rsid w:val="00D91F17"/>
    <w:rsid w:val="00DB078A"/>
    <w:rsid w:val="00E6358F"/>
    <w:rsid w:val="00FA2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qFormat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DB078A"/>
    <w:pPr>
      <w:spacing w:after="120"/>
    </w:pPr>
    <w:rPr>
      <w:rFonts w:ascii="Arial" w:eastAsia="Batang" w:hAnsi="Arial"/>
      <w:lang w:eastAsia="en-US"/>
    </w:rPr>
  </w:style>
  <w:style w:type="character" w:customStyle="1" w:styleId="CRCoverPageZchn">
    <w:name w:val="CR Cover Page Zchn"/>
    <w:link w:val="CRCoverPage"/>
    <w:rsid w:val="00DB078A"/>
    <w:rPr>
      <w:rFonts w:ascii="Arial" w:eastAsia="Batang" w:hAnsi="Arial"/>
      <w:lang w:eastAsia="en-US"/>
    </w:rPr>
  </w:style>
  <w:style w:type="table" w:styleId="af1">
    <w:name w:val="Table Grid"/>
    <w:basedOn w:val="a1"/>
    <w:uiPriority w:val="59"/>
    <w:rsid w:val="002B7B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qFormat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DB078A"/>
    <w:pPr>
      <w:spacing w:after="120"/>
    </w:pPr>
    <w:rPr>
      <w:rFonts w:ascii="Arial" w:eastAsia="Batang" w:hAnsi="Arial"/>
      <w:lang w:eastAsia="en-US"/>
    </w:rPr>
  </w:style>
  <w:style w:type="character" w:customStyle="1" w:styleId="CRCoverPageZchn">
    <w:name w:val="CR Cover Page Zchn"/>
    <w:link w:val="CRCoverPage"/>
    <w:rsid w:val="00DB078A"/>
    <w:rPr>
      <w:rFonts w:ascii="Arial" w:eastAsia="Batang" w:hAnsi="Arial"/>
      <w:lang w:eastAsia="en-US"/>
    </w:rPr>
  </w:style>
  <w:style w:type="table" w:styleId="af1">
    <w:name w:val="Table Grid"/>
    <w:basedOn w:val="a1"/>
    <w:uiPriority w:val="59"/>
    <w:rsid w:val="002B7B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ingyanping@catt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Yanping</cp:lastModifiedBy>
  <cp:revision>6</cp:revision>
  <cp:lastPrinted>2002-04-23T07:10:00Z</cp:lastPrinted>
  <dcterms:created xsi:type="dcterms:W3CDTF">2022-02-08T06:18:00Z</dcterms:created>
  <dcterms:modified xsi:type="dcterms:W3CDTF">2022-02-10T07:37:00Z</dcterms:modified>
</cp:coreProperties>
</file>