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FD3F6" w14:textId="4478185B" w:rsidR="00DF7B0F" w:rsidRPr="00D22981" w:rsidRDefault="00DF7B0F" w:rsidP="00DF7B0F">
      <w:pPr>
        <w:tabs>
          <w:tab w:val="right" w:pos="9216"/>
        </w:tabs>
        <w:spacing w:after="0"/>
        <w:rPr>
          <w:rFonts w:ascii="Arial" w:hAnsi="Arial" w:cs="Arial"/>
          <w:b/>
          <w:kern w:val="2"/>
          <w:lang w:eastAsia="zh-CN"/>
        </w:rPr>
      </w:pPr>
      <w:r w:rsidRPr="00D22981">
        <w:rPr>
          <w:rFonts w:ascii="Arial" w:hAnsi="Arial" w:cs="Arial"/>
          <w:b/>
          <w:noProof/>
          <w:kern w:val="2"/>
        </w:rPr>
        <mc:AlternateContent>
          <mc:Choice Requires="wps">
            <w:drawing>
              <wp:anchor distT="0" distB="0" distL="114300" distR="114300" simplePos="0" relativeHeight="251659264" behindDoc="0" locked="1" layoutInCell="1" allowOverlap="1" wp14:anchorId="6A47808B" wp14:editId="541B3E7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D5668B"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2981">
        <w:rPr>
          <w:rFonts w:ascii="Arial" w:hAnsi="Arial" w:cs="Arial"/>
          <w:b/>
          <w:kern w:val="2"/>
          <w:lang w:eastAsia="zh-CN"/>
        </w:rPr>
        <w:t>3GPP TSG RAN WG1 Meeting #</w:t>
      </w:r>
      <w:r w:rsidR="00BC2D95">
        <w:rPr>
          <w:rFonts w:ascii="Arial" w:hAnsi="Arial" w:cs="Arial"/>
          <w:b/>
          <w:kern w:val="2"/>
          <w:lang w:eastAsia="zh-CN"/>
        </w:rPr>
        <w:t>108-</w:t>
      </w:r>
      <w:r w:rsidRPr="00D22981">
        <w:rPr>
          <w:rFonts w:ascii="Arial" w:hAnsi="Arial" w:cs="Arial"/>
          <w:b/>
          <w:kern w:val="2"/>
          <w:lang w:eastAsia="zh-CN"/>
        </w:rPr>
        <w:t>e</w:t>
      </w:r>
      <w:r w:rsidRPr="00D22981">
        <w:rPr>
          <w:rFonts w:ascii="Arial" w:hAnsi="Arial" w:cs="Arial"/>
          <w:b/>
          <w:kern w:val="2"/>
          <w:lang w:eastAsia="zh-CN"/>
        </w:rPr>
        <w:tab/>
      </w:r>
      <w:r w:rsidR="00CC7368" w:rsidRPr="00CC7368">
        <w:rPr>
          <w:rFonts w:ascii="Arial" w:hAnsi="Arial" w:cs="Arial"/>
          <w:b/>
          <w:kern w:val="2"/>
          <w:lang w:eastAsia="zh-CN"/>
        </w:rPr>
        <w:t>R1-</w:t>
      </w:r>
      <w:r w:rsidR="00CC0559" w:rsidRPr="00CC7368">
        <w:rPr>
          <w:rFonts w:ascii="Arial" w:hAnsi="Arial" w:cs="Arial"/>
          <w:b/>
          <w:kern w:val="2"/>
          <w:lang w:eastAsia="zh-CN"/>
        </w:rPr>
        <w:t>2</w:t>
      </w:r>
      <w:r w:rsidR="00CC0559">
        <w:rPr>
          <w:rFonts w:ascii="Arial" w:hAnsi="Arial" w:cs="Arial"/>
          <w:b/>
          <w:kern w:val="2"/>
          <w:lang w:eastAsia="zh-CN"/>
        </w:rPr>
        <w:t>200</w:t>
      </w:r>
      <w:r w:rsidR="00BC2D95">
        <w:rPr>
          <w:rFonts w:ascii="Arial" w:hAnsi="Arial" w:cs="Arial"/>
          <w:b/>
          <w:kern w:val="2"/>
          <w:lang w:eastAsia="zh-CN"/>
        </w:rPr>
        <w:t>98</w:t>
      </w:r>
      <w:r w:rsidR="008871EC">
        <w:rPr>
          <w:rFonts w:ascii="Arial" w:hAnsi="Arial" w:cs="Arial"/>
          <w:b/>
          <w:kern w:val="2"/>
          <w:lang w:eastAsia="zh-CN"/>
        </w:rPr>
        <w:t>4</w:t>
      </w:r>
    </w:p>
    <w:p w14:paraId="5853677F" w14:textId="03440916" w:rsidR="00DF7B0F" w:rsidRPr="00D22981" w:rsidRDefault="00DF7B0F" w:rsidP="00DF7B0F">
      <w:pPr>
        <w:rPr>
          <w:rFonts w:ascii="Arial" w:hAnsi="Arial" w:cs="Arial"/>
          <w:b/>
          <w:kern w:val="2"/>
          <w:lang w:eastAsia="zh-CN"/>
        </w:rPr>
      </w:pPr>
      <w:r w:rsidRPr="00D22981">
        <w:rPr>
          <w:rFonts w:ascii="Arial" w:hAnsi="Arial" w:cs="Arial"/>
          <w:b/>
          <w:kern w:val="2"/>
          <w:lang w:eastAsia="zh-CN"/>
        </w:rPr>
        <w:t>e</w:t>
      </w:r>
      <w:r w:rsidR="00B612B4">
        <w:rPr>
          <w:rFonts w:ascii="Arial" w:hAnsi="Arial" w:cs="Arial"/>
          <w:b/>
          <w:kern w:val="2"/>
          <w:lang w:eastAsia="zh-CN"/>
        </w:rPr>
        <w:t>-</w:t>
      </w:r>
      <w:r w:rsidRPr="00D22981">
        <w:rPr>
          <w:rFonts w:ascii="Arial" w:hAnsi="Arial" w:cs="Arial"/>
          <w:b/>
          <w:kern w:val="2"/>
          <w:lang w:eastAsia="zh-CN"/>
        </w:rPr>
        <w:t xml:space="preserve">Meeting, </w:t>
      </w:r>
      <w:r w:rsidR="00BC2D95">
        <w:rPr>
          <w:rFonts w:ascii="Arial" w:hAnsi="Arial" w:cs="Arial"/>
          <w:b/>
          <w:kern w:val="2"/>
          <w:lang w:eastAsia="zh-CN"/>
        </w:rPr>
        <w:t>Feb. 21</w:t>
      </w:r>
      <w:r w:rsidR="00BF70CF">
        <w:rPr>
          <w:rFonts w:ascii="Arial" w:hAnsi="Arial" w:cs="Arial"/>
          <w:b/>
          <w:kern w:val="2"/>
          <w:lang w:eastAsia="zh-CN"/>
        </w:rPr>
        <w:t xml:space="preserve"> – </w:t>
      </w:r>
      <w:r w:rsidR="00BC2D95">
        <w:rPr>
          <w:rFonts w:ascii="Arial" w:hAnsi="Arial" w:cs="Arial"/>
          <w:b/>
          <w:kern w:val="2"/>
          <w:lang w:eastAsia="zh-CN"/>
        </w:rPr>
        <w:t>Mar</w:t>
      </w:r>
      <w:r w:rsidR="00B5717B">
        <w:rPr>
          <w:rFonts w:ascii="Arial" w:hAnsi="Arial" w:cs="Arial"/>
          <w:b/>
          <w:kern w:val="2"/>
          <w:lang w:eastAsia="zh-CN"/>
        </w:rPr>
        <w:t xml:space="preserve">. </w:t>
      </w:r>
      <w:r w:rsidR="00BC2D95">
        <w:rPr>
          <w:rFonts w:ascii="Arial" w:hAnsi="Arial" w:cs="Arial"/>
          <w:b/>
          <w:kern w:val="2"/>
          <w:lang w:eastAsia="zh-CN"/>
        </w:rPr>
        <w:t>3</w:t>
      </w:r>
      <w:r w:rsidR="00BF70CF" w:rsidRPr="00D22981">
        <w:rPr>
          <w:rFonts w:ascii="Arial" w:hAnsi="Arial" w:cs="Arial"/>
          <w:b/>
          <w:kern w:val="2"/>
          <w:lang w:eastAsia="zh-CN"/>
        </w:rPr>
        <w:t>, 202</w:t>
      </w:r>
      <w:r w:rsidR="00F94181">
        <w:rPr>
          <w:rFonts w:ascii="Arial" w:hAnsi="Arial" w:cs="Arial"/>
          <w:b/>
          <w:kern w:val="2"/>
          <w:lang w:eastAsia="zh-CN"/>
        </w:rPr>
        <w:t>2</w:t>
      </w:r>
    </w:p>
    <w:p w14:paraId="12B658E4" w14:textId="41357525" w:rsidR="00DF7B0F" w:rsidRPr="00D74B92" w:rsidRDefault="00DF7B0F" w:rsidP="00DF7B0F">
      <w:pPr>
        <w:spacing w:after="60"/>
        <w:ind w:left="1555" w:hanging="1555"/>
        <w:rPr>
          <w:rFonts w:ascii="Arial" w:hAnsi="Arial" w:cs="Arial"/>
          <w:b/>
          <w:lang w:eastAsia="zh-CN"/>
        </w:rPr>
      </w:pPr>
      <w:r w:rsidRPr="00D74B92">
        <w:rPr>
          <w:rFonts w:ascii="Arial" w:hAnsi="Arial" w:cs="Arial"/>
          <w:b/>
          <w:lang w:eastAsia="zh-CN"/>
        </w:rPr>
        <w:t>Agenda Item:</w:t>
      </w:r>
      <w:r>
        <w:rPr>
          <w:rFonts w:ascii="Arial" w:hAnsi="Arial" w:cs="Arial"/>
          <w:b/>
          <w:lang w:eastAsia="zh-CN"/>
        </w:rPr>
        <w:tab/>
        <w:t>8.</w:t>
      </w:r>
      <w:r w:rsidR="000E21EB">
        <w:rPr>
          <w:rFonts w:ascii="Arial" w:hAnsi="Arial" w:cs="Arial"/>
          <w:b/>
          <w:lang w:eastAsia="zh-CN"/>
        </w:rPr>
        <w:t>16</w:t>
      </w:r>
      <w:r>
        <w:rPr>
          <w:rFonts w:ascii="Arial" w:hAnsi="Arial" w:cs="Arial"/>
          <w:b/>
          <w:lang w:eastAsia="zh-CN"/>
        </w:rPr>
        <w:t>.</w:t>
      </w:r>
      <w:r w:rsidR="00B5717B">
        <w:rPr>
          <w:rFonts w:ascii="Arial" w:hAnsi="Arial" w:cs="Arial"/>
          <w:b/>
          <w:lang w:eastAsia="zh-CN"/>
        </w:rPr>
        <w:t>11</w:t>
      </w:r>
    </w:p>
    <w:p w14:paraId="787CEFED" w14:textId="77777777" w:rsidR="00DF7B0F" w:rsidRPr="007F5EC6" w:rsidRDefault="00DF7B0F" w:rsidP="00DF7B0F">
      <w:pPr>
        <w:spacing w:after="60"/>
        <w:ind w:left="1555" w:hanging="1555"/>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2C1D57">
        <w:rPr>
          <w:rFonts w:ascii="Arial" w:hAnsi="Arial" w:cs="Arial"/>
          <w:b/>
          <w:bCs/>
          <w:caps/>
        </w:rPr>
        <w:t>FUTUREWEI</w:t>
      </w:r>
    </w:p>
    <w:p w14:paraId="190EF41D" w14:textId="424FEB1E" w:rsidR="00DF7B0F" w:rsidRDefault="00DF7B0F" w:rsidP="00DF7B0F">
      <w:pPr>
        <w:spacing w:after="60"/>
        <w:ind w:left="1555" w:hanging="1555"/>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B5717B" w:rsidRPr="00B5717B">
        <w:rPr>
          <w:rFonts w:ascii="Arial" w:hAnsi="Arial" w:cs="Arial"/>
          <w:b/>
          <w:lang w:eastAsia="zh-CN"/>
        </w:rPr>
        <w:t xml:space="preserve">UE features for NR </w:t>
      </w:r>
      <w:proofErr w:type="spellStart"/>
      <w:r w:rsidR="00B5717B" w:rsidRPr="00B5717B">
        <w:rPr>
          <w:rFonts w:ascii="Arial" w:hAnsi="Arial" w:cs="Arial"/>
          <w:b/>
          <w:lang w:eastAsia="zh-CN"/>
        </w:rPr>
        <w:t>sidelink</w:t>
      </w:r>
      <w:proofErr w:type="spellEnd"/>
      <w:r w:rsidR="00B5717B" w:rsidRPr="00B5717B">
        <w:rPr>
          <w:rFonts w:ascii="Arial" w:hAnsi="Arial" w:cs="Arial"/>
          <w:b/>
          <w:lang w:eastAsia="zh-CN"/>
        </w:rPr>
        <w:t xml:space="preserve"> enhancement</w:t>
      </w:r>
    </w:p>
    <w:p w14:paraId="0197657D" w14:textId="01684AEC" w:rsidR="009C0564" w:rsidRPr="007F5EC6" w:rsidRDefault="00DF7B0F" w:rsidP="00DF7B0F">
      <w:pPr>
        <w:spacing w:after="60"/>
        <w:ind w:left="1555" w:hanging="1555"/>
      </w:pPr>
      <w:r w:rsidRPr="00D74B92">
        <w:rPr>
          <w:rFonts w:ascii="Arial" w:hAnsi="Arial" w:cs="Arial"/>
          <w:b/>
          <w:kern w:val="2"/>
          <w:lang w:eastAsia="zh-CN"/>
        </w:rPr>
        <w:t>Document for:</w:t>
      </w:r>
      <w:r w:rsidRPr="00D74B92">
        <w:rPr>
          <w:rFonts w:ascii="Arial" w:hAnsi="Arial" w:cs="Arial"/>
          <w:b/>
          <w:kern w:val="2"/>
          <w:lang w:eastAsia="zh-CN"/>
        </w:rPr>
        <w:tab/>
        <w:t>Discussion and decision</w:t>
      </w:r>
    </w:p>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689B8769" w14:textId="3ADBDE90" w:rsidR="005B7C5C" w:rsidRDefault="005B7C5C" w:rsidP="00EE4568">
      <w:pPr>
        <w:rPr>
          <w:lang w:eastAsia="zh-CN"/>
        </w:rPr>
      </w:pPr>
      <w:bookmarkStart w:id="2" w:name="_Hlk83578208"/>
      <w:r>
        <w:rPr>
          <w:lang w:eastAsia="zh-CN"/>
        </w:rPr>
        <w:t xml:space="preserve">At RAN#86, a WI on </w:t>
      </w:r>
      <w:proofErr w:type="spellStart"/>
      <w:r>
        <w:rPr>
          <w:lang w:eastAsia="zh-CN"/>
        </w:rPr>
        <w:t>sidelink</w:t>
      </w:r>
      <w:proofErr w:type="spellEnd"/>
      <w:r>
        <w:rPr>
          <w:lang w:eastAsia="zh-CN"/>
        </w:rPr>
        <w:t xml:space="preserve"> enhancements was agreed for Rel-17</w:t>
      </w:r>
      <w:r w:rsidR="00F329CA">
        <w:rPr>
          <w:lang w:eastAsia="zh-CN"/>
        </w:rPr>
        <w:t xml:space="preserve"> </w:t>
      </w:r>
      <w:r w:rsidR="00F329CA">
        <w:rPr>
          <w:lang w:eastAsia="zh-CN"/>
        </w:rPr>
        <w:fldChar w:fldCharType="begin"/>
      </w:r>
      <w:r w:rsidR="00F329CA">
        <w:rPr>
          <w:lang w:eastAsia="zh-CN"/>
        </w:rPr>
        <w:instrText xml:space="preserve"> REF _Ref52458927 \r \h </w:instrText>
      </w:r>
      <w:r w:rsidR="00F329CA">
        <w:rPr>
          <w:lang w:eastAsia="zh-CN"/>
        </w:rPr>
      </w:r>
      <w:r w:rsidR="00F329CA">
        <w:rPr>
          <w:lang w:eastAsia="zh-CN"/>
        </w:rPr>
        <w:fldChar w:fldCharType="separate"/>
      </w:r>
      <w:r w:rsidR="00755649">
        <w:rPr>
          <w:lang w:eastAsia="zh-CN"/>
        </w:rPr>
        <w:t>[1]</w:t>
      </w:r>
      <w:r w:rsidR="00F329CA">
        <w:rPr>
          <w:lang w:eastAsia="zh-CN"/>
        </w:rPr>
        <w:fldChar w:fldCharType="end"/>
      </w:r>
      <w:r w:rsidR="006B5586">
        <w:rPr>
          <w:lang w:eastAsia="zh-CN"/>
        </w:rPr>
        <w:t xml:space="preserve">, </w:t>
      </w:r>
      <w:r w:rsidR="00DF7B0F">
        <w:rPr>
          <w:lang w:eastAsia="zh-CN"/>
        </w:rPr>
        <w:t>modified in</w:t>
      </w:r>
      <w:r w:rsidR="001A6E6C">
        <w:rPr>
          <w:lang w:eastAsia="zh-CN"/>
        </w:rPr>
        <w:t xml:space="preserve"> </w:t>
      </w:r>
      <w:r w:rsidR="001A6E6C">
        <w:rPr>
          <w:lang w:eastAsia="zh-CN"/>
        </w:rPr>
        <w:fldChar w:fldCharType="begin"/>
      </w:r>
      <w:r w:rsidR="001A6E6C">
        <w:rPr>
          <w:lang w:eastAsia="zh-CN"/>
        </w:rPr>
        <w:instrText xml:space="preserve"> REF _Ref83589651 \r \h </w:instrText>
      </w:r>
      <w:r w:rsidR="001A6E6C">
        <w:rPr>
          <w:lang w:eastAsia="zh-CN"/>
        </w:rPr>
      </w:r>
      <w:r w:rsidR="001A6E6C">
        <w:rPr>
          <w:lang w:eastAsia="zh-CN"/>
        </w:rPr>
        <w:fldChar w:fldCharType="separate"/>
      </w:r>
      <w:r w:rsidR="00755649">
        <w:rPr>
          <w:lang w:eastAsia="zh-CN"/>
        </w:rPr>
        <w:t>[2]</w:t>
      </w:r>
      <w:r w:rsidR="001A6E6C">
        <w:rPr>
          <w:lang w:eastAsia="zh-CN"/>
        </w:rPr>
        <w:fldChar w:fldCharType="end"/>
      </w:r>
      <w:r w:rsidR="006B5586">
        <w:rPr>
          <w:lang w:eastAsia="zh-CN"/>
        </w:rPr>
        <w:t>, a</w:t>
      </w:r>
      <w:r w:rsidR="00EA5583">
        <w:rPr>
          <w:lang w:eastAsia="zh-CN"/>
        </w:rPr>
        <w:t xml:space="preserve">nd </w:t>
      </w:r>
      <w:r w:rsidR="006B5586">
        <w:rPr>
          <w:lang w:eastAsia="zh-CN"/>
        </w:rPr>
        <w:t xml:space="preserve">updated in </w:t>
      </w:r>
      <w:r w:rsidR="006B5586">
        <w:rPr>
          <w:lang w:eastAsia="zh-CN"/>
        </w:rPr>
        <w:fldChar w:fldCharType="begin"/>
      </w:r>
      <w:r w:rsidR="006B5586">
        <w:rPr>
          <w:lang w:eastAsia="zh-CN"/>
        </w:rPr>
        <w:instrText xml:space="preserve"> REF _Ref61181993 \r \h </w:instrText>
      </w:r>
      <w:r w:rsidR="006B5586">
        <w:rPr>
          <w:lang w:eastAsia="zh-CN"/>
        </w:rPr>
      </w:r>
      <w:r w:rsidR="006B5586">
        <w:rPr>
          <w:lang w:eastAsia="zh-CN"/>
        </w:rPr>
        <w:fldChar w:fldCharType="separate"/>
      </w:r>
      <w:r w:rsidR="00755649">
        <w:rPr>
          <w:lang w:eastAsia="zh-CN"/>
        </w:rPr>
        <w:t>[3]</w:t>
      </w:r>
      <w:r w:rsidR="006B5586">
        <w:rPr>
          <w:lang w:eastAsia="zh-CN"/>
        </w:rPr>
        <w:fldChar w:fldCharType="end"/>
      </w:r>
      <w:r>
        <w:rPr>
          <w:lang w:eastAsia="zh-CN"/>
        </w:rPr>
        <w:t xml:space="preserve">. </w:t>
      </w:r>
      <w:bookmarkEnd w:id="2"/>
      <w:r>
        <w:rPr>
          <w:lang w:eastAsia="zh-CN"/>
        </w:rPr>
        <w:t>In th</w:t>
      </w:r>
      <w:r w:rsidR="006B5586">
        <w:rPr>
          <w:lang w:eastAsia="zh-CN"/>
        </w:rPr>
        <w:t xml:space="preserve">e latest </w:t>
      </w:r>
      <w:r>
        <w:rPr>
          <w:lang w:eastAsia="zh-CN"/>
        </w:rPr>
        <w:t>WI</w:t>
      </w:r>
      <w:r w:rsidR="006B5586">
        <w:rPr>
          <w:lang w:eastAsia="zh-CN"/>
        </w:rPr>
        <w:t xml:space="preserve">D </w:t>
      </w:r>
      <w:r w:rsidR="006B5586">
        <w:rPr>
          <w:lang w:eastAsia="zh-CN"/>
        </w:rPr>
        <w:fldChar w:fldCharType="begin"/>
      </w:r>
      <w:r w:rsidR="006B5586">
        <w:rPr>
          <w:lang w:eastAsia="zh-CN"/>
        </w:rPr>
        <w:instrText xml:space="preserve"> REF _Ref61181993 \r \h </w:instrText>
      </w:r>
      <w:r w:rsidR="006B5586">
        <w:rPr>
          <w:lang w:eastAsia="zh-CN"/>
        </w:rPr>
      </w:r>
      <w:r w:rsidR="006B5586">
        <w:rPr>
          <w:lang w:eastAsia="zh-CN"/>
        </w:rPr>
        <w:fldChar w:fldCharType="separate"/>
      </w:r>
      <w:r w:rsidR="00755649">
        <w:rPr>
          <w:lang w:eastAsia="zh-CN"/>
        </w:rPr>
        <w:t>[3]</w:t>
      </w:r>
      <w:r w:rsidR="006B5586">
        <w:rPr>
          <w:lang w:eastAsia="zh-CN"/>
        </w:rPr>
        <w:fldChar w:fldCharType="end"/>
      </w:r>
      <w:r>
        <w:rPr>
          <w:lang w:eastAsia="zh-CN"/>
        </w:rPr>
        <w:t xml:space="preserve">, </w:t>
      </w:r>
      <w:r w:rsidR="001912FB">
        <w:rPr>
          <w:lang w:eastAsia="zh-CN"/>
        </w:rPr>
        <w:t>the</w:t>
      </w:r>
      <w:r>
        <w:rPr>
          <w:lang w:eastAsia="zh-CN"/>
        </w:rPr>
        <w:t xml:space="preserve"> objective</w:t>
      </w:r>
      <w:r w:rsidR="006B5586">
        <w:rPr>
          <w:lang w:eastAsia="zh-CN"/>
        </w:rPr>
        <w:t>s</w:t>
      </w:r>
      <w:r>
        <w:rPr>
          <w:lang w:eastAsia="zh-CN"/>
        </w:rPr>
        <w:t xml:space="preserve"> on resource allocation enhancements to </w:t>
      </w:r>
      <w:r w:rsidR="00353626">
        <w:rPr>
          <w:lang w:eastAsia="zh-CN"/>
        </w:rPr>
        <w:t>enhance reliability</w:t>
      </w:r>
      <w:r w:rsidR="006B5586">
        <w:rPr>
          <w:lang w:eastAsia="zh-CN"/>
        </w:rPr>
        <w:t xml:space="preserve"> include</w:t>
      </w:r>
      <w:r>
        <w:rPr>
          <w:lang w:eastAsia="zh-CN"/>
        </w:rPr>
        <w:t xml:space="preserve">: </w:t>
      </w:r>
    </w:p>
    <w:p w14:paraId="35A45643" w14:textId="77777777" w:rsidR="006B5586" w:rsidRPr="006B5586" w:rsidRDefault="006B5586" w:rsidP="006B5586">
      <w:pPr>
        <w:numPr>
          <w:ilvl w:val="0"/>
          <w:numId w:val="7"/>
        </w:numPr>
        <w:rPr>
          <w:i/>
          <w:iCs/>
          <w:lang w:eastAsia="ko-KR"/>
        </w:rPr>
      </w:pPr>
      <w:r w:rsidRPr="006B5586">
        <w:rPr>
          <w:i/>
          <w:iCs/>
          <w:lang w:eastAsia="ko-KR"/>
        </w:rPr>
        <w:t>Specify resource allocation to reduce power consumption of the UEs [RAN1, RAN2]</w:t>
      </w:r>
    </w:p>
    <w:p w14:paraId="7C8E2313" w14:textId="77777777" w:rsidR="006B5586" w:rsidRPr="006B5586" w:rsidRDefault="006B5586" w:rsidP="006B5586">
      <w:pPr>
        <w:numPr>
          <w:ilvl w:val="1"/>
          <w:numId w:val="7"/>
        </w:numPr>
        <w:rPr>
          <w:i/>
          <w:iCs/>
          <w:lang w:eastAsia="ko-KR"/>
        </w:rPr>
      </w:pPr>
      <w:r w:rsidRPr="006B5586">
        <w:rPr>
          <w:i/>
          <w:iCs/>
          <w:lang w:eastAsia="ko-KR"/>
        </w:rPr>
        <w:t xml:space="preserve">Baseline is to introduce the principle of Rel-14 LTE </w:t>
      </w:r>
      <w:proofErr w:type="spellStart"/>
      <w:r w:rsidRPr="006B5586">
        <w:rPr>
          <w:i/>
          <w:iCs/>
          <w:lang w:eastAsia="ko-KR"/>
        </w:rPr>
        <w:t>sidelink</w:t>
      </w:r>
      <w:proofErr w:type="spellEnd"/>
      <w:r w:rsidRPr="006B5586">
        <w:rPr>
          <w:i/>
          <w:iCs/>
          <w:lang w:eastAsia="ko-KR"/>
        </w:rPr>
        <w:t xml:space="preserve"> random resource selection and partial sensing to Rel-16 NR </w:t>
      </w:r>
      <w:proofErr w:type="spellStart"/>
      <w:r w:rsidRPr="006B5586">
        <w:rPr>
          <w:i/>
          <w:iCs/>
          <w:lang w:eastAsia="ko-KR"/>
        </w:rPr>
        <w:t>sidelink</w:t>
      </w:r>
      <w:proofErr w:type="spellEnd"/>
      <w:r w:rsidRPr="006B5586">
        <w:rPr>
          <w:i/>
          <w:iCs/>
          <w:lang w:eastAsia="ko-KR"/>
        </w:rPr>
        <w:t xml:space="preserve"> resource allocation mode 2.</w:t>
      </w:r>
    </w:p>
    <w:p w14:paraId="73E48ED4" w14:textId="77777777" w:rsidR="006B5586" w:rsidRPr="006B5586" w:rsidRDefault="006B5586" w:rsidP="006B5586">
      <w:pPr>
        <w:numPr>
          <w:ilvl w:val="1"/>
          <w:numId w:val="7"/>
        </w:numPr>
        <w:rPr>
          <w:i/>
          <w:iCs/>
          <w:lang w:eastAsia="ko-KR"/>
        </w:rPr>
      </w:pPr>
      <w:r w:rsidRPr="006B5586">
        <w:rPr>
          <w:i/>
          <w:iCs/>
          <w:lang w:eastAsia="ko-KR"/>
        </w:rPr>
        <w:t>Note: Taking Rel-14 as the baseline does not preclude introducing a new solution to reduce power consumption for the cases where the baseline cannot work properly.</w:t>
      </w:r>
    </w:p>
    <w:p w14:paraId="22484FD5" w14:textId="77777777" w:rsidR="006B5586" w:rsidRPr="006B5586" w:rsidRDefault="006B5586" w:rsidP="006B5586">
      <w:pPr>
        <w:numPr>
          <w:ilvl w:val="1"/>
          <w:numId w:val="7"/>
        </w:numPr>
        <w:rPr>
          <w:i/>
          <w:iCs/>
          <w:lang w:eastAsia="ko-KR"/>
        </w:rPr>
      </w:pPr>
      <w:bookmarkStart w:id="3" w:name="_Hlk83578306"/>
      <w:r w:rsidRPr="006B5586">
        <w:rPr>
          <w:i/>
          <w:iCs/>
          <w:lang w:eastAsia="ko-KR"/>
        </w:rPr>
        <w:t xml:space="preserve">This work should consider the impact of </w:t>
      </w:r>
      <w:proofErr w:type="spellStart"/>
      <w:r w:rsidRPr="006B5586">
        <w:rPr>
          <w:i/>
          <w:iCs/>
          <w:lang w:eastAsia="ko-KR"/>
        </w:rPr>
        <w:t>sidelink</w:t>
      </w:r>
      <w:proofErr w:type="spellEnd"/>
      <w:r w:rsidRPr="006B5586">
        <w:rPr>
          <w:i/>
          <w:iCs/>
          <w:lang w:eastAsia="ko-KR"/>
        </w:rPr>
        <w:t xml:space="preserve"> DRX, if any.</w:t>
      </w:r>
    </w:p>
    <w:bookmarkEnd w:id="3"/>
    <w:p w14:paraId="4B2B58BF" w14:textId="77777777" w:rsidR="006B5586" w:rsidRPr="006B5586" w:rsidRDefault="006B5586" w:rsidP="006B5586">
      <w:pPr>
        <w:numPr>
          <w:ilvl w:val="0"/>
          <w:numId w:val="7"/>
        </w:numPr>
        <w:rPr>
          <w:i/>
          <w:iCs/>
          <w:lang w:eastAsia="ko-KR"/>
        </w:rPr>
      </w:pPr>
      <w:r w:rsidRPr="006B5586">
        <w:rPr>
          <w:i/>
          <w:iCs/>
          <w:lang w:eastAsia="ko-KR"/>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58F88455" w14:textId="77777777" w:rsidR="006B5586" w:rsidRPr="006B5586" w:rsidRDefault="006B5586" w:rsidP="006B5586">
      <w:pPr>
        <w:numPr>
          <w:ilvl w:val="1"/>
          <w:numId w:val="7"/>
        </w:numPr>
        <w:rPr>
          <w:i/>
          <w:iCs/>
          <w:lang w:eastAsia="ko-KR"/>
        </w:rPr>
      </w:pPr>
      <w:r w:rsidRPr="006B5586">
        <w:rPr>
          <w:i/>
          <w:iCs/>
          <w:lang w:eastAsia="ko-KR"/>
        </w:rPr>
        <w:t>Inter-UE coordination with the following.</w:t>
      </w:r>
    </w:p>
    <w:p w14:paraId="50F98EC3" w14:textId="77777777" w:rsidR="006B5586" w:rsidRPr="006B5586" w:rsidRDefault="006B5586" w:rsidP="006B5586">
      <w:pPr>
        <w:numPr>
          <w:ilvl w:val="2"/>
          <w:numId w:val="7"/>
        </w:numPr>
        <w:rPr>
          <w:i/>
          <w:iCs/>
          <w:lang w:eastAsia="ko-KR"/>
        </w:rPr>
      </w:pPr>
      <w:r w:rsidRPr="006B5586">
        <w:rPr>
          <w:i/>
          <w:iCs/>
          <w:lang w:eastAsia="ko-KR"/>
        </w:rPr>
        <w:t>A set of resources is determined at UE-A. This set is sent to UE-B in mode 2, and UE-B takes this into account in the resource selection for its own transmission.</w:t>
      </w:r>
    </w:p>
    <w:p w14:paraId="10E6BF89" w14:textId="77777777" w:rsidR="006B5586" w:rsidRPr="006B5586" w:rsidRDefault="006B5586" w:rsidP="006B5586">
      <w:pPr>
        <w:numPr>
          <w:ilvl w:val="1"/>
          <w:numId w:val="7"/>
        </w:numPr>
        <w:rPr>
          <w:i/>
          <w:iCs/>
          <w:lang w:eastAsia="ko-KR"/>
        </w:rPr>
      </w:pPr>
      <w:r w:rsidRPr="006B5586">
        <w:rPr>
          <w:i/>
          <w:iCs/>
          <w:lang w:eastAsia="ko-KR"/>
        </w:rPr>
        <w:t>Note: The solution should be able to operate in-coverage, partial coverage, and out-of-coverage and to address consecutive packet loss in all coverage scenarios.</w:t>
      </w:r>
    </w:p>
    <w:p w14:paraId="7F4EA56F" w14:textId="77777777" w:rsidR="006B5586" w:rsidRPr="006B5586" w:rsidRDefault="006B5586" w:rsidP="006B5586">
      <w:pPr>
        <w:numPr>
          <w:ilvl w:val="1"/>
          <w:numId w:val="7"/>
        </w:numPr>
        <w:rPr>
          <w:i/>
          <w:iCs/>
          <w:lang w:eastAsia="ko-KR"/>
        </w:rPr>
      </w:pPr>
      <w:r w:rsidRPr="006B5586">
        <w:rPr>
          <w:i/>
          <w:iCs/>
          <w:lang w:eastAsia="ko-KR"/>
        </w:rPr>
        <w:t>Note: RAN2 work will start after RAN#89.</w:t>
      </w:r>
    </w:p>
    <w:p w14:paraId="70D2726C" w14:textId="0F675425" w:rsidR="006B64ED" w:rsidRDefault="006B5586" w:rsidP="001912FB">
      <w:pPr>
        <w:rPr>
          <w:lang w:eastAsia="zh-CN"/>
        </w:rPr>
      </w:pPr>
      <w:r>
        <w:rPr>
          <w:lang w:eastAsia="zh-CN"/>
        </w:rPr>
        <w:t>As the</w:t>
      </w:r>
      <w:r w:rsidR="001912FB">
        <w:rPr>
          <w:lang w:eastAsia="zh-CN"/>
        </w:rPr>
        <w:t xml:space="preserve"> Rel-17 </w:t>
      </w:r>
      <w:r w:rsidR="00AB4317">
        <w:rPr>
          <w:lang w:eastAsia="zh-CN"/>
        </w:rPr>
        <w:t>is</w:t>
      </w:r>
      <w:r w:rsidR="001912FB">
        <w:rPr>
          <w:lang w:eastAsia="zh-CN"/>
        </w:rPr>
        <w:t xml:space="preserve"> to be </w:t>
      </w:r>
      <w:r w:rsidR="006B64ED">
        <w:rPr>
          <w:lang w:eastAsia="zh-CN"/>
        </w:rPr>
        <w:t>completed</w:t>
      </w:r>
      <w:r w:rsidR="001912FB">
        <w:rPr>
          <w:lang w:eastAsia="zh-CN"/>
        </w:rPr>
        <w:t xml:space="preserve"> soon</w:t>
      </w:r>
      <w:r>
        <w:rPr>
          <w:lang w:eastAsia="zh-CN"/>
        </w:rPr>
        <w:t xml:space="preserve">, </w:t>
      </w:r>
      <w:r w:rsidR="00AB4317">
        <w:rPr>
          <w:lang w:eastAsia="zh-CN"/>
        </w:rPr>
        <w:t xml:space="preserve">the discussions on Rel-17 UE features started in RAN1#106bis-e. For the Rel-17 </w:t>
      </w:r>
      <w:proofErr w:type="spellStart"/>
      <w:r w:rsidR="00AB4317">
        <w:rPr>
          <w:lang w:eastAsia="zh-CN"/>
        </w:rPr>
        <w:t>sidelink</w:t>
      </w:r>
      <w:proofErr w:type="spellEnd"/>
      <w:r w:rsidR="00AB4317">
        <w:rPr>
          <w:lang w:eastAsia="zh-CN"/>
        </w:rPr>
        <w:t xml:space="preserve">, the UE feature discussions started from </w:t>
      </w:r>
      <w:r w:rsidR="006B64ED">
        <w:rPr>
          <w:lang w:eastAsia="zh-CN"/>
        </w:rPr>
        <w:t xml:space="preserve">the </w:t>
      </w:r>
      <w:r w:rsidR="006B64ED" w:rsidRPr="006B64ED">
        <w:rPr>
          <w:lang w:eastAsia="zh-CN"/>
        </w:rPr>
        <w:t xml:space="preserve">preliminary RAN1 UE features for Rel-17 NR </w:t>
      </w:r>
      <w:r w:rsidR="006B64ED">
        <w:rPr>
          <w:lang w:eastAsia="zh-CN"/>
        </w:rPr>
        <w:t xml:space="preserve">were </w:t>
      </w:r>
      <w:r w:rsidR="006B64ED" w:rsidRPr="006B64ED">
        <w:rPr>
          <w:lang w:eastAsia="zh-CN"/>
        </w:rPr>
        <w:t>provided</w:t>
      </w:r>
      <w:r w:rsidR="006B64ED">
        <w:rPr>
          <w:lang w:eastAsia="zh-CN"/>
        </w:rPr>
        <w:t xml:space="preserve"> in </w:t>
      </w:r>
      <w:r w:rsidR="006B64ED">
        <w:rPr>
          <w:lang w:eastAsia="zh-CN"/>
        </w:rPr>
        <w:fldChar w:fldCharType="begin"/>
      </w:r>
      <w:r w:rsidR="006B64ED">
        <w:rPr>
          <w:lang w:eastAsia="zh-CN"/>
        </w:rPr>
        <w:instrText xml:space="preserve"> REF _Ref83573255 \r \h </w:instrText>
      </w:r>
      <w:r w:rsidR="006B64ED">
        <w:rPr>
          <w:lang w:eastAsia="zh-CN"/>
        </w:rPr>
      </w:r>
      <w:r w:rsidR="006B64ED">
        <w:rPr>
          <w:lang w:eastAsia="zh-CN"/>
        </w:rPr>
        <w:fldChar w:fldCharType="separate"/>
      </w:r>
      <w:r w:rsidR="00755649">
        <w:rPr>
          <w:lang w:eastAsia="zh-CN"/>
        </w:rPr>
        <w:t>[4]</w:t>
      </w:r>
      <w:r w:rsidR="006B64ED">
        <w:rPr>
          <w:lang w:eastAsia="zh-CN"/>
        </w:rPr>
        <w:fldChar w:fldCharType="end"/>
      </w:r>
      <w:r w:rsidR="006B64ED">
        <w:rPr>
          <w:lang w:eastAsia="zh-CN"/>
        </w:rPr>
        <w:t xml:space="preserve"> including the </w:t>
      </w:r>
      <w:r w:rsidR="001912FB">
        <w:rPr>
          <w:lang w:eastAsia="zh-CN"/>
        </w:rPr>
        <w:t>UE features</w:t>
      </w:r>
      <w:r w:rsidR="006B64ED">
        <w:rPr>
          <w:lang w:eastAsia="zh-CN"/>
        </w:rPr>
        <w:t xml:space="preserve"> for Rel-17 </w:t>
      </w:r>
      <w:proofErr w:type="spellStart"/>
      <w:r w:rsidR="006B64ED">
        <w:rPr>
          <w:lang w:eastAsia="zh-CN"/>
        </w:rPr>
        <w:t>sidelink</w:t>
      </w:r>
      <w:proofErr w:type="spellEnd"/>
      <w:r w:rsidR="006B64ED">
        <w:rPr>
          <w:lang w:eastAsia="zh-CN"/>
        </w:rPr>
        <w:t xml:space="preserve"> based on the WI </w:t>
      </w:r>
      <w:proofErr w:type="spellStart"/>
      <w:r w:rsidR="006B64ED">
        <w:rPr>
          <w:lang w:eastAsia="zh-CN"/>
        </w:rPr>
        <w:t>sidelink</w:t>
      </w:r>
      <w:proofErr w:type="spellEnd"/>
      <w:r w:rsidR="006B64ED">
        <w:rPr>
          <w:lang w:eastAsia="zh-CN"/>
        </w:rPr>
        <w:t xml:space="preserve"> enhancements</w:t>
      </w:r>
      <w:r w:rsidR="001912FB">
        <w:rPr>
          <w:lang w:eastAsia="zh-CN"/>
        </w:rPr>
        <w:t xml:space="preserve">. </w:t>
      </w:r>
    </w:p>
    <w:p w14:paraId="7508FCC0" w14:textId="03D81A4D" w:rsidR="00C7794A" w:rsidRDefault="00C7794A" w:rsidP="00C7794A">
      <w:pPr>
        <w:rPr>
          <w:lang w:eastAsia="zh-CN"/>
        </w:rPr>
      </w:pPr>
      <w:bookmarkStart w:id="4" w:name="_Hlk78733485"/>
      <w:r>
        <w:rPr>
          <w:lang w:eastAsia="zh-CN"/>
        </w:rPr>
        <w:t>At RAN1#106bis-e</w:t>
      </w:r>
      <w:r w:rsidR="00ED7D6B">
        <w:rPr>
          <w:lang w:eastAsia="zh-CN"/>
        </w:rPr>
        <w:t xml:space="preserve"> and RAN1#107-e</w:t>
      </w:r>
      <w:r>
        <w:rPr>
          <w:lang w:eastAsia="zh-CN"/>
        </w:rPr>
        <w:t xml:space="preserve">, </w:t>
      </w:r>
      <w:r w:rsidR="00F1087B">
        <w:rPr>
          <w:lang w:eastAsia="zh-CN"/>
        </w:rPr>
        <w:t>five</w:t>
      </w:r>
      <w:r>
        <w:rPr>
          <w:lang w:eastAsia="zh-CN"/>
        </w:rPr>
        <w:t xml:space="preserve"> agreement</w:t>
      </w:r>
      <w:r w:rsidR="004640A0">
        <w:rPr>
          <w:lang w:eastAsia="zh-CN"/>
        </w:rPr>
        <w:t>s</w:t>
      </w:r>
      <w:r>
        <w:rPr>
          <w:lang w:eastAsia="zh-CN"/>
        </w:rPr>
        <w:t xml:space="preserve"> w</w:t>
      </w:r>
      <w:r w:rsidR="004640A0">
        <w:rPr>
          <w:lang w:eastAsia="zh-CN"/>
        </w:rPr>
        <w:t>ere</w:t>
      </w:r>
      <w:r>
        <w:rPr>
          <w:lang w:eastAsia="zh-CN"/>
        </w:rPr>
        <w:t xml:space="preserve"> </w:t>
      </w:r>
      <w:r w:rsidR="00FC63E9">
        <w:rPr>
          <w:lang w:eastAsia="zh-CN"/>
        </w:rPr>
        <w:t>reached,</w:t>
      </w:r>
      <w:r>
        <w:rPr>
          <w:lang w:eastAsia="zh-CN"/>
        </w:rPr>
        <w:t xml:space="preserve"> and</w:t>
      </w:r>
      <w:r w:rsidR="00F1087B">
        <w:rPr>
          <w:lang w:eastAsia="zh-CN"/>
        </w:rPr>
        <w:t xml:space="preserve"> two </w:t>
      </w:r>
      <w:r>
        <w:rPr>
          <w:lang w:eastAsia="zh-CN"/>
        </w:rPr>
        <w:t>working assumption</w:t>
      </w:r>
      <w:r w:rsidR="00F1087B">
        <w:rPr>
          <w:lang w:eastAsia="zh-CN"/>
        </w:rPr>
        <w:t>s</w:t>
      </w:r>
      <w:r>
        <w:rPr>
          <w:lang w:eastAsia="zh-CN"/>
        </w:rPr>
        <w:t xml:space="preserve"> w</w:t>
      </w:r>
      <w:r w:rsidR="00F1087B">
        <w:rPr>
          <w:lang w:eastAsia="zh-CN"/>
        </w:rPr>
        <w:t>ere</w:t>
      </w:r>
      <w:r>
        <w:rPr>
          <w:lang w:eastAsia="zh-CN"/>
        </w:rPr>
        <w:t xml:space="preserve"> made</w:t>
      </w:r>
      <w:r w:rsidR="00F1087B">
        <w:rPr>
          <w:lang w:eastAsia="zh-CN"/>
        </w:rPr>
        <w:t xml:space="preserve"> to specify several Rel-17 SL UE features</w:t>
      </w:r>
      <w:r w:rsidR="00C818DD">
        <w:rPr>
          <w:lang w:eastAsia="zh-CN"/>
        </w:rPr>
        <w:t>. At RAN1#107bis-e, the discussions on UE features continued, concluded with three agreements, one working assumption, and two conclusions</w:t>
      </w:r>
      <w:r>
        <w:rPr>
          <w:lang w:eastAsia="zh-CN"/>
        </w:rPr>
        <w:t>, which are listed in the Appendix.</w:t>
      </w:r>
      <w:r w:rsidR="00F1087B">
        <w:rPr>
          <w:lang w:eastAsia="zh-CN"/>
        </w:rPr>
        <w:t xml:space="preserve"> </w:t>
      </w:r>
    </w:p>
    <w:bookmarkEnd w:id="4"/>
    <w:p w14:paraId="2B7FB32B" w14:textId="0952F461" w:rsidR="00E52B46" w:rsidRDefault="001912FB" w:rsidP="00E52B46">
      <w:pPr>
        <w:rPr>
          <w:lang w:eastAsia="zh-CN"/>
        </w:rPr>
      </w:pPr>
      <w:r w:rsidRPr="007502BB">
        <w:rPr>
          <w:lang w:eastAsia="zh-CN"/>
        </w:rPr>
        <w:t>In this contribution,</w:t>
      </w:r>
      <w:r w:rsidR="006B64ED" w:rsidRPr="007502BB">
        <w:rPr>
          <w:szCs w:val="16"/>
          <w:lang w:eastAsia="zh-CN"/>
        </w:rPr>
        <w:t xml:space="preserve"> we provide comments </w:t>
      </w:r>
      <w:r w:rsidR="00F1087B" w:rsidRPr="007502BB">
        <w:rPr>
          <w:szCs w:val="16"/>
          <w:lang w:eastAsia="zh-CN"/>
        </w:rPr>
        <w:t xml:space="preserve">on the detailed components </w:t>
      </w:r>
      <w:r w:rsidR="003E1202">
        <w:rPr>
          <w:szCs w:val="16"/>
          <w:lang w:eastAsia="zh-CN"/>
        </w:rPr>
        <w:t>and/</w:t>
      </w:r>
      <w:r w:rsidR="00F1087B" w:rsidRPr="007502BB">
        <w:rPr>
          <w:szCs w:val="16"/>
          <w:lang w:eastAsia="zh-CN"/>
        </w:rPr>
        <w:t>or prerequisite</w:t>
      </w:r>
      <w:r w:rsidR="00655FEB" w:rsidRPr="007502BB">
        <w:rPr>
          <w:szCs w:val="16"/>
          <w:lang w:eastAsia="zh-CN"/>
        </w:rPr>
        <w:t>s</w:t>
      </w:r>
      <w:r w:rsidR="00F1087B" w:rsidRPr="007502BB">
        <w:rPr>
          <w:szCs w:val="16"/>
          <w:lang w:eastAsia="zh-CN"/>
        </w:rPr>
        <w:t xml:space="preserve"> for the agreed and potential</w:t>
      </w:r>
      <w:r w:rsidR="006B64ED" w:rsidRPr="007502BB">
        <w:rPr>
          <w:szCs w:val="16"/>
          <w:lang w:eastAsia="zh-CN"/>
        </w:rPr>
        <w:t xml:space="preserve"> UE features</w:t>
      </w:r>
      <w:r w:rsidR="00702D9B" w:rsidRPr="007502BB">
        <w:rPr>
          <w:szCs w:val="16"/>
          <w:lang w:eastAsia="zh-CN"/>
        </w:rPr>
        <w:t xml:space="preserve"> enhanced </w:t>
      </w:r>
      <w:proofErr w:type="spellStart"/>
      <w:r w:rsidR="00702D9B" w:rsidRPr="007502BB">
        <w:rPr>
          <w:szCs w:val="16"/>
          <w:lang w:eastAsia="zh-CN"/>
        </w:rPr>
        <w:t>sidelink</w:t>
      </w:r>
      <w:proofErr w:type="spellEnd"/>
      <w:r w:rsidR="00702D9B" w:rsidRPr="007502BB">
        <w:rPr>
          <w:lang w:eastAsia="zh-CN"/>
        </w:rPr>
        <w:t xml:space="preserve">. Based on the discussions, we provide our proposed updates on the UE features </w:t>
      </w:r>
      <w:r w:rsidR="00E2406E" w:rsidRPr="007502BB">
        <w:rPr>
          <w:lang w:eastAsia="zh-CN"/>
        </w:rPr>
        <w:t>for</w:t>
      </w:r>
      <w:r w:rsidR="00702D9B" w:rsidRPr="007502BB">
        <w:rPr>
          <w:lang w:eastAsia="zh-CN"/>
        </w:rPr>
        <w:t xml:space="preserve"> </w:t>
      </w:r>
      <w:r w:rsidR="003E1202">
        <w:rPr>
          <w:lang w:eastAsia="zh-CN"/>
        </w:rPr>
        <w:t xml:space="preserve">Rel-17 </w:t>
      </w:r>
      <w:proofErr w:type="spellStart"/>
      <w:r w:rsidR="00702D9B" w:rsidRPr="007502BB">
        <w:rPr>
          <w:lang w:eastAsia="zh-CN"/>
        </w:rPr>
        <w:t>sidelink</w:t>
      </w:r>
      <w:proofErr w:type="spellEnd"/>
      <w:r w:rsidR="00702D9B" w:rsidRPr="007502BB">
        <w:rPr>
          <w:lang w:eastAsia="zh-CN"/>
        </w:rPr>
        <w:t xml:space="preserve"> enhancements.</w:t>
      </w:r>
    </w:p>
    <w:p w14:paraId="35954F20" w14:textId="6C0B2D3A" w:rsidR="00816E9B" w:rsidRDefault="00982AAC" w:rsidP="00493C77">
      <w:pPr>
        <w:pStyle w:val="Heading1"/>
      </w:pPr>
      <w:r>
        <w:t>Discussions</w:t>
      </w:r>
    </w:p>
    <w:p w14:paraId="4F6BABA7" w14:textId="324F0CDF" w:rsidR="00E52B46" w:rsidRDefault="00E52B46" w:rsidP="00C76C45">
      <w:pPr>
        <w:rPr>
          <w:lang w:eastAsia="zh-CN"/>
        </w:rPr>
      </w:pPr>
      <w:r>
        <w:rPr>
          <w:lang w:eastAsia="zh-CN"/>
        </w:rPr>
        <w:t xml:space="preserve">In </w:t>
      </w:r>
      <w:r w:rsidR="006B27EE">
        <w:rPr>
          <w:lang w:eastAsia="zh-CN"/>
        </w:rPr>
        <w:t xml:space="preserve">the </w:t>
      </w:r>
      <w:r w:rsidR="006B27EE" w:rsidRPr="006B64ED">
        <w:rPr>
          <w:lang w:eastAsia="zh-CN"/>
        </w:rPr>
        <w:t xml:space="preserve">preliminary RAN1 UE features for Rel-17 NR </w:t>
      </w:r>
      <w:r w:rsidR="006B27EE">
        <w:rPr>
          <w:lang w:eastAsia="zh-CN"/>
        </w:rPr>
        <w:t xml:space="preserve">summarized in </w:t>
      </w:r>
      <w:r w:rsidR="006B27EE">
        <w:rPr>
          <w:lang w:eastAsia="zh-CN"/>
        </w:rPr>
        <w:fldChar w:fldCharType="begin"/>
      </w:r>
      <w:r w:rsidR="006B27EE">
        <w:rPr>
          <w:lang w:eastAsia="zh-CN"/>
        </w:rPr>
        <w:instrText xml:space="preserve"> REF _Ref83573255 \r \h </w:instrText>
      </w:r>
      <w:r w:rsidR="006B27EE">
        <w:rPr>
          <w:lang w:eastAsia="zh-CN"/>
        </w:rPr>
      </w:r>
      <w:r w:rsidR="006B27EE">
        <w:rPr>
          <w:lang w:eastAsia="zh-CN"/>
        </w:rPr>
        <w:fldChar w:fldCharType="separate"/>
      </w:r>
      <w:r w:rsidR="00755649">
        <w:rPr>
          <w:lang w:eastAsia="zh-CN"/>
        </w:rPr>
        <w:t>[4]</w:t>
      </w:r>
      <w:r w:rsidR="006B27EE">
        <w:rPr>
          <w:lang w:eastAsia="zh-CN"/>
        </w:rPr>
        <w:fldChar w:fldCharType="end"/>
      </w:r>
      <w:r w:rsidR="006B27EE">
        <w:rPr>
          <w:lang w:eastAsia="zh-CN"/>
        </w:rPr>
        <w:t xml:space="preserve">, five FGs were listed as follows. </w:t>
      </w:r>
    </w:p>
    <w:p w14:paraId="3D67C97E" w14:textId="77E30340" w:rsidR="006B27EE" w:rsidRPr="006728A1" w:rsidRDefault="006B27EE" w:rsidP="009603DD">
      <w:pPr>
        <w:pStyle w:val="ListParagraph"/>
        <w:numPr>
          <w:ilvl w:val="0"/>
          <w:numId w:val="10"/>
        </w:numPr>
        <w:rPr>
          <w:lang w:eastAsia="zh-CN"/>
        </w:rPr>
      </w:pPr>
      <w:r w:rsidRPr="006728A1">
        <w:rPr>
          <w:lang w:eastAsia="zh-CN"/>
        </w:rPr>
        <w:t>32-1</w:t>
      </w:r>
      <w:r w:rsidRPr="006728A1">
        <w:rPr>
          <w:lang w:eastAsia="zh-CN"/>
        </w:rPr>
        <w:tab/>
        <w:t xml:space="preserve">[Receiving NR </w:t>
      </w:r>
      <w:proofErr w:type="spellStart"/>
      <w:r w:rsidRPr="006728A1">
        <w:rPr>
          <w:lang w:eastAsia="zh-CN"/>
        </w:rPr>
        <w:t>sidelink</w:t>
      </w:r>
      <w:proofErr w:type="spellEnd"/>
      <w:r w:rsidRPr="006728A1">
        <w:rPr>
          <w:lang w:eastAsia="zh-CN"/>
        </w:rPr>
        <w:t xml:space="preserve"> of PSCCH/PSSCH</w:t>
      </w:r>
      <w:r w:rsidR="002C1D57">
        <w:rPr>
          <w:lang w:eastAsia="zh-CN"/>
        </w:rPr>
        <w:t>/</w:t>
      </w:r>
      <w:r w:rsidRPr="006728A1">
        <w:rPr>
          <w:lang w:eastAsia="zh-CN"/>
        </w:rPr>
        <w:t>PSFCH/S-SSB]</w:t>
      </w:r>
    </w:p>
    <w:p w14:paraId="51A9AD35" w14:textId="77777777" w:rsidR="006B27EE" w:rsidRPr="006728A1" w:rsidRDefault="006B27EE" w:rsidP="009603DD">
      <w:pPr>
        <w:pStyle w:val="ListParagraph"/>
        <w:numPr>
          <w:ilvl w:val="0"/>
          <w:numId w:val="10"/>
        </w:numPr>
        <w:rPr>
          <w:lang w:eastAsia="zh-CN"/>
        </w:rPr>
      </w:pPr>
      <w:r w:rsidRPr="006728A1">
        <w:rPr>
          <w:lang w:eastAsia="zh-CN"/>
        </w:rPr>
        <w:t>32-2</w:t>
      </w:r>
      <w:r w:rsidRPr="006728A1">
        <w:rPr>
          <w:lang w:eastAsia="zh-CN"/>
        </w:rPr>
        <w:tab/>
        <w:t xml:space="preserve">[Receiving NR </w:t>
      </w:r>
      <w:proofErr w:type="spellStart"/>
      <w:r w:rsidRPr="006728A1">
        <w:rPr>
          <w:lang w:eastAsia="zh-CN"/>
        </w:rPr>
        <w:t>sidelink</w:t>
      </w:r>
      <w:proofErr w:type="spellEnd"/>
      <w:r w:rsidRPr="006728A1">
        <w:rPr>
          <w:lang w:eastAsia="zh-CN"/>
        </w:rPr>
        <w:t xml:space="preserve"> of PSFCH/S-SSB only]</w:t>
      </w:r>
    </w:p>
    <w:p w14:paraId="75669A33" w14:textId="77777777" w:rsidR="006B27EE" w:rsidRPr="006728A1" w:rsidRDefault="006B27EE" w:rsidP="009603DD">
      <w:pPr>
        <w:pStyle w:val="ListParagraph"/>
        <w:numPr>
          <w:ilvl w:val="0"/>
          <w:numId w:val="10"/>
        </w:numPr>
        <w:rPr>
          <w:lang w:eastAsia="zh-CN"/>
        </w:rPr>
      </w:pPr>
      <w:r w:rsidRPr="006728A1">
        <w:rPr>
          <w:lang w:eastAsia="zh-CN"/>
        </w:rPr>
        <w:t>32-3</w:t>
      </w:r>
      <w:r w:rsidRPr="006728A1">
        <w:rPr>
          <w:lang w:eastAsia="zh-CN"/>
        </w:rPr>
        <w:tab/>
        <w:t xml:space="preserve">Transmitting NR </w:t>
      </w:r>
      <w:proofErr w:type="spellStart"/>
      <w:r w:rsidRPr="006728A1">
        <w:rPr>
          <w:lang w:eastAsia="zh-CN"/>
        </w:rPr>
        <w:t>sidelink</w:t>
      </w:r>
      <w:proofErr w:type="spellEnd"/>
      <w:r w:rsidRPr="006728A1">
        <w:rPr>
          <w:lang w:eastAsia="zh-CN"/>
        </w:rPr>
        <w:t xml:space="preserve"> mode 2 with full sensing</w:t>
      </w:r>
    </w:p>
    <w:p w14:paraId="7C368F75" w14:textId="77777777" w:rsidR="006B27EE" w:rsidRPr="006728A1" w:rsidRDefault="006B27EE" w:rsidP="009603DD">
      <w:pPr>
        <w:pStyle w:val="ListParagraph"/>
        <w:numPr>
          <w:ilvl w:val="0"/>
          <w:numId w:val="10"/>
        </w:numPr>
        <w:rPr>
          <w:lang w:eastAsia="zh-CN"/>
        </w:rPr>
      </w:pPr>
      <w:r w:rsidRPr="006728A1">
        <w:rPr>
          <w:lang w:eastAsia="zh-CN"/>
        </w:rPr>
        <w:t>32-4</w:t>
      </w:r>
      <w:r w:rsidRPr="006728A1">
        <w:rPr>
          <w:lang w:eastAsia="zh-CN"/>
        </w:rPr>
        <w:tab/>
        <w:t xml:space="preserve">Transmitting NR </w:t>
      </w:r>
      <w:proofErr w:type="spellStart"/>
      <w:r w:rsidRPr="006728A1">
        <w:rPr>
          <w:lang w:eastAsia="zh-CN"/>
        </w:rPr>
        <w:t>sidelink</w:t>
      </w:r>
      <w:proofErr w:type="spellEnd"/>
      <w:r w:rsidRPr="006728A1">
        <w:rPr>
          <w:lang w:eastAsia="zh-CN"/>
        </w:rPr>
        <w:t xml:space="preserve"> mode 2 with partial sensing</w:t>
      </w:r>
    </w:p>
    <w:p w14:paraId="26747E91" w14:textId="15ABEFDF" w:rsidR="006B27EE" w:rsidRPr="006728A1" w:rsidRDefault="006B27EE" w:rsidP="009603DD">
      <w:pPr>
        <w:pStyle w:val="ListParagraph"/>
        <w:numPr>
          <w:ilvl w:val="0"/>
          <w:numId w:val="10"/>
        </w:numPr>
        <w:rPr>
          <w:lang w:eastAsia="zh-CN"/>
        </w:rPr>
      </w:pPr>
      <w:r w:rsidRPr="006728A1">
        <w:rPr>
          <w:lang w:eastAsia="zh-CN"/>
        </w:rPr>
        <w:t>32-5</w:t>
      </w:r>
      <w:r w:rsidRPr="006728A1">
        <w:rPr>
          <w:lang w:eastAsia="zh-CN"/>
        </w:rPr>
        <w:tab/>
        <w:t xml:space="preserve">Inter-UE coordination in NR </w:t>
      </w:r>
      <w:proofErr w:type="spellStart"/>
      <w:r w:rsidRPr="006728A1">
        <w:rPr>
          <w:lang w:eastAsia="zh-CN"/>
        </w:rPr>
        <w:t>sidelink</w:t>
      </w:r>
      <w:proofErr w:type="spellEnd"/>
      <w:r w:rsidRPr="006728A1">
        <w:rPr>
          <w:lang w:eastAsia="zh-CN"/>
        </w:rPr>
        <w:t xml:space="preserve"> mode 2</w:t>
      </w:r>
    </w:p>
    <w:p w14:paraId="74129771" w14:textId="2B23040B" w:rsidR="00F96B0F" w:rsidRDefault="006B27EE" w:rsidP="00C76C45">
      <w:pPr>
        <w:rPr>
          <w:lang w:eastAsia="zh-CN"/>
        </w:rPr>
      </w:pPr>
      <w:r>
        <w:rPr>
          <w:lang w:eastAsia="zh-CN"/>
        </w:rPr>
        <w:t xml:space="preserve">The original table with the details for the NR </w:t>
      </w:r>
      <w:proofErr w:type="spellStart"/>
      <w:r>
        <w:rPr>
          <w:lang w:eastAsia="zh-CN"/>
        </w:rPr>
        <w:t>sidelink</w:t>
      </w:r>
      <w:proofErr w:type="spellEnd"/>
      <w:r>
        <w:rPr>
          <w:lang w:eastAsia="zh-CN"/>
        </w:rPr>
        <w:t xml:space="preserve"> enhancement in </w:t>
      </w:r>
      <w:r>
        <w:rPr>
          <w:lang w:eastAsia="zh-CN"/>
        </w:rPr>
        <w:fldChar w:fldCharType="begin"/>
      </w:r>
      <w:r>
        <w:rPr>
          <w:lang w:eastAsia="zh-CN"/>
        </w:rPr>
        <w:instrText xml:space="preserve"> REF _Ref83573255 \r \h </w:instrText>
      </w:r>
      <w:r>
        <w:rPr>
          <w:lang w:eastAsia="zh-CN"/>
        </w:rPr>
      </w:r>
      <w:r>
        <w:rPr>
          <w:lang w:eastAsia="zh-CN"/>
        </w:rPr>
        <w:fldChar w:fldCharType="separate"/>
      </w:r>
      <w:r w:rsidR="00755649">
        <w:rPr>
          <w:lang w:eastAsia="zh-CN"/>
        </w:rPr>
        <w:t>[4]</w:t>
      </w:r>
      <w:r>
        <w:rPr>
          <w:lang w:eastAsia="zh-CN"/>
        </w:rPr>
        <w:fldChar w:fldCharType="end"/>
      </w:r>
      <w:r>
        <w:rPr>
          <w:lang w:eastAsia="zh-CN"/>
        </w:rPr>
        <w:t xml:space="preserve"> is included </w:t>
      </w:r>
      <w:r w:rsidR="00830924">
        <w:rPr>
          <w:lang w:eastAsia="zh-CN"/>
        </w:rPr>
        <w:t xml:space="preserve">as </w:t>
      </w:r>
      <w:r w:rsidR="00830924">
        <w:rPr>
          <w:lang w:eastAsia="zh-CN"/>
        </w:rPr>
        <w:fldChar w:fldCharType="begin"/>
      </w:r>
      <w:r w:rsidR="00830924">
        <w:rPr>
          <w:lang w:eastAsia="zh-CN"/>
        </w:rPr>
        <w:instrText xml:space="preserve"> REF _Ref71077507 \h </w:instrText>
      </w:r>
      <w:r w:rsidR="00830924">
        <w:rPr>
          <w:lang w:eastAsia="zh-CN"/>
        </w:rPr>
      </w:r>
      <w:r w:rsidR="00830924">
        <w:rPr>
          <w:lang w:eastAsia="zh-CN"/>
        </w:rPr>
        <w:fldChar w:fldCharType="separate"/>
      </w:r>
      <w:r w:rsidR="00755649">
        <w:t xml:space="preserve">Table </w:t>
      </w:r>
      <w:r w:rsidR="00755649">
        <w:rPr>
          <w:noProof/>
        </w:rPr>
        <w:t>1</w:t>
      </w:r>
      <w:r w:rsidR="00830924">
        <w:rPr>
          <w:lang w:eastAsia="zh-CN"/>
        </w:rPr>
        <w:fldChar w:fldCharType="end"/>
      </w:r>
      <w:r w:rsidR="00830924">
        <w:rPr>
          <w:lang w:eastAsia="zh-CN"/>
        </w:rPr>
        <w:t xml:space="preserve"> </w:t>
      </w:r>
      <w:r>
        <w:rPr>
          <w:lang w:eastAsia="zh-CN"/>
        </w:rPr>
        <w:t xml:space="preserve">in </w:t>
      </w:r>
      <w:r w:rsidR="00830924">
        <w:rPr>
          <w:lang w:eastAsia="zh-CN"/>
        </w:rPr>
        <w:fldChar w:fldCharType="begin"/>
      </w:r>
      <w:r w:rsidR="00830924">
        <w:rPr>
          <w:lang w:eastAsia="zh-CN"/>
        </w:rPr>
        <w:instrText xml:space="preserve"> REF _Ref90997063 \r \h </w:instrText>
      </w:r>
      <w:r w:rsidR="00830924">
        <w:rPr>
          <w:lang w:eastAsia="zh-CN"/>
        </w:rPr>
      </w:r>
      <w:r w:rsidR="00830924">
        <w:rPr>
          <w:lang w:eastAsia="zh-CN"/>
        </w:rPr>
        <w:fldChar w:fldCharType="separate"/>
      </w:r>
      <w:r w:rsidR="00755649">
        <w:rPr>
          <w:lang w:eastAsia="zh-CN"/>
        </w:rPr>
        <w:t>APP-2</w:t>
      </w:r>
      <w:r w:rsidR="00830924">
        <w:rPr>
          <w:lang w:eastAsia="zh-CN"/>
        </w:rPr>
        <w:fldChar w:fldCharType="end"/>
      </w:r>
      <w:r w:rsidR="00830924">
        <w:rPr>
          <w:lang w:eastAsia="zh-CN"/>
        </w:rPr>
        <w:t xml:space="preserve"> of </w:t>
      </w:r>
      <w:r w:rsidR="00830924">
        <w:rPr>
          <w:lang w:eastAsia="zh-CN"/>
        </w:rPr>
        <w:fldChar w:fldCharType="begin"/>
      </w:r>
      <w:r w:rsidR="00830924">
        <w:rPr>
          <w:lang w:eastAsia="zh-CN"/>
        </w:rPr>
        <w:instrText xml:space="preserve"> REF _Ref86866091 \h </w:instrText>
      </w:r>
      <w:r w:rsidR="00830924">
        <w:rPr>
          <w:lang w:eastAsia="zh-CN"/>
        </w:rPr>
      </w:r>
      <w:r w:rsidR="00830924">
        <w:rPr>
          <w:lang w:eastAsia="zh-CN"/>
        </w:rPr>
        <w:fldChar w:fldCharType="separate"/>
      </w:r>
      <w:r w:rsidR="00755649" w:rsidRPr="009E56DC">
        <w:rPr>
          <w:b/>
          <w:bCs/>
        </w:rPr>
        <w:t>Appendix</w:t>
      </w:r>
      <w:r w:rsidR="00830924">
        <w:rPr>
          <w:lang w:eastAsia="zh-CN"/>
        </w:rPr>
        <w:fldChar w:fldCharType="end"/>
      </w:r>
      <w:r w:rsidR="00830924">
        <w:rPr>
          <w:lang w:eastAsia="zh-CN"/>
        </w:rPr>
        <w:t>.</w:t>
      </w:r>
      <w:r>
        <w:rPr>
          <w:lang w:eastAsia="zh-CN"/>
        </w:rPr>
        <w:t xml:space="preserve"> </w:t>
      </w:r>
    </w:p>
    <w:p w14:paraId="7F68179D" w14:textId="0A7550E9" w:rsidR="00FB758F" w:rsidRDefault="00C77810" w:rsidP="00FB758F">
      <w:pPr>
        <w:overflowPunct/>
        <w:snapToGrid w:val="0"/>
        <w:rPr>
          <w:lang w:eastAsia="ko-KR"/>
        </w:rPr>
      </w:pPr>
      <w:r w:rsidRPr="00DA6B6F">
        <w:rPr>
          <w:lang w:eastAsia="ko-KR"/>
        </w:rPr>
        <w:t xml:space="preserve">In </w:t>
      </w:r>
      <w:r w:rsidR="00277B50">
        <w:rPr>
          <w:lang w:eastAsia="ko-KR"/>
        </w:rPr>
        <w:t xml:space="preserve">RAN1#106bis-e and </w:t>
      </w:r>
      <w:r w:rsidRPr="00DA6B6F">
        <w:rPr>
          <w:lang w:eastAsia="ko-KR"/>
        </w:rPr>
        <w:t>RAN1#10</w:t>
      </w:r>
      <w:r w:rsidR="00277B50">
        <w:rPr>
          <w:lang w:eastAsia="ko-KR"/>
        </w:rPr>
        <w:t>7</w:t>
      </w:r>
      <w:r w:rsidRPr="00DA6B6F">
        <w:rPr>
          <w:lang w:eastAsia="ko-KR"/>
        </w:rPr>
        <w:t>-e,</w:t>
      </w:r>
      <w:r w:rsidR="00FB758F" w:rsidRPr="00DA6B6F">
        <w:rPr>
          <w:lang w:eastAsia="ko-KR"/>
        </w:rPr>
        <w:t xml:space="preserve"> </w:t>
      </w:r>
      <w:r w:rsidR="00277B50">
        <w:rPr>
          <w:lang w:eastAsia="ko-KR"/>
        </w:rPr>
        <w:t xml:space="preserve">several agreements and working assumptions </w:t>
      </w:r>
      <w:r w:rsidR="00C73B27">
        <w:rPr>
          <w:lang w:eastAsia="ko-KR"/>
        </w:rPr>
        <w:t>were</w:t>
      </w:r>
      <w:r w:rsidR="00277B50">
        <w:rPr>
          <w:lang w:eastAsia="ko-KR"/>
        </w:rPr>
        <w:t xml:space="preserve"> reached. Several features </w:t>
      </w:r>
      <w:r w:rsidR="00C73B27">
        <w:rPr>
          <w:lang w:eastAsia="ko-KR"/>
        </w:rPr>
        <w:t>were</w:t>
      </w:r>
      <w:r w:rsidR="00277B50">
        <w:rPr>
          <w:lang w:eastAsia="ko-KR"/>
        </w:rPr>
        <w:t xml:space="preserve"> specified with details to be determined. In particular, </w:t>
      </w:r>
      <w:r w:rsidR="00FB758F" w:rsidRPr="00DA6B6F">
        <w:rPr>
          <w:lang w:eastAsia="ko-KR"/>
        </w:rPr>
        <w:t xml:space="preserve">the following UE features are agreed as </w:t>
      </w:r>
      <w:r w:rsidR="00277B50">
        <w:rPr>
          <w:lang w:eastAsia="ko-KR"/>
        </w:rPr>
        <w:t>Rx/</w:t>
      </w:r>
      <w:r w:rsidR="00FB758F" w:rsidRPr="00DA6B6F">
        <w:rPr>
          <w:lang w:eastAsia="ko-KR"/>
        </w:rPr>
        <w:t>Tx capabilities.</w:t>
      </w:r>
    </w:p>
    <w:p w14:paraId="2A6E8DFD" w14:textId="77777777" w:rsidR="00E82D79" w:rsidRDefault="00E82D79" w:rsidP="002345E9">
      <w:pPr>
        <w:pStyle w:val="ListParagraph"/>
        <w:numPr>
          <w:ilvl w:val="0"/>
          <w:numId w:val="8"/>
        </w:numPr>
        <w:ind w:left="720"/>
        <w:textAlignment w:val="baseline"/>
        <w:rPr>
          <w:i/>
          <w:iCs/>
          <w:lang w:eastAsia="ko-KR"/>
        </w:rPr>
      </w:pPr>
      <w:r w:rsidRPr="00DA6B6F">
        <w:rPr>
          <w:i/>
          <w:iCs/>
          <w:lang w:eastAsia="ko-KR"/>
        </w:rPr>
        <w:t>32-</w:t>
      </w:r>
      <w:r>
        <w:rPr>
          <w:i/>
          <w:iCs/>
          <w:lang w:eastAsia="ko-KR"/>
        </w:rPr>
        <w:t>2</w:t>
      </w:r>
      <w:r w:rsidRPr="00DA6B6F">
        <w:rPr>
          <w:i/>
          <w:iCs/>
          <w:lang w:eastAsia="ko-KR"/>
        </w:rPr>
        <w:t xml:space="preserve">: </w:t>
      </w:r>
      <w:r w:rsidRPr="00E82D79">
        <w:rPr>
          <w:i/>
          <w:iCs/>
          <w:lang w:eastAsia="ko-KR"/>
        </w:rPr>
        <w:t xml:space="preserve">Receiving NR </w:t>
      </w:r>
      <w:proofErr w:type="spellStart"/>
      <w:r w:rsidRPr="00E82D79">
        <w:rPr>
          <w:i/>
          <w:iCs/>
          <w:lang w:eastAsia="ko-KR"/>
        </w:rPr>
        <w:t>sidelink</w:t>
      </w:r>
      <w:proofErr w:type="spellEnd"/>
      <w:r w:rsidRPr="00E82D79">
        <w:rPr>
          <w:i/>
          <w:iCs/>
          <w:lang w:eastAsia="ko-KR"/>
        </w:rPr>
        <w:t xml:space="preserve"> of PSFCH/S-SSB</w:t>
      </w:r>
      <w:r w:rsidRPr="00DA6B6F">
        <w:rPr>
          <w:i/>
          <w:iCs/>
          <w:lang w:eastAsia="ko-KR"/>
        </w:rPr>
        <w:t xml:space="preserve"> </w:t>
      </w:r>
    </w:p>
    <w:p w14:paraId="0EF0BCB4" w14:textId="4999C02E" w:rsidR="002345E9" w:rsidRPr="00DA6B6F" w:rsidRDefault="002345E9" w:rsidP="002345E9">
      <w:pPr>
        <w:pStyle w:val="ListParagraph"/>
        <w:numPr>
          <w:ilvl w:val="0"/>
          <w:numId w:val="8"/>
        </w:numPr>
        <w:ind w:left="720"/>
        <w:textAlignment w:val="baseline"/>
        <w:rPr>
          <w:i/>
          <w:iCs/>
          <w:lang w:eastAsia="ko-KR"/>
        </w:rPr>
      </w:pPr>
      <w:r w:rsidRPr="00DA6B6F">
        <w:rPr>
          <w:i/>
          <w:iCs/>
          <w:lang w:eastAsia="ko-KR"/>
        </w:rPr>
        <w:t>32-</w:t>
      </w:r>
      <w:r>
        <w:rPr>
          <w:i/>
          <w:iCs/>
          <w:lang w:eastAsia="ko-KR"/>
        </w:rPr>
        <w:t>4</w:t>
      </w:r>
      <w:r w:rsidRPr="00DA6B6F">
        <w:rPr>
          <w:i/>
          <w:iCs/>
          <w:lang w:eastAsia="ko-KR"/>
        </w:rPr>
        <w:t xml:space="preserve">: </w:t>
      </w:r>
      <w:r w:rsidR="00A0230E" w:rsidRPr="00A0230E">
        <w:rPr>
          <w:i/>
          <w:iCs/>
          <w:lang w:eastAsia="ko-KR"/>
        </w:rPr>
        <w:t xml:space="preserve">Transmitting NR </w:t>
      </w:r>
      <w:proofErr w:type="spellStart"/>
      <w:r w:rsidR="00A0230E" w:rsidRPr="00A0230E">
        <w:rPr>
          <w:i/>
          <w:iCs/>
          <w:lang w:eastAsia="ko-KR"/>
        </w:rPr>
        <w:t>sidelink</w:t>
      </w:r>
      <w:proofErr w:type="spellEnd"/>
      <w:r w:rsidR="00A0230E" w:rsidRPr="00A0230E">
        <w:rPr>
          <w:i/>
          <w:iCs/>
          <w:lang w:eastAsia="ko-KR"/>
        </w:rPr>
        <w:t xml:space="preserve"> mode 2 with partial sensing</w:t>
      </w:r>
      <w:r w:rsidRPr="00DA6B6F">
        <w:rPr>
          <w:i/>
          <w:iCs/>
          <w:lang w:eastAsia="ko-KR"/>
        </w:rPr>
        <w:t>.</w:t>
      </w:r>
    </w:p>
    <w:p w14:paraId="4ED240AE" w14:textId="79A03E86" w:rsidR="00A0230E" w:rsidRPr="00E879AD" w:rsidRDefault="002345E9" w:rsidP="00A0230E">
      <w:pPr>
        <w:pStyle w:val="ListParagraph"/>
        <w:numPr>
          <w:ilvl w:val="0"/>
          <w:numId w:val="8"/>
        </w:numPr>
        <w:ind w:left="720"/>
        <w:textAlignment w:val="baseline"/>
        <w:rPr>
          <w:i/>
          <w:iCs/>
          <w:lang w:eastAsia="ko-KR"/>
        </w:rPr>
      </w:pPr>
      <w:r w:rsidRPr="00DA6B6F">
        <w:rPr>
          <w:i/>
          <w:iCs/>
          <w:lang w:eastAsia="ko-KR"/>
        </w:rPr>
        <w:t>32-</w:t>
      </w:r>
      <w:r>
        <w:rPr>
          <w:i/>
          <w:iCs/>
          <w:lang w:eastAsia="ko-KR"/>
        </w:rPr>
        <w:t>4a</w:t>
      </w:r>
      <w:r w:rsidRPr="00DA6B6F">
        <w:rPr>
          <w:i/>
          <w:iCs/>
          <w:lang w:eastAsia="ko-KR"/>
        </w:rPr>
        <w:t xml:space="preserve">: </w:t>
      </w:r>
      <w:r w:rsidR="00A0230E" w:rsidRPr="00A0230E">
        <w:rPr>
          <w:i/>
          <w:iCs/>
          <w:lang w:eastAsia="ko-KR"/>
        </w:rPr>
        <w:t xml:space="preserve">Transmitting NR </w:t>
      </w:r>
      <w:proofErr w:type="spellStart"/>
      <w:r w:rsidR="00A0230E" w:rsidRPr="00A0230E">
        <w:rPr>
          <w:i/>
          <w:iCs/>
          <w:lang w:eastAsia="ko-KR"/>
        </w:rPr>
        <w:t>sidelink</w:t>
      </w:r>
      <w:proofErr w:type="spellEnd"/>
      <w:r w:rsidR="00A0230E" w:rsidRPr="00A0230E">
        <w:rPr>
          <w:i/>
          <w:iCs/>
          <w:lang w:eastAsia="ko-KR"/>
        </w:rPr>
        <w:t xml:space="preserve"> mode 2 with random resource selection</w:t>
      </w:r>
      <w:r w:rsidR="00BC076A">
        <w:rPr>
          <w:i/>
          <w:iCs/>
          <w:lang w:eastAsia="ko-KR"/>
        </w:rPr>
        <w:t xml:space="preserve"> (RRS)</w:t>
      </w:r>
      <w:r w:rsidRPr="00DA6B6F">
        <w:rPr>
          <w:i/>
          <w:iCs/>
          <w:lang w:eastAsia="ko-KR"/>
        </w:rPr>
        <w:t>.</w:t>
      </w:r>
    </w:p>
    <w:p w14:paraId="3DC0DD3B" w14:textId="51ADBF6E" w:rsidR="00A0230E" w:rsidRDefault="00277B50" w:rsidP="00A0230E">
      <w:pPr>
        <w:overflowPunct/>
        <w:snapToGrid w:val="0"/>
        <w:rPr>
          <w:lang w:eastAsia="ko-KR"/>
        </w:rPr>
      </w:pPr>
      <w:r>
        <w:rPr>
          <w:lang w:eastAsia="ko-KR"/>
        </w:rPr>
        <w:lastRenderedPageBreak/>
        <w:t xml:space="preserve">In addition, two features for inter-UE coordination </w:t>
      </w:r>
      <w:r w:rsidR="00C73B27">
        <w:rPr>
          <w:lang w:eastAsia="ko-KR"/>
        </w:rPr>
        <w:t>were</w:t>
      </w:r>
      <w:r>
        <w:rPr>
          <w:lang w:eastAsia="ko-KR"/>
        </w:rPr>
        <w:t xml:space="preserve"> agreed, i.e., one for scheme 1 and one for scheme 2, listed as follows.</w:t>
      </w:r>
    </w:p>
    <w:p w14:paraId="78A4714F" w14:textId="3515E52B" w:rsidR="00A0230E" w:rsidRPr="00DA6B6F" w:rsidRDefault="00A0230E" w:rsidP="00A0230E">
      <w:pPr>
        <w:pStyle w:val="ListParagraph"/>
        <w:numPr>
          <w:ilvl w:val="0"/>
          <w:numId w:val="8"/>
        </w:numPr>
        <w:ind w:left="720"/>
        <w:textAlignment w:val="baseline"/>
        <w:rPr>
          <w:i/>
          <w:iCs/>
          <w:lang w:eastAsia="ko-KR"/>
        </w:rPr>
      </w:pPr>
      <w:r w:rsidRPr="00DA6B6F">
        <w:rPr>
          <w:i/>
          <w:iCs/>
          <w:lang w:eastAsia="ko-KR"/>
        </w:rPr>
        <w:t>32-</w:t>
      </w:r>
      <w:r w:rsidR="00E82D79">
        <w:rPr>
          <w:i/>
          <w:iCs/>
          <w:lang w:eastAsia="ko-KR"/>
        </w:rPr>
        <w:t>5</w:t>
      </w:r>
      <w:r w:rsidR="00E879AD">
        <w:rPr>
          <w:i/>
          <w:iCs/>
          <w:lang w:eastAsia="ko-KR"/>
        </w:rPr>
        <w:t>a</w:t>
      </w:r>
      <w:r w:rsidRPr="00DA6B6F">
        <w:rPr>
          <w:i/>
          <w:iCs/>
          <w:lang w:eastAsia="ko-KR"/>
        </w:rPr>
        <w:t xml:space="preserve">: </w:t>
      </w:r>
      <w:r w:rsidR="00E879AD" w:rsidRPr="00E879AD">
        <w:rPr>
          <w:i/>
          <w:iCs/>
          <w:lang w:eastAsia="ko-KR"/>
        </w:rPr>
        <w:t xml:space="preserve">Inter-UE coordination scheme 1 in NR </w:t>
      </w:r>
      <w:proofErr w:type="spellStart"/>
      <w:r w:rsidR="00E879AD" w:rsidRPr="00E879AD">
        <w:rPr>
          <w:i/>
          <w:iCs/>
          <w:lang w:eastAsia="ko-KR"/>
        </w:rPr>
        <w:t>sidelink</w:t>
      </w:r>
      <w:proofErr w:type="spellEnd"/>
      <w:r w:rsidR="00E879AD" w:rsidRPr="00E879AD">
        <w:rPr>
          <w:i/>
          <w:iCs/>
          <w:lang w:eastAsia="ko-KR"/>
        </w:rPr>
        <w:t xml:space="preserve"> mode 2</w:t>
      </w:r>
    </w:p>
    <w:p w14:paraId="1E72DB97" w14:textId="0FB432EF" w:rsidR="00233364" w:rsidRPr="00233364" w:rsidRDefault="00A0230E" w:rsidP="00233364">
      <w:pPr>
        <w:pStyle w:val="ListParagraph"/>
        <w:numPr>
          <w:ilvl w:val="0"/>
          <w:numId w:val="8"/>
        </w:numPr>
        <w:ind w:left="720"/>
        <w:textAlignment w:val="baseline"/>
        <w:rPr>
          <w:i/>
          <w:iCs/>
          <w:lang w:eastAsia="ko-KR"/>
        </w:rPr>
      </w:pPr>
      <w:r w:rsidRPr="00DA6B6F">
        <w:rPr>
          <w:i/>
          <w:iCs/>
          <w:lang w:eastAsia="ko-KR"/>
        </w:rPr>
        <w:t>32-</w:t>
      </w:r>
      <w:r w:rsidR="00E879AD">
        <w:rPr>
          <w:i/>
          <w:iCs/>
          <w:lang w:eastAsia="ko-KR"/>
        </w:rPr>
        <w:t>5b</w:t>
      </w:r>
      <w:r w:rsidRPr="00DA6B6F">
        <w:rPr>
          <w:i/>
          <w:iCs/>
          <w:lang w:eastAsia="ko-KR"/>
        </w:rPr>
        <w:t xml:space="preserve">: </w:t>
      </w:r>
      <w:r w:rsidR="00E879AD" w:rsidRPr="00E879AD">
        <w:rPr>
          <w:i/>
          <w:iCs/>
          <w:lang w:eastAsia="ko-KR"/>
        </w:rPr>
        <w:t xml:space="preserve">Inter-UE coordination scheme </w:t>
      </w:r>
      <w:r w:rsidR="00E879AD">
        <w:rPr>
          <w:i/>
          <w:iCs/>
          <w:lang w:eastAsia="ko-KR"/>
        </w:rPr>
        <w:t>2</w:t>
      </w:r>
      <w:r w:rsidR="00E879AD" w:rsidRPr="00E879AD">
        <w:rPr>
          <w:i/>
          <w:iCs/>
          <w:lang w:eastAsia="ko-KR"/>
        </w:rPr>
        <w:t xml:space="preserve"> in NR </w:t>
      </w:r>
      <w:proofErr w:type="spellStart"/>
      <w:r w:rsidR="00E879AD" w:rsidRPr="00E879AD">
        <w:rPr>
          <w:i/>
          <w:iCs/>
          <w:lang w:eastAsia="ko-KR"/>
        </w:rPr>
        <w:t>sidelink</w:t>
      </w:r>
      <w:proofErr w:type="spellEnd"/>
      <w:r w:rsidR="00E879AD" w:rsidRPr="00E879AD">
        <w:rPr>
          <w:i/>
          <w:iCs/>
          <w:lang w:eastAsia="ko-KR"/>
        </w:rPr>
        <w:t xml:space="preserve"> mode 2</w:t>
      </w:r>
      <w:r w:rsidRPr="00DA6B6F">
        <w:rPr>
          <w:i/>
          <w:iCs/>
          <w:lang w:eastAsia="ko-KR"/>
        </w:rPr>
        <w:t>.</w:t>
      </w:r>
    </w:p>
    <w:p w14:paraId="57A8827D" w14:textId="2FF034D5" w:rsidR="00233364" w:rsidRDefault="00233364" w:rsidP="00CD7FFD">
      <w:pPr>
        <w:overflowPunct/>
        <w:snapToGrid w:val="0"/>
        <w:rPr>
          <w:lang w:eastAsia="ko-KR"/>
        </w:rPr>
      </w:pPr>
      <w:r>
        <w:rPr>
          <w:lang w:eastAsia="ko-KR"/>
        </w:rPr>
        <w:t xml:space="preserve">In RAN1#107bis-e, </w:t>
      </w:r>
      <w:r w:rsidR="006B4FF9">
        <w:rPr>
          <w:lang w:eastAsia="ko-KR"/>
        </w:rPr>
        <w:t>the following details on FGs 32-4 and 32-4a for transmit capability were agreed</w:t>
      </w:r>
      <w:r w:rsidR="00813C74">
        <w:rPr>
          <w:lang w:eastAsia="ko-KR"/>
        </w:rPr>
        <w:t>.</w:t>
      </w:r>
    </w:p>
    <w:p w14:paraId="5BE6635B" w14:textId="50119661" w:rsidR="006B4FF9" w:rsidRPr="006B4FF9" w:rsidRDefault="006B4FF9" w:rsidP="006B4FF9">
      <w:pPr>
        <w:pStyle w:val="ListParagraph"/>
        <w:numPr>
          <w:ilvl w:val="0"/>
          <w:numId w:val="8"/>
        </w:numPr>
        <w:ind w:left="720"/>
        <w:textAlignment w:val="baseline"/>
        <w:rPr>
          <w:lang w:eastAsia="ko-KR"/>
        </w:rPr>
      </w:pPr>
      <w:r>
        <w:rPr>
          <w:lang w:eastAsia="ko-KR"/>
        </w:rPr>
        <w:t xml:space="preserve">For </w:t>
      </w:r>
      <w:r w:rsidRPr="006B4FF9">
        <w:rPr>
          <w:lang w:eastAsia="ko-KR"/>
        </w:rPr>
        <w:t>32-4</w:t>
      </w:r>
      <w:r w:rsidR="00813C74">
        <w:rPr>
          <w:lang w:eastAsia="ko-KR"/>
        </w:rPr>
        <w:t xml:space="preserve"> partial sensing,</w:t>
      </w:r>
      <w:r>
        <w:rPr>
          <w:lang w:eastAsia="ko-KR"/>
        </w:rPr>
        <w:t xml:space="preserve"> since companies agreed that the full sensing is not a prerequisite of partial sensing, the components of Rel-16 FG 15-3 were </w:t>
      </w:r>
      <w:r w:rsidR="00813C74">
        <w:rPr>
          <w:lang w:eastAsia="ko-KR"/>
        </w:rPr>
        <w:t>included in</w:t>
      </w:r>
      <w:r>
        <w:rPr>
          <w:lang w:eastAsia="ko-KR"/>
        </w:rPr>
        <w:t xml:space="preserve"> FG 32-4 as its components except component 4</w:t>
      </w:r>
      <w:r w:rsidR="00813C74">
        <w:rPr>
          <w:lang w:eastAsia="ko-KR"/>
        </w:rPr>
        <w:t xml:space="preserve"> for full sensing</w:t>
      </w:r>
      <w:r>
        <w:rPr>
          <w:lang w:eastAsia="ko-KR"/>
        </w:rPr>
        <w:t xml:space="preserve">. </w:t>
      </w:r>
      <w:r w:rsidR="00813C74">
        <w:rPr>
          <w:lang w:eastAsia="ko-KR"/>
        </w:rPr>
        <w:t>T</w:t>
      </w:r>
      <w:r>
        <w:rPr>
          <w:lang w:eastAsia="ko-KR"/>
        </w:rPr>
        <w:t>he notes f</w:t>
      </w:r>
      <w:r w:rsidR="00813C74">
        <w:rPr>
          <w:lang w:eastAsia="ko-KR"/>
        </w:rPr>
        <w:t xml:space="preserve">rom FG 15-3 were also included in FG 32-4 with the note on RRS in exceptional pool to be further discussed. </w:t>
      </w:r>
    </w:p>
    <w:p w14:paraId="105F19C4" w14:textId="3397AC5E" w:rsidR="00813C74" w:rsidRPr="006B4FF9" w:rsidRDefault="00813C74" w:rsidP="00813C74">
      <w:pPr>
        <w:pStyle w:val="ListParagraph"/>
        <w:numPr>
          <w:ilvl w:val="0"/>
          <w:numId w:val="8"/>
        </w:numPr>
        <w:ind w:left="720"/>
        <w:textAlignment w:val="baseline"/>
        <w:rPr>
          <w:lang w:eastAsia="ko-KR"/>
        </w:rPr>
      </w:pPr>
      <w:r>
        <w:rPr>
          <w:lang w:eastAsia="ko-KR"/>
        </w:rPr>
        <w:t xml:space="preserve">Similarly for </w:t>
      </w:r>
      <w:r w:rsidR="006B4FF9" w:rsidRPr="006B4FF9">
        <w:rPr>
          <w:lang w:eastAsia="ko-KR"/>
        </w:rPr>
        <w:t>32-4a</w:t>
      </w:r>
      <w:r>
        <w:rPr>
          <w:lang w:eastAsia="ko-KR"/>
        </w:rPr>
        <w:t xml:space="preserve"> RRS, the components of Rel-16 FG 15-3 were included in FG 32-4 as its components except component 4 full sensing. The notes from FG 15-3 were also included in FG 32-4 with the note on RRS in exceptional pool to be further discussed. </w:t>
      </w:r>
    </w:p>
    <w:p w14:paraId="1DA6E51F" w14:textId="1AE5689D" w:rsidR="006B4FF9" w:rsidRDefault="00813C74" w:rsidP="00813C74">
      <w:pPr>
        <w:textAlignment w:val="baseline"/>
        <w:rPr>
          <w:lang w:eastAsia="ko-KR"/>
        </w:rPr>
      </w:pPr>
      <w:r>
        <w:rPr>
          <w:lang w:eastAsia="ko-KR"/>
        </w:rPr>
        <w:t>For both FGs above, the additional components are FFS and the prerequisite is to be determined.</w:t>
      </w:r>
    </w:p>
    <w:p w14:paraId="633AC98F" w14:textId="36E23F3F" w:rsidR="00871BEB" w:rsidRDefault="00277C75" w:rsidP="00DE2E3F">
      <w:pPr>
        <w:textAlignment w:val="baseline"/>
        <w:rPr>
          <w:lang w:eastAsia="ko-KR"/>
        </w:rPr>
      </w:pPr>
      <w:r>
        <w:rPr>
          <w:lang w:eastAsia="ko-KR"/>
        </w:rPr>
        <w:t>In addition, the FG 32-5b on inter UE coordination scheme 2 is further split to two FGs, i.e.,</w:t>
      </w:r>
      <w:r w:rsidR="00871BEB">
        <w:rPr>
          <w:lang w:eastAsia="ko-KR"/>
        </w:rPr>
        <w:t xml:space="preserve"> for scheme 2 transmit capability and for scheme 2 transmit capability, given as</w:t>
      </w:r>
    </w:p>
    <w:p w14:paraId="7F9B14C8" w14:textId="0909465B" w:rsidR="00871BEB" w:rsidRDefault="00871BEB" w:rsidP="00DE2E3F">
      <w:pPr>
        <w:pStyle w:val="ListParagraph"/>
        <w:numPr>
          <w:ilvl w:val="0"/>
          <w:numId w:val="8"/>
        </w:numPr>
        <w:ind w:left="720"/>
        <w:textAlignment w:val="baseline"/>
        <w:rPr>
          <w:i/>
          <w:iCs/>
          <w:lang w:eastAsia="ko-KR"/>
        </w:rPr>
      </w:pPr>
      <w:r w:rsidRPr="00DA6B6F">
        <w:rPr>
          <w:i/>
          <w:iCs/>
          <w:lang w:eastAsia="ko-KR"/>
        </w:rPr>
        <w:t>32-</w:t>
      </w:r>
      <w:r>
        <w:rPr>
          <w:i/>
          <w:iCs/>
          <w:lang w:eastAsia="ko-KR"/>
        </w:rPr>
        <w:t>5b-1</w:t>
      </w:r>
      <w:r w:rsidRPr="00DA6B6F">
        <w:rPr>
          <w:i/>
          <w:iCs/>
          <w:lang w:eastAsia="ko-KR"/>
        </w:rPr>
        <w:t xml:space="preserve">: </w:t>
      </w:r>
      <w:r>
        <w:rPr>
          <w:i/>
          <w:iCs/>
          <w:lang w:eastAsia="ko-KR"/>
        </w:rPr>
        <w:t xml:space="preserve">Transmitting </w:t>
      </w:r>
      <w:r w:rsidRPr="00E879AD">
        <w:rPr>
          <w:i/>
          <w:iCs/>
          <w:lang w:eastAsia="ko-KR"/>
        </w:rPr>
        <w:t xml:space="preserve">Inter-UE coordination scheme </w:t>
      </w:r>
      <w:r>
        <w:rPr>
          <w:i/>
          <w:iCs/>
          <w:lang w:eastAsia="ko-KR"/>
        </w:rPr>
        <w:t>2</w:t>
      </w:r>
      <w:r w:rsidRPr="00E879AD">
        <w:rPr>
          <w:i/>
          <w:iCs/>
          <w:lang w:eastAsia="ko-KR"/>
        </w:rPr>
        <w:t xml:space="preserve"> in NR </w:t>
      </w:r>
      <w:proofErr w:type="spellStart"/>
      <w:r w:rsidRPr="00E879AD">
        <w:rPr>
          <w:i/>
          <w:iCs/>
          <w:lang w:eastAsia="ko-KR"/>
        </w:rPr>
        <w:t>sidelink</w:t>
      </w:r>
      <w:proofErr w:type="spellEnd"/>
      <w:r w:rsidRPr="00E879AD">
        <w:rPr>
          <w:i/>
          <w:iCs/>
          <w:lang w:eastAsia="ko-KR"/>
        </w:rPr>
        <w:t xml:space="preserve"> mode 2</w:t>
      </w:r>
    </w:p>
    <w:p w14:paraId="3D1CEF57" w14:textId="3A603C91" w:rsidR="00871BEB" w:rsidRDefault="00871BEB" w:rsidP="00871BEB">
      <w:pPr>
        <w:pStyle w:val="ListParagraph"/>
        <w:numPr>
          <w:ilvl w:val="0"/>
          <w:numId w:val="8"/>
        </w:numPr>
        <w:ind w:left="720"/>
        <w:textAlignment w:val="baseline"/>
        <w:rPr>
          <w:i/>
          <w:iCs/>
          <w:lang w:eastAsia="ko-KR"/>
        </w:rPr>
      </w:pPr>
      <w:r w:rsidRPr="00DA6B6F">
        <w:rPr>
          <w:i/>
          <w:iCs/>
          <w:lang w:eastAsia="ko-KR"/>
        </w:rPr>
        <w:t>32-</w:t>
      </w:r>
      <w:r>
        <w:rPr>
          <w:i/>
          <w:iCs/>
          <w:lang w:eastAsia="ko-KR"/>
        </w:rPr>
        <w:t>5b-2</w:t>
      </w:r>
      <w:r w:rsidRPr="00DA6B6F">
        <w:rPr>
          <w:i/>
          <w:iCs/>
          <w:lang w:eastAsia="ko-KR"/>
        </w:rPr>
        <w:t xml:space="preserve">: </w:t>
      </w:r>
      <w:r>
        <w:rPr>
          <w:i/>
          <w:iCs/>
          <w:lang w:eastAsia="ko-KR"/>
        </w:rPr>
        <w:t xml:space="preserve">Receiving </w:t>
      </w:r>
      <w:r w:rsidRPr="00E879AD">
        <w:rPr>
          <w:i/>
          <w:iCs/>
          <w:lang w:eastAsia="ko-KR"/>
        </w:rPr>
        <w:t xml:space="preserve">Inter-UE coordination scheme </w:t>
      </w:r>
      <w:r>
        <w:rPr>
          <w:i/>
          <w:iCs/>
          <w:lang w:eastAsia="ko-KR"/>
        </w:rPr>
        <w:t>2</w:t>
      </w:r>
      <w:r w:rsidRPr="00E879AD">
        <w:rPr>
          <w:i/>
          <w:iCs/>
          <w:lang w:eastAsia="ko-KR"/>
        </w:rPr>
        <w:t xml:space="preserve"> in NR </w:t>
      </w:r>
      <w:proofErr w:type="spellStart"/>
      <w:r w:rsidRPr="00E879AD">
        <w:rPr>
          <w:i/>
          <w:iCs/>
          <w:lang w:eastAsia="ko-KR"/>
        </w:rPr>
        <w:t>sidelink</w:t>
      </w:r>
      <w:proofErr w:type="spellEnd"/>
      <w:r w:rsidRPr="00E879AD">
        <w:rPr>
          <w:i/>
          <w:iCs/>
          <w:lang w:eastAsia="ko-KR"/>
        </w:rPr>
        <w:t xml:space="preserve"> mode 2</w:t>
      </w:r>
    </w:p>
    <w:p w14:paraId="294E3E71" w14:textId="6AE58F05" w:rsidR="00DE2E3F" w:rsidRDefault="00277C75" w:rsidP="00DE2E3F">
      <w:pPr>
        <w:textAlignment w:val="baseline"/>
        <w:rPr>
          <w:szCs w:val="24"/>
        </w:rPr>
      </w:pPr>
      <w:r>
        <w:rPr>
          <w:lang w:eastAsia="ko-KR"/>
        </w:rPr>
        <w:t xml:space="preserve">It is also concluded that the </w:t>
      </w:r>
      <w:r w:rsidRPr="00277C75">
        <w:rPr>
          <w:szCs w:val="24"/>
        </w:rPr>
        <w:t>UE without NR SL reception is supported in Rel-17</w:t>
      </w:r>
      <w:r>
        <w:rPr>
          <w:szCs w:val="24"/>
        </w:rPr>
        <w:t>, which corresponds to the Type A UE in the standard discussions.</w:t>
      </w:r>
      <w:r w:rsidR="00DE2E3F">
        <w:rPr>
          <w:szCs w:val="24"/>
        </w:rPr>
        <w:t xml:space="preserve"> </w:t>
      </w:r>
    </w:p>
    <w:p w14:paraId="03ACAD41" w14:textId="4729E7D2" w:rsidR="00DB2711" w:rsidRDefault="00DB2711" w:rsidP="00DE2E3F">
      <w:pPr>
        <w:textAlignment w:val="baseline"/>
        <w:rPr>
          <w:szCs w:val="24"/>
        </w:rPr>
      </w:pPr>
      <w:r>
        <w:rPr>
          <w:szCs w:val="24"/>
        </w:rPr>
        <w:t xml:space="preserve">For FG 32-2 </w:t>
      </w:r>
      <w:r w:rsidRPr="00DB2711">
        <w:rPr>
          <w:szCs w:val="24"/>
        </w:rPr>
        <w:t xml:space="preserve">Receiving NR </w:t>
      </w:r>
      <w:proofErr w:type="spellStart"/>
      <w:r w:rsidRPr="00DB2711">
        <w:rPr>
          <w:szCs w:val="24"/>
        </w:rPr>
        <w:t>sidelink</w:t>
      </w:r>
      <w:proofErr w:type="spellEnd"/>
      <w:r w:rsidRPr="00DB2711">
        <w:rPr>
          <w:szCs w:val="24"/>
        </w:rPr>
        <w:t xml:space="preserve"> of PSFCH/S-SSB</w:t>
      </w:r>
      <w:r>
        <w:rPr>
          <w:szCs w:val="24"/>
        </w:rPr>
        <w:t>, there was no consensus on whether to further split the reception capability of PSFCH and S-SSB. Eventually, it is concluded that the corresponding FFS is removed and the whole FG is highlighted as a</w:t>
      </w:r>
      <w:r w:rsidR="00C202B0">
        <w:rPr>
          <w:szCs w:val="24"/>
        </w:rPr>
        <w:t>n</w:t>
      </w:r>
      <w:r>
        <w:rPr>
          <w:szCs w:val="24"/>
        </w:rPr>
        <w:t xml:space="preserve"> unstable one.</w:t>
      </w:r>
    </w:p>
    <w:p w14:paraId="24FC7C52" w14:textId="39BE47B3" w:rsidR="00DE2E3F" w:rsidRPr="00DE2E3F" w:rsidRDefault="00DE2E3F" w:rsidP="00DE2E3F">
      <w:pPr>
        <w:textAlignment w:val="baseline"/>
        <w:rPr>
          <w:lang w:eastAsia="ko-KR"/>
        </w:rPr>
      </w:pPr>
      <w:r>
        <w:rPr>
          <w:lang w:val="en-US" w:eastAsia="ko-KR"/>
        </w:rPr>
        <w:t>Based on existing agreements and conclusions, we now continue to discuss the Rel-17 SL UE features.</w:t>
      </w:r>
    </w:p>
    <w:p w14:paraId="302273B8" w14:textId="337EF025" w:rsidR="00DE2E3F" w:rsidRDefault="00DE2E3F" w:rsidP="00DE2E3F">
      <w:pPr>
        <w:pStyle w:val="Heading3"/>
        <w:numPr>
          <w:ilvl w:val="1"/>
          <w:numId w:val="2"/>
        </w:numPr>
      </w:pPr>
      <w:r>
        <w:t>Type A UE and Synchronization F</w:t>
      </w:r>
      <w:r w:rsidR="005E2DED">
        <w:t>eature</w:t>
      </w:r>
      <w:r>
        <w:t xml:space="preserve"> </w:t>
      </w:r>
    </w:p>
    <w:p w14:paraId="22331C63" w14:textId="1195AF10" w:rsidR="00DE2E3F" w:rsidRDefault="005E2DED" w:rsidP="00CD7FFD">
      <w:pPr>
        <w:overflowPunct/>
        <w:snapToGrid w:val="0"/>
        <w:rPr>
          <w:szCs w:val="24"/>
        </w:rPr>
      </w:pPr>
      <w:r>
        <w:rPr>
          <w:lang w:eastAsia="ko-KR"/>
        </w:rPr>
        <w:t xml:space="preserve">As aforementioned, in RAN1#107bis-e, it </w:t>
      </w:r>
      <w:r w:rsidR="005D11C3">
        <w:rPr>
          <w:lang w:eastAsia="ko-KR"/>
        </w:rPr>
        <w:t xml:space="preserve">was </w:t>
      </w:r>
      <w:r>
        <w:rPr>
          <w:lang w:eastAsia="ko-KR"/>
        </w:rPr>
        <w:t xml:space="preserve">concluded that the </w:t>
      </w:r>
      <w:r w:rsidRPr="00277C75">
        <w:rPr>
          <w:szCs w:val="24"/>
        </w:rPr>
        <w:t>UE without NR SL reception is supported in Rel-17</w:t>
      </w:r>
      <w:r>
        <w:rPr>
          <w:szCs w:val="24"/>
        </w:rPr>
        <w:t xml:space="preserve">. However, it is meaningless if such UE does not support any other Rel-17 UE features. The purpose of </w:t>
      </w:r>
      <w:r w:rsidR="00C202B0">
        <w:rPr>
          <w:szCs w:val="24"/>
        </w:rPr>
        <w:t xml:space="preserve">the </w:t>
      </w:r>
      <w:r>
        <w:rPr>
          <w:szCs w:val="24"/>
        </w:rPr>
        <w:t>conclusion is to support Type A UE which is</w:t>
      </w:r>
      <w:r w:rsidRPr="00C73B27">
        <w:t xml:space="preserve"> </w:t>
      </w:r>
      <w:r>
        <w:rPr>
          <w:szCs w:val="24"/>
        </w:rPr>
        <w:t xml:space="preserve">only for </w:t>
      </w:r>
      <w:r w:rsidR="00AC70CA">
        <w:rPr>
          <w:szCs w:val="24"/>
        </w:rPr>
        <w:t xml:space="preserve">Rel-17 </w:t>
      </w:r>
      <w:r>
        <w:rPr>
          <w:szCs w:val="24"/>
        </w:rPr>
        <w:t xml:space="preserve">SL transmissions. Therefore, </w:t>
      </w:r>
      <w:r w:rsidR="00C202B0">
        <w:rPr>
          <w:szCs w:val="24"/>
        </w:rPr>
        <w:t xml:space="preserve">a </w:t>
      </w:r>
      <w:r w:rsidR="008253DC">
        <w:rPr>
          <w:szCs w:val="24"/>
        </w:rPr>
        <w:t xml:space="preserve">Type A UE should support </w:t>
      </w:r>
      <w:r>
        <w:rPr>
          <w:szCs w:val="24"/>
        </w:rPr>
        <w:t xml:space="preserve">a transmit </w:t>
      </w:r>
      <w:r w:rsidR="008253DC">
        <w:rPr>
          <w:szCs w:val="24"/>
        </w:rPr>
        <w:t xml:space="preserve">feature which is clearly FG 32-4a RRS. </w:t>
      </w:r>
      <w:proofErr w:type="gramStart"/>
      <w:r w:rsidR="008253DC">
        <w:rPr>
          <w:szCs w:val="24"/>
        </w:rPr>
        <w:t>In order to</w:t>
      </w:r>
      <w:proofErr w:type="gramEnd"/>
      <w:r w:rsidR="008253DC">
        <w:rPr>
          <w:szCs w:val="24"/>
        </w:rPr>
        <w:t xml:space="preserve"> support transmissions in SL, such </w:t>
      </w:r>
      <w:r w:rsidR="00C202B0">
        <w:rPr>
          <w:szCs w:val="24"/>
        </w:rPr>
        <w:t xml:space="preserve">a </w:t>
      </w:r>
      <w:r w:rsidR="008253DC">
        <w:rPr>
          <w:szCs w:val="24"/>
        </w:rPr>
        <w:t>UE has to support certain synchronization in order to transmit on</w:t>
      </w:r>
      <w:r w:rsidR="00C45708">
        <w:rPr>
          <w:szCs w:val="24"/>
        </w:rPr>
        <w:t xml:space="preserve"> the</w:t>
      </w:r>
      <w:r w:rsidR="008253DC">
        <w:rPr>
          <w:szCs w:val="24"/>
        </w:rPr>
        <w:t xml:space="preserve"> SL frame structure. </w:t>
      </w:r>
    </w:p>
    <w:p w14:paraId="3D070644" w14:textId="1003390C" w:rsidR="00A5183F" w:rsidRDefault="00AA72E0" w:rsidP="00CD7FFD">
      <w:pPr>
        <w:overflowPunct/>
        <w:snapToGrid w:val="0"/>
        <w:rPr>
          <w:szCs w:val="24"/>
        </w:rPr>
      </w:pPr>
      <w:r>
        <w:rPr>
          <w:szCs w:val="24"/>
        </w:rPr>
        <w:t>In RAN1#107bis-e, a new synchronization FG 32-</w:t>
      </w:r>
      <w:r w:rsidR="00574906">
        <w:rPr>
          <w:szCs w:val="24"/>
        </w:rPr>
        <w:t>4b</w:t>
      </w:r>
      <w:r>
        <w:rPr>
          <w:szCs w:val="24"/>
        </w:rPr>
        <w:t xml:space="preserve"> was </w:t>
      </w:r>
      <w:r w:rsidR="00C202B0">
        <w:rPr>
          <w:szCs w:val="24"/>
        </w:rPr>
        <w:t xml:space="preserve">proposed </w:t>
      </w:r>
      <w:r>
        <w:rPr>
          <w:szCs w:val="24"/>
        </w:rPr>
        <w:t>and discussed but no consensus was achieved.</w:t>
      </w:r>
      <w:r w:rsidR="00DB54DD">
        <w:rPr>
          <w:szCs w:val="24"/>
        </w:rPr>
        <w:t xml:space="preserve"> In the FL proposal, t</w:t>
      </w:r>
      <w:r>
        <w:rPr>
          <w:szCs w:val="24"/>
        </w:rPr>
        <w:t xml:space="preserve">he components introduced in FG </w:t>
      </w:r>
      <w:r w:rsidR="00574906">
        <w:rPr>
          <w:szCs w:val="24"/>
        </w:rPr>
        <w:t>32-4b</w:t>
      </w:r>
      <w:r w:rsidR="00DB54DD">
        <w:rPr>
          <w:szCs w:val="24"/>
        </w:rPr>
        <w:t xml:space="preserve"> are the components for the Rel-16 synchronization FG 15-4 except that synch</w:t>
      </w:r>
      <w:r w:rsidR="00175BCA">
        <w:rPr>
          <w:szCs w:val="24"/>
        </w:rPr>
        <w:t>ronization</w:t>
      </w:r>
      <w:r w:rsidR="00DB54DD">
        <w:rPr>
          <w:szCs w:val="24"/>
        </w:rPr>
        <w:t xml:space="preserve"> to a </w:t>
      </w:r>
      <w:proofErr w:type="spellStart"/>
      <w:r w:rsidR="00DB54DD">
        <w:rPr>
          <w:szCs w:val="24"/>
        </w:rPr>
        <w:t>synchRef</w:t>
      </w:r>
      <w:proofErr w:type="spellEnd"/>
      <w:r w:rsidR="00DB54DD">
        <w:rPr>
          <w:szCs w:val="24"/>
        </w:rPr>
        <w:t xml:space="preserve"> UE is removed as the UE-A does not have the capability of receiving S-SSB for synchronization. However, there were some questions on some components. </w:t>
      </w:r>
    </w:p>
    <w:p w14:paraId="2D86B65C" w14:textId="59DC8E1C" w:rsidR="00AA72E0" w:rsidRPr="00C73B27" w:rsidRDefault="00DB54DD" w:rsidP="00CD7FFD">
      <w:pPr>
        <w:overflowPunct/>
        <w:snapToGrid w:val="0"/>
      </w:pPr>
      <w:r>
        <w:rPr>
          <w:szCs w:val="24"/>
        </w:rPr>
        <w:t xml:space="preserve">First, </w:t>
      </w:r>
      <w:r w:rsidR="009E7F06">
        <w:rPr>
          <w:szCs w:val="24"/>
        </w:rPr>
        <w:t>the gNB is included as one synchronization source. S</w:t>
      </w:r>
      <w:r>
        <w:rPr>
          <w:szCs w:val="24"/>
        </w:rPr>
        <w:t xml:space="preserve">ince UE-A does not have capability of reception of S-SSB, </w:t>
      </w:r>
      <w:r w:rsidR="009E7F06">
        <w:rPr>
          <w:szCs w:val="24"/>
        </w:rPr>
        <w:t>it is not clear that</w:t>
      </w:r>
      <w:r>
        <w:rPr>
          <w:szCs w:val="24"/>
        </w:rPr>
        <w:t xml:space="preserve"> it has the capability of reception of the </w:t>
      </w:r>
      <w:r w:rsidR="009E7F06">
        <w:rPr>
          <w:szCs w:val="24"/>
        </w:rPr>
        <w:t>synchronization</w:t>
      </w:r>
      <w:r>
        <w:rPr>
          <w:szCs w:val="24"/>
        </w:rPr>
        <w:t xml:space="preserve"> signal </w:t>
      </w:r>
      <w:r w:rsidR="009E7F06">
        <w:rPr>
          <w:szCs w:val="24"/>
        </w:rPr>
        <w:t>from gNB. For this issue, we think that during the discussions we only agreed that Type A UE</w:t>
      </w:r>
      <w:r w:rsidR="009E7F06" w:rsidRPr="00C73B27">
        <w:t xml:space="preserve"> is not capable of performing reception of any SL signals and channels. We did not discuss whether UE-A is capable of reception of gNB signals. Although the Rel-17 SL WI focus on mode 2, it does not mean that it is only for out-of-coverage case. We prefer that Type-A UE has the capability of sync with gNB. Therefore</w:t>
      </w:r>
      <w:r w:rsidR="00D35EBE" w:rsidRPr="00C73B27">
        <w:t>, we prefer to include</w:t>
      </w:r>
      <w:r w:rsidR="009E7F06" w:rsidRPr="00C73B27">
        <w:t xml:space="preserve"> the sync with gNB </w:t>
      </w:r>
      <w:r w:rsidR="00D35EBE" w:rsidRPr="00C73B27">
        <w:t xml:space="preserve">case in FG </w:t>
      </w:r>
      <w:r w:rsidR="00574906" w:rsidRPr="00C73B27">
        <w:t>32-4b</w:t>
      </w:r>
      <w:r w:rsidR="00D35EBE" w:rsidRPr="00C73B27">
        <w:t>.</w:t>
      </w:r>
    </w:p>
    <w:p w14:paraId="77BB2B65" w14:textId="66B0453E" w:rsidR="00D35EBE" w:rsidRPr="00C73B27" w:rsidRDefault="00D35EBE" w:rsidP="00CD7FFD">
      <w:pPr>
        <w:overflowPunct/>
        <w:snapToGrid w:val="0"/>
      </w:pPr>
      <w:r w:rsidRPr="00C73B27">
        <w:t xml:space="preserve">The other question is whether to include the transmission feature component in the synchronization FG </w:t>
      </w:r>
      <w:r w:rsidR="00574906" w:rsidRPr="00C73B27">
        <w:t>32-4b</w:t>
      </w:r>
      <w:r w:rsidRPr="00C73B27">
        <w:t xml:space="preserve">. Since this is the synchronization FG which is not viewed as either a reception capability or transmit capability, following the Rel-16 synchronization FG 15-4, we should include the components </w:t>
      </w:r>
      <w:r w:rsidR="00906755" w:rsidRPr="00C73B27">
        <w:t>o</w:t>
      </w:r>
      <w:r w:rsidR="00906755">
        <w:t>f</w:t>
      </w:r>
      <w:r w:rsidR="00906755" w:rsidRPr="00C73B27">
        <w:t xml:space="preserve"> </w:t>
      </w:r>
      <w:r w:rsidRPr="00C73B27">
        <w:t xml:space="preserve">the transmit features. In particular, the capability of transmitting S-SSB should be included as GNSS sync is supported so that the UE can be a </w:t>
      </w:r>
      <w:proofErr w:type="spellStart"/>
      <w:r w:rsidRPr="00C73B27">
        <w:t>syncRef</w:t>
      </w:r>
      <w:proofErr w:type="spellEnd"/>
      <w:r w:rsidRPr="00C73B27">
        <w:t xml:space="preserve"> UE.</w:t>
      </w:r>
      <w:r w:rsidR="0084000B" w:rsidRPr="00C73B27">
        <w:t xml:space="preserve"> </w:t>
      </w:r>
    </w:p>
    <w:p w14:paraId="3F2DFADA" w14:textId="71E29349" w:rsidR="00E240AE" w:rsidRDefault="00D35EBE" w:rsidP="00D35EBE">
      <w:pPr>
        <w:rPr>
          <w:b/>
          <w:bCs/>
          <w:i/>
          <w:iCs/>
        </w:rPr>
      </w:pPr>
      <w:r>
        <w:rPr>
          <w:b/>
          <w:bCs/>
          <w:i/>
          <w:iCs/>
        </w:rPr>
        <w:t>Proposal 1</w:t>
      </w:r>
      <w:r w:rsidRPr="00D039C6">
        <w:rPr>
          <w:b/>
          <w:bCs/>
          <w:i/>
          <w:iCs/>
        </w:rPr>
        <w:t xml:space="preserve">: </w:t>
      </w:r>
      <w:r w:rsidR="00E240AE">
        <w:rPr>
          <w:b/>
          <w:bCs/>
          <w:i/>
          <w:iCs/>
        </w:rPr>
        <w:t xml:space="preserve">Support </w:t>
      </w:r>
      <w:r w:rsidR="00865745">
        <w:rPr>
          <w:b/>
          <w:bCs/>
          <w:i/>
          <w:iCs/>
        </w:rPr>
        <w:t xml:space="preserve">adding </w:t>
      </w:r>
      <w:r w:rsidR="00865745" w:rsidRPr="00865745">
        <w:rPr>
          <w:b/>
          <w:bCs/>
          <w:i/>
          <w:iCs/>
        </w:rPr>
        <w:t xml:space="preserve">an FG for synchronization sources for NR </w:t>
      </w:r>
      <w:proofErr w:type="spellStart"/>
      <w:r w:rsidR="00865745" w:rsidRPr="00865745">
        <w:rPr>
          <w:b/>
          <w:bCs/>
          <w:i/>
          <w:iCs/>
        </w:rPr>
        <w:t>sidelink</w:t>
      </w:r>
      <w:proofErr w:type="spellEnd"/>
      <w:r w:rsidR="00865745" w:rsidRPr="00865745">
        <w:rPr>
          <w:b/>
          <w:bCs/>
          <w:i/>
          <w:iCs/>
        </w:rPr>
        <w:t xml:space="preserve"> transmission</w:t>
      </w:r>
      <w:r w:rsidR="00865745">
        <w:rPr>
          <w:b/>
          <w:bCs/>
          <w:i/>
          <w:iCs/>
        </w:rPr>
        <w:t xml:space="preserve"> </w:t>
      </w:r>
      <w:r w:rsidR="00E240AE">
        <w:rPr>
          <w:b/>
          <w:bCs/>
          <w:i/>
          <w:iCs/>
        </w:rPr>
        <w:t>FG 32-</w:t>
      </w:r>
      <w:r w:rsidR="00574906">
        <w:rPr>
          <w:b/>
          <w:bCs/>
          <w:i/>
          <w:iCs/>
        </w:rPr>
        <w:t>4b</w:t>
      </w:r>
    </w:p>
    <w:p w14:paraId="33A0EE5E" w14:textId="042A7B8B" w:rsidR="00E240AE" w:rsidRDefault="00E240AE" w:rsidP="00E240AE">
      <w:pPr>
        <w:pStyle w:val="ListParagraph"/>
        <w:numPr>
          <w:ilvl w:val="0"/>
          <w:numId w:val="36"/>
        </w:numPr>
        <w:overflowPunct/>
        <w:rPr>
          <w:b/>
          <w:bCs/>
          <w:i/>
          <w:iCs/>
          <w:lang w:eastAsia="ko-KR"/>
        </w:rPr>
      </w:pPr>
      <w:r>
        <w:rPr>
          <w:b/>
          <w:bCs/>
          <w:i/>
          <w:iCs/>
          <w:lang w:eastAsia="ko-KR"/>
        </w:rPr>
        <w:t xml:space="preserve">Include components of Rel-16 FG 15-4 as components of FG </w:t>
      </w:r>
      <w:r w:rsidR="00574906">
        <w:rPr>
          <w:b/>
          <w:bCs/>
          <w:i/>
          <w:iCs/>
          <w:lang w:eastAsia="ko-KR"/>
        </w:rPr>
        <w:t>32-4b</w:t>
      </w:r>
      <w:r>
        <w:rPr>
          <w:b/>
          <w:bCs/>
          <w:i/>
          <w:iCs/>
          <w:lang w:eastAsia="ko-KR"/>
        </w:rPr>
        <w:t xml:space="preserve"> </w:t>
      </w:r>
      <w:r w:rsidR="00FC7D6D">
        <w:rPr>
          <w:b/>
          <w:bCs/>
          <w:i/>
          <w:iCs/>
          <w:lang w:eastAsia="ko-KR"/>
        </w:rPr>
        <w:t>(</w:t>
      </w:r>
      <w:r>
        <w:rPr>
          <w:b/>
          <w:bCs/>
          <w:i/>
          <w:iCs/>
          <w:lang w:eastAsia="ko-KR"/>
        </w:rPr>
        <w:t xml:space="preserve">except the sync to the </w:t>
      </w:r>
      <w:proofErr w:type="spellStart"/>
      <w:r>
        <w:rPr>
          <w:b/>
          <w:bCs/>
          <w:i/>
          <w:iCs/>
          <w:lang w:eastAsia="ko-KR"/>
        </w:rPr>
        <w:t>syncRef</w:t>
      </w:r>
      <w:proofErr w:type="spellEnd"/>
      <w:r>
        <w:rPr>
          <w:b/>
          <w:bCs/>
          <w:i/>
          <w:iCs/>
          <w:lang w:eastAsia="ko-KR"/>
        </w:rPr>
        <w:t xml:space="preserve"> UE</w:t>
      </w:r>
      <w:r w:rsidR="00FC7D6D">
        <w:rPr>
          <w:b/>
          <w:bCs/>
          <w:i/>
          <w:iCs/>
          <w:lang w:eastAsia="ko-KR"/>
        </w:rPr>
        <w:t>)</w:t>
      </w:r>
      <w:r w:rsidR="0084000B">
        <w:rPr>
          <w:b/>
          <w:bCs/>
          <w:i/>
          <w:iCs/>
          <w:lang w:eastAsia="ko-KR"/>
        </w:rPr>
        <w:t xml:space="preserve"> including </w:t>
      </w:r>
      <w:r w:rsidR="00BF1F14">
        <w:rPr>
          <w:b/>
          <w:bCs/>
          <w:i/>
          <w:iCs/>
          <w:lang w:eastAsia="ko-KR"/>
        </w:rPr>
        <w:t xml:space="preserve">the </w:t>
      </w:r>
      <w:r w:rsidR="0084000B">
        <w:rPr>
          <w:b/>
          <w:bCs/>
          <w:i/>
          <w:iCs/>
          <w:lang w:eastAsia="ko-KR"/>
        </w:rPr>
        <w:t>compon</w:t>
      </w:r>
      <w:r w:rsidR="00BF1F14">
        <w:rPr>
          <w:b/>
          <w:bCs/>
          <w:i/>
          <w:iCs/>
          <w:lang w:eastAsia="ko-KR"/>
        </w:rPr>
        <w:t>ent of</w:t>
      </w:r>
      <w:r w:rsidR="0084000B">
        <w:rPr>
          <w:b/>
          <w:bCs/>
          <w:i/>
          <w:iCs/>
          <w:lang w:eastAsia="ko-KR"/>
        </w:rPr>
        <w:t xml:space="preserve"> transmitting S-SSB</w:t>
      </w:r>
      <w:r w:rsidR="00BF1F14">
        <w:rPr>
          <w:b/>
          <w:bCs/>
          <w:i/>
          <w:iCs/>
          <w:lang w:eastAsia="ko-KR"/>
        </w:rPr>
        <w:t>.</w:t>
      </w:r>
    </w:p>
    <w:p w14:paraId="30C8BA54" w14:textId="0177EC4B" w:rsidR="00D35EBE" w:rsidRPr="00C73B27" w:rsidRDefault="0084000B" w:rsidP="00CD7FFD">
      <w:pPr>
        <w:overflowPunct/>
        <w:snapToGrid w:val="0"/>
      </w:pPr>
      <w:r w:rsidRPr="00C73B27">
        <w:t xml:space="preserve">Regarding the prerequisite, we can follow FG 15-4 and include at least one of Rel-17 FGs, i.e., FG 32-4a RRS and FG 32-4 partial sensing, </w:t>
      </w:r>
      <w:r w:rsidR="00BF1F14" w:rsidRPr="00C73B27">
        <w:t>and related</w:t>
      </w:r>
      <w:r w:rsidRPr="00C73B27">
        <w:t xml:space="preserve"> Rel-16 FGs, i</w:t>
      </w:r>
      <w:r w:rsidR="00BF1F14" w:rsidRPr="00C73B27">
        <w:t>.e., FG 15-1, FG 15-2, and FG 15-3.</w:t>
      </w:r>
    </w:p>
    <w:p w14:paraId="2C8C2218" w14:textId="1381CE7A" w:rsidR="009B5D0D" w:rsidRDefault="009B5D0D" w:rsidP="009B5D0D">
      <w:pPr>
        <w:rPr>
          <w:b/>
          <w:bCs/>
          <w:i/>
          <w:iCs/>
        </w:rPr>
      </w:pPr>
      <w:r>
        <w:rPr>
          <w:b/>
          <w:bCs/>
          <w:i/>
          <w:iCs/>
        </w:rPr>
        <w:t>Proposal 2</w:t>
      </w:r>
      <w:r w:rsidRPr="00D039C6">
        <w:rPr>
          <w:b/>
          <w:bCs/>
          <w:i/>
          <w:iCs/>
        </w:rPr>
        <w:t xml:space="preserve">: </w:t>
      </w:r>
      <w:r>
        <w:rPr>
          <w:b/>
          <w:bCs/>
          <w:i/>
          <w:iCs/>
        </w:rPr>
        <w:t xml:space="preserve">The prerequisite of Rel-17 sync FG </w:t>
      </w:r>
      <w:r w:rsidR="00574906">
        <w:rPr>
          <w:b/>
          <w:bCs/>
          <w:i/>
          <w:iCs/>
        </w:rPr>
        <w:t>32-4b</w:t>
      </w:r>
      <w:r>
        <w:rPr>
          <w:b/>
          <w:bCs/>
          <w:i/>
          <w:iCs/>
        </w:rPr>
        <w:t xml:space="preserve"> is at least one o</w:t>
      </w:r>
      <w:r w:rsidRPr="009B5D0D">
        <w:rPr>
          <w:b/>
          <w:bCs/>
          <w:i/>
          <w:iCs/>
        </w:rPr>
        <w:t>f 15-1, 15-2, 15-3, 32-4, 32-4a.</w:t>
      </w:r>
    </w:p>
    <w:p w14:paraId="44861383" w14:textId="135D4B18" w:rsidR="00BF1F14" w:rsidRPr="00C73B27" w:rsidRDefault="009B5D0D" w:rsidP="00CD7FFD">
      <w:pPr>
        <w:overflowPunct/>
        <w:snapToGrid w:val="0"/>
      </w:pPr>
      <w:r w:rsidRPr="00C73B27">
        <w:lastRenderedPageBreak/>
        <w:t xml:space="preserve">The details of </w:t>
      </w:r>
      <w:r w:rsidR="00865745" w:rsidRPr="00C73B27">
        <w:t xml:space="preserve">FG32-4b is included in </w:t>
      </w:r>
      <w:r w:rsidR="00865745">
        <w:rPr>
          <w:color w:val="000000"/>
        </w:rPr>
        <w:fldChar w:fldCharType="begin"/>
      </w:r>
      <w:r w:rsidR="00865745">
        <w:rPr>
          <w:color w:val="000000"/>
        </w:rPr>
        <w:instrText xml:space="preserve"> REF _Ref95343440 \h </w:instrText>
      </w:r>
      <w:r w:rsidR="00865745">
        <w:rPr>
          <w:color w:val="000000"/>
        </w:rPr>
      </w:r>
      <w:r w:rsidR="00865745">
        <w:rPr>
          <w:color w:val="000000"/>
        </w:rPr>
        <w:fldChar w:fldCharType="separate"/>
      </w:r>
      <w:r w:rsidR="00755649">
        <w:t xml:space="preserve">Table </w:t>
      </w:r>
      <w:r w:rsidR="00755649">
        <w:rPr>
          <w:noProof/>
        </w:rPr>
        <w:t>3</w:t>
      </w:r>
      <w:r w:rsidR="00865745">
        <w:rPr>
          <w:color w:val="000000"/>
        </w:rPr>
        <w:fldChar w:fldCharType="end"/>
      </w:r>
      <w:r w:rsidR="00865745" w:rsidRPr="00C73B27">
        <w:t xml:space="preserve"> in </w:t>
      </w:r>
      <w:r w:rsidR="00865745">
        <w:rPr>
          <w:color w:val="000000"/>
        </w:rPr>
        <w:fldChar w:fldCharType="begin"/>
      </w:r>
      <w:r w:rsidR="00865745">
        <w:rPr>
          <w:color w:val="000000"/>
        </w:rPr>
        <w:instrText xml:space="preserve"> REF _Ref90997217 \r \h </w:instrText>
      </w:r>
      <w:r w:rsidR="00865745">
        <w:rPr>
          <w:color w:val="000000"/>
        </w:rPr>
      </w:r>
      <w:r w:rsidR="00865745">
        <w:rPr>
          <w:color w:val="000000"/>
        </w:rPr>
        <w:fldChar w:fldCharType="separate"/>
      </w:r>
      <w:r w:rsidR="00755649">
        <w:rPr>
          <w:color w:val="000000"/>
        </w:rPr>
        <w:t>APP-3</w:t>
      </w:r>
      <w:r w:rsidR="00865745">
        <w:rPr>
          <w:color w:val="000000"/>
        </w:rPr>
        <w:fldChar w:fldCharType="end"/>
      </w:r>
      <w:r w:rsidR="00865745" w:rsidRPr="00C73B27">
        <w:t xml:space="preserve"> </w:t>
      </w:r>
      <w:r w:rsidR="00865745">
        <w:rPr>
          <w:color w:val="000000"/>
        </w:rPr>
        <w:fldChar w:fldCharType="begin"/>
      </w:r>
      <w:r w:rsidR="00865745">
        <w:rPr>
          <w:color w:val="000000"/>
        </w:rPr>
        <w:instrText xml:space="preserve"> REF _Ref90997217 \h </w:instrText>
      </w:r>
      <w:r w:rsidR="00865745">
        <w:rPr>
          <w:color w:val="000000"/>
        </w:rPr>
      </w:r>
      <w:r w:rsidR="00865745">
        <w:rPr>
          <w:color w:val="000000"/>
        </w:rPr>
        <w:fldChar w:fldCharType="separate"/>
      </w:r>
      <w:r w:rsidR="00755649">
        <w:t>Updated FG Table for Rel-17 SL Enhancement in [6</w:t>
      </w:r>
      <w:proofErr w:type="gramStart"/>
      <w:r w:rsidR="00755649">
        <w:t>]  and</w:t>
      </w:r>
      <w:proofErr w:type="gramEnd"/>
      <w:r w:rsidR="00755649">
        <w:t xml:space="preserve"> Proposed updates</w:t>
      </w:r>
      <w:r w:rsidR="00865745">
        <w:rPr>
          <w:color w:val="000000"/>
        </w:rPr>
        <w:fldChar w:fldCharType="end"/>
      </w:r>
    </w:p>
    <w:p w14:paraId="535BF61B" w14:textId="4FAB31D4" w:rsidR="00E72128" w:rsidRDefault="00E72128" w:rsidP="00E72128">
      <w:pPr>
        <w:pStyle w:val="Heading3"/>
        <w:numPr>
          <w:ilvl w:val="1"/>
          <w:numId w:val="2"/>
        </w:numPr>
      </w:pPr>
      <w:r>
        <w:t xml:space="preserve">Type B UE and FG 32-2 for reception of S-SSB and PSFCH  </w:t>
      </w:r>
    </w:p>
    <w:p w14:paraId="421C323B" w14:textId="7D169CF3" w:rsidR="00986C6E" w:rsidRDefault="00E72128" w:rsidP="00E72128">
      <w:pPr>
        <w:rPr>
          <w:lang w:eastAsia="zh-CN"/>
        </w:rPr>
      </w:pPr>
      <w:r>
        <w:rPr>
          <w:lang w:val="en-US" w:eastAsia="ko-KR"/>
        </w:rPr>
        <w:t xml:space="preserve">For the Type B UE feature, i.e., 32-2 receiving </w:t>
      </w:r>
      <w:r w:rsidRPr="006728A1">
        <w:rPr>
          <w:lang w:eastAsia="zh-CN"/>
        </w:rPr>
        <w:t xml:space="preserve">NR </w:t>
      </w:r>
      <w:proofErr w:type="spellStart"/>
      <w:r w:rsidRPr="006728A1">
        <w:rPr>
          <w:lang w:eastAsia="zh-CN"/>
        </w:rPr>
        <w:t>sidelink</w:t>
      </w:r>
      <w:proofErr w:type="spellEnd"/>
      <w:r w:rsidRPr="006728A1">
        <w:rPr>
          <w:lang w:eastAsia="zh-CN"/>
        </w:rPr>
        <w:t xml:space="preserve"> of PSFCH/S-SSB only</w:t>
      </w:r>
      <w:r w:rsidR="00986C6E">
        <w:rPr>
          <w:lang w:eastAsia="zh-CN"/>
        </w:rPr>
        <w:t xml:space="preserve">, an FG 32-2 was agreed in RAN1#107-e with FFS on whether further split the reception of </w:t>
      </w:r>
      <w:r w:rsidR="00986C6E" w:rsidRPr="006728A1">
        <w:rPr>
          <w:lang w:eastAsia="zh-CN"/>
        </w:rPr>
        <w:t>PSFCH</w:t>
      </w:r>
      <w:r w:rsidR="00986C6E">
        <w:rPr>
          <w:lang w:eastAsia="zh-CN"/>
        </w:rPr>
        <w:t xml:space="preserve"> and </w:t>
      </w:r>
      <w:r w:rsidR="00986C6E" w:rsidRPr="006728A1">
        <w:rPr>
          <w:lang w:eastAsia="zh-CN"/>
        </w:rPr>
        <w:t>S-SSB</w:t>
      </w:r>
      <w:r w:rsidR="00986C6E">
        <w:rPr>
          <w:lang w:eastAsia="zh-CN"/>
        </w:rPr>
        <w:t xml:space="preserve"> and FFS on the components, as shown in </w:t>
      </w:r>
      <w:r w:rsidR="00986C6E">
        <w:rPr>
          <w:lang w:eastAsia="zh-CN"/>
        </w:rPr>
        <w:fldChar w:fldCharType="begin"/>
      </w:r>
      <w:r w:rsidR="00986C6E">
        <w:rPr>
          <w:lang w:eastAsia="zh-CN"/>
        </w:rPr>
        <w:instrText xml:space="preserve"> REF _Ref90976457 \h </w:instrText>
      </w:r>
      <w:r w:rsidR="00986C6E">
        <w:rPr>
          <w:lang w:eastAsia="zh-CN"/>
        </w:rPr>
      </w:r>
      <w:r w:rsidR="00986C6E">
        <w:rPr>
          <w:lang w:eastAsia="zh-CN"/>
        </w:rPr>
        <w:fldChar w:fldCharType="separate"/>
      </w:r>
      <w:r w:rsidR="00755649">
        <w:t xml:space="preserve">Table </w:t>
      </w:r>
      <w:r w:rsidR="00755649">
        <w:rPr>
          <w:noProof/>
        </w:rPr>
        <w:t>2</w:t>
      </w:r>
      <w:r w:rsidR="00986C6E">
        <w:rPr>
          <w:lang w:eastAsia="zh-CN"/>
        </w:rPr>
        <w:fldChar w:fldCharType="end"/>
      </w:r>
      <w:r w:rsidR="00986C6E">
        <w:rPr>
          <w:lang w:eastAsia="zh-CN"/>
        </w:rPr>
        <w:t xml:space="preserve">, i.e., </w:t>
      </w:r>
      <w:r w:rsidR="00986C6E">
        <w:rPr>
          <w:lang w:eastAsia="ko-KR"/>
        </w:rPr>
        <w:t xml:space="preserve">the updated table in </w:t>
      </w:r>
      <w:r w:rsidR="00986C6E">
        <w:rPr>
          <w:lang w:val="en-US" w:eastAsia="ko-KR"/>
        </w:rPr>
        <w:fldChar w:fldCharType="begin"/>
      </w:r>
      <w:r w:rsidR="00986C6E">
        <w:rPr>
          <w:lang w:val="en-US" w:eastAsia="ko-KR"/>
        </w:rPr>
        <w:instrText xml:space="preserve"> REF _Ref90976315 \r \h </w:instrText>
      </w:r>
      <w:r w:rsidR="00986C6E">
        <w:rPr>
          <w:lang w:val="en-US" w:eastAsia="ko-KR"/>
        </w:rPr>
      </w:r>
      <w:r w:rsidR="00986C6E">
        <w:rPr>
          <w:lang w:val="en-US" w:eastAsia="ko-KR"/>
        </w:rPr>
        <w:fldChar w:fldCharType="separate"/>
      </w:r>
      <w:r w:rsidR="00755649">
        <w:rPr>
          <w:lang w:val="en-US" w:eastAsia="ko-KR"/>
        </w:rPr>
        <w:t>[6]</w:t>
      </w:r>
      <w:r w:rsidR="00986C6E">
        <w:rPr>
          <w:lang w:val="en-US" w:eastAsia="ko-KR"/>
        </w:rPr>
        <w:fldChar w:fldCharType="end"/>
      </w:r>
      <w:r w:rsidR="00986C6E">
        <w:rPr>
          <w:lang w:val="en-US" w:eastAsia="ko-KR"/>
        </w:rPr>
        <w:t xml:space="preserve">. </w:t>
      </w:r>
      <w:r w:rsidR="00986C6E">
        <w:rPr>
          <w:lang w:eastAsia="zh-CN"/>
        </w:rPr>
        <w:t>However,</w:t>
      </w:r>
      <w:r w:rsidR="008E7F0C">
        <w:rPr>
          <w:lang w:eastAsia="zh-CN"/>
        </w:rPr>
        <w:t xml:space="preserve"> in RAN1#107bis-e</w:t>
      </w:r>
      <w:r w:rsidR="00986C6E">
        <w:rPr>
          <w:lang w:eastAsia="zh-CN"/>
        </w:rPr>
        <w:t xml:space="preserve"> due to diverse view on whether further split the FG, no consensus can be made. </w:t>
      </w:r>
      <w:r w:rsidR="00344056">
        <w:rPr>
          <w:lang w:eastAsia="zh-CN"/>
        </w:rPr>
        <w:t>It was concluded that t</w:t>
      </w:r>
      <w:r w:rsidR="00986C6E">
        <w:rPr>
          <w:lang w:eastAsia="zh-CN"/>
        </w:rPr>
        <w:t xml:space="preserve">he whole FG is highlighted as unstable with the FFS on the further split removed. </w:t>
      </w:r>
    </w:p>
    <w:p w14:paraId="435D298D" w14:textId="55EFFC1A" w:rsidR="00CE7AE5" w:rsidRDefault="00CE7AE5" w:rsidP="00B4024A">
      <w:pPr>
        <w:rPr>
          <w:lang w:eastAsia="ko-KR"/>
        </w:rPr>
      </w:pPr>
      <w:r>
        <w:rPr>
          <w:lang w:eastAsia="zh-CN"/>
        </w:rPr>
        <w:t xml:space="preserve">As discussed in our previous contributions </w:t>
      </w:r>
      <w:r>
        <w:rPr>
          <w:lang w:eastAsia="zh-CN"/>
        </w:rPr>
        <w:fldChar w:fldCharType="begin"/>
      </w:r>
      <w:r>
        <w:rPr>
          <w:lang w:eastAsia="zh-CN"/>
        </w:rPr>
        <w:instrText xml:space="preserve"> REF _Ref86849051 \r \h </w:instrText>
      </w:r>
      <w:r>
        <w:rPr>
          <w:lang w:eastAsia="zh-CN"/>
        </w:rPr>
      </w:r>
      <w:r>
        <w:rPr>
          <w:lang w:eastAsia="zh-CN"/>
        </w:rPr>
        <w:fldChar w:fldCharType="separate"/>
      </w:r>
      <w:r w:rsidR="00755649">
        <w:rPr>
          <w:lang w:eastAsia="zh-CN"/>
        </w:rPr>
        <w:t>[7]</w:t>
      </w:r>
      <w:r>
        <w:rPr>
          <w:lang w:eastAsia="zh-CN"/>
        </w:rPr>
        <w:fldChar w:fldCharType="end"/>
      </w:r>
      <w:r>
        <w:rPr>
          <w:lang w:eastAsia="zh-CN"/>
        </w:rPr>
        <w:fldChar w:fldCharType="begin"/>
      </w:r>
      <w:r>
        <w:rPr>
          <w:lang w:eastAsia="zh-CN"/>
        </w:rPr>
        <w:instrText xml:space="preserve"> REF _Ref90931219 \r \h </w:instrText>
      </w:r>
      <w:r>
        <w:rPr>
          <w:lang w:eastAsia="zh-CN"/>
        </w:rPr>
      </w:r>
      <w:r>
        <w:rPr>
          <w:lang w:eastAsia="zh-CN"/>
        </w:rPr>
        <w:fldChar w:fldCharType="separate"/>
      </w:r>
      <w:r w:rsidR="00755649">
        <w:rPr>
          <w:lang w:eastAsia="zh-CN"/>
        </w:rPr>
        <w:t>[8]</w:t>
      </w:r>
      <w:r>
        <w:rPr>
          <w:lang w:eastAsia="zh-CN"/>
        </w:rPr>
        <w:fldChar w:fldCharType="end"/>
      </w:r>
      <w:r>
        <w:rPr>
          <w:lang w:eastAsia="zh-CN"/>
        </w:rPr>
        <w:t>, since the UE reception types are used as</w:t>
      </w:r>
      <w:r w:rsidRPr="00CE7AE5">
        <w:t xml:space="preserve"> </w:t>
      </w:r>
      <w:r w:rsidRPr="002C1D57">
        <w:t>the reference for evaluation and designing of SL power saving features in R17</w:t>
      </w:r>
      <w:r w:rsidR="003079B3">
        <w:t>,</w:t>
      </w:r>
      <w:r>
        <w:t xml:space="preserve"> t</w:t>
      </w:r>
      <w:r w:rsidRPr="002C1D57">
        <w:t xml:space="preserve">here were no agreements </w:t>
      </w:r>
      <w:r w:rsidR="009F5BC3">
        <w:t>to support</w:t>
      </w:r>
      <w:r w:rsidR="009F5BC3" w:rsidRPr="002C1D57">
        <w:t xml:space="preserve"> </w:t>
      </w:r>
      <w:r w:rsidRPr="002C1D57">
        <w:t xml:space="preserve">these </w:t>
      </w:r>
      <w:r w:rsidR="009F5BC3">
        <w:t>UE features</w:t>
      </w:r>
      <w:r w:rsidRPr="002C1D57">
        <w:t>.</w:t>
      </w:r>
      <w:r w:rsidR="00DA3412">
        <w:t xml:space="preserve"> </w:t>
      </w:r>
      <w:r w:rsidR="00DA3412">
        <w:rPr>
          <w:lang w:eastAsia="zh-CN"/>
        </w:rPr>
        <w:t>Therefore, w</w:t>
      </w:r>
      <w:r w:rsidRPr="002C1D57">
        <w:t xml:space="preserve">e may not need to specify UE features for </w:t>
      </w:r>
      <w:r>
        <w:t>all these</w:t>
      </w:r>
      <w:r w:rsidRPr="002C1D57">
        <w:t xml:space="preserve"> SL reception types</w:t>
      </w:r>
      <w:r>
        <w:t>.</w:t>
      </w:r>
      <w:r w:rsidR="00DA3412">
        <w:t xml:space="preserve"> Also </w:t>
      </w:r>
      <w:r w:rsidR="00DA3412" w:rsidRPr="002C1D57">
        <w:t xml:space="preserve">based on the WID in </w:t>
      </w:r>
      <w:r w:rsidR="00DA3412">
        <w:rPr>
          <w:lang w:eastAsia="zh-CN"/>
        </w:rPr>
        <w:fldChar w:fldCharType="begin"/>
      </w:r>
      <w:r w:rsidR="00DA3412">
        <w:rPr>
          <w:lang w:eastAsia="zh-CN"/>
        </w:rPr>
        <w:instrText xml:space="preserve"> REF _Ref61181993 \r \h  \* MERGEFORMAT </w:instrText>
      </w:r>
      <w:r w:rsidR="00DA3412">
        <w:rPr>
          <w:lang w:eastAsia="zh-CN"/>
        </w:rPr>
      </w:r>
      <w:r w:rsidR="00DA3412">
        <w:rPr>
          <w:lang w:eastAsia="zh-CN"/>
        </w:rPr>
        <w:fldChar w:fldCharType="separate"/>
      </w:r>
      <w:r w:rsidR="00755649">
        <w:rPr>
          <w:lang w:eastAsia="zh-CN"/>
        </w:rPr>
        <w:t>[3]</w:t>
      </w:r>
      <w:r w:rsidR="00DA3412">
        <w:rPr>
          <w:lang w:eastAsia="zh-CN"/>
        </w:rPr>
        <w:fldChar w:fldCharType="end"/>
      </w:r>
      <w:r w:rsidR="00DA3412" w:rsidRPr="002C1D57">
        <w:t xml:space="preserve">, the objective for power saving is to introduce </w:t>
      </w:r>
      <w:proofErr w:type="spellStart"/>
      <w:r w:rsidR="00DA3412" w:rsidRPr="002C1D57">
        <w:t>sidelink</w:t>
      </w:r>
      <w:proofErr w:type="spellEnd"/>
      <w:r w:rsidR="00DA3412" w:rsidRPr="002C1D57">
        <w:t xml:space="preserve"> random resource selection and partial sensing </w:t>
      </w:r>
      <w:r w:rsidR="00DA3412" w:rsidRPr="00EC434C">
        <w:rPr>
          <w:lang w:eastAsia="ko-KR"/>
        </w:rPr>
        <w:t xml:space="preserve">to Rel-16 NR </w:t>
      </w:r>
      <w:proofErr w:type="spellStart"/>
      <w:r w:rsidR="00DA3412" w:rsidRPr="00EC434C">
        <w:rPr>
          <w:lang w:eastAsia="ko-KR"/>
        </w:rPr>
        <w:t>sidelink</w:t>
      </w:r>
      <w:proofErr w:type="spellEnd"/>
      <w:r w:rsidR="00DA3412" w:rsidRPr="00EC434C">
        <w:rPr>
          <w:lang w:eastAsia="ko-KR"/>
        </w:rPr>
        <w:t xml:space="preserve"> resource allocation mode 2</w:t>
      </w:r>
      <w:r w:rsidR="00DA3412">
        <w:rPr>
          <w:lang w:eastAsia="ko-KR"/>
        </w:rPr>
        <w:t xml:space="preserve">. Further, it is included in the WID that </w:t>
      </w:r>
      <w:r w:rsidR="00DA3412">
        <w:t xml:space="preserve">enhancements introduced in Rel-17 should be based on the functionalities specified in Rel-16. </w:t>
      </w:r>
      <w:r w:rsidR="00DA3412">
        <w:rPr>
          <w:lang w:eastAsia="ko-KR"/>
        </w:rPr>
        <w:t xml:space="preserve">The WID indicates that Rel-16 NR </w:t>
      </w:r>
      <w:proofErr w:type="spellStart"/>
      <w:r w:rsidR="00DA3412">
        <w:rPr>
          <w:lang w:eastAsia="ko-KR"/>
        </w:rPr>
        <w:t>sidelink</w:t>
      </w:r>
      <w:proofErr w:type="spellEnd"/>
      <w:r w:rsidR="00DA3412">
        <w:rPr>
          <w:lang w:eastAsia="ko-KR"/>
        </w:rPr>
        <w:t xml:space="preserve"> resource allocation mode 2 is the prerequisite of the power saving features for Rel-17 </w:t>
      </w:r>
      <w:proofErr w:type="spellStart"/>
      <w:r w:rsidR="00DA3412">
        <w:rPr>
          <w:lang w:eastAsia="ko-KR"/>
        </w:rPr>
        <w:t>sidelink</w:t>
      </w:r>
      <w:proofErr w:type="spellEnd"/>
      <w:r w:rsidR="00DA3412">
        <w:rPr>
          <w:lang w:eastAsia="ko-KR"/>
        </w:rPr>
        <w:t>. Therefore, it is not necessary to define FGs for the three UE types. If there is no consensus, we prefer to drop FG 32-2.</w:t>
      </w:r>
    </w:p>
    <w:p w14:paraId="521A841B" w14:textId="17644624" w:rsidR="009F5BC3" w:rsidRPr="00C73B27" w:rsidRDefault="00B01E14" w:rsidP="003079B3">
      <w:pPr>
        <w:rPr>
          <w:rFonts w:eastAsia="Times New Roman"/>
          <w:sz w:val="24"/>
          <w:szCs w:val="24"/>
          <w:lang w:val="en-US" w:eastAsia="zh-CN"/>
        </w:rPr>
      </w:pPr>
      <w:r>
        <w:t>If</w:t>
      </w:r>
      <w:r>
        <w:rPr>
          <w:lang w:eastAsia="ko-KR"/>
        </w:rPr>
        <w:t xml:space="preserve"> FG 32-2 for Type B UE reception is kept as most companies want it, we do not support further </w:t>
      </w:r>
      <w:r w:rsidR="002E653D">
        <w:rPr>
          <w:lang w:eastAsia="ko-KR"/>
        </w:rPr>
        <w:t xml:space="preserve">split of </w:t>
      </w:r>
      <w:r w:rsidRPr="00C73B27">
        <w:rPr>
          <w:rFonts w:eastAsia="MS PGothic"/>
          <w:szCs w:val="21"/>
          <w:lang w:val="en-US"/>
        </w:rPr>
        <w:t>the capability of PSFCH and S-SSB as we did not have any discussions, agreement, or evaluation in RAN1 SL group on such new type of UEs</w:t>
      </w:r>
      <w:r w:rsidRPr="003079B3">
        <w:rPr>
          <w:lang w:eastAsia="ko-KR"/>
        </w:rPr>
        <w:t xml:space="preserve">. </w:t>
      </w:r>
      <w:r w:rsidR="00C85301" w:rsidRPr="003079B3">
        <w:rPr>
          <w:lang w:eastAsia="ko-KR"/>
        </w:rPr>
        <w:t>This is also aligned with the conclusion from last meeting for no consensus in RAN1.</w:t>
      </w:r>
      <w:r w:rsidR="00C85301" w:rsidRPr="007502BB">
        <w:rPr>
          <w:lang w:eastAsia="ko-KR"/>
        </w:rPr>
        <w:t xml:space="preserve"> </w:t>
      </w:r>
    </w:p>
    <w:p w14:paraId="212FF912" w14:textId="495B6DF8" w:rsidR="00B64CA8" w:rsidRDefault="00B64CA8" w:rsidP="00B64CA8">
      <w:pPr>
        <w:rPr>
          <w:b/>
          <w:bCs/>
          <w:i/>
          <w:iCs/>
        </w:rPr>
      </w:pPr>
      <w:r>
        <w:rPr>
          <w:b/>
          <w:bCs/>
          <w:i/>
          <w:iCs/>
        </w:rPr>
        <w:t xml:space="preserve">Proposal </w:t>
      </w:r>
      <w:r w:rsidR="00E47832">
        <w:rPr>
          <w:b/>
          <w:bCs/>
          <w:i/>
          <w:iCs/>
        </w:rPr>
        <w:t>3</w:t>
      </w:r>
      <w:r w:rsidRPr="00D039C6">
        <w:rPr>
          <w:b/>
          <w:bCs/>
          <w:i/>
          <w:iCs/>
        </w:rPr>
        <w:t xml:space="preserve">: </w:t>
      </w:r>
      <w:r>
        <w:rPr>
          <w:b/>
          <w:bCs/>
          <w:i/>
          <w:iCs/>
        </w:rPr>
        <w:t>Prefer not to include the FG 32-2.</w:t>
      </w:r>
    </w:p>
    <w:p w14:paraId="5C179EF7" w14:textId="6548B7B4" w:rsidR="00B64CA8" w:rsidRPr="00B64CA8" w:rsidRDefault="00B64CA8" w:rsidP="00B64CA8">
      <w:pPr>
        <w:pStyle w:val="ListParagraph"/>
        <w:numPr>
          <w:ilvl w:val="0"/>
          <w:numId w:val="37"/>
        </w:numPr>
        <w:rPr>
          <w:b/>
          <w:bCs/>
          <w:i/>
          <w:iCs/>
        </w:rPr>
      </w:pPr>
      <w:r>
        <w:rPr>
          <w:b/>
          <w:bCs/>
          <w:i/>
          <w:iCs/>
        </w:rPr>
        <w:t xml:space="preserve">If FG32-2 is </w:t>
      </w:r>
      <w:r w:rsidR="00983F79">
        <w:rPr>
          <w:b/>
          <w:bCs/>
          <w:i/>
          <w:iCs/>
        </w:rPr>
        <w:t>agreed</w:t>
      </w:r>
      <w:r>
        <w:rPr>
          <w:b/>
          <w:bCs/>
          <w:i/>
          <w:iCs/>
        </w:rPr>
        <w:t xml:space="preserve">, do not support </w:t>
      </w:r>
      <w:r w:rsidRPr="00B64CA8">
        <w:rPr>
          <w:b/>
          <w:bCs/>
          <w:i/>
          <w:iCs/>
        </w:rPr>
        <w:t>further split the capabilities for PSFCH and S-SSB receptions as different FGs</w:t>
      </w:r>
    </w:p>
    <w:p w14:paraId="114E65D7" w14:textId="1CD36B63" w:rsidR="00E72128" w:rsidRDefault="00A71FE4" w:rsidP="00E72128">
      <w:pPr>
        <w:rPr>
          <w:lang w:eastAsia="zh-CN"/>
        </w:rPr>
      </w:pPr>
      <w:r>
        <w:rPr>
          <w:lang w:eastAsia="zh-CN"/>
        </w:rPr>
        <w:t>If FG 32-2 is kept,</w:t>
      </w:r>
      <w:r w:rsidR="00E72128">
        <w:rPr>
          <w:lang w:eastAsia="zh-CN"/>
        </w:rPr>
        <w:t xml:space="preserve"> here are the discussions on the related Rel-16 UE features as the pre-requisites or the components of this new feature.</w:t>
      </w:r>
    </w:p>
    <w:p w14:paraId="07A598D7" w14:textId="77777777" w:rsidR="00E72128" w:rsidRDefault="00E72128" w:rsidP="00E72128">
      <w:pPr>
        <w:pStyle w:val="ListParagraph"/>
        <w:rPr>
          <w:lang w:eastAsia="ko-KR"/>
        </w:rPr>
      </w:pPr>
      <w:r>
        <w:rPr>
          <w:lang w:eastAsia="ko-KR"/>
        </w:rPr>
        <w:t xml:space="preserve">15-1: For UE SL reception FG 15-1, all are not supported except component 8 </w:t>
      </w:r>
      <w:r w:rsidRPr="0012657F">
        <w:rPr>
          <w:lang w:eastAsia="ko-KR"/>
        </w:rPr>
        <w:t xml:space="preserve">as SCS and CP still needs to be reported for PSFCH </w:t>
      </w:r>
      <w:r>
        <w:rPr>
          <w:lang w:eastAsia="ko-KR"/>
        </w:rPr>
        <w:t>reception.</w:t>
      </w:r>
    </w:p>
    <w:p w14:paraId="76E51844" w14:textId="77777777" w:rsidR="00E72128" w:rsidRDefault="00E72128" w:rsidP="00E72128">
      <w:pPr>
        <w:pStyle w:val="ListParagraph"/>
        <w:rPr>
          <w:lang w:eastAsia="ko-KR"/>
        </w:rPr>
      </w:pPr>
      <w:r>
        <w:rPr>
          <w:lang w:eastAsia="ko-KR"/>
        </w:rPr>
        <w:t xml:space="preserve">15-3: All transmission features in FG 15-3 are not needed as Type B UE feature is for receiving capability only. </w:t>
      </w:r>
    </w:p>
    <w:p w14:paraId="4DE0D054" w14:textId="77777777" w:rsidR="00E72128" w:rsidRDefault="00E72128" w:rsidP="00E72128">
      <w:pPr>
        <w:pStyle w:val="ListParagraph"/>
        <w:rPr>
          <w:lang w:eastAsia="ko-KR"/>
        </w:rPr>
      </w:pPr>
      <w:r>
        <w:rPr>
          <w:lang w:eastAsia="ko-KR"/>
        </w:rPr>
        <w:t>15-4: Synchronization is needed for SL transmission. S-SSB reception is supported in this feature. Therefore, FG 15-4 is supported.</w:t>
      </w:r>
    </w:p>
    <w:p w14:paraId="44A50872" w14:textId="77777777" w:rsidR="00E72128" w:rsidRPr="008C63EE" w:rsidRDefault="00E72128" w:rsidP="00E72128">
      <w:pPr>
        <w:pStyle w:val="ListParagraph"/>
        <w:rPr>
          <w:rFonts w:eastAsia="Times New Roman"/>
          <w:lang w:val="en-AU"/>
        </w:rPr>
      </w:pPr>
      <w:r>
        <w:rPr>
          <w:lang w:eastAsia="ko-KR"/>
        </w:rPr>
        <w:t>15-5: Since type B UE does not support PSCCH reception, it cannot measure or process CBR measurements. As agreed in RAN1#107-e, w</w:t>
      </w:r>
      <w:r w:rsidRPr="0083786D">
        <w:rPr>
          <w:lang w:eastAsia="ko-KR"/>
        </w:rPr>
        <w:t>hen no SL CBR measurement result is available, a (pre-)configured SL CBR value is used</w:t>
      </w:r>
      <w:r w:rsidRPr="002C1D57">
        <w:rPr>
          <w:rFonts w:eastAsia="Times New Roman"/>
          <w:lang w:val="en-AU"/>
        </w:rPr>
        <w:t>.</w:t>
      </w:r>
      <w:r>
        <w:rPr>
          <w:rFonts w:eastAsia="Times New Roman"/>
          <w:lang w:val="en-AU"/>
        </w:rPr>
        <w:t xml:space="preserve"> C</w:t>
      </w:r>
      <w:r w:rsidRPr="002C1D57">
        <w:rPr>
          <w:rFonts w:eastAsia="Times New Roman"/>
          <w:lang w:val="en-AU"/>
        </w:rPr>
        <w:t xml:space="preserve">ongestion control based on </w:t>
      </w:r>
      <w:proofErr w:type="gramStart"/>
      <w:r w:rsidRPr="002C1D57">
        <w:rPr>
          <w:rFonts w:eastAsia="Times New Roman"/>
          <w:lang w:val="en-AU"/>
        </w:rPr>
        <w:t>CBR</w:t>
      </w:r>
      <w:proofErr w:type="gramEnd"/>
      <w:r w:rsidRPr="002C1D57">
        <w:rPr>
          <w:rFonts w:eastAsia="Times New Roman"/>
          <w:lang w:val="en-AU"/>
        </w:rPr>
        <w:t xml:space="preserve"> and CR </w:t>
      </w:r>
      <w:r>
        <w:rPr>
          <w:rFonts w:eastAsia="Times New Roman"/>
          <w:lang w:val="en-AU"/>
        </w:rPr>
        <w:t>is still supported. However, since there is no CBR measurement, there is no need to consider the congestion control feature support here.  Instead, it can be considered for FGs of Tx capabilities.</w:t>
      </w:r>
    </w:p>
    <w:p w14:paraId="0A41E6C4" w14:textId="77777777" w:rsidR="00E72128" w:rsidRDefault="00E72128" w:rsidP="00E72128">
      <w:pPr>
        <w:pStyle w:val="ListParagraph"/>
        <w:rPr>
          <w:lang w:eastAsia="ko-KR"/>
        </w:rPr>
      </w:pPr>
      <w:r>
        <w:rPr>
          <w:lang w:eastAsia="ko-KR"/>
        </w:rPr>
        <w:t>15-11: This FG is needed as PSFCH reception is supported in this new feature</w:t>
      </w:r>
    </w:p>
    <w:p w14:paraId="1D3EAF84" w14:textId="77777777" w:rsidR="00E72128" w:rsidRDefault="00E72128" w:rsidP="00E72128">
      <w:pPr>
        <w:pStyle w:val="ListParagraph"/>
        <w:rPr>
          <w:lang w:eastAsia="ko-KR"/>
        </w:rPr>
      </w:pPr>
      <w:r>
        <w:rPr>
          <w:lang w:eastAsia="ko-KR"/>
        </w:rPr>
        <w:t>15-23: This FG cannot be supported as UE is unable to receive the RSRP report from Rx UE for open loop power control.</w:t>
      </w:r>
    </w:p>
    <w:p w14:paraId="15B857BA" w14:textId="40465EC6" w:rsidR="00A71FE4" w:rsidRDefault="00E72128" w:rsidP="00DA3412">
      <w:pPr>
        <w:rPr>
          <w:lang w:eastAsia="ko-KR"/>
        </w:rPr>
      </w:pPr>
      <w:r>
        <w:rPr>
          <w:lang w:eastAsia="ko-KR"/>
        </w:rPr>
        <w:t xml:space="preserve">Based on above discussions, </w:t>
      </w:r>
      <w:r w:rsidR="00A71FE4">
        <w:rPr>
          <w:lang w:eastAsia="ko-KR"/>
        </w:rPr>
        <w:t xml:space="preserve">in summary, component 8 of 15-1 is included as </w:t>
      </w:r>
      <w:r w:rsidR="00F306E1">
        <w:rPr>
          <w:lang w:eastAsia="ko-KR"/>
        </w:rPr>
        <w:t xml:space="preserve">a </w:t>
      </w:r>
      <w:r w:rsidR="00A71FE4">
        <w:rPr>
          <w:lang w:eastAsia="ko-KR"/>
        </w:rPr>
        <w:t xml:space="preserve">component of FG 32-2 and FGs 15-4 and 15-11 are included as prerequisites of FGs 32-2. Since FG 32-2 is defined as </w:t>
      </w:r>
      <w:r w:rsidR="00F306E1">
        <w:rPr>
          <w:lang w:eastAsia="ko-KR"/>
        </w:rPr>
        <w:t xml:space="preserve">a </w:t>
      </w:r>
      <w:r w:rsidR="00A71FE4">
        <w:rPr>
          <w:lang w:eastAsia="ko-KR"/>
        </w:rPr>
        <w:t xml:space="preserve">receive capability, </w:t>
      </w:r>
      <w:r w:rsidR="00CC415B">
        <w:rPr>
          <w:lang w:eastAsia="ko-KR"/>
        </w:rPr>
        <w:t>as companies</w:t>
      </w:r>
      <w:r w:rsidR="00F82F32">
        <w:rPr>
          <w:lang w:eastAsia="ko-KR"/>
        </w:rPr>
        <w:t xml:space="preserve"> preferred in</w:t>
      </w:r>
      <w:r w:rsidR="00A71FE4">
        <w:rPr>
          <w:lang w:eastAsia="ko-KR"/>
        </w:rPr>
        <w:t xml:space="preserve"> RAN1#107bis-e, </w:t>
      </w:r>
      <w:r w:rsidR="00F82F32">
        <w:rPr>
          <w:lang w:eastAsia="ko-KR"/>
        </w:rPr>
        <w:t>we are fine</w:t>
      </w:r>
      <w:r w:rsidR="00A71FE4">
        <w:rPr>
          <w:lang w:eastAsia="ko-KR"/>
        </w:rPr>
        <w:t xml:space="preserve"> to include only the Rx </w:t>
      </w:r>
      <w:r w:rsidR="00F82F32">
        <w:rPr>
          <w:lang w:eastAsia="ko-KR"/>
        </w:rPr>
        <w:t xml:space="preserve">related </w:t>
      </w:r>
      <w:r w:rsidR="00A71FE4">
        <w:rPr>
          <w:lang w:eastAsia="ko-KR"/>
        </w:rPr>
        <w:t xml:space="preserve">components of 15-4 and 15-11 </w:t>
      </w:r>
      <w:r w:rsidR="00F82F32">
        <w:rPr>
          <w:lang w:eastAsia="ko-KR"/>
        </w:rPr>
        <w:t>as</w:t>
      </w:r>
      <w:r w:rsidR="00A71FE4">
        <w:rPr>
          <w:lang w:eastAsia="ko-KR"/>
        </w:rPr>
        <w:t xml:space="preserve"> </w:t>
      </w:r>
      <w:r w:rsidR="00F82F32">
        <w:rPr>
          <w:lang w:eastAsia="ko-KR"/>
        </w:rPr>
        <w:t xml:space="preserve">components of FG 32-2. </w:t>
      </w:r>
    </w:p>
    <w:p w14:paraId="54F3C11F" w14:textId="21523DC7" w:rsidR="00F82F32" w:rsidRPr="00CB797E" w:rsidRDefault="00F82F32" w:rsidP="00CB797E">
      <w:pPr>
        <w:rPr>
          <w:b/>
          <w:bCs/>
          <w:i/>
          <w:iCs/>
        </w:rPr>
      </w:pPr>
      <w:r>
        <w:rPr>
          <w:b/>
          <w:bCs/>
          <w:i/>
          <w:iCs/>
        </w:rPr>
        <w:t>Proposal 4</w:t>
      </w:r>
      <w:r w:rsidRPr="00D039C6">
        <w:rPr>
          <w:b/>
          <w:bCs/>
          <w:i/>
          <w:iCs/>
        </w:rPr>
        <w:t xml:space="preserve">: </w:t>
      </w:r>
      <w:r>
        <w:rPr>
          <w:b/>
          <w:bCs/>
          <w:i/>
          <w:iCs/>
        </w:rPr>
        <w:t xml:space="preserve">The components of FG 32-2 (if it is </w:t>
      </w:r>
      <w:r w:rsidR="00983F79">
        <w:rPr>
          <w:b/>
          <w:bCs/>
          <w:i/>
          <w:iCs/>
        </w:rPr>
        <w:t>specified</w:t>
      </w:r>
      <w:r>
        <w:rPr>
          <w:b/>
          <w:bCs/>
          <w:i/>
          <w:iCs/>
        </w:rPr>
        <w:t xml:space="preserve">) include component </w:t>
      </w:r>
      <w:r w:rsidR="00CB797E" w:rsidRPr="00CB797E">
        <w:rPr>
          <w:b/>
          <w:bCs/>
          <w:i/>
          <w:iCs/>
        </w:rPr>
        <w:t>8 of 15-1 and Rx related components of FGs 15-4 and 15-11.</w:t>
      </w:r>
    </w:p>
    <w:p w14:paraId="0F220230" w14:textId="7EE059AD" w:rsidR="00A71FE4" w:rsidRDefault="00CC415B" w:rsidP="00DA3412">
      <w:pPr>
        <w:rPr>
          <w:lang w:eastAsia="ko-KR"/>
        </w:rPr>
      </w:pPr>
      <w:r>
        <w:rPr>
          <w:lang w:eastAsia="ko-KR"/>
        </w:rPr>
        <w:t xml:space="preserve">Since this is </w:t>
      </w:r>
      <w:r w:rsidR="00F306E1">
        <w:rPr>
          <w:lang w:eastAsia="ko-KR"/>
        </w:rPr>
        <w:t xml:space="preserve">a </w:t>
      </w:r>
      <w:r w:rsidR="00DA7E79">
        <w:rPr>
          <w:lang w:eastAsia="ko-KR"/>
        </w:rPr>
        <w:t>Rx capability</w:t>
      </w:r>
      <w:r>
        <w:rPr>
          <w:lang w:eastAsia="ko-KR"/>
        </w:rPr>
        <w:t xml:space="preserve"> and the synchronization is self-contained, there is no FG included as the prerequisite.</w:t>
      </w:r>
    </w:p>
    <w:p w14:paraId="3D726BE6" w14:textId="66AEAD7D" w:rsidR="00CC415B" w:rsidRDefault="00DA7E79" w:rsidP="00DA3412">
      <w:pPr>
        <w:rPr>
          <w:lang w:eastAsia="ko-KR"/>
        </w:rPr>
      </w:pPr>
      <w:r>
        <w:rPr>
          <w:lang w:eastAsia="ko-KR"/>
        </w:rPr>
        <w:t>The detailed FG 32-2</w:t>
      </w:r>
      <w:r w:rsidR="008E698D">
        <w:rPr>
          <w:lang w:eastAsia="ko-KR"/>
        </w:rPr>
        <w:t xml:space="preserve"> with proposed updates</w:t>
      </w:r>
      <w:r>
        <w:rPr>
          <w:lang w:eastAsia="ko-KR"/>
        </w:rPr>
        <w:t xml:space="preserve"> is included</w:t>
      </w:r>
      <w:r w:rsidR="004C2FF3">
        <w:rPr>
          <w:lang w:eastAsia="ko-KR"/>
        </w:rPr>
        <w:t xml:space="preserve"> as</w:t>
      </w:r>
      <w:r>
        <w:rPr>
          <w:lang w:eastAsia="ko-KR"/>
        </w:rPr>
        <w:t xml:space="preserve"> in </w:t>
      </w:r>
      <w:r w:rsidR="004C2FF3">
        <w:rPr>
          <w:lang w:eastAsia="ko-KR"/>
        </w:rPr>
        <w:fldChar w:fldCharType="begin"/>
      </w:r>
      <w:r w:rsidR="004C2FF3">
        <w:rPr>
          <w:lang w:eastAsia="ko-KR"/>
        </w:rPr>
        <w:instrText xml:space="preserve"> REF _Ref95350931 \h </w:instrText>
      </w:r>
      <w:r w:rsidR="004C2FF3">
        <w:rPr>
          <w:lang w:eastAsia="ko-KR"/>
        </w:rPr>
      </w:r>
      <w:r w:rsidR="004C2FF3">
        <w:rPr>
          <w:lang w:eastAsia="ko-KR"/>
        </w:rPr>
        <w:fldChar w:fldCharType="separate"/>
      </w:r>
      <w:r w:rsidR="00755649">
        <w:t xml:space="preserve">Table </w:t>
      </w:r>
      <w:r w:rsidR="00755649">
        <w:rPr>
          <w:noProof/>
        </w:rPr>
        <w:t>4</w:t>
      </w:r>
      <w:r w:rsidR="004C2FF3">
        <w:rPr>
          <w:lang w:eastAsia="ko-KR"/>
        </w:rPr>
        <w:fldChar w:fldCharType="end"/>
      </w:r>
      <w:r w:rsidR="004C2FF3">
        <w:rPr>
          <w:lang w:eastAsia="ko-KR"/>
        </w:rPr>
        <w:t xml:space="preserve"> of </w:t>
      </w:r>
      <w:r w:rsidR="004C2FF3">
        <w:rPr>
          <w:lang w:eastAsia="ko-KR"/>
        </w:rPr>
        <w:fldChar w:fldCharType="begin"/>
      </w:r>
      <w:r w:rsidR="004C2FF3">
        <w:rPr>
          <w:lang w:eastAsia="ko-KR"/>
        </w:rPr>
        <w:instrText xml:space="preserve"> REF _Ref90997217 \r \h </w:instrText>
      </w:r>
      <w:r w:rsidR="004C2FF3">
        <w:rPr>
          <w:lang w:eastAsia="ko-KR"/>
        </w:rPr>
      </w:r>
      <w:r w:rsidR="004C2FF3">
        <w:rPr>
          <w:lang w:eastAsia="ko-KR"/>
        </w:rPr>
        <w:fldChar w:fldCharType="separate"/>
      </w:r>
      <w:r w:rsidR="00755649">
        <w:rPr>
          <w:lang w:eastAsia="ko-KR"/>
        </w:rPr>
        <w:t>APP-3</w:t>
      </w:r>
      <w:r w:rsidR="004C2FF3">
        <w:rPr>
          <w:lang w:eastAsia="ko-KR"/>
        </w:rPr>
        <w:fldChar w:fldCharType="end"/>
      </w:r>
      <w:r w:rsidR="004C2FF3">
        <w:rPr>
          <w:lang w:eastAsia="ko-KR"/>
        </w:rPr>
        <w:t>.</w:t>
      </w:r>
    </w:p>
    <w:p w14:paraId="2607A412" w14:textId="77777777" w:rsidR="00B338E6" w:rsidRDefault="00B338E6" w:rsidP="00DA3412">
      <w:pPr>
        <w:rPr>
          <w:lang w:eastAsia="ko-KR"/>
        </w:rPr>
      </w:pPr>
    </w:p>
    <w:p w14:paraId="391FAD6E" w14:textId="65C53728" w:rsidR="008D0B56" w:rsidRDefault="008D0B56" w:rsidP="008D0B56">
      <w:pPr>
        <w:pStyle w:val="Heading3"/>
        <w:numPr>
          <w:ilvl w:val="1"/>
          <w:numId w:val="2"/>
        </w:numPr>
      </w:pPr>
      <w:r>
        <w:t>FG 32-</w:t>
      </w:r>
      <w:r w:rsidR="00090863">
        <w:t xml:space="preserve">4a </w:t>
      </w:r>
      <w:r w:rsidR="00090863" w:rsidRPr="00090863">
        <w:t xml:space="preserve">Transmitting NR </w:t>
      </w:r>
      <w:proofErr w:type="spellStart"/>
      <w:r w:rsidR="00090863" w:rsidRPr="00090863">
        <w:t>sidelink</w:t>
      </w:r>
      <w:proofErr w:type="spellEnd"/>
      <w:r w:rsidR="00090863" w:rsidRPr="00090863">
        <w:t xml:space="preserve"> mode 2 with </w:t>
      </w:r>
      <w:r w:rsidR="00090863">
        <w:t>RRS</w:t>
      </w:r>
    </w:p>
    <w:p w14:paraId="7ABA5B5F" w14:textId="53185F09" w:rsidR="00E57152" w:rsidRDefault="00E57152" w:rsidP="00C76C45">
      <w:pPr>
        <w:rPr>
          <w:lang w:val="en-US" w:eastAsia="ko-KR"/>
        </w:rPr>
      </w:pPr>
      <w:r>
        <w:rPr>
          <w:lang w:val="en-US" w:eastAsia="ko-KR"/>
        </w:rPr>
        <w:t xml:space="preserve">For </w:t>
      </w:r>
      <w:r w:rsidR="008D0B56">
        <w:rPr>
          <w:lang w:val="en-US" w:eastAsia="ko-KR"/>
        </w:rPr>
        <w:t>FG 32-4a</w:t>
      </w:r>
      <w:r w:rsidR="004C3143">
        <w:rPr>
          <w:lang w:val="en-US" w:eastAsia="ko-KR"/>
        </w:rPr>
        <w:t xml:space="preserve"> </w:t>
      </w:r>
      <w:r w:rsidR="00090863">
        <w:rPr>
          <w:lang w:val="en-US" w:eastAsia="ko-KR"/>
        </w:rPr>
        <w:t>RRS</w:t>
      </w:r>
      <w:r>
        <w:rPr>
          <w:lang w:val="en-US" w:eastAsia="ko-KR"/>
        </w:rPr>
        <w:t xml:space="preserve"> feature, since it is a transmitter capability</w:t>
      </w:r>
      <w:r w:rsidR="00900C22">
        <w:rPr>
          <w:lang w:val="en-US" w:eastAsia="ko-KR"/>
        </w:rPr>
        <w:t>, all</w:t>
      </w:r>
      <w:r>
        <w:rPr>
          <w:lang w:val="en-US" w:eastAsia="ko-KR"/>
        </w:rPr>
        <w:t xml:space="preserve"> UE receiving FGs are not </w:t>
      </w:r>
      <w:r w:rsidR="00F306E1">
        <w:rPr>
          <w:lang w:val="en-US" w:eastAsia="ko-KR"/>
        </w:rPr>
        <w:t>applicable</w:t>
      </w:r>
      <w:r>
        <w:rPr>
          <w:lang w:val="en-US" w:eastAsia="ko-KR"/>
        </w:rPr>
        <w:t>. Only transmitting FG 15-3</w:t>
      </w:r>
      <w:r w:rsidR="00764B1F">
        <w:rPr>
          <w:lang w:val="en-US" w:eastAsia="ko-KR"/>
        </w:rPr>
        <w:t xml:space="preserve"> and FG 15-5 for congestion control are</w:t>
      </w:r>
      <w:r>
        <w:rPr>
          <w:lang w:val="en-US" w:eastAsia="ko-KR"/>
        </w:rPr>
        <w:t xml:space="preserve"> applied. </w:t>
      </w:r>
      <w:r w:rsidR="00764B1F">
        <w:rPr>
          <w:lang w:val="en-US" w:eastAsia="ko-KR"/>
        </w:rPr>
        <w:t xml:space="preserve"> </w:t>
      </w:r>
    </w:p>
    <w:p w14:paraId="53BBEB17" w14:textId="3E26DB76" w:rsidR="005E7E7B" w:rsidRPr="005E7E7B" w:rsidRDefault="005E7E7B" w:rsidP="00C90174">
      <w:pPr>
        <w:pStyle w:val="ListParagraph"/>
        <w:rPr>
          <w:lang w:eastAsia="ko-KR"/>
        </w:rPr>
      </w:pPr>
      <w:r w:rsidRPr="005E7E7B">
        <w:rPr>
          <w:lang w:eastAsia="ko-KR"/>
        </w:rPr>
        <w:lastRenderedPageBreak/>
        <w:t>15-3: Since Type A/B UEs can support random resource selection but not full sensing, to avoid the conflict with features of type A/B UEs, component 4 for full sensing capability in FG 15-3 should be excluded.</w:t>
      </w:r>
      <w:r w:rsidR="00B54F06">
        <w:rPr>
          <w:lang w:eastAsia="ko-KR"/>
        </w:rPr>
        <w:t xml:space="preserve"> </w:t>
      </w:r>
      <w:r w:rsidR="002D1069">
        <w:rPr>
          <w:lang w:eastAsia="ko-KR"/>
        </w:rPr>
        <w:t xml:space="preserve"> </w:t>
      </w:r>
    </w:p>
    <w:p w14:paraId="33FB5519" w14:textId="468C8571" w:rsidR="0050077C" w:rsidRDefault="0050077C" w:rsidP="00C90174">
      <w:pPr>
        <w:pStyle w:val="ListParagraph"/>
        <w:rPr>
          <w:rFonts w:eastAsia="Times New Roman"/>
          <w:lang w:val="en-AU"/>
        </w:rPr>
      </w:pPr>
      <w:r>
        <w:rPr>
          <w:lang w:eastAsia="ko-KR"/>
        </w:rPr>
        <w:t xml:space="preserve">15-5: Since </w:t>
      </w:r>
      <w:r w:rsidR="006F7B53">
        <w:rPr>
          <w:lang w:eastAsia="ko-KR"/>
        </w:rPr>
        <w:t xml:space="preserve">a </w:t>
      </w:r>
      <w:r>
        <w:rPr>
          <w:lang w:eastAsia="ko-KR"/>
        </w:rPr>
        <w:t xml:space="preserve">type </w:t>
      </w:r>
      <w:r w:rsidR="005E7E7B">
        <w:rPr>
          <w:lang w:eastAsia="ko-KR"/>
        </w:rPr>
        <w:t>A/</w:t>
      </w:r>
      <w:r>
        <w:rPr>
          <w:lang w:eastAsia="ko-KR"/>
        </w:rPr>
        <w:t>B UE does not support PSCCH reception, it cannot measure or process CBR measurement</w:t>
      </w:r>
      <w:r w:rsidR="000F680A">
        <w:rPr>
          <w:lang w:eastAsia="ko-KR"/>
        </w:rPr>
        <w:t>s</w:t>
      </w:r>
      <w:r>
        <w:rPr>
          <w:lang w:eastAsia="ko-KR"/>
        </w:rPr>
        <w:t xml:space="preserve">. Therefore, component 1 </w:t>
      </w:r>
      <w:r w:rsidR="00B22DD1">
        <w:rPr>
          <w:lang w:eastAsia="ko-KR"/>
        </w:rPr>
        <w:t xml:space="preserve">is </w:t>
      </w:r>
      <w:r>
        <w:rPr>
          <w:lang w:eastAsia="ko-KR"/>
        </w:rPr>
        <w:t xml:space="preserve">not supported. As agreed in RAN1#107-e, </w:t>
      </w:r>
      <w:r w:rsidR="005E7E7B">
        <w:rPr>
          <w:lang w:eastAsia="ko-KR"/>
        </w:rPr>
        <w:t xml:space="preserve">for random resource selection, </w:t>
      </w:r>
      <w:r>
        <w:rPr>
          <w:lang w:eastAsia="ko-KR"/>
        </w:rPr>
        <w:t>w</w:t>
      </w:r>
      <w:r w:rsidRPr="0083786D">
        <w:rPr>
          <w:lang w:eastAsia="ko-KR"/>
        </w:rPr>
        <w:t>hen no SL CBR measurement result is available, a (pre-)configured SL CBR value is used</w:t>
      </w:r>
      <w:r w:rsidRPr="002C1D57">
        <w:rPr>
          <w:rFonts w:eastAsia="Times New Roman"/>
          <w:lang w:val="en-AU"/>
        </w:rPr>
        <w:t>.</w:t>
      </w:r>
      <w:r>
        <w:rPr>
          <w:rFonts w:eastAsia="Times New Roman"/>
          <w:lang w:val="en-AU"/>
        </w:rPr>
        <w:t xml:space="preserve"> C</w:t>
      </w:r>
      <w:r w:rsidRPr="002C1D57">
        <w:rPr>
          <w:rFonts w:eastAsia="Times New Roman"/>
          <w:lang w:val="en-AU"/>
        </w:rPr>
        <w:t xml:space="preserve">ongestion control based on </w:t>
      </w:r>
      <w:proofErr w:type="gramStart"/>
      <w:r w:rsidRPr="002C1D57">
        <w:rPr>
          <w:rFonts w:eastAsia="Times New Roman"/>
          <w:lang w:val="en-AU"/>
        </w:rPr>
        <w:t>CBR</w:t>
      </w:r>
      <w:proofErr w:type="gramEnd"/>
      <w:r w:rsidRPr="002C1D57">
        <w:rPr>
          <w:rFonts w:eastAsia="Times New Roman"/>
          <w:lang w:val="en-AU"/>
        </w:rPr>
        <w:t xml:space="preserve"> and CR </w:t>
      </w:r>
      <w:r>
        <w:rPr>
          <w:rFonts w:eastAsia="Times New Roman"/>
          <w:lang w:val="en-AU"/>
        </w:rPr>
        <w:t xml:space="preserve">is still supported. Component 2 can be updated as </w:t>
      </w:r>
      <w:r w:rsidRPr="008C63EE">
        <w:rPr>
          <w:rFonts w:eastAsia="Times New Roman"/>
          <w:lang w:val="en-AU"/>
        </w:rPr>
        <w:t xml:space="preserve">UE can adjust its radio parameters based on </w:t>
      </w:r>
      <w:r w:rsidR="00276CEA" w:rsidRPr="00276CEA">
        <w:rPr>
          <w:rFonts w:eastAsia="Times New Roman"/>
          <w:i/>
          <w:iCs/>
          <w:lang w:val="en-AU"/>
        </w:rPr>
        <w:t>a pre-configured</w:t>
      </w:r>
      <w:r w:rsidR="00276CEA">
        <w:rPr>
          <w:rFonts w:eastAsia="Times New Roman"/>
          <w:lang w:val="en-AU"/>
        </w:rPr>
        <w:t xml:space="preserve"> </w:t>
      </w:r>
      <w:r w:rsidRPr="008C63EE">
        <w:rPr>
          <w:rFonts w:eastAsia="Times New Roman"/>
          <w:lang w:val="en-AU"/>
        </w:rPr>
        <w:t xml:space="preserve">CBR </w:t>
      </w:r>
      <w:r w:rsidRPr="008C63EE">
        <w:rPr>
          <w:rFonts w:eastAsia="Times New Roman"/>
          <w:i/>
          <w:iCs/>
          <w:lang w:val="en-AU"/>
        </w:rPr>
        <w:t>value</w:t>
      </w:r>
      <w:r w:rsidRPr="008C63EE">
        <w:rPr>
          <w:rFonts w:eastAsia="Times New Roman"/>
          <w:lang w:val="en-AU"/>
        </w:rPr>
        <w:t xml:space="preserve"> and </w:t>
      </w:r>
      <w:proofErr w:type="spellStart"/>
      <w:r w:rsidRPr="008C63EE">
        <w:rPr>
          <w:rFonts w:eastAsia="Times New Roman"/>
          <w:lang w:val="en-AU"/>
        </w:rPr>
        <w:t>CRlimit</w:t>
      </w:r>
      <w:proofErr w:type="spellEnd"/>
      <w:r w:rsidRPr="008C63EE">
        <w:rPr>
          <w:rFonts w:eastAsia="Times New Roman"/>
          <w:lang w:val="en-AU"/>
        </w:rPr>
        <w:t>.</w:t>
      </w:r>
      <w:r>
        <w:rPr>
          <w:rFonts w:eastAsia="Times New Roman"/>
          <w:lang w:val="en-AU"/>
        </w:rPr>
        <w:t xml:space="preserve"> For component 3, type </w:t>
      </w:r>
      <w:r w:rsidR="005E7E7B">
        <w:rPr>
          <w:rFonts w:eastAsia="Times New Roman"/>
          <w:lang w:val="en-AU"/>
        </w:rPr>
        <w:t>A/B UE can</w:t>
      </w:r>
      <w:r>
        <w:rPr>
          <w:rFonts w:eastAsia="Times New Roman"/>
          <w:lang w:val="en-AU"/>
        </w:rPr>
        <w:t xml:space="preserve"> only processes CR.</w:t>
      </w:r>
    </w:p>
    <w:p w14:paraId="6B282898" w14:textId="5EB1297B" w:rsidR="002C135F" w:rsidRDefault="00CB4678" w:rsidP="00C76C45">
      <w:pPr>
        <w:rPr>
          <w:lang w:val="en-AU" w:eastAsia="ko-KR"/>
        </w:rPr>
      </w:pPr>
      <w:r>
        <w:rPr>
          <w:lang w:val="en-AU" w:eastAsia="ko-KR"/>
        </w:rPr>
        <w:t xml:space="preserve">As shown in </w:t>
      </w:r>
      <w:r>
        <w:rPr>
          <w:lang w:val="en-AU" w:eastAsia="ko-KR"/>
        </w:rPr>
        <w:fldChar w:fldCharType="begin"/>
      </w:r>
      <w:r>
        <w:rPr>
          <w:lang w:val="en-AU" w:eastAsia="ko-KR"/>
        </w:rPr>
        <w:instrText xml:space="preserve"> REF _Ref95353215 \r \h </w:instrText>
      </w:r>
      <w:r>
        <w:rPr>
          <w:lang w:val="en-AU" w:eastAsia="ko-KR"/>
        </w:rPr>
      </w:r>
      <w:r>
        <w:rPr>
          <w:lang w:val="en-AU" w:eastAsia="ko-KR"/>
        </w:rPr>
        <w:fldChar w:fldCharType="separate"/>
      </w:r>
      <w:r w:rsidR="00755649">
        <w:rPr>
          <w:lang w:val="en-AU" w:eastAsia="ko-KR"/>
        </w:rPr>
        <w:t>APP-1</w:t>
      </w:r>
      <w:r>
        <w:rPr>
          <w:lang w:val="en-AU" w:eastAsia="ko-KR"/>
        </w:rPr>
        <w:fldChar w:fldCharType="end"/>
      </w:r>
      <w:r>
        <w:rPr>
          <w:lang w:val="en-AU" w:eastAsia="ko-KR"/>
        </w:rPr>
        <w:t>, in the updated FG 32-4a agreed in RAN1#107bis-4, the components of FG 15-3 were included in FG 32-4 except component 4 for full sensing. However, the components for congestion control were not included</w:t>
      </w:r>
      <w:r w:rsidR="002C135F">
        <w:rPr>
          <w:lang w:val="en-AU" w:eastAsia="ko-KR"/>
        </w:rPr>
        <w:t>, which we</w:t>
      </w:r>
      <w:r>
        <w:rPr>
          <w:lang w:val="en-AU" w:eastAsia="ko-KR"/>
        </w:rPr>
        <w:t xml:space="preserve"> propose to include </w:t>
      </w:r>
      <w:r w:rsidR="002C135F">
        <w:rPr>
          <w:lang w:val="en-AU" w:eastAsia="ko-KR"/>
        </w:rPr>
        <w:t>as the components of FG 32-4a.</w:t>
      </w:r>
    </w:p>
    <w:p w14:paraId="11DDE2FB" w14:textId="77777777" w:rsidR="00AB56B9" w:rsidRDefault="002C135F" w:rsidP="002C135F">
      <w:pPr>
        <w:rPr>
          <w:b/>
          <w:bCs/>
          <w:i/>
          <w:iCs/>
        </w:rPr>
      </w:pPr>
      <w:r>
        <w:rPr>
          <w:b/>
          <w:bCs/>
          <w:i/>
          <w:iCs/>
        </w:rPr>
        <w:t>Proposal 5</w:t>
      </w:r>
      <w:r w:rsidRPr="00D039C6">
        <w:rPr>
          <w:b/>
          <w:bCs/>
          <w:i/>
          <w:iCs/>
        </w:rPr>
        <w:t xml:space="preserve">: </w:t>
      </w:r>
      <w:r>
        <w:rPr>
          <w:b/>
          <w:bCs/>
          <w:i/>
          <w:iCs/>
        </w:rPr>
        <w:t xml:space="preserve">Include congestion control components as in FG 15-5 to FG 32-4a RRS with necessary updated based on </w:t>
      </w:r>
      <w:r w:rsidR="00AB56B9">
        <w:rPr>
          <w:b/>
          <w:bCs/>
          <w:i/>
          <w:iCs/>
        </w:rPr>
        <w:t>Rel-17 agreements.</w:t>
      </w:r>
    </w:p>
    <w:p w14:paraId="65234616" w14:textId="359CA1EA" w:rsidR="002C135F" w:rsidRPr="00B42908" w:rsidRDefault="00B42908" w:rsidP="00C76C45">
      <w:pPr>
        <w:rPr>
          <w:lang w:val="en-AU" w:eastAsia="ko-KR"/>
        </w:rPr>
      </w:pPr>
      <w:r>
        <w:rPr>
          <w:lang w:val="en-AU" w:eastAsia="ko-KR"/>
        </w:rPr>
        <w:t>For FG 32-4a RRS, no prerequisite is necessary.</w:t>
      </w:r>
      <w:r w:rsidRPr="00B42908">
        <w:rPr>
          <w:lang w:val="en-AU" w:eastAsia="ko-KR"/>
        </w:rPr>
        <w:t xml:space="preserve"> Therefore, the prerequisite</w:t>
      </w:r>
      <w:r>
        <w:rPr>
          <w:lang w:val="en-AU" w:eastAsia="ko-KR"/>
        </w:rPr>
        <w:t xml:space="preserve"> of FG 32-4a</w:t>
      </w:r>
      <w:r w:rsidRPr="00B42908">
        <w:rPr>
          <w:lang w:val="en-AU" w:eastAsia="ko-KR"/>
        </w:rPr>
        <w:t xml:space="preserve"> is none.</w:t>
      </w:r>
    </w:p>
    <w:p w14:paraId="7E844942" w14:textId="279E2705" w:rsidR="0050077C" w:rsidRDefault="007535C5" w:rsidP="00C76C45">
      <w:r>
        <w:rPr>
          <w:lang w:eastAsia="ko-KR"/>
        </w:rPr>
        <w:t xml:space="preserve">In addition, if FG 32-4a is not supported, </w:t>
      </w:r>
      <w:r w:rsidR="006F7B53">
        <w:rPr>
          <w:lang w:eastAsia="ko-KR"/>
        </w:rPr>
        <w:t xml:space="preserve">a </w:t>
      </w:r>
      <w:r>
        <w:rPr>
          <w:lang w:eastAsia="ko-KR"/>
        </w:rPr>
        <w:t xml:space="preserve">UE does not support random resource selection in a shared resource pool. However, </w:t>
      </w:r>
      <w:r w:rsidR="006F7B53">
        <w:rPr>
          <w:lang w:eastAsia="ko-KR"/>
        </w:rPr>
        <w:t xml:space="preserve">a </w:t>
      </w:r>
      <w:r>
        <w:rPr>
          <w:lang w:eastAsia="ko-KR"/>
        </w:rPr>
        <w:t xml:space="preserve">UE may still support </w:t>
      </w:r>
      <w:r w:rsidRPr="007535C5">
        <w:rPr>
          <w:lang w:eastAsia="ko-KR"/>
        </w:rPr>
        <w:t>random resource selection in the exception pool</w:t>
      </w:r>
      <w:r>
        <w:rPr>
          <w:lang w:eastAsia="ko-KR"/>
        </w:rPr>
        <w:t xml:space="preserve"> if UE supports Rel-16 basic feature. </w:t>
      </w:r>
      <w:r w:rsidR="00AF0B09">
        <w:rPr>
          <w:lang w:eastAsia="ko-KR"/>
        </w:rPr>
        <w:t xml:space="preserve"> Correspondingly, the </w:t>
      </w:r>
      <w:r>
        <w:rPr>
          <w:lang w:eastAsia="ko-KR"/>
        </w:rPr>
        <w:t>column</w:t>
      </w:r>
      <w:r w:rsidR="00AF0B09">
        <w:rPr>
          <w:lang w:eastAsia="ko-KR"/>
        </w:rPr>
        <w:t xml:space="preserve"> “Consequence if </w:t>
      </w:r>
      <w:r w:rsidR="00AF0B09" w:rsidRPr="00AF0B09">
        <w:rPr>
          <w:lang w:eastAsia="ko-KR"/>
        </w:rPr>
        <w:t>the feature is not supported by the UE</w:t>
      </w:r>
      <w:r w:rsidR="00AF0B09">
        <w:rPr>
          <w:lang w:eastAsia="ko-KR"/>
        </w:rPr>
        <w:t xml:space="preserve">” for </w:t>
      </w:r>
      <w:r w:rsidR="00AF0B09">
        <w:rPr>
          <w:lang w:val="en-US" w:eastAsia="ko-KR"/>
        </w:rPr>
        <w:t>FG 32-4a is updated in</w:t>
      </w:r>
      <w:r w:rsidR="00F9234F">
        <w:rPr>
          <w:lang w:eastAsia="ko-KR"/>
        </w:rPr>
        <w:t xml:space="preserve"> </w:t>
      </w:r>
      <w:r w:rsidR="00B65CF7">
        <w:fldChar w:fldCharType="begin"/>
      </w:r>
      <w:r w:rsidR="00B65CF7">
        <w:instrText xml:space="preserve"> REF _Ref95356200 \h </w:instrText>
      </w:r>
      <w:r w:rsidR="00B65CF7">
        <w:fldChar w:fldCharType="separate"/>
      </w:r>
      <w:r w:rsidR="00755649">
        <w:t xml:space="preserve">Table </w:t>
      </w:r>
      <w:r w:rsidR="00755649">
        <w:rPr>
          <w:noProof/>
        </w:rPr>
        <w:t>5</w:t>
      </w:r>
      <w:r w:rsidR="00B65CF7">
        <w:fldChar w:fldCharType="end"/>
      </w:r>
      <w:r w:rsidR="00AF0B09" w:rsidRPr="001528FB">
        <w:t>.</w:t>
      </w:r>
      <w:r w:rsidR="00F2299D">
        <w:t xml:space="preserve">   </w:t>
      </w:r>
    </w:p>
    <w:p w14:paraId="0E393930" w14:textId="013D7DB4" w:rsidR="00F2299D" w:rsidRPr="00F2299D" w:rsidRDefault="00F2299D" w:rsidP="00F2299D">
      <w:pPr>
        <w:rPr>
          <w:b/>
          <w:bCs/>
          <w:i/>
          <w:iCs/>
        </w:rPr>
      </w:pPr>
      <w:r>
        <w:rPr>
          <w:b/>
          <w:bCs/>
          <w:i/>
          <w:iCs/>
        </w:rPr>
        <w:t xml:space="preserve">Proposal </w:t>
      </w:r>
      <w:r w:rsidR="00912A59">
        <w:rPr>
          <w:b/>
          <w:bCs/>
          <w:i/>
          <w:iCs/>
        </w:rPr>
        <w:t>6</w:t>
      </w:r>
      <w:r w:rsidRPr="00D039C6">
        <w:rPr>
          <w:b/>
          <w:bCs/>
          <w:i/>
          <w:iCs/>
        </w:rPr>
        <w:t xml:space="preserve">: </w:t>
      </w:r>
      <w:r>
        <w:rPr>
          <w:b/>
          <w:bCs/>
          <w:i/>
          <w:iCs/>
        </w:rPr>
        <w:t>For FG 32-4a RRS, in the column of “</w:t>
      </w:r>
      <w:r w:rsidRPr="00F2299D">
        <w:rPr>
          <w:b/>
          <w:bCs/>
          <w:i/>
          <w:iCs/>
        </w:rPr>
        <w:t>Consequence if the feature is not supported by the UE”, the description should be updated as</w:t>
      </w:r>
    </w:p>
    <w:p w14:paraId="7136D48F" w14:textId="6DCD4600" w:rsidR="00F2299D" w:rsidRPr="00F2299D" w:rsidRDefault="00F2299D" w:rsidP="00F2299D">
      <w:pPr>
        <w:pStyle w:val="ListParagraph"/>
        <w:numPr>
          <w:ilvl w:val="0"/>
          <w:numId w:val="37"/>
        </w:numPr>
        <w:rPr>
          <w:rFonts w:eastAsia="Malgun Gothic"/>
          <w:b/>
          <w:bCs/>
          <w:i/>
          <w:iCs/>
        </w:rPr>
      </w:pPr>
      <w:r w:rsidRPr="00F2299D">
        <w:rPr>
          <w:rFonts w:eastAsia="Malgun Gothic"/>
          <w:b/>
          <w:bCs/>
          <w:i/>
          <w:iCs/>
        </w:rPr>
        <w:t xml:space="preserve">UE does not support transmission according to the </w:t>
      </w:r>
      <w:r w:rsidRPr="00463D4C">
        <w:rPr>
          <w:rFonts w:eastAsia="Malgun Gothic"/>
          <w:b/>
          <w:bCs/>
          <w:i/>
          <w:iCs/>
          <w:u w:val="single"/>
        </w:rPr>
        <w:t>Rel-17</w:t>
      </w:r>
      <w:r w:rsidRPr="00F2299D">
        <w:rPr>
          <w:rFonts w:eastAsia="Malgun Gothic"/>
          <w:b/>
          <w:bCs/>
          <w:i/>
          <w:iCs/>
        </w:rPr>
        <w:t xml:space="preserve"> random resource selection and resource allocation  </w:t>
      </w:r>
      <w:r w:rsidR="00463D4C">
        <w:rPr>
          <w:rFonts w:eastAsia="Malgun Gothic"/>
          <w:b/>
          <w:bCs/>
          <w:i/>
          <w:iCs/>
        </w:rPr>
        <w:t xml:space="preserve"> </w:t>
      </w:r>
    </w:p>
    <w:p w14:paraId="4ADCDE81" w14:textId="794BA93A" w:rsidR="00912A59" w:rsidRDefault="00D1526F" w:rsidP="00C76C45">
      <w:r>
        <w:t>In the agreed FG 32-4a RRS from RAN1#107bis-e,</w:t>
      </w:r>
      <w:r w:rsidR="00457512">
        <w:t xml:space="preserve"> the note on the </w:t>
      </w:r>
      <w:r w:rsidR="00457512" w:rsidRPr="00457512">
        <w:t xml:space="preserve">Random selection </w:t>
      </w:r>
      <w:r w:rsidR="00457512" w:rsidRPr="00D1526F">
        <w:rPr>
          <w:i/>
          <w:iCs/>
        </w:rPr>
        <w:t>according to Rel-16</w:t>
      </w:r>
      <w:r w:rsidR="00457512" w:rsidRPr="00457512">
        <w:t xml:space="preserve"> in the exceptional pool</w:t>
      </w:r>
      <w:r>
        <w:t xml:space="preserve"> is to be confirmed. One issue of the note is that the meaning of “according to Rel-16” is not clear. </w:t>
      </w:r>
      <w:r w:rsidR="00D118AE">
        <w:t xml:space="preserve">Since there is no RRS FG specified and UE may only support Rel-17 RRS and basic sync FG, but not support any Rel-16 features, how to access exceptional pool according to Rel-16 procedures is not well defined. However, from PHY point of view, there is no problem for a UE capable of Rel-17 RRS to </w:t>
      </w:r>
      <w:r w:rsidR="00912A59">
        <w:t xml:space="preserve">access the exceptional pool with RRS. The issue may </w:t>
      </w:r>
      <w:r w:rsidR="006F7B53">
        <w:t xml:space="preserve">be an </w:t>
      </w:r>
      <w:r w:rsidR="00912A59">
        <w:t>upper layer problem. Therefore, if there is no issue from upper layer, UE can support RRS according to Rel-16 in the exceptional pool. Another way is that we can specify that the exceptional pool in Rel-16 is supported in Rel-17, we can simply remove the wording “according to Rel-16”.</w:t>
      </w:r>
    </w:p>
    <w:p w14:paraId="1A882DA4" w14:textId="6AE17584" w:rsidR="00F94182" w:rsidRDefault="00912A59" w:rsidP="00912A59">
      <w:pPr>
        <w:rPr>
          <w:b/>
          <w:bCs/>
          <w:i/>
          <w:iCs/>
        </w:rPr>
      </w:pPr>
      <w:r>
        <w:rPr>
          <w:b/>
          <w:bCs/>
          <w:i/>
          <w:iCs/>
        </w:rPr>
        <w:t>Proposal 7</w:t>
      </w:r>
      <w:r w:rsidRPr="00D039C6">
        <w:rPr>
          <w:b/>
          <w:bCs/>
          <w:i/>
          <w:iCs/>
        </w:rPr>
        <w:t xml:space="preserve">: </w:t>
      </w:r>
      <w:r>
        <w:rPr>
          <w:b/>
          <w:bCs/>
          <w:i/>
          <w:iCs/>
        </w:rPr>
        <w:t>For</w:t>
      </w:r>
      <w:r w:rsidR="00F94182">
        <w:rPr>
          <w:b/>
          <w:bCs/>
          <w:i/>
          <w:iCs/>
        </w:rPr>
        <w:t xml:space="preserve"> the note on</w:t>
      </w:r>
      <w:r w:rsidR="00F94182" w:rsidRPr="00F94182">
        <w:rPr>
          <w:b/>
          <w:bCs/>
          <w:i/>
          <w:iCs/>
        </w:rPr>
        <w:t xml:space="preserve"> Random selection in</w:t>
      </w:r>
      <w:r w:rsidR="00F94182">
        <w:t xml:space="preserve"> </w:t>
      </w:r>
      <w:r w:rsidR="00F94182">
        <w:rPr>
          <w:b/>
          <w:bCs/>
          <w:i/>
          <w:iCs/>
        </w:rPr>
        <w:t xml:space="preserve">FG 32-4a RRS, </w:t>
      </w:r>
    </w:p>
    <w:p w14:paraId="187A7A3F" w14:textId="77777777" w:rsidR="00F94182" w:rsidRDefault="00F94182" w:rsidP="00F94182">
      <w:pPr>
        <w:pStyle w:val="ListParagraph"/>
        <w:numPr>
          <w:ilvl w:val="0"/>
          <w:numId w:val="37"/>
        </w:numPr>
        <w:rPr>
          <w:rFonts w:eastAsia="Malgun Gothic"/>
          <w:b/>
          <w:bCs/>
          <w:i/>
          <w:iCs/>
        </w:rPr>
      </w:pPr>
      <w:r>
        <w:rPr>
          <w:rFonts w:eastAsia="Malgun Gothic"/>
          <w:b/>
          <w:bCs/>
          <w:i/>
          <w:iCs/>
        </w:rPr>
        <w:t>Alt. 1 confirm the note on random selection</w:t>
      </w:r>
      <w:r w:rsidRPr="00F94182">
        <w:rPr>
          <w:rFonts w:eastAsia="Malgun Gothic"/>
          <w:b/>
          <w:bCs/>
          <w:i/>
          <w:iCs/>
        </w:rPr>
        <w:t xml:space="preserve"> according to Rel-16 in the exceptional pool</w:t>
      </w:r>
      <w:r>
        <w:rPr>
          <w:rFonts w:eastAsia="Malgun Gothic"/>
          <w:b/>
          <w:bCs/>
          <w:i/>
          <w:iCs/>
        </w:rPr>
        <w:t xml:space="preserve"> if there no issue in the upper layer procedure. </w:t>
      </w:r>
    </w:p>
    <w:p w14:paraId="1B477A93" w14:textId="19091BF1" w:rsidR="00F94182" w:rsidRDefault="00F94182" w:rsidP="00F94182">
      <w:pPr>
        <w:pStyle w:val="ListParagraph"/>
        <w:numPr>
          <w:ilvl w:val="0"/>
          <w:numId w:val="37"/>
        </w:numPr>
        <w:rPr>
          <w:rFonts w:eastAsia="Malgun Gothic"/>
          <w:b/>
          <w:bCs/>
          <w:i/>
          <w:iCs/>
        </w:rPr>
      </w:pPr>
      <w:r>
        <w:rPr>
          <w:rFonts w:eastAsia="Malgun Gothic"/>
          <w:b/>
          <w:bCs/>
          <w:i/>
          <w:iCs/>
        </w:rPr>
        <w:t xml:space="preserve">Alt. </w:t>
      </w:r>
      <w:r w:rsidR="00E87D8D">
        <w:rPr>
          <w:rFonts w:eastAsia="Malgun Gothic"/>
          <w:b/>
          <w:bCs/>
          <w:i/>
          <w:iCs/>
        </w:rPr>
        <w:t>2</w:t>
      </w:r>
      <w:r>
        <w:rPr>
          <w:rFonts w:eastAsia="Malgun Gothic"/>
          <w:b/>
          <w:bCs/>
          <w:i/>
          <w:iCs/>
        </w:rPr>
        <w:t xml:space="preserve"> remove “according to Rel-16” if the exception pool in Rel-16 is supported in Rel-17.</w:t>
      </w:r>
    </w:p>
    <w:p w14:paraId="6BBE144E" w14:textId="5B2E98CC" w:rsidR="00F2299D" w:rsidRPr="00F94182" w:rsidRDefault="00F94182" w:rsidP="00C76C45">
      <w:r w:rsidRPr="00F94182">
        <w:t>The</w:t>
      </w:r>
      <w:r>
        <w:t xml:space="preserve"> updated FG 32-4a with our proposals is in </w:t>
      </w:r>
      <w:r w:rsidR="00D12BCF">
        <w:fldChar w:fldCharType="begin"/>
      </w:r>
      <w:r w:rsidR="00D12BCF">
        <w:instrText xml:space="preserve"> REF _Ref95356200 \h </w:instrText>
      </w:r>
      <w:r w:rsidR="00D12BCF">
        <w:fldChar w:fldCharType="separate"/>
      </w:r>
      <w:r w:rsidR="00755649">
        <w:t xml:space="preserve">Table </w:t>
      </w:r>
      <w:r w:rsidR="00755649">
        <w:rPr>
          <w:noProof/>
        </w:rPr>
        <w:t>5</w:t>
      </w:r>
      <w:r w:rsidR="00D12BCF">
        <w:fldChar w:fldCharType="end"/>
      </w:r>
      <w:r w:rsidR="00D12BCF">
        <w:t xml:space="preserve"> of </w:t>
      </w:r>
      <w:r w:rsidR="00D12BCF">
        <w:fldChar w:fldCharType="begin"/>
      </w:r>
      <w:r w:rsidR="00D12BCF">
        <w:instrText xml:space="preserve"> REF _Ref90997217 \r \h </w:instrText>
      </w:r>
      <w:r w:rsidR="00D12BCF">
        <w:fldChar w:fldCharType="separate"/>
      </w:r>
      <w:r w:rsidR="00755649">
        <w:t>APP-3</w:t>
      </w:r>
      <w:r w:rsidR="00D12BCF">
        <w:fldChar w:fldCharType="end"/>
      </w:r>
      <w:r w:rsidR="00D12BCF">
        <w:t>.</w:t>
      </w:r>
    </w:p>
    <w:p w14:paraId="76328431" w14:textId="0B0631A2" w:rsidR="00F2299D" w:rsidRDefault="00F2299D" w:rsidP="00C76C45"/>
    <w:p w14:paraId="5E5B3DD0" w14:textId="112149DE" w:rsidR="00D12BCF" w:rsidRDefault="00D12BCF" w:rsidP="00D12BCF">
      <w:pPr>
        <w:pStyle w:val="Heading3"/>
        <w:numPr>
          <w:ilvl w:val="1"/>
          <w:numId w:val="2"/>
        </w:numPr>
      </w:pPr>
      <w:r>
        <w:t xml:space="preserve">FG 32-4 </w:t>
      </w:r>
      <w:r w:rsidRPr="00090863">
        <w:t xml:space="preserve">Transmitting NR </w:t>
      </w:r>
      <w:proofErr w:type="spellStart"/>
      <w:r w:rsidRPr="00090863">
        <w:t>sidelink</w:t>
      </w:r>
      <w:proofErr w:type="spellEnd"/>
      <w:r w:rsidRPr="00090863">
        <w:t xml:space="preserve"> mode 2 with </w:t>
      </w:r>
      <w:r>
        <w:t>Partial Sensing</w:t>
      </w:r>
    </w:p>
    <w:p w14:paraId="01B837C8" w14:textId="0636A814" w:rsidR="00757201" w:rsidRDefault="006B1246" w:rsidP="00043FDE">
      <w:pPr>
        <w:rPr>
          <w:lang w:val="en-US" w:eastAsia="ko-KR"/>
        </w:rPr>
      </w:pPr>
      <w:r>
        <w:rPr>
          <w:lang w:val="en-US" w:eastAsia="ko-KR"/>
        </w:rPr>
        <w:t>For t</w:t>
      </w:r>
      <w:r w:rsidR="00043FDE">
        <w:rPr>
          <w:lang w:val="en-US" w:eastAsia="ko-KR"/>
        </w:rPr>
        <w:t xml:space="preserve">he agreed </w:t>
      </w:r>
      <w:r>
        <w:rPr>
          <w:lang w:val="en-US" w:eastAsia="ko-KR"/>
        </w:rPr>
        <w:t xml:space="preserve">FG 32-4 </w:t>
      </w:r>
      <w:r w:rsidR="00043FDE">
        <w:rPr>
          <w:lang w:val="en-US" w:eastAsia="ko-KR"/>
        </w:rPr>
        <w:t>partial sensing feature</w:t>
      </w:r>
      <w:r w:rsidR="00552CDE">
        <w:rPr>
          <w:lang w:val="en-US" w:eastAsia="ko-KR"/>
        </w:rPr>
        <w:t xml:space="preserve">, as discussed in RAN1#107bis-e, full sensing is not </w:t>
      </w:r>
      <w:r w:rsidR="00043FDE">
        <w:rPr>
          <w:lang w:val="en-US" w:eastAsia="ko-KR"/>
        </w:rPr>
        <w:t>prerequisite of the partial sensing</w:t>
      </w:r>
      <w:r w:rsidR="00060F96">
        <w:rPr>
          <w:lang w:val="en-US" w:eastAsia="ko-KR"/>
        </w:rPr>
        <w:t xml:space="preserve">. Then in the updated FG 32-4 agreed in RAN1#107bis-e, the components of </w:t>
      </w:r>
      <w:r w:rsidR="00043FDE">
        <w:rPr>
          <w:lang w:val="en-US" w:eastAsia="ko-KR"/>
        </w:rPr>
        <w:t>Rel-</w:t>
      </w:r>
      <w:r w:rsidR="00060F96">
        <w:rPr>
          <w:lang w:val="en-US" w:eastAsia="ko-KR"/>
        </w:rPr>
        <w:t xml:space="preserve">16 FG 15-3 except full sensing component 4 </w:t>
      </w:r>
      <w:r w:rsidR="003958D5">
        <w:rPr>
          <w:lang w:val="en-US" w:eastAsia="ko-KR"/>
        </w:rPr>
        <w:t xml:space="preserve">were </w:t>
      </w:r>
      <w:r w:rsidR="00060F96">
        <w:rPr>
          <w:lang w:val="en-US" w:eastAsia="ko-KR"/>
        </w:rPr>
        <w:t xml:space="preserve">included. </w:t>
      </w:r>
      <w:r w:rsidR="00043FDE">
        <w:rPr>
          <w:lang w:val="en-US" w:eastAsia="ko-KR"/>
        </w:rPr>
        <w:t xml:space="preserve"> </w:t>
      </w:r>
    </w:p>
    <w:p w14:paraId="27717463" w14:textId="79DAC4B4" w:rsidR="00043FDE" w:rsidRDefault="00757201" w:rsidP="00043FDE">
      <w:pPr>
        <w:rPr>
          <w:lang w:val="en-US" w:eastAsia="ko-KR"/>
        </w:rPr>
      </w:pPr>
      <w:r>
        <w:rPr>
          <w:lang w:val="en-US" w:eastAsia="ko-KR"/>
        </w:rPr>
        <w:t>First, as agreed, RRS is support</w:t>
      </w:r>
      <w:r w:rsidR="006F7B53">
        <w:rPr>
          <w:lang w:val="en-US" w:eastAsia="ko-KR"/>
        </w:rPr>
        <w:t>ed</w:t>
      </w:r>
      <w:r>
        <w:rPr>
          <w:lang w:val="en-US" w:eastAsia="ko-KR"/>
        </w:rPr>
        <w:t xml:space="preserve"> in partial sensing as one of the options when minimum M slots for CPS </w:t>
      </w:r>
      <w:r w:rsidR="004A5460">
        <w:rPr>
          <w:lang w:val="en-US" w:eastAsia="ko-KR"/>
        </w:rPr>
        <w:t>can</w:t>
      </w:r>
      <w:r>
        <w:rPr>
          <w:lang w:val="en-US" w:eastAsia="ko-KR"/>
        </w:rPr>
        <w:t xml:space="preserve">not </w:t>
      </w:r>
      <w:r w:rsidR="004A5460">
        <w:rPr>
          <w:lang w:val="en-US" w:eastAsia="ko-KR"/>
        </w:rPr>
        <w:t xml:space="preserve">be </w:t>
      </w:r>
      <w:r>
        <w:rPr>
          <w:lang w:val="en-US" w:eastAsia="ko-KR"/>
        </w:rPr>
        <w:t>guaranteed</w:t>
      </w:r>
      <w:r w:rsidR="004A5460">
        <w:rPr>
          <w:lang w:val="en-US" w:eastAsia="ko-KR"/>
        </w:rPr>
        <w:t xml:space="preserve">. Therefore, FG 32-4a RRS should be </w:t>
      </w:r>
      <w:r w:rsidR="006F7B53">
        <w:rPr>
          <w:lang w:val="en-US" w:eastAsia="ko-KR"/>
        </w:rPr>
        <w:t xml:space="preserve">a </w:t>
      </w:r>
      <w:r w:rsidR="004A5460">
        <w:rPr>
          <w:lang w:val="en-US" w:eastAsia="ko-KR"/>
        </w:rPr>
        <w:t>prerequisite of FG 32-4 partial sensing. In general, the reception capability FG 15-1 should be the prerequisite of FG 32-4. Also, s</w:t>
      </w:r>
      <w:r w:rsidR="005E7E7B">
        <w:rPr>
          <w:lang w:val="en-US" w:eastAsia="ko-KR"/>
        </w:rPr>
        <w:t xml:space="preserve">ince congestion control and CBR measurement is supported for partial sensing, FG 15-5 is </w:t>
      </w:r>
      <w:r w:rsidR="006F7B53">
        <w:rPr>
          <w:lang w:val="en-US" w:eastAsia="ko-KR"/>
        </w:rPr>
        <w:t xml:space="preserve">a </w:t>
      </w:r>
      <w:r w:rsidR="005E7E7B">
        <w:rPr>
          <w:lang w:val="en-US" w:eastAsia="ko-KR"/>
        </w:rPr>
        <w:t>prerequisite F</w:t>
      </w:r>
      <w:r w:rsidR="004A5460">
        <w:rPr>
          <w:lang w:val="en-US" w:eastAsia="ko-KR"/>
        </w:rPr>
        <w:t>G</w:t>
      </w:r>
      <w:r w:rsidR="005E7E7B">
        <w:rPr>
          <w:lang w:val="en-US" w:eastAsia="ko-KR"/>
        </w:rPr>
        <w:t xml:space="preserve"> for 32-4.</w:t>
      </w:r>
      <w:r w:rsidR="004A5460">
        <w:rPr>
          <w:lang w:val="en-US" w:eastAsia="ko-KR"/>
        </w:rPr>
        <w:t xml:space="preserve"> </w:t>
      </w:r>
    </w:p>
    <w:p w14:paraId="784FB041" w14:textId="53175FD0" w:rsidR="004A5460" w:rsidRDefault="004A5460" w:rsidP="004A5460">
      <w:pPr>
        <w:rPr>
          <w:b/>
          <w:bCs/>
          <w:i/>
          <w:iCs/>
        </w:rPr>
      </w:pPr>
      <w:r>
        <w:rPr>
          <w:b/>
          <w:bCs/>
          <w:i/>
          <w:iCs/>
        </w:rPr>
        <w:t>Proposal 8</w:t>
      </w:r>
      <w:r w:rsidRPr="00D039C6">
        <w:rPr>
          <w:b/>
          <w:bCs/>
          <w:i/>
          <w:iCs/>
        </w:rPr>
        <w:t xml:space="preserve">: </w:t>
      </w:r>
      <w:r w:rsidR="008E120F">
        <w:rPr>
          <w:b/>
          <w:bCs/>
          <w:i/>
          <w:iCs/>
        </w:rPr>
        <w:t xml:space="preserve">Add </w:t>
      </w:r>
      <w:r w:rsidRPr="004A5460">
        <w:rPr>
          <w:b/>
          <w:bCs/>
          <w:i/>
          <w:iCs/>
        </w:rPr>
        <w:t>FG 32-4a</w:t>
      </w:r>
      <w:r>
        <w:rPr>
          <w:b/>
          <w:bCs/>
          <w:i/>
          <w:iCs/>
        </w:rPr>
        <w:t>,</w:t>
      </w:r>
      <w:r w:rsidRPr="004A5460">
        <w:rPr>
          <w:b/>
          <w:bCs/>
          <w:i/>
          <w:iCs/>
        </w:rPr>
        <w:t xml:space="preserve"> FG 15-1, and FG 15-5 </w:t>
      </w:r>
      <w:r w:rsidR="008E120F">
        <w:rPr>
          <w:b/>
          <w:bCs/>
          <w:i/>
          <w:iCs/>
        </w:rPr>
        <w:t>as</w:t>
      </w:r>
      <w:r w:rsidRPr="004A5460">
        <w:rPr>
          <w:b/>
          <w:bCs/>
          <w:i/>
          <w:iCs/>
        </w:rPr>
        <w:t xml:space="preserve"> the prerequisite of FG 32-4 partial sensing.</w:t>
      </w:r>
      <w:r>
        <w:rPr>
          <w:lang w:val="en-US" w:eastAsia="ko-KR"/>
        </w:rPr>
        <w:t xml:space="preserve"> </w:t>
      </w:r>
    </w:p>
    <w:p w14:paraId="331FF6DC" w14:textId="22797E19" w:rsidR="004A5460" w:rsidRPr="004A5460" w:rsidRDefault="004A5460" w:rsidP="007502BB">
      <w:pPr>
        <w:spacing w:before="240"/>
        <w:rPr>
          <w:lang w:eastAsia="ko-KR"/>
        </w:rPr>
      </w:pPr>
      <w:r>
        <w:rPr>
          <w:lang w:eastAsia="ko-KR"/>
        </w:rPr>
        <w:t>Regarding the note</w:t>
      </w:r>
      <w:r w:rsidR="0079064C">
        <w:rPr>
          <w:lang w:eastAsia="ko-KR"/>
        </w:rPr>
        <w:t xml:space="preserve"> on</w:t>
      </w:r>
      <w:r>
        <w:rPr>
          <w:lang w:eastAsia="ko-KR"/>
        </w:rPr>
        <w:t xml:space="preserve"> </w:t>
      </w:r>
      <w:r w:rsidR="0079064C">
        <w:t xml:space="preserve">the </w:t>
      </w:r>
      <w:r w:rsidR="0079064C" w:rsidRPr="00457512">
        <w:t>Random selection</w:t>
      </w:r>
      <w:r w:rsidR="0079064C">
        <w:t xml:space="preserve"> in FG 32-4, </w:t>
      </w:r>
      <w:proofErr w:type="gramStart"/>
      <w:r w:rsidR="0079064C">
        <w:t>similar to</w:t>
      </w:r>
      <w:proofErr w:type="gramEnd"/>
      <w:r w:rsidR="0079064C">
        <w:t xml:space="preserve"> that in FG 32-4a, Proposal 7 is applicable.</w:t>
      </w:r>
      <w:r w:rsidR="0079064C" w:rsidRPr="00457512">
        <w:t xml:space="preserve"> </w:t>
      </w:r>
    </w:p>
    <w:p w14:paraId="45F54034" w14:textId="58B92B7E" w:rsidR="0079064C" w:rsidRDefault="0079064C" w:rsidP="0079064C">
      <w:pPr>
        <w:snapToGrid w:val="0"/>
        <w:spacing w:afterLines="50"/>
        <w:contextualSpacing/>
        <w:rPr>
          <w:lang w:val="en-US" w:eastAsia="ko-KR"/>
        </w:rPr>
      </w:pPr>
      <w:r>
        <w:rPr>
          <w:lang w:val="en-US" w:eastAsia="ko-KR"/>
        </w:rPr>
        <w:t>In FGs 15-3, 32-4 and 32-4a for SL transmissions, as in the components, u</w:t>
      </w:r>
      <w:r w:rsidRPr="0079064C">
        <w:rPr>
          <w:lang w:val="en-US" w:eastAsia="ko-KR"/>
        </w:rPr>
        <w:t xml:space="preserve">p to B </w:t>
      </w:r>
      <w:proofErr w:type="spellStart"/>
      <w:r w:rsidRPr="0079064C">
        <w:rPr>
          <w:lang w:val="en-US" w:eastAsia="ko-KR"/>
        </w:rPr>
        <w:t>sidelink</w:t>
      </w:r>
      <w:proofErr w:type="spellEnd"/>
      <w:r w:rsidRPr="0079064C">
        <w:rPr>
          <w:lang w:val="en-US" w:eastAsia="ko-KR"/>
        </w:rPr>
        <w:t xml:space="preserve"> processes are supported.</w:t>
      </w:r>
      <w:r>
        <w:rPr>
          <w:lang w:val="en-US" w:eastAsia="ko-KR"/>
        </w:rPr>
        <w:t xml:space="preserve"> One issue arises that if UE reports more than one FGs of these three, how many processes should UE support it. We prefer that in this </w:t>
      </w:r>
      <w:r w:rsidR="006F7B53">
        <w:rPr>
          <w:lang w:val="en-US" w:eastAsia="ko-KR"/>
        </w:rPr>
        <w:t>case</w:t>
      </w:r>
      <w:r>
        <w:rPr>
          <w:lang w:val="en-US" w:eastAsia="ko-KR"/>
        </w:rPr>
        <w:t xml:space="preserve">, the total number of processes is B instead of sum of </w:t>
      </w:r>
      <w:r w:rsidR="004D49D5">
        <w:rPr>
          <w:lang w:val="en-US" w:eastAsia="ko-KR"/>
        </w:rPr>
        <w:t xml:space="preserve">each value B in </w:t>
      </w:r>
      <w:r>
        <w:rPr>
          <w:lang w:val="en-US" w:eastAsia="ko-KR"/>
        </w:rPr>
        <w:t>all reported F</w:t>
      </w:r>
      <w:r w:rsidR="004D49D5">
        <w:rPr>
          <w:lang w:val="en-US" w:eastAsia="ko-KR"/>
        </w:rPr>
        <w:t>Gs. A note can be added in both FG 32-4 and 32-4a.</w:t>
      </w:r>
    </w:p>
    <w:p w14:paraId="7490412E" w14:textId="5D217F24" w:rsidR="004D49D5" w:rsidRDefault="004D49D5" w:rsidP="0079064C">
      <w:pPr>
        <w:snapToGrid w:val="0"/>
        <w:spacing w:afterLines="50"/>
        <w:contextualSpacing/>
        <w:rPr>
          <w:lang w:val="en-US" w:eastAsia="ko-KR"/>
        </w:rPr>
      </w:pPr>
    </w:p>
    <w:p w14:paraId="39942101" w14:textId="1318FFE2" w:rsidR="004D49D5" w:rsidRDefault="004D49D5" w:rsidP="004D49D5">
      <w:pPr>
        <w:rPr>
          <w:b/>
          <w:bCs/>
          <w:i/>
          <w:iCs/>
        </w:rPr>
      </w:pPr>
      <w:r>
        <w:rPr>
          <w:b/>
          <w:bCs/>
          <w:i/>
          <w:iCs/>
        </w:rPr>
        <w:t>Proposal 9</w:t>
      </w:r>
      <w:r w:rsidRPr="00D039C6">
        <w:rPr>
          <w:b/>
          <w:bCs/>
          <w:i/>
          <w:iCs/>
        </w:rPr>
        <w:t xml:space="preserve">: </w:t>
      </w:r>
      <w:r>
        <w:rPr>
          <w:b/>
          <w:bCs/>
          <w:i/>
          <w:iCs/>
        </w:rPr>
        <w:t>Add the following note to FGs 32-4 and 32-4a</w:t>
      </w:r>
    </w:p>
    <w:p w14:paraId="7F3A9244" w14:textId="7B5C8C5E" w:rsidR="0079064C" w:rsidRPr="004D49D5" w:rsidRDefault="0079064C" w:rsidP="004D49D5">
      <w:pPr>
        <w:pStyle w:val="ListParagraph"/>
        <w:numPr>
          <w:ilvl w:val="0"/>
          <w:numId w:val="37"/>
        </w:numPr>
        <w:rPr>
          <w:rFonts w:eastAsia="Malgun Gothic"/>
          <w:b/>
          <w:bCs/>
          <w:i/>
          <w:iCs/>
        </w:rPr>
      </w:pPr>
      <w:r w:rsidRPr="004D49D5">
        <w:rPr>
          <w:rFonts w:eastAsia="Malgun Gothic"/>
          <w:b/>
          <w:bCs/>
          <w:i/>
          <w:iCs/>
        </w:rPr>
        <w:t xml:space="preserve">If </w:t>
      </w:r>
      <w:r w:rsidRPr="004D49D5">
        <w:rPr>
          <w:b/>
          <w:bCs/>
          <w:i/>
          <w:iCs/>
        </w:rPr>
        <w:t>UE reports more than one FGs of 15-3, 32-4 and 32-4a,</w:t>
      </w:r>
      <w:r w:rsidRPr="004D49D5">
        <w:rPr>
          <w:rFonts w:eastAsia="Malgun Gothic"/>
          <w:b/>
          <w:bCs/>
          <w:i/>
          <w:iCs/>
        </w:rPr>
        <w:t xml:space="preserve"> the reported value B in each FG is the total number of </w:t>
      </w:r>
      <w:r w:rsidRPr="004D49D5">
        <w:rPr>
          <w:b/>
          <w:bCs/>
          <w:i/>
          <w:iCs/>
        </w:rPr>
        <w:t>SL processes. UE is not required to support the sum of each reported value B</w:t>
      </w:r>
      <w:r w:rsidR="004D49D5">
        <w:rPr>
          <w:b/>
          <w:bCs/>
          <w:i/>
          <w:iCs/>
        </w:rPr>
        <w:t>.</w:t>
      </w:r>
    </w:p>
    <w:p w14:paraId="4DE6CD8F" w14:textId="23E241EB" w:rsidR="001A4EA3" w:rsidRDefault="00FE66A6" w:rsidP="001A4EA3">
      <w:pPr>
        <w:pStyle w:val="Heading3"/>
        <w:numPr>
          <w:ilvl w:val="1"/>
          <w:numId w:val="2"/>
        </w:numPr>
      </w:pPr>
      <w:r>
        <w:t>UE Features</w:t>
      </w:r>
      <w:r w:rsidR="00737D1C">
        <w:t xml:space="preserve"> for</w:t>
      </w:r>
      <w:r>
        <w:t xml:space="preserve"> Inter-UE Coordination </w:t>
      </w:r>
    </w:p>
    <w:p w14:paraId="5DBF560E" w14:textId="198F71AA" w:rsidR="00A23E05" w:rsidRPr="00C73B27" w:rsidRDefault="00ED7CC4" w:rsidP="000D586B">
      <w:r w:rsidRPr="00C73B27">
        <w:t xml:space="preserve">For </w:t>
      </w:r>
      <w:r w:rsidR="00F472AF" w:rsidRPr="00C73B27">
        <w:t xml:space="preserve">FG </w:t>
      </w:r>
      <w:r w:rsidR="00F472AF" w:rsidRPr="001528FB">
        <w:t>32-5</w:t>
      </w:r>
      <w:r w:rsidR="00F472AF">
        <w:t xml:space="preserve">a </w:t>
      </w:r>
      <w:r w:rsidRPr="00C73B27">
        <w:t>inter UE coordination scheme 1</w:t>
      </w:r>
      <w:r w:rsidR="00F472AF" w:rsidRPr="00C73B27">
        <w:t>,</w:t>
      </w:r>
      <w:r w:rsidRPr="00C73B27">
        <w:t xml:space="preserve"> </w:t>
      </w:r>
      <w:r w:rsidR="00F472AF" w:rsidRPr="00C73B27">
        <w:t>w</w:t>
      </w:r>
      <w:r w:rsidR="001A4EA3" w:rsidRPr="00C73B27">
        <w:t xml:space="preserve">e do not need to separate the Tx vs Rx for inter UE coordination features. </w:t>
      </w:r>
      <w:r w:rsidR="00A23E05" w:rsidRPr="00C73B27">
        <w:t>We can see that it may be possible a Scheme 1 Rx UE only uses RX coordination information without performing sensing and do</w:t>
      </w:r>
      <w:r w:rsidR="002B1E36">
        <w:t>es</w:t>
      </w:r>
      <w:r w:rsidR="00A23E05" w:rsidRPr="00C73B27">
        <w:t xml:space="preserve"> not try to help others by TX. However, </w:t>
      </w:r>
      <w:r w:rsidR="002B1E36">
        <w:t xml:space="preserve">a </w:t>
      </w:r>
      <w:r w:rsidR="00A23E05" w:rsidRPr="00C73B27">
        <w:t xml:space="preserve">Scheme 1 Rx UE needs to detect the PSCCH/PSSCH to receive coordination information as MAC-CE is always used for coordination transmission (only coordination information in SCI is Rx optional). And </w:t>
      </w:r>
      <w:r w:rsidR="008D336F" w:rsidRPr="00C73B27">
        <w:t xml:space="preserve">even </w:t>
      </w:r>
      <w:r w:rsidR="00A23E05" w:rsidRPr="00C73B27">
        <w:t>for the RX only UE</w:t>
      </w:r>
      <w:r w:rsidR="002B1E36">
        <w:t>,</w:t>
      </w:r>
      <w:r w:rsidR="00A23E05" w:rsidRPr="00C73B27">
        <w:t xml:space="preserve"> </w:t>
      </w:r>
      <w:r w:rsidR="002B1E36">
        <w:t>it</w:t>
      </w:r>
      <w:r w:rsidR="002B1E36" w:rsidRPr="00C73B27">
        <w:t xml:space="preserve"> </w:t>
      </w:r>
      <w:r w:rsidR="00A23E05" w:rsidRPr="00C73B27">
        <w:t xml:space="preserve">also may need to send the coordination request or some info via RRC </w:t>
      </w:r>
      <w:proofErr w:type="spellStart"/>
      <w:r w:rsidR="00A23E05" w:rsidRPr="00C73B27">
        <w:t>signaling</w:t>
      </w:r>
      <w:proofErr w:type="spellEnd"/>
      <w:r w:rsidR="00A23E05" w:rsidRPr="00C73B27">
        <w:t xml:space="preserve"> to UE-A which is related to Tx functionality.  Similarly for Scheme 1 Tx UE, i.e., UE-A, UE-A needs the reception capability of PSCCH for sensing to generate coordination information</w:t>
      </w:r>
      <w:r w:rsidR="00384FBE" w:rsidRPr="00C73B27">
        <w:t>, i.e., again Tx and Rx mixed. Therefore, there is no need to split the Tx and Rx features of Scheme 1.</w:t>
      </w:r>
    </w:p>
    <w:p w14:paraId="45DBE77F" w14:textId="2F90A92F" w:rsidR="000D586B" w:rsidRPr="00C73B27" w:rsidRDefault="001A4EA3" w:rsidP="000D586B">
      <w:r w:rsidRPr="00C73B27">
        <w:t>For preferred vs non-preferred, many unified designs, e.g., container, content format, were agreed</w:t>
      </w:r>
      <w:r w:rsidR="002B1E36">
        <w:t>.</w:t>
      </w:r>
      <w:r w:rsidR="002B1E36" w:rsidRPr="00C73B27">
        <w:t xml:space="preserve"> </w:t>
      </w:r>
      <w:r w:rsidR="002B1E36">
        <w:t>W</w:t>
      </w:r>
      <w:r w:rsidR="002B1E36" w:rsidRPr="00C73B27">
        <w:t xml:space="preserve">e </w:t>
      </w:r>
      <w:r w:rsidRPr="00C73B27">
        <w:t>do not think it is necessary to split them. Similarly for request vs condition</w:t>
      </w:r>
      <w:r w:rsidR="000D586B" w:rsidRPr="00C73B27">
        <w:t>-</w:t>
      </w:r>
      <w:r w:rsidR="00F472AF" w:rsidRPr="00C73B27">
        <w:t xml:space="preserve"> based coordination</w:t>
      </w:r>
      <w:r w:rsidRPr="00C73B27">
        <w:t xml:space="preserve">, </w:t>
      </w:r>
      <w:r w:rsidR="000D586B" w:rsidRPr="00C73B27">
        <w:t>further splitting the FG is unnecessary. We have agreed RRC parameters. These combinations can be controlled or enabled/disabled by RRC parameters. Therefore, we do not support further split</w:t>
      </w:r>
      <w:r w:rsidR="002B1E36">
        <w:t>ting</w:t>
      </w:r>
      <w:r w:rsidR="000D586B" w:rsidRPr="00C73B27">
        <w:t xml:space="preserve"> of FG 32-5a unless there is an agreement on some UE feature which is subject to UE capability.</w:t>
      </w:r>
    </w:p>
    <w:p w14:paraId="0A242C1B" w14:textId="66378F78" w:rsidR="000D586B" w:rsidRDefault="000D586B" w:rsidP="000D586B">
      <w:pPr>
        <w:rPr>
          <w:b/>
          <w:bCs/>
          <w:i/>
          <w:iCs/>
        </w:rPr>
      </w:pPr>
      <w:r w:rsidRPr="000D586B">
        <w:rPr>
          <w:b/>
          <w:bCs/>
          <w:i/>
          <w:iCs/>
        </w:rPr>
        <w:t xml:space="preserve">Proposal 10: </w:t>
      </w:r>
      <w:r>
        <w:rPr>
          <w:b/>
          <w:bCs/>
          <w:i/>
          <w:iCs/>
        </w:rPr>
        <w:t>D</w:t>
      </w:r>
      <w:r w:rsidRPr="000D586B">
        <w:rPr>
          <w:b/>
          <w:bCs/>
          <w:i/>
          <w:iCs/>
        </w:rPr>
        <w:t>o not support further split of FG 32-5a unless there is an agreement on some UE feature which is subject to UE capability</w:t>
      </w:r>
      <w:r>
        <w:rPr>
          <w:b/>
          <w:bCs/>
          <w:i/>
          <w:iCs/>
        </w:rPr>
        <w:t>.</w:t>
      </w:r>
    </w:p>
    <w:p w14:paraId="17CFB042" w14:textId="09A2C061" w:rsidR="00EA5DCE" w:rsidRDefault="000D586B" w:rsidP="000D586B">
      <w:r w:rsidRPr="00384FBE">
        <w:t xml:space="preserve">For both inter-UE coordination features, it is not necessary that a UE supporting inter-UE coordination must support the partial sensing feature or vice-versa. </w:t>
      </w:r>
      <w:r w:rsidR="00384FBE" w:rsidRPr="00384FBE">
        <w:t xml:space="preserve"> </w:t>
      </w:r>
      <w:r w:rsidR="00C124E5">
        <w:t>For inter-UE coordination, the mechanism of partial sensing is not suitable for Scheme 1 UE to generate coordination information</w:t>
      </w:r>
      <w:r w:rsidR="00DE199E">
        <w:t xml:space="preserve"> and Scheme 2 Tx UE to detect the potential/expected conflict</w:t>
      </w:r>
      <w:r w:rsidR="00C124E5">
        <w:t>. Therefore, full-sensing FG 15-3 should be t</w:t>
      </w:r>
      <w:r w:rsidRPr="00384FBE">
        <w:t xml:space="preserve">he pre-requisite </w:t>
      </w:r>
      <w:r w:rsidR="00C124E5">
        <w:t>of</w:t>
      </w:r>
      <w:r w:rsidRPr="00384FBE">
        <w:t xml:space="preserve"> </w:t>
      </w:r>
      <w:r w:rsidR="00C124E5">
        <w:t>FG 32-5a</w:t>
      </w:r>
      <w:r w:rsidR="00DE199E">
        <w:t xml:space="preserve"> and FG 32-5b-1</w:t>
      </w:r>
      <w:r w:rsidR="00C124E5">
        <w:t xml:space="preserve">. </w:t>
      </w:r>
      <w:r w:rsidR="00AF63D6">
        <w:t xml:space="preserve">For inter-UE coordination, synchronization from a </w:t>
      </w:r>
      <w:proofErr w:type="spellStart"/>
      <w:r w:rsidR="00AF63D6">
        <w:t>syncRef</w:t>
      </w:r>
      <w:proofErr w:type="spellEnd"/>
      <w:r w:rsidR="00AF63D6">
        <w:t xml:space="preserve"> UE is beneficial. Therefore, inter UE coordination should support Rel-16 FG 15-4 for synchronization.</w:t>
      </w:r>
      <w:r w:rsidR="00EA5DCE">
        <w:t xml:space="preserve"> Supporting both Tx and Rx PSFCH feature</w:t>
      </w:r>
      <w:r w:rsidR="001C04D5">
        <w:t>s is necessary for Scheme 1 and Scheme 2 Tx UEs. Then</w:t>
      </w:r>
      <w:r w:rsidR="00EA5DCE">
        <w:t xml:space="preserve"> FG 15-11 should also be</w:t>
      </w:r>
      <w:r w:rsidR="001C04D5">
        <w:t xml:space="preserve"> </w:t>
      </w:r>
      <w:r w:rsidR="00EA5DCE">
        <w:t xml:space="preserve">supported for both FG 32-5a and FG 32-5b-1. </w:t>
      </w:r>
      <w:r w:rsidR="00AF63D6">
        <w:t>Other</w:t>
      </w:r>
      <w:r w:rsidRPr="00384FBE">
        <w:t xml:space="preserve"> Rel-16 mode 2 basic feature</w:t>
      </w:r>
      <w:r w:rsidR="00AF63D6">
        <w:t xml:space="preserve">s </w:t>
      </w:r>
      <w:r w:rsidR="00EA5DCE">
        <w:t xml:space="preserve">such as FG </w:t>
      </w:r>
      <w:r w:rsidR="00573DD6">
        <w:rPr>
          <w:lang w:eastAsia="ko-KR"/>
        </w:rPr>
        <w:t>15-5</w:t>
      </w:r>
      <w:r w:rsidR="00EA5DCE">
        <w:t xml:space="preserve"> congestion control and</w:t>
      </w:r>
      <w:r w:rsidR="002B1E36">
        <w:t xml:space="preserve"> </w:t>
      </w:r>
      <w:r w:rsidR="00573DD6">
        <w:rPr>
          <w:lang w:eastAsia="ko-KR"/>
        </w:rPr>
        <w:t>15-23</w:t>
      </w:r>
      <w:r w:rsidR="00EA5DCE">
        <w:t xml:space="preserve"> FG power control </w:t>
      </w:r>
      <w:r w:rsidR="00573DD6">
        <w:t>should also be supported for Scheme 1 UEs as they transmit and receive PSSCH for coordination information and data. For scheme 2 Tx UE, it is not necessary to support these two features.</w:t>
      </w:r>
    </w:p>
    <w:p w14:paraId="70A11096" w14:textId="43BAF6A5" w:rsidR="00DE199E" w:rsidRDefault="008013BB" w:rsidP="000D586B">
      <w:r>
        <w:t>S</w:t>
      </w:r>
      <w:r w:rsidR="00A8183E">
        <w:t xml:space="preserve">ince </w:t>
      </w:r>
      <w:r>
        <w:t xml:space="preserve">some </w:t>
      </w:r>
      <w:r w:rsidR="00A8183E">
        <w:t>Rel-16</w:t>
      </w:r>
      <w:r>
        <w:t xml:space="preserve"> FG</w:t>
      </w:r>
      <w:r w:rsidR="002B1E36">
        <w:t>s are</w:t>
      </w:r>
      <w:r>
        <w:t xml:space="preserve"> prerequisite</w:t>
      </w:r>
      <w:r w:rsidR="002B1E36">
        <w:t>s</w:t>
      </w:r>
      <w:r>
        <w:t xml:space="preserve"> of another Rel-16 FG, e.g., the</w:t>
      </w:r>
      <w:r w:rsidR="00A8183E">
        <w:t xml:space="preserve"> receive capability FG 15-1 is the prerequisite of FG 15-3, </w:t>
      </w:r>
      <w:r>
        <w:t xml:space="preserve">an issue arises </w:t>
      </w:r>
      <w:r w:rsidR="00A8183E">
        <w:t xml:space="preserve">whether such prerequisite structure should be inherited or not. If not, FG 15-1 should then be listed as the prerequisite for FG 32-5a and FG 32-5b-1. Although not inheriting Rel-16 prerequisite provides larger flexibility in defining the prerequisite of Rel-17 FGs, </w:t>
      </w:r>
      <w:r w:rsidR="00FA26F2">
        <w:t xml:space="preserve">we do not see the need based on the current agreement. Inheriting Rel-16 prerequisite may also facilitate the implementation of Rel-17 SL if Rel-16 SL is implemented. </w:t>
      </w:r>
    </w:p>
    <w:p w14:paraId="47BE13B7" w14:textId="672BEC93" w:rsidR="008E120F" w:rsidRDefault="008E120F" w:rsidP="00FA26F2">
      <w:pPr>
        <w:rPr>
          <w:b/>
          <w:bCs/>
          <w:i/>
          <w:iCs/>
        </w:rPr>
      </w:pPr>
      <w:r w:rsidRPr="000D586B">
        <w:rPr>
          <w:b/>
          <w:bCs/>
          <w:i/>
          <w:iCs/>
        </w:rPr>
        <w:t>Proposal 1</w:t>
      </w:r>
      <w:r w:rsidR="00CA3A1E">
        <w:rPr>
          <w:b/>
          <w:bCs/>
          <w:i/>
          <w:iCs/>
        </w:rPr>
        <w:t>1</w:t>
      </w:r>
      <w:r>
        <w:rPr>
          <w:b/>
          <w:bCs/>
          <w:i/>
          <w:iCs/>
        </w:rPr>
        <w:t xml:space="preserve">: Support </w:t>
      </w:r>
      <w:r w:rsidR="00983F79">
        <w:rPr>
          <w:b/>
          <w:bCs/>
          <w:i/>
          <w:iCs/>
        </w:rPr>
        <w:t>inheriting the</w:t>
      </w:r>
      <w:r>
        <w:rPr>
          <w:b/>
          <w:bCs/>
          <w:i/>
          <w:iCs/>
        </w:rPr>
        <w:t xml:space="preserve"> prerequisite</w:t>
      </w:r>
      <w:r w:rsidR="00983F79">
        <w:rPr>
          <w:b/>
          <w:bCs/>
          <w:i/>
          <w:iCs/>
        </w:rPr>
        <w:t xml:space="preserve"> FGs</w:t>
      </w:r>
      <w:r>
        <w:rPr>
          <w:b/>
          <w:bCs/>
          <w:i/>
          <w:iCs/>
        </w:rPr>
        <w:t xml:space="preserve"> of a Rel-1</w:t>
      </w:r>
      <w:r w:rsidR="00983F79">
        <w:rPr>
          <w:b/>
          <w:bCs/>
          <w:i/>
          <w:iCs/>
        </w:rPr>
        <w:t>6 FG as the requisite of a Rel-17 FG if the Rel-16 FG is listed as the prerequisite of the Rel-17 FG.</w:t>
      </w:r>
    </w:p>
    <w:p w14:paraId="787F3252" w14:textId="0015BB57" w:rsidR="008013BB" w:rsidRDefault="00EA5DCE" w:rsidP="00EA5DCE">
      <w:pPr>
        <w:rPr>
          <w:b/>
          <w:bCs/>
          <w:i/>
          <w:iCs/>
        </w:rPr>
      </w:pPr>
      <w:r w:rsidRPr="000D586B">
        <w:rPr>
          <w:b/>
          <w:bCs/>
          <w:i/>
          <w:iCs/>
        </w:rPr>
        <w:t>Proposal 1</w:t>
      </w:r>
      <w:r w:rsidR="00CA3A1E">
        <w:rPr>
          <w:b/>
          <w:bCs/>
          <w:i/>
          <w:iCs/>
        </w:rPr>
        <w:t>2</w:t>
      </w:r>
      <w:r w:rsidRPr="000D586B">
        <w:rPr>
          <w:b/>
          <w:bCs/>
          <w:i/>
          <w:iCs/>
        </w:rPr>
        <w:t xml:space="preserve">: </w:t>
      </w:r>
      <w:r>
        <w:rPr>
          <w:b/>
          <w:bCs/>
          <w:i/>
          <w:iCs/>
        </w:rPr>
        <w:t>Add FGs 15-3</w:t>
      </w:r>
      <w:r w:rsidR="008013BB">
        <w:rPr>
          <w:b/>
          <w:bCs/>
          <w:i/>
          <w:iCs/>
        </w:rPr>
        <w:t xml:space="preserve">, </w:t>
      </w:r>
      <w:r>
        <w:rPr>
          <w:b/>
          <w:bCs/>
          <w:i/>
          <w:iCs/>
        </w:rPr>
        <w:t>15-4</w:t>
      </w:r>
      <w:r w:rsidR="008013BB">
        <w:rPr>
          <w:b/>
          <w:bCs/>
          <w:i/>
          <w:iCs/>
        </w:rPr>
        <w:t>, 15-5, 15-11, 15-23</w:t>
      </w:r>
      <w:r>
        <w:rPr>
          <w:b/>
          <w:bCs/>
          <w:i/>
          <w:iCs/>
        </w:rPr>
        <w:t xml:space="preserve"> as the prerequisite of FGs 32-5a</w:t>
      </w:r>
      <w:r w:rsidR="008013BB">
        <w:rPr>
          <w:b/>
          <w:bCs/>
          <w:i/>
          <w:iCs/>
        </w:rPr>
        <w:t>.</w:t>
      </w:r>
    </w:p>
    <w:p w14:paraId="1D6B3523" w14:textId="2B3B7305" w:rsidR="00EA5DCE" w:rsidRDefault="008013BB" w:rsidP="00EA5DCE">
      <w:pPr>
        <w:rPr>
          <w:b/>
          <w:bCs/>
          <w:i/>
          <w:iCs/>
        </w:rPr>
      </w:pPr>
      <w:r>
        <w:rPr>
          <w:b/>
          <w:bCs/>
          <w:i/>
          <w:iCs/>
        </w:rPr>
        <w:t>Proposal 1</w:t>
      </w:r>
      <w:r w:rsidR="00CA3A1E">
        <w:rPr>
          <w:b/>
          <w:bCs/>
          <w:i/>
          <w:iCs/>
        </w:rPr>
        <w:t>3</w:t>
      </w:r>
      <w:r>
        <w:rPr>
          <w:b/>
          <w:bCs/>
          <w:i/>
          <w:iCs/>
        </w:rPr>
        <w:t xml:space="preserve">: Add FGs 15-3, 15-4, and 15-11 as the prerequisite of FG </w:t>
      </w:r>
      <w:r w:rsidR="00EA5DCE">
        <w:rPr>
          <w:b/>
          <w:bCs/>
          <w:i/>
          <w:iCs/>
        </w:rPr>
        <w:t>32-5b-1.</w:t>
      </w:r>
    </w:p>
    <w:p w14:paraId="0B8A3010" w14:textId="4B79926A" w:rsidR="008E120F" w:rsidRDefault="00AC1FB4" w:rsidP="008E120F">
      <w:r>
        <w:t>Regarding</w:t>
      </w:r>
      <w:r w:rsidR="00983F79" w:rsidRPr="00384FBE">
        <w:t xml:space="preserve"> </w:t>
      </w:r>
      <w:r w:rsidR="00983F79">
        <w:t xml:space="preserve">FG 32-5b-2 Scheme 2 Rx </w:t>
      </w:r>
      <w:r w:rsidR="00983F79" w:rsidRPr="00384FBE">
        <w:t xml:space="preserve">feature, </w:t>
      </w:r>
      <w:r>
        <w:t>if FG 32-2 is defined,</w:t>
      </w:r>
      <w:r w:rsidR="00983F79">
        <w:t xml:space="preserve"> </w:t>
      </w:r>
      <w:r w:rsidR="00983F79" w:rsidRPr="00384FBE">
        <w:t>it</w:t>
      </w:r>
      <w:r w:rsidR="00983F79">
        <w:t xml:space="preserve"> is possible that Scheme 2 Rx UE may</w:t>
      </w:r>
      <w:r>
        <w:t xml:space="preserve"> only be capable of S-</w:t>
      </w:r>
      <w:r w:rsidR="007F633E">
        <w:t xml:space="preserve">SSB </w:t>
      </w:r>
      <w:r>
        <w:t>and PSFCH, but not capable of any type of sensing. Then FG 32-2 should be the requisite of FG 32-5b-2 instead of Rel-16 FG 15-3. Although FG 32-2 include</w:t>
      </w:r>
      <w:r w:rsidR="005A2B88">
        <w:t>s</w:t>
      </w:r>
      <w:r>
        <w:t xml:space="preserve"> synchronization</w:t>
      </w:r>
      <w:r w:rsidR="005A2B88">
        <w:t xml:space="preserve">, it only includes the Rx related component. For inter UE coordination Scheme 2, it is also important that Scheme 2 Rx UE can be </w:t>
      </w:r>
      <w:proofErr w:type="spellStart"/>
      <w:r w:rsidR="005A2B88">
        <w:t>syncRef</w:t>
      </w:r>
      <w:proofErr w:type="spellEnd"/>
      <w:r w:rsidR="005A2B88">
        <w:t xml:space="preserve"> UE so that Scheme 2 Tx UE can synchronize with it. Therefore, full synchronization FG 15-4 should be the prerequisite of FG 32-5b-2.  </w:t>
      </w:r>
      <w:r w:rsidR="00983F79">
        <w:t xml:space="preserve"> </w:t>
      </w:r>
    </w:p>
    <w:p w14:paraId="5BA7FA91" w14:textId="09A6EF31" w:rsidR="00C7184D" w:rsidRDefault="00C7184D" w:rsidP="008E120F">
      <w:pPr>
        <w:rPr>
          <w:b/>
          <w:bCs/>
          <w:i/>
          <w:iCs/>
        </w:rPr>
      </w:pPr>
      <w:r>
        <w:t xml:space="preserve">If </w:t>
      </w:r>
      <w:r w:rsidR="00014CB7">
        <w:t xml:space="preserve">FG </w:t>
      </w:r>
      <w:r>
        <w:t xml:space="preserve">32-2 is not agreed, the Rel-16 </w:t>
      </w:r>
      <w:r w:rsidR="00014CB7">
        <w:t>FG 1</w:t>
      </w:r>
      <w:r>
        <w:t xml:space="preserve">5-11 should be included as the prerequisite of FG 32-5b-2. </w:t>
      </w:r>
    </w:p>
    <w:p w14:paraId="15CE77A6" w14:textId="12674C7D" w:rsidR="00014CB7" w:rsidRDefault="005A2B88" w:rsidP="00FA26F2">
      <w:pPr>
        <w:rPr>
          <w:b/>
          <w:bCs/>
          <w:i/>
          <w:iCs/>
        </w:rPr>
      </w:pPr>
      <w:r w:rsidRPr="000D586B">
        <w:rPr>
          <w:b/>
          <w:bCs/>
          <w:i/>
          <w:iCs/>
        </w:rPr>
        <w:t>Proposal 1</w:t>
      </w:r>
      <w:r w:rsidR="00CA3A1E">
        <w:rPr>
          <w:b/>
          <w:bCs/>
          <w:i/>
          <w:iCs/>
        </w:rPr>
        <w:t>4</w:t>
      </w:r>
      <w:r>
        <w:rPr>
          <w:b/>
          <w:bCs/>
          <w:i/>
          <w:iCs/>
        </w:rPr>
        <w:t>: Add</w:t>
      </w:r>
      <w:r w:rsidR="00014CB7">
        <w:rPr>
          <w:b/>
          <w:bCs/>
          <w:i/>
          <w:iCs/>
        </w:rPr>
        <w:t xml:space="preserve"> at least one of FG</w:t>
      </w:r>
      <w:r>
        <w:rPr>
          <w:b/>
          <w:bCs/>
          <w:i/>
          <w:iCs/>
        </w:rPr>
        <w:t xml:space="preserve"> 32-2 (if specif</w:t>
      </w:r>
      <w:r w:rsidR="00E872AB">
        <w:rPr>
          <w:b/>
          <w:bCs/>
          <w:i/>
          <w:iCs/>
        </w:rPr>
        <w:t xml:space="preserve">ied) </w:t>
      </w:r>
      <w:r w:rsidR="00014CB7">
        <w:rPr>
          <w:b/>
          <w:bCs/>
          <w:i/>
          <w:iCs/>
        </w:rPr>
        <w:t>or</w:t>
      </w:r>
      <w:r w:rsidR="00014CB7" w:rsidRPr="00014CB7">
        <w:t xml:space="preserve"> </w:t>
      </w:r>
      <w:r w:rsidR="00014CB7" w:rsidRPr="00014CB7">
        <w:rPr>
          <w:b/>
          <w:bCs/>
          <w:i/>
          <w:iCs/>
        </w:rPr>
        <w:t>FG 15-11</w:t>
      </w:r>
      <w:r w:rsidR="00014CB7">
        <w:t xml:space="preserve"> </w:t>
      </w:r>
      <w:r w:rsidR="00E872AB">
        <w:rPr>
          <w:b/>
          <w:bCs/>
          <w:i/>
          <w:iCs/>
        </w:rPr>
        <w:t>as the</w:t>
      </w:r>
      <w:r w:rsidR="00E872AB" w:rsidRPr="00E872AB">
        <w:rPr>
          <w:b/>
          <w:bCs/>
          <w:i/>
          <w:iCs/>
        </w:rPr>
        <w:t xml:space="preserve"> </w:t>
      </w:r>
      <w:r w:rsidR="00E872AB">
        <w:rPr>
          <w:b/>
          <w:bCs/>
          <w:i/>
          <w:iCs/>
        </w:rPr>
        <w:t>prerequisite of FG 32-5b-</w:t>
      </w:r>
      <w:r w:rsidR="00014CB7">
        <w:rPr>
          <w:b/>
          <w:bCs/>
          <w:i/>
          <w:iCs/>
        </w:rPr>
        <w:t>2.</w:t>
      </w:r>
    </w:p>
    <w:p w14:paraId="649BFDAB" w14:textId="77777777" w:rsidR="00014CB7" w:rsidRDefault="00014CB7" w:rsidP="00FA26F2">
      <w:pPr>
        <w:rPr>
          <w:b/>
          <w:bCs/>
          <w:i/>
          <w:iCs/>
        </w:rPr>
      </w:pPr>
    </w:p>
    <w:p w14:paraId="20945FB9" w14:textId="63EC999B" w:rsidR="00473138" w:rsidRPr="00C73B27" w:rsidRDefault="00473138" w:rsidP="002437F8">
      <w:pPr>
        <w:rPr>
          <w:rFonts w:eastAsia="SimSun"/>
          <w:szCs w:val="21"/>
          <w:lang w:val="en-US" w:eastAsia="zh-CN"/>
        </w:rPr>
      </w:pPr>
      <w:r w:rsidRPr="00C73B27">
        <w:rPr>
          <w:rFonts w:eastAsia="SimSun"/>
          <w:szCs w:val="21"/>
          <w:lang w:val="en-US" w:eastAsia="zh-CN"/>
        </w:rPr>
        <w:t xml:space="preserve">The updated FGs 32-5a and 32-5b-1/32-5b-2 are included in </w:t>
      </w:r>
      <w:r>
        <w:rPr>
          <w:rFonts w:eastAsia="SimSun"/>
          <w:color w:val="000000"/>
          <w:szCs w:val="21"/>
          <w:lang w:val="en-US" w:eastAsia="zh-CN"/>
        </w:rPr>
        <w:fldChar w:fldCharType="begin"/>
      </w:r>
      <w:r>
        <w:rPr>
          <w:rFonts w:eastAsia="SimSun"/>
          <w:color w:val="000000"/>
          <w:szCs w:val="21"/>
          <w:lang w:val="en-US" w:eastAsia="zh-CN"/>
        </w:rPr>
        <w:instrText xml:space="preserve"> REF _Ref95390436 \h </w:instrText>
      </w:r>
      <w:r>
        <w:rPr>
          <w:rFonts w:eastAsia="SimSun"/>
          <w:color w:val="000000"/>
          <w:szCs w:val="21"/>
          <w:lang w:val="en-US" w:eastAsia="zh-CN"/>
        </w:rPr>
      </w:r>
      <w:r>
        <w:rPr>
          <w:rFonts w:eastAsia="SimSun"/>
          <w:color w:val="000000"/>
          <w:szCs w:val="21"/>
          <w:lang w:val="en-US" w:eastAsia="zh-CN"/>
        </w:rPr>
        <w:fldChar w:fldCharType="separate"/>
      </w:r>
      <w:r w:rsidR="00755649">
        <w:t xml:space="preserve">Table </w:t>
      </w:r>
      <w:r w:rsidR="00755649">
        <w:rPr>
          <w:noProof/>
        </w:rPr>
        <w:t>7</w:t>
      </w:r>
      <w:r>
        <w:rPr>
          <w:rFonts w:eastAsia="SimSun"/>
          <w:color w:val="000000"/>
          <w:szCs w:val="21"/>
          <w:lang w:val="en-US" w:eastAsia="zh-CN"/>
        </w:rPr>
        <w:fldChar w:fldCharType="end"/>
      </w:r>
      <w:r w:rsidRPr="00C73B27">
        <w:rPr>
          <w:rFonts w:eastAsia="SimSun"/>
          <w:szCs w:val="21"/>
          <w:lang w:val="en-US" w:eastAsia="zh-CN"/>
        </w:rPr>
        <w:t xml:space="preserve"> and </w:t>
      </w:r>
      <w:r>
        <w:rPr>
          <w:rFonts w:eastAsia="SimSun"/>
          <w:color w:val="000000"/>
          <w:szCs w:val="21"/>
          <w:lang w:val="en-US" w:eastAsia="zh-CN"/>
        </w:rPr>
        <w:fldChar w:fldCharType="begin"/>
      </w:r>
      <w:r>
        <w:rPr>
          <w:rFonts w:eastAsia="SimSun"/>
          <w:color w:val="000000"/>
          <w:szCs w:val="21"/>
          <w:lang w:val="en-US" w:eastAsia="zh-CN"/>
        </w:rPr>
        <w:instrText xml:space="preserve"> REF _Ref95390441 \h </w:instrText>
      </w:r>
      <w:r>
        <w:rPr>
          <w:rFonts w:eastAsia="SimSun"/>
          <w:color w:val="000000"/>
          <w:szCs w:val="21"/>
          <w:lang w:val="en-US" w:eastAsia="zh-CN"/>
        </w:rPr>
      </w:r>
      <w:r>
        <w:rPr>
          <w:rFonts w:eastAsia="SimSun"/>
          <w:color w:val="000000"/>
          <w:szCs w:val="21"/>
          <w:lang w:val="en-US" w:eastAsia="zh-CN"/>
        </w:rPr>
        <w:fldChar w:fldCharType="separate"/>
      </w:r>
      <w:r w:rsidR="00755649">
        <w:t xml:space="preserve">Table </w:t>
      </w:r>
      <w:r w:rsidR="00755649">
        <w:rPr>
          <w:noProof/>
        </w:rPr>
        <w:t>8</w:t>
      </w:r>
      <w:r>
        <w:rPr>
          <w:rFonts w:eastAsia="SimSun"/>
          <w:color w:val="000000"/>
          <w:szCs w:val="21"/>
          <w:lang w:val="en-US" w:eastAsia="zh-CN"/>
        </w:rPr>
        <w:fldChar w:fldCharType="end"/>
      </w:r>
      <w:r w:rsidRPr="00C73B27">
        <w:rPr>
          <w:rFonts w:eastAsia="SimSun"/>
          <w:szCs w:val="21"/>
          <w:lang w:val="en-US" w:eastAsia="zh-CN"/>
        </w:rPr>
        <w:t xml:space="preserve">, respectively, of </w:t>
      </w:r>
      <w:r>
        <w:rPr>
          <w:rFonts w:eastAsia="SimSun"/>
          <w:color w:val="000000"/>
          <w:szCs w:val="21"/>
          <w:lang w:val="en-US" w:eastAsia="zh-CN"/>
        </w:rPr>
        <w:fldChar w:fldCharType="begin"/>
      </w:r>
      <w:r>
        <w:rPr>
          <w:rFonts w:eastAsia="SimSun"/>
          <w:color w:val="000000"/>
          <w:szCs w:val="21"/>
          <w:lang w:val="en-US" w:eastAsia="zh-CN"/>
        </w:rPr>
        <w:instrText xml:space="preserve"> REF _Ref90997217 \r \h </w:instrText>
      </w:r>
      <w:r>
        <w:rPr>
          <w:rFonts w:eastAsia="SimSun"/>
          <w:color w:val="000000"/>
          <w:szCs w:val="21"/>
          <w:lang w:val="en-US" w:eastAsia="zh-CN"/>
        </w:rPr>
      </w:r>
      <w:r>
        <w:rPr>
          <w:rFonts w:eastAsia="SimSun"/>
          <w:color w:val="000000"/>
          <w:szCs w:val="21"/>
          <w:lang w:val="en-US" w:eastAsia="zh-CN"/>
        </w:rPr>
        <w:fldChar w:fldCharType="separate"/>
      </w:r>
      <w:r w:rsidR="00755649">
        <w:rPr>
          <w:rFonts w:eastAsia="SimSun"/>
          <w:color w:val="000000"/>
          <w:szCs w:val="21"/>
          <w:lang w:val="en-US" w:eastAsia="zh-CN"/>
        </w:rPr>
        <w:t>APP-3</w:t>
      </w:r>
      <w:r>
        <w:rPr>
          <w:rFonts w:eastAsia="SimSun"/>
          <w:color w:val="000000"/>
          <w:szCs w:val="21"/>
          <w:lang w:val="en-US" w:eastAsia="zh-CN"/>
        </w:rPr>
        <w:fldChar w:fldCharType="end"/>
      </w:r>
      <w:r w:rsidRPr="00C73B27">
        <w:rPr>
          <w:rFonts w:eastAsia="SimSun"/>
          <w:szCs w:val="21"/>
          <w:lang w:val="en-US" w:eastAsia="zh-CN"/>
        </w:rPr>
        <w:t>.</w:t>
      </w:r>
    </w:p>
    <w:p w14:paraId="729981C4" w14:textId="09FB9833" w:rsidR="002437F8" w:rsidRPr="009B7357" w:rsidRDefault="002437F8" w:rsidP="002437F8">
      <w:r w:rsidRPr="001105AD">
        <w:t>For</w:t>
      </w:r>
      <w:r>
        <w:t xml:space="preserve"> inter-UE coordination</w:t>
      </w:r>
      <w:r w:rsidRPr="001105AD">
        <w:t xml:space="preserve"> scheme 2</w:t>
      </w:r>
      <w:r>
        <w:t xml:space="preserve">, PSFCH format 0 transmission and reception are supported for reporting and receiving the conflict </w:t>
      </w:r>
      <w:r w:rsidR="00014E5A">
        <w:t xml:space="preserve">report </w:t>
      </w:r>
      <w:r>
        <w:t xml:space="preserve">as coordination information, respectively. Since a non-destination of a TB from UE-B can be UE-A, UE-A needs to transmit more PSFCHs than a Rel-16 UE for HARQ-ACK purpose only. Also, since </w:t>
      </w:r>
      <w:r>
        <w:lastRenderedPageBreak/>
        <w:t xml:space="preserve">UE-B needs to receive a PSFCH for the conflict report without transmitting a PSSCH, UE-B needs to receive more PSFCHs than a Rel-16 UE for HARQ-ACK only. Therefore, the number of </w:t>
      </w:r>
      <w:r w:rsidRPr="00441885">
        <w:rPr>
          <w:szCs w:val="21"/>
          <w:lang w:val="en-US"/>
        </w:rPr>
        <w:t>simultaneous PSFCH receptions and/or transmissions</w:t>
      </w:r>
      <w:r>
        <w:rPr>
          <w:szCs w:val="21"/>
          <w:lang w:val="en-US"/>
        </w:rPr>
        <w:t xml:space="preserve"> shall be increased. For simplicity on specification support, it would be preferred to </w:t>
      </w:r>
      <w:r w:rsidRPr="00441885">
        <w:rPr>
          <w:szCs w:val="21"/>
          <w:lang w:val="en-US"/>
        </w:rPr>
        <w:t xml:space="preserve">report </w:t>
      </w:r>
      <w:r>
        <w:rPr>
          <w:szCs w:val="21"/>
          <w:lang w:val="en-US"/>
        </w:rPr>
        <w:t xml:space="preserve">them </w:t>
      </w:r>
      <w:r w:rsidRPr="00441885">
        <w:rPr>
          <w:szCs w:val="21"/>
          <w:lang w:val="en-US"/>
        </w:rPr>
        <w:t>separately for inter-UE coordination</w:t>
      </w:r>
      <w:r>
        <w:rPr>
          <w:szCs w:val="21"/>
          <w:lang w:val="en-US"/>
        </w:rPr>
        <w:t xml:space="preserve"> and </w:t>
      </w:r>
      <w:r w:rsidRPr="00441885">
        <w:rPr>
          <w:szCs w:val="21"/>
          <w:lang w:val="en-US"/>
        </w:rPr>
        <w:t>HARQ-ACK</w:t>
      </w:r>
      <w:r>
        <w:rPr>
          <w:szCs w:val="21"/>
          <w:lang w:val="en-US"/>
        </w:rPr>
        <w:t>. However, in RAN1#107bis-e, companies preferred to joint</w:t>
      </w:r>
      <w:r w:rsidR="00014E5A">
        <w:rPr>
          <w:szCs w:val="21"/>
          <w:lang w:val="en-US"/>
        </w:rPr>
        <w:t>ly</w:t>
      </w:r>
      <w:r>
        <w:rPr>
          <w:szCs w:val="21"/>
          <w:lang w:val="en-US"/>
        </w:rPr>
        <w:t xml:space="preserve"> report </w:t>
      </w:r>
      <w:r w:rsidR="00625B0A">
        <w:rPr>
          <w:szCs w:val="21"/>
          <w:lang w:val="en-US"/>
        </w:rPr>
        <w:t>of the PSFCH transmission and reception. In this case</w:t>
      </w:r>
      <w:r w:rsidR="00625B0A" w:rsidRPr="00C73B27">
        <w:rPr>
          <w:rFonts w:eastAsia="SimSun"/>
          <w:szCs w:val="21"/>
          <w:lang w:val="en-US" w:eastAsia="zh-CN"/>
        </w:rPr>
        <w:t>, we propose to set a minimum number of PSFCHs for Scheme 2 conflict indication, i.e., the joint report in FG 32-5b-1 for PSFCH Tx and in FG 32-5b-3 for PSFCH Rx should be greater than corresponding PSFCH HARQ-ACK Tx in FG 15-11 and PSFCH HARQ-ACK Rx in FG 32-2 (if specified) or FG 15-11</w:t>
      </w:r>
      <w:r w:rsidR="00AB73F3" w:rsidRPr="00C73B27">
        <w:rPr>
          <w:rFonts w:eastAsia="SimSun"/>
          <w:szCs w:val="21"/>
          <w:lang w:val="en-US" w:eastAsia="zh-CN"/>
        </w:rPr>
        <w:t xml:space="preserve">. </w:t>
      </w:r>
      <w:r w:rsidR="005F0BC8" w:rsidRPr="00C73B27">
        <w:rPr>
          <w:rFonts w:eastAsia="SimSun"/>
          <w:szCs w:val="21"/>
          <w:lang w:val="en-US" w:eastAsia="zh-CN"/>
        </w:rPr>
        <w:t>The minimum is then dependent on the granularity of the number of simultaneous PSFCH transmissions and receptions.</w:t>
      </w:r>
    </w:p>
    <w:p w14:paraId="37C28BDA" w14:textId="0A3B771B" w:rsidR="00625B0A" w:rsidRDefault="002437F8" w:rsidP="002437F8">
      <w:pPr>
        <w:rPr>
          <w:b/>
          <w:bCs/>
          <w:i/>
          <w:iCs/>
        </w:rPr>
      </w:pPr>
      <w:r>
        <w:rPr>
          <w:b/>
          <w:bCs/>
          <w:i/>
          <w:iCs/>
        </w:rPr>
        <w:t xml:space="preserve">Proposal </w:t>
      </w:r>
      <w:r w:rsidR="00D6143F">
        <w:rPr>
          <w:b/>
          <w:bCs/>
          <w:i/>
          <w:iCs/>
        </w:rPr>
        <w:t>1</w:t>
      </w:r>
      <w:r w:rsidR="00CA3A1E">
        <w:rPr>
          <w:b/>
          <w:bCs/>
          <w:i/>
          <w:iCs/>
        </w:rPr>
        <w:t>5</w:t>
      </w:r>
      <w:r w:rsidRPr="00D039C6">
        <w:rPr>
          <w:b/>
          <w:bCs/>
          <w:i/>
          <w:iCs/>
        </w:rPr>
        <w:t xml:space="preserve">: </w:t>
      </w:r>
      <w:r>
        <w:rPr>
          <w:b/>
          <w:bCs/>
          <w:i/>
          <w:iCs/>
        </w:rPr>
        <w:t xml:space="preserve">Support additional PSFCH </w:t>
      </w:r>
      <w:r w:rsidRPr="00700ACE">
        <w:rPr>
          <w:b/>
          <w:bCs/>
          <w:i/>
          <w:iCs/>
        </w:rPr>
        <w:t xml:space="preserve">simultaneous transmission </w:t>
      </w:r>
      <w:r>
        <w:rPr>
          <w:b/>
          <w:bCs/>
          <w:i/>
          <w:iCs/>
        </w:rPr>
        <w:t xml:space="preserve">and reception for inter-UE coordination scheme 2 and report them </w:t>
      </w:r>
      <w:r w:rsidRPr="00700ACE">
        <w:rPr>
          <w:b/>
          <w:bCs/>
          <w:i/>
          <w:iCs/>
        </w:rPr>
        <w:t>separately</w:t>
      </w:r>
      <w:r>
        <w:rPr>
          <w:b/>
          <w:bCs/>
          <w:i/>
          <w:iCs/>
        </w:rPr>
        <w:t xml:space="preserve"> from that for HARQ-ACK. </w:t>
      </w:r>
    </w:p>
    <w:p w14:paraId="75628964" w14:textId="25D04BA8" w:rsidR="00D6143F" w:rsidRDefault="00D6143F" w:rsidP="00D6143F">
      <w:pPr>
        <w:rPr>
          <w:b/>
          <w:bCs/>
          <w:i/>
          <w:iCs/>
        </w:rPr>
      </w:pPr>
      <w:r>
        <w:rPr>
          <w:b/>
          <w:bCs/>
          <w:i/>
          <w:iCs/>
        </w:rPr>
        <w:t>Proposal 1</w:t>
      </w:r>
      <w:r w:rsidR="00CA3A1E">
        <w:rPr>
          <w:b/>
          <w:bCs/>
          <w:i/>
          <w:iCs/>
        </w:rPr>
        <w:t>6</w:t>
      </w:r>
      <w:r w:rsidRPr="00D039C6">
        <w:rPr>
          <w:b/>
          <w:bCs/>
          <w:i/>
          <w:iCs/>
        </w:rPr>
        <w:t xml:space="preserve">: </w:t>
      </w:r>
      <w:r w:rsidRPr="004D49D5">
        <w:rPr>
          <w:b/>
          <w:bCs/>
          <w:i/>
          <w:iCs/>
        </w:rPr>
        <w:t xml:space="preserve">If </w:t>
      </w:r>
      <w:r>
        <w:rPr>
          <w:b/>
          <w:bCs/>
          <w:i/>
          <w:iCs/>
        </w:rPr>
        <w:t>joint report of PSFCH</w:t>
      </w:r>
      <w:r w:rsidRPr="00D6143F">
        <w:rPr>
          <w:b/>
          <w:bCs/>
          <w:i/>
          <w:iCs/>
        </w:rPr>
        <w:t xml:space="preserve"> </w:t>
      </w:r>
      <w:r w:rsidRPr="00700ACE">
        <w:rPr>
          <w:b/>
          <w:bCs/>
          <w:i/>
          <w:iCs/>
        </w:rPr>
        <w:t xml:space="preserve">simultaneous transmission </w:t>
      </w:r>
      <w:r>
        <w:rPr>
          <w:b/>
          <w:bCs/>
          <w:i/>
          <w:iCs/>
        </w:rPr>
        <w:t xml:space="preserve">and reception for coordination Scheme 2 and for HARQ-ACK is supported, the number of </w:t>
      </w:r>
      <w:r w:rsidRPr="00700ACE">
        <w:rPr>
          <w:b/>
          <w:bCs/>
          <w:i/>
          <w:iCs/>
        </w:rPr>
        <w:t xml:space="preserve">simultaneous </w:t>
      </w:r>
      <w:r>
        <w:rPr>
          <w:b/>
          <w:bCs/>
          <w:i/>
          <w:iCs/>
        </w:rPr>
        <w:t xml:space="preserve">PSFCH </w:t>
      </w:r>
      <w:r w:rsidRPr="00700ACE">
        <w:rPr>
          <w:b/>
          <w:bCs/>
          <w:i/>
          <w:iCs/>
        </w:rPr>
        <w:t xml:space="preserve">transmission </w:t>
      </w:r>
      <w:r>
        <w:rPr>
          <w:b/>
          <w:bCs/>
          <w:i/>
          <w:iCs/>
        </w:rPr>
        <w:t xml:space="preserve">and reception supported in Scheme 2 FGs should be greater than the one reported in FGs for HARQ-ACK. </w:t>
      </w:r>
    </w:p>
    <w:p w14:paraId="1EE250B4" w14:textId="171E28A4" w:rsidR="00CD4CE1" w:rsidRPr="00CE52E2" w:rsidRDefault="00CD4CE1" w:rsidP="00CD4CE1">
      <w:pPr>
        <w:pStyle w:val="ListParagraph"/>
        <w:numPr>
          <w:ilvl w:val="0"/>
          <w:numId w:val="37"/>
        </w:numPr>
        <w:rPr>
          <w:b/>
          <w:bCs/>
          <w:i/>
          <w:iCs/>
        </w:rPr>
      </w:pPr>
      <w:r w:rsidRPr="004D49D5">
        <w:rPr>
          <w:rFonts w:eastAsia="Malgun Gothic"/>
          <w:b/>
          <w:bCs/>
          <w:i/>
          <w:iCs/>
        </w:rPr>
        <w:t xml:space="preserve">If </w:t>
      </w:r>
      <w:r w:rsidRPr="004D49D5">
        <w:rPr>
          <w:b/>
          <w:bCs/>
          <w:i/>
          <w:iCs/>
        </w:rPr>
        <w:t>UE reports more than one FGs of 15-</w:t>
      </w:r>
      <w:r>
        <w:rPr>
          <w:b/>
          <w:bCs/>
          <w:i/>
          <w:iCs/>
        </w:rPr>
        <w:t>11, and 32-5b-1</w:t>
      </w:r>
      <w:r w:rsidRPr="004D49D5">
        <w:rPr>
          <w:b/>
          <w:bCs/>
          <w:i/>
          <w:iCs/>
        </w:rPr>
        <w:t>,</w:t>
      </w:r>
      <w:r w:rsidRPr="00CE52E2">
        <w:rPr>
          <w:b/>
          <w:bCs/>
          <w:i/>
          <w:iCs/>
        </w:rPr>
        <w:t xml:space="preserve"> the reported value </w:t>
      </w:r>
      <w:r>
        <w:rPr>
          <w:b/>
          <w:bCs/>
          <w:i/>
          <w:iCs/>
        </w:rPr>
        <w:t>M</w:t>
      </w:r>
      <w:r w:rsidRPr="00CE52E2">
        <w:rPr>
          <w:b/>
          <w:bCs/>
          <w:i/>
          <w:iCs/>
        </w:rPr>
        <w:t xml:space="preserve"> in FG </w:t>
      </w:r>
      <w:r>
        <w:rPr>
          <w:b/>
          <w:bCs/>
          <w:i/>
          <w:iCs/>
        </w:rPr>
        <w:t>32-5b-2</w:t>
      </w:r>
      <w:r w:rsidRPr="004D49D5">
        <w:rPr>
          <w:b/>
          <w:bCs/>
          <w:i/>
          <w:iCs/>
        </w:rPr>
        <w:t>,</w:t>
      </w:r>
      <w:r w:rsidRPr="00CE52E2">
        <w:rPr>
          <w:b/>
          <w:bCs/>
          <w:i/>
          <w:iCs/>
        </w:rPr>
        <w:t xml:space="preserve"> is the total number, which should be greater than the one in </w:t>
      </w:r>
      <w:r>
        <w:rPr>
          <w:b/>
          <w:bCs/>
          <w:i/>
          <w:iCs/>
        </w:rPr>
        <w:t>FG</w:t>
      </w:r>
      <w:r w:rsidRPr="004D49D5">
        <w:rPr>
          <w:b/>
          <w:bCs/>
          <w:i/>
          <w:iCs/>
        </w:rPr>
        <w:t xml:space="preserve"> 15-</w:t>
      </w:r>
      <w:r>
        <w:rPr>
          <w:b/>
          <w:bCs/>
          <w:i/>
          <w:iCs/>
        </w:rPr>
        <w:t>11</w:t>
      </w:r>
      <w:r w:rsidR="00AB73F3">
        <w:rPr>
          <w:b/>
          <w:bCs/>
          <w:i/>
          <w:iCs/>
        </w:rPr>
        <w:t>.</w:t>
      </w:r>
    </w:p>
    <w:p w14:paraId="3F98BFC4" w14:textId="63F3B912" w:rsidR="00D6143F" w:rsidRPr="00CE52E2" w:rsidRDefault="00D6143F" w:rsidP="00D6143F">
      <w:pPr>
        <w:pStyle w:val="ListParagraph"/>
        <w:numPr>
          <w:ilvl w:val="0"/>
          <w:numId w:val="37"/>
        </w:numPr>
        <w:rPr>
          <w:b/>
          <w:bCs/>
          <w:i/>
          <w:iCs/>
        </w:rPr>
      </w:pPr>
      <w:r w:rsidRPr="004D49D5">
        <w:rPr>
          <w:rFonts w:eastAsia="Malgun Gothic"/>
          <w:b/>
          <w:bCs/>
          <w:i/>
          <w:iCs/>
        </w:rPr>
        <w:t xml:space="preserve">If </w:t>
      </w:r>
      <w:r w:rsidRPr="004D49D5">
        <w:rPr>
          <w:b/>
          <w:bCs/>
          <w:i/>
          <w:iCs/>
        </w:rPr>
        <w:t>UE reports more than one FGs of 15-</w:t>
      </w:r>
      <w:r w:rsidR="00CE52E2">
        <w:rPr>
          <w:b/>
          <w:bCs/>
          <w:i/>
          <w:iCs/>
        </w:rPr>
        <w:t>11,</w:t>
      </w:r>
      <w:r w:rsidRPr="004D49D5">
        <w:rPr>
          <w:b/>
          <w:bCs/>
          <w:i/>
          <w:iCs/>
        </w:rPr>
        <w:t xml:space="preserve"> 32-</w:t>
      </w:r>
      <w:r w:rsidR="00CE52E2">
        <w:rPr>
          <w:b/>
          <w:bCs/>
          <w:i/>
          <w:iCs/>
        </w:rPr>
        <w:t>2</w:t>
      </w:r>
      <w:r w:rsidR="009B7747">
        <w:rPr>
          <w:b/>
          <w:bCs/>
          <w:i/>
          <w:iCs/>
        </w:rPr>
        <w:t xml:space="preserve"> (if specified)</w:t>
      </w:r>
      <w:r w:rsidR="00CE52E2">
        <w:rPr>
          <w:b/>
          <w:bCs/>
          <w:i/>
          <w:iCs/>
        </w:rPr>
        <w:t>, and 32-5b-2</w:t>
      </w:r>
      <w:r w:rsidR="009B7747">
        <w:rPr>
          <w:b/>
          <w:bCs/>
          <w:i/>
          <w:iCs/>
        </w:rPr>
        <w:t>,</w:t>
      </w:r>
      <w:r w:rsidRPr="00CE52E2">
        <w:rPr>
          <w:b/>
          <w:bCs/>
          <w:i/>
          <w:iCs/>
        </w:rPr>
        <w:t xml:space="preserve"> </w:t>
      </w:r>
      <w:r w:rsidR="00CE52E2" w:rsidRPr="00CE52E2">
        <w:rPr>
          <w:b/>
          <w:bCs/>
          <w:i/>
          <w:iCs/>
        </w:rPr>
        <w:t>the reported value N</w:t>
      </w:r>
      <w:r w:rsidR="009B7747" w:rsidRPr="009B7747">
        <w:rPr>
          <w:b/>
          <w:bCs/>
          <w:i/>
          <w:iCs/>
        </w:rPr>
        <w:t xml:space="preserve"> </w:t>
      </w:r>
      <w:r w:rsidR="009B7747">
        <w:rPr>
          <w:b/>
          <w:bCs/>
          <w:i/>
          <w:iCs/>
        </w:rPr>
        <w:t>for simultaneous PSCFH receptions</w:t>
      </w:r>
      <w:r w:rsidR="00CE52E2" w:rsidRPr="00CE52E2">
        <w:rPr>
          <w:b/>
          <w:bCs/>
          <w:i/>
          <w:iCs/>
        </w:rPr>
        <w:t xml:space="preserve"> in FG </w:t>
      </w:r>
      <w:r w:rsidR="00CE52E2">
        <w:rPr>
          <w:b/>
          <w:bCs/>
          <w:i/>
          <w:iCs/>
        </w:rPr>
        <w:t>32-5b-2</w:t>
      </w:r>
      <w:r w:rsidR="00CE52E2" w:rsidRPr="004D49D5">
        <w:rPr>
          <w:b/>
          <w:bCs/>
          <w:i/>
          <w:iCs/>
        </w:rPr>
        <w:t>,</w:t>
      </w:r>
      <w:r w:rsidR="00CE52E2" w:rsidRPr="00CE52E2">
        <w:rPr>
          <w:b/>
          <w:bCs/>
          <w:i/>
          <w:iCs/>
        </w:rPr>
        <w:t xml:space="preserve"> is the total number, which should be greater than the one in </w:t>
      </w:r>
      <w:r w:rsidR="00CE52E2">
        <w:rPr>
          <w:b/>
          <w:bCs/>
          <w:i/>
          <w:iCs/>
        </w:rPr>
        <w:t>FG</w:t>
      </w:r>
      <w:r w:rsidR="00CE52E2" w:rsidRPr="004D49D5">
        <w:rPr>
          <w:b/>
          <w:bCs/>
          <w:i/>
          <w:iCs/>
        </w:rPr>
        <w:t xml:space="preserve"> 15-</w:t>
      </w:r>
      <w:r w:rsidR="00CE52E2">
        <w:rPr>
          <w:b/>
          <w:bCs/>
          <w:i/>
          <w:iCs/>
        </w:rPr>
        <w:t>11 or FG 32-2</w:t>
      </w:r>
      <w:r w:rsidR="00AB73F3">
        <w:rPr>
          <w:b/>
          <w:bCs/>
          <w:i/>
          <w:iCs/>
        </w:rPr>
        <w:t>.</w:t>
      </w:r>
    </w:p>
    <w:p w14:paraId="5E51580F" w14:textId="66266A06" w:rsidR="00737D1C" w:rsidRDefault="00737D1C" w:rsidP="000D586B">
      <w:pPr>
        <w:rPr>
          <w:b/>
          <w:bCs/>
        </w:rPr>
      </w:pPr>
    </w:p>
    <w:p w14:paraId="6ABE5C77" w14:textId="3A4C13CB" w:rsidR="00A60C2A" w:rsidRPr="00A60C2A" w:rsidRDefault="00A60C2A" w:rsidP="000D586B">
      <w:r w:rsidRPr="00A60C2A">
        <w:t>In</w:t>
      </w:r>
      <w:r>
        <w:t xml:space="preserve"> RAN1#107bis-e, we have the following agreement on the container of inter-UE coordination information.</w:t>
      </w:r>
    </w:p>
    <w:tbl>
      <w:tblPr>
        <w:tblStyle w:val="TableGrid"/>
        <w:tblW w:w="0" w:type="auto"/>
        <w:tblLook w:val="04A0" w:firstRow="1" w:lastRow="0" w:firstColumn="1" w:lastColumn="0" w:noHBand="0" w:noVBand="1"/>
      </w:tblPr>
      <w:tblGrid>
        <w:gridCol w:w="9307"/>
      </w:tblGrid>
      <w:tr w:rsidR="00A60C2A" w14:paraId="41C4AB0E" w14:textId="77777777" w:rsidTr="00A60C2A">
        <w:tc>
          <w:tcPr>
            <w:tcW w:w="9307" w:type="dxa"/>
          </w:tcPr>
          <w:p w14:paraId="30E31A8B" w14:textId="21894CA8" w:rsidR="00A60C2A" w:rsidRPr="00A60C2A" w:rsidRDefault="00A60C2A" w:rsidP="00A60C2A">
            <w:pPr>
              <w:rPr>
                <w:rFonts w:cs="Times"/>
                <w:b/>
                <w:bCs/>
                <w:sz w:val="18"/>
                <w:szCs w:val="18"/>
                <w:lang w:val="en-US" w:eastAsia="x-none"/>
              </w:rPr>
            </w:pPr>
            <w:r w:rsidRPr="00A60C2A">
              <w:rPr>
                <w:rFonts w:cs="Times"/>
                <w:b/>
                <w:bCs/>
                <w:sz w:val="18"/>
                <w:szCs w:val="18"/>
                <w:lang w:val="en-US" w:eastAsia="x-none"/>
              </w:rPr>
              <w:t>Agreement</w:t>
            </w:r>
            <w:r>
              <w:rPr>
                <w:rFonts w:cs="Times"/>
                <w:b/>
                <w:bCs/>
                <w:sz w:val="18"/>
                <w:szCs w:val="18"/>
                <w:lang w:val="en-US" w:eastAsia="x-none"/>
              </w:rPr>
              <w:t xml:space="preserve"> </w:t>
            </w:r>
          </w:p>
          <w:p w14:paraId="137E13E6" w14:textId="77777777" w:rsidR="00A60C2A" w:rsidRPr="00A60C2A" w:rsidRDefault="00A60C2A" w:rsidP="00A60C2A">
            <w:pPr>
              <w:rPr>
                <w:rFonts w:cs="Times"/>
                <w:sz w:val="18"/>
                <w:szCs w:val="18"/>
                <w:lang w:val="en-US" w:eastAsia="x-none"/>
              </w:rPr>
            </w:pPr>
            <w:r w:rsidRPr="00A60C2A">
              <w:rPr>
                <w:rFonts w:cs="Times"/>
                <w:sz w:val="18"/>
                <w:szCs w:val="18"/>
                <w:lang w:val="en-US" w:eastAsia="x-none"/>
              </w:rPr>
              <w:t xml:space="preserve">The following working assumption is confirmed with modification in </w:t>
            </w:r>
            <w:r w:rsidRPr="00A60C2A">
              <w:rPr>
                <w:rFonts w:cs="Times"/>
                <w:color w:val="FF0000"/>
                <w:sz w:val="18"/>
                <w:szCs w:val="18"/>
                <w:lang w:val="en-US" w:eastAsia="x-none"/>
              </w:rPr>
              <w:t>RED</w:t>
            </w:r>
            <w:r w:rsidRPr="00A60C2A">
              <w:rPr>
                <w:rFonts w:cs="Times"/>
                <w:sz w:val="18"/>
                <w:szCs w:val="18"/>
                <w:lang w:val="en-US" w:eastAsia="x-none"/>
              </w:rPr>
              <w:t>.</w:t>
            </w:r>
          </w:p>
          <w:p w14:paraId="66CE2A61" w14:textId="77777777" w:rsidR="00A60C2A" w:rsidRPr="00A60C2A" w:rsidRDefault="00A60C2A" w:rsidP="00A60C2A">
            <w:pPr>
              <w:numPr>
                <w:ilvl w:val="0"/>
                <w:numId w:val="38"/>
              </w:numPr>
              <w:overflowPunct/>
              <w:autoSpaceDE/>
              <w:autoSpaceDN/>
              <w:adjustRightInd/>
              <w:spacing w:after="0"/>
              <w:rPr>
                <w:rFonts w:cs="Times"/>
                <w:sz w:val="18"/>
                <w:lang w:val="en-US" w:eastAsia="ja-JP"/>
              </w:rPr>
            </w:pPr>
            <w:r w:rsidRPr="00A60C2A">
              <w:rPr>
                <w:rFonts w:cs="Times"/>
                <w:sz w:val="18"/>
                <w:lang w:val="en-US" w:eastAsia="ja-JP"/>
              </w:rPr>
              <w:t>MAC CE or 2</w:t>
            </w:r>
            <w:r w:rsidRPr="00A60C2A">
              <w:rPr>
                <w:rFonts w:cs="Times"/>
                <w:sz w:val="18"/>
                <w:vertAlign w:val="superscript"/>
                <w:lang w:val="en-US" w:eastAsia="ja-JP"/>
              </w:rPr>
              <w:t>nd</w:t>
            </w:r>
            <w:r w:rsidRPr="00A60C2A">
              <w:rPr>
                <w:rFonts w:cs="Times"/>
                <w:sz w:val="18"/>
                <w:lang w:val="en-US" w:eastAsia="ja-JP"/>
              </w:rPr>
              <w:t xml:space="preserve"> SCI are used as the container of inter-UE coordination information transmission from UE A to UE B.</w:t>
            </w:r>
          </w:p>
          <w:p w14:paraId="0E3CC48D" w14:textId="77777777" w:rsidR="00A60C2A" w:rsidRPr="00A60C2A" w:rsidRDefault="00A60C2A" w:rsidP="00A60C2A">
            <w:pPr>
              <w:numPr>
                <w:ilvl w:val="3"/>
                <w:numId w:val="39"/>
              </w:numPr>
              <w:overflowPunct/>
              <w:autoSpaceDE/>
              <w:autoSpaceDN/>
              <w:adjustRightInd/>
              <w:spacing w:after="0"/>
              <w:ind w:left="1200"/>
              <w:rPr>
                <w:rFonts w:cs="Times"/>
                <w:sz w:val="18"/>
                <w:lang w:val="en-US" w:eastAsia="ja-JP"/>
              </w:rPr>
            </w:pPr>
            <w:r w:rsidRPr="00A60C2A">
              <w:rPr>
                <w:rFonts w:cs="Times"/>
                <w:sz w:val="18"/>
                <w:lang w:val="en-US" w:eastAsia="ja-JP"/>
              </w:rPr>
              <w:t>For the indication of resource set, the following is supported:</w:t>
            </w:r>
          </w:p>
          <w:p w14:paraId="4C4D0B9F" w14:textId="77777777" w:rsidR="00A60C2A" w:rsidRPr="00A60C2A" w:rsidRDefault="00A60C2A" w:rsidP="00A60C2A">
            <w:pPr>
              <w:numPr>
                <w:ilvl w:val="4"/>
                <w:numId w:val="39"/>
              </w:numPr>
              <w:overflowPunct/>
              <w:autoSpaceDE/>
              <w:autoSpaceDN/>
              <w:adjustRightInd/>
              <w:spacing w:after="0"/>
              <w:ind w:left="1600"/>
              <w:rPr>
                <w:rFonts w:cs="Times"/>
                <w:sz w:val="18"/>
                <w:lang w:val="en-US" w:eastAsia="ja-JP"/>
              </w:rPr>
            </w:pPr>
            <w:r w:rsidRPr="00A60C2A">
              <w:rPr>
                <w:rFonts w:cs="Times"/>
                <w:sz w:val="18"/>
                <w:lang w:val="en-US" w:eastAsia="ja-JP"/>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42C3A7A8" w14:textId="77777777" w:rsidR="00A60C2A" w:rsidRPr="00A60C2A" w:rsidRDefault="00A60C2A" w:rsidP="00A60C2A">
            <w:pPr>
              <w:numPr>
                <w:ilvl w:val="5"/>
                <w:numId w:val="40"/>
              </w:numPr>
              <w:overflowPunct/>
              <w:autoSpaceDE/>
              <w:autoSpaceDN/>
              <w:adjustRightInd/>
              <w:spacing w:after="0"/>
              <w:ind w:left="2000"/>
              <w:rPr>
                <w:rFonts w:cs="Times"/>
                <w:sz w:val="18"/>
                <w:lang w:val="en-US" w:eastAsia="ja-JP"/>
              </w:rPr>
            </w:pPr>
            <w:r w:rsidRPr="00A60C2A">
              <w:rPr>
                <w:rFonts w:cs="Times"/>
                <w:sz w:val="18"/>
                <w:lang w:val="en-US" w:eastAsia="ja-JP"/>
              </w:rPr>
              <w:t>First resource location of each TRIV is separately indicated by the inter-UE coordination information</w:t>
            </w:r>
          </w:p>
          <w:p w14:paraId="6703AA27" w14:textId="77777777" w:rsidR="00A60C2A" w:rsidRPr="00A60C2A" w:rsidRDefault="00A60C2A" w:rsidP="00A60C2A">
            <w:pPr>
              <w:numPr>
                <w:ilvl w:val="4"/>
                <w:numId w:val="39"/>
              </w:numPr>
              <w:overflowPunct/>
              <w:autoSpaceDE/>
              <w:autoSpaceDN/>
              <w:adjustRightInd/>
              <w:spacing w:after="0"/>
              <w:ind w:left="1600"/>
              <w:rPr>
                <w:rFonts w:cs="Times"/>
                <w:sz w:val="18"/>
                <w:lang w:val="en-US" w:eastAsia="ja-JP"/>
              </w:rPr>
            </w:pPr>
            <w:r w:rsidRPr="00A60C2A">
              <w:rPr>
                <w:rFonts w:cs="Times"/>
                <w:sz w:val="18"/>
                <w:lang w:val="en-US" w:eastAsia="ja-JP"/>
              </w:rPr>
              <w:t xml:space="preserve">If [N &lt;= </w:t>
            </w:r>
            <w:r w:rsidRPr="00C73B27">
              <w:rPr>
                <w:rFonts w:cs="Times"/>
                <w:sz w:val="18"/>
                <w:lang w:val="en-US" w:eastAsia="ja-JP"/>
              </w:rPr>
              <w:t>3</w:t>
            </w:r>
            <w:r w:rsidRPr="00A60C2A">
              <w:rPr>
                <w:rFonts w:cs="Times"/>
                <w:sz w:val="18"/>
                <w:lang w:val="en-US" w:eastAsia="ja-JP"/>
              </w:rPr>
              <w:t xml:space="preserve">], MAC CE is </w:t>
            </w:r>
            <w:proofErr w:type="gramStart"/>
            <w:r w:rsidRPr="00A60C2A">
              <w:rPr>
                <w:rFonts w:cs="Times"/>
                <w:sz w:val="18"/>
                <w:lang w:val="en-US" w:eastAsia="ja-JP"/>
              </w:rPr>
              <w:t>used</w:t>
            </w:r>
            <w:proofErr w:type="gramEnd"/>
            <w:r w:rsidRPr="00A60C2A">
              <w:rPr>
                <w:rFonts w:cs="Times"/>
                <w:sz w:val="18"/>
                <w:lang w:val="en-US" w:eastAsia="ja-JP"/>
              </w:rPr>
              <w:t xml:space="preserve"> and it is up to UE implementation to additionally use 2</w:t>
            </w:r>
            <w:r w:rsidRPr="00A60C2A">
              <w:rPr>
                <w:rFonts w:cs="Times"/>
                <w:sz w:val="18"/>
                <w:vertAlign w:val="superscript"/>
                <w:lang w:val="en-US" w:eastAsia="ja-JP"/>
              </w:rPr>
              <w:t>nd</w:t>
            </w:r>
            <w:r w:rsidRPr="00A60C2A">
              <w:rPr>
                <w:rFonts w:cs="Times"/>
                <w:sz w:val="18"/>
                <w:lang w:val="en-US" w:eastAsia="ja-JP"/>
              </w:rPr>
              <w:t xml:space="preserve"> SCI. When 2</w:t>
            </w:r>
            <w:r w:rsidRPr="00A60C2A">
              <w:rPr>
                <w:rFonts w:cs="Times"/>
                <w:sz w:val="18"/>
                <w:vertAlign w:val="superscript"/>
                <w:lang w:val="en-US" w:eastAsia="ja-JP"/>
              </w:rPr>
              <w:t>nd</w:t>
            </w:r>
            <w:r w:rsidRPr="00A60C2A">
              <w:rPr>
                <w:rFonts w:cs="Times"/>
                <w:sz w:val="18"/>
                <w:lang w:val="en-US" w:eastAsia="ja-JP"/>
              </w:rPr>
              <w:t xml:space="preserve"> SCI and MAC CE are both used, the same resource set is indicated in the 2</w:t>
            </w:r>
            <w:r w:rsidRPr="00A60C2A">
              <w:rPr>
                <w:rFonts w:cs="Times"/>
                <w:sz w:val="18"/>
                <w:vertAlign w:val="superscript"/>
                <w:lang w:val="en-US" w:eastAsia="ja-JP"/>
              </w:rPr>
              <w:t>nd</w:t>
            </w:r>
            <w:r w:rsidRPr="00A60C2A">
              <w:rPr>
                <w:rFonts w:cs="Times"/>
                <w:sz w:val="18"/>
                <w:lang w:val="en-US" w:eastAsia="ja-JP"/>
              </w:rPr>
              <w:t xml:space="preserve"> SCI and the MAC CE. </w:t>
            </w:r>
            <w:r w:rsidRPr="00C73B27">
              <w:rPr>
                <w:rFonts w:cs="Times"/>
                <w:sz w:val="18"/>
                <w:lang w:val="en-US" w:eastAsia="ja-JP"/>
              </w:rPr>
              <w:t>If [N &gt; 3</w:t>
            </w:r>
            <w:r w:rsidRPr="00A60C2A">
              <w:rPr>
                <w:rFonts w:cs="Times"/>
                <w:sz w:val="18"/>
                <w:lang w:val="en-US" w:eastAsia="ja-JP"/>
              </w:rPr>
              <w:t>], only MAC CE is used.</w:t>
            </w:r>
          </w:p>
          <w:p w14:paraId="12A37702" w14:textId="77777777" w:rsidR="00A60C2A" w:rsidRPr="00A60C2A" w:rsidRDefault="00A60C2A" w:rsidP="00A60C2A">
            <w:pPr>
              <w:numPr>
                <w:ilvl w:val="5"/>
                <w:numId w:val="40"/>
              </w:numPr>
              <w:overflowPunct/>
              <w:autoSpaceDE/>
              <w:autoSpaceDN/>
              <w:adjustRightInd/>
              <w:spacing w:after="0"/>
              <w:ind w:left="2000"/>
              <w:rPr>
                <w:rFonts w:cs="Times"/>
                <w:sz w:val="18"/>
                <w:lang w:val="en-US" w:eastAsia="ja-JP"/>
              </w:rPr>
            </w:pPr>
            <w:r w:rsidRPr="00A60C2A">
              <w:rPr>
                <w:rFonts w:cs="Times"/>
                <w:sz w:val="18"/>
                <w:lang w:val="en-US" w:eastAsia="ja-JP"/>
              </w:rPr>
              <w:t>FFS: UE capability details</w:t>
            </w:r>
          </w:p>
          <w:p w14:paraId="24193D3A" w14:textId="77777777" w:rsidR="00A60C2A" w:rsidRPr="00A60C2A" w:rsidRDefault="00A60C2A" w:rsidP="00A60C2A">
            <w:pPr>
              <w:numPr>
                <w:ilvl w:val="5"/>
                <w:numId w:val="40"/>
              </w:numPr>
              <w:overflowPunct/>
              <w:autoSpaceDE/>
              <w:autoSpaceDN/>
              <w:adjustRightInd/>
              <w:spacing w:after="0"/>
              <w:ind w:left="2000"/>
              <w:rPr>
                <w:rFonts w:cs="Times"/>
                <w:sz w:val="18"/>
                <w:lang w:val="en-US" w:eastAsia="ja-JP"/>
              </w:rPr>
            </w:pPr>
            <w:r w:rsidRPr="00A60C2A">
              <w:rPr>
                <w:rFonts w:cs="Times"/>
                <w:sz w:val="18"/>
                <w:lang w:val="en-US" w:eastAsia="ja-JP"/>
              </w:rPr>
              <w:t>2</w:t>
            </w:r>
            <w:r w:rsidRPr="00A60C2A">
              <w:rPr>
                <w:rFonts w:cs="Times"/>
                <w:sz w:val="18"/>
                <w:vertAlign w:val="superscript"/>
                <w:lang w:val="en-US" w:eastAsia="ja-JP"/>
              </w:rPr>
              <w:t>nd</w:t>
            </w:r>
            <w:r w:rsidRPr="00A60C2A">
              <w:rPr>
                <w:rFonts w:cs="Times"/>
                <w:sz w:val="18"/>
                <w:lang w:val="en-US" w:eastAsia="ja-JP"/>
              </w:rPr>
              <w:t xml:space="preserve"> SCI is UE RX optional</w:t>
            </w:r>
          </w:p>
          <w:p w14:paraId="774EA811" w14:textId="77777777" w:rsidR="00A60C2A" w:rsidRPr="00A60C2A" w:rsidRDefault="00A60C2A" w:rsidP="00A60C2A">
            <w:pPr>
              <w:numPr>
                <w:ilvl w:val="5"/>
                <w:numId w:val="40"/>
              </w:numPr>
              <w:overflowPunct/>
              <w:autoSpaceDE/>
              <w:autoSpaceDN/>
              <w:adjustRightInd/>
              <w:spacing w:after="0"/>
              <w:ind w:left="2000"/>
              <w:rPr>
                <w:rFonts w:cs="Times"/>
                <w:color w:val="FF0000"/>
                <w:sz w:val="18"/>
                <w:lang w:val="en-US" w:eastAsia="ja-JP"/>
              </w:rPr>
            </w:pPr>
            <w:r w:rsidRPr="00A60C2A">
              <w:rPr>
                <w:rFonts w:cs="Times"/>
                <w:color w:val="FF0000"/>
                <w:sz w:val="18"/>
                <w:lang w:val="en-US" w:eastAsia="ja-JP"/>
              </w:rPr>
              <w:t>The field size of the indication of resource set in a SCI format 2-C is determined by [N=3]</w:t>
            </w:r>
          </w:p>
          <w:p w14:paraId="389185BE" w14:textId="77777777" w:rsidR="00A60C2A" w:rsidRPr="00A60C2A" w:rsidRDefault="00A60C2A" w:rsidP="000D586B">
            <w:pPr>
              <w:rPr>
                <w:b/>
                <w:bCs/>
                <w:lang w:val="en-US"/>
              </w:rPr>
            </w:pPr>
          </w:p>
        </w:tc>
      </w:tr>
    </w:tbl>
    <w:p w14:paraId="086AB3A0" w14:textId="7484DCF4" w:rsidR="00A60C2A" w:rsidRDefault="00A60C2A" w:rsidP="000D586B">
      <w:pPr>
        <w:rPr>
          <w:b/>
          <w:bCs/>
        </w:rPr>
      </w:pPr>
    </w:p>
    <w:p w14:paraId="51A150A3" w14:textId="06CDAAA6" w:rsidR="00067D0D" w:rsidRDefault="00A60C2A" w:rsidP="000D586B">
      <w:r w:rsidRPr="00A60C2A">
        <w:t>Since</w:t>
      </w:r>
      <w:r>
        <w:t xml:space="preserve"> 2</w:t>
      </w:r>
      <w:r w:rsidRPr="00A60C2A">
        <w:rPr>
          <w:vertAlign w:val="superscript"/>
        </w:rPr>
        <w:t>nd</w:t>
      </w:r>
      <w:r>
        <w:t xml:space="preserve"> </w:t>
      </w:r>
      <w:r w:rsidR="00014E5A">
        <w:t xml:space="preserve">stage </w:t>
      </w:r>
      <w:r>
        <w:t xml:space="preserve">SCI is supported as the container for inter-UE </w:t>
      </w:r>
      <w:r w:rsidR="00067D0D">
        <w:t>coordination in Scheme 1, and 2</w:t>
      </w:r>
      <w:r w:rsidR="00067D0D" w:rsidRPr="00067D0D">
        <w:rPr>
          <w:vertAlign w:val="superscript"/>
        </w:rPr>
        <w:t>nd</w:t>
      </w:r>
      <w:r w:rsidR="00067D0D">
        <w:t xml:space="preserve"> </w:t>
      </w:r>
      <w:r w:rsidR="00014E5A">
        <w:t xml:space="preserve">stage </w:t>
      </w:r>
      <w:r w:rsidR="00067D0D">
        <w:t>SCI is UE Rx optional, a new FG should be specified to support the reception of 2</w:t>
      </w:r>
      <w:r w:rsidR="00067D0D" w:rsidRPr="00067D0D">
        <w:rPr>
          <w:vertAlign w:val="superscript"/>
        </w:rPr>
        <w:t>nd</w:t>
      </w:r>
      <w:r w:rsidR="00067D0D">
        <w:t xml:space="preserve"> </w:t>
      </w:r>
      <w:r w:rsidR="00014E5A">
        <w:t xml:space="preserve">stage </w:t>
      </w:r>
      <w:r w:rsidR="00067D0D">
        <w:t>SCI for Scheme 1 inter-UE coordination information. FG 32-6 was introduced in RAN1#107bis-e for this capability, which is then supported.</w:t>
      </w:r>
    </w:p>
    <w:p w14:paraId="281D7B20" w14:textId="468E06A2" w:rsidR="00A60C2A" w:rsidRPr="00A60C2A" w:rsidRDefault="00067D0D" w:rsidP="000D586B">
      <w:r>
        <w:t xml:space="preserve">In addition, UE who support this FG should support inter-UE coordination Scheme 1. Therefore, FG 32-5a should be the prerequisite of this new FG. </w:t>
      </w:r>
    </w:p>
    <w:p w14:paraId="77C5BD79" w14:textId="1B1865E5" w:rsidR="005F0BC8" w:rsidRDefault="005F0BC8" w:rsidP="000D586B">
      <w:pPr>
        <w:rPr>
          <w:b/>
          <w:bCs/>
          <w:i/>
          <w:iCs/>
        </w:rPr>
      </w:pPr>
      <w:r>
        <w:rPr>
          <w:b/>
          <w:bCs/>
          <w:i/>
          <w:iCs/>
        </w:rPr>
        <w:t>Proposal 1</w:t>
      </w:r>
      <w:r w:rsidR="00CA3A1E">
        <w:rPr>
          <w:b/>
          <w:bCs/>
          <w:i/>
          <w:iCs/>
        </w:rPr>
        <w:t>7</w:t>
      </w:r>
      <w:r>
        <w:rPr>
          <w:b/>
          <w:bCs/>
          <w:i/>
          <w:iCs/>
        </w:rPr>
        <w:t xml:space="preserve">: Support a new FG, i.e., FG 32-6, for </w:t>
      </w:r>
      <w:r w:rsidR="004773A5">
        <w:rPr>
          <w:b/>
          <w:bCs/>
          <w:i/>
          <w:iCs/>
        </w:rPr>
        <w:t>r</w:t>
      </w:r>
      <w:r w:rsidR="004773A5" w:rsidRPr="005F0BC8">
        <w:rPr>
          <w:b/>
          <w:bCs/>
          <w:i/>
          <w:iCs/>
        </w:rPr>
        <w:t xml:space="preserve">eception </w:t>
      </w:r>
      <w:r w:rsidRPr="005F0BC8">
        <w:rPr>
          <w:b/>
          <w:bCs/>
          <w:i/>
          <w:iCs/>
        </w:rPr>
        <w:t xml:space="preserve">of Scheme 1 inter-UE coordination information over 2nd </w:t>
      </w:r>
      <w:r w:rsidR="00014E5A">
        <w:rPr>
          <w:b/>
          <w:bCs/>
          <w:i/>
          <w:iCs/>
        </w:rPr>
        <w:t xml:space="preserve">stage </w:t>
      </w:r>
      <w:r w:rsidRPr="005F0BC8">
        <w:rPr>
          <w:b/>
          <w:bCs/>
          <w:i/>
          <w:iCs/>
        </w:rPr>
        <w:t>SCI</w:t>
      </w:r>
      <w:r>
        <w:rPr>
          <w:b/>
          <w:bCs/>
          <w:i/>
          <w:iCs/>
        </w:rPr>
        <w:t>.</w:t>
      </w:r>
    </w:p>
    <w:p w14:paraId="51CFE1E9" w14:textId="5C9C6635" w:rsidR="00067D0D" w:rsidRPr="00067D0D" w:rsidRDefault="00067D0D" w:rsidP="007523AC">
      <w:pPr>
        <w:pStyle w:val="ListParagraph"/>
        <w:numPr>
          <w:ilvl w:val="0"/>
          <w:numId w:val="37"/>
        </w:numPr>
        <w:rPr>
          <w:b/>
          <w:bCs/>
          <w:i/>
          <w:iCs/>
        </w:rPr>
      </w:pPr>
      <w:r w:rsidRPr="00067D0D">
        <w:rPr>
          <w:rFonts w:eastAsia="Malgun Gothic"/>
          <w:b/>
          <w:bCs/>
          <w:i/>
          <w:iCs/>
        </w:rPr>
        <w:t xml:space="preserve">FG 32-5a for inter-UE coordination Scheme 1 should be prerequisite </w:t>
      </w:r>
      <w:r w:rsidR="00DB43F8">
        <w:rPr>
          <w:rFonts w:eastAsia="Malgun Gothic"/>
          <w:b/>
          <w:bCs/>
          <w:i/>
          <w:iCs/>
        </w:rPr>
        <w:t>of</w:t>
      </w:r>
      <w:r w:rsidRPr="00067D0D">
        <w:rPr>
          <w:rFonts w:eastAsia="Malgun Gothic"/>
          <w:b/>
          <w:bCs/>
          <w:i/>
          <w:iCs/>
        </w:rPr>
        <w:t xml:space="preserve"> FG 32-6. </w:t>
      </w:r>
    </w:p>
    <w:p w14:paraId="6F1C5A31" w14:textId="77777777" w:rsidR="002A5B75" w:rsidRPr="00573FE2" w:rsidRDefault="002A5B75" w:rsidP="002A5B75">
      <w:pPr>
        <w:rPr>
          <w:lang w:val="en-US"/>
        </w:rPr>
      </w:pPr>
      <w:r>
        <w:t>In RAN1#107bis-e, we have the following agreement on the container for the explicit request transmissions.</w:t>
      </w:r>
    </w:p>
    <w:tbl>
      <w:tblPr>
        <w:tblStyle w:val="TableGrid"/>
        <w:tblW w:w="0" w:type="auto"/>
        <w:tblLook w:val="04A0" w:firstRow="1" w:lastRow="0" w:firstColumn="1" w:lastColumn="0" w:noHBand="0" w:noVBand="1"/>
      </w:tblPr>
      <w:tblGrid>
        <w:gridCol w:w="9307"/>
      </w:tblGrid>
      <w:tr w:rsidR="002A5B75" w14:paraId="206318C4" w14:textId="77777777" w:rsidTr="00D72A1F">
        <w:tc>
          <w:tcPr>
            <w:tcW w:w="9307" w:type="dxa"/>
          </w:tcPr>
          <w:p w14:paraId="2DBD0A9B" w14:textId="77777777" w:rsidR="002A5B75" w:rsidRPr="00573FE2" w:rsidRDefault="002A5B75" w:rsidP="00D72A1F">
            <w:pPr>
              <w:rPr>
                <w:rFonts w:eastAsia="Times New Roman" w:cs="Times"/>
                <w:b/>
                <w:bCs/>
                <w:iCs/>
                <w:sz w:val="18"/>
                <w:szCs w:val="18"/>
              </w:rPr>
            </w:pPr>
            <w:r w:rsidRPr="00573FE2">
              <w:rPr>
                <w:rFonts w:eastAsia="Times New Roman" w:cs="Times"/>
                <w:b/>
                <w:bCs/>
                <w:iCs/>
                <w:sz w:val="18"/>
                <w:szCs w:val="18"/>
              </w:rPr>
              <w:t>Agreement</w:t>
            </w:r>
          </w:p>
          <w:p w14:paraId="484C9913" w14:textId="77777777" w:rsidR="002A5B75" w:rsidRPr="00573FE2" w:rsidRDefault="002A5B75" w:rsidP="00D72A1F">
            <w:pPr>
              <w:rPr>
                <w:rFonts w:eastAsia="Times New Roman" w:cs="Times"/>
                <w:iCs/>
                <w:sz w:val="18"/>
                <w:szCs w:val="18"/>
              </w:rPr>
            </w:pPr>
            <w:r w:rsidRPr="00573FE2">
              <w:rPr>
                <w:rFonts w:eastAsia="Times New Roman" w:cs="Times"/>
                <w:iCs/>
                <w:sz w:val="18"/>
                <w:szCs w:val="18"/>
              </w:rPr>
              <w:t>For Scheme 1, a resource pool level (pre-)configuration can enable one of the following alternatives:</w:t>
            </w:r>
          </w:p>
          <w:p w14:paraId="3D9953A8" w14:textId="77777777" w:rsidR="002A5B75" w:rsidRPr="00573FE2" w:rsidRDefault="002A5B75" w:rsidP="00D72A1F">
            <w:pPr>
              <w:pStyle w:val="ListParagraph"/>
              <w:numPr>
                <w:ilvl w:val="0"/>
                <w:numId w:val="38"/>
              </w:numPr>
              <w:tabs>
                <w:tab w:val="left" w:pos="400"/>
              </w:tabs>
              <w:overflowPunct/>
              <w:spacing w:after="0"/>
              <w:contextualSpacing w:val="0"/>
              <w:rPr>
                <w:rFonts w:cs="Times"/>
                <w:sz w:val="18"/>
                <w:szCs w:val="18"/>
              </w:rPr>
            </w:pPr>
            <w:r w:rsidRPr="00573FE2">
              <w:rPr>
                <w:rFonts w:cs="Times"/>
                <w:sz w:val="18"/>
                <w:szCs w:val="18"/>
              </w:rPr>
              <w:t>(</w:t>
            </w:r>
            <w:r w:rsidRPr="00573FE2">
              <w:rPr>
                <w:rFonts w:cs="Times"/>
                <w:b/>
                <w:sz w:val="18"/>
                <w:szCs w:val="18"/>
                <w:highlight w:val="darkYellow"/>
              </w:rPr>
              <w:t>Working Assumption</w:t>
            </w:r>
            <w:r w:rsidRPr="00573FE2">
              <w:rPr>
                <w:rFonts w:cs="Times"/>
                <w:sz w:val="18"/>
                <w:szCs w:val="18"/>
              </w:rPr>
              <w:t>) Alt1: MAC CE and 2nd SCI are used as the container of an explicit request transmission from UE-B to UE-A</w:t>
            </w:r>
          </w:p>
          <w:p w14:paraId="3E2B2122" w14:textId="77777777" w:rsidR="002A5B75" w:rsidRPr="00573FE2" w:rsidRDefault="002A5B75" w:rsidP="00D72A1F">
            <w:pPr>
              <w:pStyle w:val="ListParagraph"/>
              <w:numPr>
                <w:ilvl w:val="2"/>
                <w:numId w:val="40"/>
              </w:numPr>
              <w:tabs>
                <w:tab w:val="left" w:pos="400"/>
              </w:tabs>
              <w:overflowPunct/>
              <w:spacing w:after="0"/>
              <w:contextualSpacing w:val="0"/>
              <w:rPr>
                <w:rFonts w:cs="Times"/>
                <w:sz w:val="18"/>
                <w:szCs w:val="18"/>
              </w:rPr>
            </w:pPr>
            <w:r w:rsidRPr="00573FE2">
              <w:rPr>
                <w:rFonts w:cs="Times"/>
                <w:sz w:val="18"/>
                <w:szCs w:val="18"/>
              </w:rPr>
              <w:lastRenderedPageBreak/>
              <w:t>A single format SCI 2-C is used for inter-UE coordination information and request</w:t>
            </w:r>
          </w:p>
          <w:p w14:paraId="17A2EBAC" w14:textId="77777777" w:rsidR="002A5B75" w:rsidRPr="00573FE2" w:rsidRDefault="002A5B75" w:rsidP="00D72A1F">
            <w:pPr>
              <w:pStyle w:val="ListParagraph"/>
              <w:numPr>
                <w:ilvl w:val="3"/>
                <w:numId w:val="40"/>
              </w:numPr>
              <w:tabs>
                <w:tab w:val="left" w:pos="400"/>
              </w:tabs>
              <w:overflowPunct/>
              <w:spacing w:after="0"/>
              <w:contextualSpacing w:val="0"/>
              <w:rPr>
                <w:rFonts w:cs="Times"/>
                <w:sz w:val="18"/>
                <w:szCs w:val="18"/>
              </w:rPr>
            </w:pPr>
            <w:r w:rsidRPr="00573FE2">
              <w:rPr>
                <w:rFonts w:cs="Times"/>
                <w:sz w:val="18"/>
                <w:szCs w:val="18"/>
              </w:rPr>
              <w:t xml:space="preserve">1 bit in format 2-C is used to indicate whether the SCI is used for request to coordination information or for conveying coordination information </w:t>
            </w:r>
          </w:p>
          <w:p w14:paraId="6037E28D" w14:textId="77777777" w:rsidR="002A5B75" w:rsidRPr="00573FE2" w:rsidRDefault="002A5B75" w:rsidP="00D72A1F">
            <w:pPr>
              <w:pStyle w:val="ListParagraph"/>
              <w:numPr>
                <w:ilvl w:val="2"/>
                <w:numId w:val="40"/>
              </w:numPr>
              <w:overflowPunct/>
              <w:spacing w:after="0"/>
              <w:contextualSpacing w:val="0"/>
              <w:rPr>
                <w:rFonts w:eastAsia="Times New Roman" w:cs="Times"/>
                <w:sz w:val="18"/>
                <w:szCs w:val="18"/>
              </w:rPr>
            </w:pPr>
            <w:r w:rsidRPr="00573FE2">
              <w:rPr>
                <w:rFonts w:eastAsia="Times New Roman" w:cs="Times"/>
                <w:sz w:val="18"/>
                <w:szCs w:val="18"/>
              </w:rPr>
              <w:t>SCI 2-C is UE RX optional</w:t>
            </w:r>
          </w:p>
          <w:p w14:paraId="5AFB167C" w14:textId="77777777" w:rsidR="002A5B75" w:rsidRPr="00573FE2" w:rsidRDefault="002A5B75" w:rsidP="00D72A1F">
            <w:pPr>
              <w:pStyle w:val="ListParagraph"/>
              <w:numPr>
                <w:ilvl w:val="2"/>
                <w:numId w:val="40"/>
              </w:numPr>
              <w:overflowPunct/>
              <w:spacing w:after="0"/>
              <w:contextualSpacing w:val="0"/>
              <w:rPr>
                <w:rFonts w:eastAsia="Times New Roman" w:cs="Times"/>
                <w:sz w:val="18"/>
                <w:szCs w:val="18"/>
              </w:rPr>
            </w:pPr>
            <w:r w:rsidRPr="00573FE2">
              <w:rPr>
                <w:rFonts w:eastAsia="Times New Roman" w:cs="Times"/>
                <w:sz w:val="18"/>
                <w:szCs w:val="18"/>
              </w:rPr>
              <w:t>It is up to UE implementation to additionally use 2nd SCI (for UE-B).</w:t>
            </w:r>
          </w:p>
          <w:p w14:paraId="6D9A7606" w14:textId="77777777" w:rsidR="002A5B75" w:rsidRPr="00573FE2" w:rsidRDefault="002A5B75" w:rsidP="00D72A1F">
            <w:pPr>
              <w:pStyle w:val="ListParagraph"/>
              <w:numPr>
                <w:ilvl w:val="0"/>
                <w:numId w:val="38"/>
              </w:numPr>
              <w:tabs>
                <w:tab w:val="left" w:pos="400"/>
              </w:tabs>
              <w:overflowPunct/>
              <w:spacing w:after="0"/>
              <w:contextualSpacing w:val="0"/>
              <w:rPr>
                <w:rFonts w:cs="Times"/>
                <w:sz w:val="18"/>
                <w:szCs w:val="18"/>
              </w:rPr>
            </w:pPr>
            <w:r w:rsidRPr="00573FE2">
              <w:rPr>
                <w:rFonts w:cs="Times"/>
                <w:sz w:val="18"/>
                <w:szCs w:val="18"/>
              </w:rPr>
              <w:t>Alt2: MAC CE is used as the container of an explicit request transmission from UE-B to UE-A</w:t>
            </w:r>
          </w:p>
          <w:p w14:paraId="59AEC25C" w14:textId="77777777" w:rsidR="002A5B75" w:rsidRPr="00573FE2" w:rsidRDefault="002A5B75" w:rsidP="00D72A1F">
            <w:pPr>
              <w:rPr>
                <w:b/>
                <w:bCs/>
              </w:rPr>
            </w:pPr>
          </w:p>
        </w:tc>
      </w:tr>
    </w:tbl>
    <w:p w14:paraId="14B9ECC6" w14:textId="36B2BFFF" w:rsidR="002A5B75" w:rsidRPr="001E62B5" w:rsidRDefault="002A5B75" w:rsidP="002A5B75">
      <w:pPr>
        <w:spacing w:before="240"/>
      </w:pPr>
      <w:proofErr w:type="gramStart"/>
      <w:r w:rsidRPr="00573FE2">
        <w:rPr>
          <w:lang w:val="en-US"/>
        </w:rPr>
        <w:lastRenderedPageBreak/>
        <w:t>Similar to</w:t>
      </w:r>
      <w:proofErr w:type="gramEnd"/>
      <w:r w:rsidRPr="00573FE2">
        <w:rPr>
          <w:lang w:val="en-US"/>
        </w:rPr>
        <w:t xml:space="preserve"> </w:t>
      </w:r>
      <w:r>
        <w:rPr>
          <w:lang w:val="en-US"/>
        </w:rPr>
        <w:t xml:space="preserve">the case for coordination information transmissions, the </w:t>
      </w:r>
      <w:r>
        <w:t>2</w:t>
      </w:r>
      <w:r w:rsidRPr="00A60C2A">
        <w:rPr>
          <w:vertAlign w:val="superscript"/>
        </w:rPr>
        <w:t>nd</w:t>
      </w:r>
      <w:r>
        <w:t xml:space="preserve"> </w:t>
      </w:r>
      <w:r w:rsidR="00014E5A">
        <w:t xml:space="preserve">stage </w:t>
      </w:r>
      <w:r>
        <w:t xml:space="preserve">SCI is supported as the container for transmission of the explicit request, </w:t>
      </w:r>
      <w:r w:rsidR="001D5C50">
        <w:t>which</w:t>
      </w:r>
      <w:r>
        <w:t xml:space="preserve"> is UE Rx optional. A Rel-17 FG should be specified to include </w:t>
      </w:r>
      <w:r w:rsidR="003C7323">
        <w:t>such</w:t>
      </w:r>
      <w:r>
        <w:t xml:space="preserve"> capability of reception of 2</w:t>
      </w:r>
      <w:r w:rsidRPr="00067D0D">
        <w:rPr>
          <w:vertAlign w:val="superscript"/>
        </w:rPr>
        <w:t>nd</w:t>
      </w:r>
      <w:r>
        <w:t xml:space="preserve"> </w:t>
      </w:r>
      <w:r w:rsidR="00014E5A">
        <w:t xml:space="preserve">stage </w:t>
      </w:r>
      <w:r>
        <w:t xml:space="preserve">SCI for the explicit request. As </w:t>
      </w:r>
      <w:r w:rsidR="0040692D">
        <w:t xml:space="preserve">shown </w:t>
      </w:r>
      <w:r>
        <w:t>in above agreement, a</w:t>
      </w:r>
      <w:r w:rsidRPr="001E62B5">
        <w:t xml:space="preserve"> single format SCI 2-C is used for inter-UE coordination information and reques</w:t>
      </w:r>
      <w:r>
        <w:t xml:space="preserve">t. Therefore, the capabilities of reception of the coordination information and the </w:t>
      </w:r>
      <w:r w:rsidR="002C1E7A">
        <w:t xml:space="preserve">explicit </w:t>
      </w:r>
      <w:r>
        <w:t>request should be supported in one FG.</w:t>
      </w:r>
    </w:p>
    <w:p w14:paraId="54078F48" w14:textId="5AC166B5" w:rsidR="00DB43F8" w:rsidRDefault="002A5B75" w:rsidP="002A5B75">
      <w:pPr>
        <w:rPr>
          <w:b/>
          <w:bCs/>
          <w:i/>
          <w:iCs/>
        </w:rPr>
      </w:pPr>
      <w:r>
        <w:rPr>
          <w:b/>
          <w:bCs/>
          <w:i/>
          <w:iCs/>
        </w:rPr>
        <w:t>Proposal 18: Support for re</w:t>
      </w:r>
      <w:r w:rsidRPr="005F0BC8">
        <w:rPr>
          <w:b/>
          <w:bCs/>
          <w:i/>
          <w:iCs/>
        </w:rPr>
        <w:t>ception of</w:t>
      </w:r>
      <w:r>
        <w:rPr>
          <w:b/>
          <w:bCs/>
          <w:i/>
          <w:iCs/>
        </w:rPr>
        <w:t xml:space="preserve"> an</w:t>
      </w:r>
      <w:r w:rsidRPr="005F0BC8">
        <w:rPr>
          <w:b/>
          <w:bCs/>
          <w:i/>
          <w:iCs/>
        </w:rPr>
        <w:t xml:space="preserve"> </w:t>
      </w:r>
      <w:r>
        <w:rPr>
          <w:b/>
          <w:bCs/>
          <w:i/>
          <w:iCs/>
        </w:rPr>
        <w:t>explicit request</w:t>
      </w:r>
      <w:r w:rsidRPr="005F0BC8">
        <w:rPr>
          <w:b/>
          <w:bCs/>
          <w:i/>
          <w:iCs/>
        </w:rPr>
        <w:t xml:space="preserve"> </w:t>
      </w:r>
      <w:r>
        <w:rPr>
          <w:b/>
          <w:bCs/>
          <w:i/>
          <w:iCs/>
        </w:rPr>
        <w:t xml:space="preserve">and coordination information in </w:t>
      </w:r>
      <w:r w:rsidRPr="005F0BC8">
        <w:rPr>
          <w:b/>
          <w:bCs/>
          <w:i/>
          <w:iCs/>
        </w:rPr>
        <w:t>Scheme 1 inter-UE coordination over 2nd SCI</w:t>
      </w:r>
      <w:r>
        <w:rPr>
          <w:b/>
          <w:bCs/>
          <w:i/>
          <w:iCs/>
        </w:rPr>
        <w:t xml:space="preserve"> should be included in the same FG, i.e., FG 32-6.</w:t>
      </w:r>
    </w:p>
    <w:p w14:paraId="54808C1A" w14:textId="77777777" w:rsidR="00563616" w:rsidRDefault="00563616" w:rsidP="00DB43F8"/>
    <w:p w14:paraId="1D0DA3CA" w14:textId="65930701" w:rsidR="00DB43F8" w:rsidRPr="00A60C2A" w:rsidRDefault="00DB43F8" w:rsidP="00DB43F8">
      <w:r w:rsidRPr="00A60C2A">
        <w:t>In</w:t>
      </w:r>
      <w:r>
        <w:t xml:space="preserve"> RAN1#107-e, we have the following working assumption on the additional criteria for Condition 2-A-1 of inter-UE coordination Scheme 2.</w:t>
      </w:r>
    </w:p>
    <w:tbl>
      <w:tblPr>
        <w:tblStyle w:val="TableGrid"/>
        <w:tblW w:w="0" w:type="auto"/>
        <w:tblLook w:val="04A0" w:firstRow="1" w:lastRow="0" w:firstColumn="1" w:lastColumn="0" w:noHBand="0" w:noVBand="1"/>
      </w:tblPr>
      <w:tblGrid>
        <w:gridCol w:w="9307"/>
      </w:tblGrid>
      <w:tr w:rsidR="00DB43F8" w14:paraId="31ED00E1" w14:textId="77777777" w:rsidTr="00DB43F8">
        <w:tc>
          <w:tcPr>
            <w:tcW w:w="9307" w:type="dxa"/>
          </w:tcPr>
          <w:p w14:paraId="6C479792" w14:textId="77777777" w:rsidR="00DB43F8" w:rsidRPr="00C73B27" w:rsidRDefault="00DB43F8" w:rsidP="00DB43F8">
            <w:pPr>
              <w:rPr>
                <w:rFonts w:cs="Times"/>
                <w:sz w:val="18"/>
                <w:szCs w:val="18"/>
                <w:highlight w:val="darkYellow"/>
                <w:lang w:val="en-US" w:eastAsia="ja-JP"/>
              </w:rPr>
            </w:pPr>
            <w:r w:rsidRPr="00573FE2">
              <w:rPr>
                <w:rFonts w:cs="Times"/>
                <w:b/>
                <w:bCs/>
                <w:sz w:val="18"/>
                <w:szCs w:val="18"/>
                <w:highlight w:val="darkYellow"/>
              </w:rPr>
              <w:t>Working Assumption</w:t>
            </w:r>
          </w:p>
          <w:p w14:paraId="118EA218" w14:textId="77777777" w:rsidR="00DB43F8" w:rsidRPr="00573FE2" w:rsidRDefault="00DB43F8" w:rsidP="00DB43F8">
            <w:pPr>
              <w:rPr>
                <w:rFonts w:cs="Times"/>
                <w:iCs/>
                <w:sz w:val="18"/>
                <w:szCs w:val="18"/>
              </w:rPr>
            </w:pPr>
            <w:r w:rsidRPr="00573FE2">
              <w:rPr>
                <w:rFonts w:cs="Times"/>
                <w:iCs/>
                <w:sz w:val="18"/>
                <w:szCs w:val="18"/>
              </w:rPr>
              <w:t xml:space="preserve">A resource pool level (pre-)configuration can enable one of the following options: </w:t>
            </w:r>
          </w:p>
          <w:p w14:paraId="27ED357B" w14:textId="77777777" w:rsidR="00DB43F8" w:rsidRPr="00573FE2" w:rsidRDefault="00DB43F8" w:rsidP="00DB43F8">
            <w:pPr>
              <w:numPr>
                <w:ilvl w:val="0"/>
                <w:numId w:val="36"/>
              </w:numPr>
              <w:overflowPunct/>
              <w:autoSpaceDE/>
              <w:autoSpaceDN/>
              <w:adjustRightInd/>
              <w:spacing w:after="0"/>
              <w:rPr>
                <w:rFonts w:cs="Times"/>
                <w:iCs/>
                <w:sz w:val="18"/>
                <w:szCs w:val="18"/>
              </w:rPr>
            </w:pPr>
            <w:r w:rsidRPr="00573FE2">
              <w:rPr>
                <w:rFonts w:cs="Times"/>
                <w:iCs/>
                <w:sz w:val="18"/>
                <w:szCs w:val="18"/>
              </w:rPr>
              <w:t>Option 1:</w:t>
            </w:r>
          </w:p>
          <w:p w14:paraId="52298374" w14:textId="77777777" w:rsidR="00DB43F8" w:rsidRPr="00573FE2" w:rsidRDefault="00DB43F8" w:rsidP="00DB43F8">
            <w:pPr>
              <w:numPr>
                <w:ilvl w:val="1"/>
                <w:numId w:val="36"/>
              </w:numPr>
              <w:overflowPunct/>
              <w:autoSpaceDE/>
              <w:autoSpaceDN/>
              <w:adjustRightInd/>
              <w:spacing w:after="0"/>
              <w:rPr>
                <w:rFonts w:cs="Times"/>
                <w:iCs/>
                <w:sz w:val="18"/>
                <w:szCs w:val="18"/>
              </w:rPr>
            </w:pPr>
            <w:r w:rsidRPr="00573FE2">
              <w:rPr>
                <w:rFonts w:cs="Times"/>
                <w:iCs/>
                <w:sz w:val="18"/>
                <w:szCs w:val="18"/>
              </w:rPr>
              <w:t>For Condition 2-A-1 of Scheme 2, support following additional criteria to determine resource(s) where expected/potential resource conflict occurs</w:t>
            </w:r>
          </w:p>
          <w:p w14:paraId="1DA4D5D4" w14:textId="77777777" w:rsidR="00DB43F8" w:rsidRPr="00573FE2" w:rsidRDefault="00DB43F8" w:rsidP="00DB43F8">
            <w:pPr>
              <w:numPr>
                <w:ilvl w:val="2"/>
                <w:numId w:val="36"/>
              </w:numPr>
              <w:overflowPunct/>
              <w:autoSpaceDE/>
              <w:autoSpaceDN/>
              <w:adjustRightInd/>
              <w:spacing w:after="0"/>
              <w:rPr>
                <w:rFonts w:cs="Times"/>
                <w:iCs/>
                <w:sz w:val="18"/>
                <w:szCs w:val="18"/>
              </w:rPr>
            </w:pPr>
            <w:r w:rsidRPr="00573FE2">
              <w:rPr>
                <w:rFonts w:cs="Times"/>
                <w:iCs/>
                <w:sz w:val="18"/>
                <w:szCs w:val="18"/>
              </w:rPr>
              <w:t>For the case when UE-A is a destination UE of a TB transmitted by UE-B</w:t>
            </w:r>
          </w:p>
          <w:p w14:paraId="57ABF3F1" w14:textId="77777777" w:rsidR="00DB43F8" w:rsidRPr="00573FE2" w:rsidRDefault="00DB43F8" w:rsidP="00DB43F8">
            <w:pPr>
              <w:numPr>
                <w:ilvl w:val="3"/>
                <w:numId w:val="36"/>
              </w:numPr>
              <w:overflowPunct/>
              <w:autoSpaceDE/>
              <w:autoSpaceDN/>
              <w:adjustRightInd/>
              <w:spacing w:after="0"/>
              <w:rPr>
                <w:rFonts w:cs="Times"/>
                <w:iCs/>
                <w:sz w:val="18"/>
                <w:szCs w:val="18"/>
              </w:rPr>
            </w:pPr>
            <w:r w:rsidRPr="00573FE2">
              <w:rPr>
                <w:rFonts w:cs="Times"/>
                <w:iCs/>
                <w:sz w:val="18"/>
                <w:szCs w:val="18"/>
              </w:rPr>
              <w:t>The resource(s) are fully/partially overlapping in time-and-frequency with other UE’s reserved resource(s) whose RSRP measurement is larger than a RSRP threshold according to the priorities included in the SCI:</w:t>
            </w:r>
          </w:p>
          <w:p w14:paraId="7ABA3ACA" w14:textId="77777777" w:rsidR="00DB43F8" w:rsidRPr="00573FE2" w:rsidRDefault="00DB43F8" w:rsidP="00DB43F8">
            <w:pPr>
              <w:numPr>
                <w:ilvl w:val="4"/>
                <w:numId w:val="36"/>
              </w:numPr>
              <w:overflowPunct/>
              <w:autoSpaceDE/>
              <w:autoSpaceDN/>
              <w:adjustRightInd/>
              <w:spacing w:after="0"/>
              <w:rPr>
                <w:rFonts w:cs="Times"/>
                <w:iCs/>
                <w:sz w:val="18"/>
                <w:szCs w:val="18"/>
              </w:rPr>
            </w:pPr>
            <w:proofErr w:type="spellStart"/>
            <w:r w:rsidRPr="00573FE2">
              <w:rPr>
                <w:rFonts w:cs="Times"/>
                <w:iCs/>
                <w:sz w:val="18"/>
                <w:szCs w:val="18"/>
              </w:rPr>
              <w:t>prio_TX</w:t>
            </w:r>
            <w:proofErr w:type="spellEnd"/>
            <w:r w:rsidRPr="00573FE2">
              <w:rPr>
                <w:rFonts w:cs="Times"/>
                <w:iCs/>
                <w:sz w:val="18"/>
                <w:szCs w:val="18"/>
              </w:rPr>
              <w:t xml:space="preserve"> and </w:t>
            </w:r>
            <w:proofErr w:type="spellStart"/>
            <w:r w:rsidRPr="00573FE2">
              <w:rPr>
                <w:rFonts w:cs="Times"/>
                <w:iCs/>
                <w:sz w:val="18"/>
                <w:szCs w:val="18"/>
              </w:rPr>
              <w:t>prio_RX</w:t>
            </w:r>
            <w:proofErr w:type="spellEnd"/>
            <w:r w:rsidRPr="00573FE2">
              <w:rPr>
                <w:rFonts w:cs="Times"/>
                <w:iCs/>
                <w:sz w:val="18"/>
                <w:szCs w:val="18"/>
              </w:rPr>
              <w:t xml:space="preserve"> are the priorities indicated in the SCI making the overlapping reservations for UE-B and other UE respectively</w:t>
            </w:r>
          </w:p>
          <w:p w14:paraId="556E5A35" w14:textId="77777777" w:rsidR="00DB43F8" w:rsidRPr="00573FE2" w:rsidRDefault="00DB43F8" w:rsidP="00DB43F8">
            <w:pPr>
              <w:numPr>
                <w:ilvl w:val="2"/>
                <w:numId w:val="36"/>
              </w:numPr>
              <w:overflowPunct/>
              <w:autoSpaceDE/>
              <w:autoSpaceDN/>
              <w:adjustRightInd/>
              <w:spacing w:after="0"/>
              <w:rPr>
                <w:rFonts w:cs="Times"/>
                <w:iCs/>
                <w:sz w:val="18"/>
                <w:szCs w:val="18"/>
              </w:rPr>
            </w:pPr>
            <w:r w:rsidRPr="00573FE2">
              <w:rPr>
                <w:rFonts w:cs="Times"/>
                <w:iCs/>
                <w:sz w:val="18"/>
                <w:szCs w:val="18"/>
              </w:rPr>
              <w:t>For the case when UE-A is a destination UE of a TB transmitted by another UE</w:t>
            </w:r>
          </w:p>
          <w:p w14:paraId="058782CB" w14:textId="77777777" w:rsidR="00DB43F8" w:rsidRPr="00573FE2" w:rsidRDefault="00DB43F8" w:rsidP="00DB43F8">
            <w:pPr>
              <w:numPr>
                <w:ilvl w:val="3"/>
                <w:numId w:val="36"/>
              </w:numPr>
              <w:overflowPunct/>
              <w:autoSpaceDE/>
              <w:autoSpaceDN/>
              <w:adjustRightInd/>
              <w:spacing w:after="0"/>
              <w:rPr>
                <w:rFonts w:cs="Times"/>
                <w:iCs/>
                <w:sz w:val="18"/>
                <w:szCs w:val="18"/>
              </w:rPr>
            </w:pPr>
            <w:r w:rsidRPr="00573FE2">
              <w:rPr>
                <w:rFonts w:cs="Times"/>
                <w:iCs/>
                <w:sz w:val="18"/>
                <w:szCs w:val="18"/>
              </w:rPr>
              <w:t>The resource(s) are fully/partially overlapping in time-and-frequency with other UE’s reserved resource(s) when RSRP measurement of UE-B’s reserved resource is larger than a RSRP threshold according to the priorities included in the SCI:</w:t>
            </w:r>
          </w:p>
          <w:p w14:paraId="3AB14990" w14:textId="77777777" w:rsidR="00DB43F8" w:rsidRPr="00573FE2" w:rsidRDefault="00DB43F8" w:rsidP="00DB43F8">
            <w:pPr>
              <w:numPr>
                <w:ilvl w:val="4"/>
                <w:numId w:val="36"/>
              </w:numPr>
              <w:overflowPunct/>
              <w:autoSpaceDE/>
              <w:autoSpaceDN/>
              <w:adjustRightInd/>
              <w:spacing w:after="0"/>
              <w:rPr>
                <w:rFonts w:cs="Times"/>
                <w:iCs/>
                <w:sz w:val="18"/>
                <w:szCs w:val="18"/>
              </w:rPr>
            </w:pPr>
            <w:proofErr w:type="spellStart"/>
            <w:r w:rsidRPr="00573FE2">
              <w:rPr>
                <w:rFonts w:cs="Times"/>
                <w:iCs/>
                <w:sz w:val="18"/>
                <w:szCs w:val="18"/>
              </w:rPr>
              <w:t>prio_TX</w:t>
            </w:r>
            <w:proofErr w:type="spellEnd"/>
            <w:r w:rsidRPr="00573FE2">
              <w:rPr>
                <w:rFonts w:cs="Times"/>
                <w:iCs/>
                <w:sz w:val="18"/>
                <w:szCs w:val="18"/>
              </w:rPr>
              <w:t xml:space="preserve"> and </w:t>
            </w:r>
            <w:proofErr w:type="spellStart"/>
            <w:r w:rsidRPr="00573FE2">
              <w:rPr>
                <w:rFonts w:cs="Times"/>
                <w:iCs/>
                <w:sz w:val="18"/>
                <w:szCs w:val="18"/>
              </w:rPr>
              <w:t>prio_RX</w:t>
            </w:r>
            <w:proofErr w:type="spellEnd"/>
            <w:r w:rsidRPr="00573FE2">
              <w:rPr>
                <w:rFonts w:cs="Times"/>
                <w:iCs/>
                <w:sz w:val="18"/>
                <w:szCs w:val="18"/>
              </w:rPr>
              <w:t xml:space="preserve"> are the priorities indicated in the SCI making the overlapping reservations for other UE and UE-B respectively</w:t>
            </w:r>
          </w:p>
          <w:p w14:paraId="3E5FEC69" w14:textId="77777777" w:rsidR="00DB43F8" w:rsidRPr="00573FE2" w:rsidRDefault="00DB43F8" w:rsidP="00DB43F8">
            <w:pPr>
              <w:numPr>
                <w:ilvl w:val="0"/>
                <w:numId w:val="36"/>
              </w:numPr>
              <w:overflowPunct/>
              <w:autoSpaceDE/>
              <w:autoSpaceDN/>
              <w:adjustRightInd/>
              <w:spacing w:after="0"/>
              <w:rPr>
                <w:rFonts w:cs="Times"/>
                <w:iCs/>
                <w:sz w:val="18"/>
                <w:szCs w:val="18"/>
              </w:rPr>
            </w:pPr>
            <w:r w:rsidRPr="00573FE2">
              <w:rPr>
                <w:rFonts w:cs="Times"/>
                <w:iCs/>
                <w:sz w:val="18"/>
                <w:szCs w:val="18"/>
              </w:rPr>
              <w:t>Option 4:</w:t>
            </w:r>
          </w:p>
          <w:p w14:paraId="00FD3C7C" w14:textId="77777777" w:rsidR="00DB43F8" w:rsidRPr="00573FE2" w:rsidRDefault="00DB43F8" w:rsidP="00DB43F8">
            <w:pPr>
              <w:numPr>
                <w:ilvl w:val="1"/>
                <w:numId w:val="36"/>
              </w:numPr>
              <w:overflowPunct/>
              <w:autoSpaceDE/>
              <w:autoSpaceDN/>
              <w:adjustRightInd/>
              <w:spacing w:after="0"/>
              <w:rPr>
                <w:rFonts w:cs="Times"/>
                <w:iCs/>
                <w:sz w:val="18"/>
                <w:szCs w:val="18"/>
              </w:rPr>
            </w:pPr>
            <w:r w:rsidRPr="00573FE2">
              <w:rPr>
                <w:rFonts w:cs="Times"/>
                <w:iCs/>
                <w:sz w:val="18"/>
                <w:szCs w:val="18"/>
              </w:rPr>
              <w:t>For Condition 2-A-1 of Scheme 2, support following additional criteria to determine resource(s) where expected/potential resource conflict occurs</w:t>
            </w:r>
          </w:p>
          <w:p w14:paraId="0E060757" w14:textId="77777777" w:rsidR="00DB43F8" w:rsidRPr="00573FE2" w:rsidRDefault="00DB43F8" w:rsidP="00DB43F8">
            <w:pPr>
              <w:numPr>
                <w:ilvl w:val="2"/>
                <w:numId w:val="36"/>
              </w:numPr>
              <w:overflowPunct/>
              <w:autoSpaceDE/>
              <w:autoSpaceDN/>
              <w:adjustRightInd/>
              <w:spacing w:after="0"/>
              <w:rPr>
                <w:rFonts w:cs="Times"/>
                <w:iCs/>
                <w:sz w:val="18"/>
                <w:szCs w:val="18"/>
              </w:rPr>
            </w:pPr>
            <w:r w:rsidRPr="00573FE2">
              <w:rPr>
                <w:rFonts w:cs="Times"/>
                <w:iCs/>
                <w:sz w:val="18"/>
                <w:szCs w:val="18"/>
              </w:rPr>
              <w:t>For the case when UE-A is a destination UE of a TB transmitted by UE-B</w:t>
            </w:r>
          </w:p>
          <w:p w14:paraId="1854411E" w14:textId="77777777" w:rsidR="00DB43F8" w:rsidRPr="00573FE2" w:rsidRDefault="00DB43F8" w:rsidP="00DB43F8">
            <w:pPr>
              <w:numPr>
                <w:ilvl w:val="3"/>
                <w:numId w:val="36"/>
              </w:numPr>
              <w:overflowPunct/>
              <w:autoSpaceDE/>
              <w:autoSpaceDN/>
              <w:adjustRightInd/>
              <w:spacing w:after="0"/>
              <w:rPr>
                <w:rFonts w:cs="Times"/>
                <w:iCs/>
                <w:sz w:val="18"/>
                <w:szCs w:val="18"/>
              </w:rPr>
            </w:pPr>
            <w:r w:rsidRPr="00573FE2">
              <w:rPr>
                <w:rFonts w:cs="Times"/>
                <w:iCs/>
                <w:sz w:val="18"/>
                <w:szCs w:val="18"/>
              </w:rPr>
              <w:t xml:space="preserve">The resource(s) are fully/partially overlapping in time-and-frequency with other UE’s reserved resource(s) whose RSRP measurement is larger than a (pre)configured RSRP threshold compared to the RSRP measurement of UE-B’s reserved resource. </w:t>
            </w:r>
          </w:p>
          <w:p w14:paraId="7352D6D4" w14:textId="77777777" w:rsidR="00DB43F8" w:rsidRPr="00573FE2" w:rsidRDefault="00DB43F8" w:rsidP="00DB43F8">
            <w:pPr>
              <w:numPr>
                <w:ilvl w:val="2"/>
                <w:numId w:val="36"/>
              </w:numPr>
              <w:overflowPunct/>
              <w:autoSpaceDE/>
              <w:autoSpaceDN/>
              <w:adjustRightInd/>
              <w:spacing w:after="0"/>
              <w:rPr>
                <w:rFonts w:cs="Times"/>
                <w:iCs/>
                <w:sz w:val="18"/>
                <w:szCs w:val="18"/>
              </w:rPr>
            </w:pPr>
            <w:r w:rsidRPr="00573FE2">
              <w:rPr>
                <w:rFonts w:cs="Times"/>
                <w:iCs/>
                <w:sz w:val="18"/>
                <w:szCs w:val="18"/>
              </w:rPr>
              <w:t>For the case when UE-A is a destination UE of a TB transmitted by another UE</w:t>
            </w:r>
          </w:p>
          <w:p w14:paraId="4C086AAE" w14:textId="77777777" w:rsidR="00DB43F8" w:rsidRPr="00573FE2" w:rsidRDefault="00DB43F8" w:rsidP="00DB43F8">
            <w:pPr>
              <w:numPr>
                <w:ilvl w:val="3"/>
                <w:numId w:val="36"/>
              </w:numPr>
              <w:overflowPunct/>
              <w:autoSpaceDE/>
              <w:autoSpaceDN/>
              <w:adjustRightInd/>
              <w:spacing w:after="0"/>
              <w:rPr>
                <w:rFonts w:cs="Times"/>
                <w:iCs/>
                <w:sz w:val="18"/>
                <w:szCs w:val="18"/>
              </w:rPr>
            </w:pPr>
            <w:r w:rsidRPr="00573FE2">
              <w:rPr>
                <w:rFonts w:cs="Times"/>
                <w:iCs/>
                <w:sz w:val="18"/>
                <w:szCs w:val="18"/>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14:paraId="79F16767" w14:textId="77777777" w:rsidR="00DB43F8" w:rsidRPr="00573FE2" w:rsidRDefault="00DB43F8" w:rsidP="00DB43F8">
            <w:pPr>
              <w:numPr>
                <w:ilvl w:val="1"/>
                <w:numId w:val="36"/>
              </w:numPr>
              <w:overflowPunct/>
              <w:autoSpaceDE/>
              <w:autoSpaceDN/>
              <w:adjustRightInd/>
              <w:spacing w:after="0"/>
              <w:rPr>
                <w:rFonts w:cs="Times"/>
                <w:iCs/>
                <w:sz w:val="18"/>
                <w:szCs w:val="18"/>
              </w:rPr>
            </w:pPr>
            <w:r w:rsidRPr="00573FE2">
              <w:rPr>
                <w:rFonts w:cs="Times"/>
                <w:iCs/>
                <w:sz w:val="18"/>
                <w:szCs w:val="18"/>
              </w:rPr>
              <w:t>Support of Option 4 is subject to UE capability</w:t>
            </w:r>
          </w:p>
          <w:p w14:paraId="69F9DF00" w14:textId="31A5C82B" w:rsidR="00DB43F8" w:rsidRPr="00573FE2" w:rsidRDefault="00DB43F8" w:rsidP="00573FE2">
            <w:pPr>
              <w:pStyle w:val="ListParagraph"/>
              <w:numPr>
                <w:ilvl w:val="0"/>
                <w:numId w:val="36"/>
              </w:numPr>
              <w:overflowPunct/>
              <w:contextualSpacing w:val="0"/>
              <w:jc w:val="left"/>
              <w:rPr>
                <w:rFonts w:cs="Times"/>
                <w:iCs/>
                <w:sz w:val="18"/>
                <w:szCs w:val="18"/>
              </w:rPr>
            </w:pPr>
            <w:r w:rsidRPr="00573FE2">
              <w:rPr>
                <w:rFonts w:cs="Times"/>
                <w:iCs/>
                <w:sz w:val="18"/>
                <w:szCs w:val="18"/>
              </w:rPr>
              <w:t>FFS: Whether/how RSRP threshold depends on priority, MCS, overlap</w:t>
            </w:r>
          </w:p>
        </w:tc>
      </w:tr>
    </w:tbl>
    <w:p w14:paraId="34AB843E" w14:textId="658822C1" w:rsidR="00DB43F8" w:rsidRPr="00DB43F8" w:rsidRDefault="00DB43F8" w:rsidP="005F0BC8">
      <w:pPr>
        <w:rPr>
          <w:rFonts w:eastAsiaTheme="minorEastAsia"/>
          <w:lang w:eastAsia="zh-CN"/>
        </w:rPr>
      </w:pPr>
    </w:p>
    <w:p w14:paraId="32AA238D" w14:textId="228C45BE" w:rsidR="00DB43F8" w:rsidRPr="00DB43F8" w:rsidRDefault="00DB43F8" w:rsidP="005F0BC8">
      <w:pPr>
        <w:rPr>
          <w:rFonts w:eastAsiaTheme="minorEastAsia"/>
          <w:lang w:eastAsia="zh-CN"/>
        </w:rPr>
      </w:pPr>
      <w:r w:rsidRPr="00DB43F8">
        <w:rPr>
          <w:rFonts w:eastAsiaTheme="minorEastAsia"/>
          <w:lang w:eastAsia="zh-CN"/>
        </w:rPr>
        <w:t xml:space="preserve">If this </w:t>
      </w:r>
      <w:r>
        <w:rPr>
          <w:rFonts w:eastAsiaTheme="minorEastAsia"/>
          <w:lang w:eastAsia="zh-CN"/>
        </w:rPr>
        <w:t>working assumption is confirmed, option 4, the SIR based criteria is supported. However, the support of option 4 is subject to UE capability as UE-A needs to perform two RSRP measurements and find the difference between these two measurement</w:t>
      </w:r>
      <w:r w:rsidR="00573FE2">
        <w:rPr>
          <w:rFonts w:eastAsiaTheme="minorEastAsia"/>
          <w:lang w:eastAsia="zh-CN"/>
        </w:rPr>
        <w:t>s</w:t>
      </w:r>
      <w:r>
        <w:rPr>
          <w:rFonts w:eastAsiaTheme="minorEastAsia"/>
          <w:lang w:eastAsia="zh-CN"/>
        </w:rPr>
        <w:t xml:space="preserve">, which is new </w:t>
      </w:r>
      <w:proofErr w:type="spellStart"/>
      <w:r>
        <w:rPr>
          <w:rFonts w:eastAsiaTheme="minorEastAsia"/>
          <w:lang w:eastAsia="zh-CN"/>
        </w:rPr>
        <w:t>behavior</w:t>
      </w:r>
      <w:proofErr w:type="spellEnd"/>
      <w:r>
        <w:rPr>
          <w:rFonts w:eastAsiaTheme="minorEastAsia"/>
          <w:lang w:eastAsia="zh-CN"/>
        </w:rPr>
        <w:t xml:space="preserve"> on UE SL sensing. </w:t>
      </w:r>
      <w:r w:rsidR="00573FE2">
        <w:rPr>
          <w:rFonts w:eastAsiaTheme="minorEastAsia"/>
          <w:lang w:eastAsia="zh-CN"/>
        </w:rPr>
        <w:t>A new FG is needed to specify this feature.</w:t>
      </w:r>
      <w:r>
        <w:rPr>
          <w:rFonts w:eastAsiaTheme="minorEastAsia"/>
          <w:lang w:eastAsia="zh-CN"/>
        </w:rPr>
        <w:t xml:space="preserve"> </w:t>
      </w:r>
    </w:p>
    <w:p w14:paraId="272FF59D" w14:textId="189F7D66" w:rsidR="005F0BC8" w:rsidRDefault="005F0BC8" w:rsidP="005F0BC8">
      <w:pPr>
        <w:rPr>
          <w:b/>
          <w:bCs/>
          <w:i/>
          <w:iCs/>
        </w:rPr>
      </w:pPr>
      <w:r>
        <w:rPr>
          <w:b/>
          <w:bCs/>
          <w:i/>
          <w:iCs/>
        </w:rPr>
        <w:t xml:space="preserve">Proposal </w:t>
      </w:r>
      <w:r w:rsidR="002A5B75">
        <w:rPr>
          <w:b/>
          <w:bCs/>
          <w:i/>
          <w:iCs/>
        </w:rPr>
        <w:t>19</w:t>
      </w:r>
      <w:r>
        <w:rPr>
          <w:b/>
          <w:bCs/>
          <w:i/>
          <w:iCs/>
        </w:rPr>
        <w:t>: Support a new FG, i.e., FG 32-7, for de</w:t>
      </w:r>
      <w:r w:rsidRPr="005F0BC8">
        <w:rPr>
          <w:b/>
          <w:bCs/>
          <w:i/>
          <w:iCs/>
        </w:rPr>
        <w:t>termination of expected conflict in Scheme 2 based on RSRP difference</w:t>
      </w:r>
      <w:r>
        <w:rPr>
          <w:b/>
          <w:bCs/>
          <w:i/>
          <w:iCs/>
        </w:rPr>
        <w:t>.</w:t>
      </w:r>
    </w:p>
    <w:p w14:paraId="275D6EBC" w14:textId="77777777" w:rsidR="004F705D" w:rsidRDefault="004F705D" w:rsidP="005F0BC8">
      <w:pPr>
        <w:rPr>
          <w:b/>
          <w:bCs/>
          <w:i/>
          <w:iCs/>
        </w:rPr>
      </w:pPr>
    </w:p>
    <w:p w14:paraId="3518B99D" w14:textId="2A98CE70" w:rsidR="00744A23" w:rsidRDefault="005B792E" w:rsidP="00882E8B">
      <w:pPr>
        <w:pStyle w:val="Heading1"/>
      </w:pPr>
      <w:r>
        <w:rPr>
          <w:lang w:val="en-US"/>
        </w:rPr>
        <w:lastRenderedPageBreak/>
        <w:t xml:space="preserve"> </w:t>
      </w:r>
      <w:r w:rsidR="00882E8B">
        <w:t>Conclusion</w:t>
      </w:r>
    </w:p>
    <w:p w14:paraId="6C2F2BD0" w14:textId="735C8A90" w:rsidR="00353626" w:rsidRDefault="00D22FCF" w:rsidP="00C76C45">
      <w:r>
        <w:t xml:space="preserve">The new UE features for Rel-17 </w:t>
      </w:r>
      <w:proofErr w:type="spellStart"/>
      <w:r>
        <w:t>sidelink</w:t>
      </w:r>
      <w:proofErr w:type="spellEnd"/>
      <w:r>
        <w:t xml:space="preserve"> enhancement</w:t>
      </w:r>
      <w:r w:rsidR="00D0649F">
        <w:t xml:space="preserve"> w</w:t>
      </w:r>
      <w:r w:rsidR="00166B43">
        <w:t>ere</w:t>
      </w:r>
      <w:r w:rsidR="00D0649F">
        <w:t xml:space="preserve"> discussed. We </w:t>
      </w:r>
      <w:r w:rsidR="00B6112F">
        <w:t xml:space="preserve">observe and </w:t>
      </w:r>
      <w:r w:rsidR="00D0649F">
        <w:t>propose the following:</w:t>
      </w:r>
    </w:p>
    <w:p w14:paraId="50B708E7" w14:textId="77777777" w:rsidR="00B338E6" w:rsidRDefault="00B338E6" w:rsidP="00B338E6">
      <w:pPr>
        <w:rPr>
          <w:b/>
          <w:bCs/>
          <w:i/>
          <w:iCs/>
        </w:rPr>
      </w:pPr>
      <w:r>
        <w:rPr>
          <w:b/>
          <w:bCs/>
          <w:i/>
          <w:iCs/>
        </w:rPr>
        <w:t>Proposal 1</w:t>
      </w:r>
      <w:r w:rsidRPr="00D039C6">
        <w:rPr>
          <w:b/>
          <w:bCs/>
          <w:i/>
          <w:iCs/>
        </w:rPr>
        <w:t xml:space="preserve">: </w:t>
      </w:r>
      <w:r>
        <w:rPr>
          <w:b/>
          <w:bCs/>
          <w:i/>
          <w:iCs/>
        </w:rPr>
        <w:t xml:space="preserve">Support adding </w:t>
      </w:r>
      <w:r w:rsidRPr="00865745">
        <w:rPr>
          <w:b/>
          <w:bCs/>
          <w:i/>
          <w:iCs/>
        </w:rPr>
        <w:t xml:space="preserve">an FG for synchronization sources for NR </w:t>
      </w:r>
      <w:proofErr w:type="spellStart"/>
      <w:r w:rsidRPr="00865745">
        <w:rPr>
          <w:b/>
          <w:bCs/>
          <w:i/>
          <w:iCs/>
        </w:rPr>
        <w:t>sidelink</w:t>
      </w:r>
      <w:proofErr w:type="spellEnd"/>
      <w:r w:rsidRPr="00865745">
        <w:rPr>
          <w:b/>
          <w:bCs/>
          <w:i/>
          <w:iCs/>
        </w:rPr>
        <w:t xml:space="preserve"> transmission</w:t>
      </w:r>
      <w:r>
        <w:rPr>
          <w:b/>
          <w:bCs/>
          <w:i/>
          <w:iCs/>
        </w:rPr>
        <w:t xml:space="preserve"> FG 32-4b</w:t>
      </w:r>
    </w:p>
    <w:p w14:paraId="18DD6AB3" w14:textId="77777777" w:rsidR="00B338E6" w:rsidRDefault="00B338E6" w:rsidP="00B338E6">
      <w:pPr>
        <w:pStyle w:val="ListParagraph"/>
        <w:numPr>
          <w:ilvl w:val="0"/>
          <w:numId w:val="36"/>
        </w:numPr>
        <w:overflowPunct/>
        <w:rPr>
          <w:b/>
          <w:bCs/>
          <w:i/>
          <w:iCs/>
          <w:lang w:eastAsia="ko-KR"/>
        </w:rPr>
      </w:pPr>
      <w:r>
        <w:rPr>
          <w:b/>
          <w:bCs/>
          <w:i/>
          <w:iCs/>
          <w:lang w:eastAsia="ko-KR"/>
        </w:rPr>
        <w:t xml:space="preserve">Include components of Rel-16 FG 15-4 as components of FG 32-4b (except the sync to the </w:t>
      </w:r>
      <w:proofErr w:type="spellStart"/>
      <w:r>
        <w:rPr>
          <w:b/>
          <w:bCs/>
          <w:i/>
          <w:iCs/>
          <w:lang w:eastAsia="ko-KR"/>
        </w:rPr>
        <w:t>syncRef</w:t>
      </w:r>
      <w:proofErr w:type="spellEnd"/>
      <w:r>
        <w:rPr>
          <w:b/>
          <w:bCs/>
          <w:i/>
          <w:iCs/>
          <w:lang w:eastAsia="ko-KR"/>
        </w:rPr>
        <w:t xml:space="preserve"> UE) including the component of transmitting S-SSB.</w:t>
      </w:r>
    </w:p>
    <w:p w14:paraId="099D5CB1" w14:textId="4334645F" w:rsidR="00B338E6" w:rsidRDefault="00B338E6" w:rsidP="00B338E6">
      <w:pPr>
        <w:rPr>
          <w:b/>
          <w:bCs/>
          <w:i/>
          <w:iCs/>
        </w:rPr>
      </w:pPr>
      <w:r>
        <w:rPr>
          <w:b/>
          <w:bCs/>
          <w:i/>
          <w:iCs/>
        </w:rPr>
        <w:t>Proposal 2</w:t>
      </w:r>
      <w:r w:rsidRPr="00D039C6">
        <w:rPr>
          <w:b/>
          <w:bCs/>
          <w:i/>
          <w:iCs/>
        </w:rPr>
        <w:t xml:space="preserve">: </w:t>
      </w:r>
      <w:r>
        <w:rPr>
          <w:b/>
          <w:bCs/>
          <w:i/>
          <w:iCs/>
        </w:rPr>
        <w:t>The prerequisite of Rel-17 sync FG 32-4b is at least one o</w:t>
      </w:r>
      <w:r w:rsidRPr="009B5D0D">
        <w:rPr>
          <w:b/>
          <w:bCs/>
          <w:i/>
          <w:iCs/>
        </w:rPr>
        <w:t>f 15-1, 15-2, 15-3, 32-4, 32-4a.</w:t>
      </w:r>
    </w:p>
    <w:p w14:paraId="1982C3E9" w14:textId="77777777" w:rsidR="00B338E6" w:rsidRDefault="00B338E6" w:rsidP="00B338E6">
      <w:pPr>
        <w:rPr>
          <w:b/>
          <w:bCs/>
          <w:i/>
          <w:iCs/>
        </w:rPr>
      </w:pPr>
      <w:r>
        <w:rPr>
          <w:b/>
          <w:bCs/>
          <w:i/>
          <w:iCs/>
        </w:rPr>
        <w:t>Proposal 3</w:t>
      </w:r>
      <w:r w:rsidRPr="00D039C6">
        <w:rPr>
          <w:b/>
          <w:bCs/>
          <w:i/>
          <w:iCs/>
        </w:rPr>
        <w:t xml:space="preserve">: </w:t>
      </w:r>
      <w:r>
        <w:rPr>
          <w:b/>
          <w:bCs/>
          <w:i/>
          <w:iCs/>
        </w:rPr>
        <w:t>Prefer not to include the FG 32-2.</w:t>
      </w:r>
    </w:p>
    <w:p w14:paraId="48A27665" w14:textId="77777777" w:rsidR="00B338E6" w:rsidRPr="00B64CA8" w:rsidRDefault="00B338E6" w:rsidP="00B338E6">
      <w:pPr>
        <w:pStyle w:val="ListParagraph"/>
        <w:numPr>
          <w:ilvl w:val="0"/>
          <w:numId w:val="37"/>
        </w:numPr>
        <w:rPr>
          <w:b/>
          <w:bCs/>
          <w:i/>
          <w:iCs/>
        </w:rPr>
      </w:pPr>
      <w:r>
        <w:rPr>
          <w:b/>
          <w:bCs/>
          <w:i/>
          <w:iCs/>
        </w:rPr>
        <w:t xml:space="preserve">If FG32-2 is agreed, do not support </w:t>
      </w:r>
      <w:r w:rsidRPr="00B64CA8">
        <w:rPr>
          <w:b/>
          <w:bCs/>
          <w:i/>
          <w:iCs/>
        </w:rPr>
        <w:t>further split the capabilities for PSFCH and S-SSB receptions as different FGs</w:t>
      </w:r>
    </w:p>
    <w:p w14:paraId="289E8D88" w14:textId="77777777" w:rsidR="00B338E6" w:rsidRPr="00CB797E" w:rsidRDefault="00B338E6" w:rsidP="00B338E6">
      <w:pPr>
        <w:rPr>
          <w:b/>
          <w:bCs/>
          <w:i/>
          <w:iCs/>
        </w:rPr>
      </w:pPr>
      <w:r>
        <w:rPr>
          <w:b/>
          <w:bCs/>
          <w:i/>
          <w:iCs/>
        </w:rPr>
        <w:t>Proposal 4</w:t>
      </w:r>
      <w:r w:rsidRPr="00D039C6">
        <w:rPr>
          <w:b/>
          <w:bCs/>
          <w:i/>
          <w:iCs/>
        </w:rPr>
        <w:t xml:space="preserve">: </w:t>
      </w:r>
      <w:r>
        <w:rPr>
          <w:b/>
          <w:bCs/>
          <w:i/>
          <w:iCs/>
        </w:rPr>
        <w:t xml:space="preserve">The components of FG 32-2 (if it is specified) include component </w:t>
      </w:r>
      <w:r w:rsidRPr="00CB797E">
        <w:rPr>
          <w:b/>
          <w:bCs/>
          <w:i/>
          <w:iCs/>
        </w:rPr>
        <w:t>8 of 15-1 and Rx related components of FGs 15-4 and 15-11.</w:t>
      </w:r>
    </w:p>
    <w:p w14:paraId="19DF6259" w14:textId="77777777" w:rsidR="00B338E6" w:rsidRDefault="00B338E6" w:rsidP="00B338E6">
      <w:pPr>
        <w:rPr>
          <w:b/>
          <w:bCs/>
          <w:i/>
          <w:iCs/>
        </w:rPr>
      </w:pPr>
      <w:r>
        <w:rPr>
          <w:b/>
          <w:bCs/>
          <w:i/>
          <w:iCs/>
        </w:rPr>
        <w:t>Proposal 5</w:t>
      </w:r>
      <w:r w:rsidRPr="00D039C6">
        <w:rPr>
          <w:b/>
          <w:bCs/>
          <w:i/>
          <w:iCs/>
        </w:rPr>
        <w:t xml:space="preserve">: </w:t>
      </w:r>
      <w:r>
        <w:rPr>
          <w:b/>
          <w:bCs/>
          <w:i/>
          <w:iCs/>
        </w:rPr>
        <w:t>Include congestion control components as in FG 15-5 to FG 32-4a RRS with necessary updated based on Rel-17 agreements.</w:t>
      </w:r>
    </w:p>
    <w:p w14:paraId="7DE92228" w14:textId="77777777" w:rsidR="00B338E6" w:rsidRPr="00F2299D" w:rsidRDefault="00B338E6" w:rsidP="00B338E6">
      <w:pPr>
        <w:rPr>
          <w:b/>
          <w:bCs/>
          <w:i/>
          <w:iCs/>
        </w:rPr>
      </w:pPr>
      <w:r>
        <w:rPr>
          <w:b/>
          <w:bCs/>
          <w:i/>
          <w:iCs/>
        </w:rPr>
        <w:t>Proposal 6</w:t>
      </w:r>
      <w:r w:rsidRPr="00D039C6">
        <w:rPr>
          <w:b/>
          <w:bCs/>
          <w:i/>
          <w:iCs/>
        </w:rPr>
        <w:t xml:space="preserve">: </w:t>
      </w:r>
      <w:r>
        <w:rPr>
          <w:b/>
          <w:bCs/>
          <w:i/>
          <w:iCs/>
        </w:rPr>
        <w:t>For FG 32-4a RRS, in the column of “</w:t>
      </w:r>
      <w:r w:rsidRPr="00F2299D">
        <w:rPr>
          <w:b/>
          <w:bCs/>
          <w:i/>
          <w:iCs/>
        </w:rPr>
        <w:t>Consequence if the feature is not supported by the UE”, the description should be updated as</w:t>
      </w:r>
    </w:p>
    <w:p w14:paraId="73D0500A" w14:textId="77777777" w:rsidR="00B338E6" w:rsidRPr="00F2299D" w:rsidRDefault="00B338E6" w:rsidP="00B338E6">
      <w:pPr>
        <w:pStyle w:val="ListParagraph"/>
        <w:numPr>
          <w:ilvl w:val="0"/>
          <w:numId w:val="37"/>
        </w:numPr>
        <w:rPr>
          <w:rFonts w:eastAsia="Malgun Gothic"/>
          <w:b/>
          <w:bCs/>
          <w:i/>
          <w:iCs/>
        </w:rPr>
      </w:pPr>
      <w:r w:rsidRPr="00F2299D">
        <w:rPr>
          <w:rFonts w:eastAsia="Malgun Gothic"/>
          <w:b/>
          <w:bCs/>
          <w:i/>
          <w:iCs/>
        </w:rPr>
        <w:t xml:space="preserve">UE does not support transmission according to the </w:t>
      </w:r>
      <w:r w:rsidRPr="00463D4C">
        <w:rPr>
          <w:rFonts w:eastAsia="Malgun Gothic"/>
          <w:b/>
          <w:bCs/>
          <w:i/>
          <w:iCs/>
          <w:u w:val="single"/>
        </w:rPr>
        <w:t>Rel-17</w:t>
      </w:r>
      <w:r w:rsidRPr="00F2299D">
        <w:rPr>
          <w:rFonts w:eastAsia="Malgun Gothic"/>
          <w:b/>
          <w:bCs/>
          <w:i/>
          <w:iCs/>
        </w:rPr>
        <w:t xml:space="preserve"> random resource selection and resource allocation  </w:t>
      </w:r>
      <w:r>
        <w:rPr>
          <w:rFonts w:eastAsia="Malgun Gothic"/>
          <w:b/>
          <w:bCs/>
          <w:i/>
          <w:iCs/>
        </w:rPr>
        <w:t xml:space="preserve"> </w:t>
      </w:r>
    </w:p>
    <w:p w14:paraId="01CBEFC0" w14:textId="77777777" w:rsidR="00B338E6" w:rsidRDefault="00B338E6" w:rsidP="00B338E6">
      <w:pPr>
        <w:rPr>
          <w:b/>
          <w:bCs/>
          <w:i/>
          <w:iCs/>
        </w:rPr>
      </w:pPr>
      <w:r>
        <w:rPr>
          <w:b/>
          <w:bCs/>
          <w:i/>
          <w:iCs/>
        </w:rPr>
        <w:t>Proposal 7</w:t>
      </w:r>
      <w:r w:rsidRPr="00D039C6">
        <w:rPr>
          <w:b/>
          <w:bCs/>
          <w:i/>
          <w:iCs/>
        </w:rPr>
        <w:t xml:space="preserve">: </w:t>
      </w:r>
      <w:r>
        <w:rPr>
          <w:b/>
          <w:bCs/>
          <w:i/>
          <w:iCs/>
        </w:rPr>
        <w:t>For the note on</w:t>
      </w:r>
      <w:r w:rsidRPr="00F94182">
        <w:rPr>
          <w:b/>
          <w:bCs/>
          <w:i/>
          <w:iCs/>
        </w:rPr>
        <w:t xml:space="preserve"> Random selection in</w:t>
      </w:r>
      <w:r>
        <w:t xml:space="preserve"> </w:t>
      </w:r>
      <w:r>
        <w:rPr>
          <w:b/>
          <w:bCs/>
          <w:i/>
          <w:iCs/>
        </w:rPr>
        <w:t xml:space="preserve">FG 32-4a RRS, </w:t>
      </w:r>
    </w:p>
    <w:p w14:paraId="07B9518D" w14:textId="77777777" w:rsidR="00B338E6" w:rsidRDefault="00B338E6" w:rsidP="00B338E6">
      <w:pPr>
        <w:pStyle w:val="ListParagraph"/>
        <w:numPr>
          <w:ilvl w:val="0"/>
          <w:numId w:val="37"/>
        </w:numPr>
        <w:rPr>
          <w:rFonts w:eastAsia="Malgun Gothic"/>
          <w:b/>
          <w:bCs/>
          <w:i/>
          <w:iCs/>
        </w:rPr>
      </w:pPr>
      <w:r>
        <w:rPr>
          <w:rFonts w:eastAsia="Malgun Gothic"/>
          <w:b/>
          <w:bCs/>
          <w:i/>
          <w:iCs/>
        </w:rPr>
        <w:t>Alt. 1 confirm the note on random selection</w:t>
      </w:r>
      <w:r w:rsidRPr="00F94182">
        <w:rPr>
          <w:rFonts w:eastAsia="Malgun Gothic"/>
          <w:b/>
          <w:bCs/>
          <w:i/>
          <w:iCs/>
        </w:rPr>
        <w:t xml:space="preserve"> according to Rel-16 in the exceptional pool</w:t>
      </w:r>
      <w:r>
        <w:rPr>
          <w:rFonts w:eastAsia="Malgun Gothic"/>
          <w:b/>
          <w:bCs/>
          <w:i/>
          <w:iCs/>
        </w:rPr>
        <w:t xml:space="preserve"> if there no issue in the upper layer procedure. </w:t>
      </w:r>
    </w:p>
    <w:p w14:paraId="6B7A358F" w14:textId="77777777" w:rsidR="00B338E6" w:rsidRDefault="00B338E6" w:rsidP="00B338E6">
      <w:pPr>
        <w:pStyle w:val="ListParagraph"/>
        <w:numPr>
          <w:ilvl w:val="0"/>
          <w:numId w:val="37"/>
        </w:numPr>
        <w:rPr>
          <w:rFonts w:eastAsia="Malgun Gothic"/>
          <w:b/>
          <w:bCs/>
          <w:i/>
          <w:iCs/>
        </w:rPr>
      </w:pPr>
      <w:r>
        <w:rPr>
          <w:rFonts w:eastAsia="Malgun Gothic"/>
          <w:b/>
          <w:bCs/>
          <w:i/>
          <w:iCs/>
        </w:rPr>
        <w:t>Alt. 2 remove “according to Rel-16” if the exception pool in Rel-16 is supported in Rel-17.</w:t>
      </w:r>
    </w:p>
    <w:p w14:paraId="5E3D86F1" w14:textId="77777777" w:rsidR="00B338E6" w:rsidRDefault="00B338E6" w:rsidP="00B338E6">
      <w:pPr>
        <w:rPr>
          <w:b/>
          <w:bCs/>
          <w:i/>
          <w:iCs/>
        </w:rPr>
      </w:pPr>
      <w:r>
        <w:rPr>
          <w:b/>
          <w:bCs/>
          <w:i/>
          <w:iCs/>
        </w:rPr>
        <w:t>Proposal 8</w:t>
      </w:r>
      <w:r w:rsidRPr="00D039C6">
        <w:rPr>
          <w:b/>
          <w:bCs/>
          <w:i/>
          <w:iCs/>
        </w:rPr>
        <w:t xml:space="preserve">: </w:t>
      </w:r>
      <w:r>
        <w:rPr>
          <w:b/>
          <w:bCs/>
          <w:i/>
          <w:iCs/>
        </w:rPr>
        <w:t xml:space="preserve">Add </w:t>
      </w:r>
      <w:r w:rsidRPr="004A5460">
        <w:rPr>
          <w:b/>
          <w:bCs/>
          <w:i/>
          <w:iCs/>
        </w:rPr>
        <w:t>FG 32-4a</w:t>
      </w:r>
      <w:r>
        <w:rPr>
          <w:b/>
          <w:bCs/>
          <w:i/>
          <w:iCs/>
        </w:rPr>
        <w:t>,</w:t>
      </w:r>
      <w:r w:rsidRPr="004A5460">
        <w:rPr>
          <w:b/>
          <w:bCs/>
          <w:i/>
          <w:iCs/>
        </w:rPr>
        <w:t xml:space="preserve"> FG 15-1, and FG 15-5 </w:t>
      </w:r>
      <w:r>
        <w:rPr>
          <w:b/>
          <w:bCs/>
          <w:i/>
          <w:iCs/>
        </w:rPr>
        <w:t>as</w:t>
      </w:r>
      <w:r w:rsidRPr="004A5460">
        <w:rPr>
          <w:b/>
          <w:bCs/>
          <w:i/>
          <w:iCs/>
        </w:rPr>
        <w:t xml:space="preserve"> the prerequisite of FG 32-4 partial sensing.</w:t>
      </w:r>
      <w:r>
        <w:rPr>
          <w:lang w:val="en-US" w:eastAsia="ko-KR"/>
        </w:rPr>
        <w:t xml:space="preserve"> </w:t>
      </w:r>
    </w:p>
    <w:p w14:paraId="02FFFD06" w14:textId="3E6E0A86" w:rsidR="00B338E6" w:rsidRDefault="00B338E6" w:rsidP="00B338E6">
      <w:pPr>
        <w:rPr>
          <w:b/>
          <w:bCs/>
          <w:i/>
          <w:iCs/>
        </w:rPr>
      </w:pPr>
      <w:r>
        <w:rPr>
          <w:b/>
          <w:bCs/>
          <w:i/>
          <w:iCs/>
        </w:rPr>
        <w:t>Proposal 9</w:t>
      </w:r>
      <w:r w:rsidRPr="00D039C6">
        <w:rPr>
          <w:b/>
          <w:bCs/>
          <w:i/>
          <w:iCs/>
        </w:rPr>
        <w:t xml:space="preserve">: </w:t>
      </w:r>
      <w:r>
        <w:rPr>
          <w:b/>
          <w:bCs/>
          <w:i/>
          <w:iCs/>
        </w:rPr>
        <w:t>Add the following note to FGs 32-4 and 32-4a</w:t>
      </w:r>
    </w:p>
    <w:p w14:paraId="319A9098" w14:textId="77777777" w:rsidR="00B338E6" w:rsidRPr="004D49D5" w:rsidRDefault="00B338E6" w:rsidP="00B338E6">
      <w:pPr>
        <w:pStyle w:val="ListParagraph"/>
        <w:numPr>
          <w:ilvl w:val="0"/>
          <w:numId w:val="37"/>
        </w:numPr>
        <w:rPr>
          <w:rFonts w:eastAsia="Malgun Gothic"/>
          <w:b/>
          <w:bCs/>
          <w:i/>
          <w:iCs/>
        </w:rPr>
      </w:pPr>
      <w:r w:rsidRPr="004D49D5">
        <w:rPr>
          <w:rFonts w:eastAsia="Malgun Gothic"/>
          <w:b/>
          <w:bCs/>
          <w:i/>
          <w:iCs/>
        </w:rPr>
        <w:t xml:space="preserve">If </w:t>
      </w:r>
      <w:r w:rsidRPr="004D49D5">
        <w:rPr>
          <w:b/>
          <w:bCs/>
          <w:i/>
          <w:iCs/>
        </w:rPr>
        <w:t>UE reports more than one FGs of 15-3, 32-4 and 32-4a,</w:t>
      </w:r>
      <w:r w:rsidRPr="004D49D5">
        <w:rPr>
          <w:rFonts w:eastAsia="Malgun Gothic"/>
          <w:b/>
          <w:bCs/>
          <w:i/>
          <w:iCs/>
        </w:rPr>
        <w:t xml:space="preserve"> the reported value B in each FG is the total number of </w:t>
      </w:r>
      <w:r w:rsidRPr="004D49D5">
        <w:rPr>
          <w:b/>
          <w:bCs/>
          <w:i/>
          <w:iCs/>
        </w:rPr>
        <w:t>SL processes. UE is not required to support the sum of each reported value B</w:t>
      </w:r>
      <w:r>
        <w:rPr>
          <w:b/>
          <w:bCs/>
          <w:i/>
          <w:iCs/>
        </w:rPr>
        <w:t>.</w:t>
      </w:r>
    </w:p>
    <w:p w14:paraId="0034A3E9" w14:textId="77777777" w:rsidR="00B338E6" w:rsidRDefault="00B338E6" w:rsidP="00B338E6">
      <w:pPr>
        <w:rPr>
          <w:b/>
          <w:bCs/>
          <w:i/>
          <w:iCs/>
        </w:rPr>
      </w:pPr>
      <w:r w:rsidRPr="000D586B">
        <w:rPr>
          <w:b/>
          <w:bCs/>
          <w:i/>
          <w:iCs/>
        </w:rPr>
        <w:t xml:space="preserve">Proposal 10: </w:t>
      </w:r>
      <w:r>
        <w:rPr>
          <w:b/>
          <w:bCs/>
          <w:i/>
          <w:iCs/>
        </w:rPr>
        <w:t>D</w:t>
      </w:r>
      <w:r w:rsidRPr="000D586B">
        <w:rPr>
          <w:b/>
          <w:bCs/>
          <w:i/>
          <w:iCs/>
        </w:rPr>
        <w:t>o not support further split of FG 32-5a unless there is an agreement on some UE feature which is subject to UE capability</w:t>
      </w:r>
      <w:r>
        <w:rPr>
          <w:b/>
          <w:bCs/>
          <w:i/>
          <w:iCs/>
        </w:rPr>
        <w:t>.</w:t>
      </w:r>
    </w:p>
    <w:p w14:paraId="3DF12101" w14:textId="77777777" w:rsidR="00E14DE1" w:rsidRDefault="00E14DE1" w:rsidP="00E14DE1">
      <w:pPr>
        <w:rPr>
          <w:b/>
          <w:bCs/>
          <w:i/>
          <w:iCs/>
        </w:rPr>
      </w:pPr>
      <w:r w:rsidRPr="000D586B">
        <w:rPr>
          <w:b/>
          <w:bCs/>
          <w:i/>
          <w:iCs/>
        </w:rPr>
        <w:t>Proposal 1</w:t>
      </w:r>
      <w:r>
        <w:rPr>
          <w:b/>
          <w:bCs/>
          <w:i/>
          <w:iCs/>
        </w:rPr>
        <w:t>1: Support inheriting the prerequisite FGs of a Rel-16 FG as the requisite of a Rel-17 FG if the Rel-16 FG is listed as the prerequisite of the Rel-17 FG.</w:t>
      </w:r>
    </w:p>
    <w:p w14:paraId="668BF3E9" w14:textId="77777777" w:rsidR="00E14DE1" w:rsidRDefault="00E14DE1" w:rsidP="00E14DE1">
      <w:pPr>
        <w:rPr>
          <w:b/>
          <w:bCs/>
          <w:i/>
          <w:iCs/>
        </w:rPr>
      </w:pPr>
      <w:r w:rsidRPr="000D586B">
        <w:rPr>
          <w:b/>
          <w:bCs/>
          <w:i/>
          <w:iCs/>
        </w:rPr>
        <w:t>Proposal 1</w:t>
      </w:r>
      <w:r>
        <w:rPr>
          <w:b/>
          <w:bCs/>
          <w:i/>
          <w:iCs/>
        </w:rPr>
        <w:t>2</w:t>
      </w:r>
      <w:r w:rsidRPr="000D586B">
        <w:rPr>
          <w:b/>
          <w:bCs/>
          <w:i/>
          <w:iCs/>
        </w:rPr>
        <w:t xml:space="preserve">: </w:t>
      </w:r>
      <w:r>
        <w:rPr>
          <w:b/>
          <w:bCs/>
          <w:i/>
          <w:iCs/>
        </w:rPr>
        <w:t>Add FGs 15-3, 15-4, 15-5, 15-11, 15-23 as the prerequisite of FGs 32-5a.</w:t>
      </w:r>
    </w:p>
    <w:p w14:paraId="2219159A" w14:textId="77777777" w:rsidR="00E14DE1" w:rsidRDefault="00E14DE1" w:rsidP="00E14DE1">
      <w:pPr>
        <w:rPr>
          <w:b/>
          <w:bCs/>
          <w:i/>
          <w:iCs/>
        </w:rPr>
      </w:pPr>
      <w:r>
        <w:rPr>
          <w:b/>
          <w:bCs/>
          <w:i/>
          <w:iCs/>
        </w:rPr>
        <w:t>Proposal 13: Add FGs 15-3, 15-4, and 15-11 as the prerequisite of FG 32-5b-1.</w:t>
      </w:r>
    </w:p>
    <w:p w14:paraId="088396E9" w14:textId="77777777" w:rsidR="00E14DE1" w:rsidRDefault="00E14DE1" w:rsidP="00E14DE1">
      <w:pPr>
        <w:rPr>
          <w:b/>
          <w:bCs/>
          <w:i/>
          <w:iCs/>
        </w:rPr>
      </w:pPr>
      <w:r w:rsidRPr="000D586B">
        <w:rPr>
          <w:b/>
          <w:bCs/>
          <w:i/>
          <w:iCs/>
        </w:rPr>
        <w:t>Proposal 1</w:t>
      </w:r>
      <w:r>
        <w:rPr>
          <w:b/>
          <w:bCs/>
          <w:i/>
          <w:iCs/>
        </w:rPr>
        <w:t>4: Add at least one of FG 32-2 (if specified) or</w:t>
      </w:r>
      <w:r w:rsidRPr="00014CB7">
        <w:t xml:space="preserve"> </w:t>
      </w:r>
      <w:r w:rsidRPr="00014CB7">
        <w:rPr>
          <w:b/>
          <w:bCs/>
          <w:i/>
          <w:iCs/>
        </w:rPr>
        <w:t>FG 15-11</w:t>
      </w:r>
      <w:r>
        <w:t xml:space="preserve"> </w:t>
      </w:r>
      <w:r>
        <w:rPr>
          <w:b/>
          <w:bCs/>
          <w:i/>
          <w:iCs/>
        </w:rPr>
        <w:t>as the</w:t>
      </w:r>
      <w:r w:rsidRPr="00E872AB">
        <w:rPr>
          <w:b/>
          <w:bCs/>
          <w:i/>
          <w:iCs/>
        </w:rPr>
        <w:t xml:space="preserve"> </w:t>
      </w:r>
      <w:r>
        <w:rPr>
          <w:b/>
          <w:bCs/>
          <w:i/>
          <w:iCs/>
        </w:rPr>
        <w:t>prerequisite of FG 32-5b-2.</w:t>
      </w:r>
    </w:p>
    <w:p w14:paraId="0592CC33" w14:textId="77777777" w:rsidR="00E14DE1" w:rsidRDefault="00E14DE1" w:rsidP="00E14DE1">
      <w:pPr>
        <w:rPr>
          <w:b/>
          <w:bCs/>
          <w:i/>
          <w:iCs/>
        </w:rPr>
      </w:pPr>
      <w:r>
        <w:rPr>
          <w:b/>
          <w:bCs/>
          <w:i/>
          <w:iCs/>
        </w:rPr>
        <w:t>Proposal 15</w:t>
      </w:r>
      <w:r w:rsidRPr="00D039C6">
        <w:rPr>
          <w:b/>
          <w:bCs/>
          <w:i/>
          <w:iCs/>
        </w:rPr>
        <w:t xml:space="preserve">: </w:t>
      </w:r>
      <w:r>
        <w:rPr>
          <w:b/>
          <w:bCs/>
          <w:i/>
          <w:iCs/>
        </w:rPr>
        <w:t xml:space="preserve">Support additional PSFCH </w:t>
      </w:r>
      <w:r w:rsidRPr="00700ACE">
        <w:rPr>
          <w:b/>
          <w:bCs/>
          <w:i/>
          <w:iCs/>
        </w:rPr>
        <w:t xml:space="preserve">simultaneous transmission </w:t>
      </w:r>
      <w:r>
        <w:rPr>
          <w:b/>
          <w:bCs/>
          <w:i/>
          <w:iCs/>
        </w:rPr>
        <w:t xml:space="preserve">and reception for inter-UE coordination scheme 2 and report them </w:t>
      </w:r>
      <w:r w:rsidRPr="00700ACE">
        <w:rPr>
          <w:b/>
          <w:bCs/>
          <w:i/>
          <w:iCs/>
        </w:rPr>
        <w:t>separately</w:t>
      </w:r>
      <w:r>
        <w:rPr>
          <w:b/>
          <w:bCs/>
          <w:i/>
          <w:iCs/>
        </w:rPr>
        <w:t xml:space="preserve"> from that for HARQ-ACK. </w:t>
      </w:r>
    </w:p>
    <w:p w14:paraId="6BB073C7" w14:textId="77777777" w:rsidR="00E14DE1" w:rsidRDefault="00E14DE1" w:rsidP="00E14DE1">
      <w:pPr>
        <w:rPr>
          <w:b/>
          <w:bCs/>
          <w:i/>
          <w:iCs/>
        </w:rPr>
      </w:pPr>
      <w:r>
        <w:rPr>
          <w:b/>
          <w:bCs/>
          <w:i/>
          <w:iCs/>
        </w:rPr>
        <w:t>Proposal 16</w:t>
      </w:r>
      <w:r w:rsidRPr="00D039C6">
        <w:rPr>
          <w:b/>
          <w:bCs/>
          <w:i/>
          <w:iCs/>
        </w:rPr>
        <w:t xml:space="preserve">: </w:t>
      </w:r>
      <w:r w:rsidRPr="004D49D5">
        <w:rPr>
          <w:b/>
          <w:bCs/>
          <w:i/>
          <w:iCs/>
        </w:rPr>
        <w:t xml:space="preserve">If </w:t>
      </w:r>
      <w:r>
        <w:rPr>
          <w:b/>
          <w:bCs/>
          <w:i/>
          <w:iCs/>
        </w:rPr>
        <w:t>joint report of PSFCH</w:t>
      </w:r>
      <w:r w:rsidRPr="00D6143F">
        <w:rPr>
          <w:b/>
          <w:bCs/>
          <w:i/>
          <w:iCs/>
        </w:rPr>
        <w:t xml:space="preserve"> </w:t>
      </w:r>
      <w:r w:rsidRPr="00700ACE">
        <w:rPr>
          <w:b/>
          <w:bCs/>
          <w:i/>
          <w:iCs/>
        </w:rPr>
        <w:t xml:space="preserve">simultaneous transmission </w:t>
      </w:r>
      <w:r>
        <w:rPr>
          <w:b/>
          <w:bCs/>
          <w:i/>
          <w:iCs/>
        </w:rPr>
        <w:t xml:space="preserve">and reception for coordination Scheme 2 and for HARQ-ACK is supported, the number of </w:t>
      </w:r>
      <w:r w:rsidRPr="00700ACE">
        <w:rPr>
          <w:b/>
          <w:bCs/>
          <w:i/>
          <w:iCs/>
        </w:rPr>
        <w:t xml:space="preserve">simultaneous </w:t>
      </w:r>
      <w:r>
        <w:rPr>
          <w:b/>
          <w:bCs/>
          <w:i/>
          <w:iCs/>
        </w:rPr>
        <w:t xml:space="preserve">PSFCH </w:t>
      </w:r>
      <w:r w:rsidRPr="00700ACE">
        <w:rPr>
          <w:b/>
          <w:bCs/>
          <w:i/>
          <w:iCs/>
        </w:rPr>
        <w:t xml:space="preserve">transmission </w:t>
      </w:r>
      <w:r>
        <w:rPr>
          <w:b/>
          <w:bCs/>
          <w:i/>
          <w:iCs/>
        </w:rPr>
        <w:t xml:space="preserve">and reception supported in Scheme 2 FGs should be greater than the one reported in FGs for HARQ-ACK. </w:t>
      </w:r>
    </w:p>
    <w:p w14:paraId="6B567C6C" w14:textId="77777777" w:rsidR="00E14DE1" w:rsidRPr="00CE52E2" w:rsidRDefault="00E14DE1" w:rsidP="00E14DE1">
      <w:pPr>
        <w:pStyle w:val="ListParagraph"/>
        <w:numPr>
          <w:ilvl w:val="0"/>
          <w:numId w:val="37"/>
        </w:numPr>
        <w:rPr>
          <w:b/>
          <w:bCs/>
          <w:i/>
          <w:iCs/>
        </w:rPr>
      </w:pPr>
      <w:r w:rsidRPr="004D49D5">
        <w:rPr>
          <w:rFonts w:eastAsia="Malgun Gothic"/>
          <w:b/>
          <w:bCs/>
          <w:i/>
          <w:iCs/>
        </w:rPr>
        <w:t xml:space="preserve">If </w:t>
      </w:r>
      <w:r w:rsidRPr="004D49D5">
        <w:rPr>
          <w:b/>
          <w:bCs/>
          <w:i/>
          <w:iCs/>
        </w:rPr>
        <w:t>UE reports more than one FGs of 15-</w:t>
      </w:r>
      <w:r>
        <w:rPr>
          <w:b/>
          <w:bCs/>
          <w:i/>
          <w:iCs/>
        </w:rPr>
        <w:t>11, and 32-5b-1</w:t>
      </w:r>
      <w:r w:rsidRPr="004D49D5">
        <w:rPr>
          <w:b/>
          <w:bCs/>
          <w:i/>
          <w:iCs/>
        </w:rPr>
        <w:t>,</w:t>
      </w:r>
      <w:r w:rsidRPr="00CE52E2">
        <w:rPr>
          <w:b/>
          <w:bCs/>
          <w:i/>
          <w:iCs/>
        </w:rPr>
        <w:t xml:space="preserve"> the reported value </w:t>
      </w:r>
      <w:r>
        <w:rPr>
          <w:b/>
          <w:bCs/>
          <w:i/>
          <w:iCs/>
        </w:rPr>
        <w:t>M</w:t>
      </w:r>
      <w:r w:rsidRPr="00CE52E2">
        <w:rPr>
          <w:b/>
          <w:bCs/>
          <w:i/>
          <w:iCs/>
        </w:rPr>
        <w:t xml:space="preserve"> in FG </w:t>
      </w:r>
      <w:r>
        <w:rPr>
          <w:b/>
          <w:bCs/>
          <w:i/>
          <w:iCs/>
        </w:rPr>
        <w:t>32-5b-2</w:t>
      </w:r>
      <w:r w:rsidRPr="004D49D5">
        <w:rPr>
          <w:b/>
          <w:bCs/>
          <w:i/>
          <w:iCs/>
        </w:rPr>
        <w:t>,</w:t>
      </w:r>
      <w:r w:rsidRPr="00CE52E2">
        <w:rPr>
          <w:b/>
          <w:bCs/>
          <w:i/>
          <w:iCs/>
        </w:rPr>
        <w:t xml:space="preserve"> is the total number, which should be greater than the one in </w:t>
      </w:r>
      <w:r>
        <w:rPr>
          <w:b/>
          <w:bCs/>
          <w:i/>
          <w:iCs/>
        </w:rPr>
        <w:t>FG</w:t>
      </w:r>
      <w:r w:rsidRPr="004D49D5">
        <w:rPr>
          <w:b/>
          <w:bCs/>
          <w:i/>
          <w:iCs/>
        </w:rPr>
        <w:t xml:space="preserve"> 15-</w:t>
      </w:r>
      <w:r>
        <w:rPr>
          <w:b/>
          <w:bCs/>
          <w:i/>
          <w:iCs/>
        </w:rPr>
        <w:t>11.</w:t>
      </w:r>
    </w:p>
    <w:p w14:paraId="6FF0210F" w14:textId="77777777" w:rsidR="00E14DE1" w:rsidRPr="00CE52E2" w:rsidRDefault="00E14DE1" w:rsidP="00E14DE1">
      <w:pPr>
        <w:pStyle w:val="ListParagraph"/>
        <w:numPr>
          <w:ilvl w:val="0"/>
          <w:numId w:val="37"/>
        </w:numPr>
        <w:rPr>
          <w:b/>
          <w:bCs/>
          <w:i/>
          <w:iCs/>
        </w:rPr>
      </w:pPr>
      <w:r w:rsidRPr="004D49D5">
        <w:rPr>
          <w:rFonts w:eastAsia="Malgun Gothic"/>
          <w:b/>
          <w:bCs/>
          <w:i/>
          <w:iCs/>
        </w:rPr>
        <w:t xml:space="preserve">If </w:t>
      </w:r>
      <w:r w:rsidRPr="004D49D5">
        <w:rPr>
          <w:b/>
          <w:bCs/>
          <w:i/>
          <w:iCs/>
        </w:rPr>
        <w:t>UE reports more than one FGs of 15-</w:t>
      </w:r>
      <w:r>
        <w:rPr>
          <w:b/>
          <w:bCs/>
          <w:i/>
          <w:iCs/>
        </w:rPr>
        <w:t>11,</w:t>
      </w:r>
      <w:r w:rsidRPr="004D49D5">
        <w:rPr>
          <w:b/>
          <w:bCs/>
          <w:i/>
          <w:iCs/>
        </w:rPr>
        <w:t xml:space="preserve"> 32-</w:t>
      </w:r>
      <w:r>
        <w:rPr>
          <w:b/>
          <w:bCs/>
          <w:i/>
          <w:iCs/>
        </w:rPr>
        <w:t>2 (if specified), and 32-5b-2,</w:t>
      </w:r>
      <w:r w:rsidRPr="00CE52E2">
        <w:rPr>
          <w:b/>
          <w:bCs/>
          <w:i/>
          <w:iCs/>
        </w:rPr>
        <w:t xml:space="preserve"> the reported value N</w:t>
      </w:r>
      <w:r w:rsidRPr="009B7747">
        <w:rPr>
          <w:b/>
          <w:bCs/>
          <w:i/>
          <w:iCs/>
        </w:rPr>
        <w:t xml:space="preserve"> </w:t>
      </w:r>
      <w:r>
        <w:rPr>
          <w:b/>
          <w:bCs/>
          <w:i/>
          <w:iCs/>
        </w:rPr>
        <w:t>for simultaneous PSCFH receptions</w:t>
      </w:r>
      <w:r w:rsidRPr="00CE52E2">
        <w:rPr>
          <w:b/>
          <w:bCs/>
          <w:i/>
          <w:iCs/>
        </w:rPr>
        <w:t xml:space="preserve"> in FG </w:t>
      </w:r>
      <w:r>
        <w:rPr>
          <w:b/>
          <w:bCs/>
          <w:i/>
          <w:iCs/>
        </w:rPr>
        <w:t>32-5b-2</w:t>
      </w:r>
      <w:r w:rsidRPr="004D49D5">
        <w:rPr>
          <w:b/>
          <w:bCs/>
          <w:i/>
          <w:iCs/>
        </w:rPr>
        <w:t>,</w:t>
      </w:r>
      <w:r w:rsidRPr="00CE52E2">
        <w:rPr>
          <w:b/>
          <w:bCs/>
          <w:i/>
          <w:iCs/>
        </w:rPr>
        <w:t xml:space="preserve"> is the total number, which should be greater than the one in </w:t>
      </w:r>
      <w:r>
        <w:rPr>
          <w:b/>
          <w:bCs/>
          <w:i/>
          <w:iCs/>
        </w:rPr>
        <w:t>FG</w:t>
      </w:r>
      <w:r w:rsidRPr="004D49D5">
        <w:rPr>
          <w:b/>
          <w:bCs/>
          <w:i/>
          <w:iCs/>
        </w:rPr>
        <w:t xml:space="preserve"> 15-</w:t>
      </w:r>
      <w:r>
        <w:rPr>
          <w:b/>
          <w:bCs/>
          <w:i/>
          <w:iCs/>
        </w:rPr>
        <w:t>11 or FG 32-2.</w:t>
      </w:r>
    </w:p>
    <w:p w14:paraId="53B54996" w14:textId="77777777" w:rsidR="00E14DE1" w:rsidRDefault="00E14DE1" w:rsidP="00E14DE1">
      <w:pPr>
        <w:rPr>
          <w:b/>
          <w:bCs/>
          <w:i/>
          <w:iCs/>
        </w:rPr>
      </w:pPr>
      <w:r>
        <w:rPr>
          <w:b/>
          <w:bCs/>
          <w:i/>
          <w:iCs/>
        </w:rPr>
        <w:t>Proposal 17: Support a new FG, i.e., FG 32-6, for r</w:t>
      </w:r>
      <w:r w:rsidRPr="005F0BC8">
        <w:rPr>
          <w:b/>
          <w:bCs/>
          <w:i/>
          <w:iCs/>
        </w:rPr>
        <w:t xml:space="preserve">eception of Scheme 1 inter-UE coordination information over 2nd </w:t>
      </w:r>
      <w:r>
        <w:rPr>
          <w:b/>
          <w:bCs/>
          <w:i/>
          <w:iCs/>
        </w:rPr>
        <w:t xml:space="preserve">stage </w:t>
      </w:r>
      <w:r w:rsidRPr="005F0BC8">
        <w:rPr>
          <w:b/>
          <w:bCs/>
          <w:i/>
          <w:iCs/>
        </w:rPr>
        <w:t>SCI</w:t>
      </w:r>
      <w:r>
        <w:rPr>
          <w:b/>
          <w:bCs/>
          <w:i/>
          <w:iCs/>
        </w:rPr>
        <w:t>.</w:t>
      </w:r>
    </w:p>
    <w:p w14:paraId="6CD4D01D" w14:textId="77777777" w:rsidR="00E14DE1" w:rsidRPr="00067D0D" w:rsidRDefault="00E14DE1" w:rsidP="00E14DE1">
      <w:pPr>
        <w:pStyle w:val="ListParagraph"/>
        <w:numPr>
          <w:ilvl w:val="0"/>
          <w:numId w:val="37"/>
        </w:numPr>
        <w:rPr>
          <w:b/>
          <w:bCs/>
          <w:i/>
          <w:iCs/>
        </w:rPr>
      </w:pPr>
      <w:r w:rsidRPr="00067D0D">
        <w:rPr>
          <w:rFonts w:eastAsia="Malgun Gothic"/>
          <w:b/>
          <w:bCs/>
          <w:i/>
          <w:iCs/>
        </w:rPr>
        <w:t xml:space="preserve">FG 32-5a for inter-UE coordination Scheme 1 should be prerequisite </w:t>
      </w:r>
      <w:r>
        <w:rPr>
          <w:rFonts w:eastAsia="Malgun Gothic"/>
          <w:b/>
          <w:bCs/>
          <w:i/>
          <w:iCs/>
        </w:rPr>
        <w:t>of</w:t>
      </w:r>
      <w:r w:rsidRPr="00067D0D">
        <w:rPr>
          <w:rFonts w:eastAsia="Malgun Gothic"/>
          <w:b/>
          <w:bCs/>
          <w:i/>
          <w:iCs/>
        </w:rPr>
        <w:t xml:space="preserve"> FG 32-6. </w:t>
      </w:r>
    </w:p>
    <w:p w14:paraId="74A3E94B" w14:textId="77777777" w:rsidR="00E14DE1" w:rsidRDefault="00E14DE1" w:rsidP="00E14DE1">
      <w:pPr>
        <w:rPr>
          <w:b/>
          <w:bCs/>
          <w:i/>
          <w:iCs/>
        </w:rPr>
      </w:pPr>
      <w:r>
        <w:rPr>
          <w:b/>
          <w:bCs/>
          <w:i/>
          <w:iCs/>
        </w:rPr>
        <w:lastRenderedPageBreak/>
        <w:t>Proposal 18: Support for re</w:t>
      </w:r>
      <w:r w:rsidRPr="005F0BC8">
        <w:rPr>
          <w:b/>
          <w:bCs/>
          <w:i/>
          <w:iCs/>
        </w:rPr>
        <w:t>ception of</w:t>
      </w:r>
      <w:r>
        <w:rPr>
          <w:b/>
          <w:bCs/>
          <w:i/>
          <w:iCs/>
        </w:rPr>
        <w:t xml:space="preserve"> an</w:t>
      </w:r>
      <w:r w:rsidRPr="005F0BC8">
        <w:rPr>
          <w:b/>
          <w:bCs/>
          <w:i/>
          <w:iCs/>
        </w:rPr>
        <w:t xml:space="preserve"> </w:t>
      </w:r>
      <w:r>
        <w:rPr>
          <w:b/>
          <w:bCs/>
          <w:i/>
          <w:iCs/>
        </w:rPr>
        <w:t>explicit request</w:t>
      </w:r>
      <w:r w:rsidRPr="005F0BC8">
        <w:rPr>
          <w:b/>
          <w:bCs/>
          <w:i/>
          <w:iCs/>
        </w:rPr>
        <w:t xml:space="preserve"> </w:t>
      </w:r>
      <w:r>
        <w:rPr>
          <w:b/>
          <w:bCs/>
          <w:i/>
          <w:iCs/>
        </w:rPr>
        <w:t xml:space="preserve">and coordination information in </w:t>
      </w:r>
      <w:r w:rsidRPr="005F0BC8">
        <w:rPr>
          <w:b/>
          <w:bCs/>
          <w:i/>
          <w:iCs/>
        </w:rPr>
        <w:t>Scheme 1 inter-UE coordination over 2nd SCI</w:t>
      </w:r>
      <w:r>
        <w:rPr>
          <w:b/>
          <w:bCs/>
          <w:i/>
          <w:iCs/>
        </w:rPr>
        <w:t xml:space="preserve"> should be included in the same FG, i.e., FG 32-6.</w:t>
      </w:r>
    </w:p>
    <w:p w14:paraId="1FEA78D9" w14:textId="4805CFAB" w:rsidR="00B338E6" w:rsidRDefault="00B338E6" w:rsidP="00B338E6">
      <w:pPr>
        <w:rPr>
          <w:b/>
          <w:bCs/>
          <w:i/>
          <w:iCs/>
        </w:rPr>
      </w:pPr>
      <w:r>
        <w:rPr>
          <w:b/>
          <w:bCs/>
          <w:i/>
          <w:iCs/>
        </w:rPr>
        <w:t>Proposal 19: Support a new FG, i.e., FG 32-7, for de</w:t>
      </w:r>
      <w:r w:rsidRPr="005F0BC8">
        <w:rPr>
          <w:b/>
          <w:bCs/>
          <w:i/>
          <w:iCs/>
        </w:rPr>
        <w:t>termination of expected conflict in Scheme 2 based on RSRP difference</w:t>
      </w:r>
      <w:r>
        <w:rPr>
          <w:b/>
          <w:bCs/>
          <w:i/>
          <w:iCs/>
        </w:rPr>
        <w:t>.</w:t>
      </w:r>
    </w:p>
    <w:p w14:paraId="244E2755" w14:textId="77777777" w:rsidR="005722AB" w:rsidRPr="00C90174" w:rsidRDefault="005722AB" w:rsidP="00C90174"/>
    <w:p w14:paraId="20D32928" w14:textId="02402748" w:rsidR="00E7756E" w:rsidRDefault="00E7756E" w:rsidP="00E7756E">
      <w:pPr>
        <w:pStyle w:val="Heading1"/>
        <w:numPr>
          <w:ilvl w:val="0"/>
          <w:numId w:val="0"/>
        </w:numPr>
        <w:ind w:left="432" w:hanging="432"/>
      </w:pPr>
      <w:r>
        <w:t>References</w:t>
      </w:r>
    </w:p>
    <w:p w14:paraId="1F21781D" w14:textId="32D684AC" w:rsidR="006B5586" w:rsidRPr="0051294D" w:rsidRDefault="006B5586" w:rsidP="006B5586">
      <w:pPr>
        <w:pStyle w:val="References"/>
      </w:pPr>
      <w:bookmarkStart w:id="5" w:name="_Hlk83578180"/>
      <w:bookmarkStart w:id="6" w:name="_Ref52458927"/>
      <w:bookmarkStart w:id="7" w:name="_Ref67924775"/>
      <w:r w:rsidRPr="00022B44">
        <w:t>RP-193257</w:t>
      </w:r>
      <w:r w:rsidRPr="0051294D">
        <w:t xml:space="preserve">, </w:t>
      </w:r>
      <w:r>
        <w:t>“</w:t>
      </w:r>
      <w:r w:rsidRPr="0051294D">
        <w:t xml:space="preserve">NR </w:t>
      </w:r>
      <w:proofErr w:type="spellStart"/>
      <w:r w:rsidRPr="0051294D">
        <w:t>sidelink</w:t>
      </w:r>
      <w:proofErr w:type="spellEnd"/>
      <w:r w:rsidRPr="0051294D">
        <w:t xml:space="preserve"> enhancement</w:t>
      </w:r>
      <w:r>
        <w:t>”</w:t>
      </w:r>
      <w:r w:rsidRPr="0051294D">
        <w:t>, RAN#8</w:t>
      </w:r>
      <w:r>
        <w:t>6</w:t>
      </w:r>
      <w:r w:rsidRPr="0051294D">
        <w:t xml:space="preserve">, </w:t>
      </w:r>
      <w:r>
        <w:t>Dec. 09-12,</w:t>
      </w:r>
      <w:r w:rsidRPr="0051294D">
        <w:t xml:space="preserve"> 20</w:t>
      </w:r>
      <w:r>
        <w:t>19.</w:t>
      </w:r>
    </w:p>
    <w:p w14:paraId="6C0F2B0D" w14:textId="2CF7864F" w:rsidR="00B57212" w:rsidRDefault="00B57212" w:rsidP="00B57212">
      <w:pPr>
        <w:pStyle w:val="References"/>
      </w:pPr>
      <w:bookmarkStart w:id="8" w:name="_Ref83589651"/>
      <w:bookmarkEnd w:id="5"/>
      <w:r w:rsidRPr="00B64059">
        <w:t>R</w:t>
      </w:r>
      <w:r>
        <w:t>P-201385, “</w:t>
      </w:r>
      <w:r w:rsidRPr="007F6045">
        <w:t xml:space="preserve">WID revision: NR </w:t>
      </w:r>
      <w:proofErr w:type="spellStart"/>
      <w:r w:rsidRPr="007F6045">
        <w:t>sidelink</w:t>
      </w:r>
      <w:proofErr w:type="spellEnd"/>
      <w:r w:rsidRPr="007F6045">
        <w:t xml:space="preserve"> enhancement</w:t>
      </w:r>
      <w:r>
        <w:t>”, RAN#88-e, June 29-July 3, 2020</w:t>
      </w:r>
      <w:bookmarkStart w:id="9" w:name="_Ref53045908"/>
      <w:r>
        <w:t>.</w:t>
      </w:r>
      <w:bookmarkEnd w:id="8"/>
      <w:bookmarkEnd w:id="9"/>
    </w:p>
    <w:p w14:paraId="10F4C4C4" w14:textId="77777777" w:rsidR="00B57212" w:rsidRDefault="00B57212" w:rsidP="00B57212">
      <w:pPr>
        <w:pStyle w:val="References"/>
      </w:pPr>
      <w:bookmarkStart w:id="10" w:name="_Ref61181993"/>
      <w:bookmarkStart w:id="11" w:name="_Hlk83578429"/>
      <w:r w:rsidRPr="00B64059">
        <w:t>R</w:t>
      </w:r>
      <w:r>
        <w:t>P-202846, “</w:t>
      </w:r>
      <w:r w:rsidRPr="007F6045">
        <w:t xml:space="preserve">WID revision: NR </w:t>
      </w:r>
      <w:proofErr w:type="spellStart"/>
      <w:r w:rsidRPr="007F6045">
        <w:t>sidelink</w:t>
      </w:r>
      <w:proofErr w:type="spellEnd"/>
      <w:r w:rsidRPr="007F6045">
        <w:t xml:space="preserve"> enhancement</w:t>
      </w:r>
      <w:r>
        <w:t>”, RAN#90-e, Dec. 7-11, 2020.</w:t>
      </w:r>
      <w:bookmarkEnd w:id="10"/>
    </w:p>
    <w:p w14:paraId="3464EA03" w14:textId="674F394B" w:rsidR="00003546" w:rsidRDefault="00022B44" w:rsidP="00F329CA">
      <w:pPr>
        <w:pStyle w:val="References"/>
      </w:pPr>
      <w:bookmarkStart w:id="12" w:name="_Ref83573255"/>
      <w:bookmarkEnd w:id="11"/>
      <w:r w:rsidRPr="00022B44">
        <w:t>R</w:t>
      </w:r>
      <w:r w:rsidR="005F01A4">
        <w:t>1</w:t>
      </w:r>
      <w:r w:rsidRPr="00022B44">
        <w:t>-</w:t>
      </w:r>
      <w:r w:rsidR="005F01A4">
        <w:t>2108679</w:t>
      </w:r>
      <w:r w:rsidR="00E0752D" w:rsidRPr="0051294D">
        <w:t xml:space="preserve">, </w:t>
      </w:r>
      <w:r w:rsidR="005F01A4">
        <w:t>“</w:t>
      </w:r>
      <w:r w:rsidR="005F01A4" w:rsidRPr="005F01A4">
        <w:t>Preliminary RAN1 UE features list for Rel-17 NR</w:t>
      </w:r>
      <w:r w:rsidR="005F01A4">
        <w:t>”</w:t>
      </w:r>
      <w:r w:rsidR="00E0752D" w:rsidRPr="0051294D">
        <w:t xml:space="preserve">, </w:t>
      </w:r>
      <w:r w:rsidR="005F01A4">
        <w:t xml:space="preserve">AT&amp;T, NTT DOCOMO Inc., </w:t>
      </w:r>
      <w:r w:rsidR="00E0752D" w:rsidRPr="0051294D">
        <w:t>RAN#</w:t>
      </w:r>
      <w:r w:rsidR="005F01A4">
        <w:t>106</w:t>
      </w:r>
      <w:r w:rsidR="007F6045" w:rsidRPr="0051294D">
        <w:t>-e</w:t>
      </w:r>
      <w:r w:rsidR="00E0752D" w:rsidRPr="0051294D">
        <w:t xml:space="preserve">, </w:t>
      </w:r>
      <w:r w:rsidR="005F01A4">
        <w:t>Aug.</w:t>
      </w:r>
      <w:r w:rsidR="007F6045" w:rsidRPr="0051294D">
        <w:t xml:space="preserve"> 20</w:t>
      </w:r>
      <w:bookmarkEnd w:id="6"/>
      <w:r w:rsidR="005F01A4">
        <w:t>21</w:t>
      </w:r>
      <w:r>
        <w:t>.</w:t>
      </w:r>
      <w:bookmarkEnd w:id="7"/>
      <w:bookmarkEnd w:id="12"/>
    </w:p>
    <w:p w14:paraId="6555D48D" w14:textId="024EE6FB" w:rsidR="006B27EE" w:rsidRDefault="006B27EE" w:rsidP="00F94182">
      <w:pPr>
        <w:pStyle w:val="References"/>
      </w:pPr>
      <w:bookmarkStart w:id="13" w:name="_Ref83590450"/>
      <w:r>
        <w:t>R1-2108426, “Updated RAN1 UE features list for Rel-16 NR after RAN1#106-e”,</w:t>
      </w:r>
      <w:r w:rsidRPr="006B27EE">
        <w:t xml:space="preserve"> </w:t>
      </w:r>
      <w:r>
        <w:t xml:space="preserve">AT&amp;T, NTT DOCOMO Inc., </w:t>
      </w:r>
      <w:r w:rsidRPr="0051294D">
        <w:t>RAN#</w:t>
      </w:r>
      <w:r>
        <w:t>106</w:t>
      </w:r>
      <w:r w:rsidRPr="0051294D">
        <w:t xml:space="preserve">-e, </w:t>
      </w:r>
      <w:r>
        <w:t>Aug.</w:t>
      </w:r>
      <w:r w:rsidRPr="0051294D">
        <w:t xml:space="preserve"> 20</w:t>
      </w:r>
      <w:r>
        <w:t>21.</w:t>
      </w:r>
      <w:bookmarkEnd w:id="13"/>
    </w:p>
    <w:p w14:paraId="27FFEFD2" w14:textId="5E943899" w:rsidR="00DC29B0" w:rsidRDefault="00DC29B0" w:rsidP="00F94182">
      <w:pPr>
        <w:pStyle w:val="References"/>
      </w:pPr>
      <w:bookmarkStart w:id="14" w:name="_Ref90976315"/>
      <w:r>
        <w:t>R1-</w:t>
      </w:r>
      <w:r w:rsidRPr="00DC29B0">
        <w:t>211290</w:t>
      </w:r>
      <w:r>
        <w:t>2, “</w:t>
      </w:r>
      <w:r w:rsidRPr="00DC29B0">
        <w:t>Updated RAN1 UE features list for Rel-17 NR after RAN1 #107-e</w:t>
      </w:r>
      <w:r>
        <w:t>”,</w:t>
      </w:r>
      <w:r w:rsidRPr="006B27EE">
        <w:t xml:space="preserve"> </w:t>
      </w:r>
      <w:r>
        <w:t>AT&amp;T, NTT DOCOMO Inc.</w:t>
      </w:r>
      <w:bookmarkEnd w:id="14"/>
    </w:p>
    <w:p w14:paraId="1F9C9673" w14:textId="661FB323" w:rsidR="00EA4843" w:rsidRDefault="00EA4843" w:rsidP="00F94182">
      <w:pPr>
        <w:pStyle w:val="References"/>
      </w:pPr>
      <w:bookmarkStart w:id="15" w:name="_Ref86849051"/>
      <w:r w:rsidRPr="00EA4843">
        <w:t>R1-2108835</w:t>
      </w:r>
      <w:r>
        <w:t>, “</w:t>
      </w:r>
      <w:r w:rsidRPr="00EA4843">
        <w:t xml:space="preserve">UE features for NR </w:t>
      </w:r>
      <w:proofErr w:type="spellStart"/>
      <w:r w:rsidRPr="00EA4843">
        <w:t>sidelink</w:t>
      </w:r>
      <w:proofErr w:type="spellEnd"/>
      <w:r w:rsidRPr="00EA4843">
        <w:t xml:space="preserve"> enhancement</w:t>
      </w:r>
      <w:r>
        <w:t>”,</w:t>
      </w:r>
      <w:r w:rsidR="00C90174">
        <w:t xml:space="preserve"> </w:t>
      </w:r>
      <w:r w:rsidRPr="00EA4843">
        <w:t>Futurewei</w:t>
      </w:r>
      <w:r>
        <w:t>,</w:t>
      </w:r>
      <w:r w:rsidRPr="00EA4843">
        <w:t xml:space="preserve"> </w:t>
      </w:r>
      <w:r w:rsidRPr="0051294D">
        <w:t>RAN#</w:t>
      </w:r>
      <w:r>
        <w:t>106bis</w:t>
      </w:r>
      <w:r w:rsidRPr="0051294D">
        <w:t xml:space="preserve">-e, </w:t>
      </w:r>
      <w:r>
        <w:t>Oct.</w:t>
      </w:r>
      <w:r w:rsidRPr="0051294D">
        <w:t xml:space="preserve"> 20</w:t>
      </w:r>
      <w:r>
        <w:t>21.</w:t>
      </w:r>
      <w:bookmarkEnd w:id="15"/>
    </w:p>
    <w:p w14:paraId="433AC816" w14:textId="7CBE824F" w:rsidR="00BA0F2B" w:rsidRDefault="00BA0F2B" w:rsidP="00F94182">
      <w:pPr>
        <w:pStyle w:val="References"/>
      </w:pPr>
      <w:bookmarkStart w:id="16" w:name="_Ref90931219"/>
      <w:r w:rsidRPr="00EA4843">
        <w:t>R1-21</w:t>
      </w:r>
      <w:r>
        <w:t>10888, “</w:t>
      </w:r>
      <w:r w:rsidRPr="00EA4843">
        <w:t xml:space="preserve">UE features for NR </w:t>
      </w:r>
      <w:proofErr w:type="spellStart"/>
      <w:r w:rsidRPr="00EA4843">
        <w:t>sidelink</w:t>
      </w:r>
      <w:proofErr w:type="spellEnd"/>
      <w:r w:rsidRPr="00EA4843">
        <w:t xml:space="preserve"> enhancement</w:t>
      </w:r>
      <w:r>
        <w:t>”,</w:t>
      </w:r>
      <w:r w:rsidR="00C90174">
        <w:t xml:space="preserve"> </w:t>
      </w:r>
      <w:r w:rsidRPr="00EA4843">
        <w:t>Futurewei</w:t>
      </w:r>
      <w:r>
        <w:t>,</w:t>
      </w:r>
      <w:r w:rsidRPr="00EA4843">
        <w:t xml:space="preserve"> </w:t>
      </w:r>
      <w:r w:rsidRPr="0051294D">
        <w:t>RAN#</w:t>
      </w:r>
      <w:r>
        <w:t>107</w:t>
      </w:r>
      <w:r w:rsidRPr="0051294D">
        <w:t xml:space="preserve">-e, </w:t>
      </w:r>
      <w:r>
        <w:t>Nov.</w:t>
      </w:r>
      <w:r w:rsidRPr="0051294D">
        <w:t xml:space="preserve"> 20</w:t>
      </w:r>
      <w:r>
        <w:t>21</w:t>
      </w:r>
      <w:r w:rsidR="00BC5EFD">
        <w:t>.</w:t>
      </w:r>
      <w:bookmarkEnd w:id="16"/>
    </w:p>
    <w:p w14:paraId="36903639" w14:textId="367AD38D" w:rsidR="00B27694" w:rsidRPr="0051294D" w:rsidRDefault="00B27694" w:rsidP="00B27694">
      <w:pPr>
        <w:pStyle w:val="References"/>
      </w:pPr>
      <w:r w:rsidRPr="00EA4843">
        <w:t>R1-2</w:t>
      </w:r>
      <w:r>
        <w:t>200</w:t>
      </w:r>
      <w:r w:rsidR="00CB7FE0">
        <w:t>023</w:t>
      </w:r>
      <w:r>
        <w:t>, “</w:t>
      </w:r>
      <w:r w:rsidRPr="00EA4843">
        <w:t xml:space="preserve">UE features for NR </w:t>
      </w:r>
      <w:proofErr w:type="spellStart"/>
      <w:r w:rsidRPr="00EA4843">
        <w:t>sidelink</w:t>
      </w:r>
      <w:proofErr w:type="spellEnd"/>
      <w:r w:rsidRPr="00EA4843">
        <w:t xml:space="preserve"> enhancement</w:t>
      </w:r>
      <w:r>
        <w:t xml:space="preserve">”, </w:t>
      </w:r>
      <w:r w:rsidRPr="00EA4843">
        <w:t>Futurewei</w:t>
      </w:r>
      <w:r>
        <w:t>,</w:t>
      </w:r>
      <w:r w:rsidRPr="00EA4843">
        <w:t xml:space="preserve"> </w:t>
      </w:r>
      <w:r w:rsidRPr="0051294D">
        <w:t>RAN#</w:t>
      </w:r>
      <w:r>
        <w:t>107bis</w:t>
      </w:r>
      <w:r w:rsidRPr="0051294D">
        <w:t xml:space="preserve">-e, </w:t>
      </w:r>
      <w:r>
        <w:t>Jan.</w:t>
      </w:r>
      <w:r w:rsidRPr="0051294D">
        <w:t xml:space="preserve"> 20</w:t>
      </w:r>
      <w:r>
        <w:t>22.</w:t>
      </w:r>
    </w:p>
    <w:p w14:paraId="339A03CA" w14:textId="77777777" w:rsidR="00B27694" w:rsidRPr="00C73B27" w:rsidRDefault="00B27694" w:rsidP="00C73B27"/>
    <w:p w14:paraId="5F8C9263" w14:textId="2A39D6F5" w:rsidR="00A1201C" w:rsidRDefault="00A1201C" w:rsidP="008A2B60">
      <w:pPr>
        <w:rPr>
          <w:lang w:eastAsia="zh-CN"/>
        </w:rPr>
      </w:pPr>
    </w:p>
    <w:p w14:paraId="790450D5" w14:textId="77777777" w:rsidR="00AD4764" w:rsidRDefault="00AD4764" w:rsidP="007310E6">
      <w:pPr>
        <w:sectPr w:rsidR="00AD4764" w:rsidSect="00AD72DA">
          <w:pgSz w:w="11909" w:h="16834" w:code="9"/>
          <w:pgMar w:top="1440" w:right="1152" w:bottom="1440" w:left="1440" w:header="720" w:footer="720" w:gutter="0"/>
          <w:cols w:space="720"/>
          <w:noEndnote/>
          <w:docGrid w:linePitch="299"/>
        </w:sectPr>
      </w:pPr>
    </w:p>
    <w:p w14:paraId="328BD096" w14:textId="6FBD3973" w:rsidR="007310E6" w:rsidRPr="009E56DC" w:rsidRDefault="007310E6" w:rsidP="007310E6">
      <w:pPr>
        <w:pStyle w:val="Heading1"/>
        <w:numPr>
          <w:ilvl w:val="0"/>
          <w:numId w:val="0"/>
        </w:numPr>
        <w:ind w:left="432" w:hanging="432"/>
        <w:rPr>
          <w:b w:val="0"/>
          <w:bCs w:val="0"/>
        </w:rPr>
      </w:pPr>
      <w:bookmarkStart w:id="17" w:name="_Ref86866091"/>
      <w:r w:rsidRPr="009E56DC">
        <w:rPr>
          <w:b w:val="0"/>
          <w:bCs w:val="0"/>
        </w:rPr>
        <w:lastRenderedPageBreak/>
        <w:t>Appendix</w:t>
      </w:r>
      <w:bookmarkEnd w:id="17"/>
    </w:p>
    <w:p w14:paraId="631E24C1" w14:textId="38113B86" w:rsidR="00E6717D" w:rsidRDefault="00E6717D" w:rsidP="00E6717D">
      <w:pPr>
        <w:pStyle w:val="Heading2"/>
      </w:pPr>
      <w:bookmarkStart w:id="18" w:name="_Ref95353215"/>
      <w:bookmarkStart w:id="19" w:name="_Hlk67589619"/>
      <w:r>
        <w:t>Agreements in RAN1</w:t>
      </w:r>
      <w:bookmarkEnd w:id="18"/>
      <w:r>
        <w:t xml:space="preserve"> </w:t>
      </w:r>
    </w:p>
    <w:bookmarkEnd w:id="19"/>
    <w:p w14:paraId="7B394B02" w14:textId="5F97332C" w:rsidR="00143FC0" w:rsidRDefault="00143FC0" w:rsidP="00143FC0">
      <w:r>
        <w:t>The agreement</w:t>
      </w:r>
      <w:r w:rsidR="00B27694">
        <w:t>s</w:t>
      </w:r>
      <w:r>
        <w:t xml:space="preserve"> and the working assumption from RAN1#106bis-e are listed below.</w:t>
      </w:r>
    </w:p>
    <w:p w14:paraId="6D4A145D" w14:textId="77777777" w:rsidR="00B27694" w:rsidRPr="00B27694" w:rsidRDefault="00B27694" w:rsidP="00B27694">
      <w:pPr>
        <w:rPr>
          <w:rFonts w:ascii="Calibri" w:eastAsia="MS PGothic" w:hAnsi="Calibri" w:cs="Calibri"/>
          <w:szCs w:val="21"/>
          <w:lang w:val="en-US"/>
        </w:rPr>
      </w:pPr>
      <w:r w:rsidRPr="00B27694">
        <w:rPr>
          <w:b/>
          <w:bCs/>
          <w:szCs w:val="21"/>
          <w:lang w:val="en-US"/>
        </w:rPr>
        <w:t>Working assumption</w:t>
      </w:r>
    </w:p>
    <w:p w14:paraId="4DFC32B7" w14:textId="77777777" w:rsidR="00B27694" w:rsidRPr="00AD61BD" w:rsidRDefault="00B27694" w:rsidP="00B27694">
      <w:pPr>
        <w:pStyle w:val="ListParagraph"/>
        <w:numPr>
          <w:ilvl w:val="0"/>
          <w:numId w:val="28"/>
        </w:numPr>
        <w:overflowPunct/>
        <w:spacing w:after="0"/>
        <w:contextualSpacing w:val="0"/>
        <w:rPr>
          <w:szCs w:val="21"/>
          <w:lang w:val="en-US"/>
        </w:rPr>
      </w:pPr>
      <w:r w:rsidRPr="00AD61BD">
        <w:rPr>
          <w:szCs w:val="21"/>
          <w:lang w:val="en-US"/>
        </w:rPr>
        <w:t xml:space="preserve">Necessary Rel-16 FGs are handled, via pre-requisites of Rel-17 FGs for </w:t>
      </w:r>
      <w:proofErr w:type="spellStart"/>
      <w:r w:rsidRPr="00AD61BD">
        <w:rPr>
          <w:szCs w:val="21"/>
          <w:lang w:val="en-US"/>
        </w:rPr>
        <w:t>sidelink</w:t>
      </w:r>
      <w:proofErr w:type="spellEnd"/>
      <w:r w:rsidRPr="00AD61BD">
        <w:rPr>
          <w:szCs w:val="21"/>
          <w:lang w:val="en-US"/>
        </w:rPr>
        <w:t xml:space="preserve"> enhancements</w:t>
      </w:r>
    </w:p>
    <w:p w14:paraId="5F3264EE" w14:textId="77777777" w:rsidR="00B27694" w:rsidRPr="00AD61BD" w:rsidRDefault="00B27694" w:rsidP="00B27694">
      <w:pPr>
        <w:pStyle w:val="ListParagraph"/>
        <w:numPr>
          <w:ilvl w:val="1"/>
          <w:numId w:val="28"/>
        </w:numPr>
        <w:overflowPunct/>
        <w:spacing w:after="0"/>
        <w:contextualSpacing w:val="0"/>
      </w:pPr>
      <w:r w:rsidRPr="00AD61BD">
        <w:rPr>
          <w:szCs w:val="21"/>
          <w:lang w:val="en-US"/>
        </w:rPr>
        <w:t xml:space="preserve">Necessary components in Rel-16 FGs are added to Rel-17 FG components for </w:t>
      </w:r>
      <w:proofErr w:type="spellStart"/>
      <w:r w:rsidRPr="00AD61BD">
        <w:rPr>
          <w:szCs w:val="21"/>
          <w:lang w:val="en-US"/>
        </w:rPr>
        <w:t>sidelink</w:t>
      </w:r>
      <w:proofErr w:type="spellEnd"/>
      <w:r w:rsidRPr="00AD61BD">
        <w:rPr>
          <w:szCs w:val="21"/>
          <w:lang w:val="en-US"/>
        </w:rPr>
        <w:t xml:space="preserve"> enhancements if an entire Rel-16 FG cannot be included as pre-requisites</w:t>
      </w:r>
    </w:p>
    <w:p w14:paraId="2B56DF1F" w14:textId="77777777" w:rsidR="00B27694" w:rsidRPr="00AD61BD" w:rsidRDefault="00B27694" w:rsidP="00B27694">
      <w:pPr>
        <w:pStyle w:val="ListParagraph"/>
        <w:numPr>
          <w:ilvl w:val="1"/>
          <w:numId w:val="28"/>
        </w:numPr>
        <w:overflowPunct/>
        <w:spacing w:after="0"/>
        <w:contextualSpacing w:val="0"/>
      </w:pPr>
      <w:r w:rsidRPr="00AD61BD">
        <w:rPr>
          <w:rFonts w:hint="eastAsia"/>
          <w:szCs w:val="21"/>
          <w:lang w:val="en-US"/>
        </w:rPr>
        <w:t>F</w:t>
      </w:r>
      <w:r w:rsidRPr="00AD61BD">
        <w:rPr>
          <w:szCs w:val="21"/>
          <w:lang w:val="en-US"/>
        </w:rPr>
        <w:t>FS whether/how to address the case where pre-requisites or additional components cannot address the issue for FG 15-x supported by Rel-17 UEs</w:t>
      </w:r>
    </w:p>
    <w:p w14:paraId="3EBA67E0" w14:textId="77777777" w:rsidR="00B27694" w:rsidRDefault="00B27694" w:rsidP="00B27694">
      <w:pPr>
        <w:rPr>
          <w:lang w:eastAsia="x-none"/>
        </w:rPr>
      </w:pPr>
    </w:p>
    <w:p w14:paraId="5361417F" w14:textId="77777777" w:rsidR="00B27694" w:rsidRDefault="00B27694">
      <w:pPr>
        <w:overflowPunct/>
        <w:autoSpaceDE/>
        <w:autoSpaceDN/>
        <w:adjustRightInd/>
        <w:spacing w:after="0"/>
        <w:jc w:val="left"/>
        <w:rPr>
          <w:b/>
          <w:bCs/>
          <w:szCs w:val="16"/>
          <w:lang w:val="en-US"/>
        </w:rPr>
      </w:pPr>
      <w:r>
        <w:rPr>
          <w:b/>
          <w:bCs/>
          <w:szCs w:val="16"/>
          <w:lang w:val="en-US"/>
        </w:rPr>
        <w:br w:type="page"/>
      </w:r>
    </w:p>
    <w:p w14:paraId="102FDE62" w14:textId="13DAFE7A" w:rsidR="00B27694" w:rsidRPr="00A12B84" w:rsidRDefault="00B27694" w:rsidP="00B27694">
      <w:pPr>
        <w:rPr>
          <w:b/>
          <w:bCs/>
          <w:szCs w:val="16"/>
          <w:lang w:val="en-US"/>
        </w:rPr>
      </w:pPr>
      <w:r w:rsidRPr="00B27694">
        <w:rPr>
          <w:b/>
          <w:bCs/>
          <w:szCs w:val="16"/>
          <w:lang w:val="en-US"/>
        </w:rPr>
        <w:lastRenderedPageBreak/>
        <w:t>Agreement</w:t>
      </w:r>
    </w:p>
    <w:p w14:paraId="17731F8F" w14:textId="77777777" w:rsidR="00B27694" w:rsidRPr="00A12B84" w:rsidRDefault="00B27694" w:rsidP="00B27694">
      <w:pPr>
        <w:numPr>
          <w:ilvl w:val="0"/>
          <w:numId w:val="28"/>
        </w:numPr>
        <w:overflowPunct/>
        <w:autoSpaceDE/>
        <w:autoSpaceDN/>
        <w:adjustRightInd/>
        <w:spacing w:after="0"/>
        <w:rPr>
          <w:lang w:val="en-US"/>
        </w:rPr>
      </w:pPr>
      <w:r w:rsidRPr="00A12B84">
        <w:t>FG 32-4 is updated as follows</w:t>
      </w:r>
    </w:p>
    <w:p w14:paraId="368E6F24" w14:textId="77777777" w:rsidR="00B27694" w:rsidRPr="00A12B84" w:rsidRDefault="00B27694" w:rsidP="00B27694">
      <w:pPr>
        <w:numPr>
          <w:ilvl w:val="1"/>
          <w:numId w:val="28"/>
        </w:numPr>
        <w:overflowPunct/>
        <w:autoSpaceDE/>
        <w:autoSpaceDN/>
        <w:adjustRightInd/>
        <w:spacing w:after="0"/>
        <w:rPr>
          <w:lang w:val="en-US"/>
        </w:rPr>
      </w:pPr>
      <w:r w:rsidRPr="00A12B84">
        <w:rPr>
          <w:lang w:val="en-US"/>
        </w:rPr>
        <w:t>FFS whether capability for synchronization as components or prerequisite or another FG</w:t>
      </w:r>
    </w:p>
    <w:p w14:paraId="114A88C7" w14:textId="77777777" w:rsidR="00B27694" w:rsidRPr="00A12B84" w:rsidRDefault="00B27694" w:rsidP="00B27694">
      <w:pPr>
        <w:numPr>
          <w:ilvl w:val="1"/>
          <w:numId w:val="28"/>
        </w:numPr>
        <w:overflowPunct/>
        <w:autoSpaceDE/>
        <w:autoSpaceDN/>
        <w:adjustRightInd/>
        <w:spacing w:after="0"/>
        <w:rPr>
          <w:lang w:val="en-US"/>
        </w:rPr>
      </w:pPr>
      <w:r w:rsidRPr="00A12B84">
        <w:rPr>
          <w:rFonts w:hint="eastAsia"/>
          <w:lang w:val="en-US"/>
        </w:rPr>
        <w:t>F</w:t>
      </w:r>
      <w:r w:rsidRPr="00A12B84">
        <w:rPr>
          <w:lang w:val="en-US"/>
        </w:rPr>
        <w:t>FS how to define total SL processes if UE reports more than one FGs of 15-3, 32-4 and 32-4a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932"/>
        <w:gridCol w:w="2176"/>
        <w:gridCol w:w="2772"/>
        <w:gridCol w:w="1276"/>
        <w:gridCol w:w="1191"/>
        <w:gridCol w:w="1052"/>
        <w:gridCol w:w="2212"/>
        <w:gridCol w:w="1258"/>
        <w:gridCol w:w="1088"/>
        <w:gridCol w:w="1088"/>
        <w:gridCol w:w="1088"/>
        <w:gridCol w:w="2243"/>
        <w:gridCol w:w="1854"/>
      </w:tblGrid>
      <w:tr w:rsidR="00B27694" w:rsidRPr="00F30E1E" w14:paraId="0819268E" w14:textId="77777777" w:rsidTr="00F94182">
        <w:trPr>
          <w:trHeight w:val="20"/>
        </w:trPr>
        <w:tc>
          <w:tcPr>
            <w:tcW w:w="482" w:type="pct"/>
            <w:tcBorders>
              <w:top w:val="single" w:sz="4" w:space="0" w:color="auto"/>
              <w:left w:val="single" w:sz="4" w:space="0" w:color="auto"/>
              <w:bottom w:val="single" w:sz="4" w:space="0" w:color="auto"/>
              <w:right w:val="single" w:sz="4" w:space="0" w:color="auto"/>
            </w:tcBorders>
            <w:shd w:val="clear" w:color="auto" w:fill="auto"/>
            <w:hideMark/>
          </w:tcPr>
          <w:p w14:paraId="736E05D1" w14:textId="77777777" w:rsidR="00B27694" w:rsidRPr="00F30E1E" w:rsidRDefault="00B27694" w:rsidP="00F94182">
            <w:pPr>
              <w:keepNext/>
              <w:keepLines/>
              <w:rPr>
                <w:rFonts w:ascii="Arial" w:eastAsia="MS Mincho" w:hAnsi="Arial" w:cs="Arial"/>
                <w:sz w:val="18"/>
                <w:szCs w:val="18"/>
              </w:rPr>
            </w:pPr>
            <w:r w:rsidRPr="00F30E1E">
              <w:rPr>
                <w:rFonts w:ascii="Arial" w:eastAsia="MS Mincho" w:hAnsi="Arial" w:cs="Arial"/>
                <w:sz w:val="18"/>
                <w:szCs w:val="18"/>
              </w:rPr>
              <w:t xml:space="preserve">32. </w:t>
            </w:r>
            <w:proofErr w:type="spellStart"/>
            <w:r w:rsidRPr="00F30E1E">
              <w:rPr>
                <w:rFonts w:ascii="Arial" w:eastAsia="MS Mincho" w:hAnsi="Arial" w:cs="Arial"/>
                <w:sz w:val="18"/>
                <w:szCs w:val="18"/>
              </w:rPr>
              <w:t>NR_SL_enh</w:t>
            </w:r>
            <w:proofErr w:type="spellEnd"/>
          </w:p>
        </w:tc>
        <w:tc>
          <w:tcPr>
            <w:tcW w:w="208" w:type="pct"/>
            <w:tcBorders>
              <w:top w:val="single" w:sz="4" w:space="0" w:color="auto"/>
              <w:left w:val="single" w:sz="4" w:space="0" w:color="auto"/>
              <w:bottom w:val="single" w:sz="4" w:space="0" w:color="auto"/>
              <w:right w:val="single" w:sz="4" w:space="0" w:color="auto"/>
            </w:tcBorders>
            <w:shd w:val="clear" w:color="auto" w:fill="auto"/>
            <w:hideMark/>
          </w:tcPr>
          <w:p w14:paraId="5EE226B9" w14:textId="77777777" w:rsidR="00B27694" w:rsidRPr="00F30E1E" w:rsidRDefault="00B27694" w:rsidP="00F94182">
            <w:pPr>
              <w:keepNext/>
              <w:keepLines/>
              <w:rPr>
                <w:rFonts w:ascii="Arial" w:eastAsia="MS Mincho" w:hAnsi="Arial" w:cs="Arial"/>
                <w:sz w:val="18"/>
                <w:szCs w:val="18"/>
              </w:rPr>
            </w:pPr>
            <w:r w:rsidRPr="00F30E1E">
              <w:rPr>
                <w:rFonts w:ascii="Arial" w:hAnsi="Arial" w:cs="Arial"/>
                <w:sz w:val="18"/>
                <w:szCs w:val="18"/>
                <w:lang w:eastAsia="ko-KR"/>
              </w:rPr>
              <w:t>32-4</w:t>
            </w:r>
          </w:p>
        </w:tc>
        <w:tc>
          <w:tcPr>
            <w:tcW w:w="486" w:type="pct"/>
            <w:tcBorders>
              <w:top w:val="single" w:sz="4" w:space="0" w:color="auto"/>
              <w:left w:val="single" w:sz="4" w:space="0" w:color="auto"/>
              <w:bottom w:val="single" w:sz="4" w:space="0" w:color="auto"/>
              <w:right w:val="single" w:sz="4" w:space="0" w:color="auto"/>
            </w:tcBorders>
            <w:shd w:val="clear" w:color="auto" w:fill="auto"/>
            <w:hideMark/>
          </w:tcPr>
          <w:p w14:paraId="24F47488" w14:textId="77777777" w:rsidR="00B27694" w:rsidRPr="00F30E1E" w:rsidRDefault="00B27694" w:rsidP="00F94182">
            <w:pPr>
              <w:keepNext/>
              <w:keepLines/>
              <w:rPr>
                <w:rFonts w:ascii="Arial" w:eastAsia="SimSun" w:hAnsi="Arial" w:cs="Arial"/>
                <w:sz w:val="18"/>
                <w:szCs w:val="18"/>
                <w:lang w:eastAsia="zh-CN"/>
              </w:rPr>
            </w:pPr>
            <w:r w:rsidRPr="00C73B27">
              <w:rPr>
                <w:rFonts w:ascii="Arial" w:eastAsia="MS Mincho" w:hAnsi="Arial"/>
                <w:sz w:val="18"/>
                <w:szCs w:val="18"/>
              </w:rPr>
              <w:t xml:space="preserve">Transmitting NR </w:t>
            </w:r>
            <w:proofErr w:type="spellStart"/>
            <w:r w:rsidRPr="00C73B27">
              <w:rPr>
                <w:rFonts w:ascii="Arial" w:eastAsia="MS Mincho" w:hAnsi="Arial"/>
                <w:sz w:val="18"/>
                <w:szCs w:val="18"/>
              </w:rPr>
              <w:t>sidelink</w:t>
            </w:r>
            <w:proofErr w:type="spellEnd"/>
            <w:r w:rsidRPr="00C73B27">
              <w:rPr>
                <w:rFonts w:ascii="Arial" w:eastAsia="MS Mincho" w:hAnsi="Arial"/>
                <w:sz w:val="18"/>
                <w:szCs w:val="18"/>
              </w:rPr>
              <w:t xml:space="preserve"> mode 2 with partial sensing</w:t>
            </w:r>
          </w:p>
        </w:tc>
        <w:tc>
          <w:tcPr>
            <w:tcW w:w="619" w:type="pct"/>
            <w:tcBorders>
              <w:top w:val="single" w:sz="4" w:space="0" w:color="auto"/>
              <w:left w:val="single" w:sz="4" w:space="0" w:color="auto"/>
              <w:bottom w:val="single" w:sz="4" w:space="0" w:color="auto"/>
              <w:right w:val="single" w:sz="4" w:space="0" w:color="auto"/>
            </w:tcBorders>
            <w:shd w:val="clear" w:color="auto" w:fill="auto"/>
            <w:hideMark/>
          </w:tcPr>
          <w:p w14:paraId="51273968" w14:textId="77777777" w:rsidR="00B27694" w:rsidRPr="00F30E1E" w:rsidRDefault="00B27694" w:rsidP="00F94182">
            <w:pPr>
              <w:snapToGrid w:val="0"/>
              <w:contextualSpacing/>
              <w:rPr>
                <w:rFonts w:ascii="Arial" w:hAnsi="Arial" w:cs="Arial"/>
                <w:color w:val="FF0000"/>
                <w:sz w:val="18"/>
                <w:szCs w:val="18"/>
                <w:lang w:eastAsia="ko-KR"/>
              </w:rPr>
            </w:pPr>
            <w:r w:rsidRPr="00F30E1E">
              <w:rPr>
                <w:rFonts w:ascii="Arial" w:hAnsi="Arial" w:cs="Arial"/>
                <w:sz w:val="18"/>
                <w:szCs w:val="18"/>
                <w:lang w:eastAsia="ko-KR"/>
              </w:rPr>
              <w:t xml:space="preserve">1) UE can transmit PSCCH/PSSCH using NR </w:t>
            </w:r>
            <w:proofErr w:type="spellStart"/>
            <w:r w:rsidRPr="00F30E1E">
              <w:rPr>
                <w:rFonts w:ascii="Arial" w:hAnsi="Arial" w:cs="Arial"/>
                <w:sz w:val="18"/>
                <w:szCs w:val="18"/>
                <w:lang w:eastAsia="ko-KR"/>
              </w:rPr>
              <w:t>sidelink</w:t>
            </w:r>
            <w:proofErr w:type="spellEnd"/>
            <w:r w:rsidRPr="00F30E1E">
              <w:rPr>
                <w:rFonts w:ascii="Arial" w:hAnsi="Arial" w:cs="Arial"/>
                <w:sz w:val="18"/>
                <w:szCs w:val="18"/>
                <w:lang w:eastAsia="ko-KR"/>
              </w:rPr>
              <w:t xml:space="preserve"> mode 2 with partial sensing configured by NR </w:t>
            </w:r>
            <w:proofErr w:type="spellStart"/>
            <w:r w:rsidRPr="00F30E1E">
              <w:rPr>
                <w:rFonts w:ascii="Arial" w:hAnsi="Arial" w:cs="Arial"/>
                <w:sz w:val="18"/>
                <w:szCs w:val="18"/>
                <w:lang w:eastAsia="ko-KR"/>
              </w:rPr>
              <w:t>Uu</w:t>
            </w:r>
            <w:proofErr w:type="spellEnd"/>
            <w:r w:rsidRPr="00F30E1E">
              <w:rPr>
                <w:rFonts w:ascii="Arial" w:hAnsi="Arial" w:cs="Arial"/>
                <w:sz w:val="18"/>
                <w:szCs w:val="18"/>
                <w:lang w:eastAsia="ko-KR"/>
              </w:rPr>
              <w:t xml:space="preserve"> or </w:t>
            </w:r>
            <w:proofErr w:type="spellStart"/>
            <w:r w:rsidRPr="00F30E1E">
              <w:rPr>
                <w:rFonts w:ascii="Arial" w:hAnsi="Arial" w:cs="Arial"/>
                <w:sz w:val="18"/>
                <w:szCs w:val="18"/>
                <w:lang w:eastAsia="ko-KR"/>
              </w:rPr>
              <w:t>preconfiguration</w:t>
            </w:r>
            <w:proofErr w:type="spellEnd"/>
            <w:r w:rsidRPr="00F30E1E">
              <w:rPr>
                <w:rFonts w:ascii="Arial" w:hAnsi="Arial" w:cs="Arial"/>
                <w:sz w:val="18"/>
                <w:szCs w:val="18"/>
                <w:lang w:eastAsia="ko-KR"/>
              </w:rPr>
              <w:t>.</w:t>
            </w:r>
            <w:r w:rsidRPr="00F30E1E">
              <w:rPr>
                <w:sz w:val="18"/>
                <w:szCs w:val="18"/>
              </w:rPr>
              <w:t xml:space="preserve"> </w:t>
            </w:r>
            <w:r w:rsidRPr="00F30E1E">
              <w:rPr>
                <w:rFonts w:ascii="Arial" w:hAnsi="Arial" w:cs="Arial"/>
                <w:color w:val="FF0000"/>
                <w:sz w:val="18"/>
                <w:szCs w:val="18"/>
                <w:lang w:eastAsia="ko-KR"/>
              </w:rPr>
              <w:t xml:space="preserve">Up to B </w:t>
            </w:r>
            <w:proofErr w:type="spellStart"/>
            <w:r w:rsidRPr="00F30E1E">
              <w:rPr>
                <w:rFonts w:ascii="Arial" w:hAnsi="Arial" w:cs="Arial"/>
                <w:color w:val="FF0000"/>
                <w:sz w:val="18"/>
                <w:szCs w:val="18"/>
                <w:lang w:eastAsia="ko-KR"/>
              </w:rPr>
              <w:t>sidelink</w:t>
            </w:r>
            <w:proofErr w:type="spellEnd"/>
            <w:r w:rsidRPr="00F30E1E">
              <w:rPr>
                <w:rFonts w:ascii="Arial" w:hAnsi="Arial" w:cs="Arial"/>
                <w:color w:val="FF0000"/>
                <w:sz w:val="18"/>
                <w:szCs w:val="18"/>
                <w:lang w:eastAsia="ko-KR"/>
              </w:rPr>
              <w:t xml:space="preserve"> processes are supported.</w:t>
            </w:r>
          </w:p>
          <w:p w14:paraId="68D226DE" w14:textId="77777777" w:rsidR="00B27694" w:rsidRPr="00F30E1E" w:rsidRDefault="00B27694" w:rsidP="00F94182">
            <w:pPr>
              <w:snapToGrid w:val="0"/>
              <w:contextualSpacing/>
              <w:rPr>
                <w:rFonts w:ascii="Arial" w:hAnsi="Arial" w:cs="Arial"/>
                <w:color w:val="FF0000"/>
                <w:sz w:val="18"/>
                <w:szCs w:val="18"/>
                <w:lang w:eastAsia="ko-KR"/>
              </w:rPr>
            </w:pPr>
            <w:r w:rsidRPr="00F30E1E">
              <w:rPr>
                <w:rFonts w:ascii="Arial" w:hAnsi="Arial" w:cs="Arial"/>
                <w:color w:val="FF0000"/>
                <w:sz w:val="18"/>
                <w:szCs w:val="18"/>
                <w:lang w:eastAsia="ko-KR"/>
              </w:rPr>
              <w:t>2) UE can transmit PSSCH according to the normal 64QAM MCS table.</w:t>
            </w:r>
          </w:p>
          <w:p w14:paraId="6129F58D" w14:textId="77777777" w:rsidR="00B27694" w:rsidRPr="00F30E1E" w:rsidRDefault="00B27694" w:rsidP="00F94182">
            <w:pPr>
              <w:snapToGrid w:val="0"/>
              <w:contextualSpacing/>
              <w:rPr>
                <w:rFonts w:ascii="Arial" w:hAnsi="Arial" w:cs="Arial"/>
                <w:color w:val="FF0000"/>
                <w:sz w:val="18"/>
                <w:szCs w:val="18"/>
                <w:lang w:eastAsia="ko-KR"/>
              </w:rPr>
            </w:pPr>
            <w:r w:rsidRPr="00F30E1E">
              <w:rPr>
                <w:rFonts w:ascii="Arial" w:hAnsi="Arial" w:cs="Arial"/>
                <w:color w:val="FF0000"/>
                <w:sz w:val="18"/>
                <w:szCs w:val="18"/>
                <w:lang w:eastAsia="ko-KR"/>
              </w:rPr>
              <w:t>3) UE supports PT-RS transmission in FR2.</w:t>
            </w:r>
          </w:p>
          <w:p w14:paraId="21BE1970" w14:textId="77777777" w:rsidR="00B27694" w:rsidRPr="00F30E1E" w:rsidRDefault="00B27694" w:rsidP="00F94182">
            <w:pPr>
              <w:snapToGrid w:val="0"/>
              <w:contextualSpacing/>
              <w:rPr>
                <w:rFonts w:ascii="Arial" w:hAnsi="Arial" w:cs="Arial"/>
                <w:sz w:val="18"/>
                <w:szCs w:val="18"/>
                <w:lang w:eastAsia="ko-KR"/>
              </w:rPr>
            </w:pPr>
            <w:r w:rsidRPr="00F30E1E">
              <w:rPr>
                <w:rFonts w:ascii="Arial" w:hAnsi="Arial" w:cs="Arial"/>
                <w:strike/>
                <w:color w:val="FF0000"/>
                <w:sz w:val="18"/>
                <w:szCs w:val="18"/>
                <w:lang w:eastAsia="ko-KR"/>
              </w:rPr>
              <w:t>2</w:t>
            </w:r>
            <w:r w:rsidRPr="00F30E1E">
              <w:rPr>
                <w:rFonts w:ascii="Arial" w:hAnsi="Arial" w:cs="Arial"/>
                <w:color w:val="FF0000"/>
                <w:sz w:val="18"/>
                <w:szCs w:val="18"/>
                <w:lang w:eastAsia="ko-KR"/>
              </w:rPr>
              <w:t>4</w:t>
            </w:r>
            <w:r w:rsidRPr="00F30E1E">
              <w:rPr>
                <w:rFonts w:ascii="Arial" w:hAnsi="Arial" w:cs="Arial"/>
                <w:sz w:val="18"/>
                <w:szCs w:val="18"/>
                <w:lang w:eastAsia="ko-KR"/>
              </w:rPr>
              <w:t>) UE can perform periodic-based partial sensing and resource allocation operation.</w:t>
            </w:r>
          </w:p>
          <w:p w14:paraId="14E290CB" w14:textId="77777777" w:rsidR="00B27694" w:rsidRPr="00F30E1E" w:rsidRDefault="00B27694" w:rsidP="00F94182">
            <w:pPr>
              <w:snapToGrid w:val="0"/>
              <w:contextualSpacing/>
              <w:rPr>
                <w:rFonts w:ascii="Arial" w:hAnsi="Arial" w:cs="Arial"/>
                <w:sz w:val="18"/>
                <w:szCs w:val="18"/>
                <w:lang w:eastAsia="ko-KR"/>
              </w:rPr>
            </w:pPr>
            <w:r w:rsidRPr="00F30E1E">
              <w:rPr>
                <w:rFonts w:ascii="Arial" w:hAnsi="Arial" w:cs="Arial"/>
                <w:strike/>
                <w:color w:val="FF0000"/>
                <w:sz w:val="18"/>
                <w:szCs w:val="18"/>
                <w:lang w:eastAsia="ko-KR"/>
              </w:rPr>
              <w:t>3</w:t>
            </w:r>
            <w:r w:rsidRPr="00F30E1E">
              <w:rPr>
                <w:rFonts w:ascii="Arial" w:hAnsi="Arial" w:cs="Arial"/>
                <w:color w:val="FF0000"/>
                <w:sz w:val="18"/>
                <w:szCs w:val="18"/>
                <w:lang w:eastAsia="ko-KR"/>
              </w:rPr>
              <w:t>5</w:t>
            </w:r>
            <w:r w:rsidRPr="00F30E1E">
              <w:rPr>
                <w:rFonts w:ascii="Arial" w:hAnsi="Arial" w:cs="Arial"/>
                <w:sz w:val="18"/>
                <w:szCs w:val="18"/>
                <w:lang w:eastAsia="ko-KR"/>
              </w:rPr>
              <w:t>) UE can perform contiguous partial sensing and resource allocation operation.</w:t>
            </w:r>
          </w:p>
          <w:p w14:paraId="52D96A93" w14:textId="77777777" w:rsidR="00B27694" w:rsidRPr="00F30E1E" w:rsidRDefault="00B27694" w:rsidP="00F94182">
            <w:pPr>
              <w:snapToGrid w:val="0"/>
              <w:contextualSpacing/>
              <w:rPr>
                <w:rFonts w:ascii="Arial" w:hAnsi="Arial" w:cs="Arial"/>
                <w:color w:val="FF0000"/>
                <w:sz w:val="18"/>
                <w:szCs w:val="18"/>
                <w:lang w:eastAsia="ko-KR"/>
              </w:rPr>
            </w:pPr>
            <w:r w:rsidRPr="00F30E1E">
              <w:rPr>
                <w:rFonts w:ascii="Arial" w:hAnsi="Arial" w:cs="Arial"/>
                <w:color w:val="FF0000"/>
                <w:sz w:val="18"/>
                <w:szCs w:val="18"/>
                <w:lang w:eastAsia="ko-KR"/>
              </w:rPr>
              <w:t>6) UE can transmit using the subcarrier spacing and CP length</w:t>
            </w:r>
            <w:r w:rsidRPr="00F30E1E">
              <w:rPr>
                <w:sz w:val="18"/>
                <w:szCs w:val="18"/>
              </w:rPr>
              <w:t xml:space="preserve"> </w:t>
            </w:r>
            <w:r w:rsidRPr="00F30E1E">
              <w:rPr>
                <w:rFonts w:ascii="Arial" w:hAnsi="Arial" w:cs="Arial"/>
                <w:color w:val="FF0000"/>
                <w:sz w:val="18"/>
                <w:szCs w:val="18"/>
                <w:lang w:eastAsia="ko-KR"/>
              </w:rPr>
              <w:t>defined for a given band in RAN4</w:t>
            </w:r>
          </w:p>
          <w:p w14:paraId="79DA7765" w14:textId="77777777" w:rsidR="00B27694" w:rsidRPr="00F30E1E" w:rsidRDefault="00B27694" w:rsidP="00F94182">
            <w:pPr>
              <w:snapToGrid w:val="0"/>
              <w:contextualSpacing/>
              <w:rPr>
                <w:rFonts w:ascii="Arial" w:hAnsi="Arial" w:cs="Arial"/>
                <w:color w:val="FF0000"/>
                <w:sz w:val="18"/>
                <w:szCs w:val="18"/>
                <w:lang w:eastAsia="ko-KR"/>
              </w:rPr>
            </w:pPr>
            <w:r w:rsidRPr="00F30E1E">
              <w:rPr>
                <w:rFonts w:ascii="Arial" w:hAnsi="Arial" w:cs="Arial"/>
                <w:color w:val="FF0000"/>
                <w:sz w:val="18"/>
                <w:szCs w:val="18"/>
                <w:lang w:eastAsia="ko-KR"/>
              </w:rPr>
              <w:t>8) Supports 14-symbol SL slot with all DMRS patterns corresponding to {#PSSCH symbols} = {12, 9} for slots w/wo PSFCH. If UE signals support of ECP, support 12-symbol SL slot with all DMRS patterns corresponding to {#PSSCH symbols} = {10,7} for slots w/wo PSFCH.</w:t>
            </w:r>
          </w:p>
          <w:p w14:paraId="4D235068" w14:textId="77777777" w:rsidR="00B27694" w:rsidRPr="00F30E1E" w:rsidRDefault="00B27694" w:rsidP="00F94182">
            <w:pPr>
              <w:snapToGrid w:val="0"/>
              <w:contextualSpacing/>
              <w:rPr>
                <w:rFonts w:ascii="Arial" w:hAnsi="Arial" w:cs="Arial"/>
                <w:color w:val="FF0000"/>
                <w:sz w:val="18"/>
                <w:szCs w:val="18"/>
                <w:lang w:eastAsia="ko-KR"/>
              </w:rPr>
            </w:pPr>
            <w:r w:rsidRPr="00F30E1E">
              <w:rPr>
                <w:rFonts w:ascii="Arial" w:hAnsi="Arial" w:cs="Arial"/>
                <w:color w:val="FF0000"/>
                <w:sz w:val="18"/>
                <w:szCs w:val="18"/>
                <w:lang w:eastAsia="ko-KR"/>
              </w:rPr>
              <w:t>10) UE can transmit using 30 kHz and normal CP subcarrier spacing in FR1, 120 kHz subcarrier spacing with normal CP FR2</w:t>
            </w:r>
          </w:p>
          <w:p w14:paraId="5ED08337" w14:textId="77777777" w:rsidR="00B27694" w:rsidRPr="00F30E1E" w:rsidRDefault="00B27694" w:rsidP="00F94182">
            <w:pPr>
              <w:snapToGrid w:val="0"/>
              <w:contextualSpacing/>
              <w:rPr>
                <w:rFonts w:ascii="Arial" w:hAnsi="Arial" w:cs="Arial"/>
                <w:color w:val="FF0000"/>
                <w:sz w:val="18"/>
                <w:szCs w:val="18"/>
                <w:lang w:eastAsia="ko-KR"/>
              </w:rPr>
            </w:pPr>
            <w:r w:rsidRPr="00F30E1E">
              <w:rPr>
                <w:rFonts w:ascii="Arial" w:hAnsi="Arial" w:cs="Arial"/>
                <w:color w:val="FF0000"/>
                <w:sz w:val="18"/>
                <w:szCs w:val="18"/>
                <w:lang w:eastAsia="ko-KR"/>
              </w:rPr>
              <w:t xml:space="preserve">11) DL pathloss based open loop power control when mode 2 is configured by NR </w:t>
            </w:r>
            <w:proofErr w:type="spellStart"/>
            <w:r w:rsidRPr="00F30E1E">
              <w:rPr>
                <w:rFonts w:ascii="Arial" w:hAnsi="Arial" w:cs="Arial"/>
                <w:color w:val="FF0000"/>
                <w:sz w:val="18"/>
                <w:szCs w:val="18"/>
                <w:lang w:eastAsia="ko-KR"/>
              </w:rPr>
              <w:t>Uu</w:t>
            </w:r>
            <w:proofErr w:type="spellEnd"/>
          </w:p>
          <w:p w14:paraId="0046C23B" w14:textId="77777777" w:rsidR="00B27694" w:rsidRPr="00F30E1E" w:rsidRDefault="00B27694" w:rsidP="00F94182">
            <w:pPr>
              <w:snapToGrid w:val="0"/>
              <w:contextualSpacing/>
              <w:rPr>
                <w:rFonts w:ascii="Arial" w:hAnsi="Arial" w:cs="Arial"/>
                <w:sz w:val="18"/>
                <w:szCs w:val="18"/>
                <w:lang w:eastAsia="ko-KR"/>
              </w:rPr>
            </w:pPr>
            <w:r w:rsidRPr="00F30E1E">
              <w:rPr>
                <w:rFonts w:ascii="Arial" w:hAnsi="Arial" w:cs="Arial"/>
                <w:color w:val="FF0000"/>
                <w:sz w:val="18"/>
                <w:szCs w:val="18"/>
              </w:rPr>
              <w:t>FFS whether any other components should be added</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3595FE77" w14:textId="77777777" w:rsidR="00B27694" w:rsidRPr="00F30E1E" w:rsidRDefault="00B27694" w:rsidP="00F94182">
            <w:pPr>
              <w:keepNext/>
              <w:keepLines/>
              <w:rPr>
                <w:rFonts w:ascii="Arial" w:hAnsi="Arial" w:cs="Arial"/>
                <w:sz w:val="18"/>
                <w:szCs w:val="18"/>
                <w:highlight w:val="yellow"/>
                <w:lang w:eastAsia="ko-KR"/>
              </w:rPr>
            </w:pPr>
            <w:r w:rsidRPr="00F30E1E">
              <w:rPr>
                <w:rFonts w:ascii="Arial" w:hAnsi="Arial" w:cs="Arial"/>
                <w:color w:val="FF0000"/>
                <w:sz w:val="18"/>
                <w:szCs w:val="18"/>
                <w:lang w:eastAsia="ko-KR"/>
              </w:rPr>
              <w:t>[TBD]</w:t>
            </w:r>
          </w:p>
        </w:tc>
        <w:tc>
          <w:tcPr>
            <w:tcW w:w="266" w:type="pct"/>
            <w:tcBorders>
              <w:top w:val="single" w:sz="4" w:space="0" w:color="auto"/>
              <w:left w:val="single" w:sz="4" w:space="0" w:color="auto"/>
              <w:bottom w:val="single" w:sz="4" w:space="0" w:color="auto"/>
              <w:right w:val="single" w:sz="4" w:space="0" w:color="auto"/>
            </w:tcBorders>
            <w:shd w:val="clear" w:color="auto" w:fill="FFFF00"/>
            <w:hideMark/>
          </w:tcPr>
          <w:p w14:paraId="564FFB70" w14:textId="77777777" w:rsidR="00B27694" w:rsidRPr="00F30E1E" w:rsidRDefault="00B27694" w:rsidP="00F94182">
            <w:pPr>
              <w:keepNext/>
              <w:keepLines/>
              <w:rPr>
                <w:rFonts w:ascii="Arial" w:hAnsi="Arial" w:cs="Arial"/>
                <w:sz w:val="18"/>
                <w:szCs w:val="18"/>
                <w:lang w:eastAsia="ko-KR"/>
              </w:rPr>
            </w:pPr>
            <w:r w:rsidRPr="00F30E1E">
              <w:rPr>
                <w:rFonts w:ascii="Arial" w:hAnsi="Arial" w:cs="Arial"/>
                <w:sz w:val="18"/>
                <w:szCs w:val="18"/>
                <w:lang w:eastAsia="ko-KR"/>
              </w:rPr>
              <w:t>[Yes]</w:t>
            </w:r>
          </w:p>
        </w:tc>
        <w:tc>
          <w:tcPr>
            <w:tcW w:w="235" w:type="pct"/>
            <w:tcBorders>
              <w:top w:val="single" w:sz="4" w:space="0" w:color="auto"/>
              <w:left w:val="single" w:sz="4" w:space="0" w:color="auto"/>
              <w:bottom w:val="single" w:sz="4" w:space="0" w:color="auto"/>
              <w:right w:val="single" w:sz="4" w:space="0" w:color="auto"/>
            </w:tcBorders>
            <w:shd w:val="clear" w:color="auto" w:fill="FFFF00"/>
            <w:hideMark/>
          </w:tcPr>
          <w:p w14:paraId="556DE89A" w14:textId="77777777" w:rsidR="00B27694" w:rsidRPr="00F30E1E" w:rsidRDefault="00B27694" w:rsidP="00F94182">
            <w:pPr>
              <w:keepNext/>
              <w:keepLines/>
              <w:rPr>
                <w:rFonts w:ascii="Arial" w:hAnsi="Arial" w:cs="Arial"/>
                <w:sz w:val="18"/>
                <w:szCs w:val="18"/>
                <w:lang w:eastAsia="ko-KR"/>
              </w:rPr>
            </w:pPr>
            <w:r w:rsidRPr="00F30E1E">
              <w:rPr>
                <w:rFonts w:ascii="Arial" w:hAnsi="Arial" w:cs="Arial"/>
                <w:sz w:val="18"/>
                <w:szCs w:val="18"/>
                <w:lang w:eastAsia="ko-KR"/>
              </w:rPr>
              <w:t>[No]</w:t>
            </w:r>
          </w:p>
        </w:tc>
        <w:tc>
          <w:tcPr>
            <w:tcW w:w="494" w:type="pct"/>
            <w:tcBorders>
              <w:top w:val="single" w:sz="4" w:space="0" w:color="auto"/>
              <w:left w:val="single" w:sz="4" w:space="0" w:color="auto"/>
              <w:bottom w:val="single" w:sz="4" w:space="0" w:color="auto"/>
              <w:right w:val="single" w:sz="4" w:space="0" w:color="auto"/>
            </w:tcBorders>
            <w:shd w:val="clear" w:color="auto" w:fill="auto"/>
          </w:tcPr>
          <w:p w14:paraId="748151E1" w14:textId="77777777" w:rsidR="00B27694" w:rsidRPr="00F30E1E" w:rsidRDefault="00B27694" w:rsidP="00F94182">
            <w:pPr>
              <w:keepNext/>
              <w:keepLines/>
              <w:rPr>
                <w:rFonts w:ascii="Arial" w:hAnsi="Arial" w:cs="Arial"/>
                <w:sz w:val="18"/>
                <w:szCs w:val="18"/>
                <w:lang w:val="en-US" w:eastAsia="ko-KR"/>
              </w:rPr>
            </w:pPr>
            <w:r w:rsidRPr="00F30E1E">
              <w:rPr>
                <w:rFonts w:ascii="Arial" w:hAnsi="Arial" w:cs="Arial"/>
                <w:sz w:val="18"/>
                <w:szCs w:val="18"/>
                <w:lang w:eastAsia="ko-KR"/>
              </w:rPr>
              <w:t>UE does not support tra</w:t>
            </w:r>
            <w:r w:rsidRPr="00F30E1E">
              <w:rPr>
                <w:rFonts w:ascii="Arial" w:eastAsia="MS Mincho" w:hAnsi="Arial" w:cs="Arial" w:hint="eastAsia"/>
                <w:sz w:val="18"/>
                <w:szCs w:val="18"/>
              </w:rPr>
              <w:t>n</w:t>
            </w:r>
            <w:r w:rsidRPr="00F30E1E">
              <w:rPr>
                <w:rFonts w:ascii="Arial" w:hAnsi="Arial" w:cs="Arial"/>
                <w:sz w:val="18"/>
                <w:szCs w:val="18"/>
                <w:lang w:eastAsia="ko-KR"/>
              </w:rPr>
              <w:t>smission according to the partial sensing and resource allocation</w:t>
            </w:r>
          </w:p>
        </w:tc>
        <w:tc>
          <w:tcPr>
            <w:tcW w:w="281" w:type="pct"/>
            <w:tcBorders>
              <w:top w:val="single" w:sz="4" w:space="0" w:color="auto"/>
              <w:left w:val="single" w:sz="4" w:space="0" w:color="auto"/>
              <w:bottom w:val="single" w:sz="4" w:space="0" w:color="auto"/>
              <w:right w:val="single" w:sz="4" w:space="0" w:color="auto"/>
            </w:tcBorders>
            <w:shd w:val="clear" w:color="auto" w:fill="FFFF00"/>
            <w:hideMark/>
          </w:tcPr>
          <w:p w14:paraId="202F2132" w14:textId="77777777" w:rsidR="00B27694" w:rsidRPr="00F30E1E" w:rsidRDefault="00B27694" w:rsidP="00F94182">
            <w:pPr>
              <w:keepNext/>
              <w:keepLines/>
              <w:rPr>
                <w:rFonts w:ascii="Arial" w:hAnsi="Arial" w:cs="Arial"/>
                <w:sz w:val="18"/>
                <w:szCs w:val="18"/>
                <w:lang w:eastAsia="ko-KR"/>
              </w:rPr>
            </w:pPr>
            <w:r w:rsidRPr="00F30E1E">
              <w:rPr>
                <w:rFonts w:ascii="Arial" w:hAnsi="Arial" w:cs="Arial"/>
                <w:sz w:val="18"/>
                <w:szCs w:val="18"/>
                <w:lang w:eastAsia="ko-KR"/>
              </w:rPr>
              <w:t>[</w:t>
            </w:r>
            <w:r w:rsidRPr="00C73B27">
              <w:rPr>
                <w:rFonts w:ascii="Arial" w:eastAsia="MS Mincho" w:hAnsi="Arial"/>
                <w:sz w:val="18"/>
                <w:szCs w:val="18"/>
              </w:rPr>
              <w:t>Per band]</w:t>
            </w:r>
          </w:p>
        </w:tc>
        <w:tc>
          <w:tcPr>
            <w:tcW w:w="243" w:type="pct"/>
            <w:tcBorders>
              <w:top w:val="single" w:sz="4" w:space="0" w:color="auto"/>
              <w:left w:val="single" w:sz="4" w:space="0" w:color="auto"/>
              <w:bottom w:val="single" w:sz="4" w:space="0" w:color="auto"/>
              <w:right w:val="single" w:sz="4" w:space="0" w:color="auto"/>
            </w:tcBorders>
            <w:shd w:val="clear" w:color="auto" w:fill="FFFF00"/>
            <w:hideMark/>
          </w:tcPr>
          <w:p w14:paraId="4B1949C3" w14:textId="77777777" w:rsidR="00B27694" w:rsidRPr="00F30E1E" w:rsidRDefault="00B27694" w:rsidP="00F94182">
            <w:pPr>
              <w:keepNext/>
              <w:keepLines/>
              <w:rPr>
                <w:rFonts w:ascii="Arial" w:eastAsia="MS Mincho" w:hAnsi="Arial"/>
                <w:color w:val="000000"/>
                <w:sz w:val="18"/>
                <w:szCs w:val="18"/>
              </w:rPr>
            </w:pPr>
            <w:r w:rsidRPr="00C73B27">
              <w:rPr>
                <w:rFonts w:ascii="Arial" w:eastAsia="MS Mincho" w:hAnsi="Arial"/>
                <w:sz w:val="18"/>
                <w:szCs w:val="18"/>
              </w:rPr>
              <w:t>N.A.</w:t>
            </w:r>
          </w:p>
        </w:tc>
        <w:tc>
          <w:tcPr>
            <w:tcW w:w="243" w:type="pct"/>
            <w:tcBorders>
              <w:top w:val="single" w:sz="4" w:space="0" w:color="auto"/>
              <w:left w:val="single" w:sz="4" w:space="0" w:color="auto"/>
              <w:bottom w:val="single" w:sz="4" w:space="0" w:color="auto"/>
              <w:right w:val="single" w:sz="4" w:space="0" w:color="auto"/>
            </w:tcBorders>
            <w:shd w:val="clear" w:color="auto" w:fill="FFFF00"/>
            <w:hideMark/>
          </w:tcPr>
          <w:p w14:paraId="242FAC70" w14:textId="77777777" w:rsidR="00B27694" w:rsidRPr="00F30E1E" w:rsidRDefault="00B27694" w:rsidP="00F94182">
            <w:pPr>
              <w:keepNext/>
              <w:keepLines/>
              <w:rPr>
                <w:rFonts w:ascii="Arial" w:eastAsia="MS Mincho" w:hAnsi="Arial"/>
                <w:color w:val="000000"/>
                <w:sz w:val="18"/>
                <w:szCs w:val="18"/>
              </w:rPr>
            </w:pPr>
            <w:r w:rsidRPr="00C73B27">
              <w:rPr>
                <w:rFonts w:ascii="Arial" w:eastAsia="MS Mincho" w:hAnsi="Arial"/>
                <w:sz w:val="18"/>
                <w:szCs w:val="18"/>
              </w:rPr>
              <w:t>N.A.</w:t>
            </w:r>
          </w:p>
        </w:tc>
        <w:tc>
          <w:tcPr>
            <w:tcW w:w="243" w:type="pct"/>
            <w:tcBorders>
              <w:top w:val="single" w:sz="4" w:space="0" w:color="auto"/>
              <w:left w:val="single" w:sz="4" w:space="0" w:color="auto"/>
              <w:bottom w:val="single" w:sz="4" w:space="0" w:color="auto"/>
              <w:right w:val="single" w:sz="4" w:space="0" w:color="auto"/>
            </w:tcBorders>
            <w:shd w:val="clear" w:color="auto" w:fill="FFFF00"/>
            <w:hideMark/>
          </w:tcPr>
          <w:p w14:paraId="53F6FC0F" w14:textId="77777777" w:rsidR="00B27694" w:rsidRPr="00F30E1E" w:rsidRDefault="00B27694" w:rsidP="00F94182">
            <w:pPr>
              <w:keepNext/>
              <w:keepLines/>
              <w:rPr>
                <w:rFonts w:ascii="Arial" w:eastAsia="MS Mincho" w:hAnsi="Arial"/>
                <w:color w:val="000000"/>
                <w:sz w:val="18"/>
                <w:szCs w:val="18"/>
              </w:rPr>
            </w:pPr>
            <w:r w:rsidRPr="00C73B27">
              <w:rPr>
                <w:rFonts w:ascii="Arial" w:eastAsia="MS Mincho" w:hAnsi="Arial"/>
                <w:sz w:val="18"/>
                <w:szCs w:val="18"/>
              </w:rPr>
              <w:t>N.A.</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4530AE34" w14:textId="77777777" w:rsidR="00B27694" w:rsidRPr="00F30E1E" w:rsidRDefault="00B27694" w:rsidP="00F94182">
            <w:pPr>
              <w:keepNext/>
              <w:keepLines/>
              <w:rPr>
                <w:rFonts w:ascii="Arial" w:eastAsia="MS Mincho" w:hAnsi="Arial"/>
                <w:color w:val="FF0000"/>
                <w:sz w:val="18"/>
                <w:szCs w:val="18"/>
              </w:rPr>
            </w:pPr>
            <w:r w:rsidRPr="00F30E1E">
              <w:rPr>
                <w:rFonts w:ascii="Arial" w:eastAsia="MS Mincho" w:hAnsi="Arial"/>
                <w:color w:val="FF0000"/>
                <w:sz w:val="18"/>
                <w:szCs w:val="18"/>
              </w:rPr>
              <w:t xml:space="preserve">Note: Random selection </w:t>
            </w:r>
            <w:r w:rsidRPr="00F30E1E">
              <w:rPr>
                <w:rFonts w:ascii="Arial" w:eastAsia="MS Mincho" w:hAnsi="Arial"/>
                <w:color w:val="FF0000"/>
                <w:sz w:val="18"/>
                <w:szCs w:val="18"/>
                <w:shd w:val="clear" w:color="auto" w:fill="FFFF00"/>
              </w:rPr>
              <w:t>according to Rel-16</w:t>
            </w:r>
            <w:r w:rsidRPr="00F30E1E">
              <w:rPr>
                <w:rFonts w:ascii="Arial" w:eastAsia="MS Mincho" w:hAnsi="Arial"/>
                <w:color w:val="FF0000"/>
                <w:sz w:val="18"/>
                <w:szCs w:val="18"/>
              </w:rPr>
              <w:t xml:space="preserve"> in the exceptional pool is supported.</w:t>
            </w:r>
          </w:p>
          <w:p w14:paraId="7797EA29" w14:textId="77777777" w:rsidR="00B27694" w:rsidRPr="00F30E1E" w:rsidRDefault="00B27694" w:rsidP="00F94182">
            <w:pPr>
              <w:keepNext/>
              <w:keepLines/>
              <w:rPr>
                <w:rFonts w:ascii="Arial" w:eastAsia="SimSun" w:hAnsi="Arial"/>
                <w:color w:val="FF0000"/>
                <w:sz w:val="18"/>
                <w:szCs w:val="18"/>
                <w:lang w:eastAsia="zh-CN"/>
              </w:rPr>
            </w:pPr>
          </w:p>
          <w:p w14:paraId="19FF2EF8" w14:textId="77777777" w:rsidR="00B27694" w:rsidRPr="00F30E1E" w:rsidRDefault="00B27694" w:rsidP="00F94182">
            <w:pPr>
              <w:keepNext/>
              <w:keepLines/>
              <w:rPr>
                <w:rFonts w:ascii="Arial" w:eastAsia="SimSun" w:hAnsi="Arial"/>
                <w:color w:val="FF0000"/>
                <w:sz w:val="18"/>
                <w:szCs w:val="18"/>
                <w:lang w:eastAsia="zh-CN"/>
              </w:rPr>
            </w:pPr>
            <w:r w:rsidRPr="00F30E1E">
              <w:rPr>
                <w:rFonts w:ascii="Arial" w:eastAsia="SimSun" w:hAnsi="Arial"/>
                <w:color w:val="FF0000"/>
                <w:sz w:val="18"/>
                <w:szCs w:val="18"/>
                <w:lang w:eastAsia="zh-CN"/>
              </w:rPr>
              <w:t xml:space="preserve">Note: configuration by NR </w:t>
            </w:r>
            <w:proofErr w:type="spellStart"/>
            <w:r w:rsidRPr="00F30E1E">
              <w:rPr>
                <w:rFonts w:ascii="Arial" w:eastAsia="SimSun" w:hAnsi="Arial"/>
                <w:color w:val="FF0000"/>
                <w:sz w:val="18"/>
                <w:szCs w:val="18"/>
                <w:lang w:eastAsia="zh-CN"/>
              </w:rPr>
              <w:t>Uu</w:t>
            </w:r>
            <w:proofErr w:type="spellEnd"/>
            <w:r w:rsidRPr="00F30E1E">
              <w:rPr>
                <w:rFonts w:ascii="Arial" w:eastAsia="SimSun" w:hAnsi="Arial"/>
                <w:color w:val="FF0000"/>
                <w:sz w:val="18"/>
                <w:szCs w:val="18"/>
                <w:lang w:eastAsia="zh-CN"/>
              </w:rPr>
              <w:t xml:space="preserve"> is not required to be supported in a band indicated with only the PC5 interface in 38.101-1 Table 5.2E.1-1</w:t>
            </w:r>
          </w:p>
          <w:p w14:paraId="6DB98E2C" w14:textId="77777777" w:rsidR="00B27694" w:rsidRPr="00F30E1E" w:rsidRDefault="00B27694" w:rsidP="00F94182">
            <w:pPr>
              <w:keepNext/>
              <w:keepLines/>
              <w:rPr>
                <w:rFonts w:ascii="Arial" w:eastAsia="MS Mincho" w:hAnsi="Arial"/>
                <w:color w:val="FF0000"/>
                <w:sz w:val="18"/>
                <w:szCs w:val="18"/>
              </w:rPr>
            </w:pPr>
          </w:p>
          <w:p w14:paraId="02902307" w14:textId="77777777" w:rsidR="00B27694" w:rsidRPr="00F30E1E" w:rsidRDefault="00B27694" w:rsidP="00F94182">
            <w:pPr>
              <w:keepNext/>
              <w:keepLines/>
              <w:rPr>
                <w:rFonts w:ascii="Arial" w:eastAsia="SimSun" w:hAnsi="Arial"/>
                <w:color w:val="FF0000"/>
                <w:sz w:val="18"/>
                <w:szCs w:val="18"/>
                <w:lang w:eastAsia="zh-CN"/>
              </w:rPr>
            </w:pPr>
            <w:r w:rsidRPr="00F30E1E">
              <w:rPr>
                <w:rFonts w:ascii="Arial" w:eastAsia="MS Mincho" w:hAnsi="Arial"/>
                <w:color w:val="FF0000"/>
                <w:sz w:val="18"/>
                <w:szCs w:val="18"/>
              </w:rPr>
              <w:t>Candidate values for B are {8,16}</w:t>
            </w:r>
          </w:p>
          <w:p w14:paraId="6E9C6C87" w14:textId="77777777" w:rsidR="00B27694" w:rsidRPr="00F30E1E" w:rsidRDefault="00B27694" w:rsidP="00F94182">
            <w:pPr>
              <w:keepNext/>
              <w:keepLines/>
              <w:rPr>
                <w:rFonts w:ascii="Arial" w:eastAsia="MS Mincho" w:hAnsi="Arial" w:cs="Arial"/>
                <w:sz w:val="18"/>
                <w:szCs w:val="18"/>
              </w:rPr>
            </w:pPr>
          </w:p>
          <w:p w14:paraId="01FC5E9A" w14:textId="77777777" w:rsidR="00B27694" w:rsidRPr="00F30E1E" w:rsidRDefault="00B27694" w:rsidP="00F94182">
            <w:pPr>
              <w:keepNext/>
              <w:keepLines/>
              <w:rPr>
                <w:rFonts w:ascii="Arial" w:eastAsia="SimSun" w:hAnsi="Arial"/>
                <w:color w:val="FF0000"/>
                <w:sz w:val="18"/>
                <w:szCs w:val="18"/>
                <w:lang w:eastAsia="zh-CN"/>
              </w:rPr>
            </w:pPr>
            <w:r w:rsidRPr="00F30E1E">
              <w:rPr>
                <w:rFonts w:ascii="Arial" w:eastAsia="SimSun" w:hAnsi="Arial"/>
                <w:color w:val="FF0000"/>
                <w:sz w:val="18"/>
                <w:szCs w:val="18"/>
                <w:lang w:eastAsia="zh-CN"/>
              </w:rPr>
              <w:t>Note: Component 6 is not required to be signalled in a band indicated with only the PC5 interface in 38.101-1 Table 5.2E.1-1</w:t>
            </w:r>
          </w:p>
          <w:p w14:paraId="49C5DF2F" w14:textId="77777777" w:rsidR="00B27694" w:rsidRPr="00F30E1E" w:rsidRDefault="00B27694" w:rsidP="00F94182">
            <w:pPr>
              <w:keepNext/>
              <w:keepLines/>
              <w:rPr>
                <w:rFonts w:ascii="Arial" w:eastAsia="MS Mincho" w:hAnsi="Arial" w:cs="Arial"/>
                <w:sz w:val="18"/>
                <w:szCs w:val="18"/>
              </w:rPr>
            </w:pPr>
          </w:p>
          <w:p w14:paraId="470FF27B" w14:textId="77777777" w:rsidR="00B27694" w:rsidRPr="00F30E1E" w:rsidRDefault="00B27694" w:rsidP="00F94182">
            <w:pPr>
              <w:keepNext/>
              <w:keepLines/>
              <w:rPr>
                <w:rFonts w:ascii="Arial" w:hAnsi="Arial"/>
                <w:color w:val="FF0000"/>
                <w:sz w:val="18"/>
                <w:szCs w:val="18"/>
                <w:lang w:eastAsia="ko-KR"/>
              </w:rPr>
            </w:pPr>
            <w:r w:rsidRPr="00F30E1E">
              <w:rPr>
                <w:rFonts w:ascii="Arial" w:hAnsi="Arial"/>
                <w:color w:val="FF0000"/>
                <w:sz w:val="18"/>
                <w:szCs w:val="18"/>
                <w:lang w:eastAsia="ko-KR"/>
              </w:rPr>
              <w:t>Component-6 candidate value set in FR1:</w:t>
            </w:r>
          </w:p>
          <w:p w14:paraId="49D63273" w14:textId="77777777" w:rsidR="00B27694" w:rsidRPr="00F30E1E" w:rsidRDefault="00B27694" w:rsidP="00F94182">
            <w:pPr>
              <w:keepNext/>
              <w:keepLines/>
              <w:rPr>
                <w:rFonts w:ascii="Arial" w:hAnsi="Arial"/>
                <w:color w:val="FF0000"/>
                <w:sz w:val="18"/>
                <w:szCs w:val="18"/>
                <w:lang w:eastAsia="ko-KR"/>
              </w:rPr>
            </w:pPr>
            <w:r w:rsidRPr="00F30E1E">
              <w:rPr>
                <w:rFonts w:ascii="Arial" w:hAnsi="Arial"/>
                <w:color w:val="FF0000"/>
                <w:sz w:val="18"/>
                <w:szCs w:val="18"/>
                <w:lang w:eastAsia="ko-KR"/>
              </w:rPr>
              <w:t>{{15 kHz}, {30 kHz}, {60 kHz}, {15, 30 kHz}, {30, 60 kHz}, {15, 60 kHz}, {15, 30, 60 kHz}}</w:t>
            </w:r>
          </w:p>
          <w:p w14:paraId="395A307B" w14:textId="77777777" w:rsidR="00B27694" w:rsidRPr="00F30E1E" w:rsidRDefault="00B27694" w:rsidP="00F94182">
            <w:pPr>
              <w:keepNext/>
              <w:keepLines/>
              <w:rPr>
                <w:rFonts w:ascii="Arial" w:hAnsi="Arial"/>
                <w:color w:val="FF0000"/>
                <w:sz w:val="18"/>
                <w:szCs w:val="18"/>
                <w:lang w:eastAsia="ko-KR"/>
              </w:rPr>
            </w:pPr>
            <w:r w:rsidRPr="00F30E1E">
              <w:rPr>
                <w:rFonts w:ascii="Arial" w:hAnsi="Arial"/>
                <w:color w:val="FF0000"/>
                <w:sz w:val="18"/>
                <w:szCs w:val="18"/>
                <w:lang w:eastAsia="ko-KR"/>
              </w:rPr>
              <w:t>Component-6 candidate value set in FR2:</w:t>
            </w:r>
          </w:p>
          <w:p w14:paraId="5402BC31" w14:textId="77777777" w:rsidR="00B27694" w:rsidRPr="00F30E1E" w:rsidRDefault="00B27694" w:rsidP="00F94182">
            <w:pPr>
              <w:keepNext/>
              <w:keepLines/>
              <w:rPr>
                <w:rFonts w:ascii="Arial" w:hAnsi="Arial"/>
                <w:color w:val="FF0000"/>
                <w:sz w:val="18"/>
                <w:szCs w:val="18"/>
                <w:lang w:eastAsia="ko-KR"/>
              </w:rPr>
            </w:pPr>
            <w:r w:rsidRPr="00F30E1E">
              <w:rPr>
                <w:rFonts w:ascii="Arial" w:hAnsi="Arial"/>
                <w:color w:val="FF0000"/>
                <w:sz w:val="18"/>
                <w:szCs w:val="18"/>
                <w:lang w:eastAsia="ko-KR"/>
              </w:rPr>
              <w:t>{{60 kHz}, {120 kHz}, {60, 120 kHz}}</w:t>
            </w:r>
          </w:p>
          <w:p w14:paraId="07FA9805" w14:textId="77777777" w:rsidR="00B27694" w:rsidRPr="00F30E1E" w:rsidRDefault="00B27694" w:rsidP="00F94182">
            <w:pPr>
              <w:keepNext/>
              <w:keepLines/>
              <w:rPr>
                <w:rFonts w:ascii="Arial" w:hAnsi="Arial"/>
                <w:color w:val="FF0000"/>
                <w:sz w:val="18"/>
                <w:szCs w:val="18"/>
                <w:lang w:eastAsia="ko-KR"/>
              </w:rPr>
            </w:pPr>
            <w:r w:rsidRPr="00F30E1E">
              <w:rPr>
                <w:rFonts w:ascii="Arial" w:hAnsi="Arial"/>
                <w:color w:val="FF0000"/>
                <w:sz w:val="18"/>
                <w:szCs w:val="18"/>
                <w:lang w:eastAsia="ko-KR"/>
              </w:rPr>
              <w:t>Component-6 candidate value set for CP length: {</w:t>
            </w:r>
            <w:proofErr w:type="gramStart"/>
            <w:r w:rsidRPr="00F30E1E">
              <w:rPr>
                <w:rFonts w:ascii="Arial" w:hAnsi="Arial"/>
                <w:color w:val="FF0000"/>
                <w:sz w:val="18"/>
                <w:szCs w:val="18"/>
                <w:lang w:eastAsia="ko-KR"/>
              </w:rPr>
              <w:t>NCP,NCP</w:t>
            </w:r>
            <w:proofErr w:type="gramEnd"/>
            <w:r w:rsidRPr="00F30E1E">
              <w:rPr>
                <w:rFonts w:ascii="Arial" w:hAnsi="Arial"/>
                <w:color w:val="FF0000"/>
                <w:sz w:val="18"/>
                <w:szCs w:val="18"/>
                <w:lang w:eastAsia="ko-KR"/>
              </w:rPr>
              <w:t xml:space="preserve"> and ECP} </w:t>
            </w:r>
          </w:p>
          <w:p w14:paraId="33A6A0BA" w14:textId="77777777" w:rsidR="00B27694" w:rsidRPr="00F30E1E" w:rsidRDefault="00B27694" w:rsidP="00F94182">
            <w:pPr>
              <w:keepNext/>
              <w:keepLines/>
              <w:rPr>
                <w:rFonts w:ascii="Arial" w:eastAsia="SimSun" w:hAnsi="Arial"/>
                <w:color w:val="FF0000"/>
                <w:sz w:val="18"/>
                <w:szCs w:val="18"/>
                <w:lang w:eastAsia="zh-CN"/>
              </w:rPr>
            </w:pPr>
            <w:r w:rsidRPr="00F30E1E">
              <w:rPr>
                <w:rFonts w:ascii="Arial" w:eastAsia="SimSun" w:hAnsi="Arial"/>
                <w:color w:val="FF0000"/>
                <w:sz w:val="18"/>
                <w:szCs w:val="18"/>
                <w:lang w:eastAsia="zh-CN"/>
              </w:rPr>
              <w:t>(ECP only applies to SCS of 60 kHz)</w:t>
            </w:r>
          </w:p>
          <w:p w14:paraId="1A70E028" w14:textId="77777777" w:rsidR="00B27694" w:rsidRPr="00F30E1E" w:rsidRDefault="00B27694" w:rsidP="00F94182">
            <w:pPr>
              <w:keepNext/>
              <w:keepLines/>
              <w:rPr>
                <w:rFonts w:ascii="Arial" w:eastAsia="MS Mincho" w:hAnsi="Arial" w:cs="Arial"/>
                <w:sz w:val="18"/>
                <w:szCs w:val="18"/>
              </w:rPr>
            </w:pPr>
          </w:p>
          <w:p w14:paraId="7754172D" w14:textId="77777777" w:rsidR="00B27694" w:rsidRPr="00F30E1E" w:rsidRDefault="00B27694" w:rsidP="00F94182">
            <w:pPr>
              <w:keepNext/>
              <w:keepLines/>
              <w:rPr>
                <w:rFonts w:ascii="Arial" w:eastAsia="SimSun" w:hAnsi="Arial"/>
                <w:color w:val="FF0000"/>
                <w:sz w:val="18"/>
                <w:szCs w:val="18"/>
                <w:lang w:eastAsia="zh-CN"/>
              </w:rPr>
            </w:pPr>
            <w:r w:rsidRPr="00F30E1E">
              <w:rPr>
                <w:rFonts w:ascii="Arial" w:eastAsia="SimSun" w:hAnsi="Arial"/>
                <w:color w:val="FF0000"/>
                <w:sz w:val="18"/>
                <w:szCs w:val="18"/>
                <w:lang w:eastAsia="zh-CN"/>
              </w:rPr>
              <w:t>Note: Component 10 is only required in a band indicated with only the PC5 interface in 38.101-1 Table 5.2E.1-1</w:t>
            </w:r>
          </w:p>
          <w:p w14:paraId="7009FF79" w14:textId="77777777" w:rsidR="00B27694" w:rsidRPr="00F30E1E" w:rsidRDefault="00B27694" w:rsidP="00F94182">
            <w:pPr>
              <w:keepNext/>
              <w:keepLines/>
              <w:rPr>
                <w:rFonts w:ascii="Arial" w:eastAsia="SimSun" w:hAnsi="Arial"/>
                <w:color w:val="FF0000"/>
                <w:sz w:val="18"/>
                <w:szCs w:val="18"/>
                <w:lang w:eastAsia="zh-CN"/>
              </w:rPr>
            </w:pPr>
          </w:p>
          <w:p w14:paraId="4A9AB4F9" w14:textId="77777777" w:rsidR="00B27694" w:rsidRPr="00F30E1E" w:rsidRDefault="00B27694" w:rsidP="00F94182">
            <w:pPr>
              <w:keepNext/>
              <w:keepLines/>
              <w:rPr>
                <w:rFonts w:ascii="Arial" w:eastAsia="SimSun" w:hAnsi="Arial"/>
                <w:color w:val="000000"/>
                <w:sz w:val="18"/>
                <w:szCs w:val="18"/>
                <w:lang w:eastAsia="zh-CN"/>
              </w:rPr>
            </w:pPr>
            <w:r w:rsidRPr="00F30E1E">
              <w:rPr>
                <w:rFonts w:ascii="Arial" w:eastAsia="SimSun" w:hAnsi="Arial"/>
                <w:color w:val="FF0000"/>
                <w:sz w:val="18"/>
                <w:szCs w:val="18"/>
                <w:lang w:eastAsia="zh-CN"/>
              </w:rPr>
              <w:t>Note: Component 11 is not required to be supported in a band indicated with only the PC5 interface in 38.101-1 Table 5.2E.1-1</w:t>
            </w:r>
          </w:p>
        </w:tc>
        <w:tc>
          <w:tcPr>
            <w:tcW w:w="414" w:type="pct"/>
            <w:tcBorders>
              <w:top w:val="single" w:sz="4" w:space="0" w:color="auto"/>
              <w:left w:val="single" w:sz="4" w:space="0" w:color="auto"/>
              <w:bottom w:val="single" w:sz="4" w:space="0" w:color="auto"/>
              <w:right w:val="single" w:sz="4" w:space="0" w:color="auto"/>
            </w:tcBorders>
            <w:shd w:val="clear" w:color="auto" w:fill="auto"/>
            <w:hideMark/>
          </w:tcPr>
          <w:p w14:paraId="2C1DA394" w14:textId="77777777" w:rsidR="00B27694" w:rsidRPr="00F30E1E" w:rsidRDefault="00B27694" w:rsidP="00F94182">
            <w:pPr>
              <w:keepNext/>
              <w:keepLines/>
              <w:rPr>
                <w:rFonts w:ascii="Arial" w:eastAsia="MS Mincho" w:hAnsi="Arial" w:cs="Arial"/>
                <w:sz w:val="18"/>
                <w:szCs w:val="18"/>
              </w:rPr>
            </w:pPr>
            <w:r w:rsidRPr="00C73B27">
              <w:rPr>
                <w:rFonts w:ascii="Arial" w:eastAsia="MS Mincho" w:hAnsi="Arial"/>
                <w:sz w:val="18"/>
                <w:szCs w:val="18"/>
              </w:rPr>
              <w:t xml:space="preserve">Optional with capability signalling. </w:t>
            </w:r>
          </w:p>
        </w:tc>
      </w:tr>
    </w:tbl>
    <w:p w14:paraId="47E8DB7E" w14:textId="4692F71A" w:rsidR="00B27694" w:rsidRDefault="00B27694" w:rsidP="00B27694">
      <w:pPr>
        <w:rPr>
          <w:lang w:eastAsia="x-none"/>
        </w:rPr>
      </w:pPr>
    </w:p>
    <w:p w14:paraId="0F1E6B4D" w14:textId="1D072E0F" w:rsidR="00B27694" w:rsidRDefault="00B27694">
      <w:pPr>
        <w:overflowPunct/>
        <w:autoSpaceDE/>
        <w:autoSpaceDN/>
        <w:adjustRightInd/>
        <w:spacing w:after="0"/>
        <w:jc w:val="left"/>
        <w:rPr>
          <w:lang w:eastAsia="x-none"/>
        </w:rPr>
      </w:pPr>
      <w:r>
        <w:rPr>
          <w:lang w:eastAsia="x-none"/>
        </w:rPr>
        <w:br w:type="page"/>
      </w:r>
    </w:p>
    <w:p w14:paraId="377EBB0F" w14:textId="77777777" w:rsidR="00B27694" w:rsidRDefault="00B27694" w:rsidP="00B27694">
      <w:pPr>
        <w:rPr>
          <w:lang w:eastAsia="x-none"/>
        </w:rPr>
      </w:pPr>
    </w:p>
    <w:p w14:paraId="4B395CAB" w14:textId="77777777" w:rsidR="00B27694" w:rsidRPr="004426E5" w:rsidRDefault="00B27694" w:rsidP="00B27694">
      <w:pPr>
        <w:rPr>
          <w:b/>
          <w:bCs/>
          <w:szCs w:val="16"/>
          <w:lang w:val="en-US"/>
        </w:rPr>
      </w:pPr>
      <w:r w:rsidRPr="00B27694">
        <w:rPr>
          <w:rFonts w:hint="eastAsia"/>
          <w:b/>
          <w:bCs/>
          <w:szCs w:val="16"/>
          <w:lang w:val="en-US"/>
        </w:rPr>
        <w:t>A</w:t>
      </w:r>
      <w:r w:rsidRPr="00B27694">
        <w:rPr>
          <w:b/>
          <w:bCs/>
          <w:szCs w:val="16"/>
          <w:lang w:val="en-US"/>
        </w:rPr>
        <w:t>greement</w:t>
      </w:r>
    </w:p>
    <w:p w14:paraId="72A4FB89" w14:textId="77777777" w:rsidR="00B27694" w:rsidRPr="004426E5" w:rsidRDefault="00B27694" w:rsidP="00B27694">
      <w:pPr>
        <w:numPr>
          <w:ilvl w:val="0"/>
          <w:numId w:val="28"/>
        </w:numPr>
        <w:overflowPunct/>
        <w:autoSpaceDE/>
        <w:autoSpaceDN/>
        <w:adjustRightInd/>
        <w:spacing w:after="0"/>
        <w:rPr>
          <w:lang w:val="en-US"/>
        </w:rPr>
      </w:pPr>
      <w:r w:rsidRPr="004426E5">
        <w:t>FG 32-4a is updated as follows</w:t>
      </w:r>
    </w:p>
    <w:p w14:paraId="3E52BACB" w14:textId="77777777" w:rsidR="00B27694" w:rsidRPr="004426E5" w:rsidRDefault="00B27694" w:rsidP="00B27694">
      <w:pPr>
        <w:numPr>
          <w:ilvl w:val="1"/>
          <w:numId w:val="28"/>
        </w:numPr>
        <w:overflowPunct/>
        <w:autoSpaceDE/>
        <w:autoSpaceDN/>
        <w:adjustRightInd/>
        <w:spacing w:after="0"/>
        <w:rPr>
          <w:lang w:val="en-US"/>
        </w:rPr>
      </w:pPr>
      <w:r w:rsidRPr="004426E5">
        <w:rPr>
          <w:lang w:val="en-US"/>
        </w:rPr>
        <w:t>FFS whether capability for synchronization as components or prerequisite or another FG</w:t>
      </w:r>
    </w:p>
    <w:p w14:paraId="06D4D9B0" w14:textId="77777777" w:rsidR="00B27694" w:rsidRPr="004426E5" w:rsidRDefault="00B27694" w:rsidP="00B27694">
      <w:pPr>
        <w:numPr>
          <w:ilvl w:val="1"/>
          <w:numId w:val="28"/>
        </w:numPr>
        <w:overflowPunct/>
        <w:autoSpaceDE/>
        <w:autoSpaceDN/>
        <w:adjustRightInd/>
        <w:spacing w:after="0"/>
        <w:rPr>
          <w:lang w:val="en-US"/>
        </w:rPr>
      </w:pPr>
      <w:r w:rsidRPr="004426E5">
        <w:rPr>
          <w:rFonts w:hint="eastAsia"/>
          <w:lang w:val="en-US"/>
        </w:rPr>
        <w:t>F</w:t>
      </w:r>
      <w:r w:rsidRPr="004426E5">
        <w:rPr>
          <w:lang w:val="en-US"/>
        </w:rPr>
        <w:t>FS how to define total SL processes if UE reports more than one FGs of 15-3, 32-4 and 32-4a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707"/>
        <w:gridCol w:w="1558"/>
        <w:gridCol w:w="6341"/>
        <w:gridCol w:w="1272"/>
        <w:gridCol w:w="855"/>
        <w:gridCol w:w="851"/>
        <w:gridCol w:w="1415"/>
        <w:gridCol w:w="1272"/>
        <w:gridCol w:w="990"/>
        <w:gridCol w:w="990"/>
        <w:gridCol w:w="985"/>
        <w:gridCol w:w="2682"/>
        <w:gridCol w:w="1272"/>
      </w:tblGrid>
      <w:tr w:rsidR="00B27694" w:rsidRPr="00F30E1E" w14:paraId="30706135" w14:textId="77777777" w:rsidTr="00F94182">
        <w:trPr>
          <w:trHeight w:val="20"/>
        </w:trPr>
        <w:tc>
          <w:tcPr>
            <w:tcW w:w="268" w:type="pct"/>
            <w:tcBorders>
              <w:top w:val="single" w:sz="4" w:space="0" w:color="auto"/>
              <w:left w:val="single" w:sz="4" w:space="0" w:color="auto"/>
              <w:bottom w:val="single" w:sz="4" w:space="0" w:color="auto"/>
              <w:right w:val="single" w:sz="4" w:space="0" w:color="auto"/>
            </w:tcBorders>
            <w:shd w:val="clear" w:color="auto" w:fill="auto"/>
          </w:tcPr>
          <w:p w14:paraId="2EAFE38B" w14:textId="77777777" w:rsidR="00B27694" w:rsidRPr="00F30E1E" w:rsidRDefault="00B27694" w:rsidP="00F94182">
            <w:pPr>
              <w:keepNext/>
              <w:keepLines/>
              <w:rPr>
                <w:rFonts w:ascii="Arial" w:eastAsia="MS Mincho" w:hAnsi="Arial" w:cs="Arial"/>
                <w:sz w:val="18"/>
                <w:szCs w:val="18"/>
              </w:rPr>
            </w:pPr>
            <w:r w:rsidRPr="00F30E1E">
              <w:rPr>
                <w:rFonts w:ascii="Arial" w:eastAsia="MS Mincho" w:hAnsi="Arial" w:cs="Arial"/>
                <w:sz w:val="18"/>
                <w:szCs w:val="18"/>
              </w:rPr>
              <w:t xml:space="preserve">32. </w:t>
            </w:r>
            <w:proofErr w:type="spellStart"/>
            <w:r w:rsidRPr="00F30E1E">
              <w:rPr>
                <w:rFonts w:ascii="Arial" w:eastAsia="MS Mincho" w:hAnsi="Arial" w:cs="Arial"/>
                <w:sz w:val="18"/>
                <w:szCs w:val="18"/>
              </w:rPr>
              <w:t>NR_SL_enh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CB92496" w14:textId="77777777" w:rsidR="00B27694" w:rsidRPr="00F30E1E" w:rsidRDefault="00B27694" w:rsidP="00F94182">
            <w:pPr>
              <w:keepNext/>
              <w:keepLines/>
              <w:rPr>
                <w:rFonts w:ascii="Arial" w:eastAsia="MS Mincho" w:hAnsi="Arial" w:cs="Arial"/>
                <w:sz w:val="18"/>
                <w:szCs w:val="18"/>
              </w:rPr>
            </w:pPr>
            <w:r w:rsidRPr="00F30E1E">
              <w:rPr>
                <w:rFonts w:ascii="Arial" w:hAnsi="Arial" w:cs="Arial"/>
                <w:sz w:val="18"/>
                <w:szCs w:val="18"/>
                <w:lang w:eastAsia="ko-KR"/>
              </w:rPr>
              <w:t>32-4a</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55BD6735" w14:textId="77777777" w:rsidR="00B27694" w:rsidRPr="00F30E1E" w:rsidRDefault="00B27694" w:rsidP="00F94182">
            <w:pPr>
              <w:keepNext/>
              <w:keepLines/>
              <w:rPr>
                <w:rFonts w:ascii="Arial" w:eastAsia="MS Mincho" w:hAnsi="Arial"/>
                <w:color w:val="000000"/>
                <w:sz w:val="18"/>
                <w:szCs w:val="18"/>
              </w:rPr>
            </w:pPr>
            <w:r w:rsidRPr="00C73B27">
              <w:rPr>
                <w:rFonts w:ascii="Arial" w:eastAsia="MS Mincho" w:hAnsi="Arial"/>
                <w:sz w:val="18"/>
                <w:szCs w:val="18"/>
              </w:rPr>
              <w:t xml:space="preserve">Transmitting NR </w:t>
            </w:r>
            <w:proofErr w:type="spellStart"/>
            <w:r w:rsidRPr="00C73B27">
              <w:rPr>
                <w:rFonts w:ascii="Arial" w:eastAsia="MS Mincho" w:hAnsi="Arial"/>
                <w:sz w:val="18"/>
                <w:szCs w:val="18"/>
              </w:rPr>
              <w:t>sidelink</w:t>
            </w:r>
            <w:proofErr w:type="spellEnd"/>
            <w:r w:rsidRPr="00C73B27">
              <w:rPr>
                <w:rFonts w:ascii="Arial" w:eastAsia="MS Mincho" w:hAnsi="Arial"/>
                <w:sz w:val="18"/>
                <w:szCs w:val="18"/>
              </w:rPr>
              <w:t xml:space="preserve"> mode 2 with random resource selection</w:t>
            </w:r>
          </w:p>
        </w:tc>
        <w:tc>
          <w:tcPr>
            <w:tcW w:w="1416" w:type="pct"/>
            <w:tcBorders>
              <w:top w:val="single" w:sz="4" w:space="0" w:color="auto"/>
              <w:left w:val="single" w:sz="4" w:space="0" w:color="auto"/>
              <w:bottom w:val="single" w:sz="4" w:space="0" w:color="auto"/>
              <w:right w:val="single" w:sz="4" w:space="0" w:color="auto"/>
            </w:tcBorders>
            <w:shd w:val="clear" w:color="auto" w:fill="auto"/>
          </w:tcPr>
          <w:p w14:paraId="5E2D387D" w14:textId="77777777" w:rsidR="00B27694" w:rsidRPr="00F30E1E" w:rsidRDefault="00B27694" w:rsidP="00F94182">
            <w:pPr>
              <w:snapToGrid w:val="0"/>
              <w:contextualSpacing/>
              <w:rPr>
                <w:rFonts w:ascii="Arial" w:hAnsi="Arial" w:cs="Arial"/>
                <w:sz w:val="18"/>
                <w:szCs w:val="18"/>
                <w:lang w:eastAsia="ko-KR"/>
              </w:rPr>
            </w:pPr>
            <w:r w:rsidRPr="00F30E1E">
              <w:rPr>
                <w:rFonts w:ascii="Arial" w:hAnsi="Arial" w:cs="Arial"/>
                <w:sz w:val="18"/>
                <w:szCs w:val="18"/>
                <w:lang w:eastAsia="ko-KR"/>
              </w:rPr>
              <w:t xml:space="preserve">1) UE can transmit PSCCH/PSSCH using NR </w:t>
            </w:r>
            <w:proofErr w:type="spellStart"/>
            <w:r w:rsidRPr="00F30E1E">
              <w:rPr>
                <w:rFonts w:ascii="Arial" w:hAnsi="Arial" w:cs="Arial"/>
                <w:sz w:val="18"/>
                <w:szCs w:val="18"/>
                <w:lang w:eastAsia="ko-KR"/>
              </w:rPr>
              <w:t>sidelink</w:t>
            </w:r>
            <w:proofErr w:type="spellEnd"/>
            <w:r w:rsidRPr="00F30E1E">
              <w:rPr>
                <w:rFonts w:ascii="Arial" w:hAnsi="Arial" w:cs="Arial"/>
                <w:sz w:val="18"/>
                <w:szCs w:val="18"/>
                <w:lang w:eastAsia="ko-KR"/>
              </w:rPr>
              <w:t xml:space="preserve"> mode 2 with random resource selection configured by NR </w:t>
            </w:r>
            <w:proofErr w:type="spellStart"/>
            <w:r w:rsidRPr="00F30E1E">
              <w:rPr>
                <w:rFonts w:ascii="Arial" w:hAnsi="Arial" w:cs="Arial"/>
                <w:sz w:val="18"/>
                <w:szCs w:val="18"/>
                <w:lang w:eastAsia="ko-KR"/>
              </w:rPr>
              <w:t>Uu</w:t>
            </w:r>
            <w:proofErr w:type="spellEnd"/>
            <w:r w:rsidRPr="00F30E1E">
              <w:rPr>
                <w:rFonts w:ascii="Arial" w:hAnsi="Arial" w:cs="Arial"/>
                <w:sz w:val="18"/>
                <w:szCs w:val="18"/>
                <w:lang w:eastAsia="ko-KR"/>
              </w:rPr>
              <w:t xml:space="preserve"> or </w:t>
            </w:r>
            <w:proofErr w:type="spellStart"/>
            <w:r w:rsidRPr="00F30E1E">
              <w:rPr>
                <w:rFonts w:ascii="Arial" w:hAnsi="Arial" w:cs="Arial"/>
                <w:sz w:val="18"/>
                <w:szCs w:val="18"/>
                <w:lang w:eastAsia="ko-KR"/>
              </w:rPr>
              <w:t>preconfiguration</w:t>
            </w:r>
            <w:proofErr w:type="spellEnd"/>
            <w:r w:rsidRPr="00F30E1E">
              <w:rPr>
                <w:rFonts w:ascii="Arial" w:hAnsi="Arial" w:cs="Arial"/>
                <w:sz w:val="18"/>
                <w:szCs w:val="18"/>
                <w:lang w:eastAsia="ko-KR"/>
              </w:rPr>
              <w:t xml:space="preserve">. </w:t>
            </w:r>
            <w:r w:rsidRPr="00F30E1E">
              <w:rPr>
                <w:rFonts w:ascii="Arial" w:hAnsi="Arial" w:cs="Arial"/>
                <w:color w:val="FF0000"/>
                <w:sz w:val="18"/>
                <w:szCs w:val="18"/>
                <w:lang w:eastAsia="ko-KR"/>
              </w:rPr>
              <w:t xml:space="preserve">Up to B </w:t>
            </w:r>
            <w:proofErr w:type="spellStart"/>
            <w:r w:rsidRPr="00F30E1E">
              <w:rPr>
                <w:rFonts w:ascii="Arial" w:hAnsi="Arial" w:cs="Arial"/>
                <w:color w:val="FF0000"/>
                <w:sz w:val="18"/>
                <w:szCs w:val="18"/>
                <w:lang w:eastAsia="ko-KR"/>
              </w:rPr>
              <w:t>sidelink</w:t>
            </w:r>
            <w:proofErr w:type="spellEnd"/>
            <w:r w:rsidRPr="00F30E1E">
              <w:rPr>
                <w:rFonts w:ascii="Arial" w:hAnsi="Arial" w:cs="Arial"/>
                <w:color w:val="FF0000"/>
                <w:sz w:val="18"/>
                <w:szCs w:val="18"/>
                <w:lang w:eastAsia="ko-KR"/>
              </w:rPr>
              <w:t xml:space="preserve"> processes are supported.</w:t>
            </w:r>
          </w:p>
          <w:p w14:paraId="07DD0442" w14:textId="77777777" w:rsidR="00B27694" w:rsidRPr="00F30E1E" w:rsidRDefault="00B27694" w:rsidP="00F94182">
            <w:pPr>
              <w:snapToGrid w:val="0"/>
              <w:contextualSpacing/>
              <w:rPr>
                <w:rFonts w:ascii="Arial" w:hAnsi="Arial" w:cs="Arial"/>
                <w:color w:val="FF0000"/>
                <w:sz w:val="18"/>
                <w:szCs w:val="18"/>
                <w:lang w:eastAsia="ko-KR"/>
              </w:rPr>
            </w:pPr>
            <w:r w:rsidRPr="00F30E1E">
              <w:rPr>
                <w:rFonts w:ascii="Arial" w:hAnsi="Arial" w:cs="Arial"/>
                <w:color w:val="FF0000"/>
                <w:sz w:val="18"/>
                <w:szCs w:val="18"/>
                <w:lang w:eastAsia="ko-KR"/>
              </w:rPr>
              <w:t>2) UE can transmit PSSCH according to the normal 64QAM MCS table.</w:t>
            </w:r>
          </w:p>
          <w:p w14:paraId="44F8FA38" w14:textId="77777777" w:rsidR="00B27694" w:rsidRPr="00F30E1E" w:rsidRDefault="00B27694" w:rsidP="00F94182">
            <w:pPr>
              <w:snapToGrid w:val="0"/>
              <w:contextualSpacing/>
              <w:rPr>
                <w:rFonts w:ascii="Arial" w:hAnsi="Arial" w:cs="Arial"/>
                <w:color w:val="FF0000"/>
                <w:sz w:val="18"/>
                <w:szCs w:val="18"/>
                <w:lang w:eastAsia="ko-KR"/>
              </w:rPr>
            </w:pPr>
            <w:r w:rsidRPr="00F30E1E">
              <w:rPr>
                <w:rFonts w:ascii="Arial" w:hAnsi="Arial" w:cs="Arial"/>
                <w:color w:val="FF0000"/>
                <w:sz w:val="18"/>
                <w:szCs w:val="18"/>
                <w:lang w:eastAsia="ko-KR"/>
              </w:rPr>
              <w:t>3) UE supports PT-RS transmission in FR2.</w:t>
            </w:r>
          </w:p>
          <w:p w14:paraId="1EA4108F" w14:textId="77777777" w:rsidR="00B27694" w:rsidRPr="00F30E1E" w:rsidRDefault="00B27694" w:rsidP="00F94182">
            <w:pPr>
              <w:snapToGrid w:val="0"/>
              <w:contextualSpacing/>
              <w:rPr>
                <w:rFonts w:ascii="Arial" w:hAnsi="Arial" w:cs="Arial"/>
                <w:color w:val="FF0000"/>
                <w:sz w:val="18"/>
                <w:szCs w:val="18"/>
                <w:lang w:eastAsia="ko-KR"/>
              </w:rPr>
            </w:pPr>
            <w:r w:rsidRPr="00F30E1E">
              <w:rPr>
                <w:rFonts w:ascii="Arial" w:hAnsi="Arial" w:cs="Arial"/>
                <w:color w:val="FF0000"/>
                <w:sz w:val="18"/>
                <w:szCs w:val="18"/>
                <w:lang w:eastAsia="ko-KR"/>
              </w:rPr>
              <w:t>4) UE can transmit using the subcarrier spacing and CP length</w:t>
            </w:r>
            <w:r w:rsidRPr="00F30E1E">
              <w:rPr>
                <w:sz w:val="18"/>
                <w:szCs w:val="18"/>
              </w:rPr>
              <w:t xml:space="preserve"> </w:t>
            </w:r>
            <w:r w:rsidRPr="00F30E1E">
              <w:rPr>
                <w:rFonts w:ascii="Arial" w:hAnsi="Arial" w:cs="Arial"/>
                <w:color w:val="FF0000"/>
                <w:sz w:val="18"/>
                <w:szCs w:val="18"/>
                <w:lang w:eastAsia="ko-KR"/>
              </w:rPr>
              <w:t>defined for a given band in RAN4</w:t>
            </w:r>
          </w:p>
          <w:p w14:paraId="171C0C1A" w14:textId="77777777" w:rsidR="00B27694" w:rsidRPr="00F30E1E" w:rsidRDefault="00B27694" w:rsidP="00F94182">
            <w:pPr>
              <w:snapToGrid w:val="0"/>
              <w:contextualSpacing/>
              <w:rPr>
                <w:rFonts w:ascii="Arial" w:hAnsi="Arial" w:cs="Arial"/>
                <w:color w:val="FF0000"/>
                <w:sz w:val="18"/>
                <w:szCs w:val="18"/>
                <w:lang w:eastAsia="ko-KR"/>
              </w:rPr>
            </w:pPr>
            <w:r w:rsidRPr="00F30E1E">
              <w:rPr>
                <w:rFonts w:ascii="Arial" w:hAnsi="Arial" w:cs="Arial"/>
                <w:color w:val="FF0000"/>
                <w:sz w:val="18"/>
                <w:szCs w:val="18"/>
                <w:lang w:eastAsia="ko-KR"/>
              </w:rPr>
              <w:t>5) Supports 14-symbol SL slot with all DMRS patterns corresponding to {#PSSCH symbols} = {12, 9} for slots w/wo PSFCH. If UE signals support of ECP, support 12-symbol SL slot with all DMRS patterns corresponding to {#PSSCH symbols} = {10,7} for slots w/wo PSFCH.</w:t>
            </w:r>
          </w:p>
          <w:p w14:paraId="2A09063B" w14:textId="77777777" w:rsidR="00B27694" w:rsidRPr="00F30E1E" w:rsidRDefault="00B27694" w:rsidP="00F94182">
            <w:pPr>
              <w:snapToGrid w:val="0"/>
              <w:contextualSpacing/>
              <w:rPr>
                <w:rFonts w:ascii="Arial" w:hAnsi="Arial" w:cs="Arial"/>
                <w:color w:val="FF0000"/>
                <w:sz w:val="18"/>
                <w:szCs w:val="18"/>
                <w:lang w:eastAsia="ko-KR"/>
              </w:rPr>
            </w:pPr>
            <w:r w:rsidRPr="00F30E1E">
              <w:rPr>
                <w:rFonts w:ascii="Arial" w:hAnsi="Arial" w:cs="Arial"/>
                <w:color w:val="FF0000"/>
                <w:sz w:val="18"/>
                <w:szCs w:val="18"/>
                <w:lang w:eastAsia="ko-KR"/>
              </w:rPr>
              <w:t>6) UE can transmit using 30 kHz and normal CP subcarrier spacing in FR1, 120 kHz subcarrier spacing with normal CP FR2</w:t>
            </w:r>
          </w:p>
          <w:p w14:paraId="3740D588" w14:textId="77777777" w:rsidR="00B27694" w:rsidRPr="00F30E1E" w:rsidRDefault="00B27694" w:rsidP="00F94182">
            <w:pPr>
              <w:snapToGrid w:val="0"/>
              <w:contextualSpacing/>
              <w:rPr>
                <w:rFonts w:ascii="Arial" w:hAnsi="Arial" w:cs="Arial"/>
                <w:color w:val="FF0000"/>
                <w:sz w:val="18"/>
                <w:szCs w:val="18"/>
                <w:lang w:eastAsia="ko-KR"/>
              </w:rPr>
            </w:pPr>
            <w:r w:rsidRPr="00F30E1E">
              <w:rPr>
                <w:rFonts w:ascii="Arial" w:hAnsi="Arial" w:cs="Arial"/>
                <w:color w:val="FF0000"/>
                <w:sz w:val="18"/>
                <w:szCs w:val="18"/>
                <w:lang w:eastAsia="ko-KR"/>
              </w:rPr>
              <w:t xml:space="preserve">7) DL pathloss based open loop power control when mode 2 is configured by NR </w:t>
            </w:r>
            <w:proofErr w:type="spellStart"/>
            <w:r w:rsidRPr="00F30E1E">
              <w:rPr>
                <w:rFonts w:ascii="Arial" w:hAnsi="Arial" w:cs="Arial"/>
                <w:color w:val="FF0000"/>
                <w:sz w:val="18"/>
                <w:szCs w:val="18"/>
                <w:lang w:eastAsia="ko-KR"/>
              </w:rPr>
              <w:t>Uu</w:t>
            </w:r>
            <w:proofErr w:type="spellEnd"/>
          </w:p>
          <w:p w14:paraId="4D4CA2EA" w14:textId="77777777" w:rsidR="00B27694" w:rsidRPr="00F30E1E" w:rsidRDefault="00B27694" w:rsidP="00F94182">
            <w:pPr>
              <w:snapToGrid w:val="0"/>
              <w:contextualSpacing/>
              <w:rPr>
                <w:rFonts w:ascii="Arial" w:hAnsi="Arial" w:cs="Arial"/>
                <w:sz w:val="18"/>
                <w:szCs w:val="18"/>
                <w:lang w:eastAsia="ko-KR"/>
              </w:rPr>
            </w:pPr>
            <w:r w:rsidRPr="00F30E1E">
              <w:rPr>
                <w:rFonts w:ascii="Arial" w:eastAsia="MS Mincho" w:hAnsi="Arial" w:cs="Arial" w:hint="eastAsia"/>
                <w:color w:val="FF0000"/>
                <w:sz w:val="18"/>
                <w:szCs w:val="18"/>
              </w:rPr>
              <w:t>F</w:t>
            </w:r>
            <w:r w:rsidRPr="00F30E1E">
              <w:rPr>
                <w:rFonts w:ascii="Arial" w:eastAsia="MS Mincho" w:hAnsi="Arial" w:cs="Arial"/>
                <w:color w:val="FF0000"/>
                <w:sz w:val="18"/>
                <w:szCs w:val="18"/>
              </w:rPr>
              <w:t>FS whether any other components should be added</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012C30D" w14:textId="77777777" w:rsidR="00B27694" w:rsidRPr="00F30E1E" w:rsidRDefault="00B27694" w:rsidP="00F94182">
            <w:pPr>
              <w:keepNext/>
              <w:keepLines/>
              <w:rPr>
                <w:rFonts w:ascii="Arial" w:hAnsi="Arial" w:cs="Arial"/>
                <w:sz w:val="18"/>
                <w:szCs w:val="18"/>
                <w:lang w:eastAsia="ko-KR"/>
              </w:rPr>
            </w:pPr>
            <w:r w:rsidRPr="00F30E1E">
              <w:rPr>
                <w:rFonts w:ascii="Arial" w:hAnsi="Arial" w:cs="Arial"/>
                <w:color w:val="FF0000"/>
                <w:sz w:val="18"/>
                <w:szCs w:val="18"/>
                <w:lang w:eastAsia="ko-KR"/>
              </w:rPr>
              <w:t>[TBD]</w:t>
            </w:r>
          </w:p>
        </w:tc>
        <w:tc>
          <w:tcPr>
            <w:tcW w:w="191" w:type="pct"/>
            <w:tcBorders>
              <w:top w:val="single" w:sz="4" w:space="0" w:color="auto"/>
              <w:left w:val="single" w:sz="4" w:space="0" w:color="auto"/>
              <w:bottom w:val="single" w:sz="4" w:space="0" w:color="auto"/>
              <w:right w:val="single" w:sz="4" w:space="0" w:color="auto"/>
            </w:tcBorders>
            <w:shd w:val="clear" w:color="auto" w:fill="FFFF00"/>
          </w:tcPr>
          <w:p w14:paraId="3AD18D9C" w14:textId="77777777" w:rsidR="00B27694" w:rsidRPr="00F30E1E" w:rsidRDefault="00B27694" w:rsidP="00F94182">
            <w:pPr>
              <w:keepNext/>
              <w:keepLines/>
              <w:rPr>
                <w:rFonts w:ascii="Arial" w:hAnsi="Arial" w:cs="Arial"/>
                <w:sz w:val="18"/>
                <w:szCs w:val="18"/>
                <w:lang w:eastAsia="ko-KR"/>
              </w:rPr>
            </w:pPr>
            <w:r w:rsidRPr="00F30E1E">
              <w:rPr>
                <w:rFonts w:ascii="Arial" w:hAnsi="Arial" w:cs="Arial"/>
                <w:sz w:val="18"/>
                <w:szCs w:val="18"/>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143262E1" w14:textId="77777777" w:rsidR="00B27694" w:rsidRPr="00F30E1E" w:rsidRDefault="00B27694" w:rsidP="00F94182">
            <w:pPr>
              <w:keepNext/>
              <w:keepLines/>
              <w:rPr>
                <w:rFonts w:ascii="Arial" w:hAnsi="Arial" w:cs="Arial"/>
                <w:sz w:val="18"/>
                <w:szCs w:val="18"/>
                <w:lang w:eastAsia="ko-KR"/>
              </w:rPr>
            </w:pPr>
            <w:r w:rsidRPr="00F30E1E">
              <w:rPr>
                <w:rFonts w:ascii="Arial" w:hAnsi="Arial" w:cs="Arial"/>
                <w:sz w:val="18"/>
                <w:szCs w:val="18"/>
                <w:lang w:eastAsia="ko-KR"/>
              </w:rPr>
              <w:t>[No]</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C0816F8" w14:textId="77777777" w:rsidR="00B27694" w:rsidRPr="00F30E1E" w:rsidRDefault="00B27694" w:rsidP="00F94182">
            <w:pPr>
              <w:keepNext/>
              <w:keepLines/>
              <w:rPr>
                <w:rFonts w:ascii="Arial" w:hAnsi="Arial" w:cs="Arial"/>
                <w:sz w:val="18"/>
                <w:szCs w:val="18"/>
                <w:lang w:val="en-US" w:eastAsia="ko-KR"/>
              </w:rPr>
            </w:pPr>
            <w:r w:rsidRPr="00F30E1E">
              <w:rPr>
                <w:rFonts w:ascii="Arial" w:hAnsi="Arial" w:cs="Arial"/>
                <w:sz w:val="18"/>
                <w:szCs w:val="18"/>
                <w:lang w:eastAsia="ko-KR"/>
              </w:rPr>
              <w:t>UE does not support transmission according to the random resource selection and resource allocation</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0D662201" w14:textId="77777777" w:rsidR="00B27694" w:rsidRPr="00F30E1E" w:rsidRDefault="00B27694" w:rsidP="00F94182">
            <w:pPr>
              <w:keepNext/>
              <w:keepLines/>
              <w:rPr>
                <w:rFonts w:ascii="Arial" w:hAnsi="Arial" w:cs="Arial"/>
                <w:sz w:val="18"/>
                <w:szCs w:val="18"/>
                <w:lang w:eastAsia="ko-KR"/>
              </w:rPr>
            </w:pPr>
            <w:r w:rsidRPr="00F30E1E">
              <w:rPr>
                <w:rFonts w:ascii="Arial" w:hAnsi="Arial" w:cs="Arial"/>
                <w:sz w:val="18"/>
                <w:szCs w:val="18"/>
                <w:lang w:eastAsia="ko-KR"/>
              </w:rPr>
              <w:t>[</w:t>
            </w:r>
            <w:r w:rsidRPr="00C73B27">
              <w:rPr>
                <w:rFonts w:ascii="Arial" w:eastAsia="MS Mincho" w:hAnsi="Arial"/>
                <w:sz w:val="18"/>
                <w:szCs w:val="18"/>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22334839" w14:textId="77777777" w:rsidR="00B27694" w:rsidRPr="00F30E1E" w:rsidRDefault="00B27694" w:rsidP="00F94182">
            <w:pPr>
              <w:keepNext/>
              <w:keepLines/>
              <w:rPr>
                <w:rFonts w:ascii="Arial" w:eastAsia="MS Mincho" w:hAnsi="Arial"/>
                <w:color w:val="000000"/>
                <w:sz w:val="18"/>
                <w:szCs w:val="18"/>
              </w:rPr>
            </w:pPr>
            <w:r w:rsidRPr="00C73B27">
              <w:rPr>
                <w:rFonts w:ascii="Arial" w:eastAsia="MS Mincho" w:hAnsi="Arial"/>
                <w:sz w:val="18"/>
                <w:szCs w:val="18"/>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24666D9A" w14:textId="77777777" w:rsidR="00B27694" w:rsidRPr="00F30E1E" w:rsidRDefault="00B27694" w:rsidP="00F94182">
            <w:pPr>
              <w:keepNext/>
              <w:keepLines/>
              <w:rPr>
                <w:rFonts w:ascii="Arial" w:eastAsia="MS Mincho" w:hAnsi="Arial"/>
                <w:color w:val="000000"/>
                <w:sz w:val="18"/>
                <w:szCs w:val="18"/>
              </w:rPr>
            </w:pPr>
            <w:r w:rsidRPr="00C73B27">
              <w:rPr>
                <w:rFonts w:ascii="Arial" w:eastAsia="MS Mincho" w:hAnsi="Arial"/>
                <w:sz w:val="18"/>
                <w:szCs w:val="18"/>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08877DF2" w14:textId="77777777" w:rsidR="00B27694" w:rsidRPr="00F30E1E" w:rsidRDefault="00B27694" w:rsidP="00F94182">
            <w:pPr>
              <w:keepNext/>
              <w:keepLines/>
              <w:rPr>
                <w:rFonts w:ascii="Arial" w:eastAsia="MS Mincho" w:hAnsi="Arial"/>
                <w:color w:val="000000"/>
                <w:sz w:val="18"/>
                <w:szCs w:val="18"/>
              </w:rPr>
            </w:pPr>
            <w:r w:rsidRPr="00C73B27">
              <w:rPr>
                <w:rFonts w:ascii="Arial" w:eastAsia="MS Mincho" w:hAnsi="Arial"/>
                <w:sz w:val="18"/>
                <w:szCs w:val="18"/>
              </w:rPr>
              <w:t>N.A.</w:t>
            </w:r>
          </w:p>
        </w:tc>
        <w:tc>
          <w:tcPr>
            <w:tcW w:w="599" w:type="pct"/>
            <w:tcBorders>
              <w:top w:val="single" w:sz="4" w:space="0" w:color="auto"/>
              <w:left w:val="single" w:sz="4" w:space="0" w:color="auto"/>
              <w:bottom w:val="single" w:sz="4" w:space="0" w:color="auto"/>
              <w:right w:val="single" w:sz="4" w:space="0" w:color="auto"/>
            </w:tcBorders>
            <w:shd w:val="clear" w:color="auto" w:fill="auto"/>
          </w:tcPr>
          <w:p w14:paraId="50F76DF3" w14:textId="77777777" w:rsidR="00B27694" w:rsidRPr="00F30E1E" w:rsidRDefault="00B27694" w:rsidP="00F94182">
            <w:pPr>
              <w:keepNext/>
              <w:keepLines/>
              <w:rPr>
                <w:rFonts w:ascii="Arial" w:eastAsia="MS Mincho" w:hAnsi="Arial"/>
                <w:color w:val="FF0000"/>
                <w:sz w:val="18"/>
                <w:szCs w:val="18"/>
              </w:rPr>
            </w:pPr>
            <w:r w:rsidRPr="00F30E1E">
              <w:rPr>
                <w:rFonts w:ascii="Arial" w:eastAsia="MS Mincho" w:hAnsi="Arial"/>
                <w:color w:val="FF0000"/>
                <w:sz w:val="18"/>
                <w:szCs w:val="18"/>
                <w:highlight w:val="yellow"/>
              </w:rPr>
              <w:t xml:space="preserve">Note: Random selection </w:t>
            </w:r>
            <w:r w:rsidRPr="00F30E1E">
              <w:rPr>
                <w:rFonts w:ascii="Arial" w:eastAsia="MS Mincho" w:hAnsi="Arial"/>
                <w:color w:val="FF0000"/>
                <w:sz w:val="18"/>
                <w:szCs w:val="18"/>
                <w:highlight w:val="yellow"/>
                <w:shd w:val="clear" w:color="auto" w:fill="FFFF00"/>
              </w:rPr>
              <w:t>according to Rel-16</w:t>
            </w:r>
            <w:r w:rsidRPr="00F30E1E">
              <w:rPr>
                <w:rFonts w:ascii="Arial" w:eastAsia="MS Mincho" w:hAnsi="Arial"/>
                <w:color w:val="FF0000"/>
                <w:sz w:val="18"/>
                <w:szCs w:val="18"/>
                <w:highlight w:val="yellow"/>
              </w:rPr>
              <w:t xml:space="preserve"> in the exceptional pool is supported.</w:t>
            </w:r>
          </w:p>
          <w:p w14:paraId="3F41F698" w14:textId="77777777" w:rsidR="00B27694" w:rsidRPr="00F30E1E" w:rsidRDefault="00B27694" w:rsidP="00F94182">
            <w:pPr>
              <w:keepNext/>
              <w:keepLines/>
              <w:rPr>
                <w:rFonts w:ascii="Arial" w:eastAsia="SimSun" w:hAnsi="Arial"/>
                <w:color w:val="FF0000"/>
                <w:sz w:val="18"/>
                <w:szCs w:val="18"/>
                <w:lang w:eastAsia="zh-CN"/>
              </w:rPr>
            </w:pPr>
          </w:p>
          <w:p w14:paraId="609DED99" w14:textId="77777777" w:rsidR="00B27694" w:rsidRPr="00F30E1E" w:rsidRDefault="00B27694" w:rsidP="00F94182">
            <w:pPr>
              <w:keepNext/>
              <w:keepLines/>
              <w:rPr>
                <w:rFonts w:ascii="Arial" w:eastAsia="SimSun" w:hAnsi="Arial"/>
                <w:color w:val="FF0000"/>
                <w:sz w:val="18"/>
                <w:szCs w:val="18"/>
                <w:lang w:eastAsia="zh-CN"/>
              </w:rPr>
            </w:pPr>
            <w:r w:rsidRPr="00F30E1E">
              <w:rPr>
                <w:rFonts w:ascii="Arial" w:eastAsia="SimSun" w:hAnsi="Arial"/>
                <w:color w:val="FF0000"/>
                <w:sz w:val="18"/>
                <w:szCs w:val="18"/>
                <w:lang w:eastAsia="zh-CN"/>
              </w:rPr>
              <w:t xml:space="preserve">Note: configuration by NR </w:t>
            </w:r>
            <w:proofErr w:type="spellStart"/>
            <w:r w:rsidRPr="00F30E1E">
              <w:rPr>
                <w:rFonts w:ascii="Arial" w:eastAsia="SimSun" w:hAnsi="Arial"/>
                <w:color w:val="FF0000"/>
                <w:sz w:val="18"/>
                <w:szCs w:val="18"/>
                <w:lang w:eastAsia="zh-CN"/>
              </w:rPr>
              <w:t>Uu</w:t>
            </w:r>
            <w:proofErr w:type="spellEnd"/>
            <w:r w:rsidRPr="00F30E1E">
              <w:rPr>
                <w:rFonts w:ascii="Arial" w:eastAsia="SimSun" w:hAnsi="Arial"/>
                <w:color w:val="FF0000"/>
                <w:sz w:val="18"/>
                <w:szCs w:val="18"/>
                <w:lang w:eastAsia="zh-CN"/>
              </w:rPr>
              <w:t xml:space="preserve"> is not required to be supported in a band indicated with only the PC5 interface in 38.101-1 Table 5.2E.1-1</w:t>
            </w:r>
          </w:p>
          <w:p w14:paraId="25B0F242" w14:textId="77777777" w:rsidR="00B27694" w:rsidRPr="00F30E1E" w:rsidRDefault="00B27694" w:rsidP="00F94182">
            <w:pPr>
              <w:keepNext/>
              <w:keepLines/>
              <w:rPr>
                <w:rFonts w:ascii="Arial" w:eastAsia="MS Mincho" w:hAnsi="Arial"/>
                <w:color w:val="FF0000"/>
                <w:sz w:val="18"/>
                <w:szCs w:val="18"/>
              </w:rPr>
            </w:pPr>
          </w:p>
          <w:p w14:paraId="104A8221" w14:textId="77777777" w:rsidR="00B27694" w:rsidRPr="00F30E1E" w:rsidRDefault="00B27694" w:rsidP="00F94182">
            <w:pPr>
              <w:keepNext/>
              <w:keepLines/>
              <w:rPr>
                <w:rFonts w:ascii="Arial" w:eastAsia="SimSun" w:hAnsi="Arial"/>
                <w:color w:val="FF0000"/>
                <w:sz w:val="18"/>
                <w:szCs w:val="18"/>
                <w:lang w:eastAsia="zh-CN"/>
              </w:rPr>
            </w:pPr>
            <w:r w:rsidRPr="00F30E1E">
              <w:rPr>
                <w:rFonts w:ascii="Arial" w:eastAsia="MS Mincho" w:hAnsi="Arial"/>
                <w:color w:val="FF0000"/>
                <w:sz w:val="18"/>
                <w:szCs w:val="18"/>
              </w:rPr>
              <w:t>Candidate values for B are {8,16}</w:t>
            </w:r>
          </w:p>
          <w:p w14:paraId="156EEFA7" w14:textId="77777777" w:rsidR="00B27694" w:rsidRPr="00F30E1E" w:rsidRDefault="00B27694" w:rsidP="00F94182">
            <w:pPr>
              <w:keepNext/>
              <w:keepLines/>
              <w:rPr>
                <w:rFonts w:ascii="Arial" w:eastAsia="MS Mincho" w:hAnsi="Arial" w:cs="Arial"/>
                <w:sz w:val="18"/>
                <w:szCs w:val="18"/>
              </w:rPr>
            </w:pPr>
          </w:p>
          <w:p w14:paraId="5BEC8DF7" w14:textId="77777777" w:rsidR="00B27694" w:rsidRPr="00F30E1E" w:rsidRDefault="00B27694" w:rsidP="00F94182">
            <w:pPr>
              <w:keepNext/>
              <w:keepLines/>
              <w:rPr>
                <w:rFonts w:ascii="Arial" w:eastAsia="SimSun" w:hAnsi="Arial"/>
                <w:color w:val="FF0000"/>
                <w:sz w:val="18"/>
                <w:szCs w:val="18"/>
                <w:lang w:eastAsia="zh-CN"/>
              </w:rPr>
            </w:pPr>
            <w:r w:rsidRPr="00F30E1E">
              <w:rPr>
                <w:rFonts w:ascii="Arial" w:eastAsia="SimSun" w:hAnsi="Arial"/>
                <w:color w:val="FF0000"/>
                <w:sz w:val="18"/>
                <w:szCs w:val="18"/>
                <w:lang w:eastAsia="zh-CN"/>
              </w:rPr>
              <w:t>Note: Component 4 is not required to be signalled in a band indicated with only the PC5 interface in 38.101-1 Table 5.2E.1-1</w:t>
            </w:r>
          </w:p>
          <w:p w14:paraId="1D0F34B1" w14:textId="77777777" w:rsidR="00B27694" w:rsidRPr="00F30E1E" w:rsidRDefault="00B27694" w:rsidP="00F94182">
            <w:pPr>
              <w:keepNext/>
              <w:keepLines/>
              <w:rPr>
                <w:rFonts w:ascii="Arial" w:eastAsia="MS Mincho" w:hAnsi="Arial" w:cs="Arial"/>
                <w:sz w:val="18"/>
                <w:szCs w:val="18"/>
              </w:rPr>
            </w:pPr>
          </w:p>
          <w:p w14:paraId="6B653CB8" w14:textId="77777777" w:rsidR="00B27694" w:rsidRPr="00F30E1E" w:rsidRDefault="00B27694" w:rsidP="00F94182">
            <w:pPr>
              <w:keepNext/>
              <w:keepLines/>
              <w:rPr>
                <w:rFonts w:ascii="Arial" w:hAnsi="Arial"/>
                <w:color w:val="FF0000"/>
                <w:sz w:val="18"/>
                <w:szCs w:val="18"/>
                <w:lang w:eastAsia="ko-KR"/>
              </w:rPr>
            </w:pPr>
            <w:r w:rsidRPr="00F30E1E">
              <w:rPr>
                <w:rFonts w:ascii="Arial" w:hAnsi="Arial"/>
                <w:color w:val="FF0000"/>
                <w:sz w:val="18"/>
                <w:szCs w:val="18"/>
                <w:lang w:eastAsia="ko-KR"/>
              </w:rPr>
              <w:t>Component-4 candidate value set in FR1:</w:t>
            </w:r>
          </w:p>
          <w:p w14:paraId="25D7578E" w14:textId="77777777" w:rsidR="00B27694" w:rsidRPr="00F30E1E" w:rsidRDefault="00B27694" w:rsidP="00F94182">
            <w:pPr>
              <w:keepNext/>
              <w:keepLines/>
              <w:rPr>
                <w:rFonts w:ascii="Arial" w:hAnsi="Arial"/>
                <w:color w:val="FF0000"/>
                <w:sz w:val="18"/>
                <w:szCs w:val="18"/>
                <w:lang w:eastAsia="ko-KR"/>
              </w:rPr>
            </w:pPr>
            <w:r w:rsidRPr="00F30E1E">
              <w:rPr>
                <w:rFonts w:ascii="Arial" w:hAnsi="Arial"/>
                <w:color w:val="FF0000"/>
                <w:sz w:val="18"/>
                <w:szCs w:val="18"/>
                <w:lang w:eastAsia="ko-KR"/>
              </w:rPr>
              <w:t>{{15 kHz}, {30 kHz}, {60 kHz}, {15, 30 kHz}, {30, 60 kHz}, {15, 60 kHz}, {15, 30, 60 kHz}}</w:t>
            </w:r>
          </w:p>
          <w:p w14:paraId="5146AE0A" w14:textId="77777777" w:rsidR="00B27694" w:rsidRPr="00F30E1E" w:rsidRDefault="00B27694" w:rsidP="00F94182">
            <w:pPr>
              <w:keepNext/>
              <w:keepLines/>
              <w:rPr>
                <w:rFonts w:ascii="Arial" w:hAnsi="Arial"/>
                <w:color w:val="FF0000"/>
                <w:sz w:val="18"/>
                <w:szCs w:val="18"/>
                <w:lang w:eastAsia="ko-KR"/>
              </w:rPr>
            </w:pPr>
            <w:r w:rsidRPr="00F30E1E">
              <w:rPr>
                <w:rFonts w:ascii="Arial" w:hAnsi="Arial"/>
                <w:color w:val="FF0000"/>
                <w:sz w:val="18"/>
                <w:szCs w:val="18"/>
                <w:lang w:eastAsia="ko-KR"/>
              </w:rPr>
              <w:t>Component-4 candidate value set in FR2:</w:t>
            </w:r>
          </w:p>
          <w:p w14:paraId="1F8F8C1A" w14:textId="77777777" w:rsidR="00B27694" w:rsidRPr="00F30E1E" w:rsidRDefault="00B27694" w:rsidP="00F94182">
            <w:pPr>
              <w:keepNext/>
              <w:keepLines/>
              <w:rPr>
                <w:rFonts w:ascii="Arial" w:hAnsi="Arial"/>
                <w:color w:val="FF0000"/>
                <w:sz w:val="18"/>
                <w:szCs w:val="18"/>
                <w:lang w:eastAsia="ko-KR"/>
              </w:rPr>
            </w:pPr>
            <w:r w:rsidRPr="00F30E1E">
              <w:rPr>
                <w:rFonts w:ascii="Arial" w:hAnsi="Arial"/>
                <w:color w:val="FF0000"/>
                <w:sz w:val="18"/>
                <w:szCs w:val="18"/>
                <w:lang w:eastAsia="ko-KR"/>
              </w:rPr>
              <w:t>{{60 kHz}, {120 kHz}, {60, 120 kHz}}</w:t>
            </w:r>
          </w:p>
          <w:p w14:paraId="60FE8C72" w14:textId="77777777" w:rsidR="00B27694" w:rsidRPr="00F30E1E" w:rsidRDefault="00B27694" w:rsidP="00F94182">
            <w:pPr>
              <w:keepNext/>
              <w:keepLines/>
              <w:rPr>
                <w:rFonts w:ascii="Arial" w:hAnsi="Arial"/>
                <w:color w:val="FF0000"/>
                <w:sz w:val="18"/>
                <w:szCs w:val="18"/>
                <w:lang w:eastAsia="ko-KR"/>
              </w:rPr>
            </w:pPr>
            <w:r w:rsidRPr="00F30E1E">
              <w:rPr>
                <w:rFonts w:ascii="Arial" w:hAnsi="Arial"/>
                <w:color w:val="FF0000"/>
                <w:sz w:val="18"/>
                <w:szCs w:val="18"/>
                <w:lang w:eastAsia="ko-KR"/>
              </w:rPr>
              <w:t>Component-4 candidate value set for CP length: {</w:t>
            </w:r>
            <w:proofErr w:type="gramStart"/>
            <w:r w:rsidRPr="00F30E1E">
              <w:rPr>
                <w:rFonts w:ascii="Arial" w:hAnsi="Arial"/>
                <w:color w:val="FF0000"/>
                <w:sz w:val="18"/>
                <w:szCs w:val="18"/>
                <w:lang w:eastAsia="ko-KR"/>
              </w:rPr>
              <w:t>NCP,NCP</w:t>
            </w:r>
            <w:proofErr w:type="gramEnd"/>
            <w:r w:rsidRPr="00F30E1E">
              <w:rPr>
                <w:rFonts w:ascii="Arial" w:hAnsi="Arial"/>
                <w:color w:val="FF0000"/>
                <w:sz w:val="18"/>
                <w:szCs w:val="18"/>
                <w:lang w:eastAsia="ko-KR"/>
              </w:rPr>
              <w:t xml:space="preserve"> and ECP} </w:t>
            </w:r>
          </w:p>
          <w:p w14:paraId="205EEACD" w14:textId="77777777" w:rsidR="00B27694" w:rsidRPr="00F30E1E" w:rsidRDefault="00B27694" w:rsidP="00F94182">
            <w:pPr>
              <w:keepNext/>
              <w:keepLines/>
              <w:rPr>
                <w:rFonts w:ascii="Arial" w:eastAsia="SimSun" w:hAnsi="Arial"/>
                <w:color w:val="FF0000"/>
                <w:sz w:val="18"/>
                <w:szCs w:val="18"/>
                <w:lang w:eastAsia="zh-CN"/>
              </w:rPr>
            </w:pPr>
            <w:r w:rsidRPr="00F30E1E">
              <w:rPr>
                <w:rFonts w:ascii="Arial" w:eastAsia="SimSun" w:hAnsi="Arial"/>
                <w:color w:val="FF0000"/>
                <w:sz w:val="18"/>
                <w:szCs w:val="18"/>
                <w:lang w:eastAsia="zh-CN"/>
              </w:rPr>
              <w:t>(ECP only applies to SCS of 60 kHz)</w:t>
            </w:r>
          </w:p>
          <w:p w14:paraId="746277D6" w14:textId="77777777" w:rsidR="00B27694" w:rsidRPr="00F30E1E" w:rsidRDefault="00B27694" w:rsidP="00F94182">
            <w:pPr>
              <w:keepNext/>
              <w:keepLines/>
              <w:rPr>
                <w:rFonts w:ascii="Arial" w:eastAsia="MS Mincho" w:hAnsi="Arial" w:cs="Arial"/>
                <w:sz w:val="18"/>
                <w:szCs w:val="18"/>
              </w:rPr>
            </w:pPr>
          </w:p>
          <w:p w14:paraId="009C43E2" w14:textId="77777777" w:rsidR="00B27694" w:rsidRPr="00F30E1E" w:rsidRDefault="00B27694" w:rsidP="00F94182">
            <w:pPr>
              <w:keepNext/>
              <w:keepLines/>
              <w:rPr>
                <w:rFonts w:ascii="Arial" w:eastAsia="SimSun" w:hAnsi="Arial"/>
                <w:color w:val="FF0000"/>
                <w:sz w:val="18"/>
                <w:szCs w:val="18"/>
                <w:lang w:eastAsia="zh-CN"/>
              </w:rPr>
            </w:pPr>
            <w:r w:rsidRPr="00F30E1E">
              <w:rPr>
                <w:rFonts w:ascii="Arial" w:eastAsia="SimSun" w:hAnsi="Arial"/>
                <w:color w:val="FF0000"/>
                <w:sz w:val="18"/>
                <w:szCs w:val="18"/>
                <w:lang w:eastAsia="zh-CN"/>
              </w:rPr>
              <w:t>Note: Component 6 is only required in a band indicated with only the PC5 interface in 38.101-1 Table 5.2E.1-1</w:t>
            </w:r>
          </w:p>
          <w:p w14:paraId="05E4E163" w14:textId="77777777" w:rsidR="00B27694" w:rsidRPr="00F30E1E" w:rsidRDefault="00B27694" w:rsidP="00F94182">
            <w:pPr>
              <w:keepNext/>
              <w:keepLines/>
              <w:rPr>
                <w:rFonts w:ascii="Arial" w:eastAsia="SimSun" w:hAnsi="Arial"/>
                <w:color w:val="FF0000"/>
                <w:sz w:val="18"/>
                <w:szCs w:val="18"/>
                <w:lang w:eastAsia="zh-CN"/>
              </w:rPr>
            </w:pPr>
          </w:p>
          <w:p w14:paraId="38A753DB" w14:textId="77777777" w:rsidR="00B27694" w:rsidRPr="00F30E1E" w:rsidRDefault="00B27694" w:rsidP="00F94182">
            <w:pPr>
              <w:keepNext/>
              <w:keepLines/>
              <w:rPr>
                <w:rFonts w:ascii="Arial" w:eastAsia="MS Mincho" w:hAnsi="Arial" w:cs="Arial"/>
                <w:sz w:val="18"/>
                <w:szCs w:val="18"/>
              </w:rPr>
            </w:pPr>
            <w:r w:rsidRPr="00F30E1E">
              <w:rPr>
                <w:rFonts w:ascii="Arial" w:eastAsia="SimSun" w:hAnsi="Arial"/>
                <w:color w:val="FF0000"/>
                <w:sz w:val="18"/>
                <w:szCs w:val="18"/>
                <w:lang w:eastAsia="zh-CN"/>
              </w:rPr>
              <w:t>Note: Component 7 is not required to be supported in a band indicated with only the PC5 interface in 38.101-1 Table 5.2E.1-1</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0648C313" w14:textId="77777777" w:rsidR="00B27694" w:rsidRPr="00F30E1E" w:rsidRDefault="00B27694" w:rsidP="00F94182">
            <w:pPr>
              <w:keepNext/>
              <w:keepLines/>
              <w:rPr>
                <w:rFonts w:ascii="Arial" w:eastAsia="MS Mincho" w:hAnsi="Arial"/>
                <w:color w:val="000000"/>
                <w:sz w:val="18"/>
                <w:szCs w:val="18"/>
              </w:rPr>
            </w:pPr>
            <w:r w:rsidRPr="00C73B27">
              <w:rPr>
                <w:rFonts w:ascii="Arial" w:eastAsia="MS Mincho" w:hAnsi="Arial"/>
                <w:sz w:val="18"/>
                <w:szCs w:val="18"/>
              </w:rPr>
              <w:t>Optional with capability signalling.</w:t>
            </w:r>
          </w:p>
        </w:tc>
      </w:tr>
    </w:tbl>
    <w:p w14:paraId="624DF5A9" w14:textId="551A814C" w:rsidR="00B27694" w:rsidRDefault="00B27694" w:rsidP="00B27694">
      <w:pPr>
        <w:overflowPunct/>
        <w:snapToGrid w:val="0"/>
        <w:rPr>
          <w:rFonts w:eastAsia="SimSun"/>
          <w:b/>
          <w:bCs/>
          <w:sz w:val="22"/>
          <w:szCs w:val="22"/>
          <w:lang w:val="en-US" w:eastAsia="en-US"/>
        </w:rPr>
      </w:pPr>
    </w:p>
    <w:p w14:paraId="74DF2A7B" w14:textId="306DA3C6" w:rsidR="00B27694" w:rsidRDefault="00B27694">
      <w:pPr>
        <w:overflowPunct/>
        <w:autoSpaceDE/>
        <w:autoSpaceDN/>
        <w:adjustRightInd/>
        <w:spacing w:after="0"/>
        <w:jc w:val="left"/>
        <w:rPr>
          <w:rFonts w:eastAsia="SimSun"/>
          <w:b/>
          <w:bCs/>
          <w:sz w:val="22"/>
          <w:szCs w:val="22"/>
          <w:lang w:val="en-US" w:eastAsia="en-US"/>
        </w:rPr>
      </w:pPr>
      <w:r>
        <w:rPr>
          <w:rFonts w:eastAsia="SimSun"/>
          <w:b/>
          <w:bCs/>
          <w:sz w:val="22"/>
          <w:szCs w:val="22"/>
          <w:lang w:val="en-US" w:eastAsia="en-US"/>
        </w:rPr>
        <w:br w:type="page"/>
      </w:r>
    </w:p>
    <w:p w14:paraId="7930BCC4" w14:textId="77777777" w:rsidR="00B27694" w:rsidRPr="00B27694" w:rsidRDefault="00B27694" w:rsidP="00B27694">
      <w:pPr>
        <w:overflowPunct/>
        <w:snapToGrid w:val="0"/>
        <w:rPr>
          <w:rFonts w:eastAsia="SimSun"/>
          <w:b/>
          <w:bCs/>
          <w:sz w:val="22"/>
          <w:szCs w:val="22"/>
          <w:lang w:val="en-US" w:eastAsia="en-US"/>
        </w:rPr>
      </w:pPr>
    </w:p>
    <w:p w14:paraId="63D63234" w14:textId="77777777" w:rsidR="00B27694" w:rsidRPr="00B27694" w:rsidRDefault="00B27694" w:rsidP="00B27694">
      <w:pPr>
        <w:overflowPunct/>
        <w:snapToGrid w:val="0"/>
        <w:rPr>
          <w:rFonts w:eastAsia="SimSun"/>
          <w:b/>
          <w:bCs/>
          <w:sz w:val="22"/>
          <w:szCs w:val="22"/>
          <w:lang w:val="en-US" w:eastAsia="en-US"/>
        </w:rPr>
      </w:pPr>
      <w:r w:rsidRPr="00B27694">
        <w:rPr>
          <w:rFonts w:eastAsia="SimSun"/>
          <w:b/>
          <w:bCs/>
          <w:sz w:val="22"/>
          <w:szCs w:val="22"/>
          <w:lang w:val="en-US" w:eastAsia="en-US"/>
        </w:rPr>
        <w:t>Agreement</w:t>
      </w:r>
    </w:p>
    <w:p w14:paraId="2B50DE9E" w14:textId="77777777" w:rsidR="00B27694" w:rsidRPr="00683110" w:rsidRDefault="00B27694" w:rsidP="00B27694">
      <w:pPr>
        <w:numPr>
          <w:ilvl w:val="0"/>
          <w:numId w:val="28"/>
        </w:numPr>
        <w:spacing w:after="0"/>
        <w:textAlignment w:val="baseline"/>
        <w:rPr>
          <w:lang w:val="en-US"/>
        </w:rPr>
      </w:pPr>
      <w:r w:rsidRPr="00683110">
        <w:t>FG 32-5b is split into multiple FGs; One for Tx capability and the other for Rx capability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888"/>
        <w:gridCol w:w="1994"/>
        <w:gridCol w:w="4146"/>
        <w:gridCol w:w="1187"/>
        <w:gridCol w:w="1115"/>
        <w:gridCol w:w="1115"/>
        <w:gridCol w:w="1975"/>
        <w:gridCol w:w="1173"/>
        <w:gridCol w:w="1021"/>
        <w:gridCol w:w="1021"/>
        <w:gridCol w:w="1021"/>
        <w:gridCol w:w="2055"/>
        <w:gridCol w:w="1702"/>
      </w:tblGrid>
      <w:tr w:rsidR="00B27694" w:rsidRPr="00F30E1E" w14:paraId="75150266" w14:textId="77777777" w:rsidTr="00F94182">
        <w:trPr>
          <w:trHeight w:val="20"/>
        </w:trPr>
        <w:tc>
          <w:tcPr>
            <w:tcW w:w="441" w:type="pct"/>
            <w:tcBorders>
              <w:top w:val="single" w:sz="4" w:space="0" w:color="auto"/>
              <w:left w:val="single" w:sz="4" w:space="0" w:color="auto"/>
              <w:bottom w:val="single" w:sz="4" w:space="0" w:color="auto"/>
              <w:right w:val="single" w:sz="4" w:space="0" w:color="auto"/>
            </w:tcBorders>
            <w:shd w:val="clear" w:color="auto" w:fill="auto"/>
          </w:tcPr>
          <w:p w14:paraId="58791230" w14:textId="77777777" w:rsidR="00B27694" w:rsidRPr="00F30E1E" w:rsidRDefault="00B27694" w:rsidP="00F94182">
            <w:pPr>
              <w:keepNext/>
              <w:keepLines/>
              <w:rPr>
                <w:rFonts w:ascii="Arial" w:eastAsia="MS Mincho" w:hAnsi="Arial" w:cs="Arial"/>
                <w:sz w:val="18"/>
                <w:szCs w:val="18"/>
              </w:rPr>
            </w:pPr>
            <w:r w:rsidRPr="00F30E1E">
              <w:rPr>
                <w:rFonts w:ascii="Arial" w:eastAsia="MS Mincho" w:hAnsi="Arial" w:cs="Arial"/>
                <w:sz w:val="18"/>
                <w:szCs w:val="18"/>
              </w:rPr>
              <w:t xml:space="preserve">32. </w:t>
            </w:r>
            <w:proofErr w:type="spellStart"/>
            <w:r w:rsidRPr="00F30E1E">
              <w:rPr>
                <w:rFonts w:ascii="Arial" w:eastAsia="MS Mincho" w:hAnsi="Arial" w:cs="Arial"/>
                <w:sz w:val="18"/>
                <w:szCs w:val="18"/>
              </w:rPr>
              <w:t>NR_SL_enh</w:t>
            </w:r>
            <w:proofErr w:type="spellEnd"/>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37BB9D85" w14:textId="77777777" w:rsidR="00B27694" w:rsidRPr="00F30E1E" w:rsidRDefault="00B27694" w:rsidP="00F94182">
            <w:pPr>
              <w:keepNext/>
              <w:keepLines/>
              <w:rPr>
                <w:rFonts w:ascii="Arial" w:hAnsi="Arial" w:cs="Arial"/>
                <w:sz w:val="18"/>
                <w:szCs w:val="18"/>
                <w:lang w:eastAsia="ko-KR"/>
              </w:rPr>
            </w:pPr>
            <w:r w:rsidRPr="00F30E1E">
              <w:rPr>
                <w:rFonts w:ascii="Arial" w:hAnsi="Arial" w:cs="Arial"/>
                <w:sz w:val="18"/>
                <w:szCs w:val="18"/>
                <w:lang w:eastAsia="ko-KR"/>
              </w:rPr>
              <w:t>32-5b</w:t>
            </w:r>
            <w:r w:rsidRPr="00F30E1E">
              <w:rPr>
                <w:rFonts w:ascii="Arial" w:hAnsi="Arial" w:cs="Arial"/>
                <w:color w:val="FF0000"/>
                <w:sz w:val="18"/>
                <w:szCs w:val="18"/>
                <w:lang w:eastAsia="ko-KR"/>
              </w:rPr>
              <w:t>-1</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3396C83D" w14:textId="77777777" w:rsidR="00B27694" w:rsidRPr="00F30E1E" w:rsidRDefault="00B27694" w:rsidP="00F94182">
            <w:pPr>
              <w:keepNext/>
              <w:keepLines/>
              <w:rPr>
                <w:rFonts w:ascii="Arial" w:hAnsi="Arial"/>
                <w:color w:val="000000"/>
                <w:sz w:val="18"/>
                <w:szCs w:val="18"/>
                <w:lang w:eastAsia="ko-KR"/>
              </w:rPr>
            </w:pPr>
            <w:r w:rsidRPr="00F30E1E">
              <w:rPr>
                <w:rFonts w:ascii="Arial" w:hAnsi="Arial"/>
                <w:color w:val="FF0000"/>
                <w:sz w:val="18"/>
                <w:szCs w:val="18"/>
                <w:lang w:eastAsia="ko-KR"/>
              </w:rPr>
              <w:t xml:space="preserve">Transmitting </w:t>
            </w:r>
            <w:r w:rsidRPr="00F30E1E">
              <w:rPr>
                <w:rFonts w:ascii="Arial" w:hAnsi="Arial"/>
                <w:sz w:val="18"/>
                <w:szCs w:val="18"/>
                <w:lang w:eastAsia="ko-KR"/>
              </w:rPr>
              <w:t xml:space="preserve">Inter-UE coordination scheme 2 in NR </w:t>
            </w:r>
            <w:proofErr w:type="spellStart"/>
            <w:r w:rsidRPr="00F30E1E">
              <w:rPr>
                <w:rFonts w:ascii="Arial" w:hAnsi="Arial"/>
                <w:sz w:val="18"/>
                <w:szCs w:val="18"/>
                <w:lang w:eastAsia="ko-KR"/>
              </w:rPr>
              <w:t>sidelink</w:t>
            </w:r>
            <w:proofErr w:type="spellEnd"/>
            <w:r w:rsidRPr="00F30E1E">
              <w:rPr>
                <w:rFonts w:ascii="Arial" w:hAnsi="Arial"/>
                <w:sz w:val="18"/>
                <w:szCs w:val="18"/>
                <w:lang w:eastAsia="ko-KR"/>
              </w:rPr>
              <w:t xml:space="preserve"> mode 2</w:t>
            </w:r>
          </w:p>
        </w:tc>
        <w:tc>
          <w:tcPr>
            <w:tcW w:w="926" w:type="pct"/>
            <w:tcBorders>
              <w:top w:val="single" w:sz="4" w:space="0" w:color="auto"/>
              <w:left w:val="single" w:sz="4" w:space="0" w:color="auto"/>
              <w:bottom w:val="single" w:sz="4" w:space="0" w:color="auto"/>
              <w:right w:val="single" w:sz="4" w:space="0" w:color="auto"/>
            </w:tcBorders>
            <w:shd w:val="clear" w:color="auto" w:fill="auto"/>
          </w:tcPr>
          <w:p w14:paraId="3A8CAC98" w14:textId="77777777" w:rsidR="00B27694" w:rsidRPr="00F30E1E" w:rsidRDefault="00B27694" w:rsidP="00F94182">
            <w:pPr>
              <w:snapToGrid w:val="0"/>
              <w:contextualSpacing/>
              <w:rPr>
                <w:rFonts w:ascii="Arial" w:hAnsi="Arial" w:cs="Arial"/>
                <w:sz w:val="18"/>
                <w:szCs w:val="18"/>
                <w:lang w:eastAsia="ko-KR"/>
              </w:rPr>
            </w:pPr>
            <w:r w:rsidRPr="00F30E1E">
              <w:rPr>
                <w:rFonts w:ascii="Arial" w:hAnsi="Arial" w:cs="Arial"/>
                <w:sz w:val="18"/>
                <w:szCs w:val="18"/>
                <w:lang w:eastAsia="ko-KR"/>
              </w:rPr>
              <w:t xml:space="preserve">1) UE can transmit </w:t>
            </w:r>
            <w:r w:rsidRPr="00F30E1E">
              <w:rPr>
                <w:rFonts w:ascii="Arial" w:hAnsi="Arial" w:cs="Arial"/>
                <w:strike/>
                <w:color w:val="FF0000"/>
                <w:sz w:val="18"/>
                <w:szCs w:val="18"/>
                <w:lang w:eastAsia="ko-KR"/>
              </w:rPr>
              <w:t>and receive</w:t>
            </w:r>
            <w:r w:rsidRPr="00F30E1E">
              <w:rPr>
                <w:rFonts w:ascii="Arial" w:hAnsi="Arial" w:cs="Arial"/>
                <w:sz w:val="18"/>
                <w:szCs w:val="18"/>
                <w:lang w:eastAsia="ko-KR"/>
              </w:rPr>
              <w:t xml:space="preserve"> inter-UE coordination information of presence of expected/potential resource conflict </w:t>
            </w:r>
            <w:r w:rsidRPr="00F30E1E">
              <w:rPr>
                <w:rFonts w:ascii="Arial" w:hAnsi="Arial" w:cs="Arial"/>
                <w:strike/>
                <w:color w:val="FF0000"/>
                <w:sz w:val="18"/>
                <w:szCs w:val="18"/>
                <w:lang w:eastAsia="ko-KR"/>
              </w:rPr>
              <w:t>and use the received information in its own resource re-selection</w:t>
            </w:r>
            <w:r w:rsidRPr="00F30E1E">
              <w:rPr>
                <w:rFonts w:ascii="Arial" w:hAnsi="Arial" w:cs="Arial"/>
                <w:sz w:val="18"/>
                <w:szCs w:val="18"/>
                <w:lang w:eastAsia="ko-KR"/>
              </w:rPr>
              <w:t xml:space="preserve"> in NR </w:t>
            </w:r>
            <w:proofErr w:type="spellStart"/>
            <w:r w:rsidRPr="00F30E1E">
              <w:rPr>
                <w:rFonts w:ascii="Arial" w:hAnsi="Arial" w:cs="Arial"/>
                <w:sz w:val="18"/>
                <w:szCs w:val="18"/>
                <w:lang w:eastAsia="ko-KR"/>
              </w:rPr>
              <w:t>sidelink</w:t>
            </w:r>
            <w:proofErr w:type="spellEnd"/>
            <w:r w:rsidRPr="00F30E1E">
              <w:rPr>
                <w:rFonts w:ascii="Arial" w:hAnsi="Arial" w:cs="Arial"/>
                <w:sz w:val="18"/>
                <w:szCs w:val="18"/>
                <w:lang w:eastAsia="ko-KR"/>
              </w:rPr>
              <w:t xml:space="preserve"> mode 2.</w:t>
            </w:r>
          </w:p>
          <w:p w14:paraId="41C6144B" w14:textId="77777777" w:rsidR="00B27694" w:rsidRPr="00F30E1E" w:rsidRDefault="00B27694" w:rsidP="00F94182">
            <w:pPr>
              <w:snapToGrid w:val="0"/>
              <w:spacing w:afterLines="50"/>
              <w:contextualSpacing/>
              <w:rPr>
                <w:rFonts w:ascii="Arial" w:hAnsi="Arial" w:cs="Arial"/>
                <w:strike/>
                <w:sz w:val="18"/>
                <w:szCs w:val="18"/>
                <w:lang w:eastAsia="ko-KR"/>
              </w:rPr>
            </w:pPr>
            <w:r w:rsidRPr="00F30E1E">
              <w:rPr>
                <w:rFonts w:ascii="Arial" w:eastAsia="MS Mincho" w:hAnsi="Arial" w:cs="Arial" w:hint="eastAsia"/>
                <w:strike/>
                <w:color w:val="FF0000"/>
                <w:sz w:val="18"/>
                <w:szCs w:val="18"/>
              </w:rPr>
              <w:t>F</w:t>
            </w:r>
            <w:r w:rsidRPr="00F30E1E">
              <w:rPr>
                <w:rFonts w:ascii="Arial" w:eastAsia="MS Mincho" w:hAnsi="Arial" w:cs="Arial"/>
                <w:strike/>
                <w:color w:val="FF0000"/>
                <w:sz w:val="18"/>
                <w:szCs w:val="18"/>
              </w:rPr>
              <w:t>FS whether/how to split FG 32-5b into multiple FGs</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67054940" w14:textId="77777777" w:rsidR="00B27694" w:rsidRPr="00F30E1E" w:rsidRDefault="00B27694" w:rsidP="00F94182">
            <w:pPr>
              <w:keepNext/>
              <w:keepLines/>
              <w:rPr>
                <w:rFonts w:ascii="Arial" w:hAnsi="Arial" w:cs="Arial"/>
                <w:sz w:val="18"/>
                <w:szCs w:val="18"/>
                <w:lang w:eastAsia="ko-KR"/>
              </w:rPr>
            </w:pPr>
            <w:r w:rsidRPr="00F30E1E">
              <w:rPr>
                <w:rFonts w:ascii="Arial" w:hAnsi="Arial" w:cs="Arial"/>
                <w:color w:val="FF0000"/>
                <w:sz w:val="18"/>
                <w:szCs w:val="18"/>
                <w:lang w:eastAsia="ko-KR"/>
              </w:rPr>
              <w:t xml:space="preserve">32-5b-2, </w:t>
            </w:r>
            <w:r w:rsidRPr="00F30E1E">
              <w:rPr>
                <w:rFonts w:ascii="Arial" w:hAnsi="Arial" w:cs="Arial"/>
                <w:color w:val="FF0000"/>
                <w:sz w:val="18"/>
                <w:szCs w:val="18"/>
                <w:highlight w:val="yellow"/>
                <w:lang w:eastAsia="ko-KR"/>
              </w:rPr>
              <w:t>TBD</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50D80B71" w14:textId="77777777" w:rsidR="00B27694" w:rsidRPr="00F30E1E" w:rsidRDefault="00B27694" w:rsidP="00F94182">
            <w:pPr>
              <w:keepNext/>
              <w:keepLines/>
              <w:rPr>
                <w:rFonts w:ascii="Arial" w:hAnsi="Arial" w:cs="Arial"/>
                <w:sz w:val="18"/>
                <w:szCs w:val="18"/>
                <w:lang w:eastAsia="ko-KR"/>
              </w:rPr>
            </w:pPr>
            <w:r w:rsidRPr="00F30E1E">
              <w:rPr>
                <w:rFonts w:ascii="Arial" w:hAnsi="Arial" w:cs="Arial"/>
                <w:sz w:val="18"/>
                <w:szCs w:val="18"/>
                <w:lang w:eastAsia="ko-KR"/>
              </w:rPr>
              <w:t>[Yes]</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0B3BDD2C" w14:textId="77777777" w:rsidR="00B27694" w:rsidRPr="00F30E1E" w:rsidRDefault="00B27694" w:rsidP="00F94182">
            <w:pPr>
              <w:keepNext/>
              <w:keepLines/>
              <w:rPr>
                <w:rFonts w:ascii="Arial" w:hAnsi="Arial" w:cs="Arial"/>
                <w:sz w:val="18"/>
                <w:szCs w:val="18"/>
                <w:lang w:eastAsia="ko-KR"/>
              </w:rPr>
            </w:pPr>
            <w:r w:rsidRPr="00F30E1E">
              <w:rPr>
                <w:rFonts w:ascii="Arial" w:hAnsi="Arial" w:cs="Arial"/>
                <w:sz w:val="18"/>
                <w:szCs w:val="18"/>
                <w:lang w:eastAsia="ko-KR"/>
              </w:rPr>
              <w:t>[Yes]</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12A0A2C6" w14:textId="77777777" w:rsidR="00B27694" w:rsidRPr="00F30E1E" w:rsidRDefault="00B27694" w:rsidP="00F94182">
            <w:pPr>
              <w:keepNext/>
              <w:keepLines/>
              <w:rPr>
                <w:rFonts w:ascii="Arial" w:hAnsi="Arial" w:cs="Arial"/>
                <w:sz w:val="18"/>
                <w:szCs w:val="18"/>
                <w:lang w:eastAsia="ko-KR"/>
              </w:rPr>
            </w:pPr>
            <w:r w:rsidRPr="00F30E1E">
              <w:rPr>
                <w:rFonts w:ascii="Arial" w:hAnsi="Arial" w:cs="Arial"/>
                <w:sz w:val="18"/>
                <w:szCs w:val="18"/>
                <w:lang w:eastAsia="ko-KR"/>
              </w:rPr>
              <w:t xml:space="preserve">UE does not support </w:t>
            </w:r>
            <w:r w:rsidRPr="00F30E1E">
              <w:rPr>
                <w:rFonts w:ascii="Arial" w:hAnsi="Arial" w:cs="Arial"/>
                <w:color w:val="FF0000"/>
                <w:sz w:val="18"/>
                <w:szCs w:val="18"/>
                <w:lang w:eastAsia="ko-KR"/>
              </w:rPr>
              <w:t xml:space="preserve">transmitting </w:t>
            </w:r>
            <w:r w:rsidRPr="00F30E1E">
              <w:rPr>
                <w:rFonts w:ascii="Arial" w:hAnsi="Arial" w:cs="Arial"/>
                <w:sz w:val="18"/>
                <w:szCs w:val="18"/>
                <w:lang w:eastAsia="ko-KR"/>
              </w:rPr>
              <w:t xml:space="preserve">inter-UE coordination scheme 2 in NR </w:t>
            </w:r>
            <w:proofErr w:type="spellStart"/>
            <w:r w:rsidRPr="00F30E1E">
              <w:rPr>
                <w:rFonts w:ascii="Arial" w:hAnsi="Arial" w:cs="Arial"/>
                <w:sz w:val="18"/>
                <w:szCs w:val="18"/>
                <w:lang w:eastAsia="ko-KR"/>
              </w:rPr>
              <w:t>sidelink</w:t>
            </w:r>
            <w:proofErr w:type="spellEnd"/>
            <w:r w:rsidRPr="00F30E1E">
              <w:rPr>
                <w:rFonts w:ascii="Arial" w:hAnsi="Arial" w:cs="Arial"/>
                <w:sz w:val="18"/>
                <w:szCs w:val="18"/>
                <w:lang w:eastAsia="ko-KR"/>
              </w:rPr>
              <w:t xml:space="preserve"> mode 2.</w:t>
            </w:r>
          </w:p>
        </w:tc>
        <w:tc>
          <w:tcPr>
            <w:tcW w:w="262" w:type="pct"/>
            <w:tcBorders>
              <w:top w:val="single" w:sz="4" w:space="0" w:color="auto"/>
              <w:left w:val="single" w:sz="4" w:space="0" w:color="auto"/>
              <w:bottom w:val="single" w:sz="4" w:space="0" w:color="auto"/>
              <w:right w:val="single" w:sz="4" w:space="0" w:color="auto"/>
            </w:tcBorders>
            <w:shd w:val="clear" w:color="auto" w:fill="FFFF00"/>
          </w:tcPr>
          <w:p w14:paraId="37914BD7" w14:textId="77777777" w:rsidR="00B27694" w:rsidRPr="00F30E1E" w:rsidRDefault="00B27694" w:rsidP="00F94182">
            <w:pPr>
              <w:keepNext/>
              <w:keepLines/>
              <w:rPr>
                <w:rFonts w:ascii="Arial" w:hAnsi="Arial" w:cs="Arial"/>
                <w:sz w:val="18"/>
                <w:szCs w:val="18"/>
                <w:lang w:eastAsia="ko-KR"/>
              </w:rPr>
            </w:pPr>
            <w:r w:rsidRPr="00F30E1E">
              <w:rPr>
                <w:rFonts w:ascii="Arial" w:hAnsi="Arial" w:cs="Arial"/>
                <w:sz w:val="18"/>
                <w:szCs w:val="18"/>
                <w:lang w:eastAsia="ko-KR"/>
              </w:rPr>
              <w:t>[</w:t>
            </w:r>
            <w:r w:rsidRPr="00F30E1E">
              <w:rPr>
                <w:rFonts w:ascii="Arial" w:eastAsia="MS Mincho" w:hAnsi="Arial"/>
                <w:sz w:val="18"/>
                <w:szCs w:val="18"/>
              </w:rPr>
              <w:t>Per band]</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5C173CA3" w14:textId="77777777" w:rsidR="00B27694" w:rsidRPr="00F30E1E" w:rsidRDefault="00B27694" w:rsidP="00F94182">
            <w:pPr>
              <w:keepNext/>
              <w:keepLines/>
              <w:rPr>
                <w:rFonts w:ascii="Arial" w:eastAsia="MS Mincho" w:hAnsi="Arial"/>
                <w:color w:val="000000"/>
                <w:sz w:val="18"/>
                <w:szCs w:val="18"/>
              </w:rPr>
            </w:pPr>
            <w:r w:rsidRPr="00F30E1E">
              <w:rPr>
                <w:rFonts w:ascii="Arial" w:eastAsia="MS Mincho" w:hAnsi="Arial"/>
                <w:sz w:val="18"/>
                <w:szCs w:val="18"/>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027E28A3" w14:textId="77777777" w:rsidR="00B27694" w:rsidRPr="00F30E1E" w:rsidRDefault="00B27694" w:rsidP="00F94182">
            <w:pPr>
              <w:keepNext/>
              <w:keepLines/>
              <w:rPr>
                <w:rFonts w:ascii="Arial" w:eastAsia="MS Mincho" w:hAnsi="Arial"/>
                <w:color w:val="000000"/>
                <w:sz w:val="18"/>
                <w:szCs w:val="18"/>
              </w:rPr>
            </w:pPr>
            <w:r w:rsidRPr="00F30E1E">
              <w:rPr>
                <w:rFonts w:ascii="Arial" w:eastAsia="MS Mincho" w:hAnsi="Arial"/>
                <w:sz w:val="18"/>
                <w:szCs w:val="18"/>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3CE9AC83" w14:textId="77777777" w:rsidR="00B27694" w:rsidRPr="00F30E1E" w:rsidRDefault="00B27694" w:rsidP="00F94182">
            <w:pPr>
              <w:keepNext/>
              <w:keepLines/>
              <w:rPr>
                <w:rFonts w:ascii="Arial" w:eastAsia="MS Mincho" w:hAnsi="Arial"/>
                <w:color w:val="000000"/>
                <w:sz w:val="18"/>
                <w:szCs w:val="18"/>
              </w:rPr>
            </w:pPr>
            <w:r w:rsidRPr="00F30E1E">
              <w:rPr>
                <w:rFonts w:ascii="Arial" w:eastAsia="MS Mincho" w:hAnsi="Arial"/>
                <w:sz w:val="18"/>
                <w:szCs w:val="18"/>
              </w:rPr>
              <w:t>N.A.</w:t>
            </w:r>
          </w:p>
        </w:tc>
        <w:tc>
          <w:tcPr>
            <w:tcW w:w="459" w:type="pct"/>
            <w:tcBorders>
              <w:top w:val="single" w:sz="4" w:space="0" w:color="auto"/>
              <w:left w:val="single" w:sz="4" w:space="0" w:color="auto"/>
              <w:bottom w:val="single" w:sz="4" w:space="0" w:color="auto"/>
              <w:right w:val="single" w:sz="4" w:space="0" w:color="auto"/>
            </w:tcBorders>
            <w:shd w:val="clear" w:color="auto" w:fill="FFFF00"/>
          </w:tcPr>
          <w:p w14:paraId="6B8BF961" w14:textId="77777777" w:rsidR="00B27694" w:rsidRPr="00F30E1E" w:rsidRDefault="00B27694" w:rsidP="00F94182">
            <w:pPr>
              <w:keepNext/>
              <w:keepLines/>
              <w:rPr>
                <w:rFonts w:ascii="Arial" w:eastAsia="SimSun" w:hAnsi="Arial"/>
                <w:color w:val="FF0000"/>
                <w:sz w:val="18"/>
                <w:szCs w:val="18"/>
                <w:lang w:eastAsia="zh-CN"/>
              </w:rPr>
            </w:pPr>
            <w:r w:rsidRPr="00F30E1E">
              <w:rPr>
                <w:rFonts w:ascii="Arial" w:eastAsia="SimSun" w:hAnsi="Arial"/>
                <w:color w:val="FF0000"/>
                <w:sz w:val="18"/>
                <w:szCs w:val="18"/>
                <w:lang w:eastAsia="zh-CN"/>
              </w:rPr>
              <w:t xml:space="preserve">Note: configuration by NR </w:t>
            </w:r>
            <w:proofErr w:type="spellStart"/>
            <w:r w:rsidRPr="00F30E1E">
              <w:rPr>
                <w:rFonts w:ascii="Arial" w:eastAsia="SimSun" w:hAnsi="Arial"/>
                <w:color w:val="FF0000"/>
                <w:sz w:val="18"/>
                <w:szCs w:val="18"/>
                <w:lang w:eastAsia="zh-CN"/>
              </w:rPr>
              <w:t>Uu</w:t>
            </w:r>
            <w:proofErr w:type="spellEnd"/>
            <w:r w:rsidRPr="00F30E1E">
              <w:rPr>
                <w:rFonts w:ascii="Arial" w:eastAsia="SimSun" w:hAnsi="Arial"/>
                <w:color w:val="FF0000"/>
                <w:sz w:val="18"/>
                <w:szCs w:val="18"/>
                <w:lang w:eastAsia="zh-CN"/>
              </w:rPr>
              <w:t xml:space="preserve"> is not required to be supported in a band indicated with only the PC5 interface in 38.101-1 Table 5.2E.1-1</w:t>
            </w:r>
          </w:p>
          <w:p w14:paraId="73EADC45" w14:textId="77777777" w:rsidR="00B27694" w:rsidRPr="00F30E1E" w:rsidRDefault="00B27694" w:rsidP="00F94182">
            <w:pPr>
              <w:keepNext/>
              <w:keepLines/>
              <w:rPr>
                <w:rFonts w:ascii="Arial" w:eastAsia="MS Mincho" w:hAnsi="Arial" w:cs="Arial"/>
                <w:color w:val="FF0000"/>
                <w:sz w:val="18"/>
                <w:szCs w:val="18"/>
              </w:rPr>
            </w:pP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141141C6" w14:textId="77777777" w:rsidR="00B27694" w:rsidRPr="00F30E1E" w:rsidRDefault="00B27694" w:rsidP="00F94182">
            <w:pPr>
              <w:keepNext/>
              <w:keepLines/>
              <w:rPr>
                <w:rFonts w:ascii="Arial" w:eastAsia="MS Mincho" w:hAnsi="Arial"/>
                <w:color w:val="000000"/>
                <w:sz w:val="18"/>
                <w:szCs w:val="18"/>
              </w:rPr>
            </w:pPr>
            <w:r w:rsidRPr="00F30E1E">
              <w:rPr>
                <w:rFonts w:ascii="Arial" w:eastAsia="MS Mincho" w:hAnsi="Arial"/>
                <w:sz w:val="18"/>
                <w:szCs w:val="18"/>
              </w:rPr>
              <w:t>Optional with capability signalling.</w:t>
            </w:r>
          </w:p>
        </w:tc>
      </w:tr>
      <w:tr w:rsidR="00B27694" w:rsidRPr="00F30E1E" w14:paraId="0B7032C8" w14:textId="77777777" w:rsidTr="00F94182">
        <w:trPr>
          <w:trHeight w:val="20"/>
        </w:trPr>
        <w:tc>
          <w:tcPr>
            <w:tcW w:w="441" w:type="pct"/>
            <w:tcBorders>
              <w:top w:val="single" w:sz="4" w:space="0" w:color="auto"/>
              <w:left w:val="single" w:sz="4" w:space="0" w:color="auto"/>
              <w:bottom w:val="single" w:sz="4" w:space="0" w:color="auto"/>
              <w:right w:val="single" w:sz="4" w:space="0" w:color="auto"/>
            </w:tcBorders>
            <w:shd w:val="clear" w:color="auto" w:fill="auto"/>
          </w:tcPr>
          <w:p w14:paraId="4209E91B" w14:textId="77777777" w:rsidR="00B27694" w:rsidRPr="00F30E1E" w:rsidRDefault="00B27694" w:rsidP="00F94182">
            <w:pPr>
              <w:keepNext/>
              <w:keepLines/>
              <w:rPr>
                <w:rFonts w:ascii="Arial" w:eastAsia="MS Mincho" w:hAnsi="Arial" w:cs="Arial"/>
                <w:color w:val="FF0000"/>
                <w:sz w:val="18"/>
                <w:szCs w:val="18"/>
              </w:rPr>
            </w:pPr>
            <w:r w:rsidRPr="00F30E1E">
              <w:rPr>
                <w:rFonts w:ascii="Arial" w:eastAsia="MS Mincho" w:hAnsi="Arial" w:cs="Arial"/>
                <w:color w:val="FF0000"/>
                <w:sz w:val="18"/>
                <w:szCs w:val="18"/>
              </w:rPr>
              <w:t xml:space="preserve">32. </w:t>
            </w:r>
            <w:proofErr w:type="spellStart"/>
            <w:r w:rsidRPr="00F30E1E">
              <w:rPr>
                <w:rFonts w:ascii="Arial" w:eastAsia="MS Mincho" w:hAnsi="Arial" w:cs="Arial"/>
                <w:color w:val="FF0000"/>
                <w:sz w:val="18"/>
                <w:szCs w:val="18"/>
              </w:rPr>
              <w:t>NR_SL_enh</w:t>
            </w:r>
            <w:proofErr w:type="spellEnd"/>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114099F0" w14:textId="77777777" w:rsidR="00B27694" w:rsidRPr="00F30E1E" w:rsidRDefault="00B27694" w:rsidP="00F94182">
            <w:pPr>
              <w:keepNext/>
              <w:keepLines/>
              <w:rPr>
                <w:rFonts w:ascii="Arial" w:hAnsi="Arial" w:cs="Arial"/>
                <w:color w:val="FF0000"/>
                <w:sz w:val="18"/>
                <w:szCs w:val="18"/>
                <w:lang w:eastAsia="ko-KR"/>
              </w:rPr>
            </w:pPr>
            <w:r w:rsidRPr="00F30E1E">
              <w:rPr>
                <w:rFonts w:ascii="Arial" w:hAnsi="Arial" w:cs="Arial"/>
                <w:color w:val="FF0000"/>
                <w:sz w:val="18"/>
                <w:szCs w:val="18"/>
                <w:lang w:eastAsia="ko-KR"/>
              </w:rPr>
              <w:t>32-5b-2</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765E3997" w14:textId="77777777" w:rsidR="00B27694" w:rsidRPr="00F30E1E" w:rsidRDefault="00B27694" w:rsidP="00F94182">
            <w:pPr>
              <w:keepNext/>
              <w:keepLines/>
              <w:rPr>
                <w:rFonts w:ascii="Arial" w:hAnsi="Arial"/>
                <w:color w:val="FF0000"/>
                <w:sz w:val="18"/>
                <w:szCs w:val="18"/>
                <w:lang w:eastAsia="ko-KR"/>
              </w:rPr>
            </w:pPr>
            <w:r w:rsidRPr="00F30E1E">
              <w:rPr>
                <w:rFonts w:ascii="Arial" w:hAnsi="Arial"/>
                <w:color w:val="FF0000"/>
                <w:sz w:val="18"/>
                <w:szCs w:val="18"/>
                <w:lang w:eastAsia="ko-KR"/>
              </w:rPr>
              <w:t xml:space="preserve">Receiving Inter-UE coordination scheme 2 in NR </w:t>
            </w:r>
            <w:proofErr w:type="spellStart"/>
            <w:r w:rsidRPr="00F30E1E">
              <w:rPr>
                <w:rFonts w:ascii="Arial" w:hAnsi="Arial"/>
                <w:color w:val="FF0000"/>
                <w:sz w:val="18"/>
                <w:szCs w:val="18"/>
                <w:lang w:eastAsia="ko-KR"/>
              </w:rPr>
              <w:t>sidelink</w:t>
            </w:r>
            <w:proofErr w:type="spellEnd"/>
            <w:r w:rsidRPr="00F30E1E">
              <w:rPr>
                <w:rFonts w:ascii="Arial" w:hAnsi="Arial"/>
                <w:color w:val="FF0000"/>
                <w:sz w:val="18"/>
                <w:szCs w:val="18"/>
                <w:lang w:eastAsia="ko-KR"/>
              </w:rPr>
              <w:t xml:space="preserve"> mode 2</w:t>
            </w:r>
          </w:p>
        </w:tc>
        <w:tc>
          <w:tcPr>
            <w:tcW w:w="926" w:type="pct"/>
            <w:tcBorders>
              <w:top w:val="single" w:sz="4" w:space="0" w:color="auto"/>
              <w:left w:val="single" w:sz="4" w:space="0" w:color="auto"/>
              <w:bottom w:val="single" w:sz="4" w:space="0" w:color="auto"/>
              <w:right w:val="single" w:sz="4" w:space="0" w:color="auto"/>
            </w:tcBorders>
            <w:shd w:val="clear" w:color="auto" w:fill="auto"/>
          </w:tcPr>
          <w:p w14:paraId="17D458E8" w14:textId="77777777" w:rsidR="00B27694" w:rsidRPr="00F30E1E" w:rsidRDefault="00B27694" w:rsidP="00F94182">
            <w:pPr>
              <w:snapToGrid w:val="0"/>
              <w:contextualSpacing/>
              <w:rPr>
                <w:rFonts w:ascii="Arial" w:hAnsi="Arial" w:cs="Arial"/>
                <w:color w:val="FF0000"/>
                <w:sz w:val="18"/>
                <w:szCs w:val="18"/>
                <w:lang w:eastAsia="ko-KR"/>
              </w:rPr>
            </w:pPr>
            <w:r w:rsidRPr="00F30E1E">
              <w:rPr>
                <w:rFonts w:ascii="Arial" w:hAnsi="Arial" w:cs="Arial"/>
                <w:color w:val="FF0000"/>
                <w:sz w:val="18"/>
                <w:szCs w:val="18"/>
                <w:lang w:eastAsia="ko-KR"/>
              </w:rPr>
              <w:t xml:space="preserve">1) UE can receive inter-UE coordination information of presence of expected/potential resource conflict and use the received information in its own resource re-selection in NR </w:t>
            </w:r>
            <w:proofErr w:type="spellStart"/>
            <w:r w:rsidRPr="00F30E1E">
              <w:rPr>
                <w:rFonts w:ascii="Arial" w:hAnsi="Arial" w:cs="Arial"/>
                <w:color w:val="FF0000"/>
                <w:sz w:val="18"/>
                <w:szCs w:val="18"/>
                <w:lang w:eastAsia="ko-KR"/>
              </w:rPr>
              <w:t>sidelink</w:t>
            </w:r>
            <w:proofErr w:type="spellEnd"/>
            <w:r w:rsidRPr="00F30E1E">
              <w:rPr>
                <w:rFonts w:ascii="Arial" w:hAnsi="Arial" w:cs="Arial"/>
                <w:color w:val="FF0000"/>
                <w:sz w:val="18"/>
                <w:szCs w:val="18"/>
                <w:lang w:eastAsia="ko-KR"/>
              </w:rPr>
              <w:t xml:space="preserve"> mode 2.</w:t>
            </w:r>
          </w:p>
        </w:tc>
        <w:tc>
          <w:tcPr>
            <w:tcW w:w="265" w:type="pct"/>
            <w:tcBorders>
              <w:top w:val="single" w:sz="4" w:space="0" w:color="auto"/>
              <w:left w:val="single" w:sz="4" w:space="0" w:color="auto"/>
              <w:bottom w:val="single" w:sz="4" w:space="0" w:color="auto"/>
              <w:right w:val="single" w:sz="4" w:space="0" w:color="auto"/>
            </w:tcBorders>
            <w:shd w:val="clear" w:color="auto" w:fill="FFFF00"/>
          </w:tcPr>
          <w:p w14:paraId="48638A48" w14:textId="77777777" w:rsidR="00B27694" w:rsidRPr="00F30E1E" w:rsidRDefault="00B27694" w:rsidP="00F94182">
            <w:pPr>
              <w:keepNext/>
              <w:keepLines/>
              <w:rPr>
                <w:rFonts w:ascii="Arial" w:hAnsi="Arial" w:cs="Arial"/>
                <w:color w:val="FF0000"/>
                <w:sz w:val="18"/>
                <w:szCs w:val="18"/>
                <w:lang w:eastAsia="ko-KR"/>
              </w:rPr>
            </w:pPr>
            <w:r w:rsidRPr="00F30E1E">
              <w:rPr>
                <w:rFonts w:ascii="Arial" w:hAnsi="Arial" w:cs="Arial"/>
                <w:color w:val="FF0000"/>
                <w:sz w:val="18"/>
                <w:szCs w:val="18"/>
                <w:lang w:eastAsia="ko-KR"/>
              </w:rPr>
              <w:t>[TBD]</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2DBCC95E" w14:textId="77777777" w:rsidR="00B27694" w:rsidRPr="00F30E1E" w:rsidRDefault="00B27694" w:rsidP="00F94182">
            <w:pPr>
              <w:keepNext/>
              <w:keepLines/>
              <w:rPr>
                <w:rFonts w:ascii="Arial" w:hAnsi="Arial" w:cs="Arial"/>
                <w:color w:val="FF0000"/>
                <w:sz w:val="18"/>
                <w:szCs w:val="18"/>
                <w:lang w:eastAsia="ko-KR"/>
              </w:rPr>
            </w:pPr>
            <w:r w:rsidRPr="00F30E1E">
              <w:rPr>
                <w:rFonts w:ascii="Arial" w:hAnsi="Arial" w:cs="Arial"/>
                <w:color w:val="FF0000"/>
                <w:sz w:val="18"/>
                <w:szCs w:val="18"/>
                <w:lang w:eastAsia="ko-KR"/>
              </w:rPr>
              <w:t>[Yes]</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3E85F37D" w14:textId="77777777" w:rsidR="00B27694" w:rsidRPr="00F30E1E" w:rsidRDefault="00B27694" w:rsidP="00F94182">
            <w:pPr>
              <w:keepNext/>
              <w:keepLines/>
              <w:rPr>
                <w:rFonts w:ascii="Arial" w:hAnsi="Arial" w:cs="Arial"/>
                <w:color w:val="FF0000"/>
                <w:sz w:val="18"/>
                <w:szCs w:val="18"/>
                <w:lang w:eastAsia="ko-KR"/>
              </w:rPr>
            </w:pPr>
            <w:r w:rsidRPr="00F30E1E">
              <w:rPr>
                <w:rFonts w:ascii="Arial" w:hAnsi="Arial" w:cs="Arial"/>
                <w:color w:val="FF0000"/>
                <w:sz w:val="18"/>
                <w:szCs w:val="18"/>
                <w:lang w:eastAsia="ko-KR"/>
              </w:rPr>
              <w:t>[Yes]</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33DAE22B" w14:textId="77777777" w:rsidR="00B27694" w:rsidRPr="00F30E1E" w:rsidRDefault="00B27694" w:rsidP="00F94182">
            <w:pPr>
              <w:keepNext/>
              <w:keepLines/>
              <w:rPr>
                <w:rFonts w:ascii="Arial" w:hAnsi="Arial" w:cs="Arial"/>
                <w:color w:val="FF0000"/>
                <w:sz w:val="18"/>
                <w:szCs w:val="18"/>
                <w:lang w:eastAsia="ko-KR"/>
              </w:rPr>
            </w:pPr>
            <w:r w:rsidRPr="00F30E1E">
              <w:rPr>
                <w:rFonts w:ascii="Arial" w:hAnsi="Arial" w:cs="Arial"/>
                <w:color w:val="FF0000"/>
                <w:sz w:val="18"/>
                <w:szCs w:val="18"/>
                <w:lang w:eastAsia="ko-KR"/>
              </w:rPr>
              <w:t xml:space="preserve">UE does not support receiving inter-UE coordination scheme 2 in NR </w:t>
            </w:r>
            <w:proofErr w:type="spellStart"/>
            <w:r w:rsidRPr="00F30E1E">
              <w:rPr>
                <w:rFonts w:ascii="Arial" w:hAnsi="Arial" w:cs="Arial"/>
                <w:color w:val="FF0000"/>
                <w:sz w:val="18"/>
                <w:szCs w:val="18"/>
                <w:lang w:eastAsia="ko-KR"/>
              </w:rPr>
              <w:t>sidelink</w:t>
            </w:r>
            <w:proofErr w:type="spellEnd"/>
            <w:r w:rsidRPr="00F30E1E">
              <w:rPr>
                <w:rFonts w:ascii="Arial" w:hAnsi="Arial" w:cs="Arial"/>
                <w:color w:val="FF0000"/>
                <w:sz w:val="18"/>
                <w:szCs w:val="18"/>
                <w:lang w:eastAsia="ko-KR"/>
              </w:rPr>
              <w:t xml:space="preserve"> mode 2.</w:t>
            </w:r>
          </w:p>
        </w:tc>
        <w:tc>
          <w:tcPr>
            <w:tcW w:w="262" w:type="pct"/>
            <w:tcBorders>
              <w:top w:val="single" w:sz="4" w:space="0" w:color="auto"/>
              <w:left w:val="single" w:sz="4" w:space="0" w:color="auto"/>
              <w:bottom w:val="single" w:sz="4" w:space="0" w:color="auto"/>
              <w:right w:val="single" w:sz="4" w:space="0" w:color="auto"/>
            </w:tcBorders>
            <w:shd w:val="clear" w:color="auto" w:fill="FFFF00"/>
          </w:tcPr>
          <w:p w14:paraId="6F236AB4" w14:textId="77777777" w:rsidR="00B27694" w:rsidRPr="00F30E1E" w:rsidRDefault="00B27694" w:rsidP="00F94182">
            <w:pPr>
              <w:keepNext/>
              <w:keepLines/>
              <w:rPr>
                <w:rFonts w:ascii="Arial" w:hAnsi="Arial" w:cs="Arial"/>
                <w:color w:val="FF0000"/>
                <w:sz w:val="18"/>
                <w:szCs w:val="18"/>
                <w:lang w:eastAsia="ko-KR"/>
              </w:rPr>
            </w:pPr>
            <w:r w:rsidRPr="00F30E1E">
              <w:rPr>
                <w:rFonts w:ascii="Arial" w:hAnsi="Arial" w:cs="Arial"/>
                <w:color w:val="FF0000"/>
                <w:sz w:val="18"/>
                <w:szCs w:val="18"/>
                <w:lang w:eastAsia="ko-KR"/>
              </w:rPr>
              <w:t>[</w:t>
            </w:r>
            <w:r w:rsidRPr="00F30E1E">
              <w:rPr>
                <w:rFonts w:ascii="Arial" w:eastAsia="MS Mincho" w:hAnsi="Arial"/>
                <w:color w:val="FF0000"/>
                <w:sz w:val="18"/>
                <w:szCs w:val="18"/>
              </w:rPr>
              <w:t>Per band]</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3CC1687D" w14:textId="77777777" w:rsidR="00B27694" w:rsidRPr="00F30E1E" w:rsidRDefault="00B27694" w:rsidP="00F94182">
            <w:pPr>
              <w:keepNext/>
              <w:keepLines/>
              <w:rPr>
                <w:rFonts w:ascii="Arial" w:eastAsia="MS Mincho" w:hAnsi="Arial"/>
                <w:color w:val="FF0000"/>
                <w:sz w:val="18"/>
                <w:szCs w:val="18"/>
              </w:rPr>
            </w:pPr>
            <w:r w:rsidRPr="00F30E1E">
              <w:rPr>
                <w:rFonts w:ascii="Arial" w:eastAsia="MS Mincho" w:hAnsi="Arial"/>
                <w:color w:val="FF0000"/>
                <w:sz w:val="18"/>
                <w:szCs w:val="18"/>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62D248DE" w14:textId="77777777" w:rsidR="00B27694" w:rsidRPr="00F30E1E" w:rsidRDefault="00B27694" w:rsidP="00F94182">
            <w:pPr>
              <w:keepNext/>
              <w:keepLines/>
              <w:rPr>
                <w:rFonts w:ascii="Arial" w:eastAsia="MS Mincho" w:hAnsi="Arial"/>
                <w:color w:val="FF0000"/>
                <w:sz w:val="18"/>
                <w:szCs w:val="18"/>
              </w:rPr>
            </w:pPr>
            <w:r w:rsidRPr="00F30E1E">
              <w:rPr>
                <w:rFonts w:ascii="Arial" w:eastAsia="MS Mincho" w:hAnsi="Arial"/>
                <w:color w:val="FF0000"/>
                <w:sz w:val="18"/>
                <w:szCs w:val="18"/>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38425519" w14:textId="77777777" w:rsidR="00B27694" w:rsidRPr="00F30E1E" w:rsidRDefault="00B27694" w:rsidP="00F94182">
            <w:pPr>
              <w:keepNext/>
              <w:keepLines/>
              <w:rPr>
                <w:rFonts w:ascii="Arial" w:eastAsia="MS Mincho" w:hAnsi="Arial"/>
                <w:color w:val="FF0000"/>
                <w:sz w:val="18"/>
                <w:szCs w:val="18"/>
              </w:rPr>
            </w:pPr>
            <w:r w:rsidRPr="00F30E1E">
              <w:rPr>
                <w:rFonts w:ascii="Arial" w:eastAsia="MS Mincho" w:hAnsi="Arial"/>
                <w:color w:val="FF0000"/>
                <w:sz w:val="18"/>
                <w:szCs w:val="18"/>
              </w:rPr>
              <w:t>N.A.</w:t>
            </w:r>
          </w:p>
        </w:tc>
        <w:tc>
          <w:tcPr>
            <w:tcW w:w="459" w:type="pct"/>
            <w:tcBorders>
              <w:top w:val="single" w:sz="4" w:space="0" w:color="auto"/>
              <w:left w:val="single" w:sz="4" w:space="0" w:color="auto"/>
              <w:bottom w:val="single" w:sz="4" w:space="0" w:color="auto"/>
              <w:right w:val="single" w:sz="4" w:space="0" w:color="auto"/>
            </w:tcBorders>
            <w:shd w:val="clear" w:color="auto" w:fill="FFFF00"/>
          </w:tcPr>
          <w:p w14:paraId="63C781DD" w14:textId="77777777" w:rsidR="00B27694" w:rsidRPr="00F30E1E" w:rsidRDefault="00B27694" w:rsidP="00F94182">
            <w:pPr>
              <w:keepNext/>
              <w:keepLines/>
              <w:rPr>
                <w:rFonts w:ascii="Arial" w:eastAsia="SimSun" w:hAnsi="Arial"/>
                <w:color w:val="FF0000"/>
                <w:sz w:val="18"/>
                <w:szCs w:val="18"/>
                <w:lang w:eastAsia="zh-CN"/>
              </w:rPr>
            </w:pPr>
            <w:r w:rsidRPr="00F30E1E">
              <w:rPr>
                <w:rFonts w:ascii="Arial" w:eastAsia="SimSun" w:hAnsi="Arial"/>
                <w:color w:val="FF0000"/>
                <w:sz w:val="18"/>
                <w:szCs w:val="18"/>
                <w:lang w:eastAsia="zh-CN"/>
              </w:rPr>
              <w:t xml:space="preserve">Note: configuration by NR </w:t>
            </w:r>
            <w:proofErr w:type="spellStart"/>
            <w:r w:rsidRPr="00F30E1E">
              <w:rPr>
                <w:rFonts w:ascii="Arial" w:eastAsia="SimSun" w:hAnsi="Arial"/>
                <w:color w:val="FF0000"/>
                <w:sz w:val="18"/>
                <w:szCs w:val="18"/>
                <w:lang w:eastAsia="zh-CN"/>
              </w:rPr>
              <w:t>Uu</w:t>
            </w:r>
            <w:proofErr w:type="spellEnd"/>
            <w:r w:rsidRPr="00F30E1E">
              <w:rPr>
                <w:rFonts w:ascii="Arial" w:eastAsia="SimSun" w:hAnsi="Arial"/>
                <w:color w:val="FF0000"/>
                <w:sz w:val="18"/>
                <w:szCs w:val="18"/>
                <w:lang w:eastAsia="zh-CN"/>
              </w:rPr>
              <w:t xml:space="preserve"> is not required to be supported in a band indicated with only the PC5 interface in 38.101-1 Table 5.2E.1-1</w:t>
            </w:r>
          </w:p>
          <w:p w14:paraId="77CDD6B2" w14:textId="77777777" w:rsidR="00B27694" w:rsidRPr="00F30E1E" w:rsidRDefault="00B27694" w:rsidP="00F94182">
            <w:pPr>
              <w:keepNext/>
              <w:keepLines/>
              <w:rPr>
                <w:rFonts w:ascii="Arial" w:eastAsia="MS Mincho" w:hAnsi="Arial" w:cs="Arial"/>
                <w:color w:val="FF0000"/>
                <w:sz w:val="18"/>
                <w:szCs w:val="18"/>
              </w:rPr>
            </w:pP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2EB25B95" w14:textId="77777777" w:rsidR="00B27694" w:rsidRPr="00F30E1E" w:rsidRDefault="00B27694" w:rsidP="00F94182">
            <w:pPr>
              <w:keepNext/>
              <w:keepLines/>
              <w:rPr>
                <w:rFonts w:ascii="Arial" w:eastAsia="MS Mincho" w:hAnsi="Arial"/>
                <w:color w:val="FF0000"/>
                <w:sz w:val="18"/>
                <w:szCs w:val="18"/>
              </w:rPr>
            </w:pPr>
            <w:r w:rsidRPr="00F30E1E">
              <w:rPr>
                <w:rFonts w:ascii="Arial" w:eastAsia="MS Mincho" w:hAnsi="Arial"/>
                <w:color w:val="FF0000"/>
                <w:sz w:val="18"/>
                <w:szCs w:val="18"/>
              </w:rPr>
              <w:t>Optional with capability signalling.</w:t>
            </w:r>
          </w:p>
        </w:tc>
      </w:tr>
    </w:tbl>
    <w:p w14:paraId="6A58D95A" w14:textId="77777777" w:rsidR="00B27694" w:rsidRDefault="00B27694" w:rsidP="00B27694">
      <w:pPr>
        <w:rPr>
          <w:lang w:eastAsia="x-none"/>
        </w:rPr>
      </w:pPr>
    </w:p>
    <w:p w14:paraId="6D974276" w14:textId="77777777" w:rsidR="00B27694" w:rsidRPr="00C73B27" w:rsidRDefault="00B27694" w:rsidP="00B27694">
      <w:r w:rsidRPr="00C73B27">
        <w:rPr>
          <w:rFonts w:eastAsia="MS Mincho" w:hint="eastAsia"/>
          <w:b/>
          <w:bCs/>
          <w:szCs w:val="21"/>
          <w:u w:val="single"/>
        </w:rPr>
        <w:t>C</w:t>
      </w:r>
      <w:r w:rsidRPr="00C73B27">
        <w:rPr>
          <w:rFonts w:eastAsia="MS Mincho"/>
          <w:b/>
          <w:bCs/>
          <w:szCs w:val="21"/>
          <w:u w:val="single"/>
        </w:rPr>
        <w:t>onclusion</w:t>
      </w:r>
    </w:p>
    <w:p w14:paraId="5EDD90DE" w14:textId="77777777" w:rsidR="00B27694" w:rsidRPr="00C73B27" w:rsidRDefault="00B27694" w:rsidP="00B27694">
      <w:pPr>
        <w:numPr>
          <w:ilvl w:val="0"/>
          <w:numId w:val="34"/>
        </w:numPr>
        <w:overflowPunct/>
        <w:autoSpaceDE/>
        <w:autoSpaceDN/>
        <w:adjustRightInd/>
        <w:spacing w:after="0"/>
        <w:jc w:val="left"/>
      </w:pPr>
      <w:r w:rsidRPr="00C73B27">
        <w:rPr>
          <w:rFonts w:eastAsia="MS Mincho"/>
          <w:szCs w:val="21"/>
        </w:rPr>
        <w:t>There is no consensus in RAN1 on “FFS whether to split the capabilities for PSFCH and S-SSB receptions as different FGs”</w:t>
      </w:r>
    </w:p>
    <w:p w14:paraId="750B72FB" w14:textId="77777777" w:rsidR="00B27694" w:rsidRPr="00C73B27" w:rsidRDefault="00B27694" w:rsidP="00B27694">
      <w:pPr>
        <w:numPr>
          <w:ilvl w:val="1"/>
          <w:numId w:val="34"/>
        </w:numPr>
        <w:overflowPunct/>
        <w:autoSpaceDE/>
        <w:autoSpaceDN/>
        <w:adjustRightInd/>
        <w:spacing w:after="0"/>
        <w:jc w:val="left"/>
        <w:rPr>
          <w:rFonts w:eastAsia="MS Mincho"/>
          <w:b/>
          <w:bCs/>
          <w:szCs w:val="21"/>
          <w:u w:val="single"/>
        </w:rPr>
      </w:pPr>
      <w:r w:rsidRPr="00C73B27">
        <w:rPr>
          <w:rFonts w:eastAsia="MS Mincho"/>
          <w:szCs w:val="21"/>
        </w:rPr>
        <w:t>Remove the FFS in FG 32-2, highlight FG 32-2</w:t>
      </w:r>
    </w:p>
    <w:p w14:paraId="5346FB52" w14:textId="77777777" w:rsidR="00B27694" w:rsidRDefault="00B27694" w:rsidP="00B27694">
      <w:pPr>
        <w:rPr>
          <w:lang w:eastAsia="x-none"/>
        </w:rPr>
      </w:pPr>
    </w:p>
    <w:p w14:paraId="6524679B" w14:textId="77777777" w:rsidR="00B27694" w:rsidRPr="00174C44" w:rsidRDefault="00B27694" w:rsidP="00B27694">
      <w:pPr>
        <w:rPr>
          <w:b/>
          <w:bCs/>
          <w:szCs w:val="21"/>
          <w:u w:val="single"/>
          <w:lang w:val="en-US"/>
        </w:rPr>
      </w:pPr>
      <w:r w:rsidRPr="00174C44">
        <w:rPr>
          <w:b/>
          <w:bCs/>
          <w:szCs w:val="21"/>
          <w:u w:val="single"/>
          <w:lang w:val="en-US"/>
        </w:rPr>
        <w:t>Conclusion</w:t>
      </w:r>
    </w:p>
    <w:p w14:paraId="40A797F3" w14:textId="77777777" w:rsidR="00B27694" w:rsidRPr="00174C44" w:rsidRDefault="00B27694" w:rsidP="00B27694">
      <w:pPr>
        <w:pStyle w:val="ListParagraph"/>
        <w:numPr>
          <w:ilvl w:val="0"/>
          <w:numId w:val="28"/>
        </w:numPr>
        <w:overflowPunct/>
        <w:spacing w:after="0"/>
        <w:contextualSpacing w:val="0"/>
        <w:rPr>
          <w:szCs w:val="24"/>
          <w:lang w:val="en-US"/>
        </w:rPr>
      </w:pPr>
      <w:r w:rsidRPr="00174C44">
        <w:rPr>
          <w:szCs w:val="24"/>
        </w:rPr>
        <w:t>UE without NR SL reception is supported in Rel-17</w:t>
      </w:r>
    </w:p>
    <w:p w14:paraId="787D1BAB" w14:textId="77777777" w:rsidR="00B27694" w:rsidRDefault="00B27694" w:rsidP="00B27694">
      <w:pPr>
        <w:spacing w:afterLines="50"/>
        <w:rPr>
          <w:sz w:val="22"/>
          <w:lang w:val="en-US"/>
        </w:rPr>
      </w:pPr>
    </w:p>
    <w:p w14:paraId="32CD363F" w14:textId="77777777" w:rsidR="001C2ECF" w:rsidRPr="00B94971" w:rsidRDefault="001C2ECF" w:rsidP="001C2ECF">
      <w:pPr>
        <w:spacing w:afterLines="50"/>
      </w:pPr>
    </w:p>
    <w:p w14:paraId="05A6D3C0" w14:textId="77777777" w:rsidR="001C2ECF" w:rsidRPr="00B94971" w:rsidRDefault="001C2ECF" w:rsidP="001C2ECF">
      <w:pPr>
        <w:spacing w:afterLines="50"/>
        <w:rPr>
          <w:lang w:val="en-US"/>
        </w:rPr>
      </w:pPr>
    </w:p>
    <w:p w14:paraId="4951F3C0" w14:textId="31CE5C6A" w:rsidR="009E56DC" w:rsidRDefault="009E56DC" w:rsidP="009E56DC">
      <w:pPr>
        <w:rPr>
          <w:lang w:val="en-US"/>
        </w:rPr>
      </w:pPr>
    </w:p>
    <w:p w14:paraId="54BC12D7" w14:textId="4E2BB51F" w:rsidR="003937BA" w:rsidRDefault="003937BA">
      <w:pPr>
        <w:overflowPunct/>
        <w:autoSpaceDE/>
        <w:autoSpaceDN/>
        <w:adjustRightInd/>
        <w:spacing w:after="0"/>
        <w:jc w:val="left"/>
        <w:rPr>
          <w:lang w:val="en-US"/>
        </w:rPr>
      </w:pPr>
      <w:r>
        <w:rPr>
          <w:lang w:val="en-US"/>
        </w:rPr>
        <w:br w:type="page"/>
      </w:r>
    </w:p>
    <w:p w14:paraId="7373F740" w14:textId="0C82AD71" w:rsidR="00AD4764" w:rsidRPr="00F03C73" w:rsidRDefault="00F03C73" w:rsidP="00F03C73">
      <w:pPr>
        <w:pStyle w:val="Heading2"/>
      </w:pPr>
      <w:bookmarkStart w:id="20" w:name="_Ref90997063"/>
      <w:r>
        <w:lastRenderedPageBreak/>
        <w:t xml:space="preserve">Original Proposed FG Table for Rel-17 SL Enhancement in </w:t>
      </w:r>
      <w:r>
        <w:fldChar w:fldCharType="begin"/>
      </w:r>
      <w:r>
        <w:instrText xml:space="preserve"> REF _Ref83573255 \r \h </w:instrText>
      </w:r>
      <w:r>
        <w:fldChar w:fldCharType="separate"/>
      </w:r>
      <w:r w:rsidR="00755649">
        <w:t>[4]</w:t>
      </w:r>
      <w:r>
        <w:fldChar w:fldCharType="end"/>
      </w:r>
      <w:bookmarkEnd w:id="20"/>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AD4764" w:rsidRPr="00AD4764" w14:paraId="1643CA08" w14:textId="77777777" w:rsidTr="00F94182">
        <w:trPr>
          <w:trHeight w:val="20"/>
        </w:trPr>
        <w:tc>
          <w:tcPr>
            <w:tcW w:w="1130" w:type="dxa"/>
            <w:tcBorders>
              <w:top w:val="single" w:sz="4" w:space="0" w:color="auto"/>
              <w:left w:val="single" w:sz="4" w:space="0" w:color="auto"/>
              <w:bottom w:val="single" w:sz="4" w:space="0" w:color="auto"/>
              <w:right w:val="single" w:sz="4" w:space="0" w:color="auto"/>
            </w:tcBorders>
            <w:hideMark/>
          </w:tcPr>
          <w:p w14:paraId="42E14CAF" w14:textId="77777777" w:rsidR="00AD4764" w:rsidRPr="00AD4764" w:rsidRDefault="00AD4764" w:rsidP="00F94182">
            <w:pPr>
              <w:pStyle w:val="TAH"/>
              <w:rPr>
                <w:rFonts w:cs="Arial"/>
                <w:szCs w:val="18"/>
              </w:rPr>
            </w:pPr>
            <w:r w:rsidRPr="00AD4764">
              <w:rPr>
                <w:rFonts w:cs="Arial"/>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5847A7EB" w14:textId="77777777" w:rsidR="00AD4764" w:rsidRPr="00AD4764" w:rsidRDefault="00AD4764" w:rsidP="00F94182">
            <w:pPr>
              <w:pStyle w:val="TAH"/>
              <w:rPr>
                <w:rFonts w:cs="Arial"/>
                <w:szCs w:val="18"/>
              </w:rPr>
            </w:pPr>
            <w:r w:rsidRPr="00AD4764">
              <w:rPr>
                <w:rFonts w:cs="Arial"/>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5001D41D" w14:textId="77777777" w:rsidR="00AD4764" w:rsidRPr="00AD4764" w:rsidRDefault="00AD4764" w:rsidP="00F94182">
            <w:pPr>
              <w:pStyle w:val="TAH"/>
              <w:rPr>
                <w:rFonts w:cs="Arial"/>
                <w:szCs w:val="18"/>
              </w:rPr>
            </w:pPr>
            <w:r w:rsidRPr="00AD4764">
              <w:rPr>
                <w:rFonts w:cs="Arial"/>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1332C08" w14:textId="77777777" w:rsidR="00AD4764" w:rsidRPr="00AD4764" w:rsidRDefault="00AD4764" w:rsidP="00F94182">
            <w:pPr>
              <w:pStyle w:val="TAH"/>
              <w:rPr>
                <w:rFonts w:cs="Arial"/>
                <w:szCs w:val="18"/>
              </w:rPr>
            </w:pPr>
            <w:r w:rsidRPr="00AD4764">
              <w:rPr>
                <w:rFonts w:cs="Arial"/>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32D2465" w14:textId="77777777" w:rsidR="00AD4764" w:rsidRPr="00AD4764" w:rsidRDefault="00AD4764" w:rsidP="00F94182">
            <w:pPr>
              <w:pStyle w:val="TAH"/>
              <w:rPr>
                <w:rFonts w:cs="Arial"/>
                <w:szCs w:val="18"/>
              </w:rPr>
            </w:pPr>
            <w:r w:rsidRPr="00AD4764">
              <w:rPr>
                <w:rFonts w:cs="Arial"/>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5DA0957" w14:textId="77777777" w:rsidR="00AD4764" w:rsidRPr="00AD4764" w:rsidRDefault="00AD4764" w:rsidP="00F94182">
            <w:pPr>
              <w:pStyle w:val="TAH"/>
              <w:rPr>
                <w:rFonts w:cs="Arial"/>
                <w:szCs w:val="18"/>
              </w:rPr>
            </w:pPr>
            <w:r w:rsidRPr="00AD4764">
              <w:rPr>
                <w:rFonts w:cs="Arial"/>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8A50F7F" w14:textId="77777777" w:rsidR="00AD4764" w:rsidRPr="00AD4764" w:rsidRDefault="00AD4764" w:rsidP="00F94182">
            <w:pPr>
              <w:pStyle w:val="TAH"/>
              <w:rPr>
                <w:rFonts w:cs="Arial"/>
                <w:szCs w:val="18"/>
              </w:rPr>
            </w:pPr>
            <w:r w:rsidRPr="00AD4764">
              <w:rPr>
                <w:rFonts w:eastAsia="Gulim" w:cs="Arial"/>
                <w:color w:val="000000" w:themeColor="text1"/>
                <w:szCs w:val="18"/>
              </w:rPr>
              <w:t xml:space="preserve">Applicable to </w:t>
            </w:r>
            <w:r w:rsidRPr="00AD4764">
              <w:rPr>
                <w:rFonts w:cs="Arial"/>
                <w:color w:val="000000" w:themeColor="text1"/>
                <w:szCs w:val="18"/>
              </w:rPr>
              <w:t xml:space="preserve">the capability </w:t>
            </w:r>
            <w:proofErr w:type="spellStart"/>
            <w:r w:rsidRPr="00AD4764">
              <w:rPr>
                <w:rFonts w:cs="Arial"/>
                <w:color w:val="000000" w:themeColor="text1"/>
                <w:szCs w:val="18"/>
              </w:rPr>
              <w:t>signalling</w:t>
            </w:r>
            <w:proofErr w:type="spellEnd"/>
            <w:r w:rsidRPr="00AD4764">
              <w:rPr>
                <w:rFonts w:cs="Arial"/>
                <w:color w:val="000000" w:themeColor="text1"/>
                <w:szCs w:val="18"/>
              </w:rPr>
              <w:t xml:space="preserve"> exchange between UEs (</w:t>
            </w:r>
            <w:proofErr w:type="spellStart"/>
            <w:r w:rsidRPr="00AD4764">
              <w:rPr>
                <w:rFonts w:cs="Arial"/>
                <w:color w:val="000000" w:themeColor="text1"/>
                <w:szCs w:val="18"/>
              </w:rPr>
              <w:t>Sidelink</w:t>
            </w:r>
            <w:proofErr w:type="spellEnd"/>
            <w:r w:rsidRPr="00AD4764">
              <w:rPr>
                <w:rFonts w:cs="Arial"/>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0F503A28" w14:textId="77777777" w:rsidR="00AD4764" w:rsidRPr="00AD4764" w:rsidRDefault="00AD4764" w:rsidP="00F94182">
            <w:pPr>
              <w:pStyle w:val="TAN"/>
              <w:ind w:left="0" w:firstLine="0"/>
              <w:rPr>
                <w:rFonts w:cs="Arial"/>
                <w:b/>
                <w:szCs w:val="18"/>
                <w:lang w:eastAsia="ja-JP"/>
              </w:rPr>
            </w:pPr>
            <w:r w:rsidRPr="00AD4764">
              <w:rPr>
                <w:rFonts w:cs="Arial"/>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3D3BACB" w14:textId="77777777" w:rsidR="00AD4764" w:rsidRPr="00AD4764" w:rsidRDefault="00AD4764" w:rsidP="00F94182">
            <w:pPr>
              <w:pStyle w:val="TAN"/>
              <w:ind w:left="0" w:firstLine="0"/>
              <w:rPr>
                <w:rFonts w:cs="Arial"/>
                <w:b/>
                <w:szCs w:val="18"/>
                <w:lang w:eastAsia="ja-JP"/>
              </w:rPr>
            </w:pPr>
            <w:r w:rsidRPr="00AD4764">
              <w:rPr>
                <w:rFonts w:cs="Arial"/>
                <w:b/>
                <w:szCs w:val="18"/>
                <w:lang w:eastAsia="ja-JP"/>
              </w:rPr>
              <w:t>Type</w:t>
            </w:r>
          </w:p>
          <w:p w14:paraId="3CB1C24E" w14:textId="77777777" w:rsidR="00AD4764" w:rsidRPr="00AD4764" w:rsidRDefault="00AD4764" w:rsidP="00F94182">
            <w:pPr>
              <w:pStyle w:val="TAN"/>
              <w:ind w:left="0" w:firstLine="0"/>
              <w:rPr>
                <w:rFonts w:cs="Arial"/>
                <w:b/>
                <w:szCs w:val="18"/>
                <w:lang w:eastAsia="ja-JP"/>
              </w:rPr>
            </w:pPr>
            <w:r w:rsidRPr="00AD4764">
              <w:rPr>
                <w:rFonts w:cs="Arial"/>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A780BE5" w14:textId="77777777" w:rsidR="00AD4764" w:rsidRPr="00AD4764" w:rsidRDefault="00AD4764" w:rsidP="00F94182">
            <w:pPr>
              <w:pStyle w:val="TAH"/>
              <w:rPr>
                <w:rFonts w:cs="Arial"/>
                <w:szCs w:val="18"/>
              </w:rPr>
            </w:pPr>
            <w:r w:rsidRPr="00AD4764">
              <w:rPr>
                <w:rFonts w:cs="Arial"/>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A6D16B3" w14:textId="77777777" w:rsidR="00AD4764" w:rsidRPr="00AD4764" w:rsidRDefault="00AD4764" w:rsidP="00F94182">
            <w:pPr>
              <w:pStyle w:val="TAH"/>
              <w:rPr>
                <w:rFonts w:cs="Arial"/>
                <w:szCs w:val="18"/>
              </w:rPr>
            </w:pPr>
            <w:r w:rsidRPr="00AD4764">
              <w:rPr>
                <w:rFonts w:cs="Arial"/>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60CA7F3" w14:textId="77777777" w:rsidR="00AD4764" w:rsidRPr="00AD4764" w:rsidRDefault="00AD4764" w:rsidP="00F94182">
            <w:pPr>
              <w:pStyle w:val="TAH"/>
              <w:rPr>
                <w:rFonts w:cs="Arial"/>
                <w:szCs w:val="18"/>
              </w:rPr>
            </w:pPr>
            <w:r w:rsidRPr="00AD4764">
              <w:rPr>
                <w:rFonts w:cs="Arial"/>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E93BD5E" w14:textId="77777777" w:rsidR="00AD4764" w:rsidRPr="00AD4764" w:rsidRDefault="00AD4764" w:rsidP="00F94182">
            <w:pPr>
              <w:pStyle w:val="TAH"/>
              <w:rPr>
                <w:rFonts w:cs="Arial"/>
                <w:szCs w:val="18"/>
              </w:rPr>
            </w:pPr>
            <w:r w:rsidRPr="00AD4764">
              <w:rPr>
                <w:rFonts w:cs="Arial"/>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74D47971" w14:textId="77777777" w:rsidR="00AD4764" w:rsidRPr="00AD4764" w:rsidRDefault="00AD4764" w:rsidP="00F94182">
            <w:pPr>
              <w:pStyle w:val="TAH"/>
              <w:rPr>
                <w:rFonts w:cs="Arial"/>
                <w:szCs w:val="18"/>
              </w:rPr>
            </w:pPr>
            <w:r w:rsidRPr="00AD4764">
              <w:rPr>
                <w:rFonts w:cs="Arial"/>
                <w:szCs w:val="18"/>
              </w:rPr>
              <w:t>Mandatory/Optional</w:t>
            </w:r>
          </w:p>
        </w:tc>
      </w:tr>
      <w:tr w:rsidR="00AD4764" w:rsidRPr="00AD4764" w14:paraId="74D287D0" w14:textId="77777777" w:rsidTr="00F94182">
        <w:trPr>
          <w:trHeight w:val="20"/>
        </w:trPr>
        <w:tc>
          <w:tcPr>
            <w:tcW w:w="1130" w:type="dxa"/>
            <w:tcBorders>
              <w:top w:val="single" w:sz="4" w:space="0" w:color="auto"/>
              <w:left w:val="single" w:sz="4" w:space="0" w:color="auto"/>
              <w:bottom w:val="single" w:sz="4" w:space="0" w:color="auto"/>
              <w:right w:val="single" w:sz="4" w:space="0" w:color="auto"/>
            </w:tcBorders>
            <w:hideMark/>
          </w:tcPr>
          <w:p w14:paraId="41AA50A0" w14:textId="77777777" w:rsidR="00AD4764" w:rsidRPr="00AD4764" w:rsidRDefault="00AD4764" w:rsidP="00F94182">
            <w:pPr>
              <w:pStyle w:val="TAL"/>
              <w:rPr>
                <w:rFonts w:cs="Arial"/>
                <w:szCs w:val="18"/>
                <w:lang w:eastAsia="ja-JP"/>
              </w:rPr>
            </w:pPr>
            <w:r w:rsidRPr="00AD4764">
              <w:rPr>
                <w:rFonts w:cs="Arial"/>
                <w:szCs w:val="18"/>
                <w:lang w:eastAsia="ja-JP"/>
              </w:rPr>
              <w:t xml:space="preserve">32. </w:t>
            </w:r>
            <w:proofErr w:type="spellStart"/>
            <w:r w:rsidRPr="00AD4764">
              <w:rPr>
                <w:rFonts w:cs="Arial"/>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DE3DB0C" w14:textId="77777777" w:rsidR="00AD4764" w:rsidRPr="00AD4764" w:rsidRDefault="00AD4764" w:rsidP="00F94182">
            <w:pPr>
              <w:pStyle w:val="TAL"/>
              <w:rPr>
                <w:rFonts w:cs="Arial"/>
                <w:szCs w:val="18"/>
                <w:lang w:eastAsia="ja-JP"/>
              </w:rPr>
            </w:pPr>
            <w:r w:rsidRPr="00AD4764">
              <w:rPr>
                <w:rFonts w:cs="Arial"/>
                <w:szCs w:val="18"/>
                <w:lang w:eastAsia="ja-JP"/>
              </w:rPr>
              <w:t>32-1</w:t>
            </w:r>
          </w:p>
        </w:tc>
        <w:tc>
          <w:tcPr>
            <w:tcW w:w="1559" w:type="dxa"/>
            <w:tcBorders>
              <w:top w:val="single" w:sz="4" w:space="0" w:color="auto"/>
              <w:left w:val="single" w:sz="4" w:space="0" w:color="auto"/>
              <w:bottom w:val="single" w:sz="4" w:space="0" w:color="auto"/>
              <w:right w:val="single" w:sz="4" w:space="0" w:color="auto"/>
            </w:tcBorders>
            <w:hideMark/>
          </w:tcPr>
          <w:p w14:paraId="69573BCA" w14:textId="77777777" w:rsidR="00AD4764" w:rsidRPr="00AD4764" w:rsidRDefault="00AD4764" w:rsidP="00F94182">
            <w:pPr>
              <w:pStyle w:val="TAL"/>
              <w:rPr>
                <w:rFonts w:eastAsia="SimSun" w:cs="Arial"/>
                <w:szCs w:val="18"/>
                <w:lang w:eastAsia="zh-CN"/>
              </w:rPr>
            </w:pPr>
            <w:r w:rsidRPr="00AD4764">
              <w:rPr>
                <w:rFonts w:cs="Arial"/>
                <w:color w:val="000000" w:themeColor="text1"/>
              </w:rPr>
              <w:t xml:space="preserve">[Receiving NR </w:t>
            </w:r>
            <w:proofErr w:type="spellStart"/>
            <w:r w:rsidRPr="00AD4764">
              <w:rPr>
                <w:rFonts w:cs="Arial"/>
                <w:color w:val="000000" w:themeColor="text1"/>
              </w:rPr>
              <w:t>sidelink</w:t>
            </w:r>
            <w:proofErr w:type="spellEnd"/>
            <w:r w:rsidRPr="00AD4764">
              <w:rPr>
                <w:rFonts w:cs="Arial"/>
                <w:color w:val="000000" w:themeColor="text1"/>
              </w:rPr>
              <w:t xml:space="preserve"> of PSCCH/PSSCHPSFCH/S-SSB]</w:t>
            </w:r>
          </w:p>
        </w:tc>
        <w:tc>
          <w:tcPr>
            <w:tcW w:w="6371" w:type="dxa"/>
            <w:tcBorders>
              <w:top w:val="single" w:sz="4" w:space="0" w:color="auto"/>
              <w:left w:val="single" w:sz="4" w:space="0" w:color="auto"/>
              <w:bottom w:val="single" w:sz="4" w:space="0" w:color="auto"/>
              <w:right w:val="single" w:sz="4" w:space="0" w:color="auto"/>
            </w:tcBorders>
            <w:hideMark/>
          </w:tcPr>
          <w:p w14:paraId="529DABD1" w14:textId="77777777" w:rsidR="00AD4764" w:rsidRPr="00AD4764" w:rsidRDefault="00AD4764" w:rsidP="00F94182">
            <w:pPr>
              <w:snapToGrid w:val="0"/>
              <w:spacing w:afterLines="50"/>
              <w:contextualSpacing/>
              <w:rPr>
                <w:rFonts w:ascii="Arial" w:hAnsi="Arial" w:cs="Arial"/>
                <w:sz w:val="18"/>
                <w:szCs w:val="18"/>
                <w:lang w:eastAsia="ko-KR"/>
              </w:rPr>
            </w:pPr>
            <w:r w:rsidRPr="00AD4764">
              <w:rPr>
                <w:rFonts w:ascii="Arial" w:hAnsi="Arial" w:cs="Arial"/>
                <w:sz w:val="18"/>
                <w:szCs w:val="18"/>
                <w:lang w:eastAsia="ko-KR"/>
              </w:rPr>
              <w:t>1) UE can receive NR PSCCH/PSSCH/PSFCH/S-SSB.</w:t>
            </w:r>
          </w:p>
        </w:tc>
        <w:tc>
          <w:tcPr>
            <w:tcW w:w="1277" w:type="dxa"/>
            <w:tcBorders>
              <w:top w:val="single" w:sz="4" w:space="0" w:color="auto"/>
              <w:left w:val="single" w:sz="4" w:space="0" w:color="auto"/>
              <w:bottom w:val="single" w:sz="4" w:space="0" w:color="auto"/>
              <w:right w:val="single" w:sz="4" w:space="0" w:color="auto"/>
            </w:tcBorders>
            <w:hideMark/>
          </w:tcPr>
          <w:p w14:paraId="05D55F4D" w14:textId="77777777" w:rsidR="00AD4764" w:rsidRPr="00AD4764" w:rsidRDefault="00AD4764" w:rsidP="00F94182">
            <w:pPr>
              <w:pStyle w:val="TAL"/>
              <w:rPr>
                <w:rFonts w:eastAsia="Malgun Gothic" w:cs="Arial"/>
                <w:szCs w:val="18"/>
                <w:highlight w:val="yellow"/>
                <w:lang w:eastAsia="ko-KR"/>
              </w:rPr>
            </w:pPr>
            <w:r w:rsidRPr="00AD4764">
              <w:rPr>
                <w:rFonts w:eastAsia="Malgun Gothic" w:cs="Arial"/>
                <w:szCs w:val="18"/>
                <w:lang w:eastAsia="ko-KR"/>
              </w:rPr>
              <w:t>None</w:t>
            </w:r>
          </w:p>
        </w:tc>
        <w:tc>
          <w:tcPr>
            <w:tcW w:w="858" w:type="dxa"/>
            <w:tcBorders>
              <w:top w:val="single" w:sz="4" w:space="0" w:color="auto"/>
              <w:left w:val="single" w:sz="4" w:space="0" w:color="auto"/>
              <w:bottom w:val="single" w:sz="4" w:space="0" w:color="auto"/>
              <w:right w:val="single" w:sz="4" w:space="0" w:color="auto"/>
            </w:tcBorders>
            <w:hideMark/>
          </w:tcPr>
          <w:p w14:paraId="65B5AF70" w14:textId="77777777" w:rsidR="00AD4764" w:rsidRPr="00AD4764" w:rsidRDefault="00AD4764" w:rsidP="00F94182">
            <w:pPr>
              <w:pStyle w:val="TAL"/>
              <w:rPr>
                <w:rFonts w:eastAsia="Malgun Gothic" w:cs="Arial"/>
                <w:szCs w:val="18"/>
                <w:lang w:eastAsia="ko-KR"/>
              </w:rPr>
            </w:pPr>
            <w:r w:rsidRPr="00AD4764">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06184ACF" w14:textId="77777777" w:rsidR="00AD4764" w:rsidRPr="00AD4764" w:rsidRDefault="00AD4764" w:rsidP="00F94182">
            <w:pPr>
              <w:pStyle w:val="TAL"/>
              <w:rPr>
                <w:rFonts w:eastAsia="Malgun Gothic" w:cs="Arial"/>
                <w:szCs w:val="18"/>
                <w:lang w:eastAsia="ko-KR"/>
              </w:rPr>
            </w:pPr>
            <w:r w:rsidRPr="00AD4764">
              <w:rPr>
                <w:rFonts w:eastAsia="Malgun Gothic" w:cs="Arial"/>
                <w:szCs w:val="18"/>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6CFAA8FC" w14:textId="77777777" w:rsidR="00AD4764" w:rsidRPr="00AD4764" w:rsidRDefault="00AD4764" w:rsidP="00F94182">
            <w:pPr>
              <w:pStyle w:val="TAL"/>
              <w:rPr>
                <w:rFonts w:eastAsia="Malgun Gothic" w:cs="Arial"/>
                <w:szCs w:val="18"/>
                <w:lang w:val="en-US" w:eastAsia="ko-KR"/>
              </w:rPr>
            </w:pPr>
          </w:p>
        </w:tc>
        <w:tc>
          <w:tcPr>
            <w:tcW w:w="1276" w:type="dxa"/>
            <w:tcBorders>
              <w:top w:val="single" w:sz="4" w:space="0" w:color="auto"/>
              <w:left w:val="single" w:sz="4" w:space="0" w:color="auto"/>
              <w:bottom w:val="single" w:sz="4" w:space="0" w:color="auto"/>
              <w:right w:val="single" w:sz="4" w:space="0" w:color="auto"/>
            </w:tcBorders>
            <w:hideMark/>
          </w:tcPr>
          <w:p w14:paraId="6731B7D1" w14:textId="77777777" w:rsidR="00AD4764" w:rsidRPr="00AD4764" w:rsidRDefault="00AD4764" w:rsidP="00F94182">
            <w:pPr>
              <w:pStyle w:val="TAL"/>
              <w:rPr>
                <w:rFonts w:eastAsia="Malgun Gothic" w:cs="Arial"/>
                <w:szCs w:val="18"/>
                <w:lang w:eastAsia="ko-KR"/>
              </w:rPr>
            </w:pPr>
            <w:r w:rsidRPr="00AD4764">
              <w:rPr>
                <w:rFonts w:eastAsia="Malgun Gothic" w:cs="Arial"/>
                <w:szCs w:val="18"/>
                <w:lang w:eastAsia="ko-KR"/>
              </w:rPr>
              <w:t>[</w:t>
            </w:r>
            <w:r w:rsidRPr="00AD4764">
              <w:rPr>
                <w:rFonts w:cs="Arial"/>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hideMark/>
          </w:tcPr>
          <w:p w14:paraId="7965B8E5" w14:textId="77777777" w:rsidR="00AD4764" w:rsidRPr="00AD4764" w:rsidRDefault="00AD4764" w:rsidP="00F94182">
            <w:pPr>
              <w:pStyle w:val="TAL"/>
              <w:rPr>
                <w:rFonts w:cs="Arial"/>
                <w:color w:val="000000" w:themeColor="text1"/>
              </w:rPr>
            </w:pPr>
            <w:r w:rsidRPr="00AD4764">
              <w:rPr>
                <w:rFonts w:cs="Arial"/>
                <w:color w:val="000000" w:themeColor="text1"/>
              </w:rPr>
              <w:t>N.A.</w:t>
            </w:r>
          </w:p>
        </w:tc>
        <w:tc>
          <w:tcPr>
            <w:tcW w:w="993" w:type="dxa"/>
            <w:tcBorders>
              <w:top w:val="single" w:sz="4" w:space="0" w:color="auto"/>
              <w:left w:val="single" w:sz="4" w:space="0" w:color="auto"/>
              <w:bottom w:val="single" w:sz="4" w:space="0" w:color="auto"/>
              <w:right w:val="single" w:sz="4" w:space="0" w:color="auto"/>
            </w:tcBorders>
            <w:hideMark/>
          </w:tcPr>
          <w:p w14:paraId="4E731F94" w14:textId="77777777" w:rsidR="00AD4764" w:rsidRPr="00AD4764" w:rsidRDefault="00AD4764" w:rsidP="00F94182">
            <w:pPr>
              <w:pStyle w:val="TAL"/>
              <w:rPr>
                <w:rFonts w:cs="Arial"/>
                <w:color w:val="000000" w:themeColor="text1"/>
              </w:rPr>
            </w:pPr>
            <w:r w:rsidRPr="00AD4764">
              <w:rPr>
                <w:rFonts w:cs="Arial"/>
                <w:color w:val="000000" w:themeColor="text1"/>
              </w:rPr>
              <w:t>N.A.</w:t>
            </w:r>
          </w:p>
        </w:tc>
        <w:tc>
          <w:tcPr>
            <w:tcW w:w="989" w:type="dxa"/>
            <w:tcBorders>
              <w:top w:val="single" w:sz="4" w:space="0" w:color="auto"/>
              <w:left w:val="single" w:sz="4" w:space="0" w:color="auto"/>
              <w:bottom w:val="single" w:sz="4" w:space="0" w:color="auto"/>
              <w:right w:val="single" w:sz="4" w:space="0" w:color="auto"/>
            </w:tcBorders>
            <w:hideMark/>
          </w:tcPr>
          <w:p w14:paraId="318F4A4E" w14:textId="77777777" w:rsidR="00AD4764" w:rsidRPr="00AD4764" w:rsidRDefault="00AD4764" w:rsidP="00F94182">
            <w:pPr>
              <w:pStyle w:val="TAL"/>
              <w:rPr>
                <w:rFonts w:cs="Arial"/>
                <w:color w:val="000000" w:themeColor="text1"/>
              </w:rPr>
            </w:pPr>
            <w:r w:rsidRPr="00AD4764">
              <w:rPr>
                <w:rFonts w:cs="Arial"/>
                <w:color w:val="000000" w:themeColor="text1"/>
              </w:rPr>
              <w:t>N.A.</w:t>
            </w:r>
          </w:p>
        </w:tc>
        <w:tc>
          <w:tcPr>
            <w:tcW w:w="2696" w:type="dxa"/>
            <w:tcBorders>
              <w:top w:val="single" w:sz="4" w:space="0" w:color="auto"/>
              <w:left w:val="single" w:sz="4" w:space="0" w:color="auto"/>
              <w:bottom w:val="single" w:sz="4" w:space="0" w:color="auto"/>
              <w:right w:val="single" w:sz="4" w:space="0" w:color="auto"/>
            </w:tcBorders>
          </w:tcPr>
          <w:p w14:paraId="61226E7F" w14:textId="77777777" w:rsidR="00AD4764" w:rsidRPr="00AD4764" w:rsidRDefault="00AD4764" w:rsidP="00F94182">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00F5E804" w14:textId="77777777" w:rsidR="00AD4764" w:rsidRPr="00AD4764" w:rsidRDefault="00AD4764" w:rsidP="00F94182">
            <w:pPr>
              <w:pStyle w:val="TAL"/>
              <w:rPr>
                <w:rFonts w:cs="Arial"/>
                <w:szCs w:val="18"/>
                <w:lang w:eastAsia="ja-JP"/>
              </w:rPr>
            </w:pPr>
            <w:r w:rsidRPr="00AD4764">
              <w:rPr>
                <w:rFonts w:cs="Arial"/>
                <w:color w:val="000000" w:themeColor="text1"/>
              </w:rPr>
              <w:t xml:space="preserve">Optional with capability </w:t>
            </w:r>
            <w:proofErr w:type="spellStart"/>
            <w:r w:rsidRPr="00AD4764">
              <w:rPr>
                <w:rFonts w:cs="Arial"/>
                <w:color w:val="000000" w:themeColor="text1"/>
              </w:rPr>
              <w:t>signalling</w:t>
            </w:r>
            <w:proofErr w:type="spellEnd"/>
            <w:r w:rsidRPr="00AD4764">
              <w:rPr>
                <w:rFonts w:cs="Arial"/>
                <w:color w:val="000000" w:themeColor="text1"/>
              </w:rPr>
              <w:t xml:space="preserve">. FFS: For UE supports NR </w:t>
            </w:r>
            <w:proofErr w:type="spellStart"/>
            <w:r w:rsidRPr="00AD4764">
              <w:rPr>
                <w:rFonts w:cs="Arial"/>
                <w:color w:val="000000" w:themeColor="text1"/>
              </w:rPr>
              <w:t>sidelink</w:t>
            </w:r>
            <w:proofErr w:type="spellEnd"/>
            <w:r w:rsidRPr="00AD4764">
              <w:rPr>
                <w:rFonts w:cs="Arial"/>
                <w:color w:val="000000" w:themeColor="text1"/>
              </w:rPr>
              <w:t>, UE must indicate this FG is supported.</w:t>
            </w:r>
          </w:p>
        </w:tc>
      </w:tr>
      <w:tr w:rsidR="00AD4764" w:rsidRPr="00AD4764" w14:paraId="73278B04" w14:textId="77777777" w:rsidTr="00F94182">
        <w:trPr>
          <w:trHeight w:val="20"/>
        </w:trPr>
        <w:tc>
          <w:tcPr>
            <w:tcW w:w="1130" w:type="dxa"/>
            <w:tcBorders>
              <w:top w:val="single" w:sz="4" w:space="0" w:color="auto"/>
              <w:left w:val="single" w:sz="4" w:space="0" w:color="auto"/>
              <w:bottom w:val="single" w:sz="4" w:space="0" w:color="auto"/>
              <w:right w:val="single" w:sz="4" w:space="0" w:color="auto"/>
            </w:tcBorders>
            <w:hideMark/>
          </w:tcPr>
          <w:p w14:paraId="4BB136C4" w14:textId="77777777" w:rsidR="00AD4764" w:rsidRPr="00AD4764" w:rsidRDefault="00AD4764" w:rsidP="00F94182">
            <w:pPr>
              <w:pStyle w:val="TAL"/>
              <w:rPr>
                <w:rFonts w:cs="Arial"/>
                <w:szCs w:val="18"/>
                <w:lang w:eastAsia="ja-JP"/>
              </w:rPr>
            </w:pPr>
            <w:r w:rsidRPr="00AD4764">
              <w:rPr>
                <w:rFonts w:cs="Arial"/>
                <w:szCs w:val="18"/>
                <w:lang w:eastAsia="ja-JP"/>
              </w:rPr>
              <w:t xml:space="preserve">32. </w:t>
            </w:r>
            <w:proofErr w:type="spellStart"/>
            <w:r w:rsidRPr="00AD4764">
              <w:rPr>
                <w:rFonts w:cs="Arial"/>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88EDA7D" w14:textId="77777777" w:rsidR="00AD4764" w:rsidRPr="00AD4764" w:rsidRDefault="00AD4764" w:rsidP="00F94182">
            <w:pPr>
              <w:pStyle w:val="TAL"/>
              <w:rPr>
                <w:rFonts w:cs="Arial"/>
                <w:szCs w:val="18"/>
                <w:lang w:eastAsia="ja-JP"/>
              </w:rPr>
            </w:pPr>
            <w:r w:rsidRPr="00AD4764">
              <w:rPr>
                <w:rFonts w:cs="Arial"/>
                <w:szCs w:val="18"/>
                <w:lang w:eastAsia="ja-JP"/>
              </w:rPr>
              <w:t>32-2</w:t>
            </w:r>
          </w:p>
        </w:tc>
        <w:tc>
          <w:tcPr>
            <w:tcW w:w="1559" w:type="dxa"/>
            <w:tcBorders>
              <w:top w:val="single" w:sz="4" w:space="0" w:color="auto"/>
              <w:left w:val="single" w:sz="4" w:space="0" w:color="auto"/>
              <w:bottom w:val="single" w:sz="4" w:space="0" w:color="auto"/>
              <w:right w:val="single" w:sz="4" w:space="0" w:color="auto"/>
            </w:tcBorders>
            <w:hideMark/>
          </w:tcPr>
          <w:p w14:paraId="4B60CCB8" w14:textId="77777777" w:rsidR="00AD4764" w:rsidRPr="00AD4764" w:rsidRDefault="00AD4764" w:rsidP="00F94182">
            <w:pPr>
              <w:pStyle w:val="TAL"/>
              <w:rPr>
                <w:rFonts w:eastAsia="SimSun" w:cs="Arial"/>
                <w:szCs w:val="18"/>
                <w:lang w:eastAsia="zh-CN"/>
              </w:rPr>
            </w:pPr>
            <w:r w:rsidRPr="00AD4764">
              <w:rPr>
                <w:rFonts w:cs="Arial"/>
                <w:color w:val="000000" w:themeColor="text1"/>
              </w:rPr>
              <w:t xml:space="preserve">[Receiving NR </w:t>
            </w:r>
            <w:proofErr w:type="spellStart"/>
            <w:r w:rsidRPr="00AD4764">
              <w:rPr>
                <w:rFonts w:cs="Arial"/>
                <w:color w:val="000000" w:themeColor="text1"/>
              </w:rPr>
              <w:t>sidelink</w:t>
            </w:r>
            <w:proofErr w:type="spellEnd"/>
            <w:r w:rsidRPr="00AD4764">
              <w:rPr>
                <w:rFonts w:cs="Arial"/>
                <w:color w:val="000000" w:themeColor="text1"/>
              </w:rPr>
              <w:t xml:space="preserve"> of PSFCH/S-SSB only]</w:t>
            </w:r>
          </w:p>
        </w:tc>
        <w:tc>
          <w:tcPr>
            <w:tcW w:w="6371" w:type="dxa"/>
            <w:tcBorders>
              <w:top w:val="single" w:sz="4" w:space="0" w:color="auto"/>
              <w:left w:val="single" w:sz="4" w:space="0" w:color="auto"/>
              <w:bottom w:val="single" w:sz="4" w:space="0" w:color="auto"/>
              <w:right w:val="single" w:sz="4" w:space="0" w:color="auto"/>
            </w:tcBorders>
            <w:hideMark/>
          </w:tcPr>
          <w:p w14:paraId="5B9A8A7B" w14:textId="77777777" w:rsidR="00AD4764" w:rsidRPr="00AD4764" w:rsidRDefault="00AD4764" w:rsidP="00F94182">
            <w:pPr>
              <w:snapToGrid w:val="0"/>
              <w:spacing w:afterLines="50"/>
              <w:contextualSpacing/>
              <w:rPr>
                <w:rFonts w:ascii="Arial" w:hAnsi="Arial" w:cs="Arial"/>
                <w:sz w:val="18"/>
                <w:szCs w:val="18"/>
                <w:lang w:eastAsia="ko-KR"/>
              </w:rPr>
            </w:pPr>
            <w:r w:rsidRPr="00AD4764">
              <w:rPr>
                <w:rFonts w:ascii="Arial" w:hAnsi="Arial" w:cs="Arial"/>
                <w:sz w:val="18"/>
                <w:szCs w:val="18"/>
                <w:lang w:eastAsia="ko-KR"/>
              </w:rPr>
              <w:t>1) UE can receive NR PSFCH/S-SSB only.</w:t>
            </w:r>
          </w:p>
        </w:tc>
        <w:tc>
          <w:tcPr>
            <w:tcW w:w="1277" w:type="dxa"/>
            <w:tcBorders>
              <w:top w:val="single" w:sz="4" w:space="0" w:color="auto"/>
              <w:left w:val="single" w:sz="4" w:space="0" w:color="auto"/>
              <w:bottom w:val="single" w:sz="4" w:space="0" w:color="auto"/>
              <w:right w:val="single" w:sz="4" w:space="0" w:color="auto"/>
            </w:tcBorders>
            <w:hideMark/>
          </w:tcPr>
          <w:p w14:paraId="52BF7024" w14:textId="77777777" w:rsidR="00AD4764" w:rsidRPr="00AD4764" w:rsidRDefault="00AD4764" w:rsidP="00F94182">
            <w:pPr>
              <w:pStyle w:val="TAL"/>
              <w:rPr>
                <w:rFonts w:eastAsia="Malgun Gothic" w:cs="Arial"/>
                <w:szCs w:val="18"/>
                <w:lang w:eastAsia="ko-KR"/>
              </w:rPr>
            </w:pPr>
            <w:r w:rsidRPr="00AD4764">
              <w:rPr>
                <w:rFonts w:eastAsia="Malgun Gothic" w:cs="Arial"/>
                <w:szCs w:val="18"/>
                <w:lang w:eastAsia="ko-KR"/>
              </w:rPr>
              <w:t>None</w:t>
            </w:r>
          </w:p>
        </w:tc>
        <w:tc>
          <w:tcPr>
            <w:tcW w:w="858" w:type="dxa"/>
            <w:tcBorders>
              <w:top w:val="single" w:sz="4" w:space="0" w:color="auto"/>
              <w:left w:val="single" w:sz="4" w:space="0" w:color="auto"/>
              <w:bottom w:val="single" w:sz="4" w:space="0" w:color="auto"/>
              <w:right w:val="single" w:sz="4" w:space="0" w:color="auto"/>
            </w:tcBorders>
            <w:hideMark/>
          </w:tcPr>
          <w:p w14:paraId="153DFEA8" w14:textId="77777777" w:rsidR="00AD4764" w:rsidRPr="00AD4764" w:rsidRDefault="00AD4764" w:rsidP="00F94182">
            <w:pPr>
              <w:pStyle w:val="TAL"/>
              <w:rPr>
                <w:rFonts w:eastAsia="Malgun Gothic" w:cs="Arial"/>
                <w:szCs w:val="18"/>
                <w:lang w:eastAsia="ko-KR"/>
              </w:rPr>
            </w:pPr>
            <w:r w:rsidRPr="00AD4764">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065F23E3" w14:textId="77777777" w:rsidR="00AD4764" w:rsidRPr="00AD4764" w:rsidRDefault="00AD4764" w:rsidP="00F94182">
            <w:pPr>
              <w:pStyle w:val="TAL"/>
              <w:rPr>
                <w:rFonts w:eastAsia="Malgun Gothic" w:cs="Arial"/>
                <w:szCs w:val="18"/>
                <w:lang w:eastAsia="ko-KR"/>
              </w:rPr>
            </w:pPr>
            <w:r w:rsidRPr="00AD4764">
              <w:rPr>
                <w:rFonts w:eastAsia="Malgun Gothic" w:cs="Arial"/>
                <w:szCs w:val="18"/>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0AF07F6E" w14:textId="77777777" w:rsidR="00AD4764" w:rsidRPr="00AD4764" w:rsidRDefault="00AD4764" w:rsidP="00F94182">
            <w:pPr>
              <w:pStyle w:val="TAL"/>
              <w:rPr>
                <w:rFonts w:eastAsia="Malgun Gothic" w:cs="Arial"/>
                <w:szCs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475548C5" w14:textId="77777777" w:rsidR="00AD4764" w:rsidRPr="00AD4764" w:rsidRDefault="00AD4764" w:rsidP="00F94182">
            <w:pPr>
              <w:pStyle w:val="TAL"/>
              <w:rPr>
                <w:rFonts w:cs="Arial"/>
                <w:szCs w:val="18"/>
                <w:lang w:eastAsia="ja-JP"/>
              </w:rPr>
            </w:pPr>
            <w:r w:rsidRPr="00AD4764">
              <w:rPr>
                <w:rFonts w:eastAsia="Malgun Gothic" w:cs="Arial"/>
                <w:szCs w:val="18"/>
                <w:lang w:eastAsia="ko-KR"/>
              </w:rPr>
              <w:t>[</w:t>
            </w:r>
            <w:r w:rsidRPr="00AD4764">
              <w:rPr>
                <w:rFonts w:cs="Arial"/>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hideMark/>
          </w:tcPr>
          <w:p w14:paraId="2DD5950B" w14:textId="77777777" w:rsidR="00AD4764" w:rsidRPr="00AD4764" w:rsidRDefault="00AD4764" w:rsidP="00F94182">
            <w:pPr>
              <w:pStyle w:val="TAL"/>
              <w:rPr>
                <w:rFonts w:cs="Arial"/>
                <w:color w:val="000000" w:themeColor="text1"/>
              </w:rPr>
            </w:pPr>
            <w:r w:rsidRPr="00AD4764">
              <w:rPr>
                <w:rFonts w:cs="Arial"/>
                <w:color w:val="000000" w:themeColor="text1"/>
              </w:rPr>
              <w:t>N.A.</w:t>
            </w:r>
          </w:p>
        </w:tc>
        <w:tc>
          <w:tcPr>
            <w:tcW w:w="993" w:type="dxa"/>
            <w:tcBorders>
              <w:top w:val="single" w:sz="4" w:space="0" w:color="auto"/>
              <w:left w:val="single" w:sz="4" w:space="0" w:color="auto"/>
              <w:bottom w:val="single" w:sz="4" w:space="0" w:color="auto"/>
              <w:right w:val="single" w:sz="4" w:space="0" w:color="auto"/>
            </w:tcBorders>
            <w:hideMark/>
          </w:tcPr>
          <w:p w14:paraId="75C39AEA" w14:textId="77777777" w:rsidR="00AD4764" w:rsidRPr="00AD4764" w:rsidRDefault="00AD4764" w:rsidP="00F94182">
            <w:pPr>
              <w:pStyle w:val="TAL"/>
              <w:rPr>
                <w:rFonts w:cs="Arial"/>
                <w:color w:val="000000" w:themeColor="text1"/>
              </w:rPr>
            </w:pPr>
            <w:r w:rsidRPr="00AD4764">
              <w:rPr>
                <w:rFonts w:cs="Arial"/>
                <w:color w:val="000000" w:themeColor="text1"/>
              </w:rPr>
              <w:t>N.A.</w:t>
            </w:r>
          </w:p>
        </w:tc>
        <w:tc>
          <w:tcPr>
            <w:tcW w:w="989" w:type="dxa"/>
            <w:tcBorders>
              <w:top w:val="single" w:sz="4" w:space="0" w:color="auto"/>
              <w:left w:val="single" w:sz="4" w:space="0" w:color="auto"/>
              <w:bottom w:val="single" w:sz="4" w:space="0" w:color="auto"/>
              <w:right w:val="single" w:sz="4" w:space="0" w:color="auto"/>
            </w:tcBorders>
            <w:hideMark/>
          </w:tcPr>
          <w:p w14:paraId="6C1AEDA1" w14:textId="77777777" w:rsidR="00AD4764" w:rsidRPr="00AD4764" w:rsidRDefault="00AD4764" w:rsidP="00F94182">
            <w:pPr>
              <w:pStyle w:val="TAL"/>
              <w:rPr>
                <w:rFonts w:cs="Arial"/>
                <w:color w:val="000000" w:themeColor="text1"/>
              </w:rPr>
            </w:pPr>
            <w:r w:rsidRPr="00AD4764">
              <w:rPr>
                <w:rFonts w:cs="Arial"/>
                <w:color w:val="000000" w:themeColor="text1"/>
              </w:rPr>
              <w:t>N.A.</w:t>
            </w:r>
          </w:p>
        </w:tc>
        <w:tc>
          <w:tcPr>
            <w:tcW w:w="2696" w:type="dxa"/>
            <w:tcBorders>
              <w:top w:val="single" w:sz="4" w:space="0" w:color="auto"/>
              <w:left w:val="single" w:sz="4" w:space="0" w:color="auto"/>
              <w:bottom w:val="single" w:sz="4" w:space="0" w:color="auto"/>
              <w:right w:val="single" w:sz="4" w:space="0" w:color="auto"/>
            </w:tcBorders>
          </w:tcPr>
          <w:p w14:paraId="601B259C" w14:textId="77777777" w:rsidR="00AD4764" w:rsidRPr="00AD4764" w:rsidRDefault="00AD4764" w:rsidP="00F94182">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0C7EAFB6" w14:textId="77777777" w:rsidR="00AD4764" w:rsidRPr="00AD4764" w:rsidRDefault="00AD4764" w:rsidP="00F94182">
            <w:pPr>
              <w:pStyle w:val="TAL"/>
              <w:rPr>
                <w:rFonts w:cs="Arial"/>
                <w:szCs w:val="18"/>
              </w:rPr>
            </w:pPr>
            <w:r w:rsidRPr="00AD4764">
              <w:rPr>
                <w:rFonts w:cs="Arial"/>
                <w:color w:val="000000" w:themeColor="text1"/>
              </w:rPr>
              <w:t xml:space="preserve">Optional with capability </w:t>
            </w:r>
            <w:proofErr w:type="spellStart"/>
            <w:r w:rsidRPr="00AD4764">
              <w:rPr>
                <w:rFonts w:cs="Arial"/>
                <w:color w:val="000000" w:themeColor="text1"/>
              </w:rPr>
              <w:t>signalling</w:t>
            </w:r>
            <w:proofErr w:type="spellEnd"/>
            <w:r w:rsidRPr="00AD4764">
              <w:rPr>
                <w:rFonts w:cs="Arial"/>
                <w:color w:val="000000" w:themeColor="text1"/>
              </w:rPr>
              <w:t xml:space="preserve">. FFS: For UE supports NR </w:t>
            </w:r>
            <w:proofErr w:type="spellStart"/>
            <w:r w:rsidRPr="00AD4764">
              <w:rPr>
                <w:rFonts w:cs="Arial"/>
                <w:color w:val="000000" w:themeColor="text1"/>
              </w:rPr>
              <w:t>sidelink</w:t>
            </w:r>
            <w:proofErr w:type="spellEnd"/>
            <w:r w:rsidRPr="00AD4764">
              <w:rPr>
                <w:rFonts w:cs="Arial"/>
                <w:color w:val="000000" w:themeColor="text1"/>
              </w:rPr>
              <w:t>, UE must indicate this FG is supported.</w:t>
            </w:r>
          </w:p>
        </w:tc>
      </w:tr>
      <w:tr w:rsidR="00AD4764" w:rsidRPr="00AD4764" w14:paraId="5043F8C5" w14:textId="77777777" w:rsidTr="00F94182">
        <w:trPr>
          <w:trHeight w:val="20"/>
        </w:trPr>
        <w:tc>
          <w:tcPr>
            <w:tcW w:w="1130" w:type="dxa"/>
            <w:tcBorders>
              <w:top w:val="single" w:sz="4" w:space="0" w:color="auto"/>
              <w:left w:val="single" w:sz="4" w:space="0" w:color="auto"/>
              <w:bottom w:val="single" w:sz="4" w:space="0" w:color="auto"/>
              <w:right w:val="single" w:sz="4" w:space="0" w:color="auto"/>
            </w:tcBorders>
            <w:hideMark/>
          </w:tcPr>
          <w:p w14:paraId="4F0D179B" w14:textId="77777777" w:rsidR="00AD4764" w:rsidRPr="00AD4764" w:rsidRDefault="00AD4764" w:rsidP="00F94182">
            <w:pPr>
              <w:pStyle w:val="TAL"/>
              <w:rPr>
                <w:rFonts w:cs="Arial"/>
                <w:szCs w:val="18"/>
                <w:lang w:eastAsia="ja-JP"/>
              </w:rPr>
            </w:pPr>
            <w:r w:rsidRPr="00AD4764">
              <w:rPr>
                <w:rFonts w:cs="Arial"/>
                <w:szCs w:val="18"/>
                <w:lang w:eastAsia="ja-JP"/>
              </w:rPr>
              <w:t xml:space="preserve">32. </w:t>
            </w:r>
            <w:proofErr w:type="spellStart"/>
            <w:r w:rsidRPr="00AD4764">
              <w:rPr>
                <w:rFonts w:cs="Arial"/>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44F7897" w14:textId="77777777" w:rsidR="00AD4764" w:rsidRPr="00AD4764" w:rsidRDefault="00AD4764" w:rsidP="00F94182">
            <w:pPr>
              <w:pStyle w:val="TAL"/>
              <w:rPr>
                <w:rFonts w:cs="Arial"/>
                <w:szCs w:val="18"/>
                <w:lang w:eastAsia="ja-JP"/>
              </w:rPr>
            </w:pPr>
            <w:r w:rsidRPr="00AD4764">
              <w:rPr>
                <w:rFonts w:cs="Arial"/>
                <w:szCs w:val="18"/>
                <w:lang w:eastAsia="ja-JP"/>
              </w:rPr>
              <w:t>32-3</w:t>
            </w:r>
          </w:p>
        </w:tc>
        <w:tc>
          <w:tcPr>
            <w:tcW w:w="1559" w:type="dxa"/>
            <w:tcBorders>
              <w:top w:val="single" w:sz="4" w:space="0" w:color="auto"/>
              <w:left w:val="single" w:sz="4" w:space="0" w:color="auto"/>
              <w:bottom w:val="single" w:sz="4" w:space="0" w:color="auto"/>
              <w:right w:val="single" w:sz="4" w:space="0" w:color="auto"/>
            </w:tcBorders>
            <w:hideMark/>
          </w:tcPr>
          <w:p w14:paraId="37D2062F" w14:textId="77777777" w:rsidR="00AD4764" w:rsidRPr="00AD4764" w:rsidRDefault="00AD4764" w:rsidP="00F94182">
            <w:pPr>
              <w:pStyle w:val="TAL"/>
              <w:rPr>
                <w:rFonts w:eastAsia="SimSun" w:cs="Arial"/>
                <w:szCs w:val="18"/>
                <w:lang w:eastAsia="zh-CN"/>
              </w:rPr>
            </w:pPr>
            <w:r w:rsidRPr="00AD4764">
              <w:rPr>
                <w:rFonts w:cs="Arial"/>
                <w:color w:val="000000" w:themeColor="text1"/>
              </w:rPr>
              <w:t xml:space="preserve">Transmitting NR </w:t>
            </w:r>
            <w:proofErr w:type="spellStart"/>
            <w:r w:rsidRPr="00AD4764">
              <w:rPr>
                <w:rFonts w:cs="Arial"/>
                <w:color w:val="000000" w:themeColor="text1"/>
              </w:rPr>
              <w:t>sidelink</w:t>
            </w:r>
            <w:proofErr w:type="spellEnd"/>
            <w:r w:rsidRPr="00AD4764">
              <w:rPr>
                <w:rFonts w:cs="Arial"/>
                <w:color w:val="000000" w:themeColor="text1"/>
              </w:rPr>
              <w:t xml:space="preserve"> mode 2 with full sensing</w:t>
            </w:r>
          </w:p>
        </w:tc>
        <w:tc>
          <w:tcPr>
            <w:tcW w:w="6371" w:type="dxa"/>
            <w:tcBorders>
              <w:top w:val="single" w:sz="4" w:space="0" w:color="auto"/>
              <w:left w:val="single" w:sz="4" w:space="0" w:color="auto"/>
              <w:bottom w:val="single" w:sz="4" w:space="0" w:color="auto"/>
              <w:right w:val="single" w:sz="4" w:space="0" w:color="auto"/>
            </w:tcBorders>
            <w:hideMark/>
          </w:tcPr>
          <w:p w14:paraId="0F43FDF0" w14:textId="77777777" w:rsidR="00AD4764" w:rsidRPr="00AD4764" w:rsidRDefault="00AD4764" w:rsidP="00F94182">
            <w:pPr>
              <w:snapToGrid w:val="0"/>
              <w:spacing w:afterLines="50"/>
              <w:contextualSpacing/>
              <w:rPr>
                <w:rFonts w:ascii="Arial" w:hAnsi="Arial" w:cs="Arial"/>
                <w:sz w:val="18"/>
                <w:szCs w:val="18"/>
                <w:lang w:eastAsia="ko-KR"/>
              </w:rPr>
            </w:pPr>
            <w:r w:rsidRPr="00AD4764">
              <w:rPr>
                <w:rFonts w:ascii="Arial" w:hAnsi="Arial" w:cs="Arial"/>
                <w:sz w:val="18"/>
                <w:szCs w:val="18"/>
                <w:lang w:eastAsia="ko-KR"/>
              </w:rPr>
              <w:t xml:space="preserve">1) UE can transmit PSCCH/PSSCH using NR </w:t>
            </w:r>
            <w:proofErr w:type="spellStart"/>
            <w:r w:rsidRPr="00AD4764">
              <w:rPr>
                <w:rFonts w:ascii="Arial" w:hAnsi="Arial" w:cs="Arial"/>
                <w:sz w:val="18"/>
                <w:szCs w:val="18"/>
                <w:lang w:eastAsia="ko-KR"/>
              </w:rPr>
              <w:t>sidelink</w:t>
            </w:r>
            <w:proofErr w:type="spellEnd"/>
            <w:r w:rsidRPr="00AD4764">
              <w:rPr>
                <w:rFonts w:ascii="Arial" w:hAnsi="Arial" w:cs="Arial"/>
                <w:sz w:val="18"/>
                <w:szCs w:val="18"/>
                <w:lang w:eastAsia="ko-KR"/>
              </w:rPr>
              <w:t xml:space="preserve"> mode 2 with full sensing configured by NR </w:t>
            </w:r>
            <w:proofErr w:type="spellStart"/>
            <w:r w:rsidRPr="00AD4764">
              <w:rPr>
                <w:rFonts w:ascii="Arial" w:hAnsi="Arial" w:cs="Arial"/>
                <w:sz w:val="18"/>
                <w:szCs w:val="18"/>
                <w:lang w:eastAsia="ko-KR"/>
              </w:rPr>
              <w:t>Uu</w:t>
            </w:r>
            <w:proofErr w:type="spellEnd"/>
            <w:r w:rsidRPr="00AD4764">
              <w:rPr>
                <w:rFonts w:ascii="Arial" w:hAnsi="Arial" w:cs="Arial"/>
                <w:sz w:val="18"/>
                <w:szCs w:val="18"/>
                <w:lang w:eastAsia="ko-KR"/>
              </w:rPr>
              <w:t xml:space="preserve"> or </w:t>
            </w:r>
            <w:proofErr w:type="spellStart"/>
            <w:r w:rsidRPr="00AD4764">
              <w:rPr>
                <w:rFonts w:ascii="Arial" w:hAnsi="Arial" w:cs="Arial"/>
                <w:sz w:val="18"/>
                <w:szCs w:val="18"/>
                <w:lang w:eastAsia="ko-KR"/>
              </w:rPr>
              <w:t>preconfiguration</w:t>
            </w:r>
            <w:proofErr w:type="spellEnd"/>
            <w:r w:rsidRPr="00AD4764">
              <w:rPr>
                <w:rFonts w:ascii="Arial" w:hAnsi="Arial" w:cs="Arial"/>
                <w:sz w:val="18"/>
                <w:szCs w:val="18"/>
                <w:lang w:eastAsia="ko-KR"/>
              </w:rPr>
              <w:t>.</w:t>
            </w:r>
          </w:p>
          <w:p w14:paraId="3E7190E4" w14:textId="77777777" w:rsidR="00AD4764" w:rsidRPr="00AD4764" w:rsidRDefault="00AD4764" w:rsidP="00F94182">
            <w:pPr>
              <w:snapToGrid w:val="0"/>
              <w:contextualSpacing/>
              <w:rPr>
                <w:rFonts w:ascii="Arial" w:hAnsi="Arial" w:cs="Arial"/>
                <w:sz w:val="18"/>
                <w:szCs w:val="18"/>
              </w:rPr>
            </w:pPr>
            <w:r w:rsidRPr="00AD4764">
              <w:rPr>
                <w:rFonts w:ascii="Arial" w:hAnsi="Arial" w:cs="Arial"/>
                <w:sz w:val="18"/>
                <w:szCs w:val="18"/>
                <w:lang w:eastAsia="ko-KR"/>
              </w:rPr>
              <w:t>2) UE supports the sensing and resource allocation operation as specified in Rel-16.</w:t>
            </w:r>
          </w:p>
        </w:tc>
        <w:tc>
          <w:tcPr>
            <w:tcW w:w="1277" w:type="dxa"/>
            <w:tcBorders>
              <w:top w:val="single" w:sz="4" w:space="0" w:color="auto"/>
              <w:left w:val="single" w:sz="4" w:space="0" w:color="auto"/>
              <w:bottom w:val="single" w:sz="4" w:space="0" w:color="auto"/>
              <w:right w:val="single" w:sz="4" w:space="0" w:color="auto"/>
            </w:tcBorders>
            <w:hideMark/>
          </w:tcPr>
          <w:p w14:paraId="25D05737" w14:textId="77777777" w:rsidR="00AD4764" w:rsidRPr="00AD4764" w:rsidRDefault="00AD4764" w:rsidP="00F94182">
            <w:pPr>
              <w:pStyle w:val="TAL"/>
              <w:rPr>
                <w:rFonts w:eastAsia="Malgun Gothic" w:cs="Arial"/>
                <w:szCs w:val="18"/>
                <w:lang w:eastAsia="ko-KR"/>
              </w:rPr>
            </w:pPr>
            <w:r w:rsidRPr="00AD4764">
              <w:rPr>
                <w:rFonts w:eastAsia="Malgun Gothic" w:cs="Arial"/>
                <w:szCs w:val="18"/>
                <w:lang w:eastAsia="ko-KR"/>
              </w:rPr>
              <w:t>[32-1]</w:t>
            </w:r>
          </w:p>
        </w:tc>
        <w:tc>
          <w:tcPr>
            <w:tcW w:w="858" w:type="dxa"/>
            <w:tcBorders>
              <w:top w:val="single" w:sz="4" w:space="0" w:color="auto"/>
              <w:left w:val="single" w:sz="4" w:space="0" w:color="auto"/>
              <w:bottom w:val="single" w:sz="4" w:space="0" w:color="auto"/>
              <w:right w:val="single" w:sz="4" w:space="0" w:color="auto"/>
            </w:tcBorders>
            <w:hideMark/>
          </w:tcPr>
          <w:p w14:paraId="44AEB165" w14:textId="77777777" w:rsidR="00AD4764" w:rsidRPr="00AD4764" w:rsidRDefault="00AD4764" w:rsidP="00F94182">
            <w:pPr>
              <w:pStyle w:val="TAL"/>
              <w:rPr>
                <w:rFonts w:eastAsia="SimSun" w:cs="Arial"/>
                <w:szCs w:val="18"/>
                <w:lang w:eastAsia="zh-CN"/>
              </w:rPr>
            </w:pPr>
            <w:r w:rsidRPr="00AD4764">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7CD8566A" w14:textId="77777777" w:rsidR="00AD4764" w:rsidRPr="00AD4764" w:rsidRDefault="00AD4764" w:rsidP="00F94182">
            <w:pPr>
              <w:pStyle w:val="TAL"/>
              <w:rPr>
                <w:rFonts w:eastAsia="Malgun Gothic" w:cs="Arial"/>
                <w:szCs w:val="18"/>
                <w:lang w:eastAsia="ko-KR"/>
              </w:rPr>
            </w:pPr>
            <w:r w:rsidRPr="00AD4764">
              <w:rPr>
                <w:rFonts w:eastAsia="Malgun Gothic" w:cs="Arial"/>
                <w:szCs w:val="18"/>
                <w:lang w:eastAsia="ko-KR"/>
              </w:rPr>
              <w:t>[No]</w:t>
            </w:r>
          </w:p>
        </w:tc>
        <w:tc>
          <w:tcPr>
            <w:tcW w:w="1417" w:type="dxa"/>
            <w:tcBorders>
              <w:top w:val="single" w:sz="4" w:space="0" w:color="auto"/>
              <w:left w:val="single" w:sz="4" w:space="0" w:color="auto"/>
              <w:bottom w:val="single" w:sz="4" w:space="0" w:color="auto"/>
              <w:right w:val="single" w:sz="4" w:space="0" w:color="auto"/>
            </w:tcBorders>
            <w:hideMark/>
          </w:tcPr>
          <w:p w14:paraId="127821D6" w14:textId="77777777" w:rsidR="00AD4764" w:rsidRPr="00AD4764" w:rsidRDefault="00AD4764" w:rsidP="00F94182">
            <w:pPr>
              <w:pStyle w:val="TAL"/>
              <w:rPr>
                <w:rFonts w:eastAsia="SimSun" w:cs="Arial"/>
                <w:szCs w:val="18"/>
                <w:lang w:eastAsia="zh-CN"/>
              </w:rPr>
            </w:pPr>
            <w:r w:rsidRPr="00AD4764">
              <w:rPr>
                <w:rFonts w:eastAsia="Malgun Gothic" w:cs="Arial"/>
                <w:szCs w:val="18"/>
                <w:lang w:val="en-US" w:eastAsia="ko-KR"/>
              </w:rPr>
              <w:t xml:space="preserve">[UE can </w:t>
            </w:r>
            <w:proofErr w:type="spellStart"/>
            <w:r w:rsidRPr="00AD4764">
              <w:rPr>
                <w:rFonts w:eastAsia="Malgun Gothic" w:cs="Arial"/>
                <w:szCs w:val="18"/>
                <w:lang w:val="en-US" w:eastAsia="ko-KR"/>
              </w:rPr>
              <w:t>perfom</w:t>
            </w:r>
            <w:proofErr w:type="spellEnd"/>
            <w:r w:rsidRPr="00AD4764">
              <w:rPr>
                <w:rFonts w:eastAsia="Malgun Gothic" w:cs="Arial"/>
                <w:szCs w:val="18"/>
                <w:lang w:val="en-US" w:eastAsia="ko-KR"/>
              </w:rPr>
              <w:t xml:space="preserve"> random resource selection only]</w:t>
            </w:r>
          </w:p>
        </w:tc>
        <w:tc>
          <w:tcPr>
            <w:tcW w:w="1276" w:type="dxa"/>
            <w:tcBorders>
              <w:top w:val="single" w:sz="4" w:space="0" w:color="auto"/>
              <w:left w:val="single" w:sz="4" w:space="0" w:color="auto"/>
              <w:bottom w:val="single" w:sz="4" w:space="0" w:color="auto"/>
              <w:right w:val="single" w:sz="4" w:space="0" w:color="auto"/>
            </w:tcBorders>
            <w:hideMark/>
          </w:tcPr>
          <w:p w14:paraId="25B6D600" w14:textId="77777777" w:rsidR="00AD4764" w:rsidRPr="00AD4764" w:rsidRDefault="00AD4764" w:rsidP="00F94182">
            <w:pPr>
              <w:pStyle w:val="TAL"/>
              <w:rPr>
                <w:rFonts w:cs="Arial"/>
                <w:szCs w:val="18"/>
                <w:lang w:eastAsia="ja-JP"/>
              </w:rPr>
            </w:pPr>
            <w:r w:rsidRPr="00AD4764">
              <w:rPr>
                <w:rFonts w:eastAsia="Malgun Gothic" w:cs="Arial"/>
                <w:szCs w:val="18"/>
                <w:lang w:eastAsia="ko-KR"/>
              </w:rPr>
              <w:t>[</w:t>
            </w:r>
            <w:r w:rsidRPr="00AD4764">
              <w:rPr>
                <w:rFonts w:cs="Arial"/>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hideMark/>
          </w:tcPr>
          <w:p w14:paraId="723C8DDF" w14:textId="77777777" w:rsidR="00AD4764" w:rsidRPr="00AD4764" w:rsidRDefault="00AD4764" w:rsidP="00F94182">
            <w:pPr>
              <w:pStyle w:val="TAL"/>
              <w:rPr>
                <w:rFonts w:cs="Arial"/>
                <w:color w:val="000000" w:themeColor="text1"/>
              </w:rPr>
            </w:pPr>
            <w:r w:rsidRPr="00AD4764">
              <w:rPr>
                <w:rFonts w:cs="Arial"/>
                <w:color w:val="000000" w:themeColor="text1"/>
              </w:rPr>
              <w:t>N.A.</w:t>
            </w:r>
          </w:p>
        </w:tc>
        <w:tc>
          <w:tcPr>
            <w:tcW w:w="993" w:type="dxa"/>
            <w:tcBorders>
              <w:top w:val="single" w:sz="4" w:space="0" w:color="auto"/>
              <w:left w:val="single" w:sz="4" w:space="0" w:color="auto"/>
              <w:bottom w:val="single" w:sz="4" w:space="0" w:color="auto"/>
              <w:right w:val="single" w:sz="4" w:space="0" w:color="auto"/>
            </w:tcBorders>
            <w:hideMark/>
          </w:tcPr>
          <w:p w14:paraId="181B95FB" w14:textId="77777777" w:rsidR="00AD4764" w:rsidRPr="00AD4764" w:rsidRDefault="00AD4764" w:rsidP="00F94182">
            <w:pPr>
              <w:pStyle w:val="TAL"/>
              <w:rPr>
                <w:rFonts w:cs="Arial"/>
                <w:color w:val="000000" w:themeColor="text1"/>
              </w:rPr>
            </w:pPr>
            <w:r w:rsidRPr="00AD4764">
              <w:rPr>
                <w:rFonts w:cs="Arial"/>
                <w:color w:val="000000" w:themeColor="text1"/>
              </w:rPr>
              <w:t>N.A.</w:t>
            </w:r>
          </w:p>
        </w:tc>
        <w:tc>
          <w:tcPr>
            <w:tcW w:w="989" w:type="dxa"/>
            <w:tcBorders>
              <w:top w:val="single" w:sz="4" w:space="0" w:color="auto"/>
              <w:left w:val="single" w:sz="4" w:space="0" w:color="auto"/>
              <w:bottom w:val="single" w:sz="4" w:space="0" w:color="auto"/>
              <w:right w:val="single" w:sz="4" w:space="0" w:color="auto"/>
            </w:tcBorders>
            <w:hideMark/>
          </w:tcPr>
          <w:p w14:paraId="75557C4C" w14:textId="77777777" w:rsidR="00AD4764" w:rsidRPr="00AD4764" w:rsidRDefault="00AD4764" w:rsidP="00F94182">
            <w:pPr>
              <w:pStyle w:val="TAL"/>
              <w:rPr>
                <w:rFonts w:cs="Arial"/>
                <w:color w:val="000000" w:themeColor="text1"/>
              </w:rPr>
            </w:pPr>
            <w:r w:rsidRPr="00AD4764">
              <w:rPr>
                <w:rFonts w:cs="Arial"/>
                <w:color w:val="000000" w:themeColor="text1"/>
              </w:rPr>
              <w:t>N.A.</w:t>
            </w:r>
          </w:p>
        </w:tc>
        <w:tc>
          <w:tcPr>
            <w:tcW w:w="2696" w:type="dxa"/>
            <w:tcBorders>
              <w:top w:val="single" w:sz="4" w:space="0" w:color="auto"/>
              <w:left w:val="single" w:sz="4" w:space="0" w:color="auto"/>
              <w:bottom w:val="single" w:sz="4" w:space="0" w:color="auto"/>
              <w:right w:val="single" w:sz="4" w:space="0" w:color="auto"/>
            </w:tcBorders>
          </w:tcPr>
          <w:p w14:paraId="6B8E5FB3" w14:textId="77777777" w:rsidR="00AD4764" w:rsidRPr="00AD4764" w:rsidRDefault="00AD4764" w:rsidP="00F94182">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4FFA4C0A" w14:textId="77777777" w:rsidR="00AD4764" w:rsidRPr="00AD4764" w:rsidRDefault="00AD4764" w:rsidP="00F94182">
            <w:pPr>
              <w:pStyle w:val="TAL"/>
              <w:rPr>
                <w:rFonts w:cs="Arial"/>
                <w:szCs w:val="18"/>
              </w:rPr>
            </w:pPr>
            <w:r w:rsidRPr="00AD4764">
              <w:rPr>
                <w:rFonts w:cs="Arial"/>
                <w:color w:val="000000" w:themeColor="text1"/>
              </w:rPr>
              <w:t xml:space="preserve">Optional with capability </w:t>
            </w:r>
            <w:proofErr w:type="spellStart"/>
            <w:r w:rsidRPr="00AD4764">
              <w:rPr>
                <w:rFonts w:cs="Arial"/>
                <w:color w:val="000000" w:themeColor="text1"/>
              </w:rPr>
              <w:t>signalling</w:t>
            </w:r>
            <w:proofErr w:type="spellEnd"/>
            <w:r w:rsidRPr="00AD4764">
              <w:rPr>
                <w:rFonts w:cs="Arial"/>
                <w:color w:val="000000" w:themeColor="text1"/>
              </w:rPr>
              <w:t xml:space="preserve">. FFS: For UE supports NR </w:t>
            </w:r>
            <w:proofErr w:type="spellStart"/>
            <w:r w:rsidRPr="00AD4764">
              <w:rPr>
                <w:rFonts w:cs="Arial"/>
                <w:color w:val="000000" w:themeColor="text1"/>
              </w:rPr>
              <w:t>sidelink</w:t>
            </w:r>
            <w:proofErr w:type="spellEnd"/>
            <w:r w:rsidRPr="00AD4764">
              <w:rPr>
                <w:rFonts w:cs="Arial"/>
                <w:color w:val="000000" w:themeColor="text1"/>
              </w:rPr>
              <w:t>, UE must indicate this FG is supported.</w:t>
            </w:r>
          </w:p>
        </w:tc>
      </w:tr>
      <w:tr w:rsidR="00AD4764" w:rsidRPr="00AD4764" w14:paraId="7706DEA4" w14:textId="77777777" w:rsidTr="00F94182">
        <w:trPr>
          <w:trHeight w:val="20"/>
        </w:trPr>
        <w:tc>
          <w:tcPr>
            <w:tcW w:w="1130" w:type="dxa"/>
            <w:tcBorders>
              <w:top w:val="single" w:sz="4" w:space="0" w:color="auto"/>
              <w:left w:val="single" w:sz="4" w:space="0" w:color="auto"/>
              <w:bottom w:val="single" w:sz="4" w:space="0" w:color="auto"/>
              <w:right w:val="single" w:sz="4" w:space="0" w:color="auto"/>
            </w:tcBorders>
            <w:hideMark/>
          </w:tcPr>
          <w:p w14:paraId="5AAB6EF0" w14:textId="77777777" w:rsidR="00AD4764" w:rsidRPr="00AD4764" w:rsidRDefault="00AD4764" w:rsidP="00F94182">
            <w:pPr>
              <w:pStyle w:val="TAL"/>
              <w:rPr>
                <w:rFonts w:cs="Arial"/>
                <w:szCs w:val="18"/>
                <w:lang w:eastAsia="ja-JP"/>
              </w:rPr>
            </w:pPr>
            <w:r w:rsidRPr="00AD4764">
              <w:rPr>
                <w:rFonts w:cs="Arial"/>
                <w:szCs w:val="18"/>
                <w:lang w:eastAsia="ja-JP"/>
              </w:rPr>
              <w:t xml:space="preserve">32. </w:t>
            </w:r>
            <w:proofErr w:type="spellStart"/>
            <w:r w:rsidRPr="00AD4764">
              <w:rPr>
                <w:rFonts w:cs="Arial"/>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DCBD110" w14:textId="77777777" w:rsidR="00AD4764" w:rsidRPr="00AD4764" w:rsidRDefault="00AD4764" w:rsidP="00F94182">
            <w:pPr>
              <w:pStyle w:val="TAL"/>
              <w:rPr>
                <w:rFonts w:eastAsia="Malgun Gothic" w:cs="Arial"/>
                <w:szCs w:val="18"/>
                <w:lang w:eastAsia="ko-KR"/>
              </w:rPr>
            </w:pPr>
            <w:r w:rsidRPr="00AD4764">
              <w:rPr>
                <w:rFonts w:eastAsia="Malgun Gothic" w:cs="Arial"/>
                <w:szCs w:val="18"/>
                <w:lang w:eastAsia="ko-KR"/>
              </w:rPr>
              <w:t>32-4</w:t>
            </w:r>
          </w:p>
        </w:tc>
        <w:tc>
          <w:tcPr>
            <w:tcW w:w="1559" w:type="dxa"/>
            <w:tcBorders>
              <w:top w:val="single" w:sz="4" w:space="0" w:color="auto"/>
              <w:left w:val="single" w:sz="4" w:space="0" w:color="auto"/>
              <w:bottom w:val="single" w:sz="4" w:space="0" w:color="auto"/>
              <w:right w:val="single" w:sz="4" w:space="0" w:color="auto"/>
            </w:tcBorders>
            <w:hideMark/>
          </w:tcPr>
          <w:p w14:paraId="0F2057E3" w14:textId="77777777" w:rsidR="00AD4764" w:rsidRPr="00AD4764" w:rsidRDefault="00AD4764" w:rsidP="00F94182">
            <w:pPr>
              <w:pStyle w:val="TAL"/>
              <w:rPr>
                <w:rFonts w:cs="Arial"/>
                <w:color w:val="000000" w:themeColor="text1"/>
              </w:rPr>
            </w:pPr>
            <w:r w:rsidRPr="00AD4764">
              <w:rPr>
                <w:rFonts w:cs="Arial"/>
                <w:color w:val="000000" w:themeColor="text1"/>
              </w:rPr>
              <w:t xml:space="preserve">Transmitting NR </w:t>
            </w:r>
            <w:proofErr w:type="spellStart"/>
            <w:r w:rsidRPr="00AD4764">
              <w:rPr>
                <w:rFonts w:cs="Arial"/>
                <w:color w:val="000000" w:themeColor="text1"/>
              </w:rPr>
              <w:t>sidelink</w:t>
            </w:r>
            <w:proofErr w:type="spellEnd"/>
            <w:r w:rsidRPr="00AD4764">
              <w:rPr>
                <w:rFonts w:cs="Arial"/>
                <w:color w:val="000000" w:themeColor="text1"/>
              </w:rPr>
              <w:t xml:space="preserve"> mode 2 with partial sensing</w:t>
            </w:r>
          </w:p>
        </w:tc>
        <w:tc>
          <w:tcPr>
            <w:tcW w:w="6371" w:type="dxa"/>
            <w:tcBorders>
              <w:top w:val="single" w:sz="4" w:space="0" w:color="auto"/>
              <w:left w:val="single" w:sz="4" w:space="0" w:color="auto"/>
              <w:bottom w:val="single" w:sz="4" w:space="0" w:color="auto"/>
              <w:right w:val="single" w:sz="4" w:space="0" w:color="auto"/>
            </w:tcBorders>
            <w:hideMark/>
          </w:tcPr>
          <w:p w14:paraId="66D869B7" w14:textId="77777777" w:rsidR="00AD4764" w:rsidRPr="00AD4764" w:rsidRDefault="00AD4764" w:rsidP="00F94182">
            <w:pPr>
              <w:snapToGrid w:val="0"/>
              <w:spacing w:afterLines="50"/>
              <w:contextualSpacing/>
              <w:rPr>
                <w:rFonts w:ascii="Arial" w:hAnsi="Arial" w:cs="Arial"/>
                <w:sz w:val="18"/>
                <w:szCs w:val="18"/>
                <w:lang w:eastAsia="ko-KR"/>
              </w:rPr>
            </w:pPr>
            <w:r w:rsidRPr="00AD4764">
              <w:rPr>
                <w:rFonts w:ascii="Arial" w:hAnsi="Arial" w:cs="Arial"/>
                <w:sz w:val="18"/>
                <w:szCs w:val="18"/>
                <w:lang w:eastAsia="ko-KR"/>
              </w:rPr>
              <w:t xml:space="preserve">1) UE can transmit PSCCH/PSSCH using NR </w:t>
            </w:r>
            <w:proofErr w:type="spellStart"/>
            <w:r w:rsidRPr="00AD4764">
              <w:rPr>
                <w:rFonts w:ascii="Arial" w:hAnsi="Arial" w:cs="Arial"/>
                <w:sz w:val="18"/>
                <w:szCs w:val="18"/>
                <w:lang w:eastAsia="ko-KR"/>
              </w:rPr>
              <w:t>sidelink</w:t>
            </w:r>
            <w:proofErr w:type="spellEnd"/>
            <w:r w:rsidRPr="00AD4764">
              <w:rPr>
                <w:rFonts w:ascii="Arial" w:hAnsi="Arial" w:cs="Arial"/>
                <w:sz w:val="18"/>
                <w:szCs w:val="18"/>
                <w:lang w:eastAsia="ko-KR"/>
              </w:rPr>
              <w:t xml:space="preserve"> mode 2 with partial sensing configured by NR </w:t>
            </w:r>
            <w:proofErr w:type="spellStart"/>
            <w:r w:rsidRPr="00AD4764">
              <w:rPr>
                <w:rFonts w:ascii="Arial" w:hAnsi="Arial" w:cs="Arial"/>
                <w:sz w:val="18"/>
                <w:szCs w:val="18"/>
                <w:lang w:eastAsia="ko-KR"/>
              </w:rPr>
              <w:t>Uu</w:t>
            </w:r>
            <w:proofErr w:type="spellEnd"/>
            <w:r w:rsidRPr="00AD4764">
              <w:rPr>
                <w:rFonts w:ascii="Arial" w:hAnsi="Arial" w:cs="Arial"/>
                <w:sz w:val="18"/>
                <w:szCs w:val="18"/>
                <w:lang w:eastAsia="ko-KR"/>
              </w:rPr>
              <w:t xml:space="preserve"> or </w:t>
            </w:r>
            <w:proofErr w:type="spellStart"/>
            <w:r w:rsidRPr="00AD4764">
              <w:rPr>
                <w:rFonts w:ascii="Arial" w:hAnsi="Arial" w:cs="Arial"/>
                <w:sz w:val="18"/>
                <w:szCs w:val="18"/>
                <w:lang w:eastAsia="ko-KR"/>
              </w:rPr>
              <w:t>preconfiguration</w:t>
            </w:r>
            <w:proofErr w:type="spellEnd"/>
            <w:r w:rsidRPr="00AD4764">
              <w:rPr>
                <w:rFonts w:ascii="Arial" w:hAnsi="Arial" w:cs="Arial"/>
                <w:sz w:val="18"/>
                <w:szCs w:val="18"/>
                <w:lang w:eastAsia="ko-KR"/>
              </w:rPr>
              <w:t>.</w:t>
            </w:r>
          </w:p>
          <w:p w14:paraId="175C91E9" w14:textId="77777777" w:rsidR="00AD4764" w:rsidRPr="00AD4764" w:rsidRDefault="00AD4764" w:rsidP="00F94182">
            <w:pPr>
              <w:snapToGrid w:val="0"/>
              <w:contextualSpacing/>
              <w:rPr>
                <w:rFonts w:ascii="Arial" w:hAnsi="Arial" w:cs="Arial"/>
                <w:sz w:val="18"/>
                <w:szCs w:val="18"/>
                <w:lang w:eastAsia="ko-KR"/>
              </w:rPr>
            </w:pPr>
            <w:r w:rsidRPr="00AD4764">
              <w:rPr>
                <w:rFonts w:ascii="Arial" w:hAnsi="Arial" w:cs="Arial"/>
                <w:sz w:val="18"/>
                <w:szCs w:val="18"/>
                <w:lang w:eastAsia="ko-KR"/>
              </w:rPr>
              <w:t>2) UE can perform periodic-based partial sensing and resource allocation operation.</w:t>
            </w:r>
          </w:p>
          <w:p w14:paraId="555657DB" w14:textId="77777777" w:rsidR="00AD4764" w:rsidRPr="00AD4764" w:rsidRDefault="00AD4764" w:rsidP="00F94182">
            <w:pPr>
              <w:snapToGrid w:val="0"/>
              <w:contextualSpacing/>
              <w:rPr>
                <w:rFonts w:ascii="Arial" w:hAnsi="Arial" w:cs="Arial"/>
                <w:sz w:val="18"/>
                <w:szCs w:val="18"/>
              </w:rPr>
            </w:pPr>
            <w:r w:rsidRPr="00AD4764">
              <w:rPr>
                <w:rFonts w:ascii="Arial" w:hAnsi="Arial" w:cs="Arial"/>
                <w:sz w:val="18"/>
                <w:szCs w:val="18"/>
                <w:lang w:eastAsia="ko-KR"/>
              </w:rPr>
              <w:t>3) UE can perform contiguous partial sensing and resource allocation operation.</w:t>
            </w:r>
          </w:p>
        </w:tc>
        <w:tc>
          <w:tcPr>
            <w:tcW w:w="1277" w:type="dxa"/>
            <w:tcBorders>
              <w:top w:val="single" w:sz="4" w:space="0" w:color="auto"/>
              <w:left w:val="single" w:sz="4" w:space="0" w:color="auto"/>
              <w:bottom w:val="single" w:sz="4" w:space="0" w:color="auto"/>
              <w:right w:val="single" w:sz="4" w:space="0" w:color="auto"/>
            </w:tcBorders>
            <w:hideMark/>
          </w:tcPr>
          <w:p w14:paraId="6C755FF2" w14:textId="77777777" w:rsidR="00AD4764" w:rsidRPr="00AD4764" w:rsidRDefault="00AD4764" w:rsidP="00F94182">
            <w:pPr>
              <w:pStyle w:val="TAL"/>
              <w:rPr>
                <w:rFonts w:cs="Arial"/>
                <w:szCs w:val="18"/>
              </w:rPr>
            </w:pPr>
            <w:r w:rsidRPr="00AD4764">
              <w:rPr>
                <w:rFonts w:eastAsia="Malgun Gothic" w:cs="Arial"/>
                <w:szCs w:val="18"/>
                <w:lang w:eastAsia="ko-KR"/>
              </w:rPr>
              <w:t>[32-1], [32-3]</w:t>
            </w:r>
          </w:p>
        </w:tc>
        <w:tc>
          <w:tcPr>
            <w:tcW w:w="858" w:type="dxa"/>
            <w:tcBorders>
              <w:top w:val="single" w:sz="4" w:space="0" w:color="auto"/>
              <w:left w:val="single" w:sz="4" w:space="0" w:color="auto"/>
              <w:bottom w:val="single" w:sz="4" w:space="0" w:color="auto"/>
              <w:right w:val="single" w:sz="4" w:space="0" w:color="auto"/>
            </w:tcBorders>
            <w:hideMark/>
          </w:tcPr>
          <w:p w14:paraId="6DEEBCA0" w14:textId="77777777" w:rsidR="00AD4764" w:rsidRPr="00AD4764" w:rsidRDefault="00AD4764" w:rsidP="00F94182">
            <w:pPr>
              <w:pStyle w:val="TAL"/>
              <w:rPr>
                <w:rFonts w:eastAsia="SimSun" w:cs="Arial"/>
                <w:szCs w:val="18"/>
                <w:lang w:eastAsia="zh-CN"/>
              </w:rPr>
            </w:pPr>
            <w:r w:rsidRPr="00AD4764">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7AC72DBF" w14:textId="77777777" w:rsidR="00AD4764" w:rsidRPr="00AD4764" w:rsidRDefault="00AD4764" w:rsidP="00F94182">
            <w:pPr>
              <w:pStyle w:val="TAL"/>
              <w:rPr>
                <w:rFonts w:cs="Arial"/>
                <w:szCs w:val="18"/>
                <w:lang w:eastAsia="ja-JP"/>
              </w:rPr>
            </w:pPr>
            <w:r w:rsidRPr="00AD4764">
              <w:rPr>
                <w:rFonts w:eastAsia="Malgun Gothic" w:cs="Arial"/>
                <w:szCs w:val="18"/>
                <w:lang w:eastAsia="ko-KR"/>
              </w:rPr>
              <w:t>[No]</w:t>
            </w:r>
          </w:p>
        </w:tc>
        <w:tc>
          <w:tcPr>
            <w:tcW w:w="1417" w:type="dxa"/>
            <w:tcBorders>
              <w:top w:val="single" w:sz="4" w:space="0" w:color="auto"/>
              <w:left w:val="single" w:sz="4" w:space="0" w:color="auto"/>
              <w:bottom w:val="single" w:sz="4" w:space="0" w:color="auto"/>
              <w:right w:val="single" w:sz="4" w:space="0" w:color="auto"/>
            </w:tcBorders>
            <w:hideMark/>
          </w:tcPr>
          <w:p w14:paraId="463300AE" w14:textId="77777777" w:rsidR="00AD4764" w:rsidRPr="00AD4764" w:rsidRDefault="00AD4764" w:rsidP="00F94182">
            <w:pPr>
              <w:pStyle w:val="TAL"/>
              <w:rPr>
                <w:rFonts w:eastAsia="SimSun" w:cs="Arial"/>
                <w:szCs w:val="18"/>
                <w:lang w:eastAsia="zh-CN"/>
              </w:rPr>
            </w:pPr>
            <w:r w:rsidRPr="00AD4764">
              <w:rPr>
                <w:rFonts w:eastAsia="Malgun Gothic" w:cs="Arial"/>
                <w:szCs w:val="18"/>
                <w:lang w:eastAsia="ko-KR"/>
              </w:rPr>
              <w:t xml:space="preserve">UE does not support </w:t>
            </w:r>
            <w:proofErr w:type="spellStart"/>
            <w:r w:rsidRPr="00AD4764">
              <w:rPr>
                <w:rFonts w:eastAsia="Malgun Gothic" w:cs="Arial"/>
                <w:szCs w:val="18"/>
                <w:lang w:eastAsia="ko-KR"/>
              </w:rPr>
              <w:t>trasmissoin</w:t>
            </w:r>
            <w:proofErr w:type="spellEnd"/>
            <w:r w:rsidRPr="00AD4764">
              <w:rPr>
                <w:rFonts w:eastAsia="Malgun Gothic" w:cs="Arial"/>
                <w:szCs w:val="18"/>
                <w:lang w:eastAsia="ko-KR"/>
              </w:rPr>
              <w:t xml:space="preserve"> according to the partial sensing and resource allocation</w:t>
            </w:r>
          </w:p>
        </w:tc>
        <w:tc>
          <w:tcPr>
            <w:tcW w:w="1276" w:type="dxa"/>
            <w:tcBorders>
              <w:top w:val="single" w:sz="4" w:space="0" w:color="auto"/>
              <w:left w:val="single" w:sz="4" w:space="0" w:color="auto"/>
              <w:bottom w:val="single" w:sz="4" w:space="0" w:color="auto"/>
              <w:right w:val="single" w:sz="4" w:space="0" w:color="auto"/>
            </w:tcBorders>
            <w:hideMark/>
          </w:tcPr>
          <w:p w14:paraId="2DADFCA3" w14:textId="77777777" w:rsidR="00AD4764" w:rsidRPr="00AD4764" w:rsidRDefault="00AD4764" w:rsidP="00F94182">
            <w:pPr>
              <w:pStyle w:val="TAL"/>
              <w:rPr>
                <w:rFonts w:cs="Arial"/>
                <w:szCs w:val="18"/>
                <w:lang w:eastAsia="ja-JP"/>
              </w:rPr>
            </w:pPr>
            <w:r w:rsidRPr="00AD4764">
              <w:rPr>
                <w:rFonts w:eastAsia="Malgun Gothic" w:cs="Arial"/>
                <w:szCs w:val="18"/>
                <w:lang w:eastAsia="ko-KR"/>
              </w:rPr>
              <w:t>[</w:t>
            </w:r>
            <w:r w:rsidRPr="00AD4764">
              <w:rPr>
                <w:rFonts w:cs="Arial"/>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hideMark/>
          </w:tcPr>
          <w:p w14:paraId="06C1C280" w14:textId="77777777" w:rsidR="00AD4764" w:rsidRPr="00AD4764" w:rsidRDefault="00AD4764" w:rsidP="00F94182">
            <w:pPr>
              <w:pStyle w:val="TAL"/>
              <w:rPr>
                <w:rFonts w:cs="Arial"/>
                <w:color w:val="000000" w:themeColor="text1"/>
              </w:rPr>
            </w:pPr>
            <w:r w:rsidRPr="00AD4764">
              <w:rPr>
                <w:rFonts w:cs="Arial"/>
                <w:color w:val="000000" w:themeColor="text1"/>
              </w:rPr>
              <w:t>N.A.</w:t>
            </w:r>
          </w:p>
        </w:tc>
        <w:tc>
          <w:tcPr>
            <w:tcW w:w="993" w:type="dxa"/>
            <w:tcBorders>
              <w:top w:val="single" w:sz="4" w:space="0" w:color="auto"/>
              <w:left w:val="single" w:sz="4" w:space="0" w:color="auto"/>
              <w:bottom w:val="single" w:sz="4" w:space="0" w:color="auto"/>
              <w:right w:val="single" w:sz="4" w:space="0" w:color="auto"/>
            </w:tcBorders>
            <w:hideMark/>
          </w:tcPr>
          <w:p w14:paraId="524F4E57" w14:textId="77777777" w:rsidR="00AD4764" w:rsidRPr="00AD4764" w:rsidRDefault="00AD4764" w:rsidP="00F94182">
            <w:pPr>
              <w:pStyle w:val="TAL"/>
              <w:rPr>
                <w:rFonts w:cs="Arial"/>
                <w:color w:val="000000" w:themeColor="text1"/>
              </w:rPr>
            </w:pPr>
            <w:r w:rsidRPr="00AD4764">
              <w:rPr>
                <w:rFonts w:cs="Arial"/>
                <w:color w:val="000000" w:themeColor="text1"/>
              </w:rPr>
              <w:t>N.A.</w:t>
            </w:r>
          </w:p>
        </w:tc>
        <w:tc>
          <w:tcPr>
            <w:tcW w:w="989" w:type="dxa"/>
            <w:tcBorders>
              <w:top w:val="single" w:sz="4" w:space="0" w:color="auto"/>
              <w:left w:val="single" w:sz="4" w:space="0" w:color="auto"/>
              <w:bottom w:val="single" w:sz="4" w:space="0" w:color="auto"/>
              <w:right w:val="single" w:sz="4" w:space="0" w:color="auto"/>
            </w:tcBorders>
            <w:hideMark/>
          </w:tcPr>
          <w:p w14:paraId="477D2F08" w14:textId="77777777" w:rsidR="00AD4764" w:rsidRPr="00AD4764" w:rsidRDefault="00AD4764" w:rsidP="00F94182">
            <w:pPr>
              <w:pStyle w:val="TAL"/>
              <w:rPr>
                <w:rFonts w:cs="Arial"/>
                <w:color w:val="000000" w:themeColor="text1"/>
              </w:rPr>
            </w:pPr>
            <w:r w:rsidRPr="00AD4764">
              <w:rPr>
                <w:rFonts w:cs="Arial"/>
                <w:color w:val="000000" w:themeColor="text1"/>
              </w:rPr>
              <w:t>N.A.</w:t>
            </w:r>
          </w:p>
        </w:tc>
        <w:tc>
          <w:tcPr>
            <w:tcW w:w="2696" w:type="dxa"/>
            <w:tcBorders>
              <w:top w:val="single" w:sz="4" w:space="0" w:color="auto"/>
              <w:left w:val="single" w:sz="4" w:space="0" w:color="auto"/>
              <w:bottom w:val="single" w:sz="4" w:space="0" w:color="auto"/>
              <w:right w:val="single" w:sz="4" w:space="0" w:color="auto"/>
            </w:tcBorders>
          </w:tcPr>
          <w:p w14:paraId="28820E10" w14:textId="77777777" w:rsidR="00AD4764" w:rsidRPr="00AD4764" w:rsidRDefault="00AD4764" w:rsidP="00F94182">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20625295" w14:textId="77777777" w:rsidR="00AD4764" w:rsidRPr="00AD4764" w:rsidRDefault="00AD4764" w:rsidP="00F94182">
            <w:pPr>
              <w:pStyle w:val="TAL"/>
              <w:rPr>
                <w:rFonts w:cs="Arial"/>
                <w:szCs w:val="18"/>
              </w:rPr>
            </w:pPr>
            <w:r w:rsidRPr="00AD4764">
              <w:rPr>
                <w:rFonts w:cs="Arial"/>
                <w:color w:val="000000" w:themeColor="text1"/>
              </w:rPr>
              <w:t xml:space="preserve">Optional with capability </w:t>
            </w:r>
            <w:proofErr w:type="spellStart"/>
            <w:r w:rsidRPr="00AD4764">
              <w:rPr>
                <w:rFonts w:cs="Arial"/>
                <w:color w:val="000000" w:themeColor="text1"/>
              </w:rPr>
              <w:t>signalling</w:t>
            </w:r>
            <w:proofErr w:type="spellEnd"/>
            <w:r w:rsidRPr="00AD4764">
              <w:rPr>
                <w:rFonts w:cs="Arial"/>
                <w:color w:val="000000" w:themeColor="text1"/>
              </w:rPr>
              <w:t xml:space="preserve">. FFS: For UE supports NR </w:t>
            </w:r>
            <w:proofErr w:type="spellStart"/>
            <w:r w:rsidRPr="00AD4764">
              <w:rPr>
                <w:rFonts w:cs="Arial"/>
                <w:color w:val="000000" w:themeColor="text1"/>
              </w:rPr>
              <w:t>sidelink</w:t>
            </w:r>
            <w:proofErr w:type="spellEnd"/>
            <w:r w:rsidRPr="00AD4764">
              <w:rPr>
                <w:rFonts w:cs="Arial"/>
                <w:color w:val="000000" w:themeColor="text1"/>
              </w:rPr>
              <w:t>, UE must indicate this FG is supported.</w:t>
            </w:r>
          </w:p>
        </w:tc>
      </w:tr>
      <w:tr w:rsidR="00AD4764" w:rsidRPr="00AD4764" w14:paraId="5E0186B5" w14:textId="77777777" w:rsidTr="00F94182">
        <w:trPr>
          <w:trHeight w:val="20"/>
        </w:trPr>
        <w:tc>
          <w:tcPr>
            <w:tcW w:w="1130" w:type="dxa"/>
            <w:tcBorders>
              <w:top w:val="single" w:sz="4" w:space="0" w:color="auto"/>
              <w:left w:val="single" w:sz="4" w:space="0" w:color="auto"/>
              <w:bottom w:val="single" w:sz="4" w:space="0" w:color="auto"/>
              <w:right w:val="single" w:sz="4" w:space="0" w:color="auto"/>
            </w:tcBorders>
            <w:hideMark/>
          </w:tcPr>
          <w:p w14:paraId="5D98227A" w14:textId="77777777" w:rsidR="00AD4764" w:rsidRPr="00AD4764" w:rsidRDefault="00AD4764" w:rsidP="00F94182">
            <w:pPr>
              <w:pStyle w:val="TAL"/>
              <w:rPr>
                <w:rFonts w:cs="Arial"/>
                <w:szCs w:val="18"/>
                <w:lang w:eastAsia="ja-JP"/>
              </w:rPr>
            </w:pPr>
            <w:r w:rsidRPr="00AD4764">
              <w:rPr>
                <w:rFonts w:cs="Arial"/>
                <w:szCs w:val="18"/>
                <w:lang w:eastAsia="ja-JP"/>
              </w:rPr>
              <w:t xml:space="preserve">32. </w:t>
            </w:r>
            <w:proofErr w:type="spellStart"/>
            <w:r w:rsidRPr="00AD4764">
              <w:rPr>
                <w:rFonts w:cs="Arial"/>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06F878D" w14:textId="77777777" w:rsidR="00AD4764" w:rsidRPr="00AD4764" w:rsidRDefault="00AD4764" w:rsidP="00F94182">
            <w:pPr>
              <w:pStyle w:val="TAL"/>
              <w:rPr>
                <w:rFonts w:eastAsia="Malgun Gothic" w:cs="Arial"/>
                <w:szCs w:val="18"/>
                <w:lang w:eastAsia="ko-KR"/>
              </w:rPr>
            </w:pPr>
            <w:r w:rsidRPr="00AD4764">
              <w:rPr>
                <w:rFonts w:eastAsia="Malgun Gothic" w:cs="Arial"/>
                <w:szCs w:val="18"/>
                <w:lang w:eastAsia="ko-KR"/>
              </w:rPr>
              <w:t>32-5</w:t>
            </w:r>
          </w:p>
        </w:tc>
        <w:tc>
          <w:tcPr>
            <w:tcW w:w="1559" w:type="dxa"/>
            <w:tcBorders>
              <w:top w:val="single" w:sz="4" w:space="0" w:color="auto"/>
              <w:left w:val="single" w:sz="4" w:space="0" w:color="auto"/>
              <w:bottom w:val="single" w:sz="4" w:space="0" w:color="auto"/>
              <w:right w:val="single" w:sz="4" w:space="0" w:color="auto"/>
            </w:tcBorders>
            <w:hideMark/>
          </w:tcPr>
          <w:p w14:paraId="41AFEEE9" w14:textId="77777777" w:rsidR="00AD4764" w:rsidRPr="00AD4764" w:rsidRDefault="00AD4764" w:rsidP="00F94182">
            <w:pPr>
              <w:pStyle w:val="TAL"/>
              <w:rPr>
                <w:rFonts w:eastAsia="Malgun Gothic" w:cs="Arial"/>
                <w:color w:val="000000" w:themeColor="text1"/>
                <w:lang w:eastAsia="ko-KR"/>
              </w:rPr>
            </w:pPr>
            <w:r w:rsidRPr="00AD4764">
              <w:rPr>
                <w:rFonts w:eastAsia="Malgun Gothic" w:cs="Arial"/>
                <w:color w:val="000000" w:themeColor="text1"/>
                <w:lang w:eastAsia="ko-KR"/>
              </w:rPr>
              <w:t xml:space="preserve">Inter-UE coordination in NR </w:t>
            </w:r>
            <w:proofErr w:type="spellStart"/>
            <w:r w:rsidRPr="00AD4764">
              <w:rPr>
                <w:rFonts w:eastAsia="Malgun Gothic" w:cs="Arial"/>
                <w:color w:val="000000" w:themeColor="text1"/>
                <w:lang w:eastAsia="ko-KR"/>
              </w:rPr>
              <w:t>sidelink</w:t>
            </w:r>
            <w:proofErr w:type="spellEnd"/>
            <w:r w:rsidRPr="00AD4764">
              <w:rPr>
                <w:rFonts w:eastAsia="Malgun Gothic" w:cs="Arial"/>
                <w:color w:val="000000" w:themeColor="text1"/>
                <w:lang w:eastAsia="ko-KR"/>
              </w:rPr>
              <w:t xml:space="preserve"> mode 2</w:t>
            </w:r>
          </w:p>
        </w:tc>
        <w:tc>
          <w:tcPr>
            <w:tcW w:w="6371" w:type="dxa"/>
            <w:tcBorders>
              <w:top w:val="single" w:sz="4" w:space="0" w:color="auto"/>
              <w:left w:val="single" w:sz="4" w:space="0" w:color="auto"/>
              <w:bottom w:val="single" w:sz="4" w:space="0" w:color="auto"/>
              <w:right w:val="single" w:sz="4" w:space="0" w:color="auto"/>
            </w:tcBorders>
            <w:hideMark/>
          </w:tcPr>
          <w:p w14:paraId="156D2D73" w14:textId="77777777" w:rsidR="00AD4764" w:rsidRPr="00AD4764" w:rsidRDefault="00AD4764" w:rsidP="00F94182">
            <w:pPr>
              <w:snapToGrid w:val="0"/>
              <w:spacing w:afterLines="50"/>
              <w:contextualSpacing/>
              <w:rPr>
                <w:rFonts w:ascii="Arial" w:hAnsi="Arial" w:cs="Arial"/>
                <w:sz w:val="18"/>
                <w:szCs w:val="18"/>
                <w:lang w:eastAsia="ko-KR"/>
              </w:rPr>
            </w:pPr>
            <w:r w:rsidRPr="00AD4764">
              <w:rPr>
                <w:rFonts w:ascii="Arial" w:hAnsi="Arial" w:cs="Arial"/>
                <w:sz w:val="18"/>
                <w:szCs w:val="18"/>
                <w:lang w:eastAsia="ko-KR"/>
              </w:rPr>
              <w:t xml:space="preserve">1) UE can transmit and receive inter-UE coordination information of preferred resource set/non-preferred resource set and use the received information in its own resource (re-)selection in NR </w:t>
            </w:r>
            <w:proofErr w:type="spellStart"/>
            <w:r w:rsidRPr="00AD4764">
              <w:rPr>
                <w:rFonts w:ascii="Arial" w:hAnsi="Arial" w:cs="Arial"/>
                <w:sz w:val="18"/>
                <w:szCs w:val="18"/>
                <w:lang w:eastAsia="ko-KR"/>
              </w:rPr>
              <w:t>sidelink</w:t>
            </w:r>
            <w:proofErr w:type="spellEnd"/>
            <w:r w:rsidRPr="00AD4764">
              <w:rPr>
                <w:rFonts w:ascii="Arial" w:hAnsi="Arial" w:cs="Arial"/>
                <w:sz w:val="18"/>
                <w:szCs w:val="18"/>
                <w:lang w:eastAsia="ko-KR"/>
              </w:rPr>
              <w:t xml:space="preserve"> mode 2.</w:t>
            </w:r>
          </w:p>
          <w:p w14:paraId="18754F39" w14:textId="77777777" w:rsidR="00AD4764" w:rsidRPr="00AD4764" w:rsidRDefault="00AD4764" w:rsidP="00F94182">
            <w:pPr>
              <w:snapToGrid w:val="0"/>
              <w:contextualSpacing/>
              <w:rPr>
                <w:rFonts w:ascii="Arial" w:hAnsi="Arial" w:cs="Arial"/>
                <w:sz w:val="18"/>
                <w:szCs w:val="18"/>
                <w:lang w:eastAsia="ko-KR"/>
              </w:rPr>
            </w:pPr>
            <w:r w:rsidRPr="00AD4764">
              <w:rPr>
                <w:rFonts w:ascii="Arial" w:hAnsi="Arial" w:cs="Arial"/>
                <w:sz w:val="18"/>
                <w:szCs w:val="18"/>
                <w:lang w:eastAsia="ko-KR"/>
              </w:rPr>
              <w:t xml:space="preserve">2) UE can transmit and receive inter-UE coordination information of presence of expected/potential resource conflict and use the received information in its own resource re-selection in NR </w:t>
            </w:r>
            <w:proofErr w:type="spellStart"/>
            <w:r w:rsidRPr="00AD4764">
              <w:rPr>
                <w:rFonts w:ascii="Arial" w:hAnsi="Arial" w:cs="Arial"/>
                <w:sz w:val="18"/>
                <w:szCs w:val="18"/>
                <w:lang w:eastAsia="ko-KR"/>
              </w:rPr>
              <w:t>sidelink</w:t>
            </w:r>
            <w:proofErr w:type="spellEnd"/>
            <w:r w:rsidRPr="00AD4764">
              <w:rPr>
                <w:rFonts w:ascii="Arial" w:hAnsi="Arial" w:cs="Arial"/>
                <w:sz w:val="18"/>
                <w:szCs w:val="18"/>
                <w:lang w:eastAsia="ko-KR"/>
              </w:rPr>
              <w:t xml:space="preserve"> mode 2.</w:t>
            </w:r>
          </w:p>
          <w:p w14:paraId="676D0B41" w14:textId="77777777" w:rsidR="00AD4764" w:rsidRPr="00AD4764" w:rsidRDefault="00AD4764" w:rsidP="00F94182">
            <w:pPr>
              <w:snapToGrid w:val="0"/>
              <w:contextualSpacing/>
              <w:rPr>
                <w:rFonts w:ascii="Arial" w:hAnsi="Arial" w:cs="Arial"/>
                <w:sz w:val="18"/>
                <w:szCs w:val="18"/>
                <w:lang w:eastAsia="ko-KR"/>
              </w:rPr>
            </w:pPr>
            <w:r w:rsidRPr="00AD4764">
              <w:rPr>
                <w:rFonts w:ascii="Arial" w:hAnsi="Arial" w:cs="Arial"/>
                <w:sz w:val="18"/>
                <w:szCs w:val="18"/>
                <w:lang w:eastAsia="ko-KR"/>
              </w:rPr>
              <w:t>3) UE can transmit and received an explicit request for inter-UE coordination information of [FFS: preferred resource set only or both preferred resource set and non-preferred resource set].</w:t>
            </w:r>
          </w:p>
        </w:tc>
        <w:tc>
          <w:tcPr>
            <w:tcW w:w="1277" w:type="dxa"/>
            <w:tcBorders>
              <w:top w:val="single" w:sz="4" w:space="0" w:color="auto"/>
              <w:left w:val="single" w:sz="4" w:space="0" w:color="auto"/>
              <w:bottom w:val="single" w:sz="4" w:space="0" w:color="auto"/>
              <w:right w:val="single" w:sz="4" w:space="0" w:color="auto"/>
            </w:tcBorders>
            <w:hideMark/>
          </w:tcPr>
          <w:p w14:paraId="5D55BCBD" w14:textId="77777777" w:rsidR="00AD4764" w:rsidRPr="00AD4764" w:rsidRDefault="00AD4764" w:rsidP="00F94182">
            <w:pPr>
              <w:pStyle w:val="TAL"/>
              <w:rPr>
                <w:rFonts w:eastAsia="Malgun Gothic" w:cs="Arial"/>
                <w:szCs w:val="18"/>
                <w:lang w:eastAsia="ko-KR"/>
              </w:rPr>
            </w:pPr>
            <w:r w:rsidRPr="00AD4764">
              <w:rPr>
                <w:rFonts w:eastAsia="Malgun Gothic" w:cs="Arial"/>
                <w:szCs w:val="18"/>
                <w:lang w:eastAsia="ko-KR"/>
              </w:rPr>
              <w:t>[32-1]</w:t>
            </w:r>
          </w:p>
        </w:tc>
        <w:tc>
          <w:tcPr>
            <w:tcW w:w="858" w:type="dxa"/>
            <w:tcBorders>
              <w:top w:val="single" w:sz="4" w:space="0" w:color="auto"/>
              <w:left w:val="single" w:sz="4" w:space="0" w:color="auto"/>
              <w:bottom w:val="single" w:sz="4" w:space="0" w:color="auto"/>
              <w:right w:val="single" w:sz="4" w:space="0" w:color="auto"/>
            </w:tcBorders>
            <w:hideMark/>
          </w:tcPr>
          <w:p w14:paraId="3D368FBA" w14:textId="77777777" w:rsidR="00AD4764" w:rsidRPr="00AD4764" w:rsidRDefault="00AD4764" w:rsidP="00F94182">
            <w:pPr>
              <w:pStyle w:val="TAL"/>
              <w:rPr>
                <w:rFonts w:eastAsia="SimSun" w:cs="Arial"/>
                <w:szCs w:val="18"/>
                <w:lang w:eastAsia="zh-CN"/>
              </w:rPr>
            </w:pPr>
            <w:r w:rsidRPr="00AD4764">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7134B014" w14:textId="77777777" w:rsidR="00AD4764" w:rsidRPr="00AD4764" w:rsidRDefault="00AD4764" w:rsidP="00F94182">
            <w:pPr>
              <w:pStyle w:val="TAL"/>
              <w:rPr>
                <w:rFonts w:cs="Arial"/>
                <w:szCs w:val="18"/>
                <w:lang w:eastAsia="ja-JP"/>
              </w:rPr>
            </w:pPr>
            <w:r w:rsidRPr="00AD4764">
              <w:rPr>
                <w:rFonts w:eastAsia="Malgun Gothic" w:cs="Arial"/>
                <w:szCs w:val="18"/>
                <w:lang w:eastAsia="ko-KR"/>
              </w:rPr>
              <w:t>[Yes]</w:t>
            </w:r>
          </w:p>
        </w:tc>
        <w:tc>
          <w:tcPr>
            <w:tcW w:w="1417" w:type="dxa"/>
            <w:tcBorders>
              <w:top w:val="single" w:sz="4" w:space="0" w:color="auto"/>
              <w:left w:val="single" w:sz="4" w:space="0" w:color="auto"/>
              <w:bottom w:val="single" w:sz="4" w:space="0" w:color="auto"/>
              <w:right w:val="single" w:sz="4" w:space="0" w:color="auto"/>
            </w:tcBorders>
            <w:hideMark/>
          </w:tcPr>
          <w:p w14:paraId="0D53E37C" w14:textId="77777777" w:rsidR="00AD4764" w:rsidRPr="00AD4764" w:rsidRDefault="00AD4764" w:rsidP="00F94182">
            <w:pPr>
              <w:pStyle w:val="TAL"/>
              <w:rPr>
                <w:rFonts w:eastAsia="SimSun" w:cs="Arial"/>
                <w:szCs w:val="18"/>
                <w:lang w:eastAsia="zh-CN"/>
              </w:rPr>
            </w:pPr>
            <w:r w:rsidRPr="00AD4764">
              <w:rPr>
                <w:rFonts w:eastAsia="Malgun Gothic" w:cs="Arial"/>
                <w:szCs w:val="18"/>
                <w:lang w:eastAsia="ko-KR"/>
              </w:rPr>
              <w:t xml:space="preserve">UE does not support inter-UE coordination in NR </w:t>
            </w:r>
            <w:proofErr w:type="spellStart"/>
            <w:r w:rsidRPr="00AD4764">
              <w:rPr>
                <w:rFonts w:eastAsia="Malgun Gothic" w:cs="Arial"/>
                <w:szCs w:val="18"/>
                <w:lang w:eastAsia="ko-KR"/>
              </w:rPr>
              <w:t>sidelink</w:t>
            </w:r>
            <w:proofErr w:type="spellEnd"/>
            <w:r w:rsidRPr="00AD4764">
              <w:rPr>
                <w:rFonts w:eastAsia="Malgun Gothic" w:cs="Arial"/>
                <w:szCs w:val="18"/>
                <w:lang w:eastAsia="ko-KR"/>
              </w:rPr>
              <w:t xml:space="preserve"> mode 2.</w:t>
            </w:r>
          </w:p>
        </w:tc>
        <w:tc>
          <w:tcPr>
            <w:tcW w:w="1276" w:type="dxa"/>
            <w:tcBorders>
              <w:top w:val="single" w:sz="4" w:space="0" w:color="auto"/>
              <w:left w:val="single" w:sz="4" w:space="0" w:color="auto"/>
              <w:bottom w:val="single" w:sz="4" w:space="0" w:color="auto"/>
              <w:right w:val="single" w:sz="4" w:space="0" w:color="auto"/>
            </w:tcBorders>
            <w:hideMark/>
          </w:tcPr>
          <w:p w14:paraId="664AB508" w14:textId="77777777" w:rsidR="00AD4764" w:rsidRPr="00AD4764" w:rsidRDefault="00AD4764" w:rsidP="00F94182">
            <w:pPr>
              <w:pStyle w:val="TAL"/>
              <w:rPr>
                <w:rFonts w:cs="Arial"/>
                <w:szCs w:val="18"/>
                <w:lang w:eastAsia="ja-JP"/>
              </w:rPr>
            </w:pPr>
            <w:r w:rsidRPr="00AD4764">
              <w:rPr>
                <w:rFonts w:eastAsia="Malgun Gothic" w:cs="Arial"/>
                <w:szCs w:val="18"/>
                <w:lang w:eastAsia="ko-KR"/>
              </w:rPr>
              <w:t>[</w:t>
            </w:r>
            <w:r w:rsidRPr="00AD4764">
              <w:rPr>
                <w:rFonts w:cs="Arial"/>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hideMark/>
          </w:tcPr>
          <w:p w14:paraId="5B0FDB75" w14:textId="77777777" w:rsidR="00AD4764" w:rsidRPr="00AD4764" w:rsidRDefault="00AD4764" w:rsidP="00F94182">
            <w:pPr>
              <w:pStyle w:val="TAL"/>
              <w:rPr>
                <w:rFonts w:cs="Arial"/>
                <w:color w:val="000000" w:themeColor="text1"/>
              </w:rPr>
            </w:pPr>
            <w:r w:rsidRPr="00AD4764">
              <w:rPr>
                <w:rFonts w:cs="Arial"/>
                <w:color w:val="000000" w:themeColor="text1"/>
              </w:rPr>
              <w:t>N.A.</w:t>
            </w:r>
          </w:p>
        </w:tc>
        <w:tc>
          <w:tcPr>
            <w:tcW w:w="993" w:type="dxa"/>
            <w:tcBorders>
              <w:top w:val="single" w:sz="4" w:space="0" w:color="auto"/>
              <w:left w:val="single" w:sz="4" w:space="0" w:color="auto"/>
              <w:bottom w:val="single" w:sz="4" w:space="0" w:color="auto"/>
              <w:right w:val="single" w:sz="4" w:space="0" w:color="auto"/>
            </w:tcBorders>
            <w:hideMark/>
          </w:tcPr>
          <w:p w14:paraId="0A62F265" w14:textId="77777777" w:rsidR="00AD4764" w:rsidRPr="00AD4764" w:rsidRDefault="00AD4764" w:rsidP="00F94182">
            <w:pPr>
              <w:pStyle w:val="TAL"/>
              <w:rPr>
                <w:rFonts w:cs="Arial"/>
                <w:color w:val="000000" w:themeColor="text1"/>
              </w:rPr>
            </w:pPr>
            <w:r w:rsidRPr="00AD4764">
              <w:rPr>
                <w:rFonts w:cs="Arial"/>
                <w:color w:val="000000" w:themeColor="text1"/>
              </w:rPr>
              <w:t>N.A.</w:t>
            </w:r>
          </w:p>
        </w:tc>
        <w:tc>
          <w:tcPr>
            <w:tcW w:w="989" w:type="dxa"/>
            <w:tcBorders>
              <w:top w:val="single" w:sz="4" w:space="0" w:color="auto"/>
              <w:left w:val="single" w:sz="4" w:space="0" w:color="auto"/>
              <w:bottom w:val="single" w:sz="4" w:space="0" w:color="auto"/>
              <w:right w:val="single" w:sz="4" w:space="0" w:color="auto"/>
            </w:tcBorders>
            <w:hideMark/>
          </w:tcPr>
          <w:p w14:paraId="10F9CCD5" w14:textId="77777777" w:rsidR="00AD4764" w:rsidRPr="00AD4764" w:rsidRDefault="00AD4764" w:rsidP="00F94182">
            <w:pPr>
              <w:pStyle w:val="TAL"/>
              <w:rPr>
                <w:rFonts w:cs="Arial"/>
                <w:color w:val="000000" w:themeColor="text1"/>
              </w:rPr>
            </w:pPr>
            <w:r w:rsidRPr="00AD4764">
              <w:rPr>
                <w:rFonts w:cs="Arial"/>
                <w:color w:val="000000" w:themeColor="text1"/>
              </w:rPr>
              <w:t>N.A.</w:t>
            </w:r>
          </w:p>
        </w:tc>
        <w:tc>
          <w:tcPr>
            <w:tcW w:w="2696" w:type="dxa"/>
            <w:tcBorders>
              <w:top w:val="single" w:sz="4" w:space="0" w:color="auto"/>
              <w:left w:val="single" w:sz="4" w:space="0" w:color="auto"/>
              <w:bottom w:val="single" w:sz="4" w:space="0" w:color="auto"/>
              <w:right w:val="single" w:sz="4" w:space="0" w:color="auto"/>
            </w:tcBorders>
          </w:tcPr>
          <w:p w14:paraId="5A33CD70" w14:textId="77777777" w:rsidR="00AD4764" w:rsidRPr="00AD4764" w:rsidRDefault="00AD4764" w:rsidP="00F94182">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105D1529" w14:textId="77777777" w:rsidR="00AD4764" w:rsidRPr="00AD4764" w:rsidRDefault="00AD4764" w:rsidP="00F94182">
            <w:pPr>
              <w:pStyle w:val="TAL"/>
              <w:rPr>
                <w:rFonts w:cs="Arial"/>
                <w:szCs w:val="18"/>
              </w:rPr>
            </w:pPr>
            <w:r w:rsidRPr="00AD4764">
              <w:rPr>
                <w:rFonts w:cs="Arial"/>
                <w:color w:val="000000" w:themeColor="text1"/>
              </w:rPr>
              <w:t xml:space="preserve">Optional with capability </w:t>
            </w:r>
            <w:proofErr w:type="spellStart"/>
            <w:r w:rsidRPr="00AD4764">
              <w:rPr>
                <w:rFonts w:cs="Arial"/>
                <w:color w:val="000000" w:themeColor="text1"/>
              </w:rPr>
              <w:t>signalling</w:t>
            </w:r>
            <w:proofErr w:type="spellEnd"/>
            <w:r w:rsidRPr="00AD4764">
              <w:rPr>
                <w:rFonts w:cs="Arial"/>
                <w:color w:val="000000" w:themeColor="text1"/>
              </w:rPr>
              <w:t xml:space="preserve">. FFS: For UE supports NR </w:t>
            </w:r>
            <w:proofErr w:type="spellStart"/>
            <w:r w:rsidRPr="00AD4764">
              <w:rPr>
                <w:rFonts w:cs="Arial"/>
                <w:color w:val="000000" w:themeColor="text1"/>
              </w:rPr>
              <w:t>sidelink</w:t>
            </w:r>
            <w:proofErr w:type="spellEnd"/>
            <w:r w:rsidRPr="00AD4764">
              <w:rPr>
                <w:rFonts w:cs="Arial"/>
                <w:color w:val="000000" w:themeColor="text1"/>
              </w:rPr>
              <w:t>, UE must indicate this FG is supported.</w:t>
            </w:r>
          </w:p>
        </w:tc>
      </w:tr>
    </w:tbl>
    <w:p w14:paraId="1353E1A9" w14:textId="61F62863" w:rsidR="006C0C32" w:rsidRDefault="006C0C32" w:rsidP="006C0C32">
      <w:pPr>
        <w:pStyle w:val="Caption"/>
        <w:keepNext/>
      </w:pPr>
      <w:bookmarkStart w:id="21" w:name="_Ref71077507"/>
      <w:r>
        <w:t xml:space="preserve">Table </w:t>
      </w:r>
      <w:r>
        <w:fldChar w:fldCharType="begin"/>
      </w:r>
      <w:r>
        <w:instrText xml:space="preserve"> SEQ Table \* ARABIC </w:instrText>
      </w:r>
      <w:r>
        <w:fldChar w:fldCharType="separate"/>
      </w:r>
      <w:r w:rsidR="00755649">
        <w:rPr>
          <w:noProof/>
        </w:rPr>
        <w:t>1</w:t>
      </w:r>
      <w:r>
        <w:rPr>
          <w:noProof/>
        </w:rPr>
        <w:fldChar w:fldCharType="end"/>
      </w:r>
      <w:bookmarkEnd w:id="21"/>
      <w:r>
        <w:t xml:space="preserve"> Initial proposed UE features for Rel-17 </w:t>
      </w:r>
      <w:proofErr w:type="spellStart"/>
      <w:r>
        <w:t>sidelink</w:t>
      </w:r>
      <w:proofErr w:type="spellEnd"/>
      <w:r>
        <w:t xml:space="preserve"> enhancement in </w:t>
      </w:r>
      <w:r>
        <w:fldChar w:fldCharType="begin"/>
      </w:r>
      <w:r>
        <w:instrText xml:space="preserve"> REF _Ref83573255 \r \h </w:instrText>
      </w:r>
      <w:r>
        <w:fldChar w:fldCharType="separate"/>
      </w:r>
      <w:r w:rsidR="00755649">
        <w:t>[4]</w:t>
      </w:r>
      <w:r>
        <w:fldChar w:fldCharType="end"/>
      </w:r>
      <w:r>
        <w:t>.</w:t>
      </w:r>
    </w:p>
    <w:p w14:paraId="1BC02786" w14:textId="77777777" w:rsidR="00F03C73" w:rsidRDefault="00F03C73">
      <w:pPr>
        <w:overflowPunct/>
        <w:autoSpaceDE/>
        <w:autoSpaceDN/>
        <w:adjustRightInd/>
        <w:spacing w:after="0"/>
        <w:jc w:val="left"/>
        <w:rPr>
          <w:rFonts w:eastAsia="MS Mincho"/>
          <w:sz w:val="22"/>
        </w:rPr>
      </w:pPr>
    </w:p>
    <w:p w14:paraId="14B3C76E" w14:textId="77777777" w:rsidR="00F03C73" w:rsidRDefault="00F03C73">
      <w:pPr>
        <w:overflowPunct/>
        <w:autoSpaceDE/>
        <w:autoSpaceDN/>
        <w:adjustRightInd/>
        <w:spacing w:after="0"/>
        <w:jc w:val="left"/>
        <w:rPr>
          <w:rFonts w:eastAsia="MS Mincho"/>
          <w:sz w:val="22"/>
        </w:rPr>
      </w:pPr>
    </w:p>
    <w:p w14:paraId="3D17741F" w14:textId="77777777" w:rsidR="00F03C73" w:rsidRDefault="00F03C73">
      <w:pPr>
        <w:overflowPunct/>
        <w:autoSpaceDE/>
        <w:autoSpaceDN/>
        <w:adjustRightInd/>
        <w:spacing w:after="0"/>
        <w:jc w:val="left"/>
        <w:rPr>
          <w:rFonts w:eastAsia="MS Mincho"/>
          <w:sz w:val="22"/>
        </w:rPr>
      </w:pPr>
    </w:p>
    <w:p w14:paraId="5A12539F" w14:textId="77777777" w:rsidR="00F03C73" w:rsidRDefault="00F03C73">
      <w:pPr>
        <w:overflowPunct/>
        <w:autoSpaceDE/>
        <w:autoSpaceDN/>
        <w:adjustRightInd/>
        <w:spacing w:after="0"/>
        <w:jc w:val="left"/>
        <w:rPr>
          <w:rFonts w:eastAsia="MS Mincho"/>
          <w:sz w:val="22"/>
        </w:rPr>
      </w:pPr>
    </w:p>
    <w:p w14:paraId="169DE04F" w14:textId="77777777" w:rsidR="00F03C73" w:rsidRDefault="00F03C73">
      <w:pPr>
        <w:overflowPunct/>
        <w:autoSpaceDE/>
        <w:autoSpaceDN/>
        <w:adjustRightInd/>
        <w:spacing w:after="0"/>
        <w:jc w:val="left"/>
        <w:rPr>
          <w:rFonts w:eastAsia="MS Mincho"/>
          <w:sz w:val="22"/>
        </w:rPr>
      </w:pPr>
    </w:p>
    <w:p w14:paraId="09444136" w14:textId="77777777" w:rsidR="00F03C73" w:rsidRDefault="00F03C73">
      <w:pPr>
        <w:overflowPunct/>
        <w:autoSpaceDE/>
        <w:autoSpaceDN/>
        <w:adjustRightInd/>
        <w:spacing w:after="0"/>
        <w:jc w:val="left"/>
        <w:rPr>
          <w:rFonts w:eastAsia="MS Mincho"/>
          <w:sz w:val="22"/>
        </w:rPr>
      </w:pPr>
    </w:p>
    <w:p w14:paraId="3176B0D7" w14:textId="66BF8747" w:rsidR="00F03C73" w:rsidRDefault="00F03C73" w:rsidP="00F03C73">
      <w:pPr>
        <w:pStyle w:val="Heading2"/>
      </w:pPr>
      <w:bookmarkStart w:id="22" w:name="_Ref90997217"/>
      <w:r>
        <w:lastRenderedPageBreak/>
        <w:t xml:space="preserve">Updated FG Table for Rel-17 SL Enhancement in </w:t>
      </w:r>
      <w:r>
        <w:fldChar w:fldCharType="begin"/>
      </w:r>
      <w:r>
        <w:instrText xml:space="preserve"> REF _Ref90976315 \r \h </w:instrText>
      </w:r>
      <w:r>
        <w:fldChar w:fldCharType="separate"/>
      </w:r>
      <w:r w:rsidR="00755649">
        <w:t>[6]</w:t>
      </w:r>
      <w:r>
        <w:fldChar w:fldCharType="end"/>
      </w:r>
      <w:r>
        <w:t xml:space="preserve">  and Proposed updates</w:t>
      </w:r>
      <w:bookmarkEnd w:id="22"/>
      <w:r w:rsidR="001A04E2">
        <w:t xml:space="preserve"> based on latest agreements.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46D2F" w:rsidRPr="00646D2F" w14:paraId="04ECC8DD" w14:textId="77777777" w:rsidTr="00646D2F">
        <w:trPr>
          <w:trHeight w:val="20"/>
        </w:trPr>
        <w:tc>
          <w:tcPr>
            <w:tcW w:w="1130" w:type="dxa"/>
            <w:tcBorders>
              <w:top w:val="single" w:sz="4" w:space="0" w:color="auto"/>
              <w:left w:val="single" w:sz="4" w:space="0" w:color="auto"/>
              <w:bottom w:val="single" w:sz="4" w:space="0" w:color="auto"/>
              <w:right w:val="single" w:sz="4" w:space="0" w:color="auto"/>
            </w:tcBorders>
            <w:hideMark/>
          </w:tcPr>
          <w:p w14:paraId="495E2BB9" w14:textId="77777777" w:rsidR="00646D2F" w:rsidRPr="00646D2F" w:rsidRDefault="00646D2F" w:rsidP="00646D2F">
            <w:pPr>
              <w:keepNext/>
              <w:keepLines/>
              <w:spacing w:after="0"/>
              <w:jc w:val="center"/>
              <w:rPr>
                <w:rFonts w:ascii="Arial" w:eastAsia="Times New Roman" w:hAnsi="Arial" w:cs="Arial"/>
                <w:b/>
                <w:sz w:val="18"/>
                <w:szCs w:val="18"/>
                <w:lang w:eastAsia="ja-JP"/>
              </w:rPr>
            </w:pPr>
            <w:r w:rsidRPr="00646D2F">
              <w:rPr>
                <w:rFonts w:ascii="Arial" w:eastAsia="Times New Roman" w:hAnsi="Arial" w:cs="Arial"/>
                <w:b/>
                <w:sz w:val="18"/>
                <w:szCs w:val="18"/>
                <w:lang w:eastAsia="en-US"/>
              </w:rPr>
              <w:t>Features</w:t>
            </w:r>
          </w:p>
        </w:tc>
        <w:tc>
          <w:tcPr>
            <w:tcW w:w="710" w:type="dxa"/>
            <w:tcBorders>
              <w:top w:val="single" w:sz="4" w:space="0" w:color="auto"/>
              <w:left w:val="single" w:sz="4" w:space="0" w:color="auto"/>
              <w:bottom w:val="single" w:sz="4" w:space="0" w:color="auto"/>
              <w:right w:val="single" w:sz="4" w:space="0" w:color="auto"/>
            </w:tcBorders>
            <w:hideMark/>
          </w:tcPr>
          <w:p w14:paraId="3CC03857" w14:textId="77777777" w:rsidR="00646D2F" w:rsidRPr="00646D2F" w:rsidRDefault="00646D2F" w:rsidP="00646D2F">
            <w:pPr>
              <w:keepNext/>
              <w:keepLines/>
              <w:spacing w:after="0"/>
              <w:jc w:val="center"/>
              <w:rPr>
                <w:rFonts w:ascii="Arial" w:eastAsia="Times New Roman" w:hAnsi="Arial" w:cs="Arial"/>
                <w:b/>
                <w:sz w:val="18"/>
                <w:szCs w:val="18"/>
                <w:lang w:eastAsia="en-US"/>
              </w:rPr>
            </w:pPr>
            <w:r w:rsidRPr="00646D2F">
              <w:rPr>
                <w:rFonts w:ascii="Arial" w:eastAsia="Times New Roman" w:hAnsi="Arial" w:cs="Arial"/>
                <w:b/>
                <w:sz w:val="18"/>
                <w:szCs w:val="18"/>
                <w:lang w:eastAsia="en-US"/>
              </w:rPr>
              <w:t>Index</w:t>
            </w:r>
          </w:p>
        </w:tc>
        <w:tc>
          <w:tcPr>
            <w:tcW w:w="1559" w:type="dxa"/>
            <w:tcBorders>
              <w:top w:val="single" w:sz="4" w:space="0" w:color="auto"/>
              <w:left w:val="single" w:sz="4" w:space="0" w:color="auto"/>
              <w:bottom w:val="single" w:sz="4" w:space="0" w:color="auto"/>
              <w:right w:val="single" w:sz="4" w:space="0" w:color="auto"/>
            </w:tcBorders>
            <w:hideMark/>
          </w:tcPr>
          <w:p w14:paraId="353E3D2B" w14:textId="77777777" w:rsidR="00646D2F" w:rsidRPr="00646D2F" w:rsidRDefault="00646D2F" w:rsidP="00646D2F">
            <w:pPr>
              <w:keepNext/>
              <w:keepLines/>
              <w:spacing w:after="0"/>
              <w:jc w:val="center"/>
              <w:rPr>
                <w:rFonts w:ascii="Arial" w:eastAsia="Times New Roman" w:hAnsi="Arial" w:cs="Arial"/>
                <w:b/>
                <w:sz w:val="18"/>
                <w:szCs w:val="18"/>
                <w:lang w:eastAsia="en-US"/>
              </w:rPr>
            </w:pPr>
            <w:r w:rsidRPr="00646D2F">
              <w:rPr>
                <w:rFonts w:ascii="Arial" w:eastAsia="Times New Roman" w:hAnsi="Arial" w:cs="Arial"/>
                <w:b/>
                <w:sz w:val="18"/>
                <w:szCs w:val="18"/>
                <w:lang w:eastAsia="en-US"/>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FBD731D" w14:textId="77777777" w:rsidR="00646D2F" w:rsidRPr="00646D2F" w:rsidRDefault="00646D2F" w:rsidP="00646D2F">
            <w:pPr>
              <w:keepNext/>
              <w:keepLines/>
              <w:spacing w:after="0"/>
              <w:jc w:val="center"/>
              <w:rPr>
                <w:rFonts w:ascii="Arial" w:eastAsia="Times New Roman" w:hAnsi="Arial" w:cs="Arial"/>
                <w:b/>
                <w:sz w:val="18"/>
                <w:szCs w:val="18"/>
                <w:lang w:eastAsia="en-US"/>
              </w:rPr>
            </w:pPr>
            <w:r w:rsidRPr="00646D2F">
              <w:rPr>
                <w:rFonts w:ascii="Arial" w:eastAsia="Times New Roman" w:hAnsi="Arial" w:cs="Arial"/>
                <w:b/>
                <w:sz w:val="18"/>
                <w:szCs w:val="18"/>
                <w:lang w:eastAsia="en-US"/>
              </w:rPr>
              <w:t>Components</w:t>
            </w:r>
          </w:p>
        </w:tc>
        <w:tc>
          <w:tcPr>
            <w:tcW w:w="1277" w:type="dxa"/>
            <w:tcBorders>
              <w:top w:val="single" w:sz="4" w:space="0" w:color="auto"/>
              <w:left w:val="single" w:sz="4" w:space="0" w:color="auto"/>
              <w:bottom w:val="single" w:sz="4" w:space="0" w:color="auto"/>
              <w:right w:val="single" w:sz="4" w:space="0" w:color="auto"/>
            </w:tcBorders>
            <w:hideMark/>
          </w:tcPr>
          <w:p w14:paraId="11F5E6DF" w14:textId="77777777" w:rsidR="00646D2F" w:rsidRPr="00646D2F" w:rsidRDefault="00646D2F" w:rsidP="00646D2F">
            <w:pPr>
              <w:keepNext/>
              <w:keepLines/>
              <w:spacing w:after="0"/>
              <w:jc w:val="center"/>
              <w:rPr>
                <w:rFonts w:ascii="Arial" w:eastAsia="Times New Roman" w:hAnsi="Arial" w:cs="Arial"/>
                <w:b/>
                <w:sz w:val="18"/>
                <w:szCs w:val="18"/>
                <w:lang w:eastAsia="en-US"/>
              </w:rPr>
            </w:pPr>
            <w:r w:rsidRPr="00646D2F">
              <w:rPr>
                <w:rFonts w:ascii="Arial" w:eastAsia="Times New Roman" w:hAnsi="Arial" w:cs="Arial"/>
                <w:b/>
                <w:sz w:val="18"/>
                <w:szCs w:val="18"/>
                <w:lang w:eastAsia="en-US"/>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1A6A97E" w14:textId="77777777" w:rsidR="00646D2F" w:rsidRPr="00646D2F" w:rsidRDefault="00646D2F" w:rsidP="00646D2F">
            <w:pPr>
              <w:keepNext/>
              <w:keepLines/>
              <w:spacing w:after="0"/>
              <w:jc w:val="center"/>
              <w:rPr>
                <w:rFonts w:ascii="Arial" w:eastAsia="Times New Roman" w:hAnsi="Arial" w:cs="Arial"/>
                <w:b/>
                <w:sz w:val="18"/>
                <w:szCs w:val="18"/>
                <w:lang w:eastAsia="en-US"/>
              </w:rPr>
            </w:pPr>
            <w:r w:rsidRPr="00646D2F">
              <w:rPr>
                <w:rFonts w:ascii="Arial" w:eastAsia="Times New Roman" w:hAnsi="Arial" w:cs="Arial"/>
                <w:b/>
                <w:sz w:val="18"/>
                <w:szCs w:val="18"/>
                <w:lang w:eastAsia="en-US"/>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1C10E42" w14:textId="77777777" w:rsidR="00646D2F" w:rsidRPr="00646D2F" w:rsidRDefault="00646D2F" w:rsidP="00646D2F">
            <w:pPr>
              <w:keepNext/>
              <w:keepLines/>
              <w:spacing w:after="0"/>
              <w:jc w:val="center"/>
              <w:rPr>
                <w:rFonts w:ascii="Arial" w:eastAsia="Times New Roman" w:hAnsi="Arial" w:cs="Arial"/>
                <w:b/>
                <w:sz w:val="18"/>
                <w:szCs w:val="18"/>
                <w:lang w:eastAsia="en-US"/>
              </w:rPr>
            </w:pPr>
            <w:r w:rsidRPr="00B94971">
              <w:rPr>
                <w:rFonts w:ascii="Arial" w:eastAsia="Gulim" w:hAnsi="Arial" w:cs="Arial"/>
                <w:b/>
                <w:sz w:val="18"/>
                <w:szCs w:val="18"/>
                <w:lang w:eastAsia="en-US"/>
              </w:rPr>
              <w:t xml:space="preserve">Applicable to </w:t>
            </w:r>
            <w:r w:rsidRPr="00B94971">
              <w:rPr>
                <w:rFonts w:ascii="Arial" w:eastAsia="Times New Roman" w:hAnsi="Arial" w:cs="Arial"/>
                <w:b/>
                <w:sz w:val="18"/>
                <w:szCs w:val="18"/>
                <w:lang w:eastAsia="en-US"/>
              </w:rPr>
              <w:t>the capability signalling exchange between UEs (</w:t>
            </w:r>
            <w:proofErr w:type="spellStart"/>
            <w:r w:rsidRPr="00B94971">
              <w:rPr>
                <w:rFonts w:ascii="Arial" w:eastAsia="Times New Roman" w:hAnsi="Arial" w:cs="Arial"/>
                <w:b/>
                <w:sz w:val="18"/>
                <w:szCs w:val="18"/>
                <w:lang w:eastAsia="en-US"/>
              </w:rPr>
              <w:t>Sidelink</w:t>
            </w:r>
            <w:proofErr w:type="spellEnd"/>
            <w:r w:rsidRPr="00B94971">
              <w:rPr>
                <w:rFonts w:ascii="Arial" w:eastAsia="Times New Roman" w:hAnsi="Arial" w:cs="Arial"/>
                <w:b/>
                <w:sz w:val="18"/>
                <w:szCs w:val="18"/>
                <w:lang w:eastAsia="en-US"/>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364CB865" w14:textId="77777777" w:rsidR="00646D2F" w:rsidRPr="00646D2F" w:rsidRDefault="00646D2F" w:rsidP="00646D2F">
            <w:pPr>
              <w:keepNext/>
              <w:keepLines/>
              <w:overflowPunct/>
              <w:autoSpaceDE/>
              <w:autoSpaceDN/>
              <w:adjustRightInd/>
              <w:spacing w:after="0"/>
              <w:jc w:val="left"/>
              <w:rPr>
                <w:rFonts w:ascii="Arial" w:eastAsia="SimSun" w:hAnsi="Arial" w:cs="Arial"/>
                <w:b/>
                <w:sz w:val="18"/>
                <w:szCs w:val="18"/>
                <w:lang w:eastAsia="ja-JP"/>
              </w:rPr>
            </w:pPr>
            <w:r w:rsidRPr="00646D2F">
              <w:rPr>
                <w:rFonts w:ascii="Arial" w:eastAsia="SimSun" w:hAnsi="Arial" w:cs="Arial"/>
                <w:b/>
                <w:sz w:val="18"/>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84AB9EF" w14:textId="77777777" w:rsidR="00646D2F" w:rsidRPr="00646D2F" w:rsidRDefault="00646D2F" w:rsidP="00646D2F">
            <w:pPr>
              <w:keepNext/>
              <w:keepLines/>
              <w:overflowPunct/>
              <w:autoSpaceDE/>
              <w:autoSpaceDN/>
              <w:adjustRightInd/>
              <w:spacing w:after="0"/>
              <w:jc w:val="left"/>
              <w:rPr>
                <w:rFonts w:ascii="Arial" w:eastAsia="SimSun" w:hAnsi="Arial" w:cs="Arial"/>
                <w:b/>
                <w:sz w:val="18"/>
                <w:szCs w:val="18"/>
                <w:lang w:eastAsia="ja-JP"/>
              </w:rPr>
            </w:pPr>
            <w:r w:rsidRPr="00646D2F">
              <w:rPr>
                <w:rFonts w:ascii="Arial" w:eastAsia="SimSun" w:hAnsi="Arial" w:cs="Arial"/>
                <w:b/>
                <w:sz w:val="18"/>
                <w:szCs w:val="18"/>
                <w:lang w:eastAsia="ja-JP"/>
              </w:rPr>
              <w:t>Type</w:t>
            </w:r>
          </w:p>
          <w:p w14:paraId="25CBC4FE" w14:textId="77777777" w:rsidR="00646D2F" w:rsidRPr="00646D2F" w:rsidRDefault="00646D2F" w:rsidP="00646D2F">
            <w:pPr>
              <w:keepNext/>
              <w:keepLines/>
              <w:overflowPunct/>
              <w:autoSpaceDE/>
              <w:autoSpaceDN/>
              <w:adjustRightInd/>
              <w:spacing w:after="0"/>
              <w:jc w:val="left"/>
              <w:rPr>
                <w:rFonts w:ascii="Arial" w:eastAsia="SimSun" w:hAnsi="Arial" w:cs="Arial"/>
                <w:b/>
                <w:sz w:val="18"/>
                <w:szCs w:val="18"/>
                <w:lang w:eastAsia="ja-JP"/>
              </w:rPr>
            </w:pPr>
            <w:r w:rsidRPr="00646D2F">
              <w:rPr>
                <w:rFonts w:ascii="Arial" w:eastAsia="SimSun" w:hAnsi="Arial" w:cs="Arial"/>
                <w:b/>
                <w:sz w:val="18"/>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550FC79" w14:textId="77777777" w:rsidR="00646D2F" w:rsidRPr="00646D2F" w:rsidRDefault="00646D2F" w:rsidP="00646D2F">
            <w:pPr>
              <w:keepNext/>
              <w:keepLines/>
              <w:spacing w:after="0"/>
              <w:jc w:val="center"/>
              <w:rPr>
                <w:rFonts w:ascii="Arial" w:eastAsia="Times New Roman" w:hAnsi="Arial" w:cs="Arial"/>
                <w:b/>
                <w:sz w:val="18"/>
                <w:szCs w:val="18"/>
                <w:lang w:eastAsia="ja-JP"/>
              </w:rPr>
            </w:pPr>
            <w:r w:rsidRPr="00646D2F">
              <w:rPr>
                <w:rFonts w:ascii="Arial" w:eastAsia="Times New Roman" w:hAnsi="Arial" w:cs="Arial"/>
                <w:b/>
                <w:sz w:val="18"/>
                <w:szCs w:val="18"/>
                <w:lang w:eastAsia="en-US"/>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EF26A46" w14:textId="77777777" w:rsidR="00646D2F" w:rsidRPr="00646D2F" w:rsidRDefault="00646D2F" w:rsidP="00646D2F">
            <w:pPr>
              <w:keepNext/>
              <w:keepLines/>
              <w:spacing w:after="0"/>
              <w:jc w:val="center"/>
              <w:rPr>
                <w:rFonts w:ascii="Arial" w:eastAsia="Times New Roman" w:hAnsi="Arial" w:cs="Arial"/>
                <w:b/>
                <w:sz w:val="18"/>
                <w:szCs w:val="18"/>
                <w:lang w:eastAsia="en-US"/>
              </w:rPr>
            </w:pPr>
            <w:r w:rsidRPr="00646D2F">
              <w:rPr>
                <w:rFonts w:ascii="Arial" w:eastAsia="Times New Roman" w:hAnsi="Arial" w:cs="Arial"/>
                <w:b/>
                <w:sz w:val="18"/>
                <w:szCs w:val="18"/>
                <w:lang w:eastAsia="en-US"/>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4E3E1BD" w14:textId="77777777" w:rsidR="00646D2F" w:rsidRPr="00646D2F" w:rsidRDefault="00646D2F" w:rsidP="00646D2F">
            <w:pPr>
              <w:keepNext/>
              <w:keepLines/>
              <w:spacing w:after="0"/>
              <w:jc w:val="center"/>
              <w:rPr>
                <w:rFonts w:ascii="Arial" w:eastAsia="Times New Roman" w:hAnsi="Arial" w:cs="Arial"/>
                <w:b/>
                <w:sz w:val="18"/>
                <w:szCs w:val="18"/>
                <w:lang w:eastAsia="en-US"/>
              </w:rPr>
            </w:pPr>
            <w:r w:rsidRPr="00646D2F">
              <w:rPr>
                <w:rFonts w:ascii="Arial" w:eastAsia="Times New Roman" w:hAnsi="Arial" w:cs="Arial"/>
                <w:b/>
                <w:sz w:val="18"/>
                <w:szCs w:val="18"/>
                <w:lang w:eastAsia="en-US"/>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0557CF21" w14:textId="77777777" w:rsidR="00646D2F" w:rsidRPr="00646D2F" w:rsidRDefault="00646D2F" w:rsidP="00646D2F">
            <w:pPr>
              <w:keepNext/>
              <w:keepLines/>
              <w:spacing w:after="0"/>
              <w:jc w:val="center"/>
              <w:rPr>
                <w:rFonts w:ascii="Arial" w:eastAsia="Times New Roman" w:hAnsi="Arial" w:cs="Arial"/>
                <w:b/>
                <w:sz w:val="18"/>
                <w:szCs w:val="18"/>
                <w:lang w:eastAsia="en-US"/>
              </w:rPr>
            </w:pPr>
            <w:r w:rsidRPr="00646D2F">
              <w:rPr>
                <w:rFonts w:ascii="Arial" w:eastAsia="Times New Roman" w:hAnsi="Arial" w:cs="Arial"/>
                <w:b/>
                <w:sz w:val="18"/>
                <w:szCs w:val="18"/>
                <w:lang w:eastAsia="en-US"/>
              </w:rPr>
              <w:t>Note</w:t>
            </w:r>
          </w:p>
        </w:tc>
        <w:tc>
          <w:tcPr>
            <w:tcW w:w="1276" w:type="dxa"/>
            <w:tcBorders>
              <w:top w:val="single" w:sz="4" w:space="0" w:color="auto"/>
              <w:left w:val="single" w:sz="4" w:space="0" w:color="auto"/>
              <w:bottom w:val="single" w:sz="4" w:space="0" w:color="auto"/>
              <w:right w:val="single" w:sz="4" w:space="0" w:color="auto"/>
            </w:tcBorders>
            <w:hideMark/>
          </w:tcPr>
          <w:p w14:paraId="14B1D2B3" w14:textId="77777777" w:rsidR="00646D2F" w:rsidRPr="00646D2F" w:rsidRDefault="00646D2F" w:rsidP="00646D2F">
            <w:pPr>
              <w:keepNext/>
              <w:keepLines/>
              <w:spacing w:after="0"/>
              <w:jc w:val="center"/>
              <w:rPr>
                <w:rFonts w:ascii="Arial" w:eastAsia="Times New Roman" w:hAnsi="Arial" w:cs="Arial"/>
                <w:b/>
                <w:sz w:val="18"/>
                <w:szCs w:val="18"/>
                <w:lang w:eastAsia="en-US"/>
              </w:rPr>
            </w:pPr>
            <w:r w:rsidRPr="00646D2F">
              <w:rPr>
                <w:rFonts w:ascii="Arial" w:eastAsia="Times New Roman" w:hAnsi="Arial" w:cs="Arial"/>
                <w:b/>
                <w:sz w:val="18"/>
                <w:szCs w:val="18"/>
                <w:lang w:eastAsia="en-US"/>
              </w:rPr>
              <w:t>Mandatory/Optional</w:t>
            </w:r>
          </w:p>
        </w:tc>
      </w:tr>
      <w:tr w:rsidR="00646D2F" w:rsidRPr="00646D2F" w14:paraId="047A6AA6" w14:textId="77777777" w:rsidTr="00646D2F">
        <w:trPr>
          <w:trHeight w:val="20"/>
        </w:trPr>
        <w:tc>
          <w:tcPr>
            <w:tcW w:w="1130" w:type="dxa"/>
            <w:tcBorders>
              <w:top w:val="single" w:sz="4" w:space="0" w:color="auto"/>
              <w:left w:val="single" w:sz="4" w:space="0" w:color="auto"/>
              <w:bottom w:val="single" w:sz="4" w:space="0" w:color="auto"/>
              <w:right w:val="single" w:sz="4" w:space="0" w:color="auto"/>
            </w:tcBorders>
            <w:hideMark/>
          </w:tcPr>
          <w:p w14:paraId="0886E834" w14:textId="77777777" w:rsidR="00646D2F" w:rsidRPr="00646D2F" w:rsidRDefault="00646D2F" w:rsidP="00646D2F">
            <w:pPr>
              <w:keepNext/>
              <w:keepLines/>
              <w:overflowPunct/>
              <w:autoSpaceDE/>
              <w:autoSpaceDN/>
              <w:adjustRightInd/>
              <w:spacing w:after="0"/>
              <w:jc w:val="left"/>
              <w:rPr>
                <w:rFonts w:ascii="Arial" w:eastAsia="SimSun" w:hAnsi="Arial" w:cs="Arial"/>
                <w:sz w:val="18"/>
                <w:szCs w:val="18"/>
                <w:lang w:eastAsia="ja-JP"/>
              </w:rPr>
            </w:pPr>
            <w:r w:rsidRPr="00646D2F">
              <w:rPr>
                <w:rFonts w:ascii="Arial" w:eastAsia="SimSun" w:hAnsi="Arial" w:cs="Arial"/>
                <w:sz w:val="18"/>
                <w:szCs w:val="18"/>
                <w:lang w:eastAsia="ja-JP"/>
              </w:rPr>
              <w:t xml:space="preserve">32. </w:t>
            </w:r>
            <w:proofErr w:type="spellStart"/>
            <w:r w:rsidRPr="00646D2F">
              <w:rPr>
                <w:rFonts w:ascii="Arial" w:eastAsia="SimSun" w:hAnsi="Arial" w:cs="Arial"/>
                <w:sz w:val="18"/>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A86B535" w14:textId="77777777" w:rsidR="00646D2F" w:rsidRPr="00646D2F" w:rsidRDefault="00646D2F" w:rsidP="00646D2F">
            <w:pPr>
              <w:keepNext/>
              <w:keepLines/>
              <w:overflowPunct/>
              <w:autoSpaceDE/>
              <w:autoSpaceDN/>
              <w:adjustRightInd/>
              <w:spacing w:after="0"/>
              <w:jc w:val="left"/>
              <w:rPr>
                <w:rFonts w:ascii="Arial" w:eastAsia="SimSun" w:hAnsi="Arial" w:cs="Arial"/>
                <w:sz w:val="18"/>
                <w:szCs w:val="18"/>
                <w:lang w:eastAsia="ja-JP"/>
              </w:rPr>
            </w:pPr>
            <w:r w:rsidRPr="00646D2F">
              <w:rPr>
                <w:rFonts w:ascii="Arial" w:eastAsia="SimSun" w:hAnsi="Arial" w:cs="Arial"/>
                <w:sz w:val="18"/>
                <w:szCs w:val="18"/>
                <w:lang w:eastAsia="ja-JP"/>
              </w:rPr>
              <w:t>32-2</w:t>
            </w:r>
          </w:p>
        </w:tc>
        <w:tc>
          <w:tcPr>
            <w:tcW w:w="1559" w:type="dxa"/>
            <w:tcBorders>
              <w:top w:val="single" w:sz="4" w:space="0" w:color="auto"/>
              <w:left w:val="single" w:sz="4" w:space="0" w:color="auto"/>
              <w:bottom w:val="single" w:sz="4" w:space="0" w:color="auto"/>
              <w:right w:val="single" w:sz="4" w:space="0" w:color="auto"/>
            </w:tcBorders>
            <w:hideMark/>
          </w:tcPr>
          <w:p w14:paraId="5CE2936F" w14:textId="2AC4EB1B" w:rsidR="00646D2F" w:rsidRPr="00646D2F" w:rsidRDefault="00646D2F" w:rsidP="00646D2F">
            <w:pPr>
              <w:keepNext/>
              <w:keepLines/>
              <w:overflowPunct/>
              <w:autoSpaceDE/>
              <w:autoSpaceDN/>
              <w:adjustRightInd/>
              <w:spacing w:after="0"/>
              <w:jc w:val="left"/>
              <w:rPr>
                <w:rFonts w:ascii="Arial" w:eastAsia="SimSun" w:hAnsi="Arial" w:cs="Arial"/>
                <w:sz w:val="18"/>
                <w:szCs w:val="18"/>
                <w:lang w:eastAsia="zh-CN"/>
              </w:rPr>
            </w:pPr>
            <w:r w:rsidRPr="00B94971">
              <w:rPr>
                <w:rFonts w:ascii="Arial" w:eastAsia="SimSun" w:hAnsi="Arial" w:cs="Arial"/>
                <w:sz w:val="18"/>
                <w:lang w:eastAsia="en-US"/>
              </w:rPr>
              <w:t xml:space="preserve">Receiving NR </w:t>
            </w:r>
            <w:proofErr w:type="spellStart"/>
            <w:r w:rsidRPr="00B94971">
              <w:rPr>
                <w:rFonts w:ascii="Arial" w:eastAsia="SimSun" w:hAnsi="Arial" w:cs="Arial"/>
                <w:sz w:val="18"/>
                <w:lang w:eastAsia="en-US"/>
              </w:rPr>
              <w:t>sidelink</w:t>
            </w:r>
            <w:proofErr w:type="spellEnd"/>
            <w:r w:rsidRPr="00B94971">
              <w:rPr>
                <w:rFonts w:ascii="Arial" w:eastAsia="SimSun" w:hAnsi="Arial" w:cs="Arial"/>
                <w:sz w:val="18"/>
                <w:lang w:eastAsia="en-US"/>
              </w:rPr>
              <w:t xml:space="preserve"> of PSFCH/S-SSB </w:t>
            </w:r>
          </w:p>
        </w:tc>
        <w:tc>
          <w:tcPr>
            <w:tcW w:w="6371" w:type="dxa"/>
            <w:tcBorders>
              <w:top w:val="single" w:sz="4" w:space="0" w:color="auto"/>
              <w:left w:val="single" w:sz="4" w:space="0" w:color="auto"/>
              <w:bottom w:val="single" w:sz="4" w:space="0" w:color="auto"/>
              <w:right w:val="single" w:sz="4" w:space="0" w:color="auto"/>
            </w:tcBorders>
            <w:hideMark/>
          </w:tcPr>
          <w:p w14:paraId="7B3EF9B7" w14:textId="3AD8C334" w:rsidR="00646D2F" w:rsidRPr="00646D2F" w:rsidRDefault="00646D2F" w:rsidP="00646D2F">
            <w:pPr>
              <w:overflowPunct/>
              <w:snapToGrid w:val="0"/>
              <w:spacing w:afterLines="50"/>
              <w:contextualSpacing/>
              <w:rPr>
                <w:rFonts w:ascii="Arial" w:hAnsi="Arial" w:cs="Arial"/>
                <w:sz w:val="18"/>
                <w:szCs w:val="18"/>
                <w:lang w:eastAsia="ko-KR"/>
              </w:rPr>
            </w:pPr>
            <w:r w:rsidRPr="00646D2F">
              <w:rPr>
                <w:rFonts w:ascii="Arial" w:hAnsi="Arial" w:cs="Arial"/>
                <w:sz w:val="18"/>
                <w:szCs w:val="18"/>
                <w:lang w:eastAsia="ko-KR"/>
              </w:rPr>
              <w:t>1) UE can receive NR PSFCH/S-SSB.</w:t>
            </w:r>
          </w:p>
          <w:p w14:paraId="39FECD01" w14:textId="77777777" w:rsidR="00646D2F" w:rsidRPr="00646D2F" w:rsidRDefault="00646D2F" w:rsidP="00646D2F">
            <w:pPr>
              <w:overflowPunct/>
              <w:autoSpaceDE/>
              <w:autoSpaceDN/>
              <w:adjustRightInd/>
              <w:spacing w:after="0"/>
              <w:jc w:val="left"/>
              <w:rPr>
                <w:rFonts w:ascii="Arial" w:eastAsia="MS Gothic" w:hAnsi="Arial" w:cs="Arial"/>
                <w:sz w:val="18"/>
                <w:szCs w:val="12"/>
                <w:lang w:eastAsia="ko-KR"/>
              </w:rPr>
            </w:pPr>
            <w:r w:rsidRPr="00646D2F">
              <w:rPr>
                <w:rFonts w:ascii="Arial" w:eastAsia="MS Gothic" w:hAnsi="Arial" w:cs="Arial"/>
                <w:sz w:val="18"/>
                <w:szCs w:val="12"/>
                <w:lang w:eastAsia="ko-KR"/>
              </w:rPr>
              <w:t>FFS whether to split the capabilities for PSFCH and S-SSB receptions as different FGs</w:t>
            </w:r>
          </w:p>
          <w:p w14:paraId="7F0B6C03" w14:textId="77777777" w:rsidR="00646D2F" w:rsidRPr="00646D2F" w:rsidRDefault="00646D2F" w:rsidP="00646D2F">
            <w:pPr>
              <w:overflowPunct/>
              <w:autoSpaceDE/>
              <w:autoSpaceDN/>
              <w:adjustRightInd/>
              <w:spacing w:after="0"/>
              <w:jc w:val="left"/>
              <w:rPr>
                <w:rFonts w:eastAsia="MS Gothic"/>
                <w:sz w:val="24"/>
                <w:lang w:eastAsia="ko-KR"/>
              </w:rPr>
            </w:pPr>
            <w:r w:rsidRPr="00646D2F">
              <w:rPr>
                <w:rFonts w:ascii="Arial" w:eastAsia="MS Gothic" w:hAnsi="Arial" w:cs="Arial"/>
                <w:sz w:val="18"/>
                <w:szCs w:val="12"/>
                <w:lang w:eastAsia="ko-KR"/>
              </w:rPr>
              <w:t>FFS whether other components will be included</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743BA852" w14:textId="77777777" w:rsidR="00646D2F" w:rsidRPr="00646D2F" w:rsidRDefault="00646D2F" w:rsidP="00646D2F">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None</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2FB54E19" w14:textId="77777777" w:rsidR="00646D2F" w:rsidRPr="00646D2F" w:rsidRDefault="00646D2F" w:rsidP="00646D2F">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5981D5BE" w14:textId="77777777" w:rsidR="00646D2F" w:rsidRPr="00646D2F" w:rsidRDefault="00646D2F" w:rsidP="00646D2F">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4F1D0DC" w14:textId="77777777" w:rsidR="00646D2F" w:rsidRPr="00646D2F" w:rsidRDefault="00646D2F" w:rsidP="00646D2F">
            <w:pPr>
              <w:keepNext/>
              <w:keepLines/>
              <w:overflowPunct/>
              <w:autoSpaceDE/>
              <w:autoSpaceDN/>
              <w:adjustRightInd/>
              <w:spacing w:after="0"/>
              <w:jc w:val="left"/>
              <w:rPr>
                <w:rFonts w:ascii="Arial" w:hAnsi="Arial" w:cs="Arial"/>
                <w:sz w:val="18"/>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BE664E9" w14:textId="77777777" w:rsidR="00646D2F" w:rsidRPr="00646D2F" w:rsidRDefault="00646D2F" w:rsidP="00646D2F">
            <w:pPr>
              <w:keepNext/>
              <w:keepLines/>
              <w:overflowPunct/>
              <w:autoSpaceDE/>
              <w:autoSpaceDN/>
              <w:adjustRightInd/>
              <w:spacing w:after="0"/>
              <w:jc w:val="left"/>
              <w:rPr>
                <w:rFonts w:ascii="Arial" w:eastAsia="SimSun" w:hAnsi="Arial" w:cs="Arial"/>
                <w:sz w:val="18"/>
                <w:szCs w:val="18"/>
                <w:lang w:eastAsia="ja-JP"/>
              </w:rPr>
            </w:pPr>
            <w:r w:rsidRPr="00646D2F">
              <w:rPr>
                <w:rFonts w:ascii="Arial" w:hAnsi="Arial" w:cs="Arial"/>
                <w:sz w:val="18"/>
                <w:szCs w:val="18"/>
                <w:lang w:eastAsia="ko-KR"/>
              </w:rPr>
              <w:t>[</w:t>
            </w:r>
            <w:r w:rsidRPr="00B94971">
              <w:rPr>
                <w:rFonts w:ascii="Arial" w:eastAsia="SimSun" w:hAnsi="Arial" w:cs="Arial"/>
                <w:sz w:val="18"/>
                <w:lang w:eastAsia="en-US"/>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0BA0215" w14:textId="77777777" w:rsidR="00646D2F" w:rsidRPr="00646D2F" w:rsidRDefault="00646D2F" w:rsidP="00646D2F">
            <w:pPr>
              <w:keepNext/>
              <w:keepLines/>
              <w:overflowPunct/>
              <w:autoSpaceDE/>
              <w:autoSpaceDN/>
              <w:adjustRightInd/>
              <w:spacing w:after="0"/>
              <w:jc w:val="left"/>
              <w:rPr>
                <w:rFonts w:ascii="Arial" w:eastAsia="SimSun" w:hAnsi="Arial"/>
                <w:color w:val="000000"/>
                <w:sz w:val="18"/>
                <w:lang w:eastAsia="en-US"/>
              </w:rPr>
            </w:pPr>
            <w:r w:rsidRPr="00C73B27">
              <w:rPr>
                <w:rFonts w:ascii="Arial" w:eastAsia="SimSun" w:hAnsi="Arial" w:cs="Arial"/>
                <w:sz w:val="18"/>
                <w:lang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AEEA563" w14:textId="77777777" w:rsidR="00646D2F" w:rsidRPr="00646D2F" w:rsidRDefault="00646D2F" w:rsidP="00646D2F">
            <w:pPr>
              <w:keepNext/>
              <w:keepLines/>
              <w:overflowPunct/>
              <w:autoSpaceDE/>
              <w:autoSpaceDN/>
              <w:adjustRightInd/>
              <w:spacing w:after="0"/>
              <w:jc w:val="left"/>
              <w:rPr>
                <w:rFonts w:ascii="Arial" w:eastAsia="SimSun" w:hAnsi="Arial" w:cs="Arial"/>
                <w:color w:val="000000"/>
                <w:sz w:val="18"/>
                <w:lang w:eastAsia="en-US"/>
              </w:rPr>
            </w:pPr>
            <w:r w:rsidRPr="00C73B27">
              <w:rPr>
                <w:rFonts w:ascii="Arial" w:eastAsia="SimSun" w:hAnsi="Arial" w:cs="Arial"/>
                <w:sz w:val="18"/>
                <w:lang w:eastAsia="en-US"/>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04BA4EC" w14:textId="77777777" w:rsidR="00646D2F" w:rsidRPr="00646D2F" w:rsidRDefault="00646D2F" w:rsidP="00646D2F">
            <w:pPr>
              <w:keepNext/>
              <w:keepLines/>
              <w:overflowPunct/>
              <w:autoSpaceDE/>
              <w:autoSpaceDN/>
              <w:adjustRightInd/>
              <w:spacing w:after="0"/>
              <w:jc w:val="left"/>
              <w:rPr>
                <w:rFonts w:ascii="Arial" w:eastAsia="SimSun" w:hAnsi="Arial" w:cs="Arial"/>
                <w:color w:val="000000"/>
                <w:sz w:val="18"/>
                <w:lang w:eastAsia="en-US"/>
              </w:rPr>
            </w:pPr>
            <w:r w:rsidRPr="00C73B27">
              <w:rPr>
                <w:rFonts w:ascii="Arial" w:eastAsia="SimSun" w:hAnsi="Arial" w:cs="Arial"/>
                <w:sz w:val="18"/>
                <w:lang w:eastAsia="en-US"/>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102E966" w14:textId="77777777" w:rsidR="00646D2F" w:rsidRPr="00646D2F" w:rsidRDefault="00646D2F" w:rsidP="00646D2F">
            <w:pPr>
              <w:keepNext/>
              <w:keepLines/>
              <w:overflowPunct/>
              <w:autoSpaceDE/>
              <w:autoSpaceDN/>
              <w:adjustRightInd/>
              <w:spacing w:after="0"/>
              <w:jc w:val="left"/>
              <w:rPr>
                <w:rFonts w:ascii="Arial" w:eastAsia="SimSun" w:hAnsi="Arial" w:cs="Arial"/>
                <w:sz w:val="18"/>
                <w:szCs w:val="18"/>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07C0A4AE" w14:textId="28C585EC" w:rsidR="00646D2F" w:rsidRPr="00646D2F" w:rsidRDefault="00646D2F" w:rsidP="00646D2F">
            <w:pPr>
              <w:keepNext/>
              <w:keepLines/>
              <w:overflowPunct/>
              <w:autoSpaceDE/>
              <w:autoSpaceDN/>
              <w:adjustRightInd/>
              <w:spacing w:after="0"/>
              <w:jc w:val="left"/>
              <w:rPr>
                <w:rFonts w:ascii="Arial" w:eastAsia="SimSun" w:hAnsi="Arial" w:cs="Arial"/>
                <w:sz w:val="18"/>
                <w:szCs w:val="18"/>
                <w:lang w:eastAsia="en-US"/>
              </w:rPr>
            </w:pPr>
            <w:r w:rsidRPr="00B94971">
              <w:rPr>
                <w:rFonts w:ascii="Arial" w:eastAsia="SimSun" w:hAnsi="Arial" w:cs="Arial"/>
                <w:sz w:val="18"/>
                <w:lang w:eastAsia="en-US"/>
              </w:rPr>
              <w:t xml:space="preserve">Optional with capability signalling. </w:t>
            </w:r>
          </w:p>
        </w:tc>
      </w:tr>
      <w:tr w:rsidR="00646D2F" w:rsidRPr="00646D2F" w14:paraId="6CA787B2" w14:textId="77777777" w:rsidTr="00646D2F">
        <w:trPr>
          <w:trHeight w:val="20"/>
        </w:trPr>
        <w:tc>
          <w:tcPr>
            <w:tcW w:w="1130" w:type="dxa"/>
            <w:tcBorders>
              <w:top w:val="single" w:sz="4" w:space="0" w:color="auto"/>
              <w:left w:val="single" w:sz="4" w:space="0" w:color="auto"/>
              <w:bottom w:val="single" w:sz="4" w:space="0" w:color="auto"/>
              <w:right w:val="single" w:sz="4" w:space="0" w:color="auto"/>
            </w:tcBorders>
            <w:hideMark/>
          </w:tcPr>
          <w:p w14:paraId="13174880" w14:textId="77777777" w:rsidR="00646D2F" w:rsidRPr="00646D2F" w:rsidRDefault="00646D2F" w:rsidP="00646D2F">
            <w:pPr>
              <w:keepNext/>
              <w:keepLines/>
              <w:overflowPunct/>
              <w:autoSpaceDE/>
              <w:autoSpaceDN/>
              <w:adjustRightInd/>
              <w:spacing w:after="0"/>
              <w:jc w:val="left"/>
              <w:rPr>
                <w:rFonts w:ascii="Arial" w:eastAsia="SimSun" w:hAnsi="Arial" w:cs="Arial"/>
                <w:sz w:val="18"/>
                <w:szCs w:val="18"/>
                <w:lang w:eastAsia="ja-JP"/>
              </w:rPr>
            </w:pPr>
            <w:r w:rsidRPr="00646D2F">
              <w:rPr>
                <w:rFonts w:ascii="Arial" w:eastAsia="SimSun" w:hAnsi="Arial" w:cs="Arial"/>
                <w:sz w:val="18"/>
                <w:szCs w:val="18"/>
                <w:lang w:eastAsia="ja-JP"/>
              </w:rPr>
              <w:t xml:space="preserve">32. </w:t>
            </w:r>
            <w:proofErr w:type="spellStart"/>
            <w:r w:rsidRPr="00646D2F">
              <w:rPr>
                <w:rFonts w:ascii="Arial" w:eastAsia="SimSun" w:hAnsi="Arial" w:cs="Arial"/>
                <w:sz w:val="18"/>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F451CA1" w14:textId="77777777" w:rsidR="00646D2F" w:rsidRPr="00646D2F" w:rsidRDefault="00646D2F" w:rsidP="00646D2F">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32-4</w:t>
            </w:r>
          </w:p>
        </w:tc>
        <w:tc>
          <w:tcPr>
            <w:tcW w:w="1559" w:type="dxa"/>
            <w:tcBorders>
              <w:top w:val="single" w:sz="4" w:space="0" w:color="auto"/>
              <w:left w:val="single" w:sz="4" w:space="0" w:color="auto"/>
              <w:bottom w:val="single" w:sz="4" w:space="0" w:color="auto"/>
              <w:right w:val="single" w:sz="4" w:space="0" w:color="auto"/>
            </w:tcBorders>
            <w:hideMark/>
          </w:tcPr>
          <w:p w14:paraId="19684D4B" w14:textId="77777777" w:rsidR="00646D2F" w:rsidRPr="00646D2F" w:rsidRDefault="00646D2F" w:rsidP="00646D2F">
            <w:pPr>
              <w:keepNext/>
              <w:keepLines/>
              <w:overflowPunct/>
              <w:autoSpaceDE/>
              <w:autoSpaceDN/>
              <w:adjustRightInd/>
              <w:spacing w:after="0"/>
              <w:jc w:val="left"/>
              <w:rPr>
                <w:rFonts w:ascii="Arial" w:eastAsia="SimSun" w:hAnsi="Arial"/>
                <w:color w:val="000000"/>
                <w:sz w:val="18"/>
                <w:lang w:eastAsia="en-US"/>
              </w:rPr>
            </w:pPr>
            <w:r w:rsidRPr="00C73B27">
              <w:rPr>
                <w:rFonts w:ascii="Arial" w:eastAsia="SimSun" w:hAnsi="Arial" w:cs="Arial"/>
                <w:sz w:val="18"/>
                <w:lang w:eastAsia="en-US"/>
              </w:rPr>
              <w:t xml:space="preserve">Transmitting NR </w:t>
            </w:r>
            <w:proofErr w:type="spellStart"/>
            <w:r w:rsidRPr="00C73B27">
              <w:rPr>
                <w:rFonts w:ascii="Arial" w:eastAsia="SimSun" w:hAnsi="Arial" w:cs="Arial"/>
                <w:sz w:val="18"/>
                <w:lang w:eastAsia="en-US"/>
              </w:rPr>
              <w:t>sidelink</w:t>
            </w:r>
            <w:proofErr w:type="spellEnd"/>
            <w:r w:rsidRPr="00C73B27">
              <w:rPr>
                <w:rFonts w:ascii="Arial" w:eastAsia="SimSun" w:hAnsi="Arial" w:cs="Arial"/>
                <w:sz w:val="18"/>
                <w:lang w:eastAsia="en-US"/>
              </w:rPr>
              <w:t xml:space="preserve"> mode 2 with partial sensing</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169F303" w14:textId="77777777" w:rsidR="00646D2F" w:rsidRPr="00646D2F" w:rsidRDefault="00646D2F" w:rsidP="00646D2F">
            <w:pPr>
              <w:overflowPunct/>
              <w:snapToGrid w:val="0"/>
              <w:spacing w:afterLines="50"/>
              <w:contextualSpacing/>
              <w:rPr>
                <w:rFonts w:ascii="Arial" w:hAnsi="Arial" w:cs="Arial"/>
                <w:sz w:val="18"/>
                <w:szCs w:val="18"/>
                <w:lang w:eastAsia="ko-KR"/>
              </w:rPr>
            </w:pPr>
            <w:r w:rsidRPr="00646D2F">
              <w:rPr>
                <w:rFonts w:ascii="Arial" w:hAnsi="Arial" w:cs="Arial"/>
                <w:sz w:val="18"/>
                <w:szCs w:val="18"/>
                <w:lang w:eastAsia="ko-KR"/>
              </w:rPr>
              <w:t xml:space="preserve">1) UE can transmit PSCCH/PSSCH using NR </w:t>
            </w:r>
            <w:proofErr w:type="spellStart"/>
            <w:r w:rsidRPr="00646D2F">
              <w:rPr>
                <w:rFonts w:ascii="Arial" w:hAnsi="Arial" w:cs="Arial"/>
                <w:sz w:val="18"/>
                <w:szCs w:val="18"/>
                <w:lang w:eastAsia="ko-KR"/>
              </w:rPr>
              <w:t>sidelink</w:t>
            </w:r>
            <w:proofErr w:type="spellEnd"/>
            <w:r w:rsidRPr="00646D2F">
              <w:rPr>
                <w:rFonts w:ascii="Arial" w:hAnsi="Arial" w:cs="Arial"/>
                <w:sz w:val="18"/>
                <w:szCs w:val="18"/>
                <w:lang w:eastAsia="ko-KR"/>
              </w:rPr>
              <w:t xml:space="preserve"> mode 2 with partial sensing configured by NR </w:t>
            </w:r>
            <w:proofErr w:type="spellStart"/>
            <w:r w:rsidRPr="00646D2F">
              <w:rPr>
                <w:rFonts w:ascii="Arial" w:hAnsi="Arial" w:cs="Arial"/>
                <w:sz w:val="18"/>
                <w:szCs w:val="18"/>
                <w:lang w:eastAsia="ko-KR"/>
              </w:rPr>
              <w:t>Uu</w:t>
            </w:r>
            <w:proofErr w:type="spellEnd"/>
            <w:r w:rsidRPr="00646D2F">
              <w:rPr>
                <w:rFonts w:ascii="Arial" w:hAnsi="Arial" w:cs="Arial"/>
                <w:sz w:val="18"/>
                <w:szCs w:val="18"/>
                <w:lang w:eastAsia="ko-KR"/>
              </w:rPr>
              <w:t xml:space="preserve"> or </w:t>
            </w:r>
            <w:proofErr w:type="spellStart"/>
            <w:r w:rsidRPr="00646D2F">
              <w:rPr>
                <w:rFonts w:ascii="Arial" w:hAnsi="Arial" w:cs="Arial"/>
                <w:sz w:val="18"/>
                <w:szCs w:val="18"/>
                <w:lang w:eastAsia="ko-KR"/>
              </w:rPr>
              <w:t>preconfiguration</w:t>
            </w:r>
            <w:proofErr w:type="spellEnd"/>
            <w:r w:rsidRPr="00646D2F">
              <w:rPr>
                <w:rFonts w:ascii="Arial" w:hAnsi="Arial" w:cs="Arial"/>
                <w:sz w:val="18"/>
                <w:szCs w:val="18"/>
                <w:lang w:eastAsia="ko-KR"/>
              </w:rPr>
              <w:t>.</w:t>
            </w:r>
          </w:p>
          <w:p w14:paraId="689C9FD7" w14:textId="77777777" w:rsidR="00646D2F" w:rsidRPr="00646D2F" w:rsidRDefault="00646D2F" w:rsidP="00646D2F">
            <w:pPr>
              <w:overflowPunct/>
              <w:snapToGrid w:val="0"/>
              <w:spacing w:after="0"/>
              <w:rPr>
                <w:rFonts w:ascii="Arial" w:hAnsi="Arial" w:cs="Arial"/>
                <w:sz w:val="18"/>
                <w:szCs w:val="18"/>
                <w:lang w:eastAsia="ko-KR"/>
              </w:rPr>
            </w:pPr>
            <w:r w:rsidRPr="00646D2F">
              <w:rPr>
                <w:rFonts w:ascii="Arial" w:hAnsi="Arial" w:cs="Arial"/>
                <w:sz w:val="18"/>
                <w:szCs w:val="18"/>
                <w:lang w:eastAsia="ko-KR"/>
              </w:rPr>
              <w:t>2) UE can perform periodic-based partial sensing and resource allocation operation.</w:t>
            </w:r>
          </w:p>
          <w:p w14:paraId="5BACEE92" w14:textId="77777777" w:rsidR="00646D2F" w:rsidRPr="00646D2F" w:rsidRDefault="00646D2F" w:rsidP="00646D2F">
            <w:pPr>
              <w:overflowPunct/>
              <w:snapToGrid w:val="0"/>
              <w:spacing w:after="0"/>
              <w:rPr>
                <w:rFonts w:ascii="Arial" w:hAnsi="Arial" w:cs="Arial"/>
                <w:sz w:val="18"/>
                <w:szCs w:val="18"/>
                <w:lang w:eastAsia="ko-KR"/>
              </w:rPr>
            </w:pPr>
            <w:r w:rsidRPr="00646D2F">
              <w:rPr>
                <w:rFonts w:ascii="Arial" w:hAnsi="Arial" w:cs="Arial"/>
                <w:sz w:val="18"/>
                <w:szCs w:val="18"/>
                <w:lang w:eastAsia="ko-KR"/>
              </w:rPr>
              <w:t>3) UE can perform contiguous partial sensing and resource allocation operation.</w:t>
            </w:r>
          </w:p>
          <w:p w14:paraId="14492D5C" w14:textId="77777777" w:rsidR="00646D2F" w:rsidRPr="00646D2F" w:rsidRDefault="00646D2F" w:rsidP="00646D2F">
            <w:pPr>
              <w:overflowPunct/>
              <w:snapToGrid w:val="0"/>
              <w:spacing w:after="0"/>
              <w:rPr>
                <w:rFonts w:ascii="Arial" w:eastAsia="MS Gothic" w:hAnsi="Arial" w:cs="Arial"/>
                <w:sz w:val="18"/>
                <w:szCs w:val="18"/>
                <w:lang w:eastAsia="ja-JP"/>
              </w:rPr>
            </w:pPr>
            <w:r w:rsidRPr="00646D2F">
              <w:rPr>
                <w:rFonts w:ascii="Arial" w:eastAsia="MS Gothic" w:hAnsi="Arial" w:cs="Arial"/>
                <w:sz w:val="18"/>
                <w:szCs w:val="18"/>
                <w:lang w:eastAsia="ja-JP"/>
              </w:rPr>
              <w:t>FFS whether any other components should be added</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65DDF7D" w14:textId="3CAF7505" w:rsidR="00646D2F" w:rsidRPr="00646D2F" w:rsidRDefault="00646D2F" w:rsidP="00646D2F">
            <w:pPr>
              <w:keepNext/>
              <w:keepLines/>
              <w:overflowPunct/>
              <w:autoSpaceDE/>
              <w:autoSpaceDN/>
              <w:adjustRightInd/>
              <w:spacing w:after="0"/>
              <w:jc w:val="left"/>
              <w:rPr>
                <w:rFonts w:ascii="Arial" w:eastAsia="SimSun" w:hAnsi="Arial" w:cs="Arial"/>
                <w:sz w:val="18"/>
                <w:szCs w:val="18"/>
                <w:lang w:eastAsia="en-US"/>
              </w:rPr>
            </w:pPr>
            <w:r w:rsidRPr="00646D2F">
              <w:rPr>
                <w:rFonts w:ascii="Arial" w:hAnsi="Arial" w:cs="Arial"/>
                <w:sz w:val="18"/>
                <w:szCs w:val="18"/>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6A5399AC" w14:textId="77777777" w:rsidR="00646D2F" w:rsidRPr="00646D2F" w:rsidRDefault="00646D2F" w:rsidP="00646D2F">
            <w:pPr>
              <w:keepNext/>
              <w:keepLines/>
              <w:overflowPunct/>
              <w:autoSpaceDE/>
              <w:autoSpaceDN/>
              <w:adjustRightInd/>
              <w:spacing w:after="0"/>
              <w:jc w:val="left"/>
              <w:rPr>
                <w:rFonts w:ascii="Arial" w:eastAsia="SimSun" w:hAnsi="Arial" w:cs="Arial"/>
                <w:sz w:val="18"/>
                <w:szCs w:val="18"/>
                <w:lang w:eastAsia="zh-CN"/>
              </w:rPr>
            </w:pPr>
            <w:r w:rsidRPr="00646D2F">
              <w:rPr>
                <w:rFonts w:ascii="Arial" w:hAnsi="Arial" w:cs="Arial"/>
                <w:sz w:val="18"/>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243B3E77" w14:textId="77777777" w:rsidR="00646D2F" w:rsidRPr="00646D2F" w:rsidRDefault="00646D2F" w:rsidP="00646D2F">
            <w:pPr>
              <w:keepNext/>
              <w:keepLines/>
              <w:overflowPunct/>
              <w:autoSpaceDE/>
              <w:autoSpaceDN/>
              <w:adjustRightInd/>
              <w:spacing w:after="0"/>
              <w:jc w:val="left"/>
              <w:rPr>
                <w:rFonts w:ascii="Arial" w:eastAsia="SimSun" w:hAnsi="Arial" w:cs="Arial"/>
                <w:sz w:val="18"/>
                <w:szCs w:val="18"/>
                <w:lang w:eastAsia="ja-JP"/>
              </w:rPr>
            </w:pPr>
            <w:r w:rsidRPr="00646D2F">
              <w:rPr>
                <w:rFonts w:ascii="Arial" w:hAnsi="Arial" w:cs="Arial"/>
                <w:sz w:val="18"/>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0FD8330D" w14:textId="322902D4" w:rsidR="00646D2F" w:rsidRPr="00646D2F" w:rsidRDefault="00646D2F" w:rsidP="00646D2F">
            <w:pPr>
              <w:keepNext/>
              <w:keepLines/>
              <w:overflowPunct/>
              <w:autoSpaceDE/>
              <w:autoSpaceDN/>
              <w:adjustRightInd/>
              <w:spacing w:after="0"/>
              <w:jc w:val="left"/>
              <w:rPr>
                <w:rFonts w:ascii="Arial" w:eastAsia="SimSun" w:hAnsi="Arial" w:cs="Arial"/>
                <w:sz w:val="18"/>
                <w:szCs w:val="18"/>
                <w:lang w:eastAsia="zh-CN"/>
              </w:rPr>
            </w:pPr>
            <w:r w:rsidRPr="00646D2F">
              <w:rPr>
                <w:rFonts w:ascii="Arial" w:hAnsi="Arial" w:cs="Arial"/>
                <w:sz w:val="18"/>
                <w:szCs w:val="18"/>
                <w:lang w:eastAsia="ko-KR"/>
              </w:rPr>
              <w:t>UE does not support tra</w:t>
            </w:r>
            <w:r w:rsidRPr="00646D2F">
              <w:rPr>
                <w:rFonts w:ascii="Arial" w:eastAsia="MS Mincho" w:hAnsi="Arial" w:cs="Arial"/>
                <w:sz w:val="18"/>
                <w:szCs w:val="18"/>
                <w:lang w:eastAsia="ja-JP"/>
              </w:rPr>
              <w:t>n</w:t>
            </w:r>
            <w:r w:rsidRPr="00646D2F">
              <w:rPr>
                <w:rFonts w:ascii="Arial" w:hAnsi="Arial" w:cs="Arial"/>
                <w:sz w:val="18"/>
                <w:szCs w:val="18"/>
                <w:lang w:eastAsia="ko-KR"/>
              </w:rPr>
              <w:t>smission according to the partial sensing and resource allocation</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42B28B3" w14:textId="77777777" w:rsidR="00646D2F" w:rsidRPr="00646D2F" w:rsidRDefault="00646D2F" w:rsidP="00646D2F">
            <w:pPr>
              <w:keepNext/>
              <w:keepLines/>
              <w:overflowPunct/>
              <w:autoSpaceDE/>
              <w:autoSpaceDN/>
              <w:adjustRightInd/>
              <w:spacing w:after="0"/>
              <w:jc w:val="left"/>
              <w:rPr>
                <w:rFonts w:ascii="Arial" w:eastAsia="SimSun" w:hAnsi="Arial" w:cs="Arial"/>
                <w:sz w:val="18"/>
                <w:szCs w:val="18"/>
                <w:lang w:eastAsia="ja-JP"/>
              </w:rPr>
            </w:pPr>
            <w:r w:rsidRPr="00646D2F">
              <w:rPr>
                <w:rFonts w:ascii="Arial" w:hAnsi="Arial" w:cs="Arial"/>
                <w:sz w:val="18"/>
                <w:szCs w:val="18"/>
                <w:lang w:eastAsia="ko-KR"/>
              </w:rPr>
              <w:t>[</w:t>
            </w:r>
            <w:r w:rsidRPr="00B94971">
              <w:rPr>
                <w:rFonts w:ascii="Arial" w:eastAsia="SimSun" w:hAnsi="Arial" w:cs="Arial"/>
                <w:sz w:val="18"/>
                <w:lang w:eastAsia="en-US"/>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6C556F6" w14:textId="77777777" w:rsidR="00646D2F" w:rsidRPr="00646D2F" w:rsidRDefault="00646D2F" w:rsidP="00646D2F">
            <w:pPr>
              <w:keepNext/>
              <w:keepLines/>
              <w:overflowPunct/>
              <w:autoSpaceDE/>
              <w:autoSpaceDN/>
              <w:adjustRightInd/>
              <w:spacing w:after="0"/>
              <w:jc w:val="left"/>
              <w:rPr>
                <w:rFonts w:ascii="Arial" w:eastAsia="SimSun" w:hAnsi="Arial"/>
                <w:color w:val="000000"/>
                <w:sz w:val="18"/>
                <w:lang w:eastAsia="en-US"/>
              </w:rPr>
            </w:pPr>
            <w:r w:rsidRPr="00C73B27">
              <w:rPr>
                <w:rFonts w:ascii="Arial" w:eastAsia="SimSun" w:hAnsi="Arial" w:cs="Arial"/>
                <w:sz w:val="18"/>
                <w:lang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BA5DFA0" w14:textId="77777777" w:rsidR="00646D2F" w:rsidRPr="00646D2F" w:rsidRDefault="00646D2F" w:rsidP="00646D2F">
            <w:pPr>
              <w:keepNext/>
              <w:keepLines/>
              <w:overflowPunct/>
              <w:autoSpaceDE/>
              <w:autoSpaceDN/>
              <w:adjustRightInd/>
              <w:spacing w:after="0"/>
              <w:jc w:val="left"/>
              <w:rPr>
                <w:rFonts w:ascii="Arial" w:eastAsia="SimSun" w:hAnsi="Arial" w:cs="Arial"/>
                <w:color w:val="000000"/>
                <w:sz w:val="18"/>
                <w:lang w:eastAsia="en-US"/>
              </w:rPr>
            </w:pPr>
            <w:r w:rsidRPr="00C73B27">
              <w:rPr>
                <w:rFonts w:ascii="Arial" w:eastAsia="SimSun" w:hAnsi="Arial" w:cs="Arial"/>
                <w:sz w:val="18"/>
                <w:lang w:eastAsia="en-US"/>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580E92C" w14:textId="77777777" w:rsidR="00646D2F" w:rsidRPr="00646D2F" w:rsidRDefault="00646D2F" w:rsidP="00646D2F">
            <w:pPr>
              <w:keepNext/>
              <w:keepLines/>
              <w:overflowPunct/>
              <w:autoSpaceDE/>
              <w:autoSpaceDN/>
              <w:adjustRightInd/>
              <w:spacing w:after="0"/>
              <w:jc w:val="left"/>
              <w:rPr>
                <w:rFonts w:ascii="Arial" w:eastAsia="SimSun" w:hAnsi="Arial" w:cs="Arial"/>
                <w:color w:val="000000"/>
                <w:sz w:val="18"/>
                <w:lang w:eastAsia="en-US"/>
              </w:rPr>
            </w:pPr>
            <w:r w:rsidRPr="00C73B27">
              <w:rPr>
                <w:rFonts w:ascii="Arial" w:eastAsia="SimSun" w:hAnsi="Arial" w:cs="Arial"/>
                <w:sz w:val="18"/>
                <w:lang w:eastAsia="en-US"/>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D7E13FA" w14:textId="77777777" w:rsidR="00646D2F" w:rsidRPr="00646D2F" w:rsidRDefault="00646D2F" w:rsidP="00646D2F">
            <w:pPr>
              <w:keepNext/>
              <w:keepLines/>
              <w:overflowPunct/>
              <w:autoSpaceDE/>
              <w:autoSpaceDN/>
              <w:adjustRightInd/>
              <w:spacing w:after="0"/>
              <w:jc w:val="left"/>
              <w:rPr>
                <w:rFonts w:ascii="Arial" w:eastAsia="SimSun" w:hAnsi="Arial" w:cs="Arial"/>
                <w:sz w:val="18"/>
                <w:szCs w:val="18"/>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58D1333D" w14:textId="40A8F98D" w:rsidR="00646D2F" w:rsidRPr="00646D2F" w:rsidRDefault="00646D2F" w:rsidP="00646D2F">
            <w:pPr>
              <w:keepNext/>
              <w:keepLines/>
              <w:overflowPunct/>
              <w:autoSpaceDE/>
              <w:autoSpaceDN/>
              <w:adjustRightInd/>
              <w:spacing w:after="0"/>
              <w:jc w:val="left"/>
              <w:rPr>
                <w:rFonts w:ascii="Arial" w:eastAsia="SimSun" w:hAnsi="Arial" w:cs="Arial"/>
                <w:sz w:val="18"/>
                <w:szCs w:val="18"/>
                <w:lang w:eastAsia="en-US"/>
              </w:rPr>
            </w:pPr>
            <w:r w:rsidRPr="00B94971">
              <w:rPr>
                <w:rFonts w:ascii="Arial" w:eastAsia="SimSun" w:hAnsi="Arial" w:cs="Arial"/>
                <w:sz w:val="18"/>
                <w:lang w:eastAsia="en-US"/>
              </w:rPr>
              <w:t xml:space="preserve">Optional with capability signalling. </w:t>
            </w:r>
          </w:p>
        </w:tc>
      </w:tr>
      <w:tr w:rsidR="00646D2F" w:rsidRPr="00646D2F" w14:paraId="4047EAD6" w14:textId="77777777" w:rsidTr="00646D2F">
        <w:trPr>
          <w:trHeight w:val="20"/>
        </w:trPr>
        <w:tc>
          <w:tcPr>
            <w:tcW w:w="1130" w:type="dxa"/>
            <w:tcBorders>
              <w:top w:val="single" w:sz="4" w:space="0" w:color="auto"/>
              <w:left w:val="single" w:sz="4" w:space="0" w:color="auto"/>
              <w:bottom w:val="single" w:sz="4" w:space="0" w:color="auto"/>
              <w:right w:val="single" w:sz="4" w:space="0" w:color="auto"/>
            </w:tcBorders>
            <w:hideMark/>
          </w:tcPr>
          <w:p w14:paraId="720D9E03" w14:textId="77777777" w:rsidR="00646D2F" w:rsidRPr="00646D2F" w:rsidRDefault="00646D2F" w:rsidP="00646D2F">
            <w:pPr>
              <w:keepNext/>
              <w:keepLines/>
              <w:overflowPunct/>
              <w:autoSpaceDE/>
              <w:autoSpaceDN/>
              <w:adjustRightInd/>
              <w:spacing w:after="0"/>
              <w:jc w:val="left"/>
              <w:rPr>
                <w:rFonts w:ascii="Arial" w:eastAsia="SimSun" w:hAnsi="Arial" w:cs="Arial"/>
                <w:sz w:val="18"/>
                <w:szCs w:val="18"/>
                <w:lang w:eastAsia="ja-JP"/>
              </w:rPr>
            </w:pPr>
            <w:r w:rsidRPr="00646D2F">
              <w:rPr>
                <w:rFonts w:ascii="Arial" w:eastAsia="SimSun" w:hAnsi="Arial" w:cs="Arial"/>
                <w:sz w:val="18"/>
                <w:szCs w:val="18"/>
                <w:lang w:eastAsia="ja-JP"/>
              </w:rPr>
              <w:t xml:space="preserve">32. </w:t>
            </w:r>
            <w:proofErr w:type="spellStart"/>
            <w:r w:rsidRPr="00646D2F">
              <w:rPr>
                <w:rFonts w:ascii="Arial" w:eastAsia="SimSun" w:hAnsi="Arial" w:cs="Arial"/>
                <w:sz w:val="18"/>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0F73DE17" w14:textId="77777777" w:rsidR="00646D2F" w:rsidRPr="00646D2F" w:rsidRDefault="00646D2F" w:rsidP="00646D2F">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32-4a</w:t>
            </w:r>
          </w:p>
        </w:tc>
        <w:tc>
          <w:tcPr>
            <w:tcW w:w="1559" w:type="dxa"/>
            <w:tcBorders>
              <w:top w:val="single" w:sz="4" w:space="0" w:color="auto"/>
              <w:left w:val="single" w:sz="4" w:space="0" w:color="auto"/>
              <w:bottom w:val="single" w:sz="4" w:space="0" w:color="auto"/>
              <w:right w:val="single" w:sz="4" w:space="0" w:color="auto"/>
            </w:tcBorders>
            <w:hideMark/>
          </w:tcPr>
          <w:p w14:paraId="6B1BDBB7" w14:textId="77777777" w:rsidR="00646D2F" w:rsidRPr="00646D2F" w:rsidRDefault="00646D2F" w:rsidP="00646D2F">
            <w:pPr>
              <w:keepNext/>
              <w:keepLines/>
              <w:overflowPunct/>
              <w:autoSpaceDE/>
              <w:autoSpaceDN/>
              <w:adjustRightInd/>
              <w:spacing w:after="0"/>
              <w:jc w:val="left"/>
              <w:rPr>
                <w:rFonts w:ascii="Arial" w:eastAsia="SimSun" w:hAnsi="Arial"/>
                <w:color w:val="000000"/>
                <w:sz w:val="18"/>
                <w:lang w:eastAsia="en-US"/>
              </w:rPr>
            </w:pPr>
            <w:r w:rsidRPr="00C73B27">
              <w:rPr>
                <w:rFonts w:ascii="Arial" w:eastAsia="SimSun" w:hAnsi="Arial" w:cs="Arial"/>
                <w:sz w:val="18"/>
                <w:lang w:eastAsia="en-US"/>
              </w:rPr>
              <w:t xml:space="preserve">Transmitting NR </w:t>
            </w:r>
            <w:proofErr w:type="spellStart"/>
            <w:r w:rsidRPr="00C73B27">
              <w:rPr>
                <w:rFonts w:ascii="Arial" w:eastAsia="SimSun" w:hAnsi="Arial" w:cs="Arial"/>
                <w:sz w:val="18"/>
                <w:lang w:eastAsia="en-US"/>
              </w:rPr>
              <w:t>sidelink</w:t>
            </w:r>
            <w:proofErr w:type="spellEnd"/>
            <w:r w:rsidRPr="00C73B27">
              <w:rPr>
                <w:rFonts w:ascii="Arial" w:eastAsia="SimSun" w:hAnsi="Arial" w:cs="Arial"/>
                <w:sz w:val="18"/>
                <w:lang w:eastAsia="en-US"/>
              </w:rPr>
              <w:t xml:space="preserve"> mode 2 with random resource selection</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6C8E0A3" w14:textId="77777777" w:rsidR="00646D2F" w:rsidRPr="00646D2F" w:rsidRDefault="00646D2F" w:rsidP="00646D2F">
            <w:pPr>
              <w:overflowPunct/>
              <w:snapToGrid w:val="0"/>
              <w:spacing w:afterLines="50"/>
              <w:contextualSpacing/>
              <w:rPr>
                <w:rFonts w:ascii="Arial" w:hAnsi="Arial" w:cs="Arial"/>
                <w:sz w:val="18"/>
                <w:szCs w:val="18"/>
                <w:lang w:eastAsia="ko-KR"/>
              </w:rPr>
            </w:pPr>
            <w:r w:rsidRPr="00646D2F">
              <w:rPr>
                <w:rFonts w:ascii="Arial" w:hAnsi="Arial" w:cs="Arial"/>
                <w:sz w:val="18"/>
                <w:szCs w:val="18"/>
                <w:lang w:eastAsia="ko-KR"/>
              </w:rPr>
              <w:t xml:space="preserve">1) UE can transmit PSCCH/PSSCH using NR </w:t>
            </w:r>
            <w:proofErr w:type="spellStart"/>
            <w:r w:rsidRPr="00646D2F">
              <w:rPr>
                <w:rFonts w:ascii="Arial" w:hAnsi="Arial" w:cs="Arial"/>
                <w:sz w:val="18"/>
                <w:szCs w:val="18"/>
                <w:lang w:eastAsia="ko-KR"/>
              </w:rPr>
              <w:t>sidelink</w:t>
            </w:r>
            <w:proofErr w:type="spellEnd"/>
            <w:r w:rsidRPr="00646D2F">
              <w:rPr>
                <w:rFonts w:ascii="Arial" w:hAnsi="Arial" w:cs="Arial"/>
                <w:sz w:val="18"/>
                <w:szCs w:val="18"/>
                <w:lang w:eastAsia="ko-KR"/>
              </w:rPr>
              <w:t xml:space="preserve"> mode 2 with random resource selection configured by NR </w:t>
            </w:r>
            <w:proofErr w:type="spellStart"/>
            <w:r w:rsidRPr="00646D2F">
              <w:rPr>
                <w:rFonts w:ascii="Arial" w:hAnsi="Arial" w:cs="Arial"/>
                <w:sz w:val="18"/>
                <w:szCs w:val="18"/>
                <w:lang w:eastAsia="ko-KR"/>
              </w:rPr>
              <w:t>Uu</w:t>
            </w:r>
            <w:proofErr w:type="spellEnd"/>
            <w:r w:rsidRPr="00646D2F">
              <w:rPr>
                <w:rFonts w:ascii="Arial" w:hAnsi="Arial" w:cs="Arial"/>
                <w:sz w:val="18"/>
                <w:szCs w:val="18"/>
                <w:lang w:eastAsia="ko-KR"/>
              </w:rPr>
              <w:t xml:space="preserve"> or </w:t>
            </w:r>
            <w:proofErr w:type="spellStart"/>
            <w:r w:rsidRPr="00646D2F">
              <w:rPr>
                <w:rFonts w:ascii="Arial" w:hAnsi="Arial" w:cs="Arial"/>
                <w:sz w:val="18"/>
                <w:szCs w:val="18"/>
                <w:lang w:eastAsia="ko-KR"/>
              </w:rPr>
              <w:t>preconfiguration</w:t>
            </w:r>
            <w:proofErr w:type="spellEnd"/>
            <w:r w:rsidRPr="00646D2F">
              <w:rPr>
                <w:rFonts w:ascii="Arial" w:hAnsi="Arial" w:cs="Arial"/>
                <w:sz w:val="18"/>
                <w:szCs w:val="18"/>
                <w:lang w:eastAsia="ko-KR"/>
              </w:rPr>
              <w:t>.</w:t>
            </w:r>
          </w:p>
          <w:p w14:paraId="035E8916" w14:textId="77777777" w:rsidR="00646D2F" w:rsidRPr="00646D2F" w:rsidRDefault="00646D2F" w:rsidP="00646D2F">
            <w:pPr>
              <w:overflowPunct/>
              <w:snapToGrid w:val="0"/>
              <w:spacing w:after="0"/>
              <w:contextualSpacing/>
              <w:rPr>
                <w:rFonts w:ascii="Arial" w:hAnsi="Arial" w:cs="Arial"/>
                <w:sz w:val="18"/>
                <w:szCs w:val="18"/>
                <w:lang w:eastAsia="ko-KR"/>
              </w:rPr>
            </w:pPr>
            <w:r w:rsidRPr="00646D2F">
              <w:rPr>
                <w:rFonts w:ascii="Arial" w:eastAsia="SimSun" w:hAnsi="Arial" w:cs="Arial"/>
                <w:sz w:val="18"/>
                <w:szCs w:val="18"/>
                <w:lang w:eastAsia="ja-JP"/>
              </w:rPr>
              <w:t>FFS whether any other components should be added</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CBDC97D" w14:textId="77777777" w:rsidR="00646D2F" w:rsidRPr="00646D2F" w:rsidRDefault="00646D2F" w:rsidP="00646D2F">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77E79899" w14:textId="77777777" w:rsidR="00646D2F" w:rsidRPr="00646D2F" w:rsidRDefault="00646D2F" w:rsidP="00646D2F">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0AD61DC5" w14:textId="77777777" w:rsidR="00646D2F" w:rsidRPr="00646D2F" w:rsidRDefault="00646D2F" w:rsidP="00646D2F">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5340CF87" w14:textId="77777777" w:rsidR="00646D2F" w:rsidRPr="00646D2F" w:rsidRDefault="00646D2F" w:rsidP="00646D2F">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UE does not support transmission according to the random resource selection and resource allocation</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8665A63" w14:textId="77777777" w:rsidR="00646D2F" w:rsidRPr="00646D2F" w:rsidRDefault="00646D2F" w:rsidP="00646D2F">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w:t>
            </w:r>
            <w:r w:rsidRPr="00B94971">
              <w:rPr>
                <w:rFonts w:ascii="Arial" w:eastAsia="SimSun" w:hAnsi="Arial" w:cs="Arial"/>
                <w:sz w:val="18"/>
                <w:lang w:eastAsia="en-US"/>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9A67AD5" w14:textId="77777777" w:rsidR="00646D2F" w:rsidRPr="00646D2F" w:rsidRDefault="00646D2F" w:rsidP="00646D2F">
            <w:pPr>
              <w:keepNext/>
              <w:keepLines/>
              <w:overflowPunct/>
              <w:autoSpaceDE/>
              <w:autoSpaceDN/>
              <w:adjustRightInd/>
              <w:spacing w:after="0"/>
              <w:jc w:val="left"/>
              <w:rPr>
                <w:rFonts w:ascii="Arial" w:eastAsia="SimSun" w:hAnsi="Arial"/>
                <w:color w:val="000000"/>
                <w:sz w:val="18"/>
                <w:lang w:eastAsia="en-US"/>
              </w:rPr>
            </w:pPr>
            <w:r w:rsidRPr="00C73B27">
              <w:rPr>
                <w:rFonts w:ascii="Arial" w:eastAsia="SimSun" w:hAnsi="Arial" w:cs="Arial"/>
                <w:sz w:val="18"/>
                <w:lang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2C30263" w14:textId="77777777" w:rsidR="00646D2F" w:rsidRPr="00646D2F" w:rsidRDefault="00646D2F" w:rsidP="00646D2F">
            <w:pPr>
              <w:keepNext/>
              <w:keepLines/>
              <w:overflowPunct/>
              <w:autoSpaceDE/>
              <w:autoSpaceDN/>
              <w:adjustRightInd/>
              <w:spacing w:after="0"/>
              <w:jc w:val="left"/>
              <w:rPr>
                <w:rFonts w:ascii="Arial" w:eastAsia="SimSun" w:hAnsi="Arial" w:cs="Arial"/>
                <w:color w:val="000000"/>
                <w:sz w:val="18"/>
                <w:lang w:eastAsia="en-US"/>
              </w:rPr>
            </w:pPr>
            <w:r w:rsidRPr="00C73B27">
              <w:rPr>
                <w:rFonts w:ascii="Arial" w:eastAsia="SimSun" w:hAnsi="Arial" w:cs="Arial"/>
                <w:sz w:val="18"/>
                <w:lang w:eastAsia="en-US"/>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1E3F74F8" w14:textId="77777777" w:rsidR="00646D2F" w:rsidRPr="00646D2F" w:rsidRDefault="00646D2F" w:rsidP="00646D2F">
            <w:pPr>
              <w:keepNext/>
              <w:keepLines/>
              <w:overflowPunct/>
              <w:autoSpaceDE/>
              <w:autoSpaceDN/>
              <w:adjustRightInd/>
              <w:spacing w:after="0"/>
              <w:jc w:val="left"/>
              <w:rPr>
                <w:rFonts w:ascii="Arial" w:eastAsia="SimSun" w:hAnsi="Arial" w:cs="Arial"/>
                <w:color w:val="000000"/>
                <w:sz w:val="18"/>
                <w:lang w:eastAsia="en-US"/>
              </w:rPr>
            </w:pPr>
            <w:r w:rsidRPr="00C73B27">
              <w:rPr>
                <w:rFonts w:ascii="Arial" w:eastAsia="SimSun" w:hAnsi="Arial" w:cs="Arial"/>
                <w:sz w:val="18"/>
                <w:lang w:eastAsia="en-US"/>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0377223E" w14:textId="77777777" w:rsidR="00646D2F" w:rsidRPr="00646D2F" w:rsidRDefault="00646D2F" w:rsidP="00646D2F">
            <w:pPr>
              <w:keepNext/>
              <w:keepLines/>
              <w:overflowPunct/>
              <w:autoSpaceDE/>
              <w:autoSpaceDN/>
              <w:adjustRightInd/>
              <w:spacing w:after="0"/>
              <w:jc w:val="left"/>
              <w:rPr>
                <w:rFonts w:ascii="Arial" w:eastAsia="SimSun" w:hAnsi="Arial" w:cs="Arial"/>
                <w:sz w:val="18"/>
                <w:szCs w:val="18"/>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0C695754" w14:textId="77777777" w:rsidR="00646D2F" w:rsidRPr="00646D2F" w:rsidRDefault="00646D2F" w:rsidP="00646D2F">
            <w:pPr>
              <w:keepNext/>
              <w:keepLines/>
              <w:overflowPunct/>
              <w:autoSpaceDE/>
              <w:autoSpaceDN/>
              <w:adjustRightInd/>
              <w:spacing w:after="0"/>
              <w:jc w:val="left"/>
              <w:rPr>
                <w:rFonts w:ascii="Arial" w:eastAsia="SimSun" w:hAnsi="Arial"/>
                <w:color w:val="000000"/>
                <w:sz w:val="18"/>
                <w:lang w:eastAsia="en-US"/>
              </w:rPr>
            </w:pPr>
            <w:r w:rsidRPr="00C73B27">
              <w:rPr>
                <w:rFonts w:ascii="Arial" w:eastAsia="SimSun" w:hAnsi="Arial" w:cs="Arial"/>
                <w:sz w:val="18"/>
                <w:lang w:eastAsia="en-US"/>
              </w:rPr>
              <w:t>Optional with capability signalling.</w:t>
            </w:r>
          </w:p>
        </w:tc>
      </w:tr>
      <w:tr w:rsidR="00646D2F" w:rsidRPr="00646D2F" w14:paraId="03A06C63" w14:textId="77777777" w:rsidTr="00646D2F">
        <w:trPr>
          <w:trHeight w:val="20"/>
        </w:trPr>
        <w:tc>
          <w:tcPr>
            <w:tcW w:w="1130" w:type="dxa"/>
            <w:tcBorders>
              <w:top w:val="single" w:sz="4" w:space="0" w:color="auto"/>
              <w:left w:val="single" w:sz="4" w:space="0" w:color="auto"/>
              <w:bottom w:val="single" w:sz="4" w:space="0" w:color="auto"/>
              <w:right w:val="single" w:sz="4" w:space="0" w:color="auto"/>
            </w:tcBorders>
            <w:hideMark/>
          </w:tcPr>
          <w:p w14:paraId="60E68B9A" w14:textId="77777777" w:rsidR="00646D2F" w:rsidRPr="00646D2F" w:rsidRDefault="00646D2F" w:rsidP="00646D2F">
            <w:pPr>
              <w:keepNext/>
              <w:keepLines/>
              <w:overflowPunct/>
              <w:autoSpaceDE/>
              <w:autoSpaceDN/>
              <w:adjustRightInd/>
              <w:spacing w:after="0"/>
              <w:jc w:val="left"/>
              <w:rPr>
                <w:rFonts w:ascii="Arial" w:eastAsia="SimSun" w:hAnsi="Arial" w:cs="Arial"/>
                <w:sz w:val="18"/>
                <w:szCs w:val="18"/>
                <w:lang w:eastAsia="ja-JP"/>
              </w:rPr>
            </w:pPr>
            <w:r w:rsidRPr="00646D2F">
              <w:rPr>
                <w:rFonts w:ascii="Arial" w:eastAsia="SimSun" w:hAnsi="Arial" w:cs="Arial"/>
                <w:sz w:val="18"/>
                <w:szCs w:val="18"/>
                <w:lang w:eastAsia="ja-JP"/>
              </w:rPr>
              <w:t xml:space="preserve">32. </w:t>
            </w:r>
            <w:proofErr w:type="spellStart"/>
            <w:r w:rsidRPr="00646D2F">
              <w:rPr>
                <w:rFonts w:ascii="Arial" w:eastAsia="SimSun" w:hAnsi="Arial" w:cs="Arial"/>
                <w:sz w:val="18"/>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0786878A" w14:textId="77777777" w:rsidR="00646D2F" w:rsidRPr="00646D2F" w:rsidRDefault="00646D2F" w:rsidP="00646D2F">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32-5a</w:t>
            </w:r>
          </w:p>
        </w:tc>
        <w:tc>
          <w:tcPr>
            <w:tcW w:w="1559" w:type="dxa"/>
            <w:tcBorders>
              <w:top w:val="single" w:sz="4" w:space="0" w:color="auto"/>
              <w:left w:val="single" w:sz="4" w:space="0" w:color="auto"/>
              <w:bottom w:val="single" w:sz="4" w:space="0" w:color="auto"/>
              <w:right w:val="single" w:sz="4" w:space="0" w:color="auto"/>
            </w:tcBorders>
            <w:hideMark/>
          </w:tcPr>
          <w:p w14:paraId="4F0A5E85" w14:textId="77777777" w:rsidR="00646D2F" w:rsidRPr="00646D2F" w:rsidRDefault="00646D2F" w:rsidP="00646D2F">
            <w:pPr>
              <w:keepNext/>
              <w:keepLines/>
              <w:overflowPunct/>
              <w:autoSpaceDE/>
              <w:autoSpaceDN/>
              <w:adjustRightInd/>
              <w:spacing w:after="0"/>
              <w:jc w:val="left"/>
              <w:rPr>
                <w:rFonts w:ascii="Arial" w:hAnsi="Arial"/>
                <w:sz w:val="18"/>
                <w:lang w:eastAsia="ko-KR"/>
              </w:rPr>
            </w:pPr>
            <w:r w:rsidRPr="00646D2F">
              <w:rPr>
                <w:rFonts w:ascii="Arial" w:hAnsi="Arial" w:cs="Arial"/>
                <w:sz w:val="18"/>
                <w:lang w:eastAsia="ko-KR"/>
              </w:rPr>
              <w:t xml:space="preserve">Inter-UE coordination scheme 1 in NR </w:t>
            </w:r>
            <w:proofErr w:type="spellStart"/>
            <w:r w:rsidRPr="00646D2F">
              <w:rPr>
                <w:rFonts w:ascii="Arial" w:hAnsi="Arial" w:cs="Arial"/>
                <w:sz w:val="18"/>
                <w:lang w:eastAsia="ko-KR"/>
              </w:rPr>
              <w:t>sidelink</w:t>
            </w:r>
            <w:proofErr w:type="spellEnd"/>
            <w:r w:rsidRPr="00646D2F">
              <w:rPr>
                <w:rFonts w:ascii="Arial" w:hAnsi="Arial" w:cs="Arial"/>
                <w:sz w:val="18"/>
                <w:lang w:eastAsia="ko-KR"/>
              </w:rPr>
              <w:t xml:space="preserve"> mode 2</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BD906A8" w14:textId="77777777" w:rsidR="00646D2F" w:rsidRPr="00646D2F" w:rsidRDefault="00646D2F" w:rsidP="00646D2F">
            <w:pPr>
              <w:overflowPunct/>
              <w:snapToGrid w:val="0"/>
              <w:spacing w:afterLines="50"/>
              <w:contextualSpacing/>
              <w:rPr>
                <w:rFonts w:ascii="Arial" w:hAnsi="Arial" w:cs="Arial"/>
                <w:sz w:val="18"/>
                <w:szCs w:val="18"/>
                <w:lang w:eastAsia="ko-KR"/>
              </w:rPr>
            </w:pPr>
            <w:r w:rsidRPr="00646D2F">
              <w:rPr>
                <w:rFonts w:ascii="Arial" w:hAnsi="Arial" w:cs="Arial"/>
                <w:sz w:val="18"/>
                <w:szCs w:val="18"/>
                <w:lang w:eastAsia="ko-KR"/>
              </w:rPr>
              <w:t xml:space="preserve">1) UE can transmit and receive inter-UE coordination information of preferred resource set/non-preferred resource set and use the received information in its own resource (re-)selection in NR </w:t>
            </w:r>
            <w:proofErr w:type="spellStart"/>
            <w:r w:rsidRPr="00646D2F">
              <w:rPr>
                <w:rFonts w:ascii="Arial" w:hAnsi="Arial" w:cs="Arial"/>
                <w:sz w:val="18"/>
                <w:szCs w:val="18"/>
                <w:lang w:eastAsia="ko-KR"/>
              </w:rPr>
              <w:t>sidelink</w:t>
            </w:r>
            <w:proofErr w:type="spellEnd"/>
            <w:r w:rsidRPr="00646D2F">
              <w:rPr>
                <w:rFonts w:ascii="Arial" w:hAnsi="Arial" w:cs="Arial"/>
                <w:sz w:val="18"/>
                <w:szCs w:val="18"/>
                <w:lang w:eastAsia="ko-KR"/>
              </w:rPr>
              <w:t xml:space="preserve"> mode 2.</w:t>
            </w:r>
          </w:p>
          <w:p w14:paraId="2FE13BEA" w14:textId="77777777" w:rsidR="00646D2F" w:rsidRPr="00646D2F" w:rsidRDefault="00646D2F" w:rsidP="00646D2F">
            <w:pPr>
              <w:overflowPunct/>
              <w:snapToGrid w:val="0"/>
              <w:spacing w:after="0"/>
              <w:rPr>
                <w:rFonts w:ascii="Arial" w:hAnsi="Arial" w:cs="Arial"/>
                <w:sz w:val="18"/>
                <w:szCs w:val="18"/>
                <w:lang w:eastAsia="ko-KR"/>
              </w:rPr>
            </w:pPr>
            <w:r w:rsidRPr="00646D2F">
              <w:rPr>
                <w:rFonts w:ascii="Arial" w:hAnsi="Arial" w:cs="Arial"/>
                <w:sz w:val="18"/>
                <w:szCs w:val="18"/>
                <w:lang w:eastAsia="ko-KR"/>
              </w:rPr>
              <w:t>2) UE can transmit and receive an explicit request for inter-UE coordination information of [FFS: preferred resource set only or both preferred resource set and non-preferred resource set].</w:t>
            </w:r>
          </w:p>
          <w:p w14:paraId="6EC45486" w14:textId="77777777" w:rsidR="00646D2F" w:rsidRPr="00646D2F" w:rsidRDefault="00646D2F" w:rsidP="00646D2F">
            <w:pPr>
              <w:overflowPunct/>
              <w:snapToGrid w:val="0"/>
              <w:spacing w:after="0"/>
              <w:contextualSpacing/>
              <w:rPr>
                <w:rFonts w:ascii="Arial" w:hAnsi="Arial" w:cs="Arial"/>
                <w:sz w:val="18"/>
                <w:szCs w:val="18"/>
                <w:lang w:eastAsia="ko-KR"/>
              </w:rPr>
            </w:pPr>
            <w:r w:rsidRPr="00646D2F">
              <w:rPr>
                <w:rFonts w:ascii="Arial" w:eastAsia="SimSun" w:hAnsi="Arial" w:cs="Arial"/>
                <w:sz w:val="18"/>
                <w:szCs w:val="18"/>
                <w:lang w:eastAsia="ja-JP"/>
              </w:rPr>
              <w:t>FFS whether/how to split FG 32-5a into multiple FGs</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7CEB94AF" w14:textId="77777777" w:rsidR="00646D2F" w:rsidRPr="00646D2F" w:rsidRDefault="00646D2F" w:rsidP="00646D2F">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74B3EF16" w14:textId="77777777" w:rsidR="00646D2F" w:rsidRPr="00646D2F" w:rsidRDefault="00646D2F" w:rsidP="00646D2F">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35E82663" w14:textId="77777777" w:rsidR="00646D2F" w:rsidRPr="00646D2F" w:rsidRDefault="00646D2F" w:rsidP="00646D2F">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2615867F" w14:textId="77777777" w:rsidR="00646D2F" w:rsidRPr="00646D2F" w:rsidRDefault="00646D2F" w:rsidP="00646D2F">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 xml:space="preserve">UE does not support inter-UE coordination scheme 1 in NR </w:t>
            </w:r>
            <w:proofErr w:type="spellStart"/>
            <w:r w:rsidRPr="00646D2F">
              <w:rPr>
                <w:rFonts w:ascii="Arial" w:hAnsi="Arial" w:cs="Arial"/>
                <w:sz w:val="18"/>
                <w:szCs w:val="18"/>
                <w:lang w:eastAsia="ko-KR"/>
              </w:rPr>
              <w:t>sidelink</w:t>
            </w:r>
            <w:proofErr w:type="spellEnd"/>
            <w:r w:rsidRPr="00646D2F">
              <w:rPr>
                <w:rFonts w:ascii="Arial" w:hAnsi="Arial" w:cs="Arial"/>
                <w:sz w:val="18"/>
                <w:szCs w:val="18"/>
                <w:lang w:eastAsia="ko-KR"/>
              </w:rPr>
              <w:t xml:space="preserve"> mode 2.</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2D58A82" w14:textId="77777777" w:rsidR="00646D2F" w:rsidRPr="00646D2F" w:rsidRDefault="00646D2F" w:rsidP="00646D2F">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w:t>
            </w:r>
            <w:r w:rsidRPr="00646D2F">
              <w:rPr>
                <w:rFonts w:ascii="Arial" w:eastAsia="SimSun" w:hAnsi="Arial" w:cs="Arial"/>
                <w:sz w:val="18"/>
                <w:lang w:eastAsia="en-US"/>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52F64EE" w14:textId="77777777" w:rsidR="00646D2F" w:rsidRPr="00646D2F" w:rsidRDefault="00646D2F" w:rsidP="00646D2F">
            <w:pPr>
              <w:keepNext/>
              <w:keepLines/>
              <w:overflowPunct/>
              <w:autoSpaceDE/>
              <w:autoSpaceDN/>
              <w:adjustRightInd/>
              <w:spacing w:after="0"/>
              <w:jc w:val="left"/>
              <w:rPr>
                <w:rFonts w:ascii="Arial" w:eastAsia="SimSun" w:hAnsi="Arial"/>
                <w:sz w:val="18"/>
                <w:lang w:eastAsia="en-US"/>
              </w:rPr>
            </w:pPr>
            <w:r w:rsidRPr="00646D2F">
              <w:rPr>
                <w:rFonts w:ascii="Arial" w:eastAsia="SimSun" w:hAnsi="Arial" w:cs="Arial"/>
                <w:sz w:val="18"/>
                <w:lang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63FF825" w14:textId="77777777" w:rsidR="00646D2F" w:rsidRPr="00646D2F" w:rsidRDefault="00646D2F" w:rsidP="00646D2F">
            <w:pPr>
              <w:keepNext/>
              <w:keepLines/>
              <w:overflowPunct/>
              <w:autoSpaceDE/>
              <w:autoSpaceDN/>
              <w:adjustRightInd/>
              <w:spacing w:after="0"/>
              <w:jc w:val="left"/>
              <w:rPr>
                <w:rFonts w:ascii="Arial" w:eastAsia="SimSun" w:hAnsi="Arial" w:cs="Arial"/>
                <w:sz w:val="18"/>
                <w:lang w:eastAsia="en-US"/>
              </w:rPr>
            </w:pPr>
            <w:r w:rsidRPr="00646D2F">
              <w:rPr>
                <w:rFonts w:ascii="Arial" w:eastAsia="SimSun" w:hAnsi="Arial" w:cs="Arial"/>
                <w:sz w:val="18"/>
                <w:lang w:eastAsia="en-US"/>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F1F7CAE" w14:textId="77777777" w:rsidR="00646D2F" w:rsidRPr="00646D2F" w:rsidRDefault="00646D2F" w:rsidP="00646D2F">
            <w:pPr>
              <w:keepNext/>
              <w:keepLines/>
              <w:overflowPunct/>
              <w:autoSpaceDE/>
              <w:autoSpaceDN/>
              <w:adjustRightInd/>
              <w:spacing w:after="0"/>
              <w:jc w:val="left"/>
              <w:rPr>
                <w:rFonts w:ascii="Arial" w:eastAsia="SimSun" w:hAnsi="Arial" w:cs="Arial"/>
                <w:sz w:val="18"/>
                <w:lang w:eastAsia="en-US"/>
              </w:rPr>
            </w:pPr>
            <w:r w:rsidRPr="00646D2F">
              <w:rPr>
                <w:rFonts w:ascii="Arial" w:eastAsia="SimSun" w:hAnsi="Arial" w:cs="Arial"/>
                <w:sz w:val="18"/>
                <w:lang w:eastAsia="en-US"/>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05FF05DE" w14:textId="77777777" w:rsidR="00646D2F" w:rsidRPr="00646D2F" w:rsidRDefault="00646D2F" w:rsidP="00646D2F">
            <w:pPr>
              <w:keepNext/>
              <w:keepLines/>
              <w:overflowPunct/>
              <w:autoSpaceDE/>
              <w:autoSpaceDN/>
              <w:adjustRightInd/>
              <w:spacing w:after="0"/>
              <w:jc w:val="left"/>
              <w:rPr>
                <w:rFonts w:ascii="Arial" w:eastAsia="SimSun" w:hAnsi="Arial" w:cs="Arial"/>
                <w:sz w:val="18"/>
                <w:szCs w:val="18"/>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2390C348" w14:textId="77777777" w:rsidR="00646D2F" w:rsidRPr="00646D2F" w:rsidRDefault="00646D2F" w:rsidP="00646D2F">
            <w:pPr>
              <w:keepNext/>
              <w:keepLines/>
              <w:overflowPunct/>
              <w:autoSpaceDE/>
              <w:autoSpaceDN/>
              <w:adjustRightInd/>
              <w:spacing w:after="0"/>
              <w:jc w:val="left"/>
              <w:rPr>
                <w:rFonts w:ascii="Arial" w:eastAsia="SimSun" w:hAnsi="Arial"/>
                <w:sz w:val="18"/>
                <w:lang w:eastAsia="en-US"/>
              </w:rPr>
            </w:pPr>
            <w:r w:rsidRPr="00646D2F">
              <w:rPr>
                <w:rFonts w:ascii="Arial" w:eastAsia="SimSun" w:hAnsi="Arial" w:cs="Arial"/>
                <w:sz w:val="18"/>
                <w:lang w:eastAsia="en-US"/>
              </w:rPr>
              <w:t>Optional with capability signalling.</w:t>
            </w:r>
          </w:p>
        </w:tc>
      </w:tr>
      <w:tr w:rsidR="00646D2F" w:rsidRPr="00646D2F" w14:paraId="492CA1D8" w14:textId="77777777" w:rsidTr="00646D2F">
        <w:trPr>
          <w:trHeight w:val="20"/>
        </w:trPr>
        <w:tc>
          <w:tcPr>
            <w:tcW w:w="1130" w:type="dxa"/>
            <w:tcBorders>
              <w:top w:val="single" w:sz="4" w:space="0" w:color="auto"/>
              <w:left w:val="single" w:sz="4" w:space="0" w:color="auto"/>
              <w:bottom w:val="single" w:sz="4" w:space="0" w:color="auto"/>
              <w:right w:val="single" w:sz="4" w:space="0" w:color="auto"/>
            </w:tcBorders>
            <w:hideMark/>
          </w:tcPr>
          <w:p w14:paraId="3C6AD387" w14:textId="77777777" w:rsidR="00646D2F" w:rsidRPr="00646D2F" w:rsidRDefault="00646D2F" w:rsidP="00646D2F">
            <w:pPr>
              <w:keepNext/>
              <w:keepLines/>
              <w:overflowPunct/>
              <w:autoSpaceDE/>
              <w:autoSpaceDN/>
              <w:adjustRightInd/>
              <w:spacing w:after="0"/>
              <w:jc w:val="left"/>
              <w:rPr>
                <w:rFonts w:ascii="Arial" w:eastAsia="SimSun" w:hAnsi="Arial" w:cs="Arial"/>
                <w:sz w:val="18"/>
                <w:szCs w:val="18"/>
                <w:lang w:eastAsia="ja-JP"/>
              </w:rPr>
            </w:pPr>
            <w:r w:rsidRPr="00646D2F">
              <w:rPr>
                <w:rFonts w:ascii="Arial" w:eastAsia="SimSun" w:hAnsi="Arial" w:cs="Arial"/>
                <w:sz w:val="18"/>
                <w:szCs w:val="18"/>
                <w:lang w:eastAsia="ja-JP"/>
              </w:rPr>
              <w:t xml:space="preserve">32. </w:t>
            </w:r>
            <w:proofErr w:type="spellStart"/>
            <w:r w:rsidRPr="00646D2F">
              <w:rPr>
                <w:rFonts w:ascii="Arial" w:eastAsia="SimSun" w:hAnsi="Arial" w:cs="Arial"/>
                <w:sz w:val="18"/>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941B968" w14:textId="77777777" w:rsidR="00646D2F" w:rsidRPr="00646D2F" w:rsidRDefault="00646D2F" w:rsidP="00646D2F">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32-5b</w:t>
            </w:r>
          </w:p>
        </w:tc>
        <w:tc>
          <w:tcPr>
            <w:tcW w:w="1559" w:type="dxa"/>
            <w:tcBorders>
              <w:top w:val="single" w:sz="4" w:space="0" w:color="auto"/>
              <w:left w:val="single" w:sz="4" w:space="0" w:color="auto"/>
              <w:bottom w:val="single" w:sz="4" w:space="0" w:color="auto"/>
              <w:right w:val="single" w:sz="4" w:space="0" w:color="auto"/>
            </w:tcBorders>
            <w:hideMark/>
          </w:tcPr>
          <w:p w14:paraId="1972C30B" w14:textId="77777777" w:rsidR="00646D2F" w:rsidRPr="00646D2F" w:rsidRDefault="00646D2F" w:rsidP="00646D2F">
            <w:pPr>
              <w:keepNext/>
              <w:keepLines/>
              <w:overflowPunct/>
              <w:autoSpaceDE/>
              <w:autoSpaceDN/>
              <w:adjustRightInd/>
              <w:spacing w:after="0"/>
              <w:jc w:val="left"/>
              <w:rPr>
                <w:rFonts w:ascii="Arial" w:hAnsi="Arial"/>
                <w:sz w:val="18"/>
                <w:lang w:eastAsia="ko-KR"/>
              </w:rPr>
            </w:pPr>
            <w:r w:rsidRPr="00646D2F">
              <w:rPr>
                <w:rFonts w:ascii="Arial" w:hAnsi="Arial" w:cs="Arial"/>
                <w:sz w:val="18"/>
                <w:lang w:eastAsia="ko-KR"/>
              </w:rPr>
              <w:t xml:space="preserve">Inter-UE coordination scheme 2 in NR </w:t>
            </w:r>
            <w:proofErr w:type="spellStart"/>
            <w:r w:rsidRPr="00646D2F">
              <w:rPr>
                <w:rFonts w:ascii="Arial" w:hAnsi="Arial" w:cs="Arial"/>
                <w:sz w:val="18"/>
                <w:lang w:eastAsia="ko-KR"/>
              </w:rPr>
              <w:t>sidelink</w:t>
            </w:r>
            <w:proofErr w:type="spellEnd"/>
            <w:r w:rsidRPr="00646D2F">
              <w:rPr>
                <w:rFonts w:ascii="Arial" w:hAnsi="Arial" w:cs="Arial"/>
                <w:sz w:val="18"/>
                <w:lang w:eastAsia="ko-KR"/>
              </w:rPr>
              <w:t xml:space="preserve"> mode 2</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2B144ED" w14:textId="77777777" w:rsidR="00646D2F" w:rsidRPr="00646D2F" w:rsidRDefault="00646D2F" w:rsidP="00646D2F">
            <w:pPr>
              <w:overflowPunct/>
              <w:snapToGrid w:val="0"/>
              <w:spacing w:after="0"/>
              <w:rPr>
                <w:rFonts w:ascii="Arial" w:hAnsi="Arial" w:cs="Arial"/>
                <w:sz w:val="18"/>
                <w:szCs w:val="18"/>
                <w:lang w:eastAsia="ko-KR"/>
              </w:rPr>
            </w:pPr>
            <w:r w:rsidRPr="00646D2F">
              <w:rPr>
                <w:rFonts w:ascii="Arial" w:hAnsi="Arial" w:cs="Arial"/>
                <w:sz w:val="18"/>
                <w:szCs w:val="18"/>
                <w:lang w:eastAsia="ko-KR"/>
              </w:rPr>
              <w:t xml:space="preserve">1) UE can transmit and receive inter-UE coordination information of presence of expected/potential resource conflict and use the received information in its own resource re-selection in NR </w:t>
            </w:r>
            <w:proofErr w:type="spellStart"/>
            <w:r w:rsidRPr="00646D2F">
              <w:rPr>
                <w:rFonts w:ascii="Arial" w:hAnsi="Arial" w:cs="Arial"/>
                <w:sz w:val="18"/>
                <w:szCs w:val="18"/>
                <w:lang w:eastAsia="ko-KR"/>
              </w:rPr>
              <w:t>sidelink</w:t>
            </w:r>
            <w:proofErr w:type="spellEnd"/>
            <w:r w:rsidRPr="00646D2F">
              <w:rPr>
                <w:rFonts w:ascii="Arial" w:hAnsi="Arial" w:cs="Arial"/>
                <w:sz w:val="18"/>
                <w:szCs w:val="18"/>
                <w:lang w:eastAsia="ko-KR"/>
              </w:rPr>
              <w:t xml:space="preserve"> mode 2.</w:t>
            </w:r>
          </w:p>
          <w:p w14:paraId="45AE2053" w14:textId="77777777" w:rsidR="00646D2F" w:rsidRPr="00646D2F" w:rsidRDefault="00646D2F" w:rsidP="00646D2F">
            <w:pPr>
              <w:overflowPunct/>
              <w:snapToGrid w:val="0"/>
              <w:spacing w:after="0"/>
              <w:contextualSpacing/>
              <w:rPr>
                <w:rFonts w:ascii="Arial" w:hAnsi="Arial" w:cs="Arial"/>
                <w:sz w:val="18"/>
                <w:szCs w:val="18"/>
                <w:lang w:eastAsia="ko-KR"/>
              </w:rPr>
            </w:pPr>
            <w:r w:rsidRPr="00646D2F">
              <w:rPr>
                <w:rFonts w:ascii="Arial" w:eastAsia="SimSun" w:hAnsi="Arial" w:cs="Arial"/>
                <w:sz w:val="18"/>
                <w:szCs w:val="18"/>
                <w:lang w:eastAsia="ja-JP"/>
              </w:rPr>
              <w:t>FFS whether/how to split FG 32-5b into multiple FGs</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41ADD07" w14:textId="77777777" w:rsidR="00646D2F" w:rsidRPr="00646D2F" w:rsidRDefault="00646D2F" w:rsidP="00646D2F">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559E3D51" w14:textId="77777777" w:rsidR="00646D2F" w:rsidRPr="00646D2F" w:rsidRDefault="00646D2F" w:rsidP="00646D2F">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32A33C38" w14:textId="77777777" w:rsidR="00646D2F" w:rsidRPr="00646D2F" w:rsidRDefault="00646D2F" w:rsidP="00646D2F">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3B4A0A7C" w14:textId="77777777" w:rsidR="00646D2F" w:rsidRPr="00646D2F" w:rsidRDefault="00646D2F" w:rsidP="00646D2F">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 xml:space="preserve">UE does not support inter-UE coordination scheme 2 in NR </w:t>
            </w:r>
            <w:proofErr w:type="spellStart"/>
            <w:r w:rsidRPr="00646D2F">
              <w:rPr>
                <w:rFonts w:ascii="Arial" w:hAnsi="Arial" w:cs="Arial"/>
                <w:sz w:val="18"/>
                <w:szCs w:val="18"/>
                <w:lang w:eastAsia="ko-KR"/>
              </w:rPr>
              <w:t>sidelink</w:t>
            </w:r>
            <w:proofErr w:type="spellEnd"/>
            <w:r w:rsidRPr="00646D2F">
              <w:rPr>
                <w:rFonts w:ascii="Arial" w:hAnsi="Arial" w:cs="Arial"/>
                <w:sz w:val="18"/>
                <w:szCs w:val="18"/>
                <w:lang w:eastAsia="ko-KR"/>
              </w:rPr>
              <w:t xml:space="preserve"> mode 2.</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280FE3B" w14:textId="77777777" w:rsidR="00646D2F" w:rsidRPr="00646D2F" w:rsidRDefault="00646D2F" w:rsidP="00646D2F">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w:t>
            </w:r>
            <w:r w:rsidRPr="00646D2F">
              <w:rPr>
                <w:rFonts w:ascii="Arial" w:eastAsia="SimSun" w:hAnsi="Arial" w:cs="Arial"/>
                <w:sz w:val="18"/>
                <w:lang w:eastAsia="en-US"/>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9A5E657" w14:textId="77777777" w:rsidR="00646D2F" w:rsidRPr="00646D2F" w:rsidRDefault="00646D2F" w:rsidP="00646D2F">
            <w:pPr>
              <w:keepNext/>
              <w:keepLines/>
              <w:overflowPunct/>
              <w:autoSpaceDE/>
              <w:autoSpaceDN/>
              <w:adjustRightInd/>
              <w:spacing w:after="0"/>
              <w:jc w:val="left"/>
              <w:rPr>
                <w:rFonts w:ascii="Arial" w:eastAsia="SimSun" w:hAnsi="Arial"/>
                <w:sz w:val="18"/>
                <w:lang w:eastAsia="en-US"/>
              </w:rPr>
            </w:pPr>
            <w:r w:rsidRPr="00646D2F">
              <w:rPr>
                <w:rFonts w:ascii="Arial" w:eastAsia="SimSun" w:hAnsi="Arial" w:cs="Arial"/>
                <w:sz w:val="18"/>
                <w:lang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C826753" w14:textId="77777777" w:rsidR="00646D2F" w:rsidRPr="00646D2F" w:rsidRDefault="00646D2F" w:rsidP="00646D2F">
            <w:pPr>
              <w:keepNext/>
              <w:keepLines/>
              <w:overflowPunct/>
              <w:autoSpaceDE/>
              <w:autoSpaceDN/>
              <w:adjustRightInd/>
              <w:spacing w:after="0"/>
              <w:jc w:val="left"/>
              <w:rPr>
                <w:rFonts w:ascii="Arial" w:eastAsia="SimSun" w:hAnsi="Arial" w:cs="Arial"/>
                <w:sz w:val="18"/>
                <w:lang w:eastAsia="en-US"/>
              </w:rPr>
            </w:pPr>
            <w:r w:rsidRPr="00646D2F">
              <w:rPr>
                <w:rFonts w:ascii="Arial" w:eastAsia="SimSun" w:hAnsi="Arial" w:cs="Arial"/>
                <w:sz w:val="18"/>
                <w:lang w:eastAsia="en-US"/>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1C2E58C" w14:textId="77777777" w:rsidR="00646D2F" w:rsidRPr="00646D2F" w:rsidRDefault="00646D2F" w:rsidP="00646D2F">
            <w:pPr>
              <w:keepNext/>
              <w:keepLines/>
              <w:overflowPunct/>
              <w:autoSpaceDE/>
              <w:autoSpaceDN/>
              <w:adjustRightInd/>
              <w:spacing w:after="0"/>
              <w:jc w:val="left"/>
              <w:rPr>
                <w:rFonts w:ascii="Arial" w:eastAsia="SimSun" w:hAnsi="Arial" w:cs="Arial"/>
                <w:sz w:val="18"/>
                <w:lang w:eastAsia="en-US"/>
              </w:rPr>
            </w:pPr>
            <w:r w:rsidRPr="00646D2F">
              <w:rPr>
                <w:rFonts w:ascii="Arial" w:eastAsia="SimSun" w:hAnsi="Arial" w:cs="Arial"/>
                <w:sz w:val="18"/>
                <w:lang w:eastAsia="en-US"/>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1CECF238" w14:textId="77777777" w:rsidR="00646D2F" w:rsidRPr="00646D2F" w:rsidRDefault="00646D2F" w:rsidP="00646D2F">
            <w:pPr>
              <w:keepNext/>
              <w:keepLines/>
              <w:overflowPunct/>
              <w:autoSpaceDE/>
              <w:autoSpaceDN/>
              <w:adjustRightInd/>
              <w:spacing w:after="0"/>
              <w:jc w:val="left"/>
              <w:rPr>
                <w:rFonts w:ascii="Arial" w:eastAsia="SimSun" w:hAnsi="Arial" w:cs="Arial"/>
                <w:sz w:val="18"/>
                <w:szCs w:val="18"/>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49151753" w14:textId="77777777" w:rsidR="00646D2F" w:rsidRPr="00646D2F" w:rsidRDefault="00646D2F" w:rsidP="00646D2F">
            <w:pPr>
              <w:keepNext/>
              <w:keepLines/>
              <w:overflowPunct/>
              <w:autoSpaceDE/>
              <w:autoSpaceDN/>
              <w:adjustRightInd/>
              <w:spacing w:after="0"/>
              <w:jc w:val="left"/>
              <w:rPr>
                <w:rFonts w:ascii="Arial" w:eastAsia="SimSun" w:hAnsi="Arial"/>
                <w:sz w:val="18"/>
                <w:lang w:eastAsia="en-US"/>
              </w:rPr>
            </w:pPr>
            <w:r w:rsidRPr="00646D2F">
              <w:rPr>
                <w:rFonts w:ascii="Arial" w:eastAsia="SimSun" w:hAnsi="Arial" w:cs="Arial"/>
                <w:sz w:val="18"/>
                <w:lang w:eastAsia="en-US"/>
              </w:rPr>
              <w:t>Optional with capability signalling.</w:t>
            </w:r>
          </w:p>
        </w:tc>
      </w:tr>
    </w:tbl>
    <w:p w14:paraId="7B99AC29" w14:textId="316AF668" w:rsidR="00471CF7" w:rsidRDefault="00471CF7">
      <w:pPr>
        <w:overflowPunct/>
        <w:autoSpaceDE/>
        <w:autoSpaceDN/>
        <w:adjustRightInd/>
        <w:spacing w:after="0"/>
        <w:jc w:val="left"/>
        <w:rPr>
          <w:rFonts w:eastAsia="MS Mincho"/>
          <w:sz w:val="22"/>
        </w:rPr>
      </w:pPr>
    </w:p>
    <w:p w14:paraId="02A6D00B" w14:textId="11435178" w:rsidR="00471CF7" w:rsidRDefault="00471CF7" w:rsidP="00471CF7">
      <w:pPr>
        <w:pStyle w:val="Caption"/>
        <w:keepNext/>
      </w:pPr>
      <w:bookmarkStart w:id="23" w:name="_Ref90976457"/>
      <w:r>
        <w:t xml:space="preserve">Table </w:t>
      </w:r>
      <w:r>
        <w:fldChar w:fldCharType="begin"/>
      </w:r>
      <w:r>
        <w:instrText xml:space="preserve"> SEQ Table \* ARABIC </w:instrText>
      </w:r>
      <w:r>
        <w:fldChar w:fldCharType="separate"/>
      </w:r>
      <w:r w:rsidR="00755649">
        <w:rPr>
          <w:noProof/>
        </w:rPr>
        <w:t>2</w:t>
      </w:r>
      <w:r>
        <w:rPr>
          <w:noProof/>
        </w:rPr>
        <w:fldChar w:fldCharType="end"/>
      </w:r>
      <w:bookmarkEnd w:id="23"/>
      <w:r>
        <w:t xml:space="preserve"> Updated UE features for Rel-17 </w:t>
      </w:r>
      <w:proofErr w:type="spellStart"/>
      <w:r>
        <w:t>sidelink</w:t>
      </w:r>
      <w:proofErr w:type="spellEnd"/>
      <w:r>
        <w:t xml:space="preserve"> enhancement in </w:t>
      </w:r>
      <w:r w:rsidR="00591667">
        <w:fldChar w:fldCharType="begin"/>
      </w:r>
      <w:r w:rsidR="00591667">
        <w:instrText xml:space="preserve"> REF _Ref90976315 \r \h </w:instrText>
      </w:r>
      <w:r w:rsidR="00591667">
        <w:fldChar w:fldCharType="separate"/>
      </w:r>
      <w:r w:rsidR="00755649">
        <w:t>[6]</w:t>
      </w:r>
      <w:r w:rsidR="00591667">
        <w:fldChar w:fldCharType="end"/>
      </w:r>
      <w:r>
        <w:t>.</w:t>
      </w:r>
    </w:p>
    <w:p w14:paraId="68AA3634" w14:textId="77777777" w:rsidR="00471CF7" w:rsidRPr="00B94971" w:rsidRDefault="00471CF7" w:rsidP="00471CF7">
      <w:pPr>
        <w:overflowPunct/>
        <w:autoSpaceDE/>
        <w:autoSpaceDN/>
        <w:adjustRightInd/>
        <w:spacing w:afterLines="50"/>
        <w:rPr>
          <w:rFonts w:eastAsia="MS Mincho"/>
          <w:lang w:eastAsia="ja-JP"/>
        </w:rPr>
      </w:pPr>
    </w:p>
    <w:p w14:paraId="00A4A911" w14:textId="77777777" w:rsidR="00BF3445" w:rsidRDefault="00BF3445">
      <w:pPr>
        <w:overflowPunct/>
        <w:autoSpaceDE/>
        <w:autoSpaceDN/>
        <w:adjustRightInd/>
        <w:spacing w:after="0"/>
        <w:jc w:val="left"/>
        <w:rPr>
          <w:rFonts w:eastAsia="MS Mincho"/>
          <w:sz w:val="22"/>
          <w:lang w:eastAsia="ja-JP"/>
        </w:rPr>
      </w:pPr>
      <w:r>
        <w:rPr>
          <w:rFonts w:eastAsia="MS Mincho"/>
          <w:sz w:val="22"/>
          <w:lang w:eastAsia="ja-JP"/>
        </w:rPr>
        <w:br w:type="page"/>
      </w:r>
    </w:p>
    <w:p w14:paraId="796930FB" w14:textId="62F23E9A" w:rsidR="00471CF7" w:rsidRPr="00471CF7" w:rsidRDefault="00471CF7" w:rsidP="00471CF7">
      <w:pPr>
        <w:overflowPunct/>
        <w:autoSpaceDE/>
        <w:autoSpaceDN/>
        <w:adjustRightInd/>
        <w:spacing w:after="0"/>
        <w:jc w:val="left"/>
        <w:rPr>
          <w:rFonts w:eastAsia="MS Mincho"/>
          <w:sz w:val="22"/>
          <w:lang w:eastAsia="ja-JP"/>
        </w:rPr>
      </w:pPr>
    </w:p>
    <w:p w14:paraId="2F078B51" w14:textId="77777777" w:rsidR="00865745" w:rsidRDefault="00865745">
      <w:pPr>
        <w:overflowPunct/>
        <w:autoSpaceDE/>
        <w:autoSpaceDN/>
        <w:adjustRightInd/>
        <w:spacing w:after="0"/>
        <w:jc w:val="left"/>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8"/>
        <w:gridCol w:w="708"/>
        <w:gridCol w:w="1558"/>
        <w:gridCol w:w="6341"/>
        <w:gridCol w:w="1272"/>
        <w:gridCol w:w="855"/>
        <w:gridCol w:w="851"/>
        <w:gridCol w:w="1415"/>
        <w:gridCol w:w="1272"/>
        <w:gridCol w:w="990"/>
        <w:gridCol w:w="990"/>
        <w:gridCol w:w="985"/>
        <w:gridCol w:w="2682"/>
        <w:gridCol w:w="1272"/>
      </w:tblGrid>
      <w:tr w:rsidR="00865745" w:rsidRPr="00DA7E79" w14:paraId="78E377CC" w14:textId="77777777" w:rsidTr="00F94182">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hideMark/>
          </w:tcPr>
          <w:p w14:paraId="5FCC6524" w14:textId="77777777" w:rsidR="00865745" w:rsidRPr="00DA7E79" w:rsidRDefault="00865745" w:rsidP="00F94182">
            <w:pPr>
              <w:pStyle w:val="TAL"/>
              <w:rPr>
                <w:rFonts w:cs="Arial"/>
                <w:szCs w:val="18"/>
                <w:lang w:eastAsia="ja-JP"/>
              </w:rPr>
            </w:pPr>
            <w:r w:rsidRPr="00DA7E79">
              <w:rPr>
                <w:rFonts w:cs="Arial"/>
                <w:szCs w:val="18"/>
                <w:lang w:eastAsia="ja-JP"/>
              </w:rPr>
              <w:t xml:space="preserve">32. </w:t>
            </w:r>
            <w:proofErr w:type="spellStart"/>
            <w:r w:rsidRPr="00DA7E79">
              <w:rPr>
                <w:rFonts w:cs="Arial"/>
                <w:szCs w:val="18"/>
                <w:lang w:eastAsia="ja-JP"/>
              </w:rPr>
              <w:t>NR_SL_enh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hideMark/>
          </w:tcPr>
          <w:p w14:paraId="3F510054" w14:textId="77777777" w:rsidR="00865745" w:rsidRPr="00DA7E79" w:rsidRDefault="00865745" w:rsidP="00F94182">
            <w:pPr>
              <w:pStyle w:val="TAL"/>
              <w:rPr>
                <w:rFonts w:cs="Arial"/>
                <w:szCs w:val="18"/>
                <w:lang w:eastAsia="ja-JP"/>
              </w:rPr>
            </w:pPr>
            <w:r w:rsidRPr="00DA7E79">
              <w:rPr>
                <w:rFonts w:eastAsia="Malgun Gothic" w:cs="Arial"/>
                <w:szCs w:val="18"/>
                <w:lang w:eastAsia="ko-KR"/>
              </w:rPr>
              <w:t>32-4b</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21865FB9" w14:textId="77777777" w:rsidR="00865745" w:rsidRPr="00DA7E79" w:rsidRDefault="00865745" w:rsidP="00F94182">
            <w:pPr>
              <w:pStyle w:val="TAL"/>
              <w:rPr>
                <w:rFonts w:eastAsia="SimSun" w:cs="Arial"/>
                <w:szCs w:val="18"/>
                <w:lang w:eastAsia="zh-CN"/>
              </w:rPr>
            </w:pPr>
            <w:r w:rsidRPr="00DA7E79">
              <w:rPr>
                <w:rFonts w:cs="Arial"/>
                <w:color w:val="000000" w:themeColor="text1"/>
              </w:rPr>
              <w:t xml:space="preserve">Synchronization sources for NR </w:t>
            </w:r>
            <w:proofErr w:type="spellStart"/>
            <w:r w:rsidRPr="00DA7E79">
              <w:rPr>
                <w:rFonts w:cs="Arial"/>
                <w:color w:val="000000" w:themeColor="text1"/>
              </w:rPr>
              <w:t>sidelink</w:t>
            </w:r>
            <w:proofErr w:type="spellEnd"/>
            <w:r w:rsidRPr="00DA7E79">
              <w:rPr>
                <w:rFonts w:cs="Arial"/>
                <w:color w:val="000000" w:themeColor="text1"/>
              </w:rPr>
              <w:t xml:space="preserve"> transmission</w:t>
            </w:r>
          </w:p>
        </w:tc>
        <w:tc>
          <w:tcPr>
            <w:tcW w:w="1416" w:type="pct"/>
            <w:tcBorders>
              <w:top w:val="single" w:sz="4" w:space="0" w:color="auto"/>
              <w:left w:val="single" w:sz="4" w:space="0" w:color="auto"/>
              <w:bottom w:val="single" w:sz="4" w:space="0" w:color="auto"/>
              <w:right w:val="single" w:sz="4" w:space="0" w:color="auto"/>
            </w:tcBorders>
            <w:shd w:val="clear" w:color="auto" w:fill="auto"/>
            <w:hideMark/>
          </w:tcPr>
          <w:p w14:paraId="3B130171" w14:textId="77777777" w:rsidR="00865745" w:rsidRPr="00DA7E79" w:rsidRDefault="00865745" w:rsidP="00F94182">
            <w:pPr>
              <w:snapToGrid w:val="0"/>
              <w:spacing w:afterLines="50"/>
              <w:contextualSpacing/>
              <w:rPr>
                <w:rFonts w:ascii="Arial" w:hAnsi="Arial" w:cs="Arial"/>
                <w:sz w:val="18"/>
                <w:szCs w:val="18"/>
                <w:lang w:eastAsia="ko-KR"/>
              </w:rPr>
            </w:pPr>
            <w:r w:rsidRPr="00DA7E79">
              <w:rPr>
                <w:rFonts w:ascii="Arial" w:hAnsi="Arial" w:cs="Arial"/>
                <w:sz w:val="18"/>
                <w:szCs w:val="18"/>
                <w:lang w:eastAsia="ko-KR"/>
              </w:rPr>
              <w:t xml:space="preserve">1) UE supports GNSS as the synchronization reference according to the synchronization procedure with </w:t>
            </w:r>
            <w:proofErr w:type="spellStart"/>
            <w:r w:rsidRPr="00DA7E79">
              <w:rPr>
                <w:rFonts w:ascii="Arial" w:hAnsi="Arial" w:cs="Arial"/>
                <w:sz w:val="18"/>
                <w:szCs w:val="18"/>
                <w:lang w:eastAsia="ko-KR"/>
              </w:rPr>
              <w:t>sl-SyncPriority</w:t>
            </w:r>
            <w:proofErr w:type="spellEnd"/>
            <w:r w:rsidRPr="00DA7E79">
              <w:rPr>
                <w:rFonts w:ascii="Arial" w:hAnsi="Arial" w:cs="Arial"/>
                <w:sz w:val="18"/>
                <w:szCs w:val="18"/>
                <w:lang w:eastAsia="ko-KR"/>
              </w:rPr>
              <w:t xml:space="preserve"> set to GNSS and </w:t>
            </w:r>
            <w:proofErr w:type="spellStart"/>
            <w:r w:rsidRPr="00DA7E79">
              <w:rPr>
                <w:rFonts w:ascii="Arial" w:hAnsi="Arial" w:cs="Arial"/>
                <w:sz w:val="18"/>
                <w:szCs w:val="18"/>
                <w:lang w:eastAsia="ko-KR"/>
              </w:rPr>
              <w:t>sl-NbAsSync</w:t>
            </w:r>
            <w:proofErr w:type="spellEnd"/>
            <w:r w:rsidRPr="00DA7E79">
              <w:rPr>
                <w:rFonts w:ascii="Arial" w:hAnsi="Arial" w:cs="Arial"/>
                <w:sz w:val="18"/>
                <w:szCs w:val="18"/>
                <w:lang w:eastAsia="ko-KR"/>
              </w:rPr>
              <w:t xml:space="preserve"> set to false.</w:t>
            </w:r>
          </w:p>
          <w:p w14:paraId="632B1F98" w14:textId="77777777" w:rsidR="00865745" w:rsidRPr="00DA7E79" w:rsidRDefault="00865745" w:rsidP="00F94182">
            <w:pPr>
              <w:snapToGrid w:val="0"/>
              <w:spacing w:afterLines="50"/>
              <w:contextualSpacing/>
              <w:rPr>
                <w:rFonts w:ascii="Arial" w:hAnsi="Arial" w:cs="Arial"/>
                <w:sz w:val="18"/>
                <w:szCs w:val="18"/>
                <w:lang w:eastAsia="ko-KR"/>
              </w:rPr>
            </w:pPr>
            <w:r w:rsidRPr="00DA7E79">
              <w:rPr>
                <w:rFonts w:ascii="Arial" w:hAnsi="Arial" w:cs="Arial"/>
                <w:sz w:val="18"/>
                <w:szCs w:val="18"/>
                <w:lang w:eastAsia="ko-KR"/>
              </w:rPr>
              <w:t xml:space="preserve">2) UE can transmit NR </w:t>
            </w:r>
            <w:proofErr w:type="spellStart"/>
            <w:r w:rsidRPr="00DA7E79">
              <w:rPr>
                <w:rFonts w:ascii="Arial" w:hAnsi="Arial" w:cs="Arial"/>
                <w:sz w:val="18"/>
                <w:szCs w:val="18"/>
                <w:lang w:eastAsia="ko-KR"/>
              </w:rPr>
              <w:t>sidelink</w:t>
            </w:r>
            <w:proofErr w:type="spellEnd"/>
            <w:r w:rsidRPr="00DA7E79">
              <w:rPr>
                <w:rFonts w:ascii="Arial" w:hAnsi="Arial" w:cs="Arial"/>
                <w:sz w:val="18"/>
                <w:szCs w:val="18"/>
                <w:lang w:eastAsia="ko-KR"/>
              </w:rPr>
              <w:t xml:space="preserve"> based on the synchronization to an gNB</w:t>
            </w:r>
          </w:p>
          <w:p w14:paraId="0867F85E" w14:textId="77777777" w:rsidR="00865745" w:rsidRPr="00DA7E79" w:rsidRDefault="00865745" w:rsidP="00F94182">
            <w:pPr>
              <w:snapToGrid w:val="0"/>
              <w:spacing w:afterLines="50"/>
              <w:contextualSpacing/>
              <w:rPr>
                <w:rFonts w:ascii="Arial" w:hAnsi="Arial" w:cs="Arial"/>
                <w:sz w:val="18"/>
                <w:szCs w:val="18"/>
                <w:lang w:eastAsia="ko-KR"/>
              </w:rPr>
            </w:pPr>
            <w:r w:rsidRPr="00DA7E79">
              <w:rPr>
                <w:rFonts w:ascii="Arial" w:hAnsi="Arial" w:cs="Arial"/>
                <w:sz w:val="18"/>
                <w:szCs w:val="18"/>
                <w:lang w:eastAsia="ko-KR"/>
              </w:rPr>
              <w:t xml:space="preserve">3) UE additionally supports gNB and GNSS as the synchronization reference according to the synchronization procedure with </w:t>
            </w:r>
            <w:proofErr w:type="spellStart"/>
            <w:r w:rsidRPr="00DA7E79">
              <w:rPr>
                <w:rFonts w:ascii="Arial" w:hAnsi="Arial" w:cs="Arial"/>
                <w:sz w:val="18"/>
                <w:szCs w:val="18"/>
                <w:lang w:eastAsia="ko-KR"/>
              </w:rPr>
              <w:t>sl-SyncPriority</w:t>
            </w:r>
            <w:proofErr w:type="spellEnd"/>
            <w:r w:rsidRPr="00DA7E79">
              <w:rPr>
                <w:rFonts w:ascii="Arial" w:hAnsi="Arial" w:cs="Arial"/>
                <w:sz w:val="18"/>
                <w:szCs w:val="18"/>
                <w:lang w:eastAsia="ko-KR"/>
              </w:rPr>
              <w:t xml:space="preserve"> set to </w:t>
            </w:r>
            <w:proofErr w:type="spellStart"/>
            <w:r w:rsidRPr="00DA7E79">
              <w:rPr>
                <w:rFonts w:ascii="Arial" w:hAnsi="Arial" w:cs="Arial"/>
                <w:sz w:val="18"/>
                <w:szCs w:val="18"/>
                <w:lang w:eastAsia="ko-KR"/>
              </w:rPr>
              <w:t>gnbEnb</w:t>
            </w:r>
            <w:proofErr w:type="spellEnd"/>
            <w:r w:rsidRPr="00DA7E79">
              <w:rPr>
                <w:rFonts w:ascii="Arial" w:hAnsi="Arial" w:cs="Arial"/>
                <w:sz w:val="18"/>
                <w:szCs w:val="18"/>
                <w:lang w:eastAsia="ko-KR"/>
              </w:rPr>
              <w:t>.</w:t>
            </w:r>
            <w:r w:rsidRPr="00DA7E79">
              <w:rPr>
                <w:rFonts w:ascii="Arial" w:hAnsi="Arial" w:cs="Arial"/>
                <w:color w:val="FF0000"/>
              </w:rPr>
              <w:t xml:space="preserve"> </w:t>
            </w:r>
            <w:r w:rsidRPr="00AE6B69">
              <w:rPr>
                <w:rFonts w:ascii="Arial" w:hAnsi="Arial" w:cs="Arial"/>
                <w:color w:val="7030A0"/>
                <w:sz w:val="18"/>
                <w:szCs w:val="18"/>
                <w:lang w:eastAsia="ko-KR"/>
              </w:rPr>
              <w:t>if the UE supports Components 1 and 2</w:t>
            </w:r>
          </w:p>
          <w:p w14:paraId="17AFE214" w14:textId="77777777" w:rsidR="00865745" w:rsidRPr="00AE6B69" w:rsidRDefault="00865745" w:rsidP="00F94182">
            <w:pPr>
              <w:snapToGrid w:val="0"/>
              <w:spacing w:afterLines="50"/>
              <w:contextualSpacing/>
              <w:rPr>
                <w:rFonts w:ascii="Arial" w:hAnsi="Arial" w:cs="Arial"/>
                <w:color w:val="7030A0"/>
                <w:sz w:val="18"/>
                <w:szCs w:val="18"/>
                <w:lang w:eastAsia="ko-KR"/>
              </w:rPr>
            </w:pPr>
            <w:r w:rsidRPr="00DA7E79">
              <w:rPr>
                <w:rFonts w:ascii="Arial" w:hAnsi="Arial" w:cs="Arial"/>
                <w:sz w:val="18"/>
                <w:szCs w:val="18"/>
                <w:lang w:eastAsia="ko-KR"/>
              </w:rPr>
              <w:t xml:space="preserve">4) UE additionally supports gNB and GNSS as the synchronization reference according to the synchronization procedure with </w:t>
            </w:r>
            <w:proofErr w:type="spellStart"/>
            <w:r w:rsidRPr="00DA7E79">
              <w:rPr>
                <w:rFonts w:ascii="Arial" w:hAnsi="Arial" w:cs="Arial"/>
                <w:sz w:val="18"/>
                <w:szCs w:val="18"/>
                <w:lang w:eastAsia="ko-KR"/>
              </w:rPr>
              <w:t>sl-SyncPriority</w:t>
            </w:r>
            <w:proofErr w:type="spellEnd"/>
            <w:r w:rsidRPr="00DA7E79">
              <w:rPr>
                <w:rFonts w:ascii="Arial" w:hAnsi="Arial" w:cs="Arial"/>
                <w:sz w:val="18"/>
                <w:szCs w:val="18"/>
                <w:lang w:eastAsia="ko-KR"/>
              </w:rPr>
              <w:t xml:space="preserve"> set to GNSS and </w:t>
            </w:r>
            <w:proofErr w:type="spellStart"/>
            <w:r w:rsidRPr="00DA7E79">
              <w:rPr>
                <w:rFonts w:ascii="Arial" w:hAnsi="Arial" w:cs="Arial"/>
                <w:sz w:val="18"/>
                <w:szCs w:val="18"/>
                <w:lang w:eastAsia="ko-KR"/>
              </w:rPr>
              <w:t>sl-NbAsSync</w:t>
            </w:r>
            <w:proofErr w:type="spellEnd"/>
            <w:r w:rsidRPr="00DA7E79">
              <w:rPr>
                <w:rFonts w:ascii="Arial" w:hAnsi="Arial" w:cs="Arial"/>
                <w:sz w:val="18"/>
                <w:szCs w:val="18"/>
                <w:lang w:eastAsia="ko-KR"/>
              </w:rPr>
              <w:t xml:space="preserve"> set to true </w:t>
            </w:r>
            <w:r w:rsidRPr="00AE6B69">
              <w:rPr>
                <w:rFonts w:ascii="Arial" w:hAnsi="Arial" w:cs="Arial"/>
                <w:color w:val="7030A0"/>
                <w:sz w:val="18"/>
                <w:szCs w:val="18"/>
                <w:lang w:eastAsia="ko-KR"/>
              </w:rPr>
              <w:t>if the UE supports Components 1 and 2.</w:t>
            </w:r>
          </w:p>
          <w:p w14:paraId="5180C805" w14:textId="77777777" w:rsidR="00865745" w:rsidRPr="00AE6B69" w:rsidRDefault="00865745" w:rsidP="00F94182">
            <w:pPr>
              <w:snapToGrid w:val="0"/>
              <w:spacing w:afterLines="50"/>
              <w:contextualSpacing/>
              <w:rPr>
                <w:rFonts w:ascii="Arial" w:hAnsi="Arial" w:cs="Arial"/>
                <w:color w:val="7030A0"/>
                <w:sz w:val="18"/>
                <w:szCs w:val="18"/>
                <w:lang w:val="en-US" w:eastAsia="ko-KR"/>
              </w:rPr>
            </w:pPr>
            <w:r w:rsidRPr="00AE6B69">
              <w:rPr>
                <w:rFonts w:ascii="Arial" w:hAnsi="Arial" w:cs="Arial"/>
                <w:color w:val="7030A0"/>
                <w:sz w:val="18"/>
                <w:szCs w:val="18"/>
                <w:lang w:val="en-US" w:eastAsia="ko-KR"/>
              </w:rPr>
              <w:t xml:space="preserve">5) UE can transmit NR </w:t>
            </w:r>
            <w:proofErr w:type="spellStart"/>
            <w:r w:rsidRPr="00AE6B69">
              <w:rPr>
                <w:rFonts w:ascii="Arial" w:hAnsi="Arial" w:cs="Arial"/>
                <w:color w:val="7030A0"/>
                <w:sz w:val="18"/>
                <w:szCs w:val="18"/>
                <w:lang w:val="en-US" w:eastAsia="ko-KR"/>
              </w:rPr>
              <w:t>sidelink</w:t>
            </w:r>
            <w:proofErr w:type="spellEnd"/>
            <w:r w:rsidRPr="00AE6B69">
              <w:rPr>
                <w:rFonts w:ascii="Arial" w:hAnsi="Arial" w:cs="Arial"/>
                <w:color w:val="7030A0"/>
                <w:sz w:val="18"/>
                <w:szCs w:val="18"/>
                <w:lang w:val="en-US" w:eastAsia="ko-KR"/>
              </w:rPr>
              <w:t xml:space="preserve"> based on the synchronization to an eNB.</w:t>
            </w:r>
          </w:p>
          <w:p w14:paraId="54864ED8" w14:textId="77777777" w:rsidR="00865745" w:rsidRPr="00AE6B69" w:rsidRDefault="00865745" w:rsidP="00F94182">
            <w:pPr>
              <w:snapToGrid w:val="0"/>
              <w:spacing w:afterLines="50"/>
              <w:contextualSpacing/>
              <w:rPr>
                <w:rFonts w:ascii="Arial" w:hAnsi="Arial" w:cs="Arial"/>
                <w:color w:val="7030A0"/>
                <w:sz w:val="18"/>
                <w:szCs w:val="18"/>
                <w:lang w:val="en-US" w:eastAsia="ko-KR"/>
              </w:rPr>
            </w:pPr>
            <w:r w:rsidRPr="00AE6B69">
              <w:rPr>
                <w:rFonts w:ascii="Arial" w:hAnsi="Arial" w:cs="Arial"/>
                <w:color w:val="7030A0"/>
                <w:sz w:val="18"/>
                <w:szCs w:val="18"/>
                <w:lang w:val="en-US" w:eastAsia="ko-KR"/>
              </w:rPr>
              <w:t xml:space="preserve">6) UE additionally supports eNB and GNSS as the synchronization reference according to the synchronization procedure with </w:t>
            </w:r>
            <w:proofErr w:type="spellStart"/>
            <w:r w:rsidRPr="00AE6B69">
              <w:rPr>
                <w:rFonts w:ascii="Arial" w:hAnsi="Arial" w:cs="Arial"/>
                <w:color w:val="7030A0"/>
                <w:sz w:val="18"/>
                <w:szCs w:val="18"/>
                <w:lang w:val="en-US" w:eastAsia="ko-KR"/>
              </w:rPr>
              <w:t>sl-SyncPriority</w:t>
            </w:r>
            <w:proofErr w:type="spellEnd"/>
            <w:r w:rsidRPr="00AE6B69">
              <w:rPr>
                <w:rFonts w:ascii="Arial" w:hAnsi="Arial" w:cs="Arial"/>
                <w:color w:val="7030A0"/>
                <w:sz w:val="18"/>
                <w:szCs w:val="18"/>
                <w:lang w:val="en-US" w:eastAsia="ko-KR"/>
              </w:rPr>
              <w:t xml:space="preserve"> set to </w:t>
            </w:r>
            <w:proofErr w:type="spellStart"/>
            <w:r w:rsidRPr="00AE6B69">
              <w:rPr>
                <w:rFonts w:ascii="Arial" w:hAnsi="Arial" w:cs="Arial"/>
                <w:color w:val="7030A0"/>
                <w:sz w:val="18"/>
                <w:szCs w:val="18"/>
                <w:lang w:val="en-US" w:eastAsia="ko-KR"/>
              </w:rPr>
              <w:t>gnbEnb</w:t>
            </w:r>
            <w:proofErr w:type="spellEnd"/>
            <w:r w:rsidRPr="00AE6B69">
              <w:rPr>
                <w:rFonts w:ascii="Arial" w:hAnsi="Arial" w:cs="Arial"/>
                <w:color w:val="7030A0"/>
                <w:sz w:val="18"/>
                <w:szCs w:val="18"/>
                <w:lang w:val="en-US" w:eastAsia="ko-KR"/>
              </w:rPr>
              <w:t>.</w:t>
            </w:r>
          </w:p>
          <w:p w14:paraId="3F8B84F1" w14:textId="77777777" w:rsidR="00865745" w:rsidRPr="00AE6B69" w:rsidRDefault="00865745" w:rsidP="00F94182">
            <w:pPr>
              <w:snapToGrid w:val="0"/>
              <w:spacing w:afterLines="50"/>
              <w:contextualSpacing/>
              <w:rPr>
                <w:rFonts w:ascii="Arial" w:hAnsi="Arial" w:cs="Arial"/>
                <w:color w:val="7030A0"/>
                <w:sz w:val="18"/>
                <w:szCs w:val="18"/>
                <w:lang w:val="en-US" w:eastAsia="ko-KR"/>
              </w:rPr>
            </w:pPr>
            <w:r w:rsidRPr="00AE6B69">
              <w:rPr>
                <w:rFonts w:ascii="Arial" w:hAnsi="Arial" w:cs="Arial"/>
                <w:color w:val="7030A0"/>
                <w:sz w:val="18"/>
                <w:szCs w:val="18"/>
                <w:lang w:val="en-US" w:eastAsia="ko-KR"/>
              </w:rPr>
              <w:t xml:space="preserve">7) UE additionally supports eNB and GNSS as the synchronization reference according to the synchronization procedure with </w:t>
            </w:r>
            <w:proofErr w:type="spellStart"/>
            <w:r w:rsidRPr="00AE6B69">
              <w:rPr>
                <w:rFonts w:ascii="Arial" w:hAnsi="Arial" w:cs="Arial"/>
                <w:color w:val="7030A0"/>
                <w:sz w:val="18"/>
                <w:szCs w:val="18"/>
                <w:lang w:val="en-US" w:eastAsia="ko-KR"/>
              </w:rPr>
              <w:t>sl-SyncPriority</w:t>
            </w:r>
            <w:proofErr w:type="spellEnd"/>
            <w:r w:rsidRPr="00AE6B69">
              <w:rPr>
                <w:rFonts w:ascii="Arial" w:hAnsi="Arial" w:cs="Arial"/>
                <w:color w:val="7030A0"/>
                <w:sz w:val="18"/>
                <w:szCs w:val="18"/>
                <w:lang w:val="en-US" w:eastAsia="ko-KR"/>
              </w:rPr>
              <w:t xml:space="preserve"> set to GNSS and </w:t>
            </w:r>
            <w:proofErr w:type="spellStart"/>
            <w:r w:rsidRPr="00AE6B69">
              <w:rPr>
                <w:rFonts w:ascii="Arial" w:hAnsi="Arial" w:cs="Arial"/>
                <w:color w:val="7030A0"/>
                <w:sz w:val="18"/>
                <w:szCs w:val="18"/>
                <w:lang w:val="en-US" w:eastAsia="ko-KR"/>
              </w:rPr>
              <w:t>sl-NbAsSync</w:t>
            </w:r>
            <w:proofErr w:type="spellEnd"/>
            <w:r w:rsidRPr="00AE6B69">
              <w:rPr>
                <w:rFonts w:ascii="Arial" w:hAnsi="Arial" w:cs="Arial"/>
                <w:color w:val="7030A0"/>
                <w:sz w:val="18"/>
                <w:szCs w:val="18"/>
                <w:lang w:val="en-US" w:eastAsia="ko-KR"/>
              </w:rPr>
              <w:t xml:space="preserve"> set to true.</w:t>
            </w:r>
          </w:p>
          <w:p w14:paraId="6677EE89" w14:textId="77777777" w:rsidR="00865745" w:rsidRPr="00AE6B69" w:rsidRDefault="00865745" w:rsidP="00F94182">
            <w:pPr>
              <w:snapToGrid w:val="0"/>
              <w:spacing w:afterLines="50"/>
              <w:contextualSpacing/>
              <w:rPr>
                <w:rFonts w:ascii="Arial" w:hAnsi="Arial" w:cs="Arial"/>
                <w:color w:val="7030A0"/>
                <w:sz w:val="18"/>
                <w:szCs w:val="18"/>
                <w:lang w:val="en-US" w:eastAsia="ko-KR"/>
              </w:rPr>
            </w:pPr>
            <w:r w:rsidRPr="00AE6B69">
              <w:rPr>
                <w:rFonts w:ascii="Arial" w:hAnsi="Arial" w:cs="Arial"/>
                <w:color w:val="7030A0"/>
                <w:sz w:val="18"/>
                <w:szCs w:val="18"/>
                <w:lang w:val="en-US" w:eastAsia="ko-KR"/>
              </w:rPr>
              <w:t xml:space="preserve">8) UE can transmit S-SSB in NR </w:t>
            </w:r>
            <w:proofErr w:type="spellStart"/>
            <w:r w:rsidRPr="00AE6B69">
              <w:rPr>
                <w:rFonts w:ascii="Arial" w:hAnsi="Arial" w:cs="Arial"/>
                <w:color w:val="7030A0"/>
                <w:sz w:val="18"/>
                <w:szCs w:val="18"/>
                <w:lang w:val="en-US" w:eastAsia="ko-KR"/>
              </w:rPr>
              <w:t>sidelink</w:t>
            </w:r>
            <w:proofErr w:type="spellEnd"/>
            <w:r w:rsidRPr="00AE6B69">
              <w:rPr>
                <w:rFonts w:ascii="Arial" w:hAnsi="Arial" w:cs="Arial"/>
                <w:color w:val="7030A0"/>
                <w:sz w:val="18"/>
                <w:szCs w:val="18"/>
                <w:lang w:val="en-US" w:eastAsia="ko-KR"/>
              </w:rPr>
              <w:t xml:space="preserve"> if it supports 15-2 or 15-3 or 32-4 or 32-4a</w:t>
            </w:r>
          </w:p>
          <w:p w14:paraId="2206E792" w14:textId="77777777" w:rsidR="00865745" w:rsidRPr="00DA7E79" w:rsidRDefault="00865745" w:rsidP="00F94182">
            <w:pPr>
              <w:snapToGrid w:val="0"/>
              <w:spacing w:afterLines="50"/>
              <w:contextualSpacing/>
              <w:rPr>
                <w:rFonts w:ascii="Arial" w:eastAsiaTheme="minorEastAsia" w:hAnsi="Arial" w:cs="Arial"/>
                <w:strike/>
                <w:sz w:val="18"/>
                <w:szCs w:val="18"/>
                <w:lang w:val="en-US"/>
              </w:rPr>
            </w:pPr>
            <w:r w:rsidRPr="00AE6B69">
              <w:rPr>
                <w:rFonts w:ascii="Arial" w:eastAsiaTheme="minorEastAsia" w:hAnsi="Arial" w:cs="Arial"/>
                <w:strike/>
                <w:color w:val="7030A0"/>
                <w:sz w:val="18"/>
                <w:szCs w:val="18"/>
                <w:lang w:val="en-US"/>
              </w:rPr>
              <w:t>FFS whether other components will be included</w:t>
            </w: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7DEE91CB" w14:textId="02709324" w:rsidR="00865745" w:rsidRPr="00DA7E79" w:rsidRDefault="00865745" w:rsidP="00F94182">
            <w:pPr>
              <w:pStyle w:val="TAL"/>
              <w:rPr>
                <w:rFonts w:cs="Arial"/>
                <w:szCs w:val="18"/>
                <w:highlight w:val="yellow"/>
                <w:lang w:val="en-US" w:eastAsia="ja-JP"/>
              </w:rPr>
            </w:pPr>
            <w:r w:rsidRPr="00AE6B69">
              <w:rPr>
                <w:rFonts w:cs="Arial"/>
                <w:color w:val="7030A0"/>
                <w:szCs w:val="18"/>
                <w:lang w:val="en-US" w:eastAsia="ja-JP"/>
              </w:rPr>
              <w:t>At least one of 15-1,15-2, 15-3, 32-4, 32-4a</w:t>
            </w:r>
          </w:p>
        </w:tc>
        <w:tc>
          <w:tcPr>
            <w:tcW w:w="191" w:type="pct"/>
            <w:tcBorders>
              <w:top w:val="single" w:sz="4" w:space="0" w:color="auto"/>
              <w:left w:val="single" w:sz="4" w:space="0" w:color="auto"/>
              <w:bottom w:val="single" w:sz="4" w:space="0" w:color="auto"/>
              <w:right w:val="single" w:sz="4" w:space="0" w:color="auto"/>
            </w:tcBorders>
            <w:shd w:val="clear" w:color="auto" w:fill="auto"/>
            <w:hideMark/>
          </w:tcPr>
          <w:p w14:paraId="445C1D12" w14:textId="77777777" w:rsidR="00865745" w:rsidRPr="00DA7E79" w:rsidRDefault="00865745" w:rsidP="00F94182">
            <w:pPr>
              <w:pStyle w:val="TAL"/>
              <w:rPr>
                <w:rFonts w:eastAsia="Malgun Gothic" w:cs="Arial"/>
                <w:szCs w:val="18"/>
                <w:lang w:eastAsia="ko-KR"/>
              </w:rPr>
            </w:pPr>
            <w:r w:rsidRPr="00DA7E79">
              <w:rPr>
                <w:rFonts w:eastAsia="Malgun Gothic" w:cs="Arial"/>
                <w:szCs w:val="18"/>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auto"/>
            <w:hideMark/>
          </w:tcPr>
          <w:p w14:paraId="1CD40CFD" w14:textId="77777777" w:rsidR="00865745" w:rsidRPr="00DA7E79" w:rsidRDefault="00865745" w:rsidP="00F94182">
            <w:pPr>
              <w:pStyle w:val="TAL"/>
              <w:rPr>
                <w:rFonts w:eastAsia="Malgun Gothic" w:cs="Arial"/>
                <w:szCs w:val="18"/>
                <w:lang w:eastAsia="ko-KR"/>
              </w:rPr>
            </w:pPr>
            <w:r w:rsidRPr="00DA7E79">
              <w:rPr>
                <w:rFonts w:eastAsia="Malgun Gothic" w:cs="Arial"/>
                <w:szCs w:val="18"/>
                <w:lang w:eastAsia="ko-KR"/>
              </w:rPr>
              <w:t>No</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E030A66" w14:textId="77777777" w:rsidR="00865745" w:rsidRPr="00DA7E79" w:rsidRDefault="00865745" w:rsidP="00F94182">
            <w:pPr>
              <w:pStyle w:val="TAL"/>
              <w:rPr>
                <w:rFonts w:eastAsia="Malgun Gothic" w:cs="Arial"/>
                <w:szCs w:val="18"/>
                <w:lang w:val="en-US" w:eastAsia="ko-KR"/>
              </w:rPr>
            </w:pP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25B29F48" w14:textId="77777777" w:rsidR="00865745" w:rsidRPr="00DA7E79" w:rsidRDefault="00865745" w:rsidP="00F94182">
            <w:pPr>
              <w:pStyle w:val="TAL"/>
              <w:rPr>
                <w:rFonts w:eastAsia="Malgun Gothic" w:cs="Arial"/>
                <w:szCs w:val="18"/>
                <w:lang w:eastAsia="ko-KR"/>
              </w:rPr>
            </w:pPr>
            <w:r w:rsidRPr="00DA7E79">
              <w:rPr>
                <w:rFonts w:cs="Arial"/>
                <w:color w:val="000000" w:themeColor="text1"/>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509557C9" w14:textId="77777777" w:rsidR="00865745" w:rsidRPr="00DA7E79" w:rsidRDefault="00865745" w:rsidP="00F94182">
            <w:pPr>
              <w:pStyle w:val="TAL"/>
              <w:rPr>
                <w:rFonts w:cs="Arial"/>
                <w:color w:val="000000" w:themeColor="text1"/>
              </w:rPr>
            </w:pPr>
            <w:r w:rsidRPr="00DA7E79">
              <w:rPr>
                <w:rFonts w:cs="Arial"/>
                <w:color w:val="000000" w:themeColor="text1"/>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0C559091" w14:textId="77777777" w:rsidR="00865745" w:rsidRPr="00DA7E79" w:rsidRDefault="00865745" w:rsidP="00F94182">
            <w:pPr>
              <w:pStyle w:val="TAL"/>
              <w:rPr>
                <w:rFonts w:cs="Arial"/>
                <w:color w:val="000000" w:themeColor="text1"/>
              </w:rPr>
            </w:pPr>
            <w:r w:rsidRPr="00DA7E79">
              <w:rPr>
                <w:rFonts w:cs="Arial"/>
                <w:color w:val="000000" w:themeColor="text1"/>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4997B649" w14:textId="77777777" w:rsidR="00865745" w:rsidRPr="00DA7E79" w:rsidRDefault="00865745" w:rsidP="00F94182">
            <w:pPr>
              <w:pStyle w:val="TAL"/>
              <w:rPr>
                <w:rFonts w:cs="Arial"/>
                <w:color w:val="000000" w:themeColor="text1"/>
              </w:rPr>
            </w:pPr>
            <w:r w:rsidRPr="00DA7E79">
              <w:rPr>
                <w:rFonts w:cs="Arial"/>
                <w:color w:val="000000" w:themeColor="text1"/>
              </w:rPr>
              <w:t>N.A.</w:t>
            </w:r>
          </w:p>
        </w:tc>
        <w:tc>
          <w:tcPr>
            <w:tcW w:w="599" w:type="pct"/>
            <w:tcBorders>
              <w:top w:val="single" w:sz="4" w:space="0" w:color="auto"/>
              <w:left w:val="single" w:sz="4" w:space="0" w:color="auto"/>
              <w:bottom w:val="single" w:sz="4" w:space="0" w:color="auto"/>
              <w:right w:val="single" w:sz="4" w:space="0" w:color="auto"/>
            </w:tcBorders>
            <w:shd w:val="clear" w:color="auto" w:fill="FFFF00"/>
          </w:tcPr>
          <w:p w14:paraId="5C38DD6B" w14:textId="77777777" w:rsidR="00865745" w:rsidRPr="00DA7E79" w:rsidRDefault="00865745" w:rsidP="00F94182">
            <w:pPr>
              <w:pStyle w:val="TAL"/>
              <w:rPr>
                <w:rFonts w:eastAsia="SimSun" w:cs="Arial"/>
                <w:color w:val="FF0000"/>
                <w:lang w:eastAsia="zh-CN"/>
              </w:rPr>
            </w:pPr>
            <w:r w:rsidRPr="00DA7E79">
              <w:rPr>
                <w:rFonts w:eastAsia="SimSun" w:cs="Arial"/>
                <w:color w:val="FF0000"/>
                <w:szCs w:val="21"/>
                <w:lang w:val="en-US" w:eastAsia="zh-CN"/>
              </w:rPr>
              <w:t>This FG can only be reported as a pre-requisite to FG 32-4a</w:t>
            </w:r>
          </w:p>
          <w:p w14:paraId="0C9335FB" w14:textId="77777777" w:rsidR="00865745" w:rsidRPr="00DA7E79" w:rsidRDefault="00865745" w:rsidP="00F94182">
            <w:pPr>
              <w:pStyle w:val="TAL"/>
              <w:rPr>
                <w:rFonts w:eastAsia="SimSun" w:cs="Arial"/>
                <w:color w:val="000000" w:themeColor="text1"/>
                <w:lang w:eastAsia="zh-CN"/>
              </w:rPr>
            </w:pPr>
          </w:p>
          <w:p w14:paraId="068A8513" w14:textId="77777777" w:rsidR="00865745" w:rsidRPr="00DA7E79" w:rsidRDefault="00865745" w:rsidP="00F94182">
            <w:pPr>
              <w:pStyle w:val="TAL"/>
              <w:rPr>
                <w:rFonts w:eastAsia="SimSun" w:cs="Arial"/>
                <w:color w:val="000000" w:themeColor="text1"/>
                <w:lang w:eastAsia="zh-CN"/>
              </w:rPr>
            </w:pPr>
            <w:r w:rsidRPr="00DA7E79">
              <w:rPr>
                <w:rFonts w:eastAsia="SimSun" w:cs="Arial"/>
                <w:color w:val="000000" w:themeColor="text1"/>
                <w:lang w:eastAsia="zh-CN"/>
              </w:rPr>
              <w:t xml:space="preserve">Note: configuration by NR </w:t>
            </w:r>
            <w:proofErr w:type="spellStart"/>
            <w:r w:rsidRPr="00DA7E79">
              <w:rPr>
                <w:rFonts w:eastAsia="SimSun" w:cs="Arial"/>
                <w:color w:val="000000" w:themeColor="text1"/>
                <w:lang w:eastAsia="zh-CN"/>
              </w:rPr>
              <w:t>Uu</w:t>
            </w:r>
            <w:proofErr w:type="spellEnd"/>
            <w:r w:rsidRPr="00DA7E79">
              <w:rPr>
                <w:rFonts w:eastAsia="SimSun" w:cs="Arial"/>
                <w:color w:val="000000" w:themeColor="text1"/>
                <w:lang w:eastAsia="zh-CN"/>
              </w:rPr>
              <w:t xml:space="preserve"> is not required to be supported in a band indicated with only the PC5 interface in 38.101-1 Table 5.2E.1-1</w:t>
            </w:r>
          </w:p>
          <w:p w14:paraId="0B1FE7CC" w14:textId="77777777" w:rsidR="00865745" w:rsidRPr="00DA7E79" w:rsidRDefault="00865745" w:rsidP="00F94182">
            <w:pPr>
              <w:pStyle w:val="TAL"/>
              <w:rPr>
                <w:rFonts w:cs="Arial"/>
                <w:szCs w:val="18"/>
              </w:rPr>
            </w:pPr>
          </w:p>
          <w:p w14:paraId="620C31EF" w14:textId="77777777" w:rsidR="00865745" w:rsidRPr="00DA7E79" w:rsidRDefault="00865745" w:rsidP="00F94182">
            <w:pPr>
              <w:pStyle w:val="TAL"/>
              <w:rPr>
                <w:rFonts w:eastAsia="SimSun" w:cs="Arial"/>
                <w:color w:val="FF0000"/>
                <w:lang w:eastAsia="zh-CN"/>
              </w:rPr>
            </w:pPr>
            <w:r w:rsidRPr="00DA7E79">
              <w:rPr>
                <w:rFonts w:eastAsia="SimSun" w:cs="Arial"/>
                <w:color w:val="FF0000"/>
                <w:lang w:eastAsia="zh-CN"/>
              </w:rPr>
              <w:t>Note: Component 1 is only required to be supported in a band indicated with only the PC5 interface in 38.101-1 Table 5.2E.1-1</w:t>
            </w:r>
          </w:p>
          <w:p w14:paraId="08E479D7" w14:textId="77777777" w:rsidR="00865745" w:rsidRPr="00DA7E79" w:rsidRDefault="00865745" w:rsidP="00F94182">
            <w:pPr>
              <w:pStyle w:val="TAL"/>
              <w:rPr>
                <w:rFonts w:cs="Arial"/>
                <w:szCs w:val="18"/>
              </w:rPr>
            </w:pPr>
          </w:p>
          <w:p w14:paraId="4022E2AE" w14:textId="77777777" w:rsidR="00865745" w:rsidRPr="00DA7E79" w:rsidRDefault="00865745" w:rsidP="00F94182">
            <w:pPr>
              <w:pStyle w:val="TAL"/>
              <w:rPr>
                <w:rFonts w:eastAsia="SimSun" w:cs="Arial"/>
                <w:color w:val="000000" w:themeColor="text1"/>
                <w:lang w:eastAsia="zh-CN"/>
              </w:rPr>
            </w:pPr>
            <w:r w:rsidRPr="00DA7E79">
              <w:rPr>
                <w:rFonts w:eastAsia="SimSun" w:cs="Arial"/>
                <w:color w:val="000000" w:themeColor="text1"/>
                <w:lang w:eastAsia="zh-CN"/>
              </w:rPr>
              <w:t>Note: Components 2/3/4 are not required to be supported in a band indicated with only the PC5 interface in 38.101-1 Table 5.2E.1-1</w:t>
            </w: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155F022F" w14:textId="77777777" w:rsidR="00865745" w:rsidRPr="00DA7E79" w:rsidRDefault="00865745" w:rsidP="00F94182">
            <w:pPr>
              <w:pStyle w:val="TAL"/>
              <w:rPr>
                <w:rFonts w:cs="Arial"/>
                <w:szCs w:val="18"/>
                <w:lang w:eastAsia="ja-JP"/>
              </w:rPr>
            </w:pPr>
            <w:r w:rsidRPr="00DA7E79">
              <w:rPr>
                <w:rFonts w:cs="Arial"/>
                <w:color w:val="000000" w:themeColor="text1"/>
              </w:rPr>
              <w:t xml:space="preserve">Optional with capability </w:t>
            </w:r>
            <w:proofErr w:type="spellStart"/>
            <w:r w:rsidRPr="00DA7E79">
              <w:rPr>
                <w:rFonts w:cs="Arial"/>
                <w:color w:val="000000" w:themeColor="text1"/>
              </w:rPr>
              <w:t>signalling</w:t>
            </w:r>
            <w:proofErr w:type="spellEnd"/>
            <w:r w:rsidRPr="00DA7E79">
              <w:rPr>
                <w:rFonts w:cs="Arial"/>
                <w:color w:val="000000" w:themeColor="text1"/>
              </w:rPr>
              <w:t xml:space="preserve">. </w:t>
            </w:r>
          </w:p>
        </w:tc>
      </w:tr>
    </w:tbl>
    <w:p w14:paraId="52E48E41" w14:textId="6368E29D" w:rsidR="00865745" w:rsidRDefault="00865745" w:rsidP="00865745">
      <w:pPr>
        <w:pStyle w:val="Caption"/>
        <w:keepNext/>
      </w:pPr>
      <w:bookmarkStart w:id="24" w:name="_Ref95343440"/>
      <w:r>
        <w:t xml:space="preserve">Table </w:t>
      </w:r>
      <w:r>
        <w:fldChar w:fldCharType="begin"/>
      </w:r>
      <w:r>
        <w:instrText xml:space="preserve"> SEQ Table \* ARABIC </w:instrText>
      </w:r>
      <w:r>
        <w:fldChar w:fldCharType="separate"/>
      </w:r>
      <w:r w:rsidR="00755649">
        <w:rPr>
          <w:noProof/>
        </w:rPr>
        <w:t>3</w:t>
      </w:r>
      <w:r>
        <w:rPr>
          <w:noProof/>
        </w:rPr>
        <w:fldChar w:fldCharType="end"/>
      </w:r>
      <w:bookmarkEnd w:id="24"/>
      <w:r>
        <w:t xml:space="preserve"> Proposed FG 32-4b </w:t>
      </w:r>
      <w:r w:rsidR="007C77EF">
        <w:rPr>
          <w:szCs w:val="24"/>
          <w:lang w:val="en-US"/>
        </w:rPr>
        <w:t>for s</w:t>
      </w:r>
      <w:r w:rsidR="007C77EF" w:rsidRPr="002E6B99">
        <w:rPr>
          <w:szCs w:val="24"/>
          <w:lang w:val="en-US"/>
        </w:rPr>
        <w:t xml:space="preserve">ynchronization sources for NR </w:t>
      </w:r>
      <w:proofErr w:type="spellStart"/>
      <w:r w:rsidR="007C77EF" w:rsidRPr="002E6B99">
        <w:rPr>
          <w:szCs w:val="24"/>
          <w:lang w:val="en-US"/>
        </w:rPr>
        <w:t>sidelink</w:t>
      </w:r>
      <w:proofErr w:type="spellEnd"/>
      <w:r w:rsidR="007C77EF" w:rsidRPr="002E6B99">
        <w:rPr>
          <w:szCs w:val="24"/>
          <w:lang w:val="en-US"/>
        </w:rPr>
        <w:t xml:space="preserve"> transmission</w:t>
      </w:r>
      <w:r>
        <w:t>.</w:t>
      </w:r>
    </w:p>
    <w:p w14:paraId="2179F09B" w14:textId="1FA66EAD" w:rsidR="00AB388D" w:rsidRDefault="00AB388D">
      <w:pPr>
        <w:overflowPunct/>
        <w:autoSpaceDE/>
        <w:autoSpaceDN/>
        <w:adjustRightInd/>
        <w:spacing w:after="0"/>
        <w:jc w:val="left"/>
        <w:rPr>
          <w:lang w:eastAsia="zh-CN"/>
        </w:rPr>
      </w:pPr>
    </w:p>
    <w:p w14:paraId="61C75510" w14:textId="77777777" w:rsidR="00DA7E79" w:rsidRDefault="00865745">
      <w:pPr>
        <w:overflowPunct/>
        <w:autoSpaceDE/>
        <w:autoSpaceDN/>
        <w:adjustRightInd/>
        <w:spacing w:after="0"/>
        <w:jc w:val="left"/>
        <w:rPr>
          <w:lang w:eastAsia="zh-CN"/>
        </w:rPr>
      </w:pPr>
      <w:r>
        <w:rPr>
          <w:lang w:eastAsia="zh-CN"/>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8"/>
        <w:gridCol w:w="708"/>
        <w:gridCol w:w="1554"/>
        <w:gridCol w:w="6345"/>
        <w:gridCol w:w="1272"/>
        <w:gridCol w:w="855"/>
        <w:gridCol w:w="851"/>
        <w:gridCol w:w="1411"/>
        <w:gridCol w:w="1272"/>
        <w:gridCol w:w="990"/>
        <w:gridCol w:w="990"/>
        <w:gridCol w:w="985"/>
        <w:gridCol w:w="2682"/>
        <w:gridCol w:w="1276"/>
      </w:tblGrid>
      <w:tr w:rsidR="00DA7E79" w:rsidRPr="0053443A" w14:paraId="5F3BE5C5" w14:textId="77777777" w:rsidTr="00DA7E79">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hideMark/>
          </w:tcPr>
          <w:p w14:paraId="37172D8A" w14:textId="77777777" w:rsidR="00DA7E79" w:rsidRPr="007502BB" w:rsidRDefault="00DA7E79" w:rsidP="00F94182">
            <w:pPr>
              <w:pStyle w:val="TAL"/>
              <w:rPr>
                <w:rFonts w:cs="Arial"/>
                <w:szCs w:val="18"/>
                <w:highlight w:val="yellow"/>
                <w:lang w:eastAsia="ja-JP"/>
              </w:rPr>
            </w:pPr>
            <w:r w:rsidRPr="007502BB">
              <w:rPr>
                <w:rFonts w:cs="Arial"/>
                <w:szCs w:val="18"/>
                <w:highlight w:val="yellow"/>
                <w:lang w:eastAsia="ja-JP"/>
              </w:rPr>
              <w:lastRenderedPageBreak/>
              <w:t xml:space="preserve">32. </w:t>
            </w:r>
            <w:proofErr w:type="spellStart"/>
            <w:r w:rsidRPr="007502BB">
              <w:rPr>
                <w:rFonts w:cs="Arial"/>
                <w:szCs w:val="18"/>
                <w:highlight w:val="yellow"/>
                <w:lang w:eastAsia="ja-JP"/>
              </w:rPr>
              <w:t>NR_SL_enh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hideMark/>
          </w:tcPr>
          <w:p w14:paraId="0F3AE219" w14:textId="77777777" w:rsidR="00DA7E79" w:rsidRPr="007502BB" w:rsidRDefault="00DA7E79" w:rsidP="00F94182">
            <w:pPr>
              <w:pStyle w:val="TAL"/>
              <w:rPr>
                <w:rFonts w:cs="Arial"/>
                <w:szCs w:val="18"/>
                <w:highlight w:val="yellow"/>
                <w:lang w:eastAsia="ja-JP"/>
              </w:rPr>
            </w:pPr>
            <w:r w:rsidRPr="007502BB">
              <w:rPr>
                <w:rFonts w:cs="Arial"/>
                <w:szCs w:val="18"/>
                <w:highlight w:val="yellow"/>
                <w:lang w:eastAsia="ja-JP"/>
              </w:rPr>
              <w:t>32-2</w:t>
            </w:r>
          </w:p>
        </w:tc>
        <w:tc>
          <w:tcPr>
            <w:tcW w:w="347" w:type="pct"/>
            <w:tcBorders>
              <w:top w:val="single" w:sz="4" w:space="0" w:color="auto"/>
              <w:left w:val="single" w:sz="4" w:space="0" w:color="auto"/>
              <w:bottom w:val="single" w:sz="4" w:space="0" w:color="auto"/>
              <w:right w:val="single" w:sz="4" w:space="0" w:color="auto"/>
            </w:tcBorders>
            <w:shd w:val="clear" w:color="auto" w:fill="auto"/>
            <w:hideMark/>
          </w:tcPr>
          <w:p w14:paraId="6100A030" w14:textId="77777777" w:rsidR="00DA7E79" w:rsidRPr="007502BB" w:rsidRDefault="00DA7E79" w:rsidP="00F94182">
            <w:pPr>
              <w:pStyle w:val="TAL"/>
              <w:rPr>
                <w:rFonts w:eastAsia="SimSun" w:cs="Arial"/>
                <w:szCs w:val="18"/>
                <w:highlight w:val="yellow"/>
                <w:lang w:eastAsia="zh-CN"/>
              </w:rPr>
            </w:pPr>
            <w:r w:rsidRPr="007502BB">
              <w:rPr>
                <w:rFonts w:cs="Arial"/>
                <w:color w:val="000000" w:themeColor="text1"/>
                <w:szCs w:val="18"/>
                <w:highlight w:val="yellow"/>
              </w:rPr>
              <w:t xml:space="preserve">Receiving NR </w:t>
            </w:r>
            <w:proofErr w:type="spellStart"/>
            <w:r w:rsidRPr="007502BB">
              <w:rPr>
                <w:rFonts w:cs="Arial"/>
                <w:color w:val="000000" w:themeColor="text1"/>
                <w:szCs w:val="18"/>
                <w:highlight w:val="yellow"/>
              </w:rPr>
              <w:t>sidelink</w:t>
            </w:r>
            <w:proofErr w:type="spellEnd"/>
            <w:r w:rsidRPr="007502BB">
              <w:rPr>
                <w:rFonts w:cs="Arial"/>
                <w:color w:val="000000" w:themeColor="text1"/>
                <w:szCs w:val="18"/>
                <w:highlight w:val="yellow"/>
              </w:rPr>
              <w:t xml:space="preserve"> of PSFCH/S-SSB </w:t>
            </w:r>
          </w:p>
        </w:tc>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700E39BC" w14:textId="77777777" w:rsidR="00DA7E79" w:rsidRPr="007502BB" w:rsidRDefault="00DA7E79" w:rsidP="00F94182">
            <w:pPr>
              <w:snapToGrid w:val="0"/>
              <w:spacing w:afterLines="50"/>
              <w:contextualSpacing/>
              <w:rPr>
                <w:rFonts w:ascii="Arial" w:hAnsi="Arial" w:cs="Arial"/>
                <w:sz w:val="18"/>
                <w:szCs w:val="18"/>
                <w:highlight w:val="yellow"/>
                <w:lang w:eastAsia="ko-KR"/>
              </w:rPr>
            </w:pPr>
            <w:r w:rsidRPr="007502BB">
              <w:rPr>
                <w:rFonts w:ascii="Arial" w:hAnsi="Arial" w:cs="Arial"/>
                <w:sz w:val="18"/>
                <w:szCs w:val="18"/>
                <w:highlight w:val="yellow"/>
                <w:lang w:eastAsia="ko-KR"/>
              </w:rPr>
              <w:t>1) UE can receive NR PSFCH/S-SSB.</w:t>
            </w:r>
          </w:p>
          <w:p w14:paraId="6CC9DB81" w14:textId="77777777" w:rsidR="00DA7E79" w:rsidRPr="007502BB" w:rsidRDefault="00DA7E79" w:rsidP="00F94182">
            <w:pPr>
              <w:rPr>
                <w:rFonts w:ascii="Arial" w:hAnsi="Arial" w:cs="Arial"/>
                <w:color w:val="7030A0"/>
                <w:sz w:val="18"/>
                <w:szCs w:val="18"/>
                <w:highlight w:val="yellow"/>
                <w:lang w:eastAsia="ko-KR"/>
              </w:rPr>
            </w:pPr>
            <w:r w:rsidRPr="007502BB">
              <w:rPr>
                <w:rFonts w:ascii="Arial" w:hAnsi="Arial" w:cs="Arial"/>
                <w:color w:val="7030A0"/>
                <w:sz w:val="18"/>
                <w:szCs w:val="18"/>
                <w:highlight w:val="yellow"/>
                <w:lang w:eastAsia="ko-KR"/>
              </w:rPr>
              <w:t>2) UE can receive using the subcarrier spacing and CP length defined for a given band in RAN4</w:t>
            </w:r>
          </w:p>
          <w:p w14:paraId="16F6C798" w14:textId="77777777" w:rsidR="00DA7E79" w:rsidRPr="007502BB" w:rsidRDefault="00DA7E79" w:rsidP="00F94182">
            <w:pPr>
              <w:pStyle w:val="TAL"/>
              <w:rPr>
                <w:rFonts w:cs="Arial"/>
                <w:color w:val="7030A0"/>
                <w:highlight w:val="yellow"/>
              </w:rPr>
            </w:pPr>
            <w:r w:rsidRPr="007502BB">
              <w:rPr>
                <w:rFonts w:cs="Arial"/>
                <w:color w:val="7030A0"/>
                <w:highlight w:val="yellow"/>
              </w:rPr>
              <w:t xml:space="preserve">3) UE supports GNSS and </w:t>
            </w:r>
            <w:proofErr w:type="spellStart"/>
            <w:r w:rsidRPr="007502BB">
              <w:rPr>
                <w:rFonts w:cs="Arial"/>
                <w:color w:val="7030A0"/>
                <w:highlight w:val="yellow"/>
              </w:rPr>
              <w:t>SyncRef</w:t>
            </w:r>
            <w:proofErr w:type="spellEnd"/>
            <w:r w:rsidRPr="007502BB">
              <w:rPr>
                <w:rFonts w:cs="Arial"/>
                <w:color w:val="7030A0"/>
                <w:highlight w:val="yellow"/>
              </w:rPr>
              <w:t xml:space="preserve"> UE as the synchronization reference according to the synchronization procedure with </w:t>
            </w:r>
            <w:proofErr w:type="spellStart"/>
            <w:r w:rsidRPr="007502BB">
              <w:rPr>
                <w:rFonts w:cs="Arial"/>
                <w:color w:val="7030A0"/>
                <w:highlight w:val="yellow"/>
              </w:rPr>
              <w:t>sl-SyncPriority</w:t>
            </w:r>
            <w:proofErr w:type="spellEnd"/>
            <w:r w:rsidRPr="007502BB">
              <w:rPr>
                <w:rFonts w:cs="Arial"/>
                <w:color w:val="7030A0"/>
                <w:highlight w:val="yellow"/>
              </w:rPr>
              <w:t xml:space="preserve"> set to GNSS and </w:t>
            </w:r>
            <w:proofErr w:type="spellStart"/>
            <w:r w:rsidRPr="007502BB">
              <w:rPr>
                <w:rFonts w:cs="Arial"/>
                <w:color w:val="7030A0"/>
                <w:highlight w:val="yellow"/>
              </w:rPr>
              <w:t>sl-NbAsSync</w:t>
            </w:r>
            <w:proofErr w:type="spellEnd"/>
            <w:r w:rsidRPr="007502BB">
              <w:rPr>
                <w:rFonts w:cs="Arial"/>
                <w:color w:val="7030A0"/>
                <w:highlight w:val="yellow"/>
              </w:rPr>
              <w:t xml:space="preserve"> set to false.</w:t>
            </w:r>
          </w:p>
          <w:p w14:paraId="1453E312" w14:textId="77777777" w:rsidR="00DA7E79" w:rsidRPr="007502BB" w:rsidRDefault="00DA7E79" w:rsidP="00F94182">
            <w:pPr>
              <w:pStyle w:val="TAL"/>
              <w:rPr>
                <w:rFonts w:eastAsia="Malgun Gothic" w:cs="Arial"/>
                <w:color w:val="7030A0"/>
                <w:highlight w:val="yellow"/>
                <w:lang w:eastAsia="ko-KR"/>
              </w:rPr>
            </w:pPr>
            <w:r w:rsidRPr="007502BB">
              <w:rPr>
                <w:rFonts w:eastAsia="Malgun Gothic" w:cs="Arial"/>
                <w:color w:val="7030A0"/>
                <w:highlight w:val="yellow"/>
                <w:lang w:eastAsia="ko-KR"/>
              </w:rPr>
              <w:t xml:space="preserve">4) UE can receive NR </w:t>
            </w:r>
            <w:proofErr w:type="spellStart"/>
            <w:r w:rsidRPr="007502BB">
              <w:rPr>
                <w:rFonts w:eastAsia="Malgun Gothic" w:cs="Arial"/>
                <w:color w:val="7030A0"/>
                <w:highlight w:val="yellow"/>
                <w:lang w:eastAsia="ko-KR"/>
              </w:rPr>
              <w:t>sidelink</w:t>
            </w:r>
            <w:proofErr w:type="spellEnd"/>
            <w:r w:rsidRPr="007502BB">
              <w:rPr>
                <w:rFonts w:eastAsia="Malgun Gothic" w:cs="Arial"/>
                <w:color w:val="7030A0"/>
                <w:highlight w:val="yellow"/>
                <w:lang w:eastAsia="ko-KR"/>
              </w:rPr>
              <w:t xml:space="preserve"> based on the synchronization to an gNB</w:t>
            </w:r>
          </w:p>
          <w:p w14:paraId="713ADCA3" w14:textId="77777777" w:rsidR="00DA7E79" w:rsidRPr="007502BB" w:rsidRDefault="00DA7E79" w:rsidP="00F94182">
            <w:pPr>
              <w:pStyle w:val="TAL"/>
              <w:rPr>
                <w:rFonts w:eastAsia="Malgun Gothic" w:cs="Arial"/>
                <w:color w:val="7030A0"/>
                <w:highlight w:val="yellow"/>
                <w:lang w:eastAsia="ko-KR"/>
              </w:rPr>
            </w:pPr>
            <w:r w:rsidRPr="007502BB">
              <w:rPr>
                <w:rFonts w:eastAsia="Malgun Gothic" w:cs="Arial"/>
                <w:color w:val="7030A0"/>
                <w:highlight w:val="yellow"/>
                <w:lang w:eastAsia="ko-KR"/>
              </w:rPr>
              <w:t xml:space="preserve">5) UE additionally supports gNB, GNSS and </w:t>
            </w:r>
            <w:proofErr w:type="spellStart"/>
            <w:r w:rsidRPr="007502BB">
              <w:rPr>
                <w:rFonts w:eastAsia="Malgun Gothic" w:cs="Arial"/>
                <w:color w:val="7030A0"/>
                <w:highlight w:val="yellow"/>
                <w:lang w:eastAsia="ko-KR"/>
              </w:rPr>
              <w:t>SyncRef</w:t>
            </w:r>
            <w:proofErr w:type="spellEnd"/>
            <w:r w:rsidRPr="007502BB">
              <w:rPr>
                <w:rFonts w:eastAsia="Malgun Gothic" w:cs="Arial"/>
                <w:color w:val="7030A0"/>
                <w:highlight w:val="yellow"/>
                <w:lang w:eastAsia="ko-KR"/>
              </w:rPr>
              <w:t xml:space="preserve"> UE as the synchronization reference according to the synchronization procedure with </w:t>
            </w:r>
            <w:proofErr w:type="spellStart"/>
            <w:r w:rsidRPr="007502BB">
              <w:rPr>
                <w:rFonts w:eastAsia="Malgun Gothic" w:cs="Arial"/>
                <w:color w:val="7030A0"/>
                <w:highlight w:val="yellow"/>
                <w:lang w:eastAsia="ko-KR"/>
              </w:rPr>
              <w:t>sl-SyncPriority</w:t>
            </w:r>
            <w:proofErr w:type="spellEnd"/>
            <w:r w:rsidRPr="007502BB">
              <w:rPr>
                <w:rFonts w:eastAsia="Malgun Gothic" w:cs="Arial"/>
                <w:color w:val="7030A0"/>
                <w:highlight w:val="yellow"/>
                <w:lang w:eastAsia="ko-KR"/>
              </w:rPr>
              <w:t xml:space="preserve"> set to </w:t>
            </w:r>
            <w:proofErr w:type="spellStart"/>
            <w:r w:rsidRPr="007502BB">
              <w:rPr>
                <w:rFonts w:eastAsia="Malgun Gothic" w:cs="Arial"/>
                <w:color w:val="7030A0"/>
                <w:highlight w:val="yellow"/>
                <w:lang w:eastAsia="ko-KR"/>
              </w:rPr>
              <w:t>gnbEnb</w:t>
            </w:r>
            <w:proofErr w:type="spellEnd"/>
            <w:r w:rsidRPr="007502BB">
              <w:rPr>
                <w:rFonts w:eastAsia="Malgun Gothic" w:cs="Arial"/>
                <w:color w:val="7030A0"/>
                <w:highlight w:val="yellow"/>
                <w:lang w:eastAsia="ko-KR"/>
              </w:rPr>
              <w:t>.</w:t>
            </w:r>
          </w:p>
          <w:p w14:paraId="7A2F54C5" w14:textId="77777777" w:rsidR="00DA7E79" w:rsidRPr="007502BB" w:rsidRDefault="00DA7E79" w:rsidP="00F94182">
            <w:pPr>
              <w:pStyle w:val="TAL"/>
              <w:rPr>
                <w:rFonts w:eastAsia="Malgun Gothic" w:cs="Arial"/>
                <w:color w:val="7030A0"/>
                <w:highlight w:val="yellow"/>
                <w:lang w:eastAsia="ko-KR"/>
              </w:rPr>
            </w:pPr>
            <w:r w:rsidRPr="007502BB">
              <w:rPr>
                <w:rFonts w:eastAsia="Malgun Gothic" w:cs="Arial"/>
                <w:color w:val="7030A0"/>
                <w:highlight w:val="yellow"/>
                <w:lang w:eastAsia="ko-KR"/>
              </w:rPr>
              <w:t xml:space="preserve">6) UE additionally supports gNB, GNSS and </w:t>
            </w:r>
            <w:proofErr w:type="spellStart"/>
            <w:r w:rsidRPr="007502BB">
              <w:rPr>
                <w:rFonts w:eastAsia="Malgun Gothic" w:cs="Arial"/>
                <w:color w:val="7030A0"/>
                <w:highlight w:val="yellow"/>
                <w:lang w:eastAsia="ko-KR"/>
              </w:rPr>
              <w:t>SyncRef</w:t>
            </w:r>
            <w:proofErr w:type="spellEnd"/>
            <w:r w:rsidRPr="007502BB">
              <w:rPr>
                <w:rFonts w:eastAsia="Malgun Gothic" w:cs="Arial"/>
                <w:color w:val="7030A0"/>
                <w:highlight w:val="yellow"/>
                <w:lang w:eastAsia="ko-KR"/>
              </w:rPr>
              <w:t xml:space="preserve"> UE as the synchronization reference according to the synchronization procedure with </w:t>
            </w:r>
            <w:proofErr w:type="spellStart"/>
            <w:r w:rsidRPr="007502BB">
              <w:rPr>
                <w:rFonts w:eastAsia="Malgun Gothic" w:cs="Arial"/>
                <w:color w:val="7030A0"/>
                <w:highlight w:val="yellow"/>
                <w:lang w:eastAsia="ko-KR"/>
              </w:rPr>
              <w:t>sl-SyncPriority</w:t>
            </w:r>
            <w:proofErr w:type="spellEnd"/>
            <w:r w:rsidRPr="007502BB">
              <w:rPr>
                <w:rFonts w:eastAsia="Malgun Gothic" w:cs="Arial"/>
                <w:color w:val="7030A0"/>
                <w:highlight w:val="yellow"/>
                <w:lang w:eastAsia="ko-KR"/>
              </w:rPr>
              <w:t xml:space="preserve"> set to GNSS and </w:t>
            </w:r>
            <w:proofErr w:type="spellStart"/>
            <w:r w:rsidRPr="007502BB">
              <w:rPr>
                <w:rFonts w:eastAsia="Malgun Gothic" w:cs="Arial"/>
                <w:color w:val="7030A0"/>
                <w:highlight w:val="yellow"/>
                <w:lang w:eastAsia="ko-KR"/>
              </w:rPr>
              <w:t>sl-NbAsSync</w:t>
            </w:r>
            <w:proofErr w:type="spellEnd"/>
            <w:r w:rsidRPr="007502BB">
              <w:rPr>
                <w:rFonts w:eastAsia="Malgun Gothic" w:cs="Arial"/>
                <w:color w:val="7030A0"/>
                <w:highlight w:val="yellow"/>
                <w:lang w:eastAsia="ko-KR"/>
              </w:rPr>
              <w:t xml:space="preserve"> set to true.</w:t>
            </w:r>
          </w:p>
          <w:p w14:paraId="04D3F7A4" w14:textId="77777777" w:rsidR="00DA7E79" w:rsidRPr="007502BB" w:rsidRDefault="00DA7E79" w:rsidP="00F94182">
            <w:pPr>
              <w:pStyle w:val="TAL"/>
              <w:rPr>
                <w:rFonts w:cs="Arial"/>
                <w:color w:val="7030A0"/>
                <w:highlight w:val="yellow"/>
              </w:rPr>
            </w:pPr>
            <w:r w:rsidRPr="007502BB">
              <w:rPr>
                <w:rFonts w:cs="Arial"/>
                <w:color w:val="7030A0"/>
                <w:highlight w:val="yellow"/>
              </w:rPr>
              <w:t>7) UE can receive up to N PSFCH(s) resources in a slot.</w:t>
            </w:r>
          </w:p>
          <w:p w14:paraId="52CFFB9C" w14:textId="77777777" w:rsidR="00DA7E79" w:rsidRPr="0053443A" w:rsidRDefault="00DA7E79" w:rsidP="00F94182">
            <w:pPr>
              <w:rPr>
                <w:rFonts w:ascii="Arial" w:hAnsi="Arial" w:cs="Arial"/>
                <w:strike/>
                <w:color w:val="7030A0"/>
                <w:sz w:val="18"/>
                <w:szCs w:val="18"/>
                <w:highlight w:val="yellow"/>
                <w:lang w:eastAsia="ko-KR"/>
              </w:rPr>
            </w:pPr>
            <w:r w:rsidRPr="0053443A">
              <w:rPr>
                <w:rFonts w:ascii="Arial" w:hAnsi="Arial" w:cs="Arial"/>
                <w:strike/>
                <w:color w:val="7030A0"/>
                <w:sz w:val="18"/>
                <w:szCs w:val="18"/>
                <w:highlight w:val="yellow"/>
                <w:lang w:eastAsia="ko-KR"/>
              </w:rPr>
              <w:t>FFS whether to split the capabilities for PSFCH and S-SSB receptions as different FGs</w:t>
            </w:r>
          </w:p>
          <w:p w14:paraId="0FF46FE2" w14:textId="77777777" w:rsidR="00DA7E79" w:rsidRPr="007502BB" w:rsidRDefault="00DA7E79" w:rsidP="00F94182">
            <w:pPr>
              <w:snapToGrid w:val="0"/>
              <w:spacing w:afterLines="50"/>
              <w:contextualSpacing/>
              <w:rPr>
                <w:rFonts w:ascii="Arial" w:hAnsi="Arial" w:cs="Arial"/>
                <w:strike/>
                <w:sz w:val="18"/>
                <w:szCs w:val="18"/>
                <w:highlight w:val="yellow"/>
                <w:lang w:eastAsia="ko-KR"/>
              </w:rPr>
            </w:pPr>
            <w:r w:rsidRPr="0053443A">
              <w:rPr>
                <w:rFonts w:ascii="Arial" w:hAnsi="Arial" w:cs="Arial"/>
                <w:strike/>
                <w:color w:val="7030A0"/>
                <w:sz w:val="18"/>
                <w:szCs w:val="18"/>
                <w:highlight w:val="yellow"/>
                <w:lang w:eastAsia="ko-KR"/>
              </w:rPr>
              <w:t>FFS whether other components will be included</w:t>
            </w: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2F74ED45" w14:textId="0C4A710C" w:rsidR="00DA7E79" w:rsidRPr="0053443A" w:rsidRDefault="00DA7E79" w:rsidP="00F94182">
            <w:pPr>
              <w:pStyle w:val="TAL"/>
              <w:rPr>
                <w:rFonts w:eastAsia="Malgun Gothic" w:cs="Arial"/>
                <w:szCs w:val="18"/>
                <w:highlight w:val="yellow"/>
                <w:lang w:val="en-US" w:eastAsia="ko-KR"/>
              </w:rPr>
            </w:pPr>
            <w:r w:rsidRPr="007502BB">
              <w:rPr>
                <w:rFonts w:eastAsia="Malgun Gothic" w:cs="Arial"/>
                <w:color w:val="7030A0"/>
                <w:szCs w:val="18"/>
                <w:highlight w:val="yellow"/>
                <w:lang w:eastAsia="ko-KR"/>
              </w:rPr>
              <w:t>None</w:t>
            </w:r>
          </w:p>
        </w:tc>
        <w:tc>
          <w:tcPr>
            <w:tcW w:w="191" w:type="pct"/>
            <w:tcBorders>
              <w:top w:val="single" w:sz="4" w:space="0" w:color="auto"/>
              <w:left w:val="single" w:sz="4" w:space="0" w:color="auto"/>
              <w:bottom w:val="single" w:sz="4" w:space="0" w:color="auto"/>
              <w:right w:val="single" w:sz="4" w:space="0" w:color="auto"/>
            </w:tcBorders>
            <w:shd w:val="clear" w:color="auto" w:fill="FFFF00"/>
            <w:hideMark/>
          </w:tcPr>
          <w:p w14:paraId="33BF4470" w14:textId="77777777" w:rsidR="00DA7E79" w:rsidRPr="007502BB" w:rsidRDefault="00DA7E79" w:rsidP="00F94182">
            <w:pPr>
              <w:pStyle w:val="TAL"/>
              <w:rPr>
                <w:rFonts w:eastAsia="Malgun Gothic" w:cs="Arial"/>
                <w:szCs w:val="18"/>
                <w:highlight w:val="yellow"/>
                <w:lang w:eastAsia="ko-KR"/>
              </w:rPr>
            </w:pPr>
            <w:r w:rsidRPr="007502BB">
              <w:rPr>
                <w:rFonts w:eastAsia="Malgun Gothic" w:cs="Arial"/>
                <w:szCs w:val="18"/>
                <w:highlight w:val="yellow"/>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hideMark/>
          </w:tcPr>
          <w:p w14:paraId="4BB14465" w14:textId="77777777" w:rsidR="00DA7E79" w:rsidRPr="007502BB" w:rsidRDefault="00DA7E79" w:rsidP="00F94182">
            <w:pPr>
              <w:pStyle w:val="TAL"/>
              <w:rPr>
                <w:rFonts w:eastAsia="Malgun Gothic" w:cs="Arial"/>
                <w:szCs w:val="18"/>
                <w:highlight w:val="yellow"/>
                <w:lang w:eastAsia="ko-KR"/>
              </w:rPr>
            </w:pPr>
            <w:r w:rsidRPr="007502BB">
              <w:rPr>
                <w:rFonts w:eastAsia="Malgun Gothic" w:cs="Arial"/>
                <w:szCs w:val="18"/>
                <w:highlight w:val="yellow"/>
                <w:lang w:eastAsia="ko-KR"/>
              </w:rPr>
              <w:t>[No]</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6A99AA02" w14:textId="77777777" w:rsidR="00DA7E79" w:rsidRPr="007502BB" w:rsidRDefault="00DA7E79" w:rsidP="00F94182">
            <w:pPr>
              <w:pStyle w:val="TAL"/>
              <w:rPr>
                <w:rFonts w:eastAsia="Malgun Gothic" w:cs="Arial"/>
                <w:szCs w:val="18"/>
                <w:highlight w:val="yellow"/>
                <w:lang w:val="en-US" w:eastAsia="ko-KR"/>
              </w:rPr>
            </w:pP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241C0E55" w14:textId="77777777" w:rsidR="00DA7E79" w:rsidRPr="007502BB" w:rsidRDefault="00DA7E79" w:rsidP="00F94182">
            <w:pPr>
              <w:pStyle w:val="TAL"/>
              <w:rPr>
                <w:rFonts w:eastAsia="Malgun Gothic" w:cs="Arial"/>
                <w:szCs w:val="18"/>
                <w:highlight w:val="yellow"/>
                <w:lang w:eastAsia="ko-KR"/>
              </w:rPr>
            </w:pPr>
            <w:r w:rsidRPr="007502BB">
              <w:rPr>
                <w:rFonts w:eastAsia="Malgun Gothic" w:cs="Arial"/>
                <w:szCs w:val="18"/>
                <w:highlight w:val="yellow"/>
                <w:lang w:eastAsia="ko-KR"/>
              </w:rPr>
              <w:t>[</w:t>
            </w:r>
            <w:r w:rsidRPr="007502BB">
              <w:rPr>
                <w:rFonts w:cs="Arial"/>
                <w:color w:val="000000" w:themeColor="text1"/>
                <w:szCs w:val="18"/>
                <w:highlight w:val="yellow"/>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635E932A" w14:textId="77777777" w:rsidR="00DA7E79" w:rsidRPr="007502BB" w:rsidRDefault="00DA7E79" w:rsidP="00F94182">
            <w:pPr>
              <w:pStyle w:val="TAL"/>
              <w:rPr>
                <w:rFonts w:cs="Arial"/>
                <w:color w:val="000000" w:themeColor="text1"/>
                <w:szCs w:val="18"/>
                <w:highlight w:val="yellow"/>
              </w:rPr>
            </w:pPr>
            <w:r w:rsidRPr="007502BB">
              <w:rPr>
                <w:rFonts w:cs="Arial"/>
                <w:color w:val="000000" w:themeColor="text1"/>
                <w:szCs w:val="18"/>
                <w:highlight w:val="yellow"/>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3E40AC9E" w14:textId="77777777" w:rsidR="00DA7E79" w:rsidRPr="007502BB" w:rsidRDefault="00DA7E79" w:rsidP="00F94182">
            <w:pPr>
              <w:pStyle w:val="TAL"/>
              <w:rPr>
                <w:rFonts w:cs="Arial"/>
                <w:color w:val="000000" w:themeColor="text1"/>
                <w:szCs w:val="18"/>
                <w:highlight w:val="yellow"/>
              </w:rPr>
            </w:pPr>
            <w:r w:rsidRPr="007502BB">
              <w:rPr>
                <w:rFonts w:cs="Arial"/>
                <w:color w:val="000000" w:themeColor="text1"/>
                <w:szCs w:val="18"/>
                <w:highlight w:val="yellow"/>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522AF4A0" w14:textId="77777777" w:rsidR="00DA7E79" w:rsidRPr="007502BB" w:rsidRDefault="00DA7E79" w:rsidP="00F94182">
            <w:pPr>
              <w:pStyle w:val="TAL"/>
              <w:rPr>
                <w:rFonts w:cs="Arial"/>
                <w:color w:val="000000" w:themeColor="text1"/>
                <w:szCs w:val="18"/>
                <w:highlight w:val="yellow"/>
              </w:rPr>
            </w:pPr>
            <w:r w:rsidRPr="007502BB">
              <w:rPr>
                <w:rFonts w:cs="Arial"/>
                <w:color w:val="000000" w:themeColor="text1"/>
                <w:szCs w:val="18"/>
                <w:highlight w:val="yellow"/>
              </w:rPr>
              <w:t>N.A.</w:t>
            </w:r>
          </w:p>
        </w:tc>
        <w:tc>
          <w:tcPr>
            <w:tcW w:w="599" w:type="pct"/>
            <w:tcBorders>
              <w:top w:val="single" w:sz="4" w:space="0" w:color="auto"/>
              <w:left w:val="single" w:sz="4" w:space="0" w:color="auto"/>
              <w:bottom w:val="single" w:sz="4" w:space="0" w:color="auto"/>
              <w:right w:val="single" w:sz="4" w:space="0" w:color="auto"/>
            </w:tcBorders>
            <w:shd w:val="clear" w:color="auto" w:fill="auto"/>
          </w:tcPr>
          <w:p w14:paraId="54F7860D" w14:textId="77777777" w:rsidR="00DA7E79" w:rsidRPr="007502BB" w:rsidRDefault="00DA7E79" w:rsidP="00F94182">
            <w:pPr>
              <w:pStyle w:val="TAL"/>
              <w:rPr>
                <w:rFonts w:eastAsia="SimSun" w:cs="Arial"/>
                <w:color w:val="FF0000"/>
                <w:highlight w:val="yellow"/>
                <w:lang w:eastAsia="zh-CN"/>
              </w:rPr>
            </w:pPr>
            <w:r w:rsidRPr="007502BB">
              <w:rPr>
                <w:rFonts w:eastAsia="SimSun" w:cs="Arial"/>
                <w:color w:val="FF0000"/>
                <w:highlight w:val="yellow"/>
                <w:lang w:eastAsia="zh-CN"/>
              </w:rPr>
              <w:t xml:space="preserve">Note: configuration by NR </w:t>
            </w:r>
            <w:proofErr w:type="spellStart"/>
            <w:r w:rsidRPr="007502BB">
              <w:rPr>
                <w:rFonts w:eastAsia="SimSun" w:cs="Arial"/>
                <w:color w:val="FF0000"/>
                <w:highlight w:val="yellow"/>
                <w:lang w:eastAsia="zh-CN"/>
              </w:rPr>
              <w:t>Uu</w:t>
            </w:r>
            <w:proofErr w:type="spellEnd"/>
            <w:r w:rsidRPr="007502BB">
              <w:rPr>
                <w:rFonts w:eastAsia="SimSun" w:cs="Arial"/>
                <w:color w:val="FF0000"/>
                <w:highlight w:val="yellow"/>
                <w:lang w:eastAsia="zh-CN"/>
              </w:rPr>
              <w:t xml:space="preserve"> is not required to be supported in a band indicated with only the PC5 interface in 38.101-1 Table 5.2E.1-1</w:t>
            </w:r>
          </w:p>
          <w:p w14:paraId="36DE7817" w14:textId="77777777" w:rsidR="00DA7E79" w:rsidRPr="007502BB" w:rsidRDefault="00DA7E79" w:rsidP="00F94182">
            <w:pPr>
              <w:pStyle w:val="TAL"/>
              <w:rPr>
                <w:rFonts w:eastAsia="SimSun" w:cs="Arial"/>
                <w:color w:val="FF0000"/>
                <w:highlight w:val="yellow"/>
                <w:lang w:eastAsia="zh-CN"/>
              </w:rPr>
            </w:pPr>
          </w:p>
          <w:p w14:paraId="0FB1DC41" w14:textId="77777777" w:rsidR="00DA7E79" w:rsidRPr="007502BB" w:rsidRDefault="00DA7E79" w:rsidP="00F94182">
            <w:pPr>
              <w:pStyle w:val="TAL"/>
              <w:rPr>
                <w:rFonts w:eastAsia="SimSun" w:cs="Arial"/>
                <w:color w:val="FF0000"/>
                <w:highlight w:val="yellow"/>
                <w:lang w:eastAsia="zh-CN"/>
              </w:rPr>
            </w:pPr>
            <w:r w:rsidRPr="007502BB">
              <w:rPr>
                <w:rFonts w:eastAsia="SimSun" w:cs="Arial"/>
                <w:color w:val="FF0000"/>
                <w:highlight w:val="yellow"/>
                <w:lang w:eastAsia="zh-CN"/>
              </w:rPr>
              <w:t xml:space="preserve">Note: Component 2 is not required to be </w:t>
            </w:r>
            <w:proofErr w:type="spellStart"/>
            <w:r w:rsidRPr="007502BB">
              <w:rPr>
                <w:rFonts w:eastAsia="SimSun" w:cs="Arial"/>
                <w:color w:val="FF0000"/>
                <w:highlight w:val="yellow"/>
                <w:lang w:eastAsia="zh-CN"/>
              </w:rPr>
              <w:t>signalled</w:t>
            </w:r>
            <w:proofErr w:type="spellEnd"/>
            <w:r w:rsidRPr="007502BB">
              <w:rPr>
                <w:rFonts w:eastAsia="SimSun" w:cs="Arial"/>
                <w:color w:val="FF0000"/>
                <w:highlight w:val="yellow"/>
                <w:lang w:eastAsia="zh-CN"/>
              </w:rPr>
              <w:t xml:space="preserve"> in a band indicated with only the PC5 interface in 38.101-1 Table 5.2E.1-1</w:t>
            </w:r>
          </w:p>
          <w:p w14:paraId="355B718C" w14:textId="77777777" w:rsidR="00DA7E79" w:rsidRPr="007502BB" w:rsidRDefault="00DA7E79" w:rsidP="00F94182">
            <w:pPr>
              <w:pStyle w:val="TAL"/>
              <w:rPr>
                <w:rFonts w:eastAsia="SimSun" w:cs="Arial"/>
                <w:color w:val="FF0000"/>
                <w:highlight w:val="yellow"/>
                <w:lang w:eastAsia="zh-CN"/>
              </w:rPr>
            </w:pPr>
          </w:p>
          <w:p w14:paraId="101FC9B9" w14:textId="77777777" w:rsidR="00DA7E79" w:rsidRPr="007502BB" w:rsidRDefault="00DA7E79" w:rsidP="00F94182">
            <w:pPr>
              <w:pStyle w:val="TAL"/>
              <w:rPr>
                <w:rFonts w:eastAsia="SimSun" w:cs="Arial"/>
                <w:color w:val="FF0000"/>
                <w:highlight w:val="yellow"/>
                <w:lang w:eastAsia="zh-CN"/>
              </w:rPr>
            </w:pPr>
            <w:r w:rsidRPr="007502BB">
              <w:rPr>
                <w:rFonts w:eastAsia="SimSun" w:cs="Arial"/>
                <w:color w:val="FF0000"/>
                <w:highlight w:val="yellow"/>
                <w:lang w:eastAsia="zh-CN"/>
              </w:rPr>
              <w:t>Note: Components 4/5/6 are not required to be supported in a band indicated with only the PC5 interface in 38.101-1 Table 5.2E.1-1</w:t>
            </w:r>
          </w:p>
          <w:p w14:paraId="2E8A8B16" w14:textId="77777777" w:rsidR="00DA7E79" w:rsidRPr="007502BB" w:rsidRDefault="00DA7E79" w:rsidP="00F94182">
            <w:pPr>
              <w:pStyle w:val="TAL"/>
              <w:rPr>
                <w:rFonts w:eastAsia="Malgun Gothic" w:cs="Arial"/>
                <w:color w:val="FF0000"/>
                <w:highlight w:val="yellow"/>
                <w:lang w:eastAsia="ko-KR"/>
              </w:rPr>
            </w:pPr>
          </w:p>
          <w:p w14:paraId="14068C68" w14:textId="77777777" w:rsidR="00DA7E79" w:rsidRPr="007502BB" w:rsidRDefault="00DA7E79" w:rsidP="00F94182">
            <w:pPr>
              <w:pStyle w:val="TAL"/>
              <w:rPr>
                <w:rFonts w:eastAsia="Malgun Gothic" w:cs="Arial"/>
                <w:color w:val="FF0000"/>
                <w:highlight w:val="yellow"/>
                <w:lang w:eastAsia="ko-KR"/>
              </w:rPr>
            </w:pPr>
            <w:r w:rsidRPr="007502BB">
              <w:rPr>
                <w:rFonts w:eastAsia="Malgun Gothic" w:cs="Arial"/>
                <w:color w:val="FF0000"/>
                <w:highlight w:val="yellow"/>
                <w:lang w:eastAsia="ko-KR"/>
              </w:rPr>
              <w:t>Component-2 candidate value set in FR1:</w:t>
            </w:r>
          </w:p>
          <w:p w14:paraId="5A453B36" w14:textId="77777777" w:rsidR="00DA7E79" w:rsidRPr="007502BB" w:rsidRDefault="00DA7E79" w:rsidP="00F94182">
            <w:pPr>
              <w:pStyle w:val="TAL"/>
              <w:rPr>
                <w:rFonts w:eastAsia="Malgun Gothic" w:cs="Arial"/>
                <w:color w:val="FF0000"/>
                <w:highlight w:val="yellow"/>
                <w:lang w:eastAsia="ko-KR"/>
              </w:rPr>
            </w:pPr>
            <w:r w:rsidRPr="007502BB">
              <w:rPr>
                <w:rFonts w:eastAsia="Malgun Gothic" w:cs="Arial"/>
                <w:color w:val="FF0000"/>
                <w:highlight w:val="yellow"/>
                <w:lang w:eastAsia="ko-KR"/>
              </w:rPr>
              <w:t>{{15 kHz}, {30 kHz}, {60 kHz}, {15, 30 kHz}, {30, 60 kHz}, {15, 60 kHz}, {15, 30, 60 kHz}}</w:t>
            </w:r>
          </w:p>
          <w:p w14:paraId="2CFD60C2" w14:textId="77777777" w:rsidR="00DA7E79" w:rsidRPr="007502BB" w:rsidRDefault="00DA7E79" w:rsidP="00F94182">
            <w:pPr>
              <w:pStyle w:val="TAL"/>
              <w:rPr>
                <w:rFonts w:eastAsia="Malgun Gothic" w:cs="Arial"/>
                <w:color w:val="FF0000"/>
                <w:highlight w:val="yellow"/>
                <w:lang w:eastAsia="ko-KR"/>
              </w:rPr>
            </w:pPr>
            <w:r w:rsidRPr="007502BB">
              <w:rPr>
                <w:rFonts w:eastAsia="Malgun Gothic" w:cs="Arial"/>
                <w:color w:val="FF0000"/>
                <w:highlight w:val="yellow"/>
                <w:lang w:eastAsia="ko-KR"/>
              </w:rPr>
              <w:t>Component-2 candidate value set in FR2:</w:t>
            </w:r>
          </w:p>
          <w:p w14:paraId="0F75B9A9" w14:textId="77777777" w:rsidR="00DA7E79" w:rsidRPr="007502BB" w:rsidRDefault="00DA7E79" w:rsidP="00F94182">
            <w:pPr>
              <w:pStyle w:val="TAL"/>
              <w:rPr>
                <w:rFonts w:eastAsia="Malgun Gothic" w:cs="Arial"/>
                <w:color w:val="FF0000"/>
                <w:highlight w:val="yellow"/>
                <w:lang w:eastAsia="ko-KR"/>
              </w:rPr>
            </w:pPr>
            <w:r w:rsidRPr="007502BB">
              <w:rPr>
                <w:rFonts w:eastAsia="Malgun Gothic" w:cs="Arial"/>
                <w:color w:val="FF0000"/>
                <w:highlight w:val="yellow"/>
                <w:lang w:eastAsia="ko-KR"/>
              </w:rPr>
              <w:t>{{60 kHz}, {120 kHz}, {60, 120 kHz}}</w:t>
            </w:r>
          </w:p>
          <w:p w14:paraId="3260514D" w14:textId="77777777" w:rsidR="00DA7E79" w:rsidRPr="007502BB" w:rsidRDefault="00DA7E79" w:rsidP="00F94182">
            <w:pPr>
              <w:pStyle w:val="TAL"/>
              <w:rPr>
                <w:rFonts w:eastAsia="Malgun Gothic" w:cs="Arial"/>
                <w:color w:val="FF0000"/>
                <w:highlight w:val="yellow"/>
                <w:lang w:eastAsia="ko-KR"/>
              </w:rPr>
            </w:pPr>
            <w:r w:rsidRPr="007502BB">
              <w:rPr>
                <w:rFonts w:eastAsia="Malgun Gothic" w:cs="Arial"/>
                <w:color w:val="FF0000"/>
                <w:highlight w:val="yellow"/>
                <w:lang w:eastAsia="ko-KR"/>
              </w:rPr>
              <w:t xml:space="preserve">Component-2 candidate value set for CP length: {NCP,NCP and ECP} </w:t>
            </w:r>
          </w:p>
          <w:p w14:paraId="341BC6B3" w14:textId="77777777" w:rsidR="00DA7E79" w:rsidRPr="007502BB" w:rsidRDefault="00DA7E79" w:rsidP="00F94182">
            <w:pPr>
              <w:pStyle w:val="TAL"/>
              <w:rPr>
                <w:rFonts w:eastAsia="SimSun" w:cs="Arial"/>
                <w:color w:val="FF0000"/>
                <w:highlight w:val="yellow"/>
                <w:lang w:eastAsia="zh-CN"/>
              </w:rPr>
            </w:pPr>
            <w:r w:rsidRPr="007502BB">
              <w:rPr>
                <w:rFonts w:eastAsia="SimSun" w:cs="Arial"/>
                <w:color w:val="FF0000"/>
                <w:highlight w:val="yellow"/>
                <w:lang w:eastAsia="zh-CN"/>
              </w:rPr>
              <w:t>(ECP only applies to SCS of 60 kHz)</w:t>
            </w:r>
          </w:p>
          <w:p w14:paraId="28A27EB2" w14:textId="77777777" w:rsidR="00DA7E79" w:rsidRPr="007502BB" w:rsidRDefault="00DA7E79" w:rsidP="00F94182">
            <w:pPr>
              <w:pStyle w:val="TAL"/>
              <w:rPr>
                <w:rFonts w:cs="Arial"/>
                <w:color w:val="FF0000"/>
                <w:szCs w:val="18"/>
                <w:highlight w:val="yellow"/>
              </w:rPr>
            </w:pPr>
          </w:p>
          <w:p w14:paraId="7CE338F2" w14:textId="77777777" w:rsidR="00DA7E79" w:rsidRPr="007502BB" w:rsidRDefault="00DA7E79" w:rsidP="00F94182">
            <w:pPr>
              <w:pStyle w:val="TAL"/>
              <w:rPr>
                <w:rFonts w:cs="Arial"/>
                <w:color w:val="FF0000"/>
                <w:highlight w:val="yellow"/>
              </w:rPr>
            </w:pPr>
            <w:r w:rsidRPr="007502BB">
              <w:rPr>
                <w:rFonts w:cs="Arial"/>
                <w:color w:val="FF0000"/>
                <w:highlight w:val="yellow"/>
              </w:rPr>
              <w:t>Candidate values for N are {5, 15, 25, 32, 35, 45, 50, 64}</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340C844A" w14:textId="77777777" w:rsidR="00DA7E79" w:rsidRPr="007502BB" w:rsidRDefault="00DA7E79" w:rsidP="00F94182">
            <w:pPr>
              <w:pStyle w:val="TAL"/>
              <w:rPr>
                <w:rFonts w:cs="Arial"/>
                <w:szCs w:val="18"/>
                <w:highlight w:val="yellow"/>
                <w:lang w:eastAsia="ja-JP"/>
              </w:rPr>
            </w:pPr>
            <w:r w:rsidRPr="007502BB">
              <w:rPr>
                <w:rFonts w:cs="Arial"/>
                <w:color w:val="000000" w:themeColor="text1"/>
                <w:szCs w:val="18"/>
                <w:highlight w:val="yellow"/>
              </w:rPr>
              <w:t xml:space="preserve">Optional with capability </w:t>
            </w:r>
            <w:proofErr w:type="spellStart"/>
            <w:r w:rsidRPr="007502BB">
              <w:rPr>
                <w:rFonts w:cs="Arial"/>
                <w:color w:val="000000" w:themeColor="text1"/>
                <w:szCs w:val="18"/>
                <w:highlight w:val="yellow"/>
              </w:rPr>
              <w:t>signalling</w:t>
            </w:r>
            <w:proofErr w:type="spellEnd"/>
            <w:r w:rsidRPr="007502BB">
              <w:rPr>
                <w:rFonts w:cs="Arial"/>
                <w:color w:val="000000" w:themeColor="text1"/>
                <w:szCs w:val="18"/>
                <w:highlight w:val="yellow"/>
              </w:rPr>
              <w:t xml:space="preserve">. </w:t>
            </w:r>
          </w:p>
        </w:tc>
      </w:tr>
    </w:tbl>
    <w:p w14:paraId="63B0B380" w14:textId="0F4A8E4A" w:rsidR="00DA7E79" w:rsidRDefault="00DA7E79" w:rsidP="00DA7E79">
      <w:pPr>
        <w:pStyle w:val="Caption"/>
        <w:keepNext/>
      </w:pPr>
      <w:bookmarkStart w:id="25" w:name="_Ref95350931"/>
      <w:r>
        <w:t xml:space="preserve">Table </w:t>
      </w:r>
      <w:r>
        <w:fldChar w:fldCharType="begin"/>
      </w:r>
      <w:r>
        <w:instrText xml:space="preserve"> SEQ Table \* ARABIC </w:instrText>
      </w:r>
      <w:r>
        <w:fldChar w:fldCharType="separate"/>
      </w:r>
      <w:r w:rsidR="00755649">
        <w:rPr>
          <w:noProof/>
        </w:rPr>
        <w:t>4</w:t>
      </w:r>
      <w:r>
        <w:rPr>
          <w:noProof/>
        </w:rPr>
        <w:fldChar w:fldCharType="end"/>
      </w:r>
      <w:bookmarkStart w:id="26" w:name="_Ref95350925"/>
      <w:bookmarkEnd w:id="25"/>
      <w:r>
        <w:t xml:space="preserve"> </w:t>
      </w:r>
      <w:r w:rsidR="00AE6B69">
        <w:rPr>
          <w:noProof/>
        </w:rPr>
        <w:t>Proposed u</w:t>
      </w:r>
      <w:r>
        <w:t xml:space="preserve">pdated FG 32-2 </w:t>
      </w:r>
      <w:r>
        <w:rPr>
          <w:szCs w:val="24"/>
          <w:lang w:val="en-US"/>
        </w:rPr>
        <w:t xml:space="preserve">for </w:t>
      </w:r>
      <w:proofErr w:type="spellStart"/>
      <w:r w:rsidRPr="00C73B27">
        <w:t>rceiving</w:t>
      </w:r>
      <w:proofErr w:type="spellEnd"/>
      <w:r w:rsidRPr="00C73B27">
        <w:t xml:space="preserve"> NR </w:t>
      </w:r>
      <w:proofErr w:type="spellStart"/>
      <w:r w:rsidRPr="00C73B27">
        <w:t>sidelink</w:t>
      </w:r>
      <w:proofErr w:type="spellEnd"/>
      <w:r w:rsidRPr="00C73B27">
        <w:t xml:space="preserve"> of PSFCH/S-SSB</w:t>
      </w:r>
      <w:r>
        <w:t>.</w:t>
      </w:r>
      <w:bookmarkEnd w:id="26"/>
    </w:p>
    <w:p w14:paraId="0CE31C88" w14:textId="77777777" w:rsidR="00DA7E79" w:rsidRDefault="00DA7E79" w:rsidP="00DA7E79">
      <w:pPr>
        <w:overflowPunct/>
        <w:autoSpaceDE/>
        <w:autoSpaceDN/>
        <w:adjustRightInd/>
        <w:spacing w:after="0"/>
        <w:jc w:val="left"/>
        <w:rPr>
          <w:lang w:eastAsia="zh-CN"/>
        </w:rPr>
      </w:pPr>
    </w:p>
    <w:p w14:paraId="4EF0A5FC" w14:textId="21D44C37" w:rsidR="00865745" w:rsidRDefault="00865745">
      <w:pPr>
        <w:overflowPunct/>
        <w:autoSpaceDE/>
        <w:autoSpaceDN/>
        <w:adjustRightInd/>
        <w:spacing w:after="0"/>
        <w:jc w:val="left"/>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8"/>
        <w:gridCol w:w="708"/>
        <w:gridCol w:w="1558"/>
        <w:gridCol w:w="6341"/>
        <w:gridCol w:w="1272"/>
        <w:gridCol w:w="855"/>
        <w:gridCol w:w="851"/>
        <w:gridCol w:w="1415"/>
        <w:gridCol w:w="1272"/>
        <w:gridCol w:w="990"/>
        <w:gridCol w:w="990"/>
        <w:gridCol w:w="985"/>
        <w:gridCol w:w="2682"/>
        <w:gridCol w:w="1272"/>
      </w:tblGrid>
      <w:tr w:rsidR="00685AB4" w:rsidRPr="00685AB4" w14:paraId="417C11DB" w14:textId="77777777" w:rsidTr="00F94182">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tcPr>
          <w:p w14:paraId="4AD14DC2" w14:textId="77777777" w:rsidR="00685AB4" w:rsidRPr="00685AB4" w:rsidRDefault="00685AB4" w:rsidP="00F94182">
            <w:pPr>
              <w:pStyle w:val="TAL"/>
              <w:rPr>
                <w:rFonts w:cs="Arial"/>
                <w:szCs w:val="18"/>
                <w:lang w:eastAsia="ja-JP"/>
              </w:rPr>
            </w:pPr>
            <w:r w:rsidRPr="00685AB4">
              <w:rPr>
                <w:rFonts w:cs="Arial"/>
                <w:szCs w:val="18"/>
                <w:lang w:eastAsia="ja-JP"/>
              </w:rPr>
              <w:lastRenderedPageBreak/>
              <w:t xml:space="preserve">32. </w:t>
            </w:r>
            <w:proofErr w:type="spellStart"/>
            <w:r w:rsidRPr="00685AB4">
              <w:rPr>
                <w:rFonts w:cs="Arial"/>
                <w:szCs w:val="18"/>
                <w:lang w:eastAsia="ja-JP"/>
              </w:rPr>
              <w:t>NR_SL_enh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AA0E6D0" w14:textId="77777777" w:rsidR="00685AB4" w:rsidRPr="00685AB4" w:rsidRDefault="00685AB4" w:rsidP="00F94182">
            <w:pPr>
              <w:pStyle w:val="TAL"/>
              <w:rPr>
                <w:rFonts w:cs="Arial"/>
                <w:szCs w:val="18"/>
                <w:lang w:eastAsia="ja-JP"/>
              </w:rPr>
            </w:pPr>
            <w:r w:rsidRPr="00685AB4">
              <w:rPr>
                <w:rFonts w:eastAsia="Malgun Gothic" w:cs="Arial"/>
                <w:szCs w:val="18"/>
                <w:lang w:eastAsia="ko-KR"/>
              </w:rPr>
              <w:t>32-4a</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69C3A382" w14:textId="77777777" w:rsidR="00685AB4" w:rsidRPr="00685AB4" w:rsidRDefault="00685AB4" w:rsidP="00F94182">
            <w:pPr>
              <w:pStyle w:val="TAL"/>
              <w:rPr>
                <w:rFonts w:cs="Arial"/>
                <w:color w:val="000000" w:themeColor="text1"/>
              </w:rPr>
            </w:pPr>
            <w:r w:rsidRPr="00685AB4">
              <w:rPr>
                <w:rFonts w:cs="Arial"/>
                <w:color w:val="000000" w:themeColor="text1"/>
              </w:rPr>
              <w:t xml:space="preserve">Transmitting NR </w:t>
            </w:r>
            <w:proofErr w:type="spellStart"/>
            <w:r w:rsidRPr="00685AB4">
              <w:rPr>
                <w:rFonts w:cs="Arial"/>
                <w:color w:val="000000" w:themeColor="text1"/>
              </w:rPr>
              <w:t>sidelink</w:t>
            </w:r>
            <w:proofErr w:type="spellEnd"/>
            <w:r w:rsidRPr="00685AB4">
              <w:rPr>
                <w:rFonts w:cs="Arial"/>
                <w:color w:val="000000" w:themeColor="text1"/>
              </w:rPr>
              <w:t xml:space="preserve"> mode 2 with random resource selection</w:t>
            </w:r>
          </w:p>
        </w:tc>
        <w:tc>
          <w:tcPr>
            <w:tcW w:w="1416" w:type="pct"/>
            <w:tcBorders>
              <w:top w:val="single" w:sz="4" w:space="0" w:color="auto"/>
              <w:left w:val="single" w:sz="4" w:space="0" w:color="auto"/>
              <w:bottom w:val="single" w:sz="4" w:space="0" w:color="auto"/>
              <w:right w:val="single" w:sz="4" w:space="0" w:color="auto"/>
            </w:tcBorders>
            <w:shd w:val="clear" w:color="auto" w:fill="auto"/>
          </w:tcPr>
          <w:p w14:paraId="1164AC4A" w14:textId="77777777" w:rsidR="00685AB4" w:rsidRPr="00685AB4" w:rsidRDefault="00685AB4" w:rsidP="00F94182">
            <w:pPr>
              <w:snapToGrid w:val="0"/>
              <w:spacing w:afterLines="50"/>
              <w:contextualSpacing/>
              <w:rPr>
                <w:rFonts w:ascii="Arial" w:hAnsi="Arial" w:cs="Arial"/>
                <w:sz w:val="18"/>
                <w:szCs w:val="18"/>
                <w:lang w:eastAsia="ko-KR"/>
              </w:rPr>
            </w:pPr>
            <w:r w:rsidRPr="00685AB4">
              <w:rPr>
                <w:rFonts w:ascii="Arial" w:hAnsi="Arial" w:cs="Arial"/>
                <w:sz w:val="18"/>
                <w:szCs w:val="18"/>
                <w:lang w:eastAsia="ko-KR"/>
              </w:rPr>
              <w:t xml:space="preserve">1) UE can transmit PSCCH/PSSCH using NR </w:t>
            </w:r>
            <w:proofErr w:type="spellStart"/>
            <w:r w:rsidRPr="00685AB4">
              <w:rPr>
                <w:rFonts w:ascii="Arial" w:hAnsi="Arial" w:cs="Arial"/>
                <w:sz w:val="18"/>
                <w:szCs w:val="18"/>
                <w:lang w:eastAsia="ko-KR"/>
              </w:rPr>
              <w:t>sidelink</w:t>
            </w:r>
            <w:proofErr w:type="spellEnd"/>
            <w:r w:rsidRPr="00685AB4">
              <w:rPr>
                <w:rFonts w:ascii="Arial" w:hAnsi="Arial" w:cs="Arial"/>
                <w:sz w:val="18"/>
                <w:szCs w:val="18"/>
                <w:lang w:eastAsia="ko-KR"/>
              </w:rPr>
              <w:t xml:space="preserve"> mode 2 with random resource selection configured by NR </w:t>
            </w:r>
            <w:proofErr w:type="spellStart"/>
            <w:r w:rsidRPr="00685AB4">
              <w:rPr>
                <w:rFonts w:ascii="Arial" w:hAnsi="Arial" w:cs="Arial"/>
                <w:sz w:val="18"/>
                <w:szCs w:val="18"/>
                <w:lang w:eastAsia="ko-KR"/>
              </w:rPr>
              <w:t>Uu</w:t>
            </w:r>
            <w:proofErr w:type="spellEnd"/>
            <w:r w:rsidRPr="00685AB4">
              <w:rPr>
                <w:rFonts w:ascii="Arial" w:hAnsi="Arial" w:cs="Arial"/>
                <w:sz w:val="18"/>
                <w:szCs w:val="18"/>
                <w:lang w:eastAsia="ko-KR"/>
              </w:rPr>
              <w:t xml:space="preserve"> or </w:t>
            </w:r>
            <w:proofErr w:type="spellStart"/>
            <w:r w:rsidRPr="00685AB4">
              <w:rPr>
                <w:rFonts w:ascii="Arial" w:hAnsi="Arial" w:cs="Arial"/>
                <w:sz w:val="18"/>
                <w:szCs w:val="18"/>
                <w:lang w:eastAsia="ko-KR"/>
              </w:rPr>
              <w:t>preconfiguration</w:t>
            </w:r>
            <w:proofErr w:type="spellEnd"/>
            <w:r w:rsidRPr="00685AB4">
              <w:rPr>
                <w:rFonts w:ascii="Arial" w:hAnsi="Arial" w:cs="Arial"/>
                <w:sz w:val="18"/>
                <w:szCs w:val="18"/>
                <w:lang w:eastAsia="ko-KR"/>
              </w:rPr>
              <w:t xml:space="preserve">. </w:t>
            </w:r>
            <w:r w:rsidRPr="00685AB4">
              <w:rPr>
                <w:rFonts w:ascii="Arial" w:hAnsi="Arial" w:cs="Arial"/>
                <w:color w:val="FF0000"/>
                <w:sz w:val="18"/>
                <w:szCs w:val="18"/>
                <w:lang w:eastAsia="ko-KR"/>
              </w:rPr>
              <w:t xml:space="preserve">Up to B </w:t>
            </w:r>
            <w:proofErr w:type="spellStart"/>
            <w:r w:rsidRPr="00685AB4">
              <w:rPr>
                <w:rFonts w:ascii="Arial" w:hAnsi="Arial" w:cs="Arial"/>
                <w:color w:val="FF0000"/>
                <w:sz w:val="18"/>
                <w:szCs w:val="18"/>
                <w:lang w:eastAsia="ko-KR"/>
              </w:rPr>
              <w:t>sidelink</w:t>
            </w:r>
            <w:proofErr w:type="spellEnd"/>
            <w:r w:rsidRPr="00685AB4">
              <w:rPr>
                <w:rFonts w:ascii="Arial" w:hAnsi="Arial" w:cs="Arial"/>
                <w:color w:val="FF0000"/>
                <w:sz w:val="18"/>
                <w:szCs w:val="18"/>
                <w:lang w:eastAsia="ko-KR"/>
              </w:rPr>
              <w:t xml:space="preserve"> processes are supported.</w:t>
            </w:r>
          </w:p>
          <w:p w14:paraId="5E32423C" w14:textId="77777777" w:rsidR="00685AB4" w:rsidRPr="00685AB4" w:rsidRDefault="00685AB4" w:rsidP="00F94182">
            <w:pPr>
              <w:snapToGrid w:val="0"/>
              <w:spacing w:afterLines="50"/>
              <w:contextualSpacing/>
              <w:rPr>
                <w:rFonts w:ascii="Arial" w:hAnsi="Arial" w:cs="Arial"/>
                <w:color w:val="FF0000"/>
                <w:sz w:val="18"/>
                <w:szCs w:val="18"/>
                <w:lang w:eastAsia="ko-KR"/>
              </w:rPr>
            </w:pPr>
            <w:r w:rsidRPr="00685AB4">
              <w:rPr>
                <w:rFonts w:ascii="Arial" w:hAnsi="Arial" w:cs="Arial"/>
                <w:color w:val="FF0000"/>
                <w:sz w:val="18"/>
                <w:szCs w:val="18"/>
                <w:lang w:eastAsia="ko-KR"/>
              </w:rPr>
              <w:t>2) UE can transmit PSSCH according to the normal 64QAM MCS table.</w:t>
            </w:r>
          </w:p>
          <w:p w14:paraId="4923F035" w14:textId="77777777" w:rsidR="00685AB4" w:rsidRPr="00685AB4" w:rsidRDefault="00685AB4" w:rsidP="00F94182">
            <w:pPr>
              <w:snapToGrid w:val="0"/>
              <w:spacing w:afterLines="50"/>
              <w:contextualSpacing/>
              <w:rPr>
                <w:rFonts w:ascii="Arial" w:hAnsi="Arial" w:cs="Arial"/>
                <w:color w:val="FF0000"/>
                <w:sz w:val="18"/>
                <w:szCs w:val="18"/>
                <w:lang w:eastAsia="ko-KR"/>
              </w:rPr>
            </w:pPr>
            <w:r w:rsidRPr="00685AB4">
              <w:rPr>
                <w:rFonts w:ascii="Arial" w:hAnsi="Arial" w:cs="Arial"/>
                <w:color w:val="FF0000"/>
                <w:sz w:val="18"/>
                <w:szCs w:val="18"/>
                <w:lang w:eastAsia="ko-KR"/>
              </w:rPr>
              <w:t>3) UE supports PT-RS transmission in FR2.</w:t>
            </w:r>
          </w:p>
          <w:p w14:paraId="02C2F720" w14:textId="77777777" w:rsidR="00685AB4" w:rsidRPr="00685AB4" w:rsidRDefault="00685AB4" w:rsidP="00F94182">
            <w:pPr>
              <w:snapToGrid w:val="0"/>
              <w:contextualSpacing/>
              <w:rPr>
                <w:rFonts w:ascii="Arial" w:hAnsi="Arial" w:cs="Arial"/>
                <w:color w:val="FF0000"/>
                <w:sz w:val="18"/>
                <w:szCs w:val="18"/>
                <w:lang w:eastAsia="ko-KR"/>
              </w:rPr>
            </w:pPr>
            <w:r w:rsidRPr="00685AB4">
              <w:rPr>
                <w:rFonts w:ascii="Arial" w:hAnsi="Arial" w:cs="Arial"/>
                <w:color w:val="FF0000"/>
                <w:sz w:val="18"/>
                <w:szCs w:val="18"/>
                <w:lang w:eastAsia="ko-KR"/>
              </w:rPr>
              <w:t>4) UE can transmit using the subcarrier spacing and CP length</w:t>
            </w:r>
            <w:r w:rsidRPr="00685AB4">
              <w:rPr>
                <w:rFonts w:ascii="Arial" w:hAnsi="Arial" w:cs="Arial"/>
              </w:rPr>
              <w:t xml:space="preserve"> </w:t>
            </w:r>
            <w:r w:rsidRPr="00685AB4">
              <w:rPr>
                <w:rFonts w:ascii="Arial" w:hAnsi="Arial" w:cs="Arial"/>
                <w:color w:val="FF0000"/>
                <w:sz w:val="18"/>
                <w:szCs w:val="18"/>
                <w:lang w:eastAsia="ko-KR"/>
              </w:rPr>
              <w:t>defined for a given band in RAN4</w:t>
            </w:r>
          </w:p>
          <w:p w14:paraId="0C8F4040" w14:textId="77777777" w:rsidR="00685AB4" w:rsidRPr="00685AB4" w:rsidRDefault="00685AB4" w:rsidP="00F94182">
            <w:pPr>
              <w:snapToGrid w:val="0"/>
              <w:contextualSpacing/>
              <w:rPr>
                <w:rFonts w:ascii="Arial" w:hAnsi="Arial" w:cs="Arial"/>
                <w:color w:val="FF0000"/>
                <w:sz w:val="18"/>
                <w:szCs w:val="18"/>
                <w:lang w:eastAsia="ko-KR"/>
              </w:rPr>
            </w:pPr>
            <w:r w:rsidRPr="00685AB4">
              <w:rPr>
                <w:rFonts w:ascii="Arial" w:hAnsi="Arial" w:cs="Arial"/>
                <w:color w:val="FF0000"/>
                <w:sz w:val="18"/>
                <w:szCs w:val="18"/>
                <w:lang w:eastAsia="ko-KR"/>
              </w:rPr>
              <w:t>5) Supports 14-symbol SL slot with all DMRS patterns corresponding to {#PSSCH symbols} = {12, 9} for slots w/wo PSFCH. If UE signals support of ECP, support 12-symbol SL slot with all DMRS patterns corresponding to {#PSSCH symbols} = {10,7} for slots w/wo PSFCH.</w:t>
            </w:r>
          </w:p>
          <w:p w14:paraId="6EA07E83" w14:textId="77777777" w:rsidR="00685AB4" w:rsidRPr="00685AB4" w:rsidRDefault="00685AB4" w:rsidP="00F94182">
            <w:pPr>
              <w:snapToGrid w:val="0"/>
              <w:contextualSpacing/>
              <w:rPr>
                <w:rFonts w:ascii="Arial" w:hAnsi="Arial" w:cs="Arial"/>
                <w:color w:val="FF0000"/>
                <w:sz w:val="18"/>
                <w:szCs w:val="18"/>
                <w:lang w:eastAsia="ko-KR"/>
              </w:rPr>
            </w:pPr>
            <w:r w:rsidRPr="00685AB4">
              <w:rPr>
                <w:rFonts w:ascii="Arial" w:hAnsi="Arial" w:cs="Arial"/>
                <w:color w:val="FF0000"/>
                <w:sz w:val="18"/>
                <w:szCs w:val="18"/>
                <w:lang w:eastAsia="ko-KR"/>
              </w:rPr>
              <w:t>6) UE can transmit using 30 kHz and normal CP subcarrier spacing in FR1, 120 kHz subcarrier spacing with normal CP FR2</w:t>
            </w:r>
          </w:p>
          <w:p w14:paraId="1E225F51" w14:textId="223EBEC8" w:rsidR="00685AB4" w:rsidRDefault="00685AB4" w:rsidP="00F94182">
            <w:pPr>
              <w:snapToGrid w:val="0"/>
              <w:contextualSpacing/>
              <w:rPr>
                <w:rFonts w:ascii="Arial" w:hAnsi="Arial" w:cs="Arial"/>
                <w:color w:val="FF0000"/>
                <w:sz w:val="18"/>
                <w:szCs w:val="18"/>
                <w:lang w:eastAsia="ko-KR"/>
              </w:rPr>
            </w:pPr>
            <w:r w:rsidRPr="00685AB4">
              <w:rPr>
                <w:rFonts w:ascii="Arial" w:hAnsi="Arial" w:cs="Arial"/>
                <w:color w:val="FF0000"/>
                <w:sz w:val="18"/>
                <w:szCs w:val="18"/>
                <w:lang w:eastAsia="ko-KR"/>
              </w:rPr>
              <w:t xml:space="preserve">7) DL pathloss based open loop power control when mode 2 is configured by NR </w:t>
            </w:r>
            <w:proofErr w:type="spellStart"/>
            <w:r w:rsidRPr="00685AB4">
              <w:rPr>
                <w:rFonts w:ascii="Arial" w:hAnsi="Arial" w:cs="Arial"/>
                <w:color w:val="FF0000"/>
                <w:sz w:val="18"/>
                <w:szCs w:val="18"/>
                <w:lang w:eastAsia="ko-KR"/>
              </w:rPr>
              <w:t>Uu</w:t>
            </w:r>
            <w:proofErr w:type="spellEnd"/>
          </w:p>
          <w:p w14:paraId="4B665D30" w14:textId="77777777" w:rsidR="00685AB4" w:rsidRPr="00685AB4" w:rsidRDefault="00685AB4" w:rsidP="00685AB4">
            <w:pPr>
              <w:pStyle w:val="TAL"/>
              <w:rPr>
                <w:color w:val="7030A0"/>
                <w:lang w:val="en-US"/>
              </w:rPr>
            </w:pPr>
            <w:r w:rsidRPr="00685AB4">
              <w:rPr>
                <w:color w:val="7030A0"/>
                <w:lang w:val="en-US"/>
              </w:rPr>
              <w:t xml:space="preserve">8) UE can adjust its radio parameters based on pre-configured CBR value   and </w:t>
            </w:r>
            <w:proofErr w:type="spellStart"/>
            <w:r w:rsidRPr="00685AB4">
              <w:rPr>
                <w:color w:val="7030A0"/>
                <w:lang w:val="en-US"/>
              </w:rPr>
              <w:t>CRlimit</w:t>
            </w:r>
            <w:proofErr w:type="spellEnd"/>
            <w:r w:rsidRPr="00685AB4">
              <w:rPr>
                <w:color w:val="7030A0"/>
                <w:lang w:val="en-US"/>
              </w:rPr>
              <w:t xml:space="preserve"> (FG 15-5 component 2 with update)</w:t>
            </w:r>
          </w:p>
          <w:p w14:paraId="3111E536" w14:textId="77777777" w:rsidR="00685AB4" w:rsidRPr="00685AB4" w:rsidRDefault="00685AB4" w:rsidP="00685AB4">
            <w:pPr>
              <w:pStyle w:val="TAL"/>
              <w:rPr>
                <w:color w:val="7030A0"/>
                <w:lang w:val="en-US"/>
              </w:rPr>
            </w:pPr>
            <w:r w:rsidRPr="00685AB4">
              <w:rPr>
                <w:color w:val="7030A0"/>
                <w:lang w:val="en-US"/>
              </w:rPr>
              <w:t>9) UE can process CR within the time it indicates (FG 15-5 component 3 with update)</w:t>
            </w:r>
          </w:p>
          <w:p w14:paraId="4FA94A92" w14:textId="77777777" w:rsidR="00685AB4" w:rsidRPr="00685AB4" w:rsidRDefault="00685AB4" w:rsidP="00F94182">
            <w:pPr>
              <w:snapToGrid w:val="0"/>
              <w:contextualSpacing/>
              <w:rPr>
                <w:rFonts w:ascii="Arial" w:hAnsi="Arial" w:cs="Arial"/>
                <w:color w:val="FF0000"/>
                <w:sz w:val="18"/>
                <w:szCs w:val="18"/>
                <w:lang w:eastAsia="ko-KR"/>
              </w:rPr>
            </w:pPr>
          </w:p>
          <w:p w14:paraId="27AF7B2C" w14:textId="77777777" w:rsidR="00685AB4" w:rsidRPr="00685AB4" w:rsidRDefault="00685AB4" w:rsidP="00F94182">
            <w:pPr>
              <w:snapToGrid w:val="0"/>
              <w:spacing w:afterLines="50"/>
              <w:contextualSpacing/>
              <w:rPr>
                <w:rFonts w:ascii="Arial" w:hAnsi="Arial" w:cs="Arial"/>
                <w:strike/>
                <w:sz w:val="18"/>
                <w:szCs w:val="18"/>
                <w:lang w:eastAsia="ko-KR"/>
              </w:rPr>
            </w:pPr>
            <w:r w:rsidRPr="00685AB4">
              <w:rPr>
                <w:rFonts w:ascii="Arial" w:eastAsiaTheme="minorEastAsia" w:hAnsi="Arial" w:cs="Arial"/>
                <w:strike/>
                <w:color w:val="7030A0"/>
                <w:sz w:val="18"/>
                <w:szCs w:val="18"/>
              </w:rPr>
              <w:t>FFS whether any other components should be added</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2150B2C" w14:textId="06BE9549" w:rsidR="00685AB4" w:rsidRPr="00685AB4" w:rsidRDefault="00685AB4" w:rsidP="00F94182">
            <w:pPr>
              <w:pStyle w:val="TAL"/>
              <w:rPr>
                <w:rFonts w:eastAsia="Malgun Gothic" w:cs="Arial"/>
                <w:strike/>
                <w:szCs w:val="18"/>
                <w:lang w:val="en-US" w:eastAsia="ko-KR"/>
              </w:rPr>
            </w:pPr>
            <w:r w:rsidRPr="00685AB4">
              <w:rPr>
                <w:rFonts w:eastAsia="Malgun Gothic" w:cs="Arial"/>
                <w:strike/>
                <w:color w:val="7030A0"/>
                <w:szCs w:val="18"/>
                <w:lang w:eastAsia="ko-KR"/>
              </w:rPr>
              <w:t>[TBD]</w:t>
            </w:r>
            <w:r>
              <w:rPr>
                <w:rFonts w:eastAsia="Malgun Gothic" w:cs="Arial"/>
                <w:strike/>
                <w:color w:val="7030A0"/>
                <w:szCs w:val="18"/>
                <w:lang w:val="en-US" w:eastAsia="ko-KR"/>
              </w:rPr>
              <w:t xml:space="preserve"> </w:t>
            </w:r>
            <w:r w:rsidR="00AF1D08" w:rsidRPr="00685AB4">
              <w:rPr>
                <w:rFonts w:eastAsia="Malgun Gothic" w:cs="Arial"/>
                <w:color w:val="7030A0"/>
                <w:szCs w:val="18"/>
                <w:lang w:val="en-US" w:eastAsia="ko-KR"/>
              </w:rPr>
              <w:t>N</w:t>
            </w:r>
            <w:r w:rsidR="00AF1D08">
              <w:rPr>
                <w:rFonts w:eastAsia="Malgun Gothic" w:cs="Arial"/>
                <w:color w:val="7030A0"/>
                <w:szCs w:val="18"/>
                <w:lang w:val="en-US" w:eastAsia="ko-KR"/>
              </w:rPr>
              <w:t>one</w:t>
            </w:r>
          </w:p>
        </w:tc>
        <w:tc>
          <w:tcPr>
            <w:tcW w:w="191" w:type="pct"/>
            <w:tcBorders>
              <w:top w:val="single" w:sz="4" w:space="0" w:color="auto"/>
              <w:left w:val="single" w:sz="4" w:space="0" w:color="auto"/>
              <w:bottom w:val="single" w:sz="4" w:space="0" w:color="auto"/>
              <w:right w:val="single" w:sz="4" w:space="0" w:color="auto"/>
            </w:tcBorders>
            <w:shd w:val="clear" w:color="auto" w:fill="FFFF00"/>
          </w:tcPr>
          <w:p w14:paraId="4C5A55B3" w14:textId="77777777" w:rsidR="00685AB4" w:rsidRPr="00685AB4" w:rsidRDefault="00685AB4" w:rsidP="00F94182">
            <w:pPr>
              <w:pStyle w:val="TAL"/>
              <w:rPr>
                <w:rFonts w:eastAsia="Malgun Gothic" w:cs="Arial"/>
                <w:szCs w:val="18"/>
                <w:lang w:eastAsia="ko-KR"/>
              </w:rPr>
            </w:pPr>
            <w:r w:rsidRPr="00685AB4">
              <w:rPr>
                <w:rFonts w:eastAsia="Malgun Gothic" w:cs="Arial"/>
                <w:szCs w:val="18"/>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40968F24" w14:textId="77777777" w:rsidR="00685AB4" w:rsidRPr="00685AB4" w:rsidRDefault="00685AB4" w:rsidP="00F94182">
            <w:pPr>
              <w:pStyle w:val="TAL"/>
              <w:rPr>
                <w:rFonts w:eastAsia="Malgun Gothic" w:cs="Arial"/>
                <w:szCs w:val="18"/>
                <w:lang w:eastAsia="ko-KR"/>
              </w:rPr>
            </w:pPr>
            <w:r w:rsidRPr="00685AB4">
              <w:rPr>
                <w:rFonts w:eastAsia="Malgun Gothic" w:cs="Arial"/>
                <w:szCs w:val="18"/>
                <w:lang w:eastAsia="ko-KR"/>
              </w:rPr>
              <w:t>[No]</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AFE2D1F" w14:textId="7A3E73F0" w:rsidR="00685AB4" w:rsidRPr="00685AB4" w:rsidRDefault="00685AB4" w:rsidP="00F94182">
            <w:pPr>
              <w:pStyle w:val="TAL"/>
              <w:rPr>
                <w:rFonts w:eastAsia="Malgun Gothic" w:cs="Arial"/>
                <w:szCs w:val="18"/>
                <w:lang w:val="en-US" w:eastAsia="ko-KR"/>
              </w:rPr>
            </w:pPr>
            <w:r w:rsidRPr="00685AB4">
              <w:rPr>
                <w:rFonts w:eastAsia="Malgun Gothic" w:cs="Arial"/>
                <w:szCs w:val="18"/>
                <w:lang w:eastAsia="ko-KR"/>
              </w:rPr>
              <w:t>UE does not support transmission according to the</w:t>
            </w:r>
            <w:r>
              <w:rPr>
                <w:rFonts w:eastAsia="Malgun Gothic" w:cs="Arial"/>
                <w:szCs w:val="18"/>
                <w:lang w:val="en-US" w:eastAsia="ko-KR"/>
              </w:rPr>
              <w:t xml:space="preserve"> </w:t>
            </w:r>
            <w:r w:rsidRPr="00685AB4">
              <w:rPr>
                <w:rFonts w:eastAsia="Malgun Gothic" w:cs="Arial"/>
                <w:color w:val="7030A0"/>
                <w:szCs w:val="18"/>
                <w:lang w:val="en-US" w:eastAsia="ko-KR"/>
              </w:rPr>
              <w:t>Rel-17</w:t>
            </w:r>
            <w:r w:rsidRPr="00685AB4">
              <w:rPr>
                <w:rFonts w:eastAsia="Malgun Gothic" w:cs="Arial"/>
                <w:color w:val="7030A0"/>
                <w:szCs w:val="18"/>
                <w:lang w:eastAsia="ko-KR"/>
              </w:rPr>
              <w:t xml:space="preserve"> </w:t>
            </w:r>
            <w:r w:rsidRPr="00685AB4">
              <w:rPr>
                <w:rFonts w:eastAsia="Malgun Gothic" w:cs="Arial"/>
                <w:szCs w:val="18"/>
                <w:lang w:eastAsia="ko-KR"/>
              </w:rPr>
              <w:t>random resource selection and resource allocation</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3415DE52" w14:textId="77777777" w:rsidR="00685AB4" w:rsidRPr="00685AB4" w:rsidRDefault="00685AB4" w:rsidP="00F94182">
            <w:pPr>
              <w:pStyle w:val="TAL"/>
              <w:rPr>
                <w:rFonts w:eastAsia="Malgun Gothic" w:cs="Arial"/>
                <w:szCs w:val="18"/>
                <w:lang w:eastAsia="ko-KR"/>
              </w:rPr>
            </w:pPr>
            <w:r w:rsidRPr="00685AB4">
              <w:rPr>
                <w:rFonts w:eastAsia="Malgun Gothic" w:cs="Arial"/>
                <w:szCs w:val="18"/>
                <w:lang w:eastAsia="ko-KR"/>
              </w:rPr>
              <w:t>[</w:t>
            </w:r>
            <w:r w:rsidRPr="00685AB4">
              <w:rPr>
                <w:rFonts w:cs="Arial"/>
                <w:color w:val="000000" w:themeColor="text1"/>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45FEC488" w14:textId="77777777" w:rsidR="00685AB4" w:rsidRPr="00685AB4" w:rsidRDefault="00685AB4" w:rsidP="00F94182">
            <w:pPr>
              <w:pStyle w:val="TAL"/>
              <w:rPr>
                <w:rFonts w:cs="Arial"/>
                <w:color w:val="000000" w:themeColor="text1"/>
              </w:rPr>
            </w:pPr>
            <w:r w:rsidRPr="00685AB4">
              <w:rPr>
                <w:rFonts w:cs="Arial"/>
                <w:color w:val="000000" w:themeColor="text1"/>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59C67FF4" w14:textId="77777777" w:rsidR="00685AB4" w:rsidRPr="00685AB4" w:rsidRDefault="00685AB4" w:rsidP="00F94182">
            <w:pPr>
              <w:pStyle w:val="TAL"/>
              <w:rPr>
                <w:rFonts w:cs="Arial"/>
                <w:color w:val="000000" w:themeColor="text1"/>
              </w:rPr>
            </w:pPr>
            <w:r w:rsidRPr="00685AB4">
              <w:rPr>
                <w:rFonts w:cs="Arial"/>
                <w:color w:val="000000" w:themeColor="text1"/>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2F2798B8" w14:textId="77777777" w:rsidR="00685AB4" w:rsidRPr="00685AB4" w:rsidRDefault="00685AB4" w:rsidP="00F94182">
            <w:pPr>
              <w:pStyle w:val="TAL"/>
              <w:rPr>
                <w:rFonts w:cs="Arial"/>
                <w:color w:val="000000" w:themeColor="text1"/>
              </w:rPr>
            </w:pPr>
            <w:r w:rsidRPr="00685AB4">
              <w:rPr>
                <w:rFonts w:cs="Arial"/>
                <w:color w:val="000000" w:themeColor="text1"/>
              </w:rPr>
              <w:t>N.A.</w:t>
            </w:r>
          </w:p>
        </w:tc>
        <w:tc>
          <w:tcPr>
            <w:tcW w:w="599" w:type="pct"/>
            <w:tcBorders>
              <w:top w:val="single" w:sz="4" w:space="0" w:color="auto"/>
              <w:left w:val="single" w:sz="4" w:space="0" w:color="auto"/>
              <w:bottom w:val="single" w:sz="4" w:space="0" w:color="auto"/>
              <w:right w:val="single" w:sz="4" w:space="0" w:color="auto"/>
            </w:tcBorders>
            <w:shd w:val="clear" w:color="auto" w:fill="auto"/>
          </w:tcPr>
          <w:p w14:paraId="1D1AA5F6" w14:textId="77777777" w:rsidR="00685AB4" w:rsidRPr="00685AB4" w:rsidRDefault="00685AB4" w:rsidP="00F94182">
            <w:pPr>
              <w:pStyle w:val="TAL"/>
              <w:rPr>
                <w:rFonts w:cs="Arial"/>
                <w:color w:val="FF0000"/>
              </w:rPr>
            </w:pPr>
            <w:r w:rsidRPr="00685AB4">
              <w:rPr>
                <w:rFonts w:cs="Arial"/>
                <w:color w:val="FF0000"/>
              </w:rPr>
              <w:t xml:space="preserve">Note: Random selection </w:t>
            </w:r>
            <w:r w:rsidRPr="00685AB4">
              <w:rPr>
                <w:rFonts w:cs="Arial"/>
                <w:color w:val="7030A0"/>
              </w:rPr>
              <w:t xml:space="preserve">according to Rel-16 </w:t>
            </w:r>
            <w:r w:rsidRPr="00685AB4">
              <w:rPr>
                <w:rFonts w:cs="Arial"/>
                <w:color w:val="FF0000"/>
              </w:rPr>
              <w:t>in the exceptional pool is supported.</w:t>
            </w:r>
          </w:p>
          <w:p w14:paraId="225D7D0D" w14:textId="77777777" w:rsidR="00685AB4" w:rsidRPr="00685AB4" w:rsidRDefault="00685AB4" w:rsidP="00F94182">
            <w:pPr>
              <w:pStyle w:val="TAL"/>
              <w:rPr>
                <w:rFonts w:eastAsia="SimSun" w:cs="Arial"/>
                <w:color w:val="FF0000"/>
                <w:lang w:eastAsia="zh-CN"/>
              </w:rPr>
            </w:pPr>
          </w:p>
          <w:p w14:paraId="7793156A" w14:textId="77777777" w:rsidR="00685AB4" w:rsidRPr="00685AB4" w:rsidRDefault="00685AB4" w:rsidP="00F94182">
            <w:pPr>
              <w:pStyle w:val="TAL"/>
              <w:rPr>
                <w:rFonts w:eastAsia="SimSun" w:cs="Arial"/>
                <w:color w:val="FF0000"/>
                <w:lang w:eastAsia="zh-CN"/>
              </w:rPr>
            </w:pPr>
            <w:r w:rsidRPr="00685AB4">
              <w:rPr>
                <w:rFonts w:eastAsia="SimSun" w:cs="Arial"/>
                <w:color w:val="FF0000"/>
                <w:lang w:eastAsia="zh-CN"/>
              </w:rPr>
              <w:t xml:space="preserve">Note: configuration by NR </w:t>
            </w:r>
            <w:proofErr w:type="spellStart"/>
            <w:r w:rsidRPr="00685AB4">
              <w:rPr>
                <w:rFonts w:eastAsia="SimSun" w:cs="Arial"/>
                <w:color w:val="FF0000"/>
                <w:lang w:eastAsia="zh-CN"/>
              </w:rPr>
              <w:t>Uu</w:t>
            </w:r>
            <w:proofErr w:type="spellEnd"/>
            <w:r w:rsidRPr="00685AB4">
              <w:rPr>
                <w:rFonts w:eastAsia="SimSun" w:cs="Arial"/>
                <w:color w:val="FF0000"/>
                <w:lang w:eastAsia="zh-CN"/>
              </w:rPr>
              <w:t xml:space="preserve"> is not required to be supported in a band indicated with only the PC5 interface in 38.101-1 Table 5.2E.1-1</w:t>
            </w:r>
          </w:p>
          <w:p w14:paraId="60A97E77" w14:textId="77777777" w:rsidR="00685AB4" w:rsidRPr="00685AB4" w:rsidRDefault="00685AB4" w:rsidP="00F94182">
            <w:pPr>
              <w:pStyle w:val="TAL"/>
              <w:rPr>
                <w:rFonts w:cs="Arial"/>
                <w:color w:val="FF0000"/>
              </w:rPr>
            </w:pPr>
          </w:p>
          <w:p w14:paraId="616577EA" w14:textId="77777777" w:rsidR="00685AB4" w:rsidRPr="00685AB4" w:rsidRDefault="00685AB4" w:rsidP="00F94182">
            <w:pPr>
              <w:pStyle w:val="TAL"/>
              <w:rPr>
                <w:rFonts w:eastAsia="SimSun" w:cs="Arial"/>
                <w:color w:val="FF0000"/>
                <w:lang w:eastAsia="zh-CN"/>
              </w:rPr>
            </w:pPr>
            <w:r w:rsidRPr="00685AB4">
              <w:rPr>
                <w:rFonts w:cs="Arial"/>
                <w:color w:val="FF0000"/>
              </w:rPr>
              <w:t>Candidate values for B are {8,16}</w:t>
            </w:r>
          </w:p>
          <w:p w14:paraId="0CB6404D" w14:textId="77777777" w:rsidR="00685AB4" w:rsidRPr="00685AB4" w:rsidRDefault="00685AB4" w:rsidP="00F94182">
            <w:pPr>
              <w:pStyle w:val="TAL"/>
              <w:rPr>
                <w:rFonts w:cs="Arial"/>
                <w:szCs w:val="18"/>
              </w:rPr>
            </w:pPr>
          </w:p>
          <w:p w14:paraId="46CD79DA" w14:textId="77777777" w:rsidR="00685AB4" w:rsidRPr="00685AB4" w:rsidRDefault="00685AB4" w:rsidP="00F94182">
            <w:pPr>
              <w:pStyle w:val="TAL"/>
              <w:rPr>
                <w:rFonts w:eastAsia="SimSun" w:cs="Arial"/>
                <w:color w:val="FF0000"/>
                <w:lang w:eastAsia="zh-CN"/>
              </w:rPr>
            </w:pPr>
            <w:r w:rsidRPr="00685AB4">
              <w:rPr>
                <w:rFonts w:eastAsia="SimSun" w:cs="Arial"/>
                <w:color w:val="FF0000"/>
                <w:lang w:eastAsia="zh-CN"/>
              </w:rPr>
              <w:t xml:space="preserve">Note: Component 4 is not required to be </w:t>
            </w:r>
            <w:proofErr w:type="spellStart"/>
            <w:r w:rsidRPr="00685AB4">
              <w:rPr>
                <w:rFonts w:eastAsia="SimSun" w:cs="Arial"/>
                <w:color w:val="FF0000"/>
                <w:lang w:eastAsia="zh-CN"/>
              </w:rPr>
              <w:t>signalled</w:t>
            </w:r>
            <w:proofErr w:type="spellEnd"/>
            <w:r w:rsidRPr="00685AB4">
              <w:rPr>
                <w:rFonts w:eastAsia="SimSun" w:cs="Arial"/>
                <w:color w:val="FF0000"/>
                <w:lang w:eastAsia="zh-CN"/>
              </w:rPr>
              <w:t xml:space="preserve"> in a band indicated with only the PC5 interface in 38.101-1 Table 5.2E.1-1</w:t>
            </w:r>
          </w:p>
          <w:p w14:paraId="53C87CA8" w14:textId="77777777" w:rsidR="00685AB4" w:rsidRPr="00685AB4" w:rsidRDefault="00685AB4" w:rsidP="00F94182">
            <w:pPr>
              <w:pStyle w:val="TAL"/>
              <w:rPr>
                <w:rFonts w:cs="Arial"/>
                <w:szCs w:val="18"/>
              </w:rPr>
            </w:pPr>
          </w:p>
          <w:p w14:paraId="4D63186A" w14:textId="77777777" w:rsidR="00685AB4" w:rsidRPr="00685AB4" w:rsidRDefault="00685AB4" w:rsidP="00F94182">
            <w:pPr>
              <w:pStyle w:val="TAL"/>
              <w:rPr>
                <w:rFonts w:eastAsia="Malgun Gothic" w:cs="Arial"/>
                <w:color w:val="FF0000"/>
                <w:lang w:eastAsia="ko-KR"/>
              </w:rPr>
            </w:pPr>
            <w:r w:rsidRPr="00685AB4">
              <w:rPr>
                <w:rFonts w:eastAsia="Malgun Gothic" w:cs="Arial"/>
                <w:color w:val="FF0000"/>
                <w:lang w:eastAsia="ko-KR"/>
              </w:rPr>
              <w:t>Component-4 candidate value set in FR1:</w:t>
            </w:r>
          </w:p>
          <w:p w14:paraId="6DAC7D1C" w14:textId="77777777" w:rsidR="00685AB4" w:rsidRPr="00685AB4" w:rsidRDefault="00685AB4" w:rsidP="00F94182">
            <w:pPr>
              <w:pStyle w:val="TAL"/>
              <w:rPr>
                <w:rFonts w:eastAsia="Malgun Gothic" w:cs="Arial"/>
                <w:color w:val="FF0000"/>
                <w:lang w:eastAsia="ko-KR"/>
              </w:rPr>
            </w:pPr>
            <w:r w:rsidRPr="00685AB4">
              <w:rPr>
                <w:rFonts w:eastAsia="Malgun Gothic" w:cs="Arial"/>
                <w:color w:val="FF0000"/>
                <w:lang w:eastAsia="ko-KR"/>
              </w:rPr>
              <w:t>{{15 kHz}, {30 kHz}, {60 kHz}, {15, 30 kHz}, {30, 60 kHz}, {15, 60 kHz}, {15, 30, 60 kHz}}</w:t>
            </w:r>
          </w:p>
          <w:p w14:paraId="0D489CE0" w14:textId="77777777" w:rsidR="00685AB4" w:rsidRPr="00685AB4" w:rsidRDefault="00685AB4" w:rsidP="00F94182">
            <w:pPr>
              <w:pStyle w:val="TAL"/>
              <w:rPr>
                <w:rFonts w:eastAsia="Malgun Gothic" w:cs="Arial"/>
                <w:color w:val="FF0000"/>
                <w:lang w:eastAsia="ko-KR"/>
              </w:rPr>
            </w:pPr>
            <w:r w:rsidRPr="00685AB4">
              <w:rPr>
                <w:rFonts w:eastAsia="Malgun Gothic" w:cs="Arial"/>
                <w:color w:val="FF0000"/>
                <w:lang w:eastAsia="ko-KR"/>
              </w:rPr>
              <w:t>Component-4 candidate value set in FR2:</w:t>
            </w:r>
          </w:p>
          <w:p w14:paraId="35B70109" w14:textId="77777777" w:rsidR="00685AB4" w:rsidRPr="00685AB4" w:rsidRDefault="00685AB4" w:rsidP="00F94182">
            <w:pPr>
              <w:pStyle w:val="TAL"/>
              <w:rPr>
                <w:rFonts w:eastAsia="Malgun Gothic" w:cs="Arial"/>
                <w:color w:val="FF0000"/>
                <w:lang w:eastAsia="ko-KR"/>
              </w:rPr>
            </w:pPr>
            <w:r w:rsidRPr="00685AB4">
              <w:rPr>
                <w:rFonts w:eastAsia="Malgun Gothic" w:cs="Arial"/>
                <w:color w:val="FF0000"/>
                <w:lang w:eastAsia="ko-KR"/>
              </w:rPr>
              <w:t>{{60 kHz}, {120 kHz}, {60, 120 kHz}}</w:t>
            </w:r>
          </w:p>
          <w:p w14:paraId="48AF90EF" w14:textId="77777777" w:rsidR="00685AB4" w:rsidRPr="00685AB4" w:rsidRDefault="00685AB4" w:rsidP="00F94182">
            <w:pPr>
              <w:pStyle w:val="TAL"/>
              <w:rPr>
                <w:rFonts w:eastAsia="Malgun Gothic" w:cs="Arial"/>
                <w:color w:val="FF0000"/>
                <w:lang w:eastAsia="ko-KR"/>
              </w:rPr>
            </w:pPr>
            <w:r w:rsidRPr="00685AB4">
              <w:rPr>
                <w:rFonts w:eastAsia="Malgun Gothic" w:cs="Arial"/>
                <w:color w:val="FF0000"/>
                <w:lang w:eastAsia="ko-KR"/>
              </w:rPr>
              <w:t xml:space="preserve">Component-4 candidate value set for CP length: {NCP,NCP and ECP} </w:t>
            </w:r>
          </w:p>
          <w:p w14:paraId="1257F26D" w14:textId="77777777" w:rsidR="00685AB4" w:rsidRPr="00685AB4" w:rsidRDefault="00685AB4" w:rsidP="00F94182">
            <w:pPr>
              <w:pStyle w:val="TAL"/>
              <w:rPr>
                <w:rFonts w:eastAsia="SimSun" w:cs="Arial"/>
                <w:color w:val="FF0000"/>
                <w:lang w:eastAsia="zh-CN"/>
              </w:rPr>
            </w:pPr>
            <w:r w:rsidRPr="00685AB4">
              <w:rPr>
                <w:rFonts w:eastAsia="SimSun" w:cs="Arial"/>
                <w:color w:val="FF0000"/>
                <w:lang w:eastAsia="zh-CN"/>
              </w:rPr>
              <w:t>(ECP only applies to SCS of 60 kHz)</w:t>
            </w:r>
          </w:p>
          <w:p w14:paraId="52FBEBA8" w14:textId="77777777" w:rsidR="00685AB4" w:rsidRPr="00685AB4" w:rsidRDefault="00685AB4" w:rsidP="00F94182">
            <w:pPr>
              <w:pStyle w:val="TAL"/>
              <w:rPr>
                <w:rFonts w:cs="Arial"/>
                <w:szCs w:val="18"/>
              </w:rPr>
            </w:pPr>
          </w:p>
          <w:p w14:paraId="258C5E61" w14:textId="77777777" w:rsidR="00685AB4" w:rsidRPr="00685AB4" w:rsidRDefault="00685AB4" w:rsidP="00F94182">
            <w:pPr>
              <w:pStyle w:val="TAL"/>
              <w:rPr>
                <w:rFonts w:eastAsia="SimSun" w:cs="Arial"/>
                <w:color w:val="FF0000"/>
                <w:lang w:eastAsia="zh-CN"/>
              </w:rPr>
            </w:pPr>
            <w:r w:rsidRPr="00685AB4">
              <w:rPr>
                <w:rFonts w:eastAsia="SimSun" w:cs="Arial"/>
                <w:color w:val="FF0000"/>
                <w:lang w:eastAsia="zh-CN"/>
              </w:rPr>
              <w:t>Note: Component 6 is only required in a band indicated with only the PC5 interface in 38.101-1 Table 5.2E.1-1</w:t>
            </w:r>
          </w:p>
          <w:p w14:paraId="150D7A9E" w14:textId="77777777" w:rsidR="00685AB4" w:rsidRPr="00685AB4" w:rsidRDefault="00685AB4" w:rsidP="00F94182">
            <w:pPr>
              <w:pStyle w:val="TAL"/>
              <w:rPr>
                <w:rFonts w:eastAsia="SimSun" w:cs="Arial"/>
                <w:color w:val="FF0000"/>
                <w:lang w:eastAsia="zh-CN"/>
              </w:rPr>
            </w:pPr>
          </w:p>
          <w:p w14:paraId="4125CEE6" w14:textId="77777777" w:rsidR="00685AB4" w:rsidRPr="00685AB4" w:rsidRDefault="00685AB4" w:rsidP="00F94182">
            <w:pPr>
              <w:pStyle w:val="TAL"/>
              <w:rPr>
                <w:rFonts w:cs="Arial"/>
                <w:szCs w:val="18"/>
              </w:rPr>
            </w:pPr>
            <w:r w:rsidRPr="00685AB4">
              <w:rPr>
                <w:rFonts w:eastAsia="SimSun" w:cs="Arial"/>
                <w:color w:val="FF0000"/>
                <w:lang w:eastAsia="zh-CN"/>
              </w:rPr>
              <w:t>Note: Component 7 is not required to be supported in a band indicated with only the PC5 interface in 38.101-1 Table 5.2E.1-1</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27F1CAD" w14:textId="77777777" w:rsidR="00685AB4" w:rsidRPr="00685AB4" w:rsidRDefault="00685AB4" w:rsidP="00F94182">
            <w:pPr>
              <w:pStyle w:val="TAL"/>
              <w:rPr>
                <w:rFonts w:cs="Arial"/>
                <w:color w:val="000000" w:themeColor="text1"/>
              </w:rPr>
            </w:pPr>
            <w:r w:rsidRPr="00685AB4">
              <w:rPr>
                <w:rFonts w:cs="Arial"/>
                <w:color w:val="000000" w:themeColor="text1"/>
              </w:rPr>
              <w:t xml:space="preserve">Optional with capability </w:t>
            </w:r>
            <w:proofErr w:type="spellStart"/>
            <w:r w:rsidRPr="00685AB4">
              <w:rPr>
                <w:rFonts w:cs="Arial"/>
                <w:color w:val="000000" w:themeColor="text1"/>
              </w:rPr>
              <w:t>signalling</w:t>
            </w:r>
            <w:proofErr w:type="spellEnd"/>
            <w:r w:rsidRPr="00685AB4">
              <w:rPr>
                <w:rFonts w:cs="Arial"/>
                <w:color w:val="000000" w:themeColor="text1"/>
              </w:rPr>
              <w:t>.</w:t>
            </w:r>
          </w:p>
        </w:tc>
      </w:tr>
    </w:tbl>
    <w:p w14:paraId="687CAEF2" w14:textId="1250795F" w:rsidR="00DA7E79" w:rsidRDefault="00DA7E79">
      <w:pPr>
        <w:overflowPunct/>
        <w:autoSpaceDE/>
        <w:autoSpaceDN/>
        <w:adjustRightInd/>
        <w:spacing w:after="0"/>
        <w:jc w:val="left"/>
        <w:rPr>
          <w:lang w:eastAsia="zh-CN"/>
        </w:rPr>
      </w:pPr>
    </w:p>
    <w:p w14:paraId="39493B57" w14:textId="1EA853D8" w:rsidR="009B516A" w:rsidRDefault="009B516A" w:rsidP="009B516A">
      <w:pPr>
        <w:pStyle w:val="Caption"/>
        <w:keepNext/>
      </w:pPr>
      <w:bookmarkStart w:id="27" w:name="_Ref95356200"/>
      <w:r>
        <w:t xml:space="preserve">Table </w:t>
      </w:r>
      <w:r>
        <w:fldChar w:fldCharType="begin"/>
      </w:r>
      <w:r>
        <w:instrText xml:space="preserve"> SEQ Table \* ARABIC </w:instrText>
      </w:r>
      <w:r>
        <w:fldChar w:fldCharType="separate"/>
      </w:r>
      <w:r w:rsidR="00755649">
        <w:rPr>
          <w:noProof/>
        </w:rPr>
        <w:t>5</w:t>
      </w:r>
      <w:r>
        <w:rPr>
          <w:noProof/>
        </w:rPr>
        <w:fldChar w:fldCharType="end"/>
      </w:r>
      <w:bookmarkEnd w:id="27"/>
      <w:r w:rsidR="00AE6B69">
        <w:rPr>
          <w:noProof/>
        </w:rPr>
        <w:t xml:space="preserve"> Proposed </w:t>
      </w:r>
      <w:r w:rsidR="00AE6B69">
        <w:t>up</w:t>
      </w:r>
      <w:r>
        <w:t>date</w:t>
      </w:r>
      <w:r w:rsidR="00AE6B69">
        <w:t xml:space="preserve">d </w:t>
      </w:r>
      <w:r>
        <w:t xml:space="preserve">FG 32-4a </w:t>
      </w:r>
      <w:r>
        <w:rPr>
          <w:szCs w:val="24"/>
          <w:lang w:val="en-US"/>
        </w:rPr>
        <w:t xml:space="preserve">for </w:t>
      </w:r>
      <w:r w:rsidRPr="00C73B27">
        <w:t>random resource selection</w:t>
      </w:r>
      <w:r>
        <w:t>.</w:t>
      </w:r>
    </w:p>
    <w:p w14:paraId="344CE3DD" w14:textId="04CE7187" w:rsidR="00DA7E79" w:rsidRDefault="00DA7E79">
      <w:pPr>
        <w:overflowPunct/>
        <w:autoSpaceDE/>
        <w:autoSpaceDN/>
        <w:adjustRightInd/>
        <w:spacing w:after="0"/>
        <w:jc w:val="left"/>
        <w:rPr>
          <w:lang w:eastAsia="zh-CN"/>
        </w:rPr>
      </w:pPr>
    </w:p>
    <w:p w14:paraId="0296F808" w14:textId="77777777" w:rsidR="009014C8" w:rsidRDefault="00DA7E79">
      <w:pPr>
        <w:overflowPunct/>
        <w:autoSpaceDE/>
        <w:autoSpaceDN/>
        <w:adjustRightInd/>
        <w:spacing w:after="0"/>
        <w:jc w:val="left"/>
        <w:rPr>
          <w:lang w:eastAsia="zh-CN"/>
        </w:rPr>
      </w:pPr>
      <w:r>
        <w:rPr>
          <w:lang w:eastAsia="zh-CN"/>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932"/>
        <w:gridCol w:w="2176"/>
        <w:gridCol w:w="2772"/>
        <w:gridCol w:w="1276"/>
        <w:gridCol w:w="1191"/>
        <w:gridCol w:w="1052"/>
        <w:gridCol w:w="2212"/>
        <w:gridCol w:w="1258"/>
        <w:gridCol w:w="1088"/>
        <w:gridCol w:w="1088"/>
        <w:gridCol w:w="1088"/>
        <w:gridCol w:w="2243"/>
        <w:gridCol w:w="1854"/>
      </w:tblGrid>
      <w:tr w:rsidR="009014C8" w:rsidRPr="00F30E1E" w14:paraId="58E470B6" w14:textId="77777777" w:rsidTr="0069283C">
        <w:trPr>
          <w:trHeight w:val="20"/>
        </w:trPr>
        <w:tc>
          <w:tcPr>
            <w:tcW w:w="482" w:type="pct"/>
            <w:tcBorders>
              <w:top w:val="single" w:sz="4" w:space="0" w:color="auto"/>
              <w:left w:val="single" w:sz="4" w:space="0" w:color="auto"/>
              <w:bottom w:val="single" w:sz="4" w:space="0" w:color="auto"/>
              <w:right w:val="single" w:sz="4" w:space="0" w:color="auto"/>
            </w:tcBorders>
            <w:shd w:val="clear" w:color="auto" w:fill="auto"/>
            <w:hideMark/>
          </w:tcPr>
          <w:p w14:paraId="74B5F84F" w14:textId="77777777" w:rsidR="009014C8" w:rsidRPr="00F30E1E" w:rsidRDefault="009014C8" w:rsidP="0069283C">
            <w:pPr>
              <w:keepNext/>
              <w:keepLines/>
              <w:rPr>
                <w:rFonts w:ascii="Arial" w:eastAsia="MS Mincho" w:hAnsi="Arial" w:cs="Arial"/>
                <w:sz w:val="18"/>
                <w:szCs w:val="18"/>
              </w:rPr>
            </w:pPr>
            <w:r w:rsidRPr="00F30E1E">
              <w:rPr>
                <w:rFonts w:ascii="Arial" w:eastAsia="MS Mincho" w:hAnsi="Arial" w:cs="Arial"/>
                <w:sz w:val="18"/>
                <w:szCs w:val="18"/>
              </w:rPr>
              <w:lastRenderedPageBreak/>
              <w:t xml:space="preserve">32. </w:t>
            </w:r>
            <w:proofErr w:type="spellStart"/>
            <w:r w:rsidRPr="00F30E1E">
              <w:rPr>
                <w:rFonts w:ascii="Arial" w:eastAsia="MS Mincho" w:hAnsi="Arial" w:cs="Arial"/>
                <w:sz w:val="18"/>
                <w:szCs w:val="18"/>
              </w:rPr>
              <w:t>NR_SL_enh</w:t>
            </w:r>
            <w:proofErr w:type="spellEnd"/>
          </w:p>
        </w:tc>
        <w:tc>
          <w:tcPr>
            <w:tcW w:w="208" w:type="pct"/>
            <w:tcBorders>
              <w:top w:val="single" w:sz="4" w:space="0" w:color="auto"/>
              <w:left w:val="single" w:sz="4" w:space="0" w:color="auto"/>
              <w:bottom w:val="single" w:sz="4" w:space="0" w:color="auto"/>
              <w:right w:val="single" w:sz="4" w:space="0" w:color="auto"/>
            </w:tcBorders>
            <w:shd w:val="clear" w:color="auto" w:fill="auto"/>
            <w:hideMark/>
          </w:tcPr>
          <w:p w14:paraId="0403F1C1" w14:textId="77777777" w:rsidR="009014C8" w:rsidRPr="00F30E1E" w:rsidRDefault="009014C8" w:rsidP="0069283C">
            <w:pPr>
              <w:keepNext/>
              <w:keepLines/>
              <w:rPr>
                <w:rFonts w:ascii="Arial" w:eastAsia="MS Mincho" w:hAnsi="Arial" w:cs="Arial"/>
                <w:sz w:val="18"/>
                <w:szCs w:val="18"/>
              </w:rPr>
            </w:pPr>
            <w:r w:rsidRPr="00F30E1E">
              <w:rPr>
                <w:rFonts w:ascii="Arial" w:hAnsi="Arial" w:cs="Arial"/>
                <w:sz w:val="18"/>
                <w:szCs w:val="18"/>
                <w:lang w:eastAsia="ko-KR"/>
              </w:rPr>
              <w:t>32-4</w:t>
            </w:r>
          </w:p>
        </w:tc>
        <w:tc>
          <w:tcPr>
            <w:tcW w:w="486" w:type="pct"/>
            <w:tcBorders>
              <w:top w:val="single" w:sz="4" w:space="0" w:color="auto"/>
              <w:left w:val="single" w:sz="4" w:space="0" w:color="auto"/>
              <w:bottom w:val="single" w:sz="4" w:space="0" w:color="auto"/>
              <w:right w:val="single" w:sz="4" w:space="0" w:color="auto"/>
            </w:tcBorders>
            <w:shd w:val="clear" w:color="auto" w:fill="auto"/>
            <w:hideMark/>
          </w:tcPr>
          <w:p w14:paraId="265E37AE" w14:textId="77777777" w:rsidR="009014C8" w:rsidRPr="00F30E1E" w:rsidRDefault="009014C8" w:rsidP="0069283C">
            <w:pPr>
              <w:keepNext/>
              <w:keepLines/>
              <w:rPr>
                <w:rFonts w:ascii="Arial" w:eastAsia="SimSun" w:hAnsi="Arial" w:cs="Arial"/>
                <w:sz w:val="18"/>
                <w:szCs w:val="18"/>
                <w:lang w:eastAsia="zh-CN"/>
              </w:rPr>
            </w:pPr>
            <w:r w:rsidRPr="00C73B27">
              <w:rPr>
                <w:rFonts w:ascii="Arial" w:eastAsia="MS Mincho" w:hAnsi="Arial"/>
                <w:sz w:val="18"/>
                <w:szCs w:val="18"/>
              </w:rPr>
              <w:t xml:space="preserve">Transmitting NR </w:t>
            </w:r>
            <w:proofErr w:type="spellStart"/>
            <w:r w:rsidRPr="00C73B27">
              <w:rPr>
                <w:rFonts w:ascii="Arial" w:eastAsia="MS Mincho" w:hAnsi="Arial"/>
                <w:sz w:val="18"/>
                <w:szCs w:val="18"/>
              </w:rPr>
              <w:t>sidelink</w:t>
            </w:r>
            <w:proofErr w:type="spellEnd"/>
            <w:r w:rsidRPr="00C73B27">
              <w:rPr>
                <w:rFonts w:ascii="Arial" w:eastAsia="MS Mincho" w:hAnsi="Arial"/>
                <w:sz w:val="18"/>
                <w:szCs w:val="18"/>
              </w:rPr>
              <w:t xml:space="preserve"> mode 2 with partial sensing</w:t>
            </w:r>
          </w:p>
        </w:tc>
        <w:tc>
          <w:tcPr>
            <w:tcW w:w="619" w:type="pct"/>
            <w:tcBorders>
              <w:top w:val="single" w:sz="4" w:space="0" w:color="auto"/>
              <w:left w:val="single" w:sz="4" w:space="0" w:color="auto"/>
              <w:bottom w:val="single" w:sz="4" w:space="0" w:color="auto"/>
              <w:right w:val="single" w:sz="4" w:space="0" w:color="auto"/>
            </w:tcBorders>
            <w:shd w:val="clear" w:color="auto" w:fill="auto"/>
            <w:hideMark/>
          </w:tcPr>
          <w:p w14:paraId="078ADB64" w14:textId="77777777" w:rsidR="009014C8" w:rsidRPr="00F30E1E" w:rsidRDefault="009014C8" w:rsidP="0069283C">
            <w:pPr>
              <w:snapToGrid w:val="0"/>
              <w:contextualSpacing/>
              <w:rPr>
                <w:rFonts w:ascii="Arial" w:hAnsi="Arial" w:cs="Arial"/>
                <w:color w:val="FF0000"/>
                <w:sz w:val="18"/>
                <w:szCs w:val="18"/>
                <w:lang w:eastAsia="ko-KR"/>
              </w:rPr>
            </w:pPr>
            <w:r w:rsidRPr="00F30E1E">
              <w:rPr>
                <w:rFonts w:ascii="Arial" w:hAnsi="Arial" w:cs="Arial"/>
                <w:sz w:val="18"/>
                <w:szCs w:val="18"/>
                <w:lang w:eastAsia="ko-KR"/>
              </w:rPr>
              <w:t xml:space="preserve">1) UE can transmit PSCCH/PSSCH using NR </w:t>
            </w:r>
            <w:proofErr w:type="spellStart"/>
            <w:r w:rsidRPr="00F30E1E">
              <w:rPr>
                <w:rFonts w:ascii="Arial" w:hAnsi="Arial" w:cs="Arial"/>
                <w:sz w:val="18"/>
                <w:szCs w:val="18"/>
                <w:lang w:eastAsia="ko-KR"/>
              </w:rPr>
              <w:t>sidelink</w:t>
            </w:r>
            <w:proofErr w:type="spellEnd"/>
            <w:r w:rsidRPr="00F30E1E">
              <w:rPr>
                <w:rFonts w:ascii="Arial" w:hAnsi="Arial" w:cs="Arial"/>
                <w:sz w:val="18"/>
                <w:szCs w:val="18"/>
                <w:lang w:eastAsia="ko-KR"/>
              </w:rPr>
              <w:t xml:space="preserve"> mode 2 with partial sensing configured by NR </w:t>
            </w:r>
            <w:proofErr w:type="spellStart"/>
            <w:r w:rsidRPr="00F30E1E">
              <w:rPr>
                <w:rFonts w:ascii="Arial" w:hAnsi="Arial" w:cs="Arial"/>
                <w:sz w:val="18"/>
                <w:szCs w:val="18"/>
                <w:lang w:eastAsia="ko-KR"/>
              </w:rPr>
              <w:t>Uu</w:t>
            </w:r>
            <w:proofErr w:type="spellEnd"/>
            <w:r w:rsidRPr="00F30E1E">
              <w:rPr>
                <w:rFonts w:ascii="Arial" w:hAnsi="Arial" w:cs="Arial"/>
                <w:sz w:val="18"/>
                <w:szCs w:val="18"/>
                <w:lang w:eastAsia="ko-KR"/>
              </w:rPr>
              <w:t xml:space="preserve"> or </w:t>
            </w:r>
            <w:proofErr w:type="spellStart"/>
            <w:r w:rsidRPr="00F30E1E">
              <w:rPr>
                <w:rFonts w:ascii="Arial" w:hAnsi="Arial" w:cs="Arial"/>
                <w:sz w:val="18"/>
                <w:szCs w:val="18"/>
                <w:lang w:eastAsia="ko-KR"/>
              </w:rPr>
              <w:t>preconfiguration</w:t>
            </w:r>
            <w:proofErr w:type="spellEnd"/>
            <w:r w:rsidRPr="00F30E1E">
              <w:rPr>
                <w:rFonts w:ascii="Arial" w:hAnsi="Arial" w:cs="Arial"/>
                <w:sz w:val="18"/>
                <w:szCs w:val="18"/>
                <w:lang w:eastAsia="ko-KR"/>
              </w:rPr>
              <w:t>.</w:t>
            </w:r>
            <w:r w:rsidRPr="00F30E1E">
              <w:rPr>
                <w:sz w:val="18"/>
                <w:szCs w:val="18"/>
              </w:rPr>
              <w:t xml:space="preserve"> </w:t>
            </w:r>
            <w:r w:rsidRPr="00F30E1E">
              <w:rPr>
                <w:rFonts w:ascii="Arial" w:hAnsi="Arial" w:cs="Arial"/>
                <w:color w:val="FF0000"/>
                <w:sz w:val="18"/>
                <w:szCs w:val="18"/>
                <w:lang w:eastAsia="ko-KR"/>
              </w:rPr>
              <w:t xml:space="preserve">Up to B </w:t>
            </w:r>
            <w:proofErr w:type="spellStart"/>
            <w:r w:rsidRPr="00F30E1E">
              <w:rPr>
                <w:rFonts w:ascii="Arial" w:hAnsi="Arial" w:cs="Arial"/>
                <w:color w:val="FF0000"/>
                <w:sz w:val="18"/>
                <w:szCs w:val="18"/>
                <w:lang w:eastAsia="ko-KR"/>
              </w:rPr>
              <w:t>sidelink</w:t>
            </w:r>
            <w:proofErr w:type="spellEnd"/>
            <w:r w:rsidRPr="00F30E1E">
              <w:rPr>
                <w:rFonts w:ascii="Arial" w:hAnsi="Arial" w:cs="Arial"/>
                <w:color w:val="FF0000"/>
                <w:sz w:val="18"/>
                <w:szCs w:val="18"/>
                <w:lang w:eastAsia="ko-KR"/>
              </w:rPr>
              <w:t xml:space="preserve"> processes are supported.</w:t>
            </w:r>
          </w:p>
          <w:p w14:paraId="750F423F" w14:textId="77777777" w:rsidR="009014C8" w:rsidRPr="00F30E1E" w:rsidRDefault="009014C8" w:rsidP="0069283C">
            <w:pPr>
              <w:snapToGrid w:val="0"/>
              <w:contextualSpacing/>
              <w:rPr>
                <w:rFonts w:ascii="Arial" w:hAnsi="Arial" w:cs="Arial"/>
                <w:color w:val="FF0000"/>
                <w:sz w:val="18"/>
                <w:szCs w:val="18"/>
                <w:lang w:eastAsia="ko-KR"/>
              </w:rPr>
            </w:pPr>
            <w:r w:rsidRPr="00F30E1E">
              <w:rPr>
                <w:rFonts w:ascii="Arial" w:hAnsi="Arial" w:cs="Arial"/>
                <w:color w:val="FF0000"/>
                <w:sz w:val="18"/>
                <w:szCs w:val="18"/>
                <w:lang w:eastAsia="ko-KR"/>
              </w:rPr>
              <w:t>2) UE can transmit PSSCH according to the normal 64QAM MCS table.</w:t>
            </w:r>
          </w:p>
          <w:p w14:paraId="656D708F" w14:textId="77777777" w:rsidR="009014C8" w:rsidRPr="00F30E1E" w:rsidRDefault="009014C8" w:rsidP="0069283C">
            <w:pPr>
              <w:snapToGrid w:val="0"/>
              <w:contextualSpacing/>
              <w:rPr>
                <w:rFonts w:ascii="Arial" w:hAnsi="Arial" w:cs="Arial"/>
                <w:color w:val="FF0000"/>
                <w:sz w:val="18"/>
                <w:szCs w:val="18"/>
                <w:lang w:eastAsia="ko-KR"/>
              </w:rPr>
            </w:pPr>
            <w:r w:rsidRPr="00F30E1E">
              <w:rPr>
                <w:rFonts w:ascii="Arial" w:hAnsi="Arial" w:cs="Arial"/>
                <w:color w:val="FF0000"/>
                <w:sz w:val="18"/>
                <w:szCs w:val="18"/>
                <w:lang w:eastAsia="ko-KR"/>
              </w:rPr>
              <w:t>3) UE supports PT-RS transmission in FR2.</w:t>
            </w:r>
          </w:p>
          <w:p w14:paraId="3283F996" w14:textId="77777777" w:rsidR="009014C8" w:rsidRPr="00F30E1E" w:rsidRDefault="009014C8" w:rsidP="0069283C">
            <w:pPr>
              <w:snapToGrid w:val="0"/>
              <w:contextualSpacing/>
              <w:rPr>
                <w:rFonts w:ascii="Arial" w:hAnsi="Arial" w:cs="Arial"/>
                <w:sz w:val="18"/>
                <w:szCs w:val="18"/>
                <w:lang w:eastAsia="ko-KR"/>
              </w:rPr>
            </w:pPr>
            <w:r w:rsidRPr="00F30E1E">
              <w:rPr>
                <w:rFonts w:ascii="Arial" w:hAnsi="Arial" w:cs="Arial"/>
                <w:strike/>
                <w:color w:val="FF0000"/>
                <w:sz w:val="18"/>
                <w:szCs w:val="18"/>
                <w:lang w:eastAsia="ko-KR"/>
              </w:rPr>
              <w:t>2</w:t>
            </w:r>
            <w:r w:rsidRPr="00F30E1E">
              <w:rPr>
                <w:rFonts w:ascii="Arial" w:hAnsi="Arial" w:cs="Arial"/>
                <w:color w:val="FF0000"/>
                <w:sz w:val="18"/>
                <w:szCs w:val="18"/>
                <w:lang w:eastAsia="ko-KR"/>
              </w:rPr>
              <w:t>4</w:t>
            </w:r>
            <w:r w:rsidRPr="00F30E1E">
              <w:rPr>
                <w:rFonts w:ascii="Arial" w:hAnsi="Arial" w:cs="Arial"/>
                <w:sz w:val="18"/>
                <w:szCs w:val="18"/>
                <w:lang w:eastAsia="ko-KR"/>
              </w:rPr>
              <w:t>) UE can perform periodic-based partial sensing and resource allocation operation.</w:t>
            </w:r>
          </w:p>
          <w:p w14:paraId="0C0ACEF4" w14:textId="77777777" w:rsidR="009014C8" w:rsidRPr="00F30E1E" w:rsidRDefault="009014C8" w:rsidP="0069283C">
            <w:pPr>
              <w:snapToGrid w:val="0"/>
              <w:contextualSpacing/>
              <w:rPr>
                <w:rFonts w:ascii="Arial" w:hAnsi="Arial" w:cs="Arial"/>
                <w:sz w:val="18"/>
                <w:szCs w:val="18"/>
                <w:lang w:eastAsia="ko-KR"/>
              </w:rPr>
            </w:pPr>
            <w:r w:rsidRPr="00F30E1E">
              <w:rPr>
                <w:rFonts w:ascii="Arial" w:hAnsi="Arial" w:cs="Arial"/>
                <w:strike/>
                <w:color w:val="FF0000"/>
                <w:sz w:val="18"/>
                <w:szCs w:val="18"/>
                <w:lang w:eastAsia="ko-KR"/>
              </w:rPr>
              <w:t>3</w:t>
            </w:r>
            <w:r w:rsidRPr="00F30E1E">
              <w:rPr>
                <w:rFonts w:ascii="Arial" w:hAnsi="Arial" w:cs="Arial"/>
                <w:color w:val="FF0000"/>
                <w:sz w:val="18"/>
                <w:szCs w:val="18"/>
                <w:lang w:eastAsia="ko-KR"/>
              </w:rPr>
              <w:t>5</w:t>
            </w:r>
            <w:r w:rsidRPr="00F30E1E">
              <w:rPr>
                <w:rFonts w:ascii="Arial" w:hAnsi="Arial" w:cs="Arial"/>
                <w:sz w:val="18"/>
                <w:szCs w:val="18"/>
                <w:lang w:eastAsia="ko-KR"/>
              </w:rPr>
              <w:t>) UE can perform contiguous partial sensing and resource allocation operation.</w:t>
            </w:r>
          </w:p>
          <w:p w14:paraId="15B229DB" w14:textId="77777777" w:rsidR="009014C8" w:rsidRPr="00F30E1E" w:rsidRDefault="009014C8" w:rsidP="0069283C">
            <w:pPr>
              <w:snapToGrid w:val="0"/>
              <w:contextualSpacing/>
              <w:rPr>
                <w:rFonts w:ascii="Arial" w:hAnsi="Arial" w:cs="Arial"/>
                <w:color w:val="FF0000"/>
                <w:sz w:val="18"/>
                <w:szCs w:val="18"/>
                <w:lang w:eastAsia="ko-KR"/>
              </w:rPr>
            </w:pPr>
            <w:r w:rsidRPr="00F30E1E">
              <w:rPr>
                <w:rFonts w:ascii="Arial" w:hAnsi="Arial" w:cs="Arial"/>
                <w:color w:val="FF0000"/>
                <w:sz w:val="18"/>
                <w:szCs w:val="18"/>
                <w:lang w:eastAsia="ko-KR"/>
              </w:rPr>
              <w:t>6) UE can transmit using the subcarrier spacing and CP length</w:t>
            </w:r>
            <w:r w:rsidRPr="00F30E1E">
              <w:rPr>
                <w:sz w:val="18"/>
                <w:szCs w:val="18"/>
              </w:rPr>
              <w:t xml:space="preserve"> </w:t>
            </w:r>
            <w:r w:rsidRPr="00F30E1E">
              <w:rPr>
                <w:rFonts w:ascii="Arial" w:hAnsi="Arial" w:cs="Arial"/>
                <w:color w:val="FF0000"/>
                <w:sz w:val="18"/>
                <w:szCs w:val="18"/>
                <w:lang w:eastAsia="ko-KR"/>
              </w:rPr>
              <w:t>defined for a given band in RAN4</w:t>
            </w:r>
          </w:p>
          <w:p w14:paraId="6EFC6769" w14:textId="77777777" w:rsidR="009014C8" w:rsidRPr="00F30E1E" w:rsidRDefault="009014C8" w:rsidP="0069283C">
            <w:pPr>
              <w:snapToGrid w:val="0"/>
              <w:contextualSpacing/>
              <w:rPr>
                <w:rFonts w:ascii="Arial" w:hAnsi="Arial" w:cs="Arial"/>
                <w:color w:val="FF0000"/>
                <w:sz w:val="18"/>
                <w:szCs w:val="18"/>
                <w:lang w:eastAsia="ko-KR"/>
              </w:rPr>
            </w:pPr>
            <w:r w:rsidRPr="00F30E1E">
              <w:rPr>
                <w:rFonts w:ascii="Arial" w:hAnsi="Arial" w:cs="Arial"/>
                <w:color w:val="FF0000"/>
                <w:sz w:val="18"/>
                <w:szCs w:val="18"/>
                <w:lang w:eastAsia="ko-KR"/>
              </w:rPr>
              <w:t>8) Supports 14-symbol SL slot with all DMRS patterns corresponding to {#PSSCH symbols} = {12, 9} for slots w/wo PSFCH. If UE signals support of ECP, support 12-symbol SL slot with all DMRS patterns corresponding to {#PSSCH symbols} = {10,7} for slots w/wo PSFCH.</w:t>
            </w:r>
          </w:p>
          <w:p w14:paraId="64181177" w14:textId="77777777" w:rsidR="009014C8" w:rsidRPr="00F30E1E" w:rsidRDefault="009014C8" w:rsidP="0069283C">
            <w:pPr>
              <w:snapToGrid w:val="0"/>
              <w:contextualSpacing/>
              <w:rPr>
                <w:rFonts w:ascii="Arial" w:hAnsi="Arial" w:cs="Arial"/>
                <w:color w:val="FF0000"/>
                <w:sz w:val="18"/>
                <w:szCs w:val="18"/>
                <w:lang w:eastAsia="ko-KR"/>
              </w:rPr>
            </w:pPr>
            <w:r w:rsidRPr="00F30E1E">
              <w:rPr>
                <w:rFonts w:ascii="Arial" w:hAnsi="Arial" w:cs="Arial"/>
                <w:color w:val="FF0000"/>
                <w:sz w:val="18"/>
                <w:szCs w:val="18"/>
                <w:lang w:eastAsia="ko-KR"/>
              </w:rPr>
              <w:t>10) UE can transmit using 30 kHz and normal CP subcarrier spacing in FR1, 120 kHz subcarrier spacing with normal CP FR2</w:t>
            </w:r>
          </w:p>
          <w:p w14:paraId="0A62F8D8" w14:textId="77777777" w:rsidR="009014C8" w:rsidRPr="00F30E1E" w:rsidRDefault="009014C8" w:rsidP="0069283C">
            <w:pPr>
              <w:snapToGrid w:val="0"/>
              <w:contextualSpacing/>
              <w:rPr>
                <w:rFonts w:ascii="Arial" w:hAnsi="Arial" w:cs="Arial"/>
                <w:color w:val="FF0000"/>
                <w:sz w:val="18"/>
                <w:szCs w:val="18"/>
                <w:lang w:eastAsia="ko-KR"/>
              </w:rPr>
            </w:pPr>
            <w:r w:rsidRPr="00F30E1E">
              <w:rPr>
                <w:rFonts w:ascii="Arial" w:hAnsi="Arial" w:cs="Arial"/>
                <w:color w:val="FF0000"/>
                <w:sz w:val="18"/>
                <w:szCs w:val="18"/>
                <w:lang w:eastAsia="ko-KR"/>
              </w:rPr>
              <w:t xml:space="preserve">11) DL pathloss based open loop power control when mode 2 is configured by NR </w:t>
            </w:r>
            <w:proofErr w:type="spellStart"/>
            <w:r w:rsidRPr="00F30E1E">
              <w:rPr>
                <w:rFonts w:ascii="Arial" w:hAnsi="Arial" w:cs="Arial"/>
                <w:color w:val="FF0000"/>
                <w:sz w:val="18"/>
                <w:szCs w:val="18"/>
                <w:lang w:eastAsia="ko-KR"/>
              </w:rPr>
              <w:t>Uu</w:t>
            </w:r>
            <w:proofErr w:type="spellEnd"/>
          </w:p>
          <w:p w14:paraId="11F13E8E" w14:textId="77777777" w:rsidR="009014C8" w:rsidRPr="00060F96" w:rsidRDefault="009014C8" w:rsidP="0069283C">
            <w:pPr>
              <w:snapToGrid w:val="0"/>
              <w:contextualSpacing/>
              <w:rPr>
                <w:rFonts w:ascii="Arial" w:hAnsi="Arial" w:cs="Arial"/>
                <w:strike/>
                <w:sz w:val="18"/>
                <w:szCs w:val="18"/>
                <w:lang w:eastAsia="ko-KR"/>
              </w:rPr>
            </w:pPr>
            <w:r w:rsidRPr="00060F96">
              <w:rPr>
                <w:rFonts w:ascii="Arial" w:hAnsi="Arial" w:cs="Arial"/>
                <w:strike/>
                <w:color w:val="7030A0"/>
                <w:sz w:val="18"/>
                <w:szCs w:val="18"/>
              </w:rPr>
              <w:t>FFS whether any other components should be added</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EF97705" w14:textId="52A6323E" w:rsidR="009014C8" w:rsidRPr="009014C8" w:rsidRDefault="009014C8" w:rsidP="0069283C">
            <w:pPr>
              <w:keepNext/>
              <w:keepLines/>
              <w:rPr>
                <w:rFonts w:ascii="Arial" w:hAnsi="Arial" w:cs="Arial"/>
                <w:strike/>
                <w:sz w:val="18"/>
                <w:szCs w:val="18"/>
                <w:highlight w:val="yellow"/>
                <w:lang w:eastAsia="ko-KR"/>
              </w:rPr>
            </w:pPr>
            <w:r w:rsidRPr="009014C8">
              <w:rPr>
                <w:rFonts w:ascii="Arial" w:hAnsi="Arial" w:cs="Arial"/>
                <w:strike/>
                <w:color w:val="7030A0"/>
                <w:sz w:val="18"/>
                <w:szCs w:val="18"/>
                <w:lang w:eastAsia="ko-KR"/>
              </w:rPr>
              <w:t>[TBD]</w:t>
            </w:r>
            <w:r>
              <w:rPr>
                <w:rFonts w:ascii="Arial" w:hAnsi="Arial" w:cs="Arial"/>
                <w:strike/>
                <w:color w:val="7030A0"/>
                <w:sz w:val="18"/>
                <w:szCs w:val="18"/>
                <w:lang w:eastAsia="ko-KR"/>
              </w:rPr>
              <w:t xml:space="preserve"> </w:t>
            </w:r>
            <w:r w:rsidRPr="009014C8">
              <w:rPr>
                <w:rFonts w:ascii="Arial" w:hAnsi="Arial" w:cs="Arial"/>
                <w:color w:val="7030A0"/>
                <w:sz w:val="18"/>
                <w:szCs w:val="18"/>
                <w:lang w:eastAsia="ko-KR"/>
              </w:rPr>
              <w:t>32-4a</w:t>
            </w:r>
            <w:r w:rsidR="00060F96">
              <w:rPr>
                <w:rFonts w:ascii="Arial" w:hAnsi="Arial" w:cs="Arial"/>
                <w:color w:val="7030A0"/>
                <w:sz w:val="18"/>
                <w:szCs w:val="18"/>
                <w:lang w:eastAsia="ko-KR"/>
              </w:rPr>
              <w:t>, 15-1, 15-5</w:t>
            </w:r>
          </w:p>
        </w:tc>
        <w:tc>
          <w:tcPr>
            <w:tcW w:w="266" w:type="pct"/>
            <w:tcBorders>
              <w:top w:val="single" w:sz="4" w:space="0" w:color="auto"/>
              <w:left w:val="single" w:sz="4" w:space="0" w:color="auto"/>
              <w:bottom w:val="single" w:sz="4" w:space="0" w:color="auto"/>
              <w:right w:val="single" w:sz="4" w:space="0" w:color="auto"/>
            </w:tcBorders>
            <w:shd w:val="clear" w:color="auto" w:fill="FFFF00"/>
            <w:hideMark/>
          </w:tcPr>
          <w:p w14:paraId="7357E5D0" w14:textId="77777777" w:rsidR="009014C8" w:rsidRPr="00F30E1E" w:rsidRDefault="009014C8" w:rsidP="0069283C">
            <w:pPr>
              <w:keepNext/>
              <w:keepLines/>
              <w:rPr>
                <w:rFonts w:ascii="Arial" w:hAnsi="Arial" w:cs="Arial"/>
                <w:sz w:val="18"/>
                <w:szCs w:val="18"/>
                <w:lang w:eastAsia="ko-KR"/>
              </w:rPr>
            </w:pPr>
            <w:r w:rsidRPr="00F30E1E">
              <w:rPr>
                <w:rFonts w:ascii="Arial" w:hAnsi="Arial" w:cs="Arial"/>
                <w:sz w:val="18"/>
                <w:szCs w:val="18"/>
                <w:lang w:eastAsia="ko-KR"/>
              </w:rPr>
              <w:t>[Yes]</w:t>
            </w:r>
          </w:p>
        </w:tc>
        <w:tc>
          <w:tcPr>
            <w:tcW w:w="235" w:type="pct"/>
            <w:tcBorders>
              <w:top w:val="single" w:sz="4" w:space="0" w:color="auto"/>
              <w:left w:val="single" w:sz="4" w:space="0" w:color="auto"/>
              <w:bottom w:val="single" w:sz="4" w:space="0" w:color="auto"/>
              <w:right w:val="single" w:sz="4" w:space="0" w:color="auto"/>
            </w:tcBorders>
            <w:shd w:val="clear" w:color="auto" w:fill="FFFF00"/>
            <w:hideMark/>
          </w:tcPr>
          <w:p w14:paraId="0E184517" w14:textId="77777777" w:rsidR="009014C8" w:rsidRPr="00F30E1E" w:rsidRDefault="009014C8" w:rsidP="0069283C">
            <w:pPr>
              <w:keepNext/>
              <w:keepLines/>
              <w:rPr>
                <w:rFonts w:ascii="Arial" w:hAnsi="Arial" w:cs="Arial"/>
                <w:sz w:val="18"/>
                <w:szCs w:val="18"/>
                <w:lang w:eastAsia="ko-KR"/>
              </w:rPr>
            </w:pPr>
            <w:r w:rsidRPr="00F30E1E">
              <w:rPr>
                <w:rFonts w:ascii="Arial" w:hAnsi="Arial" w:cs="Arial"/>
                <w:sz w:val="18"/>
                <w:szCs w:val="18"/>
                <w:lang w:eastAsia="ko-KR"/>
              </w:rPr>
              <w:t>[No]</w:t>
            </w:r>
          </w:p>
        </w:tc>
        <w:tc>
          <w:tcPr>
            <w:tcW w:w="494" w:type="pct"/>
            <w:tcBorders>
              <w:top w:val="single" w:sz="4" w:space="0" w:color="auto"/>
              <w:left w:val="single" w:sz="4" w:space="0" w:color="auto"/>
              <w:bottom w:val="single" w:sz="4" w:space="0" w:color="auto"/>
              <w:right w:val="single" w:sz="4" w:space="0" w:color="auto"/>
            </w:tcBorders>
            <w:shd w:val="clear" w:color="auto" w:fill="auto"/>
          </w:tcPr>
          <w:p w14:paraId="541F45D1" w14:textId="77777777" w:rsidR="009014C8" w:rsidRPr="00F30E1E" w:rsidRDefault="009014C8" w:rsidP="0069283C">
            <w:pPr>
              <w:keepNext/>
              <w:keepLines/>
              <w:rPr>
                <w:rFonts w:ascii="Arial" w:hAnsi="Arial" w:cs="Arial"/>
                <w:sz w:val="18"/>
                <w:szCs w:val="18"/>
                <w:lang w:val="en-US" w:eastAsia="ko-KR"/>
              </w:rPr>
            </w:pPr>
            <w:r w:rsidRPr="00F30E1E">
              <w:rPr>
                <w:rFonts w:ascii="Arial" w:hAnsi="Arial" w:cs="Arial"/>
                <w:sz w:val="18"/>
                <w:szCs w:val="18"/>
                <w:lang w:eastAsia="ko-KR"/>
              </w:rPr>
              <w:t>UE does not support tra</w:t>
            </w:r>
            <w:r w:rsidRPr="00F30E1E">
              <w:rPr>
                <w:rFonts w:ascii="Arial" w:eastAsia="MS Mincho" w:hAnsi="Arial" w:cs="Arial" w:hint="eastAsia"/>
                <w:sz w:val="18"/>
                <w:szCs w:val="18"/>
              </w:rPr>
              <w:t>n</w:t>
            </w:r>
            <w:r w:rsidRPr="00F30E1E">
              <w:rPr>
                <w:rFonts w:ascii="Arial" w:hAnsi="Arial" w:cs="Arial"/>
                <w:sz w:val="18"/>
                <w:szCs w:val="18"/>
                <w:lang w:eastAsia="ko-KR"/>
              </w:rPr>
              <w:t>smission according to the partial sensing and resource allocation</w:t>
            </w:r>
          </w:p>
        </w:tc>
        <w:tc>
          <w:tcPr>
            <w:tcW w:w="281" w:type="pct"/>
            <w:tcBorders>
              <w:top w:val="single" w:sz="4" w:space="0" w:color="auto"/>
              <w:left w:val="single" w:sz="4" w:space="0" w:color="auto"/>
              <w:bottom w:val="single" w:sz="4" w:space="0" w:color="auto"/>
              <w:right w:val="single" w:sz="4" w:space="0" w:color="auto"/>
            </w:tcBorders>
            <w:shd w:val="clear" w:color="auto" w:fill="FFFF00"/>
            <w:hideMark/>
          </w:tcPr>
          <w:p w14:paraId="4EC6412F" w14:textId="77777777" w:rsidR="009014C8" w:rsidRPr="00F30E1E" w:rsidRDefault="009014C8" w:rsidP="0069283C">
            <w:pPr>
              <w:keepNext/>
              <w:keepLines/>
              <w:rPr>
                <w:rFonts w:ascii="Arial" w:hAnsi="Arial" w:cs="Arial"/>
                <w:sz w:val="18"/>
                <w:szCs w:val="18"/>
                <w:lang w:eastAsia="ko-KR"/>
              </w:rPr>
            </w:pPr>
            <w:r w:rsidRPr="00F30E1E">
              <w:rPr>
                <w:rFonts w:ascii="Arial" w:hAnsi="Arial" w:cs="Arial"/>
                <w:sz w:val="18"/>
                <w:szCs w:val="18"/>
                <w:lang w:eastAsia="ko-KR"/>
              </w:rPr>
              <w:t>[</w:t>
            </w:r>
            <w:r w:rsidRPr="00C73B27">
              <w:rPr>
                <w:rFonts w:ascii="Arial" w:eastAsia="MS Mincho" w:hAnsi="Arial"/>
                <w:sz w:val="18"/>
                <w:szCs w:val="18"/>
              </w:rPr>
              <w:t>Per band]</w:t>
            </w:r>
          </w:p>
        </w:tc>
        <w:tc>
          <w:tcPr>
            <w:tcW w:w="243" w:type="pct"/>
            <w:tcBorders>
              <w:top w:val="single" w:sz="4" w:space="0" w:color="auto"/>
              <w:left w:val="single" w:sz="4" w:space="0" w:color="auto"/>
              <w:bottom w:val="single" w:sz="4" w:space="0" w:color="auto"/>
              <w:right w:val="single" w:sz="4" w:space="0" w:color="auto"/>
            </w:tcBorders>
            <w:shd w:val="clear" w:color="auto" w:fill="FFFF00"/>
            <w:hideMark/>
          </w:tcPr>
          <w:p w14:paraId="26BF953F" w14:textId="77777777" w:rsidR="009014C8" w:rsidRPr="00F30E1E" w:rsidRDefault="009014C8" w:rsidP="0069283C">
            <w:pPr>
              <w:keepNext/>
              <w:keepLines/>
              <w:rPr>
                <w:rFonts w:ascii="Arial" w:eastAsia="MS Mincho" w:hAnsi="Arial"/>
                <w:color w:val="000000"/>
                <w:sz w:val="18"/>
                <w:szCs w:val="18"/>
              </w:rPr>
            </w:pPr>
            <w:r w:rsidRPr="00C73B27">
              <w:rPr>
                <w:rFonts w:ascii="Arial" w:eastAsia="MS Mincho" w:hAnsi="Arial"/>
                <w:sz w:val="18"/>
                <w:szCs w:val="18"/>
              </w:rPr>
              <w:t>N.A.</w:t>
            </w:r>
          </w:p>
        </w:tc>
        <w:tc>
          <w:tcPr>
            <w:tcW w:w="243" w:type="pct"/>
            <w:tcBorders>
              <w:top w:val="single" w:sz="4" w:space="0" w:color="auto"/>
              <w:left w:val="single" w:sz="4" w:space="0" w:color="auto"/>
              <w:bottom w:val="single" w:sz="4" w:space="0" w:color="auto"/>
              <w:right w:val="single" w:sz="4" w:space="0" w:color="auto"/>
            </w:tcBorders>
            <w:shd w:val="clear" w:color="auto" w:fill="FFFF00"/>
            <w:hideMark/>
          </w:tcPr>
          <w:p w14:paraId="1ECD5E51" w14:textId="77777777" w:rsidR="009014C8" w:rsidRPr="00F30E1E" w:rsidRDefault="009014C8" w:rsidP="0069283C">
            <w:pPr>
              <w:keepNext/>
              <w:keepLines/>
              <w:rPr>
                <w:rFonts w:ascii="Arial" w:eastAsia="MS Mincho" w:hAnsi="Arial"/>
                <w:color w:val="000000"/>
                <w:sz w:val="18"/>
                <w:szCs w:val="18"/>
              </w:rPr>
            </w:pPr>
            <w:r w:rsidRPr="00C73B27">
              <w:rPr>
                <w:rFonts w:ascii="Arial" w:eastAsia="MS Mincho" w:hAnsi="Arial"/>
                <w:sz w:val="18"/>
                <w:szCs w:val="18"/>
              </w:rPr>
              <w:t>N.A.</w:t>
            </w:r>
          </w:p>
        </w:tc>
        <w:tc>
          <w:tcPr>
            <w:tcW w:w="243" w:type="pct"/>
            <w:tcBorders>
              <w:top w:val="single" w:sz="4" w:space="0" w:color="auto"/>
              <w:left w:val="single" w:sz="4" w:space="0" w:color="auto"/>
              <w:bottom w:val="single" w:sz="4" w:space="0" w:color="auto"/>
              <w:right w:val="single" w:sz="4" w:space="0" w:color="auto"/>
            </w:tcBorders>
            <w:shd w:val="clear" w:color="auto" w:fill="FFFF00"/>
            <w:hideMark/>
          </w:tcPr>
          <w:p w14:paraId="47A80764" w14:textId="77777777" w:rsidR="009014C8" w:rsidRPr="00F30E1E" w:rsidRDefault="009014C8" w:rsidP="0069283C">
            <w:pPr>
              <w:keepNext/>
              <w:keepLines/>
              <w:rPr>
                <w:rFonts w:ascii="Arial" w:eastAsia="MS Mincho" w:hAnsi="Arial"/>
                <w:color w:val="000000"/>
                <w:sz w:val="18"/>
                <w:szCs w:val="18"/>
              </w:rPr>
            </w:pPr>
            <w:r w:rsidRPr="00C73B27">
              <w:rPr>
                <w:rFonts w:ascii="Arial" w:eastAsia="MS Mincho" w:hAnsi="Arial"/>
                <w:sz w:val="18"/>
                <w:szCs w:val="18"/>
              </w:rPr>
              <w:t>N.A.</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1430697D" w14:textId="77777777" w:rsidR="009014C8" w:rsidRPr="00F30E1E" w:rsidRDefault="009014C8" w:rsidP="0069283C">
            <w:pPr>
              <w:keepNext/>
              <w:keepLines/>
              <w:rPr>
                <w:rFonts w:ascii="Arial" w:eastAsia="MS Mincho" w:hAnsi="Arial"/>
                <w:color w:val="FF0000"/>
                <w:sz w:val="18"/>
                <w:szCs w:val="18"/>
              </w:rPr>
            </w:pPr>
            <w:r w:rsidRPr="00F30E1E">
              <w:rPr>
                <w:rFonts w:ascii="Arial" w:eastAsia="MS Mincho" w:hAnsi="Arial"/>
                <w:color w:val="FF0000"/>
                <w:sz w:val="18"/>
                <w:szCs w:val="18"/>
              </w:rPr>
              <w:t xml:space="preserve">Note: Random selection </w:t>
            </w:r>
            <w:r w:rsidRPr="009014C8">
              <w:rPr>
                <w:rFonts w:ascii="Arial" w:eastAsia="MS Mincho" w:hAnsi="Arial"/>
                <w:color w:val="7030A0"/>
                <w:sz w:val="18"/>
                <w:szCs w:val="18"/>
              </w:rPr>
              <w:t xml:space="preserve">according to Rel-16 </w:t>
            </w:r>
            <w:r w:rsidRPr="00F30E1E">
              <w:rPr>
                <w:rFonts w:ascii="Arial" w:eastAsia="MS Mincho" w:hAnsi="Arial"/>
                <w:color w:val="FF0000"/>
                <w:sz w:val="18"/>
                <w:szCs w:val="18"/>
              </w:rPr>
              <w:t>in the exceptional pool is supported.</w:t>
            </w:r>
          </w:p>
          <w:p w14:paraId="204B91F1" w14:textId="77777777" w:rsidR="009014C8" w:rsidRPr="00F30E1E" w:rsidRDefault="009014C8" w:rsidP="0069283C">
            <w:pPr>
              <w:keepNext/>
              <w:keepLines/>
              <w:rPr>
                <w:rFonts w:ascii="Arial" w:eastAsia="SimSun" w:hAnsi="Arial"/>
                <w:color w:val="FF0000"/>
                <w:sz w:val="18"/>
                <w:szCs w:val="18"/>
                <w:lang w:eastAsia="zh-CN"/>
              </w:rPr>
            </w:pPr>
          </w:p>
          <w:p w14:paraId="0E2A8081" w14:textId="77777777" w:rsidR="009014C8" w:rsidRPr="00F30E1E" w:rsidRDefault="009014C8" w:rsidP="0069283C">
            <w:pPr>
              <w:keepNext/>
              <w:keepLines/>
              <w:rPr>
                <w:rFonts w:ascii="Arial" w:eastAsia="SimSun" w:hAnsi="Arial"/>
                <w:color w:val="FF0000"/>
                <w:sz w:val="18"/>
                <w:szCs w:val="18"/>
                <w:lang w:eastAsia="zh-CN"/>
              </w:rPr>
            </w:pPr>
            <w:r w:rsidRPr="00F30E1E">
              <w:rPr>
                <w:rFonts w:ascii="Arial" w:eastAsia="SimSun" w:hAnsi="Arial"/>
                <w:color w:val="FF0000"/>
                <w:sz w:val="18"/>
                <w:szCs w:val="18"/>
                <w:lang w:eastAsia="zh-CN"/>
              </w:rPr>
              <w:t xml:space="preserve">Note: configuration by NR </w:t>
            </w:r>
            <w:proofErr w:type="spellStart"/>
            <w:r w:rsidRPr="00F30E1E">
              <w:rPr>
                <w:rFonts w:ascii="Arial" w:eastAsia="SimSun" w:hAnsi="Arial"/>
                <w:color w:val="FF0000"/>
                <w:sz w:val="18"/>
                <w:szCs w:val="18"/>
                <w:lang w:eastAsia="zh-CN"/>
              </w:rPr>
              <w:t>Uu</w:t>
            </w:r>
            <w:proofErr w:type="spellEnd"/>
            <w:r w:rsidRPr="00F30E1E">
              <w:rPr>
                <w:rFonts w:ascii="Arial" w:eastAsia="SimSun" w:hAnsi="Arial"/>
                <w:color w:val="FF0000"/>
                <w:sz w:val="18"/>
                <w:szCs w:val="18"/>
                <w:lang w:eastAsia="zh-CN"/>
              </w:rPr>
              <w:t xml:space="preserve"> is not required to be supported in a band indicated with only the PC5 interface in 38.101-1 Table 5.2E.1-1</w:t>
            </w:r>
          </w:p>
          <w:p w14:paraId="0F907FF3" w14:textId="77777777" w:rsidR="009014C8" w:rsidRPr="00F30E1E" w:rsidRDefault="009014C8" w:rsidP="0069283C">
            <w:pPr>
              <w:keepNext/>
              <w:keepLines/>
              <w:rPr>
                <w:rFonts w:ascii="Arial" w:eastAsia="MS Mincho" w:hAnsi="Arial"/>
                <w:color w:val="FF0000"/>
                <w:sz w:val="18"/>
                <w:szCs w:val="18"/>
              </w:rPr>
            </w:pPr>
          </w:p>
          <w:p w14:paraId="358951C3" w14:textId="77777777" w:rsidR="009014C8" w:rsidRPr="00F30E1E" w:rsidRDefault="009014C8" w:rsidP="0069283C">
            <w:pPr>
              <w:keepNext/>
              <w:keepLines/>
              <w:rPr>
                <w:rFonts w:ascii="Arial" w:eastAsia="SimSun" w:hAnsi="Arial"/>
                <w:color w:val="FF0000"/>
                <w:sz w:val="18"/>
                <w:szCs w:val="18"/>
                <w:lang w:eastAsia="zh-CN"/>
              </w:rPr>
            </w:pPr>
            <w:r w:rsidRPr="00F30E1E">
              <w:rPr>
                <w:rFonts w:ascii="Arial" w:eastAsia="MS Mincho" w:hAnsi="Arial"/>
                <w:color w:val="FF0000"/>
                <w:sz w:val="18"/>
                <w:szCs w:val="18"/>
              </w:rPr>
              <w:t>Candidate values for B are {8,16}</w:t>
            </w:r>
          </w:p>
          <w:p w14:paraId="7012806D" w14:textId="77777777" w:rsidR="009014C8" w:rsidRPr="00F30E1E" w:rsidRDefault="009014C8" w:rsidP="0069283C">
            <w:pPr>
              <w:keepNext/>
              <w:keepLines/>
              <w:rPr>
                <w:rFonts w:ascii="Arial" w:eastAsia="MS Mincho" w:hAnsi="Arial" w:cs="Arial"/>
                <w:sz w:val="18"/>
                <w:szCs w:val="18"/>
              </w:rPr>
            </w:pPr>
          </w:p>
          <w:p w14:paraId="10D5C698" w14:textId="77777777" w:rsidR="009014C8" w:rsidRPr="00F30E1E" w:rsidRDefault="009014C8" w:rsidP="0069283C">
            <w:pPr>
              <w:keepNext/>
              <w:keepLines/>
              <w:rPr>
                <w:rFonts w:ascii="Arial" w:eastAsia="SimSun" w:hAnsi="Arial"/>
                <w:color w:val="FF0000"/>
                <w:sz w:val="18"/>
                <w:szCs w:val="18"/>
                <w:lang w:eastAsia="zh-CN"/>
              </w:rPr>
            </w:pPr>
            <w:r w:rsidRPr="00F30E1E">
              <w:rPr>
                <w:rFonts w:ascii="Arial" w:eastAsia="SimSun" w:hAnsi="Arial"/>
                <w:color w:val="FF0000"/>
                <w:sz w:val="18"/>
                <w:szCs w:val="18"/>
                <w:lang w:eastAsia="zh-CN"/>
              </w:rPr>
              <w:t>Note: Component 6 is not required to be signalled in a band indicated with only the PC5 interface in 38.101-1 Table 5.2E.1-1</w:t>
            </w:r>
          </w:p>
          <w:p w14:paraId="74306565" w14:textId="77777777" w:rsidR="009014C8" w:rsidRPr="00F30E1E" w:rsidRDefault="009014C8" w:rsidP="0069283C">
            <w:pPr>
              <w:keepNext/>
              <w:keepLines/>
              <w:rPr>
                <w:rFonts w:ascii="Arial" w:eastAsia="MS Mincho" w:hAnsi="Arial" w:cs="Arial"/>
                <w:sz w:val="18"/>
                <w:szCs w:val="18"/>
              </w:rPr>
            </w:pPr>
          </w:p>
          <w:p w14:paraId="7FAECC06" w14:textId="77777777" w:rsidR="009014C8" w:rsidRPr="00F30E1E" w:rsidRDefault="009014C8" w:rsidP="0069283C">
            <w:pPr>
              <w:keepNext/>
              <w:keepLines/>
              <w:rPr>
                <w:rFonts w:ascii="Arial" w:hAnsi="Arial"/>
                <w:color w:val="FF0000"/>
                <w:sz w:val="18"/>
                <w:szCs w:val="18"/>
                <w:lang w:eastAsia="ko-KR"/>
              </w:rPr>
            </w:pPr>
            <w:r w:rsidRPr="00F30E1E">
              <w:rPr>
                <w:rFonts w:ascii="Arial" w:hAnsi="Arial"/>
                <w:color w:val="FF0000"/>
                <w:sz w:val="18"/>
                <w:szCs w:val="18"/>
                <w:lang w:eastAsia="ko-KR"/>
              </w:rPr>
              <w:t>Component-6 candidate value set in FR1:</w:t>
            </w:r>
          </w:p>
          <w:p w14:paraId="6FD5F797" w14:textId="77777777" w:rsidR="009014C8" w:rsidRPr="00F30E1E" w:rsidRDefault="009014C8" w:rsidP="0069283C">
            <w:pPr>
              <w:keepNext/>
              <w:keepLines/>
              <w:rPr>
                <w:rFonts w:ascii="Arial" w:hAnsi="Arial"/>
                <w:color w:val="FF0000"/>
                <w:sz w:val="18"/>
                <w:szCs w:val="18"/>
                <w:lang w:eastAsia="ko-KR"/>
              </w:rPr>
            </w:pPr>
            <w:r w:rsidRPr="00F30E1E">
              <w:rPr>
                <w:rFonts w:ascii="Arial" w:hAnsi="Arial"/>
                <w:color w:val="FF0000"/>
                <w:sz w:val="18"/>
                <w:szCs w:val="18"/>
                <w:lang w:eastAsia="ko-KR"/>
              </w:rPr>
              <w:t>{{15 kHz}, {30 kHz}, {60 kHz}, {15, 30 kHz}, {30, 60 kHz}, {15, 60 kHz}, {15, 30, 60 kHz}}</w:t>
            </w:r>
          </w:p>
          <w:p w14:paraId="7E884DF8" w14:textId="77777777" w:rsidR="009014C8" w:rsidRPr="00F30E1E" w:rsidRDefault="009014C8" w:rsidP="0069283C">
            <w:pPr>
              <w:keepNext/>
              <w:keepLines/>
              <w:rPr>
                <w:rFonts w:ascii="Arial" w:hAnsi="Arial"/>
                <w:color w:val="FF0000"/>
                <w:sz w:val="18"/>
                <w:szCs w:val="18"/>
                <w:lang w:eastAsia="ko-KR"/>
              </w:rPr>
            </w:pPr>
            <w:r w:rsidRPr="00F30E1E">
              <w:rPr>
                <w:rFonts w:ascii="Arial" w:hAnsi="Arial"/>
                <w:color w:val="FF0000"/>
                <w:sz w:val="18"/>
                <w:szCs w:val="18"/>
                <w:lang w:eastAsia="ko-KR"/>
              </w:rPr>
              <w:t>Component-6 candidate value set in FR2:</w:t>
            </w:r>
          </w:p>
          <w:p w14:paraId="4E241582" w14:textId="77777777" w:rsidR="009014C8" w:rsidRPr="00F30E1E" w:rsidRDefault="009014C8" w:rsidP="0069283C">
            <w:pPr>
              <w:keepNext/>
              <w:keepLines/>
              <w:rPr>
                <w:rFonts w:ascii="Arial" w:hAnsi="Arial"/>
                <w:color w:val="FF0000"/>
                <w:sz w:val="18"/>
                <w:szCs w:val="18"/>
                <w:lang w:eastAsia="ko-KR"/>
              </w:rPr>
            </w:pPr>
            <w:r w:rsidRPr="00F30E1E">
              <w:rPr>
                <w:rFonts w:ascii="Arial" w:hAnsi="Arial"/>
                <w:color w:val="FF0000"/>
                <w:sz w:val="18"/>
                <w:szCs w:val="18"/>
                <w:lang w:eastAsia="ko-KR"/>
              </w:rPr>
              <w:t>{{60 kHz}, {120 kHz}, {60, 120 kHz}}</w:t>
            </w:r>
          </w:p>
          <w:p w14:paraId="595A0427" w14:textId="77777777" w:rsidR="009014C8" w:rsidRPr="00F30E1E" w:rsidRDefault="009014C8" w:rsidP="0069283C">
            <w:pPr>
              <w:keepNext/>
              <w:keepLines/>
              <w:rPr>
                <w:rFonts w:ascii="Arial" w:hAnsi="Arial"/>
                <w:color w:val="FF0000"/>
                <w:sz w:val="18"/>
                <w:szCs w:val="18"/>
                <w:lang w:eastAsia="ko-KR"/>
              </w:rPr>
            </w:pPr>
            <w:r w:rsidRPr="00F30E1E">
              <w:rPr>
                <w:rFonts w:ascii="Arial" w:hAnsi="Arial"/>
                <w:color w:val="FF0000"/>
                <w:sz w:val="18"/>
                <w:szCs w:val="18"/>
                <w:lang w:eastAsia="ko-KR"/>
              </w:rPr>
              <w:t>Component-6 candidate value set for CP length: {</w:t>
            </w:r>
            <w:proofErr w:type="gramStart"/>
            <w:r w:rsidRPr="00F30E1E">
              <w:rPr>
                <w:rFonts w:ascii="Arial" w:hAnsi="Arial"/>
                <w:color w:val="FF0000"/>
                <w:sz w:val="18"/>
                <w:szCs w:val="18"/>
                <w:lang w:eastAsia="ko-KR"/>
              </w:rPr>
              <w:t>NCP,NCP</w:t>
            </w:r>
            <w:proofErr w:type="gramEnd"/>
            <w:r w:rsidRPr="00F30E1E">
              <w:rPr>
                <w:rFonts w:ascii="Arial" w:hAnsi="Arial"/>
                <w:color w:val="FF0000"/>
                <w:sz w:val="18"/>
                <w:szCs w:val="18"/>
                <w:lang w:eastAsia="ko-KR"/>
              </w:rPr>
              <w:t xml:space="preserve"> and ECP} </w:t>
            </w:r>
          </w:p>
          <w:p w14:paraId="6D5E2388" w14:textId="77777777" w:rsidR="009014C8" w:rsidRPr="00F30E1E" w:rsidRDefault="009014C8" w:rsidP="0069283C">
            <w:pPr>
              <w:keepNext/>
              <w:keepLines/>
              <w:rPr>
                <w:rFonts w:ascii="Arial" w:eastAsia="SimSun" w:hAnsi="Arial"/>
                <w:color w:val="FF0000"/>
                <w:sz w:val="18"/>
                <w:szCs w:val="18"/>
                <w:lang w:eastAsia="zh-CN"/>
              </w:rPr>
            </w:pPr>
            <w:r w:rsidRPr="00F30E1E">
              <w:rPr>
                <w:rFonts w:ascii="Arial" w:eastAsia="SimSun" w:hAnsi="Arial"/>
                <w:color w:val="FF0000"/>
                <w:sz w:val="18"/>
                <w:szCs w:val="18"/>
                <w:lang w:eastAsia="zh-CN"/>
              </w:rPr>
              <w:t>(ECP only applies to SCS of 60 kHz)</w:t>
            </w:r>
          </w:p>
          <w:p w14:paraId="4F8610AA" w14:textId="77777777" w:rsidR="009014C8" w:rsidRPr="00F30E1E" w:rsidRDefault="009014C8" w:rsidP="0069283C">
            <w:pPr>
              <w:keepNext/>
              <w:keepLines/>
              <w:rPr>
                <w:rFonts w:ascii="Arial" w:eastAsia="MS Mincho" w:hAnsi="Arial" w:cs="Arial"/>
                <w:sz w:val="18"/>
                <w:szCs w:val="18"/>
              </w:rPr>
            </w:pPr>
          </w:p>
          <w:p w14:paraId="653A3820" w14:textId="77777777" w:rsidR="009014C8" w:rsidRPr="00F30E1E" w:rsidRDefault="009014C8" w:rsidP="0069283C">
            <w:pPr>
              <w:keepNext/>
              <w:keepLines/>
              <w:rPr>
                <w:rFonts w:ascii="Arial" w:eastAsia="SimSun" w:hAnsi="Arial"/>
                <w:color w:val="FF0000"/>
                <w:sz w:val="18"/>
                <w:szCs w:val="18"/>
                <w:lang w:eastAsia="zh-CN"/>
              </w:rPr>
            </w:pPr>
            <w:r w:rsidRPr="00F30E1E">
              <w:rPr>
                <w:rFonts w:ascii="Arial" w:eastAsia="SimSun" w:hAnsi="Arial"/>
                <w:color w:val="FF0000"/>
                <w:sz w:val="18"/>
                <w:szCs w:val="18"/>
                <w:lang w:eastAsia="zh-CN"/>
              </w:rPr>
              <w:t>Note: Component 10 is only required in a band indicated with only the PC5 interface in 38.101-1 Table 5.2E.1-1</w:t>
            </w:r>
          </w:p>
          <w:p w14:paraId="058812D3" w14:textId="77777777" w:rsidR="009014C8" w:rsidRPr="00F30E1E" w:rsidRDefault="009014C8" w:rsidP="0069283C">
            <w:pPr>
              <w:keepNext/>
              <w:keepLines/>
              <w:rPr>
                <w:rFonts w:ascii="Arial" w:eastAsia="SimSun" w:hAnsi="Arial"/>
                <w:color w:val="FF0000"/>
                <w:sz w:val="18"/>
                <w:szCs w:val="18"/>
                <w:lang w:eastAsia="zh-CN"/>
              </w:rPr>
            </w:pPr>
          </w:p>
          <w:p w14:paraId="5046CB0B" w14:textId="77777777" w:rsidR="009014C8" w:rsidRPr="00F30E1E" w:rsidRDefault="009014C8" w:rsidP="0069283C">
            <w:pPr>
              <w:keepNext/>
              <w:keepLines/>
              <w:rPr>
                <w:rFonts w:ascii="Arial" w:eastAsia="SimSun" w:hAnsi="Arial"/>
                <w:color w:val="000000"/>
                <w:sz w:val="18"/>
                <w:szCs w:val="18"/>
                <w:lang w:eastAsia="zh-CN"/>
              </w:rPr>
            </w:pPr>
            <w:r w:rsidRPr="00F30E1E">
              <w:rPr>
                <w:rFonts w:ascii="Arial" w:eastAsia="SimSun" w:hAnsi="Arial"/>
                <w:color w:val="FF0000"/>
                <w:sz w:val="18"/>
                <w:szCs w:val="18"/>
                <w:lang w:eastAsia="zh-CN"/>
              </w:rPr>
              <w:t>Note: Component 11 is not required to be supported in a band indicated with only the PC5 interface in 38.101-1 Table 5.2E.1-1</w:t>
            </w:r>
          </w:p>
        </w:tc>
        <w:tc>
          <w:tcPr>
            <w:tcW w:w="414" w:type="pct"/>
            <w:tcBorders>
              <w:top w:val="single" w:sz="4" w:space="0" w:color="auto"/>
              <w:left w:val="single" w:sz="4" w:space="0" w:color="auto"/>
              <w:bottom w:val="single" w:sz="4" w:space="0" w:color="auto"/>
              <w:right w:val="single" w:sz="4" w:space="0" w:color="auto"/>
            </w:tcBorders>
            <w:shd w:val="clear" w:color="auto" w:fill="auto"/>
            <w:hideMark/>
          </w:tcPr>
          <w:p w14:paraId="46E84D25" w14:textId="77777777" w:rsidR="009014C8" w:rsidRPr="00F30E1E" w:rsidRDefault="009014C8" w:rsidP="0069283C">
            <w:pPr>
              <w:keepNext/>
              <w:keepLines/>
              <w:rPr>
                <w:rFonts w:ascii="Arial" w:eastAsia="MS Mincho" w:hAnsi="Arial" w:cs="Arial"/>
                <w:sz w:val="18"/>
                <w:szCs w:val="18"/>
              </w:rPr>
            </w:pPr>
            <w:r w:rsidRPr="00C73B27">
              <w:rPr>
                <w:rFonts w:ascii="Arial" w:eastAsia="MS Mincho" w:hAnsi="Arial"/>
                <w:sz w:val="18"/>
                <w:szCs w:val="18"/>
              </w:rPr>
              <w:t xml:space="preserve">Optional with capability signalling. </w:t>
            </w:r>
          </w:p>
        </w:tc>
      </w:tr>
    </w:tbl>
    <w:p w14:paraId="7EE5EC28" w14:textId="4404AE13" w:rsidR="00DA7E79" w:rsidRDefault="00DA7E79">
      <w:pPr>
        <w:overflowPunct/>
        <w:autoSpaceDE/>
        <w:autoSpaceDN/>
        <w:adjustRightInd/>
        <w:spacing w:after="0"/>
        <w:jc w:val="left"/>
        <w:rPr>
          <w:lang w:eastAsia="zh-CN"/>
        </w:rPr>
      </w:pPr>
    </w:p>
    <w:p w14:paraId="7DCD8D1D" w14:textId="6A9F690A" w:rsidR="00060F96" w:rsidRDefault="00060F96" w:rsidP="00060F96">
      <w:pPr>
        <w:pStyle w:val="Caption"/>
        <w:keepNext/>
      </w:pPr>
      <w:r>
        <w:t xml:space="preserve">Table </w:t>
      </w:r>
      <w:r>
        <w:fldChar w:fldCharType="begin"/>
      </w:r>
      <w:r>
        <w:instrText xml:space="preserve"> SEQ Table \* ARABIC </w:instrText>
      </w:r>
      <w:r>
        <w:fldChar w:fldCharType="separate"/>
      </w:r>
      <w:r w:rsidR="00755649">
        <w:rPr>
          <w:noProof/>
        </w:rPr>
        <w:t>6</w:t>
      </w:r>
      <w:r>
        <w:rPr>
          <w:noProof/>
        </w:rPr>
        <w:fldChar w:fldCharType="end"/>
      </w:r>
      <w:r>
        <w:t xml:space="preserve"> </w:t>
      </w:r>
      <w:r w:rsidR="00AE6B69">
        <w:rPr>
          <w:noProof/>
        </w:rPr>
        <w:t xml:space="preserve">Proposed </w:t>
      </w:r>
      <w:r w:rsidR="00AE6B69">
        <w:t>u</w:t>
      </w:r>
      <w:r>
        <w:t xml:space="preserve">pdated FG 32-4 </w:t>
      </w:r>
      <w:r>
        <w:rPr>
          <w:szCs w:val="24"/>
          <w:lang w:val="en-US"/>
        </w:rPr>
        <w:t xml:space="preserve">for </w:t>
      </w:r>
      <w:r w:rsidRPr="00C73B27">
        <w:t>partial sensing</w:t>
      </w:r>
      <w:r>
        <w:t>.</w:t>
      </w:r>
    </w:p>
    <w:p w14:paraId="35F06DCA" w14:textId="77777777" w:rsidR="00DA7E79" w:rsidRDefault="00DA7E79">
      <w:pPr>
        <w:overflowPunct/>
        <w:autoSpaceDE/>
        <w:autoSpaceDN/>
        <w:adjustRightInd/>
        <w:spacing w:after="0"/>
        <w:jc w:val="left"/>
        <w:rPr>
          <w:lang w:eastAsia="zh-CN"/>
        </w:rPr>
      </w:pPr>
    </w:p>
    <w:p w14:paraId="1997F48C" w14:textId="77777777" w:rsidR="00AF320C" w:rsidRDefault="00060F96">
      <w:pPr>
        <w:overflowPunct/>
        <w:autoSpaceDE/>
        <w:autoSpaceDN/>
        <w:adjustRightInd/>
        <w:spacing w:after="0"/>
        <w:jc w:val="left"/>
        <w:rPr>
          <w:lang w:eastAsia="zh-CN"/>
        </w:rPr>
      </w:pPr>
      <w:r>
        <w:rPr>
          <w:lang w:eastAsia="zh-CN"/>
        </w:rPr>
        <w:br w:type="page"/>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AF320C" w:rsidRPr="00646D2F" w14:paraId="28FD8F72" w14:textId="77777777" w:rsidTr="0069283C">
        <w:trPr>
          <w:trHeight w:val="20"/>
        </w:trPr>
        <w:tc>
          <w:tcPr>
            <w:tcW w:w="1130" w:type="dxa"/>
            <w:tcBorders>
              <w:top w:val="single" w:sz="4" w:space="0" w:color="auto"/>
              <w:left w:val="single" w:sz="4" w:space="0" w:color="auto"/>
              <w:bottom w:val="single" w:sz="4" w:space="0" w:color="auto"/>
              <w:right w:val="single" w:sz="4" w:space="0" w:color="auto"/>
            </w:tcBorders>
            <w:hideMark/>
          </w:tcPr>
          <w:p w14:paraId="758D6F68" w14:textId="77777777" w:rsidR="00AF320C" w:rsidRPr="00646D2F" w:rsidRDefault="00AF320C" w:rsidP="0069283C">
            <w:pPr>
              <w:keepNext/>
              <w:keepLines/>
              <w:overflowPunct/>
              <w:autoSpaceDE/>
              <w:autoSpaceDN/>
              <w:adjustRightInd/>
              <w:spacing w:after="0"/>
              <w:jc w:val="left"/>
              <w:rPr>
                <w:rFonts w:ascii="Arial" w:eastAsia="SimSun" w:hAnsi="Arial" w:cs="Arial"/>
                <w:sz w:val="18"/>
                <w:szCs w:val="18"/>
                <w:lang w:eastAsia="ja-JP"/>
              </w:rPr>
            </w:pPr>
            <w:r w:rsidRPr="00646D2F">
              <w:rPr>
                <w:rFonts w:ascii="Arial" w:eastAsia="SimSun" w:hAnsi="Arial" w:cs="Arial"/>
                <w:sz w:val="18"/>
                <w:szCs w:val="18"/>
                <w:lang w:eastAsia="ja-JP"/>
              </w:rPr>
              <w:lastRenderedPageBreak/>
              <w:t xml:space="preserve">32. </w:t>
            </w:r>
            <w:proofErr w:type="spellStart"/>
            <w:r w:rsidRPr="00646D2F">
              <w:rPr>
                <w:rFonts w:ascii="Arial" w:eastAsia="SimSun" w:hAnsi="Arial" w:cs="Arial"/>
                <w:sz w:val="18"/>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DF7CCBC" w14:textId="77777777" w:rsidR="00AF320C" w:rsidRPr="00646D2F" w:rsidRDefault="00AF320C" w:rsidP="0069283C">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32-5a</w:t>
            </w:r>
          </w:p>
        </w:tc>
        <w:tc>
          <w:tcPr>
            <w:tcW w:w="1559" w:type="dxa"/>
            <w:tcBorders>
              <w:top w:val="single" w:sz="4" w:space="0" w:color="auto"/>
              <w:left w:val="single" w:sz="4" w:space="0" w:color="auto"/>
              <w:bottom w:val="single" w:sz="4" w:space="0" w:color="auto"/>
              <w:right w:val="single" w:sz="4" w:space="0" w:color="auto"/>
            </w:tcBorders>
            <w:hideMark/>
          </w:tcPr>
          <w:p w14:paraId="36762E20" w14:textId="77777777" w:rsidR="00AF320C" w:rsidRPr="00646D2F" w:rsidRDefault="00AF320C" w:rsidP="0069283C">
            <w:pPr>
              <w:keepNext/>
              <w:keepLines/>
              <w:overflowPunct/>
              <w:autoSpaceDE/>
              <w:autoSpaceDN/>
              <w:adjustRightInd/>
              <w:spacing w:after="0"/>
              <w:jc w:val="left"/>
              <w:rPr>
                <w:rFonts w:ascii="Arial" w:hAnsi="Arial"/>
                <w:sz w:val="18"/>
                <w:lang w:eastAsia="ko-KR"/>
              </w:rPr>
            </w:pPr>
            <w:r w:rsidRPr="00646D2F">
              <w:rPr>
                <w:rFonts w:ascii="Arial" w:hAnsi="Arial" w:cs="Arial"/>
                <w:sz w:val="18"/>
                <w:lang w:eastAsia="ko-KR"/>
              </w:rPr>
              <w:t xml:space="preserve">Inter-UE coordination scheme 1 in NR </w:t>
            </w:r>
            <w:proofErr w:type="spellStart"/>
            <w:r w:rsidRPr="00646D2F">
              <w:rPr>
                <w:rFonts w:ascii="Arial" w:hAnsi="Arial" w:cs="Arial"/>
                <w:sz w:val="18"/>
                <w:lang w:eastAsia="ko-KR"/>
              </w:rPr>
              <w:t>sidelink</w:t>
            </w:r>
            <w:proofErr w:type="spellEnd"/>
            <w:r w:rsidRPr="00646D2F">
              <w:rPr>
                <w:rFonts w:ascii="Arial" w:hAnsi="Arial" w:cs="Arial"/>
                <w:sz w:val="18"/>
                <w:lang w:eastAsia="ko-KR"/>
              </w:rPr>
              <w:t xml:space="preserve"> mode 2</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ED455B1" w14:textId="77777777" w:rsidR="00AF320C" w:rsidRPr="00646D2F" w:rsidRDefault="00AF320C" w:rsidP="0069283C">
            <w:pPr>
              <w:overflowPunct/>
              <w:snapToGrid w:val="0"/>
              <w:spacing w:afterLines="50"/>
              <w:contextualSpacing/>
              <w:rPr>
                <w:rFonts w:ascii="Arial" w:hAnsi="Arial" w:cs="Arial"/>
                <w:sz w:val="18"/>
                <w:szCs w:val="18"/>
                <w:lang w:eastAsia="ko-KR"/>
              </w:rPr>
            </w:pPr>
            <w:r w:rsidRPr="00646D2F">
              <w:rPr>
                <w:rFonts w:ascii="Arial" w:hAnsi="Arial" w:cs="Arial"/>
                <w:sz w:val="18"/>
                <w:szCs w:val="18"/>
                <w:lang w:eastAsia="ko-KR"/>
              </w:rPr>
              <w:t xml:space="preserve">1) UE can transmit and receive inter-UE coordination information of preferred resource set/non-preferred resource set and use the received information in its own resource (re-)selection in NR </w:t>
            </w:r>
            <w:proofErr w:type="spellStart"/>
            <w:r w:rsidRPr="00646D2F">
              <w:rPr>
                <w:rFonts w:ascii="Arial" w:hAnsi="Arial" w:cs="Arial"/>
                <w:sz w:val="18"/>
                <w:szCs w:val="18"/>
                <w:lang w:eastAsia="ko-KR"/>
              </w:rPr>
              <w:t>sidelink</w:t>
            </w:r>
            <w:proofErr w:type="spellEnd"/>
            <w:r w:rsidRPr="00646D2F">
              <w:rPr>
                <w:rFonts w:ascii="Arial" w:hAnsi="Arial" w:cs="Arial"/>
                <w:sz w:val="18"/>
                <w:szCs w:val="18"/>
                <w:lang w:eastAsia="ko-KR"/>
              </w:rPr>
              <w:t xml:space="preserve"> mode 2.</w:t>
            </w:r>
          </w:p>
          <w:p w14:paraId="62E85FDC" w14:textId="77777777" w:rsidR="00AF320C" w:rsidRPr="00646D2F" w:rsidRDefault="00AF320C" w:rsidP="0069283C">
            <w:pPr>
              <w:overflowPunct/>
              <w:snapToGrid w:val="0"/>
              <w:spacing w:after="0"/>
              <w:rPr>
                <w:rFonts w:ascii="Arial" w:hAnsi="Arial" w:cs="Arial"/>
                <w:sz w:val="18"/>
                <w:szCs w:val="18"/>
                <w:lang w:eastAsia="ko-KR"/>
              </w:rPr>
            </w:pPr>
            <w:r w:rsidRPr="00646D2F">
              <w:rPr>
                <w:rFonts w:ascii="Arial" w:hAnsi="Arial" w:cs="Arial"/>
                <w:sz w:val="18"/>
                <w:szCs w:val="18"/>
                <w:lang w:eastAsia="ko-KR"/>
              </w:rPr>
              <w:t xml:space="preserve">2) UE can transmit and receive an explicit request for inter-UE coordination information of </w:t>
            </w:r>
            <w:r w:rsidRPr="00237FC2">
              <w:rPr>
                <w:rFonts w:ascii="Arial" w:hAnsi="Arial" w:cs="Arial"/>
                <w:strike/>
                <w:color w:val="7030A0"/>
                <w:sz w:val="18"/>
                <w:szCs w:val="18"/>
                <w:lang w:eastAsia="ko-KR"/>
              </w:rPr>
              <w:t>[FFS: preferred resource set only or</w:t>
            </w:r>
            <w:r w:rsidRPr="00237FC2">
              <w:rPr>
                <w:rFonts w:ascii="Arial" w:hAnsi="Arial" w:cs="Arial"/>
                <w:color w:val="7030A0"/>
                <w:sz w:val="18"/>
                <w:szCs w:val="18"/>
                <w:lang w:eastAsia="ko-KR"/>
              </w:rPr>
              <w:t xml:space="preserve"> </w:t>
            </w:r>
            <w:r w:rsidRPr="00646D2F">
              <w:rPr>
                <w:rFonts w:ascii="Arial" w:hAnsi="Arial" w:cs="Arial"/>
                <w:sz w:val="18"/>
                <w:szCs w:val="18"/>
                <w:lang w:eastAsia="ko-KR"/>
              </w:rPr>
              <w:t>both preferred resource set and non-preferred resource set</w:t>
            </w:r>
            <w:r w:rsidRPr="00237FC2">
              <w:rPr>
                <w:rFonts w:ascii="Arial" w:hAnsi="Arial" w:cs="Arial"/>
                <w:strike/>
                <w:color w:val="7030A0"/>
                <w:sz w:val="18"/>
                <w:szCs w:val="18"/>
                <w:lang w:eastAsia="ko-KR"/>
              </w:rPr>
              <w:t>]</w:t>
            </w:r>
            <w:r w:rsidRPr="00237FC2">
              <w:rPr>
                <w:rFonts w:ascii="Arial" w:hAnsi="Arial" w:cs="Arial"/>
                <w:color w:val="7030A0"/>
                <w:sz w:val="18"/>
                <w:szCs w:val="18"/>
                <w:lang w:eastAsia="ko-KR"/>
              </w:rPr>
              <w:t>.</w:t>
            </w:r>
          </w:p>
          <w:p w14:paraId="07B25ECE" w14:textId="77777777" w:rsidR="00AF320C" w:rsidRPr="00031300" w:rsidRDefault="00AF320C" w:rsidP="0069283C">
            <w:pPr>
              <w:overflowPunct/>
              <w:snapToGrid w:val="0"/>
              <w:spacing w:after="0"/>
              <w:contextualSpacing/>
              <w:rPr>
                <w:rFonts w:ascii="Arial" w:hAnsi="Arial" w:cs="Arial"/>
                <w:strike/>
                <w:sz w:val="18"/>
                <w:szCs w:val="18"/>
                <w:lang w:eastAsia="ko-KR"/>
              </w:rPr>
            </w:pPr>
            <w:r w:rsidRPr="00237FC2">
              <w:rPr>
                <w:rFonts w:ascii="Arial" w:eastAsia="SimSun" w:hAnsi="Arial" w:cs="Arial"/>
                <w:strike/>
                <w:color w:val="7030A0"/>
                <w:sz w:val="18"/>
                <w:szCs w:val="18"/>
                <w:lang w:eastAsia="ja-JP"/>
              </w:rPr>
              <w:t>FFS whether/how to split FG 32-5a into multiple FGs</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0EBBD2E" w14:textId="77777777" w:rsidR="00AF320C" w:rsidRPr="00237FC2" w:rsidRDefault="00AF320C" w:rsidP="0069283C">
            <w:pPr>
              <w:keepNext/>
              <w:keepLines/>
              <w:overflowPunct/>
              <w:autoSpaceDE/>
              <w:autoSpaceDN/>
              <w:adjustRightInd/>
              <w:spacing w:after="0"/>
              <w:jc w:val="left"/>
              <w:rPr>
                <w:rFonts w:cs="Arial"/>
                <w:color w:val="7030A0"/>
                <w:lang w:val="en-US" w:eastAsia="ko-KR"/>
              </w:rPr>
            </w:pPr>
            <w:r w:rsidRPr="00237FC2">
              <w:rPr>
                <w:rFonts w:ascii="Arial" w:hAnsi="Arial" w:cs="Arial"/>
                <w:strike/>
                <w:color w:val="7030A0"/>
                <w:sz w:val="18"/>
                <w:szCs w:val="18"/>
                <w:lang w:eastAsia="ko-KR"/>
              </w:rPr>
              <w:t>[TBD]</w:t>
            </w:r>
            <w:r w:rsidRPr="00237FC2">
              <w:rPr>
                <w:rFonts w:cs="Arial"/>
                <w:color w:val="7030A0"/>
                <w:lang w:val="en-US" w:eastAsia="ko-KR"/>
              </w:rPr>
              <w:t xml:space="preserve"> </w:t>
            </w:r>
          </w:p>
          <w:p w14:paraId="4EC57E54" w14:textId="60A5432C" w:rsidR="00AF320C" w:rsidRPr="00237FC2" w:rsidRDefault="00AF320C" w:rsidP="0069283C">
            <w:pPr>
              <w:keepNext/>
              <w:keepLines/>
              <w:overflowPunct/>
              <w:autoSpaceDE/>
              <w:autoSpaceDN/>
              <w:adjustRightInd/>
              <w:spacing w:after="0"/>
              <w:jc w:val="left"/>
              <w:rPr>
                <w:rFonts w:ascii="Arial" w:hAnsi="Arial" w:cs="Arial"/>
                <w:color w:val="7030A0"/>
                <w:sz w:val="18"/>
                <w:szCs w:val="18"/>
                <w:lang w:eastAsia="ko-KR"/>
              </w:rPr>
            </w:pPr>
            <w:r w:rsidRPr="00AF63D6">
              <w:rPr>
                <w:rFonts w:ascii="Arial" w:hAnsi="Arial" w:cs="Arial"/>
                <w:color w:val="7030A0"/>
                <w:sz w:val="18"/>
                <w:szCs w:val="18"/>
                <w:lang w:val="en-US" w:eastAsia="ko-KR"/>
              </w:rPr>
              <w:t>15-3</w:t>
            </w:r>
            <w:r w:rsidR="00237FC2" w:rsidRPr="00AF63D6">
              <w:rPr>
                <w:rFonts w:ascii="Arial" w:hAnsi="Arial" w:cs="Arial"/>
                <w:color w:val="7030A0"/>
                <w:sz w:val="18"/>
                <w:szCs w:val="18"/>
                <w:lang w:val="en-US" w:eastAsia="ko-KR"/>
              </w:rPr>
              <w:t>, 15-4</w:t>
            </w:r>
            <w:r w:rsidR="001A04E2">
              <w:rPr>
                <w:rFonts w:ascii="Arial" w:hAnsi="Arial" w:cs="Arial"/>
                <w:color w:val="7030A0"/>
                <w:sz w:val="18"/>
                <w:szCs w:val="18"/>
                <w:lang w:val="en-US" w:eastAsia="ko-KR"/>
              </w:rPr>
              <w:t>, 15-5, 15-11, 15-23</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098C3695" w14:textId="77777777" w:rsidR="00AF320C" w:rsidRPr="00646D2F" w:rsidRDefault="00AF320C" w:rsidP="0069283C">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6316B257" w14:textId="77777777" w:rsidR="00AF320C" w:rsidRPr="00646D2F" w:rsidRDefault="00AF320C" w:rsidP="0069283C">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78C4A6FE" w14:textId="77777777" w:rsidR="00AF320C" w:rsidRPr="00646D2F" w:rsidRDefault="00AF320C" w:rsidP="0069283C">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 xml:space="preserve">UE does not support inter-UE coordination scheme 1 in NR </w:t>
            </w:r>
            <w:proofErr w:type="spellStart"/>
            <w:r w:rsidRPr="00646D2F">
              <w:rPr>
                <w:rFonts w:ascii="Arial" w:hAnsi="Arial" w:cs="Arial"/>
                <w:sz w:val="18"/>
                <w:szCs w:val="18"/>
                <w:lang w:eastAsia="ko-KR"/>
              </w:rPr>
              <w:t>sidelink</w:t>
            </w:r>
            <w:proofErr w:type="spellEnd"/>
            <w:r w:rsidRPr="00646D2F">
              <w:rPr>
                <w:rFonts w:ascii="Arial" w:hAnsi="Arial" w:cs="Arial"/>
                <w:sz w:val="18"/>
                <w:szCs w:val="18"/>
                <w:lang w:eastAsia="ko-KR"/>
              </w:rPr>
              <w:t xml:space="preserve"> mode 2.</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B4753FD" w14:textId="77777777" w:rsidR="00AF320C" w:rsidRPr="00646D2F" w:rsidRDefault="00AF320C" w:rsidP="0069283C">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w:t>
            </w:r>
            <w:r w:rsidRPr="00646D2F">
              <w:rPr>
                <w:rFonts w:ascii="Arial" w:eastAsia="SimSun" w:hAnsi="Arial" w:cs="Arial"/>
                <w:sz w:val="18"/>
                <w:lang w:eastAsia="en-US"/>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A6DD22C" w14:textId="77777777" w:rsidR="00AF320C" w:rsidRPr="00646D2F" w:rsidRDefault="00AF320C" w:rsidP="0069283C">
            <w:pPr>
              <w:keepNext/>
              <w:keepLines/>
              <w:overflowPunct/>
              <w:autoSpaceDE/>
              <w:autoSpaceDN/>
              <w:adjustRightInd/>
              <w:spacing w:after="0"/>
              <w:jc w:val="left"/>
              <w:rPr>
                <w:rFonts w:ascii="Arial" w:eastAsia="SimSun" w:hAnsi="Arial"/>
                <w:sz w:val="18"/>
                <w:lang w:eastAsia="en-US"/>
              </w:rPr>
            </w:pPr>
            <w:r w:rsidRPr="00646D2F">
              <w:rPr>
                <w:rFonts w:ascii="Arial" w:eastAsia="SimSun" w:hAnsi="Arial" w:cs="Arial"/>
                <w:sz w:val="18"/>
                <w:lang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224C3D8" w14:textId="77777777" w:rsidR="00AF320C" w:rsidRPr="00646D2F" w:rsidRDefault="00AF320C" w:rsidP="0069283C">
            <w:pPr>
              <w:keepNext/>
              <w:keepLines/>
              <w:overflowPunct/>
              <w:autoSpaceDE/>
              <w:autoSpaceDN/>
              <w:adjustRightInd/>
              <w:spacing w:after="0"/>
              <w:jc w:val="left"/>
              <w:rPr>
                <w:rFonts w:ascii="Arial" w:eastAsia="SimSun" w:hAnsi="Arial" w:cs="Arial"/>
                <w:sz w:val="18"/>
                <w:lang w:eastAsia="en-US"/>
              </w:rPr>
            </w:pPr>
            <w:r w:rsidRPr="00646D2F">
              <w:rPr>
                <w:rFonts w:ascii="Arial" w:eastAsia="SimSun" w:hAnsi="Arial" w:cs="Arial"/>
                <w:sz w:val="18"/>
                <w:lang w:eastAsia="en-US"/>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2779F17D" w14:textId="77777777" w:rsidR="00AF320C" w:rsidRPr="00646D2F" w:rsidRDefault="00AF320C" w:rsidP="0069283C">
            <w:pPr>
              <w:keepNext/>
              <w:keepLines/>
              <w:overflowPunct/>
              <w:autoSpaceDE/>
              <w:autoSpaceDN/>
              <w:adjustRightInd/>
              <w:spacing w:after="0"/>
              <w:jc w:val="left"/>
              <w:rPr>
                <w:rFonts w:ascii="Arial" w:eastAsia="SimSun" w:hAnsi="Arial" w:cs="Arial"/>
                <w:sz w:val="18"/>
                <w:lang w:eastAsia="en-US"/>
              </w:rPr>
            </w:pPr>
            <w:r w:rsidRPr="00646D2F">
              <w:rPr>
                <w:rFonts w:ascii="Arial" w:eastAsia="SimSun" w:hAnsi="Arial" w:cs="Arial"/>
                <w:sz w:val="18"/>
                <w:lang w:eastAsia="en-US"/>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0C320ED9" w14:textId="77777777" w:rsidR="00AF320C" w:rsidRPr="00646D2F" w:rsidRDefault="00AF320C" w:rsidP="0069283C">
            <w:pPr>
              <w:keepNext/>
              <w:keepLines/>
              <w:overflowPunct/>
              <w:autoSpaceDE/>
              <w:autoSpaceDN/>
              <w:adjustRightInd/>
              <w:spacing w:after="0"/>
              <w:jc w:val="left"/>
              <w:rPr>
                <w:rFonts w:ascii="Arial" w:eastAsia="SimSun" w:hAnsi="Arial" w:cs="Arial"/>
                <w:sz w:val="18"/>
                <w:szCs w:val="18"/>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7770446A" w14:textId="77777777" w:rsidR="00AF320C" w:rsidRPr="00646D2F" w:rsidRDefault="00AF320C" w:rsidP="0069283C">
            <w:pPr>
              <w:keepNext/>
              <w:keepLines/>
              <w:overflowPunct/>
              <w:autoSpaceDE/>
              <w:autoSpaceDN/>
              <w:adjustRightInd/>
              <w:spacing w:after="0"/>
              <w:jc w:val="left"/>
              <w:rPr>
                <w:rFonts w:ascii="Arial" w:eastAsia="SimSun" w:hAnsi="Arial"/>
                <w:sz w:val="18"/>
                <w:lang w:eastAsia="en-US"/>
              </w:rPr>
            </w:pPr>
            <w:r w:rsidRPr="00646D2F">
              <w:rPr>
                <w:rFonts w:ascii="Arial" w:eastAsia="SimSun" w:hAnsi="Arial" w:cs="Arial"/>
                <w:sz w:val="18"/>
                <w:lang w:eastAsia="en-US"/>
              </w:rPr>
              <w:t>Optional with capability signalling.</w:t>
            </w:r>
          </w:p>
        </w:tc>
      </w:tr>
    </w:tbl>
    <w:p w14:paraId="2E968FEF" w14:textId="7B2F4FBD" w:rsidR="00AF320C" w:rsidRDefault="00AF320C" w:rsidP="00AF320C">
      <w:pPr>
        <w:pStyle w:val="Caption"/>
        <w:keepNext/>
      </w:pPr>
      <w:bookmarkStart w:id="28" w:name="_Ref95390436"/>
      <w:r>
        <w:t xml:space="preserve">Table </w:t>
      </w:r>
      <w:r>
        <w:fldChar w:fldCharType="begin"/>
      </w:r>
      <w:r>
        <w:instrText xml:space="preserve"> SEQ Table \* ARABIC </w:instrText>
      </w:r>
      <w:r>
        <w:fldChar w:fldCharType="separate"/>
      </w:r>
      <w:r w:rsidR="00755649">
        <w:rPr>
          <w:noProof/>
        </w:rPr>
        <w:t>7</w:t>
      </w:r>
      <w:r>
        <w:rPr>
          <w:noProof/>
        </w:rPr>
        <w:fldChar w:fldCharType="end"/>
      </w:r>
      <w:bookmarkEnd w:id="28"/>
      <w:r>
        <w:t xml:space="preserve"> </w:t>
      </w:r>
      <w:r w:rsidR="00AE6B69">
        <w:rPr>
          <w:noProof/>
        </w:rPr>
        <w:t>Proposed u</w:t>
      </w:r>
      <w:r>
        <w:t>pdated FG 32-</w:t>
      </w:r>
      <w:r w:rsidR="00237FC2">
        <w:t>5a</w:t>
      </w:r>
      <w:r>
        <w:t xml:space="preserve"> </w:t>
      </w:r>
      <w:r>
        <w:rPr>
          <w:szCs w:val="24"/>
          <w:lang w:val="en-US"/>
        </w:rPr>
        <w:t>for</w:t>
      </w:r>
      <w:r w:rsidR="00237FC2">
        <w:rPr>
          <w:szCs w:val="24"/>
          <w:lang w:val="en-US"/>
        </w:rPr>
        <w:t xml:space="preserve"> inter UE coordination Scheme 1</w:t>
      </w:r>
      <w:r>
        <w:t>.</w:t>
      </w:r>
    </w:p>
    <w:p w14:paraId="7D833BB5" w14:textId="611C9412" w:rsidR="00AF320C" w:rsidRDefault="00AF320C">
      <w:pPr>
        <w:overflowPunct/>
        <w:autoSpaceDE/>
        <w:autoSpaceDN/>
        <w:adjustRightInd/>
        <w:spacing w:after="0"/>
        <w:jc w:val="left"/>
        <w:rPr>
          <w:lang w:eastAsia="zh-CN"/>
        </w:rPr>
      </w:pPr>
    </w:p>
    <w:p w14:paraId="206964FC" w14:textId="0653E759" w:rsidR="00AF320C" w:rsidRDefault="00AF320C">
      <w:pPr>
        <w:overflowPunct/>
        <w:autoSpaceDE/>
        <w:autoSpaceDN/>
        <w:adjustRightInd/>
        <w:spacing w:after="0"/>
        <w:jc w:val="left"/>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888"/>
        <w:gridCol w:w="1994"/>
        <w:gridCol w:w="4146"/>
        <w:gridCol w:w="1187"/>
        <w:gridCol w:w="1115"/>
        <w:gridCol w:w="1115"/>
        <w:gridCol w:w="1975"/>
        <w:gridCol w:w="1173"/>
        <w:gridCol w:w="1021"/>
        <w:gridCol w:w="1021"/>
        <w:gridCol w:w="1021"/>
        <w:gridCol w:w="2055"/>
        <w:gridCol w:w="1702"/>
      </w:tblGrid>
      <w:tr w:rsidR="00AF63D6" w:rsidRPr="00F30E1E" w14:paraId="4465DE44" w14:textId="77777777" w:rsidTr="0069283C">
        <w:trPr>
          <w:trHeight w:val="20"/>
        </w:trPr>
        <w:tc>
          <w:tcPr>
            <w:tcW w:w="441" w:type="pct"/>
            <w:tcBorders>
              <w:top w:val="single" w:sz="4" w:space="0" w:color="auto"/>
              <w:left w:val="single" w:sz="4" w:space="0" w:color="auto"/>
              <w:bottom w:val="single" w:sz="4" w:space="0" w:color="auto"/>
              <w:right w:val="single" w:sz="4" w:space="0" w:color="auto"/>
            </w:tcBorders>
            <w:shd w:val="clear" w:color="auto" w:fill="auto"/>
          </w:tcPr>
          <w:p w14:paraId="7EB8CE9F" w14:textId="77777777" w:rsidR="00AF63D6" w:rsidRPr="00F30E1E" w:rsidRDefault="00AF63D6" w:rsidP="0069283C">
            <w:pPr>
              <w:keepNext/>
              <w:keepLines/>
              <w:rPr>
                <w:rFonts w:ascii="Arial" w:eastAsia="MS Mincho" w:hAnsi="Arial" w:cs="Arial"/>
                <w:sz w:val="18"/>
                <w:szCs w:val="18"/>
              </w:rPr>
            </w:pPr>
            <w:r w:rsidRPr="00F30E1E">
              <w:rPr>
                <w:rFonts w:ascii="Arial" w:eastAsia="MS Mincho" w:hAnsi="Arial" w:cs="Arial"/>
                <w:sz w:val="18"/>
                <w:szCs w:val="18"/>
              </w:rPr>
              <w:t xml:space="preserve">32. </w:t>
            </w:r>
            <w:proofErr w:type="spellStart"/>
            <w:r w:rsidRPr="00F30E1E">
              <w:rPr>
                <w:rFonts w:ascii="Arial" w:eastAsia="MS Mincho" w:hAnsi="Arial" w:cs="Arial"/>
                <w:sz w:val="18"/>
                <w:szCs w:val="18"/>
              </w:rPr>
              <w:t>NR_SL_enh</w:t>
            </w:r>
            <w:proofErr w:type="spellEnd"/>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12DBA0FA" w14:textId="77777777" w:rsidR="00AF63D6" w:rsidRPr="00F30E1E" w:rsidRDefault="00AF63D6" w:rsidP="0069283C">
            <w:pPr>
              <w:keepNext/>
              <w:keepLines/>
              <w:rPr>
                <w:rFonts w:ascii="Arial" w:hAnsi="Arial" w:cs="Arial"/>
                <w:sz w:val="18"/>
                <w:szCs w:val="18"/>
                <w:lang w:eastAsia="ko-KR"/>
              </w:rPr>
            </w:pPr>
            <w:r w:rsidRPr="00F30E1E">
              <w:rPr>
                <w:rFonts w:ascii="Arial" w:hAnsi="Arial" w:cs="Arial"/>
                <w:sz w:val="18"/>
                <w:szCs w:val="18"/>
                <w:lang w:eastAsia="ko-KR"/>
              </w:rPr>
              <w:t>32-5b</w:t>
            </w:r>
            <w:r w:rsidRPr="00F30E1E">
              <w:rPr>
                <w:rFonts w:ascii="Arial" w:hAnsi="Arial" w:cs="Arial"/>
                <w:color w:val="FF0000"/>
                <w:sz w:val="18"/>
                <w:szCs w:val="18"/>
                <w:lang w:eastAsia="ko-KR"/>
              </w:rPr>
              <w:t>-1</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0EBB4A00" w14:textId="77777777" w:rsidR="00AF63D6" w:rsidRPr="00F30E1E" w:rsidRDefault="00AF63D6" w:rsidP="0069283C">
            <w:pPr>
              <w:keepNext/>
              <w:keepLines/>
              <w:rPr>
                <w:rFonts w:ascii="Arial" w:hAnsi="Arial"/>
                <w:color w:val="000000"/>
                <w:sz w:val="18"/>
                <w:szCs w:val="18"/>
                <w:lang w:eastAsia="ko-KR"/>
              </w:rPr>
            </w:pPr>
            <w:r w:rsidRPr="00F30E1E">
              <w:rPr>
                <w:rFonts w:ascii="Arial" w:hAnsi="Arial"/>
                <w:color w:val="FF0000"/>
                <w:sz w:val="18"/>
                <w:szCs w:val="18"/>
                <w:lang w:eastAsia="ko-KR"/>
              </w:rPr>
              <w:t xml:space="preserve">Transmitting </w:t>
            </w:r>
            <w:r w:rsidRPr="00F30E1E">
              <w:rPr>
                <w:rFonts w:ascii="Arial" w:hAnsi="Arial"/>
                <w:sz w:val="18"/>
                <w:szCs w:val="18"/>
                <w:lang w:eastAsia="ko-KR"/>
              </w:rPr>
              <w:t xml:space="preserve">Inter-UE coordination scheme 2 in NR </w:t>
            </w:r>
            <w:proofErr w:type="spellStart"/>
            <w:r w:rsidRPr="00F30E1E">
              <w:rPr>
                <w:rFonts w:ascii="Arial" w:hAnsi="Arial"/>
                <w:sz w:val="18"/>
                <w:szCs w:val="18"/>
                <w:lang w:eastAsia="ko-KR"/>
              </w:rPr>
              <w:t>sidelink</w:t>
            </w:r>
            <w:proofErr w:type="spellEnd"/>
            <w:r w:rsidRPr="00F30E1E">
              <w:rPr>
                <w:rFonts w:ascii="Arial" w:hAnsi="Arial"/>
                <w:sz w:val="18"/>
                <w:szCs w:val="18"/>
                <w:lang w:eastAsia="ko-KR"/>
              </w:rPr>
              <w:t xml:space="preserve"> mode 2</w:t>
            </w:r>
          </w:p>
        </w:tc>
        <w:tc>
          <w:tcPr>
            <w:tcW w:w="926" w:type="pct"/>
            <w:tcBorders>
              <w:top w:val="single" w:sz="4" w:space="0" w:color="auto"/>
              <w:left w:val="single" w:sz="4" w:space="0" w:color="auto"/>
              <w:bottom w:val="single" w:sz="4" w:space="0" w:color="auto"/>
              <w:right w:val="single" w:sz="4" w:space="0" w:color="auto"/>
            </w:tcBorders>
            <w:shd w:val="clear" w:color="auto" w:fill="auto"/>
          </w:tcPr>
          <w:p w14:paraId="421297CC" w14:textId="77777777" w:rsidR="00AF63D6" w:rsidRPr="00F30E1E" w:rsidRDefault="00AF63D6" w:rsidP="0069283C">
            <w:pPr>
              <w:snapToGrid w:val="0"/>
              <w:contextualSpacing/>
              <w:rPr>
                <w:rFonts w:ascii="Arial" w:hAnsi="Arial" w:cs="Arial"/>
                <w:sz w:val="18"/>
                <w:szCs w:val="18"/>
                <w:lang w:eastAsia="ko-KR"/>
              </w:rPr>
            </w:pPr>
            <w:r w:rsidRPr="00F30E1E">
              <w:rPr>
                <w:rFonts w:ascii="Arial" w:hAnsi="Arial" w:cs="Arial"/>
                <w:sz w:val="18"/>
                <w:szCs w:val="18"/>
                <w:lang w:eastAsia="ko-KR"/>
              </w:rPr>
              <w:t xml:space="preserve">1) UE can transmit </w:t>
            </w:r>
            <w:r w:rsidRPr="00F30E1E">
              <w:rPr>
                <w:rFonts w:ascii="Arial" w:hAnsi="Arial" w:cs="Arial"/>
                <w:strike/>
                <w:color w:val="FF0000"/>
                <w:sz w:val="18"/>
                <w:szCs w:val="18"/>
                <w:lang w:eastAsia="ko-KR"/>
              </w:rPr>
              <w:t>and receive</w:t>
            </w:r>
            <w:r w:rsidRPr="00F30E1E">
              <w:rPr>
                <w:rFonts w:ascii="Arial" w:hAnsi="Arial" w:cs="Arial"/>
                <w:sz w:val="18"/>
                <w:szCs w:val="18"/>
                <w:lang w:eastAsia="ko-KR"/>
              </w:rPr>
              <w:t xml:space="preserve"> inter-UE coordination information of presence of expected/potential resource conflict </w:t>
            </w:r>
            <w:r w:rsidRPr="00F30E1E">
              <w:rPr>
                <w:rFonts w:ascii="Arial" w:hAnsi="Arial" w:cs="Arial"/>
                <w:strike/>
                <w:color w:val="FF0000"/>
                <w:sz w:val="18"/>
                <w:szCs w:val="18"/>
                <w:lang w:eastAsia="ko-KR"/>
              </w:rPr>
              <w:t>and use the received information in its own resource re-selection</w:t>
            </w:r>
            <w:r w:rsidRPr="00F30E1E">
              <w:rPr>
                <w:rFonts w:ascii="Arial" w:hAnsi="Arial" w:cs="Arial"/>
                <w:sz w:val="18"/>
                <w:szCs w:val="18"/>
                <w:lang w:eastAsia="ko-KR"/>
              </w:rPr>
              <w:t xml:space="preserve"> in NR </w:t>
            </w:r>
            <w:proofErr w:type="spellStart"/>
            <w:r w:rsidRPr="00F30E1E">
              <w:rPr>
                <w:rFonts w:ascii="Arial" w:hAnsi="Arial" w:cs="Arial"/>
                <w:sz w:val="18"/>
                <w:szCs w:val="18"/>
                <w:lang w:eastAsia="ko-KR"/>
              </w:rPr>
              <w:t>sidelink</w:t>
            </w:r>
            <w:proofErr w:type="spellEnd"/>
            <w:r w:rsidRPr="00F30E1E">
              <w:rPr>
                <w:rFonts w:ascii="Arial" w:hAnsi="Arial" w:cs="Arial"/>
                <w:sz w:val="18"/>
                <w:szCs w:val="18"/>
                <w:lang w:eastAsia="ko-KR"/>
              </w:rPr>
              <w:t xml:space="preserve"> mode 2.</w:t>
            </w:r>
          </w:p>
          <w:p w14:paraId="5E5656FB" w14:textId="77777777" w:rsidR="00AF63D6" w:rsidRPr="00F30E1E" w:rsidRDefault="00AF63D6" w:rsidP="0069283C">
            <w:pPr>
              <w:snapToGrid w:val="0"/>
              <w:spacing w:afterLines="50"/>
              <w:contextualSpacing/>
              <w:rPr>
                <w:rFonts w:ascii="Arial" w:hAnsi="Arial" w:cs="Arial"/>
                <w:strike/>
                <w:sz w:val="18"/>
                <w:szCs w:val="18"/>
                <w:lang w:eastAsia="ko-KR"/>
              </w:rPr>
            </w:pPr>
            <w:r w:rsidRPr="00F30E1E">
              <w:rPr>
                <w:rFonts w:ascii="Arial" w:eastAsia="MS Mincho" w:hAnsi="Arial" w:cs="Arial" w:hint="eastAsia"/>
                <w:strike/>
                <w:color w:val="FF0000"/>
                <w:sz w:val="18"/>
                <w:szCs w:val="18"/>
              </w:rPr>
              <w:t>F</w:t>
            </w:r>
            <w:r w:rsidRPr="00F30E1E">
              <w:rPr>
                <w:rFonts w:ascii="Arial" w:eastAsia="MS Mincho" w:hAnsi="Arial" w:cs="Arial"/>
                <w:strike/>
                <w:color w:val="FF0000"/>
                <w:sz w:val="18"/>
                <w:szCs w:val="18"/>
              </w:rPr>
              <w:t>FS whether/how to split FG 32-5b into multiple FGs</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3153CE46" w14:textId="5A7BA854" w:rsidR="00AF63D6" w:rsidRPr="00F30E1E" w:rsidRDefault="00AF63D6" w:rsidP="0069283C">
            <w:pPr>
              <w:keepNext/>
              <w:keepLines/>
              <w:rPr>
                <w:rFonts w:ascii="Arial" w:hAnsi="Arial" w:cs="Arial"/>
                <w:sz w:val="18"/>
                <w:szCs w:val="18"/>
                <w:lang w:eastAsia="ko-KR"/>
              </w:rPr>
            </w:pPr>
            <w:r w:rsidRPr="00F30E1E">
              <w:rPr>
                <w:rFonts w:ascii="Arial" w:hAnsi="Arial" w:cs="Arial"/>
                <w:color w:val="FF0000"/>
                <w:sz w:val="18"/>
                <w:szCs w:val="18"/>
                <w:lang w:eastAsia="ko-KR"/>
              </w:rPr>
              <w:t xml:space="preserve">32-5b-2, </w:t>
            </w:r>
            <w:r w:rsidRPr="00AF63D6">
              <w:rPr>
                <w:rFonts w:ascii="Arial" w:hAnsi="Arial" w:cs="Arial"/>
                <w:strike/>
                <w:color w:val="7030A0"/>
                <w:sz w:val="18"/>
                <w:szCs w:val="18"/>
                <w:lang w:eastAsia="ko-KR"/>
              </w:rPr>
              <w:t>TBD</w:t>
            </w:r>
            <w:r w:rsidRPr="00AF63D6">
              <w:rPr>
                <w:rFonts w:ascii="Arial" w:hAnsi="Arial" w:cs="Arial"/>
                <w:color w:val="7030A0"/>
                <w:sz w:val="18"/>
                <w:szCs w:val="18"/>
                <w:lang w:eastAsia="ko-KR"/>
              </w:rPr>
              <w:t>1</w:t>
            </w:r>
            <w:r w:rsidRPr="00AF63D6">
              <w:rPr>
                <w:rFonts w:ascii="Arial" w:hAnsi="Arial" w:cs="Arial"/>
                <w:color w:val="7030A0"/>
                <w:sz w:val="18"/>
                <w:szCs w:val="18"/>
                <w:lang w:val="en-US" w:eastAsia="ko-KR"/>
              </w:rPr>
              <w:t>5-3, 15-4</w:t>
            </w:r>
            <w:r w:rsidR="001A04E2">
              <w:rPr>
                <w:rFonts w:ascii="Arial" w:hAnsi="Arial" w:cs="Arial"/>
                <w:color w:val="7030A0"/>
                <w:sz w:val="18"/>
                <w:szCs w:val="18"/>
                <w:lang w:val="en-US" w:eastAsia="ko-KR"/>
              </w:rPr>
              <w:t>, 15-11,</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771D2D44" w14:textId="77777777" w:rsidR="00AF63D6" w:rsidRPr="00F30E1E" w:rsidRDefault="00AF63D6" w:rsidP="0069283C">
            <w:pPr>
              <w:keepNext/>
              <w:keepLines/>
              <w:rPr>
                <w:rFonts w:ascii="Arial" w:hAnsi="Arial" w:cs="Arial"/>
                <w:sz w:val="18"/>
                <w:szCs w:val="18"/>
                <w:lang w:eastAsia="ko-KR"/>
              </w:rPr>
            </w:pPr>
            <w:r w:rsidRPr="00F30E1E">
              <w:rPr>
                <w:rFonts w:ascii="Arial" w:hAnsi="Arial" w:cs="Arial"/>
                <w:sz w:val="18"/>
                <w:szCs w:val="18"/>
                <w:lang w:eastAsia="ko-KR"/>
              </w:rPr>
              <w:t>[Yes]</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355E81BD" w14:textId="77777777" w:rsidR="00AF63D6" w:rsidRPr="00F30E1E" w:rsidRDefault="00AF63D6" w:rsidP="0069283C">
            <w:pPr>
              <w:keepNext/>
              <w:keepLines/>
              <w:rPr>
                <w:rFonts w:ascii="Arial" w:hAnsi="Arial" w:cs="Arial"/>
                <w:sz w:val="18"/>
                <w:szCs w:val="18"/>
                <w:lang w:eastAsia="ko-KR"/>
              </w:rPr>
            </w:pPr>
            <w:r w:rsidRPr="00F30E1E">
              <w:rPr>
                <w:rFonts w:ascii="Arial" w:hAnsi="Arial" w:cs="Arial"/>
                <w:sz w:val="18"/>
                <w:szCs w:val="18"/>
                <w:lang w:eastAsia="ko-KR"/>
              </w:rPr>
              <w:t>[Yes]</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05A40934" w14:textId="77777777" w:rsidR="00AF63D6" w:rsidRPr="00F30E1E" w:rsidRDefault="00AF63D6" w:rsidP="0069283C">
            <w:pPr>
              <w:keepNext/>
              <w:keepLines/>
              <w:rPr>
                <w:rFonts w:ascii="Arial" w:hAnsi="Arial" w:cs="Arial"/>
                <w:sz w:val="18"/>
                <w:szCs w:val="18"/>
                <w:lang w:eastAsia="ko-KR"/>
              </w:rPr>
            </w:pPr>
            <w:r w:rsidRPr="00F30E1E">
              <w:rPr>
                <w:rFonts w:ascii="Arial" w:hAnsi="Arial" w:cs="Arial"/>
                <w:sz w:val="18"/>
                <w:szCs w:val="18"/>
                <w:lang w:eastAsia="ko-KR"/>
              </w:rPr>
              <w:t xml:space="preserve">UE does not support </w:t>
            </w:r>
            <w:r w:rsidRPr="00F30E1E">
              <w:rPr>
                <w:rFonts w:ascii="Arial" w:hAnsi="Arial" w:cs="Arial"/>
                <w:color w:val="FF0000"/>
                <w:sz w:val="18"/>
                <w:szCs w:val="18"/>
                <w:lang w:eastAsia="ko-KR"/>
              </w:rPr>
              <w:t xml:space="preserve">transmitting </w:t>
            </w:r>
            <w:r w:rsidRPr="00F30E1E">
              <w:rPr>
                <w:rFonts w:ascii="Arial" w:hAnsi="Arial" w:cs="Arial"/>
                <w:sz w:val="18"/>
                <w:szCs w:val="18"/>
                <w:lang w:eastAsia="ko-KR"/>
              </w:rPr>
              <w:t xml:space="preserve">inter-UE coordination scheme 2 in NR </w:t>
            </w:r>
            <w:proofErr w:type="spellStart"/>
            <w:r w:rsidRPr="00F30E1E">
              <w:rPr>
                <w:rFonts w:ascii="Arial" w:hAnsi="Arial" w:cs="Arial"/>
                <w:sz w:val="18"/>
                <w:szCs w:val="18"/>
                <w:lang w:eastAsia="ko-KR"/>
              </w:rPr>
              <w:t>sidelink</w:t>
            </w:r>
            <w:proofErr w:type="spellEnd"/>
            <w:r w:rsidRPr="00F30E1E">
              <w:rPr>
                <w:rFonts w:ascii="Arial" w:hAnsi="Arial" w:cs="Arial"/>
                <w:sz w:val="18"/>
                <w:szCs w:val="18"/>
                <w:lang w:eastAsia="ko-KR"/>
              </w:rPr>
              <w:t xml:space="preserve"> mode 2.</w:t>
            </w:r>
          </w:p>
        </w:tc>
        <w:tc>
          <w:tcPr>
            <w:tcW w:w="262" w:type="pct"/>
            <w:tcBorders>
              <w:top w:val="single" w:sz="4" w:space="0" w:color="auto"/>
              <w:left w:val="single" w:sz="4" w:space="0" w:color="auto"/>
              <w:bottom w:val="single" w:sz="4" w:space="0" w:color="auto"/>
              <w:right w:val="single" w:sz="4" w:space="0" w:color="auto"/>
            </w:tcBorders>
            <w:shd w:val="clear" w:color="auto" w:fill="FFFF00"/>
          </w:tcPr>
          <w:p w14:paraId="0101C5B1" w14:textId="77777777" w:rsidR="00AF63D6" w:rsidRPr="00F30E1E" w:rsidRDefault="00AF63D6" w:rsidP="0069283C">
            <w:pPr>
              <w:keepNext/>
              <w:keepLines/>
              <w:rPr>
                <w:rFonts w:ascii="Arial" w:hAnsi="Arial" w:cs="Arial"/>
                <w:sz w:val="18"/>
                <w:szCs w:val="18"/>
                <w:lang w:eastAsia="ko-KR"/>
              </w:rPr>
            </w:pPr>
            <w:r w:rsidRPr="00F30E1E">
              <w:rPr>
                <w:rFonts w:ascii="Arial" w:hAnsi="Arial" w:cs="Arial"/>
                <w:sz w:val="18"/>
                <w:szCs w:val="18"/>
                <w:lang w:eastAsia="ko-KR"/>
              </w:rPr>
              <w:t>[</w:t>
            </w:r>
            <w:r w:rsidRPr="00F30E1E">
              <w:rPr>
                <w:rFonts w:ascii="Arial" w:eastAsia="MS Mincho" w:hAnsi="Arial"/>
                <w:sz w:val="18"/>
                <w:szCs w:val="18"/>
              </w:rPr>
              <w:t>Per band]</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3C09DAD0" w14:textId="77777777" w:rsidR="00AF63D6" w:rsidRPr="00F30E1E" w:rsidRDefault="00AF63D6" w:rsidP="0069283C">
            <w:pPr>
              <w:keepNext/>
              <w:keepLines/>
              <w:rPr>
                <w:rFonts w:ascii="Arial" w:eastAsia="MS Mincho" w:hAnsi="Arial"/>
                <w:color w:val="000000"/>
                <w:sz w:val="18"/>
                <w:szCs w:val="18"/>
              </w:rPr>
            </w:pPr>
            <w:r w:rsidRPr="00F30E1E">
              <w:rPr>
                <w:rFonts w:ascii="Arial" w:eastAsia="MS Mincho" w:hAnsi="Arial"/>
                <w:sz w:val="18"/>
                <w:szCs w:val="18"/>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611C2A4A" w14:textId="77777777" w:rsidR="00AF63D6" w:rsidRPr="00F30E1E" w:rsidRDefault="00AF63D6" w:rsidP="0069283C">
            <w:pPr>
              <w:keepNext/>
              <w:keepLines/>
              <w:rPr>
                <w:rFonts w:ascii="Arial" w:eastAsia="MS Mincho" w:hAnsi="Arial"/>
                <w:color w:val="000000"/>
                <w:sz w:val="18"/>
                <w:szCs w:val="18"/>
              </w:rPr>
            </w:pPr>
            <w:r w:rsidRPr="00F30E1E">
              <w:rPr>
                <w:rFonts w:ascii="Arial" w:eastAsia="MS Mincho" w:hAnsi="Arial"/>
                <w:sz w:val="18"/>
                <w:szCs w:val="18"/>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108F3E30" w14:textId="77777777" w:rsidR="00AF63D6" w:rsidRPr="00F30E1E" w:rsidRDefault="00AF63D6" w:rsidP="0069283C">
            <w:pPr>
              <w:keepNext/>
              <w:keepLines/>
              <w:rPr>
                <w:rFonts w:ascii="Arial" w:eastAsia="MS Mincho" w:hAnsi="Arial"/>
                <w:color w:val="000000"/>
                <w:sz w:val="18"/>
                <w:szCs w:val="18"/>
              </w:rPr>
            </w:pPr>
            <w:r w:rsidRPr="00F30E1E">
              <w:rPr>
                <w:rFonts w:ascii="Arial" w:eastAsia="MS Mincho" w:hAnsi="Arial"/>
                <w:sz w:val="18"/>
                <w:szCs w:val="18"/>
              </w:rPr>
              <w:t>N.A.</w:t>
            </w:r>
          </w:p>
        </w:tc>
        <w:tc>
          <w:tcPr>
            <w:tcW w:w="459" w:type="pct"/>
            <w:tcBorders>
              <w:top w:val="single" w:sz="4" w:space="0" w:color="auto"/>
              <w:left w:val="single" w:sz="4" w:space="0" w:color="auto"/>
              <w:bottom w:val="single" w:sz="4" w:space="0" w:color="auto"/>
              <w:right w:val="single" w:sz="4" w:space="0" w:color="auto"/>
            </w:tcBorders>
            <w:shd w:val="clear" w:color="auto" w:fill="FFFF00"/>
          </w:tcPr>
          <w:p w14:paraId="62518117" w14:textId="77777777" w:rsidR="00AF63D6" w:rsidRPr="00F30E1E" w:rsidRDefault="00AF63D6" w:rsidP="0069283C">
            <w:pPr>
              <w:keepNext/>
              <w:keepLines/>
              <w:rPr>
                <w:rFonts w:ascii="Arial" w:eastAsia="SimSun" w:hAnsi="Arial"/>
                <w:color w:val="FF0000"/>
                <w:sz w:val="18"/>
                <w:szCs w:val="18"/>
                <w:lang w:eastAsia="zh-CN"/>
              </w:rPr>
            </w:pPr>
            <w:r w:rsidRPr="00F30E1E">
              <w:rPr>
                <w:rFonts w:ascii="Arial" w:eastAsia="SimSun" w:hAnsi="Arial"/>
                <w:color w:val="FF0000"/>
                <w:sz w:val="18"/>
                <w:szCs w:val="18"/>
                <w:lang w:eastAsia="zh-CN"/>
              </w:rPr>
              <w:t xml:space="preserve">Note: configuration by NR </w:t>
            </w:r>
            <w:proofErr w:type="spellStart"/>
            <w:r w:rsidRPr="00F30E1E">
              <w:rPr>
                <w:rFonts w:ascii="Arial" w:eastAsia="SimSun" w:hAnsi="Arial"/>
                <w:color w:val="FF0000"/>
                <w:sz w:val="18"/>
                <w:szCs w:val="18"/>
                <w:lang w:eastAsia="zh-CN"/>
              </w:rPr>
              <w:t>Uu</w:t>
            </w:r>
            <w:proofErr w:type="spellEnd"/>
            <w:r w:rsidRPr="00F30E1E">
              <w:rPr>
                <w:rFonts w:ascii="Arial" w:eastAsia="SimSun" w:hAnsi="Arial"/>
                <w:color w:val="FF0000"/>
                <w:sz w:val="18"/>
                <w:szCs w:val="18"/>
                <w:lang w:eastAsia="zh-CN"/>
              </w:rPr>
              <w:t xml:space="preserve"> is not required to be supported in a band indicated with only the PC5 interface in 38.101-1 Table 5.2E.1-1</w:t>
            </w:r>
          </w:p>
          <w:p w14:paraId="6BD23E66" w14:textId="77777777" w:rsidR="00AF63D6" w:rsidRPr="00F30E1E" w:rsidRDefault="00AF63D6" w:rsidP="0069283C">
            <w:pPr>
              <w:keepNext/>
              <w:keepLines/>
              <w:rPr>
                <w:rFonts w:ascii="Arial" w:eastAsia="MS Mincho" w:hAnsi="Arial" w:cs="Arial"/>
                <w:color w:val="FF0000"/>
                <w:sz w:val="18"/>
                <w:szCs w:val="18"/>
              </w:rPr>
            </w:pP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7BB0B03C" w14:textId="77777777" w:rsidR="00AF63D6" w:rsidRPr="00F30E1E" w:rsidRDefault="00AF63D6" w:rsidP="0069283C">
            <w:pPr>
              <w:keepNext/>
              <w:keepLines/>
              <w:rPr>
                <w:rFonts w:ascii="Arial" w:eastAsia="MS Mincho" w:hAnsi="Arial"/>
                <w:color w:val="000000"/>
                <w:sz w:val="18"/>
                <w:szCs w:val="18"/>
              </w:rPr>
            </w:pPr>
            <w:r w:rsidRPr="00F30E1E">
              <w:rPr>
                <w:rFonts w:ascii="Arial" w:eastAsia="MS Mincho" w:hAnsi="Arial"/>
                <w:sz w:val="18"/>
                <w:szCs w:val="18"/>
              </w:rPr>
              <w:t>Optional with capability signalling.</w:t>
            </w:r>
          </w:p>
        </w:tc>
      </w:tr>
      <w:tr w:rsidR="00AF63D6" w:rsidRPr="00F30E1E" w14:paraId="0CDD39F6" w14:textId="77777777" w:rsidTr="0069283C">
        <w:trPr>
          <w:trHeight w:val="20"/>
        </w:trPr>
        <w:tc>
          <w:tcPr>
            <w:tcW w:w="441" w:type="pct"/>
            <w:tcBorders>
              <w:top w:val="single" w:sz="4" w:space="0" w:color="auto"/>
              <w:left w:val="single" w:sz="4" w:space="0" w:color="auto"/>
              <w:bottom w:val="single" w:sz="4" w:space="0" w:color="auto"/>
              <w:right w:val="single" w:sz="4" w:space="0" w:color="auto"/>
            </w:tcBorders>
            <w:shd w:val="clear" w:color="auto" w:fill="auto"/>
          </w:tcPr>
          <w:p w14:paraId="130CA2E9" w14:textId="77777777" w:rsidR="00AF63D6" w:rsidRPr="00F30E1E" w:rsidRDefault="00AF63D6" w:rsidP="0069283C">
            <w:pPr>
              <w:keepNext/>
              <w:keepLines/>
              <w:rPr>
                <w:rFonts w:ascii="Arial" w:eastAsia="MS Mincho" w:hAnsi="Arial" w:cs="Arial"/>
                <w:color w:val="FF0000"/>
                <w:sz w:val="18"/>
                <w:szCs w:val="18"/>
              </w:rPr>
            </w:pPr>
            <w:r w:rsidRPr="00F30E1E">
              <w:rPr>
                <w:rFonts w:ascii="Arial" w:eastAsia="MS Mincho" w:hAnsi="Arial" w:cs="Arial"/>
                <w:color w:val="FF0000"/>
                <w:sz w:val="18"/>
                <w:szCs w:val="18"/>
              </w:rPr>
              <w:t xml:space="preserve">32. </w:t>
            </w:r>
            <w:proofErr w:type="spellStart"/>
            <w:r w:rsidRPr="00F30E1E">
              <w:rPr>
                <w:rFonts w:ascii="Arial" w:eastAsia="MS Mincho" w:hAnsi="Arial" w:cs="Arial"/>
                <w:color w:val="FF0000"/>
                <w:sz w:val="18"/>
                <w:szCs w:val="18"/>
              </w:rPr>
              <w:t>NR_SL_enh</w:t>
            </w:r>
            <w:proofErr w:type="spellEnd"/>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66D26DB4" w14:textId="77777777" w:rsidR="00AF63D6" w:rsidRPr="00F30E1E" w:rsidRDefault="00AF63D6" w:rsidP="0069283C">
            <w:pPr>
              <w:keepNext/>
              <w:keepLines/>
              <w:rPr>
                <w:rFonts w:ascii="Arial" w:hAnsi="Arial" w:cs="Arial"/>
                <w:color w:val="FF0000"/>
                <w:sz w:val="18"/>
                <w:szCs w:val="18"/>
                <w:lang w:eastAsia="ko-KR"/>
              </w:rPr>
            </w:pPr>
            <w:r w:rsidRPr="00F30E1E">
              <w:rPr>
                <w:rFonts w:ascii="Arial" w:hAnsi="Arial" w:cs="Arial"/>
                <w:color w:val="FF0000"/>
                <w:sz w:val="18"/>
                <w:szCs w:val="18"/>
                <w:lang w:eastAsia="ko-KR"/>
              </w:rPr>
              <w:t>32-5b-2</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31C780E9" w14:textId="77777777" w:rsidR="00AF63D6" w:rsidRPr="00F30E1E" w:rsidRDefault="00AF63D6" w:rsidP="0069283C">
            <w:pPr>
              <w:keepNext/>
              <w:keepLines/>
              <w:rPr>
                <w:rFonts w:ascii="Arial" w:hAnsi="Arial"/>
                <w:color w:val="FF0000"/>
                <w:sz w:val="18"/>
                <w:szCs w:val="18"/>
                <w:lang w:eastAsia="ko-KR"/>
              </w:rPr>
            </w:pPr>
            <w:r w:rsidRPr="00F30E1E">
              <w:rPr>
                <w:rFonts w:ascii="Arial" w:hAnsi="Arial"/>
                <w:color w:val="FF0000"/>
                <w:sz w:val="18"/>
                <w:szCs w:val="18"/>
                <w:lang w:eastAsia="ko-KR"/>
              </w:rPr>
              <w:t xml:space="preserve">Receiving Inter-UE coordination scheme 2 in NR </w:t>
            </w:r>
            <w:proofErr w:type="spellStart"/>
            <w:r w:rsidRPr="00F30E1E">
              <w:rPr>
                <w:rFonts w:ascii="Arial" w:hAnsi="Arial"/>
                <w:color w:val="FF0000"/>
                <w:sz w:val="18"/>
                <w:szCs w:val="18"/>
                <w:lang w:eastAsia="ko-KR"/>
              </w:rPr>
              <w:t>sidelink</w:t>
            </w:r>
            <w:proofErr w:type="spellEnd"/>
            <w:r w:rsidRPr="00F30E1E">
              <w:rPr>
                <w:rFonts w:ascii="Arial" w:hAnsi="Arial"/>
                <w:color w:val="FF0000"/>
                <w:sz w:val="18"/>
                <w:szCs w:val="18"/>
                <w:lang w:eastAsia="ko-KR"/>
              </w:rPr>
              <w:t xml:space="preserve"> mode 2</w:t>
            </w:r>
          </w:p>
        </w:tc>
        <w:tc>
          <w:tcPr>
            <w:tcW w:w="926" w:type="pct"/>
            <w:tcBorders>
              <w:top w:val="single" w:sz="4" w:space="0" w:color="auto"/>
              <w:left w:val="single" w:sz="4" w:space="0" w:color="auto"/>
              <w:bottom w:val="single" w:sz="4" w:space="0" w:color="auto"/>
              <w:right w:val="single" w:sz="4" w:space="0" w:color="auto"/>
            </w:tcBorders>
            <w:shd w:val="clear" w:color="auto" w:fill="auto"/>
          </w:tcPr>
          <w:p w14:paraId="4DA94169" w14:textId="77777777" w:rsidR="00AF63D6" w:rsidRPr="00F30E1E" w:rsidRDefault="00AF63D6" w:rsidP="0069283C">
            <w:pPr>
              <w:snapToGrid w:val="0"/>
              <w:contextualSpacing/>
              <w:rPr>
                <w:rFonts w:ascii="Arial" w:hAnsi="Arial" w:cs="Arial"/>
                <w:color w:val="FF0000"/>
                <w:sz w:val="18"/>
                <w:szCs w:val="18"/>
                <w:lang w:eastAsia="ko-KR"/>
              </w:rPr>
            </w:pPr>
            <w:r w:rsidRPr="00F30E1E">
              <w:rPr>
                <w:rFonts w:ascii="Arial" w:hAnsi="Arial" w:cs="Arial"/>
                <w:color w:val="FF0000"/>
                <w:sz w:val="18"/>
                <w:szCs w:val="18"/>
                <w:lang w:eastAsia="ko-KR"/>
              </w:rPr>
              <w:t xml:space="preserve">1) UE can receive inter-UE coordination information of presence of expected/potential resource conflict and use the received information in its own resource re-selection in NR </w:t>
            </w:r>
            <w:proofErr w:type="spellStart"/>
            <w:r w:rsidRPr="00F30E1E">
              <w:rPr>
                <w:rFonts w:ascii="Arial" w:hAnsi="Arial" w:cs="Arial"/>
                <w:color w:val="FF0000"/>
                <w:sz w:val="18"/>
                <w:szCs w:val="18"/>
                <w:lang w:eastAsia="ko-KR"/>
              </w:rPr>
              <w:t>sidelink</w:t>
            </w:r>
            <w:proofErr w:type="spellEnd"/>
            <w:r w:rsidRPr="00F30E1E">
              <w:rPr>
                <w:rFonts w:ascii="Arial" w:hAnsi="Arial" w:cs="Arial"/>
                <w:color w:val="FF0000"/>
                <w:sz w:val="18"/>
                <w:szCs w:val="18"/>
                <w:lang w:eastAsia="ko-KR"/>
              </w:rPr>
              <w:t xml:space="preserve"> mode 2.</w:t>
            </w:r>
          </w:p>
        </w:tc>
        <w:tc>
          <w:tcPr>
            <w:tcW w:w="265" w:type="pct"/>
            <w:tcBorders>
              <w:top w:val="single" w:sz="4" w:space="0" w:color="auto"/>
              <w:left w:val="single" w:sz="4" w:space="0" w:color="auto"/>
              <w:bottom w:val="single" w:sz="4" w:space="0" w:color="auto"/>
              <w:right w:val="single" w:sz="4" w:space="0" w:color="auto"/>
            </w:tcBorders>
            <w:shd w:val="clear" w:color="auto" w:fill="FFFF00"/>
          </w:tcPr>
          <w:p w14:paraId="713F4005" w14:textId="2EF3B02F" w:rsidR="00AF63D6" w:rsidRPr="00F30E1E" w:rsidRDefault="00AF63D6" w:rsidP="0069283C">
            <w:pPr>
              <w:keepNext/>
              <w:keepLines/>
              <w:rPr>
                <w:rFonts w:ascii="Arial" w:hAnsi="Arial" w:cs="Arial"/>
                <w:color w:val="FF0000"/>
                <w:sz w:val="18"/>
                <w:szCs w:val="18"/>
                <w:lang w:eastAsia="ko-KR"/>
              </w:rPr>
            </w:pPr>
            <w:r w:rsidRPr="00473138">
              <w:rPr>
                <w:rFonts w:ascii="Arial" w:hAnsi="Arial" w:cs="Arial"/>
                <w:strike/>
                <w:color w:val="7030A0"/>
                <w:sz w:val="18"/>
                <w:szCs w:val="18"/>
                <w:lang w:val="en-US" w:eastAsia="ko-KR"/>
              </w:rPr>
              <w:t>[TBD]</w:t>
            </w:r>
            <w:r w:rsidR="00473138" w:rsidRPr="00473138">
              <w:rPr>
                <w:rFonts w:ascii="Arial" w:hAnsi="Arial" w:cs="Arial"/>
                <w:color w:val="7030A0"/>
                <w:sz w:val="18"/>
                <w:szCs w:val="18"/>
                <w:lang w:val="en-US" w:eastAsia="ko-KR"/>
              </w:rPr>
              <w:t xml:space="preserve"> at least one of 32-2 or 15-11</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2287E8B8" w14:textId="77777777" w:rsidR="00AF63D6" w:rsidRPr="00F30E1E" w:rsidRDefault="00AF63D6" w:rsidP="0069283C">
            <w:pPr>
              <w:keepNext/>
              <w:keepLines/>
              <w:rPr>
                <w:rFonts w:ascii="Arial" w:hAnsi="Arial" w:cs="Arial"/>
                <w:color w:val="FF0000"/>
                <w:sz w:val="18"/>
                <w:szCs w:val="18"/>
                <w:lang w:eastAsia="ko-KR"/>
              </w:rPr>
            </w:pPr>
            <w:r w:rsidRPr="00F30E1E">
              <w:rPr>
                <w:rFonts w:ascii="Arial" w:hAnsi="Arial" w:cs="Arial"/>
                <w:color w:val="FF0000"/>
                <w:sz w:val="18"/>
                <w:szCs w:val="18"/>
                <w:lang w:eastAsia="ko-KR"/>
              </w:rPr>
              <w:t>[Yes]</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52F799B5" w14:textId="77777777" w:rsidR="00AF63D6" w:rsidRPr="00F30E1E" w:rsidRDefault="00AF63D6" w:rsidP="0069283C">
            <w:pPr>
              <w:keepNext/>
              <w:keepLines/>
              <w:rPr>
                <w:rFonts w:ascii="Arial" w:hAnsi="Arial" w:cs="Arial"/>
                <w:color w:val="FF0000"/>
                <w:sz w:val="18"/>
                <w:szCs w:val="18"/>
                <w:lang w:eastAsia="ko-KR"/>
              </w:rPr>
            </w:pPr>
            <w:r w:rsidRPr="00F30E1E">
              <w:rPr>
                <w:rFonts w:ascii="Arial" w:hAnsi="Arial" w:cs="Arial"/>
                <w:color w:val="FF0000"/>
                <w:sz w:val="18"/>
                <w:szCs w:val="18"/>
                <w:lang w:eastAsia="ko-KR"/>
              </w:rPr>
              <w:t>[Yes]</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7FD09DCD" w14:textId="77777777" w:rsidR="00AF63D6" w:rsidRPr="00F30E1E" w:rsidRDefault="00AF63D6" w:rsidP="0069283C">
            <w:pPr>
              <w:keepNext/>
              <w:keepLines/>
              <w:rPr>
                <w:rFonts w:ascii="Arial" w:hAnsi="Arial" w:cs="Arial"/>
                <w:color w:val="FF0000"/>
                <w:sz w:val="18"/>
                <w:szCs w:val="18"/>
                <w:lang w:eastAsia="ko-KR"/>
              </w:rPr>
            </w:pPr>
            <w:r w:rsidRPr="00F30E1E">
              <w:rPr>
                <w:rFonts w:ascii="Arial" w:hAnsi="Arial" w:cs="Arial"/>
                <w:color w:val="FF0000"/>
                <w:sz w:val="18"/>
                <w:szCs w:val="18"/>
                <w:lang w:eastAsia="ko-KR"/>
              </w:rPr>
              <w:t xml:space="preserve">UE does not support receiving inter-UE coordination scheme 2 in NR </w:t>
            </w:r>
            <w:proofErr w:type="spellStart"/>
            <w:r w:rsidRPr="00F30E1E">
              <w:rPr>
                <w:rFonts w:ascii="Arial" w:hAnsi="Arial" w:cs="Arial"/>
                <w:color w:val="FF0000"/>
                <w:sz w:val="18"/>
                <w:szCs w:val="18"/>
                <w:lang w:eastAsia="ko-KR"/>
              </w:rPr>
              <w:t>sidelink</w:t>
            </w:r>
            <w:proofErr w:type="spellEnd"/>
            <w:r w:rsidRPr="00F30E1E">
              <w:rPr>
                <w:rFonts w:ascii="Arial" w:hAnsi="Arial" w:cs="Arial"/>
                <w:color w:val="FF0000"/>
                <w:sz w:val="18"/>
                <w:szCs w:val="18"/>
                <w:lang w:eastAsia="ko-KR"/>
              </w:rPr>
              <w:t xml:space="preserve"> mode 2.</w:t>
            </w:r>
          </w:p>
        </w:tc>
        <w:tc>
          <w:tcPr>
            <w:tcW w:w="262" w:type="pct"/>
            <w:tcBorders>
              <w:top w:val="single" w:sz="4" w:space="0" w:color="auto"/>
              <w:left w:val="single" w:sz="4" w:space="0" w:color="auto"/>
              <w:bottom w:val="single" w:sz="4" w:space="0" w:color="auto"/>
              <w:right w:val="single" w:sz="4" w:space="0" w:color="auto"/>
            </w:tcBorders>
            <w:shd w:val="clear" w:color="auto" w:fill="FFFF00"/>
          </w:tcPr>
          <w:p w14:paraId="0142B4A4" w14:textId="77777777" w:rsidR="00AF63D6" w:rsidRPr="00F30E1E" w:rsidRDefault="00AF63D6" w:rsidP="0069283C">
            <w:pPr>
              <w:keepNext/>
              <w:keepLines/>
              <w:rPr>
                <w:rFonts w:ascii="Arial" w:hAnsi="Arial" w:cs="Arial"/>
                <w:color w:val="FF0000"/>
                <w:sz w:val="18"/>
                <w:szCs w:val="18"/>
                <w:lang w:eastAsia="ko-KR"/>
              </w:rPr>
            </w:pPr>
            <w:r w:rsidRPr="00F30E1E">
              <w:rPr>
                <w:rFonts w:ascii="Arial" w:hAnsi="Arial" w:cs="Arial"/>
                <w:color w:val="FF0000"/>
                <w:sz w:val="18"/>
                <w:szCs w:val="18"/>
                <w:lang w:eastAsia="ko-KR"/>
              </w:rPr>
              <w:t>[</w:t>
            </w:r>
            <w:r w:rsidRPr="00F30E1E">
              <w:rPr>
                <w:rFonts w:ascii="Arial" w:eastAsia="MS Mincho" w:hAnsi="Arial"/>
                <w:color w:val="FF0000"/>
                <w:sz w:val="18"/>
                <w:szCs w:val="18"/>
              </w:rPr>
              <w:t>Per band]</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7718B218" w14:textId="77777777" w:rsidR="00AF63D6" w:rsidRPr="00F30E1E" w:rsidRDefault="00AF63D6" w:rsidP="0069283C">
            <w:pPr>
              <w:keepNext/>
              <w:keepLines/>
              <w:rPr>
                <w:rFonts w:ascii="Arial" w:eastAsia="MS Mincho" w:hAnsi="Arial"/>
                <w:color w:val="FF0000"/>
                <w:sz w:val="18"/>
                <w:szCs w:val="18"/>
              </w:rPr>
            </w:pPr>
            <w:r w:rsidRPr="00F30E1E">
              <w:rPr>
                <w:rFonts w:ascii="Arial" w:eastAsia="MS Mincho" w:hAnsi="Arial"/>
                <w:color w:val="FF0000"/>
                <w:sz w:val="18"/>
                <w:szCs w:val="18"/>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09753D9B" w14:textId="77777777" w:rsidR="00AF63D6" w:rsidRPr="00F30E1E" w:rsidRDefault="00AF63D6" w:rsidP="0069283C">
            <w:pPr>
              <w:keepNext/>
              <w:keepLines/>
              <w:rPr>
                <w:rFonts w:ascii="Arial" w:eastAsia="MS Mincho" w:hAnsi="Arial"/>
                <w:color w:val="FF0000"/>
                <w:sz w:val="18"/>
                <w:szCs w:val="18"/>
              </w:rPr>
            </w:pPr>
            <w:r w:rsidRPr="00F30E1E">
              <w:rPr>
                <w:rFonts w:ascii="Arial" w:eastAsia="MS Mincho" w:hAnsi="Arial"/>
                <w:color w:val="FF0000"/>
                <w:sz w:val="18"/>
                <w:szCs w:val="18"/>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71C91E20" w14:textId="77777777" w:rsidR="00AF63D6" w:rsidRPr="00F30E1E" w:rsidRDefault="00AF63D6" w:rsidP="0069283C">
            <w:pPr>
              <w:keepNext/>
              <w:keepLines/>
              <w:rPr>
                <w:rFonts w:ascii="Arial" w:eastAsia="MS Mincho" w:hAnsi="Arial"/>
                <w:color w:val="FF0000"/>
                <w:sz w:val="18"/>
                <w:szCs w:val="18"/>
              </w:rPr>
            </w:pPr>
            <w:r w:rsidRPr="00F30E1E">
              <w:rPr>
                <w:rFonts w:ascii="Arial" w:eastAsia="MS Mincho" w:hAnsi="Arial"/>
                <w:color w:val="FF0000"/>
                <w:sz w:val="18"/>
                <w:szCs w:val="18"/>
              </w:rPr>
              <w:t>N.A.</w:t>
            </w:r>
          </w:p>
        </w:tc>
        <w:tc>
          <w:tcPr>
            <w:tcW w:w="459" w:type="pct"/>
            <w:tcBorders>
              <w:top w:val="single" w:sz="4" w:space="0" w:color="auto"/>
              <w:left w:val="single" w:sz="4" w:space="0" w:color="auto"/>
              <w:bottom w:val="single" w:sz="4" w:space="0" w:color="auto"/>
              <w:right w:val="single" w:sz="4" w:space="0" w:color="auto"/>
            </w:tcBorders>
            <w:shd w:val="clear" w:color="auto" w:fill="FFFF00"/>
          </w:tcPr>
          <w:p w14:paraId="4B95A204" w14:textId="77777777" w:rsidR="00AF63D6" w:rsidRPr="00F30E1E" w:rsidRDefault="00AF63D6" w:rsidP="0069283C">
            <w:pPr>
              <w:keepNext/>
              <w:keepLines/>
              <w:rPr>
                <w:rFonts w:ascii="Arial" w:eastAsia="SimSun" w:hAnsi="Arial"/>
                <w:color w:val="FF0000"/>
                <w:sz w:val="18"/>
                <w:szCs w:val="18"/>
                <w:lang w:eastAsia="zh-CN"/>
              </w:rPr>
            </w:pPr>
            <w:r w:rsidRPr="00F30E1E">
              <w:rPr>
                <w:rFonts w:ascii="Arial" w:eastAsia="SimSun" w:hAnsi="Arial"/>
                <w:color w:val="FF0000"/>
                <w:sz w:val="18"/>
                <w:szCs w:val="18"/>
                <w:lang w:eastAsia="zh-CN"/>
              </w:rPr>
              <w:t xml:space="preserve">Note: configuration by NR </w:t>
            </w:r>
            <w:proofErr w:type="spellStart"/>
            <w:r w:rsidRPr="00F30E1E">
              <w:rPr>
                <w:rFonts w:ascii="Arial" w:eastAsia="SimSun" w:hAnsi="Arial"/>
                <w:color w:val="FF0000"/>
                <w:sz w:val="18"/>
                <w:szCs w:val="18"/>
                <w:lang w:eastAsia="zh-CN"/>
              </w:rPr>
              <w:t>Uu</w:t>
            </w:r>
            <w:proofErr w:type="spellEnd"/>
            <w:r w:rsidRPr="00F30E1E">
              <w:rPr>
                <w:rFonts w:ascii="Arial" w:eastAsia="SimSun" w:hAnsi="Arial"/>
                <w:color w:val="FF0000"/>
                <w:sz w:val="18"/>
                <w:szCs w:val="18"/>
                <w:lang w:eastAsia="zh-CN"/>
              </w:rPr>
              <w:t xml:space="preserve"> is not required to be supported in a band indicated with only the PC5 interface in 38.101-1 Table 5.2E.1-1</w:t>
            </w:r>
          </w:p>
          <w:p w14:paraId="46755EFA" w14:textId="77777777" w:rsidR="00AF63D6" w:rsidRPr="00F30E1E" w:rsidRDefault="00AF63D6" w:rsidP="0069283C">
            <w:pPr>
              <w:keepNext/>
              <w:keepLines/>
              <w:rPr>
                <w:rFonts w:ascii="Arial" w:eastAsia="MS Mincho" w:hAnsi="Arial" w:cs="Arial"/>
                <w:color w:val="FF0000"/>
                <w:sz w:val="18"/>
                <w:szCs w:val="18"/>
              </w:rPr>
            </w:pP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1FC96966" w14:textId="77777777" w:rsidR="00AF63D6" w:rsidRPr="00F30E1E" w:rsidRDefault="00AF63D6" w:rsidP="0069283C">
            <w:pPr>
              <w:keepNext/>
              <w:keepLines/>
              <w:rPr>
                <w:rFonts w:ascii="Arial" w:eastAsia="MS Mincho" w:hAnsi="Arial"/>
                <w:color w:val="FF0000"/>
                <w:sz w:val="18"/>
                <w:szCs w:val="18"/>
              </w:rPr>
            </w:pPr>
            <w:r w:rsidRPr="00F30E1E">
              <w:rPr>
                <w:rFonts w:ascii="Arial" w:eastAsia="MS Mincho" w:hAnsi="Arial"/>
                <w:color w:val="FF0000"/>
                <w:sz w:val="18"/>
                <w:szCs w:val="18"/>
              </w:rPr>
              <w:t>Optional with capability signalling.</w:t>
            </w:r>
          </w:p>
        </w:tc>
      </w:tr>
    </w:tbl>
    <w:p w14:paraId="5BDF05F7" w14:textId="15F4BD42" w:rsidR="00AF320C" w:rsidRDefault="00AF320C">
      <w:pPr>
        <w:overflowPunct/>
        <w:autoSpaceDE/>
        <w:autoSpaceDN/>
        <w:adjustRightInd/>
        <w:spacing w:after="0"/>
        <w:jc w:val="left"/>
        <w:rPr>
          <w:lang w:eastAsia="zh-CN"/>
        </w:rPr>
      </w:pPr>
    </w:p>
    <w:p w14:paraId="4B582103" w14:textId="0F124209" w:rsidR="00AF63D6" w:rsidRDefault="00AF63D6" w:rsidP="00AF63D6">
      <w:pPr>
        <w:pStyle w:val="Caption"/>
        <w:keepNext/>
      </w:pPr>
      <w:bookmarkStart w:id="29" w:name="_Ref95390441"/>
      <w:r>
        <w:t xml:space="preserve">Table </w:t>
      </w:r>
      <w:r>
        <w:fldChar w:fldCharType="begin"/>
      </w:r>
      <w:r>
        <w:instrText xml:space="preserve"> SEQ Table \* ARABIC </w:instrText>
      </w:r>
      <w:r>
        <w:fldChar w:fldCharType="separate"/>
      </w:r>
      <w:r w:rsidR="00755649">
        <w:rPr>
          <w:noProof/>
        </w:rPr>
        <w:t>8</w:t>
      </w:r>
      <w:r>
        <w:rPr>
          <w:noProof/>
        </w:rPr>
        <w:fldChar w:fldCharType="end"/>
      </w:r>
      <w:bookmarkEnd w:id="29"/>
      <w:r>
        <w:t xml:space="preserve"> </w:t>
      </w:r>
      <w:r w:rsidR="00AE6B69">
        <w:rPr>
          <w:noProof/>
        </w:rPr>
        <w:t>Proposed u</w:t>
      </w:r>
      <w:r>
        <w:t xml:space="preserve">pdated FGs 32-5b-1 and 32-5b-2 </w:t>
      </w:r>
      <w:r>
        <w:rPr>
          <w:szCs w:val="24"/>
          <w:lang w:val="en-US"/>
        </w:rPr>
        <w:t>for inter UE coordination Scheme 2</w:t>
      </w:r>
      <w:r>
        <w:t>.</w:t>
      </w:r>
    </w:p>
    <w:p w14:paraId="690D4F5C" w14:textId="77777777" w:rsidR="00AF320C" w:rsidRDefault="00AF320C">
      <w:pPr>
        <w:overflowPunct/>
        <w:autoSpaceDE/>
        <w:autoSpaceDN/>
        <w:adjustRightInd/>
        <w:spacing w:after="0"/>
        <w:jc w:val="left"/>
        <w:rPr>
          <w:lang w:eastAsia="zh-CN"/>
        </w:rPr>
      </w:pPr>
    </w:p>
    <w:p w14:paraId="342EF7E4" w14:textId="01C4FF4F" w:rsidR="00AF320C" w:rsidRDefault="00AF320C">
      <w:pPr>
        <w:overflowPunct/>
        <w:autoSpaceDE/>
        <w:autoSpaceDN/>
        <w:adjustRightInd/>
        <w:spacing w:after="0"/>
        <w:jc w:val="left"/>
        <w:rPr>
          <w:lang w:eastAsia="zh-CN"/>
        </w:rPr>
      </w:pPr>
      <w:r>
        <w:rPr>
          <w:lang w:eastAsia="zh-CN"/>
        </w:rPr>
        <w:br w:type="page"/>
      </w:r>
    </w:p>
    <w:p w14:paraId="66F315F5" w14:textId="77777777" w:rsidR="00060F96" w:rsidRDefault="00060F96">
      <w:pPr>
        <w:overflowPunct/>
        <w:autoSpaceDE/>
        <w:autoSpaceDN/>
        <w:adjustRightInd/>
        <w:spacing w:after="0"/>
        <w:jc w:val="left"/>
        <w:rPr>
          <w:lang w:eastAsia="zh-CN"/>
        </w:rPr>
      </w:pPr>
    </w:p>
    <w:p w14:paraId="7B552A07" w14:textId="77777777" w:rsidR="00865745" w:rsidRDefault="00865745">
      <w:pPr>
        <w:overflowPunct/>
        <w:autoSpaceDE/>
        <w:autoSpaceDN/>
        <w:adjustRightInd/>
        <w:spacing w:after="0"/>
        <w:jc w:val="left"/>
        <w:rPr>
          <w:lang w:eastAsia="zh-CN"/>
        </w:rPr>
      </w:pPr>
    </w:p>
    <w:p w14:paraId="7935FE52" w14:textId="0F680641" w:rsidR="00F03C73" w:rsidRDefault="00D02666" w:rsidP="00F03C73">
      <w:pPr>
        <w:pStyle w:val="Heading2"/>
      </w:pPr>
      <w:bookmarkStart w:id="30" w:name="_Ref90997176"/>
      <w:r>
        <w:t>Latest u</w:t>
      </w:r>
      <w:r w:rsidR="00F03C73">
        <w:t>pdated FG Table for Rel-1</w:t>
      </w:r>
      <w:r>
        <w:t>6</w:t>
      </w:r>
      <w:r w:rsidR="00F03C73">
        <w:t xml:space="preserve"> </w:t>
      </w:r>
      <w:r>
        <w:t xml:space="preserve">NR </w:t>
      </w:r>
      <w:r w:rsidR="00F03C73">
        <w:t>SL</w:t>
      </w:r>
      <w:r>
        <w:t xml:space="preserve"> V2X</w:t>
      </w:r>
      <w:r w:rsidR="00F03C73">
        <w:t xml:space="preserve"> in </w:t>
      </w:r>
      <w:r>
        <w:fldChar w:fldCharType="begin"/>
      </w:r>
      <w:r>
        <w:instrText xml:space="preserve"> REF _Ref83590450 \r \h </w:instrText>
      </w:r>
      <w:r>
        <w:fldChar w:fldCharType="separate"/>
      </w:r>
      <w:r w:rsidR="00755649">
        <w:t>[5]</w:t>
      </w:r>
      <w:r>
        <w:fldChar w:fldCharType="end"/>
      </w:r>
      <w:bookmarkEnd w:id="30"/>
      <w:r>
        <w:t xml:space="preserve"> </w:t>
      </w:r>
    </w:p>
    <w:p w14:paraId="59F5790A" w14:textId="6B4A326D" w:rsidR="00AB388D" w:rsidRPr="00B94971" w:rsidRDefault="00AB388D" w:rsidP="00B94971"/>
    <w:p w14:paraId="27F5ADE8" w14:textId="77777777" w:rsidR="003D6E12" w:rsidRDefault="003D6E12">
      <w:pPr>
        <w:overflowPunct/>
        <w:autoSpaceDE/>
        <w:autoSpaceDN/>
        <w:adjustRightInd/>
        <w:spacing w:after="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688"/>
        <w:gridCol w:w="1646"/>
        <w:gridCol w:w="3366"/>
        <w:gridCol w:w="1363"/>
        <w:gridCol w:w="1210"/>
        <w:gridCol w:w="1309"/>
        <w:gridCol w:w="2808"/>
        <w:gridCol w:w="1542"/>
        <w:gridCol w:w="1465"/>
        <w:gridCol w:w="1463"/>
        <w:gridCol w:w="1515"/>
        <w:gridCol w:w="1878"/>
        <w:gridCol w:w="2136"/>
      </w:tblGrid>
      <w:tr w:rsidR="003D6E12" w14:paraId="29183555"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05FC1D3F" w14:textId="77777777" w:rsidR="003D6E12" w:rsidRDefault="003D6E12">
            <w:pPr>
              <w:pStyle w:val="TAL"/>
              <w:rPr>
                <w:rFonts w:eastAsiaTheme="minorEastAsia"/>
                <w:b/>
                <w:color w:val="000000" w:themeColor="text1"/>
                <w:lang w:val="en-GB" w:eastAsia="en-US"/>
              </w:rPr>
            </w:pPr>
            <w:r>
              <w:rPr>
                <w:b/>
                <w:color w:val="000000" w:themeColor="text1"/>
              </w:rPr>
              <w:lastRenderedPageBreak/>
              <w:t>Index</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3FAAF03" w14:textId="77777777" w:rsidR="003D6E12" w:rsidRDefault="003D6E12">
            <w:pPr>
              <w:pStyle w:val="TAL"/>
              <w:rPr>
                <w:b/>
                <w:color w:val="000000" w:themeColor="text1"/>
              </w:rPr>
            </w:pPr>
            <w:r>
              <w:rPr>
                <w:b/>
                <w:color w:val="000000" w:themeColor="text1"/>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318D79D" w14:textId="77777777" w:rsidR="003D6E12" w:rsidRDefault="003D6E12">
            <w:pPr>
              <w:pStyle w:val="TAL"/>
              <w:rPr>
                <w:b/>
                <w:color w:val="000000" w:themeColor="text1"/>
              </w:rPr>
            </w:pPr>
            <w:r>
              <w:rPr>
                <w:b/>
                <w:color w:val="000000" w:themeColor="text1"/>
              </w:rPr>
              <w:t>Components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5B146D7D" w14:textId="77777777" w:rsidR="003D6E12" w:rsidRDefault="003D6E12">
            <w:pPr>
              <w:pStyle w:val="TAL"/>
              <w:rPr>
                <w:rFonts w:eastAsia="Malgun Gothic"/>
                <w:b/>
                <w:color w:val="000000" w:themeColor="text1"/>
                <w:lang w:eastAsia="ko-KR"/>
              </w:rPr>
            </w:pPr>
            <w:r>
              <w:rPr>
                <w:b/>
                <w:color w:val="000000" w:themeColor="text1"/>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9B92AE1" w14:textId="77777777" w:rsidR="003D6E12" w:rsidRDefault="003D6E12">
            <w:pPr>
              <w:pStyle w:val="TAL"/>
              <w:rPr>
                <w:rFonts w:eastAsia="Malgun Gothic"/>
                <w:b/>
                <w:color w:val="000000" w:themeColor="text1"/>
                <w:lang w:eastAsia="ko-KR"/>
              </w:rPr>
            </w:pPr>
            <w:r>
              <w:rPr>
                <w:b/>
                <w:color w:val="000000" w:themeColor="text1"/>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0FAEC4BF" w14:textId="77777777" w:rsidR="003D6E12" w:rsidRDefault="003D6E12">
            <w:pPr>
              <w:pStyle w:val="TAL"/>
              <w:rPr>
                <w:rFonts w:eastAsia="Malgun Gothic"/>
                <w:b/>
                <w:color w:val="000000" w:themeColor="text1"/>
                <w:lang w:eastAsia="ko-KR"/>
              </w:rPr>
            </w:pPr>
            <w:r>
              <w:rPr>
                <w:rFonts w:eastAsia="Gulim" w:cstheme="minorHAnsi"/>
                <w:b/>
                <w:color w:val="000000" w:themeColor="text1"/>
              </w:rPr>
              <w:t xml:space="preserve">Applicable to </w:t>
            </w:r>
            <w:r>
              <w:rPr>
                <w:rFonts w:cstheme="minorHAnsi"/>
                <w:b/>
                <w:color w:val="000000" w:themeColor="text1"/>
              </w:rPr>
              <w:t xml:space="preserve">the capability </w:t>
            </w:r>
            <w:proofErr w:type="spellStart"/>
            <w:r>
              <w:rPr>
                <w:rFonts w:cstheme="minorHAnsi"/>
                <w:b/>
                <w:color w:val="000000" w:themeColor="text1"/>
              </w:rPr>
              <w:t>signalling</w:t>
            </w:r>
            <w:proofErr w:type="spellEnd"/>
            <w:r>
              <w:rPr>
                <w:rFonts w:cstheme="minorHAnsi"/>
                <w:b/>
                <w:color w:val="000000" w:themeColor="text1"/>
              </w:rPr>
              <w:t xml:space="preserve"> exchange between UEs (V2X WI only)”.</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EBE800B" w14:textId="77777777" w:rsidR="003D6E12" w:rsidRDefault="003D6E12">
            <w:pPr>
              <w:pStyle w:val="TAL"/>
              <w:rPr>
                <w:rFonts w:eastAsia="Malgun Gothic"/>
                <w:b/>
                <w:color w:val="000000" w:themeColor="text1"/>
                <w:lang w:eastAsia="ko-KR"/>
              </w:rPr>
            </w:pPr>
            <w:r>
              <w:rPr>
                <w:b/>
                <w:color w:val="000000" w:themeColor="text1"/>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2D4309BA" w14:textId="77777777" w:rsidR="003D6E12" w:rsidRDefault="003D6E12">
            <w:pPr>
              <w:pStyle w:val="TAN"/>
              <w:ind w:left="0" w:firstLine="0"/>
              <w:rPr>
                <w:b/>
                <w:color w:val="000000" w:themeColor="text1"/>
                <w:lang w:eastAsia="ja-JP"/>
              </w:rPr>
            </w:pPr>
            <w:r>
              <w:rPr>
                <w:b/>
                <w:color w:val="000000" w:themeColor="text1"/>
                <w:lang w:eastAsia="ja-JP"/>
              </w:rPr>
              <w:t>Type</w:t>
            </w:r>
          </w:p>
          <w:p w14:paraId="7FD8F557" w14:textId="77777777" w:rsidR="003D6E12" w:rsidRDefault="003D6E12">
            <w:pPr>
              <w:pStyle w:val="TAL"/>
              <w:rPr>
                <w:b/>
                <w:color w:val="000000" w:themeColor="text1"/>
                <w:lang w:eastAsia="en-US"/>
              </w:rPr>
            </w:pPr>
            <w:r>
              <w:rPr>
                <w:b/>
                <w:color w:val="000000" w:themeColor="text1"/>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41490377" w14:textId="77777777" w:rsidR="003D6E12" w:rsidRDefault="003D6E12">
            <w:pPr>
              <w:pStyle w:val="TAL"/>
              <w:rPr>
                <w:b/>
                <w:color w:val="000000" w:themeColor="text1"/>
              </w:rPr>
            </w:pPr>
            <w:r>
              <w:rPr>
                <w:b/>
                <w:color w:val="000000" w:themeColor="text1"/>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2916C59F" w14:textId="77777777" w:rsidR="003D6E12" w:rsidRDefault="003D6E12">
            <w:pPr>
              <w:pStyle w:val="TAL"/>
              <w:rPr>
                <w:b/>
                <w:color w:val="000000" w:themeColor="text1"/>
              </w:rPr>
            </w:pPr>
            <w:r>
              <w:rPr>
                <w:b/>
                <w:color w:val="000000" w:themeColor="text1"/>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69A832FC" w14:textId="77777777" w:rsidR="003D6E12" w:rsidRDefault="003D6E12">
            <w:pPr>
              <w:pStyle w:val="TAL"/>
              <w:rPr>
                <w:b/>
                <w:color w:val="000000" w:themeColor="text1"/>
              </w:rPr>
            </w:pPr>
            <w:r>
              <w:rPr>
                <w:b/>
                <w:color w:val="000000" w:themeColor="text1"/>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74B8DFA9" w14:textId="77777777" w:rsidR="003D6E12" w:rsidRDefault="003D6E12">
            <w:pPr>
              <w:pStyle w:val="TAL"/>
              <w:rPr>
                <w:rFonts w:eastAsia="SimSun"/>
                <w:b/>
                <w:color w:val="000000" w:themeColor="text1"/>
                <w:lang w:eastAsia="zh-CN"/>
              </w:rPr>
            </w:pPr>
            <w:r>
              <w:rPr>
                <w:b/>
                <w:color w:val="000000" w:themeColor="text1"/>
              </w:rPr>
              <w:t>Note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736948BB" w14:textId="77777777" w:rsidR="003D6E12" w:rsidRDefault="003D6E12">
            <w:pPr>
              <w:pStyle w:val="TAL"/>
              <w:rPr>
                <w:rFonts w:eastAsiaTheme="minorEastAsia"/>
                <w:b/>
                <w:color w:val="000000" w:themeColor="text1"/>
                <w:lang w:eastAsia="en-US"/>
              </w:rPr>
            </w:pPr>
            <w:r>
              <w:rPr>
                <w:b/>
                <w:color w:val="000000" w:themeColor="text1"/>
              </w:rPr>
              <w:t>Mandatory/Optional</w:t>
            </w:r>
          </w:p>
        </w:tc>
      </w:tr>
      <w:tr w:rsidR="003D6E12" w14:paraId="73F75E06"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2BA0C" w14:textId="77777777" w:rsidR="003D6E12" w:rsidRDefault="003D6E12">
            <w:pPr>
              <w:pStyle w:val="TAL"/>
              <w:rPr>
                <w:rFonts w:eastAsia="Malgun Gothic"/>
                <w:color w:val="000000" w:themeColor="text1"/>
                <w:lang w:eastAsia="ko-KR"/>
              </w:rPr>
            </w:pPr>
            <w:r>
              <w:rPr>
                <w:color w:val="000000" w:themeColor="text1"/>
              </w:rPr>
              <w:lastRenderedPageBreak/>
              <w:t>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832BA" w14:textId="77777777" w:rsidR="003D6E12" w:rsidRDefault="003D6E12">
            <w:pPr>
              <w:pStyle w:val="TAL"/>
              <w:rPr>
                <w:rFonts w:eastAsiaTheme="minorEastAsia"/>
                <w:color w:val="000000" w:themeColor="text1"/>
                <w:lang w:eastAsia="en-US"/>
              </w:rPr>
            </w:pPr>
            <w:r>
              <w:rPr>
                <w:color w:val="000000" w:themeColor="text1"/>
              </w:rPr>
              <w:t xml:space="preserve">Receiving NR </w:t>
            </w:r>
            <w:proofErr w:type="spellStart"/>
            <w:r>
              <w:rPr>
                <w:color w:val="000000" w:themeColor="text1"/>
              </w:rPr>
              <w:t>sidelink</w:t>
            </w:r>
            <w:proofErr w:type="spellEnd"/>
            <w:r>
              <w:rPr>
                <w:color w:val="000000" w:themeColor="text1"/>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EF7A3" w14:textId="77777777" w:rsidR="003D6E12" w:rsidRDefault="003D6E12">
            <w:pPr>
              <w:pStyle w:val="TAL"/>
              <w:rPr>
                <w:color w:val="000000" w:themeColor="text1"/>
              </w:rPr>
            </w:pPr>
            <w:r>
              <w:rPr>
                <w:color w:val="000000" w:themeColor="text1"/>
              </w:rPr>
              <w:t xml:space="preserve">1) UE can receive NR PSCCH/PSSCH. Up to a total of A </w:t>
            </w:r>
            <w:proofErr w:type="spellStart"/>
            <w:r>
              <w:rPr>
                <w:color w:val="000000" w:themeColor="text1"/>
              </w:rPr>
              <w:t>sidelink</w:t>
            </w:r>
            <w:proofErr w:type="spellEnd"/>
            <w:r>
              <w:rPr>
                <w:color w:val="000000" w:themeColor="text1"/>
              </w:rPr>
              <w:t xml:space="preserve"> HARQ processes across all links are supported.</w:t>
            </w:r>
          </w:p>
          <w:p w14:paraId="051F21E7" w14:textId="77777777" w:rsidR="003D6E12" w:rsidRDefault="003D6E12">
            <w:pPr>
              <w:pStyle w:val="TAL"/>
              <w:rPr>
                <w:color w:val="000000" w:themeColor="text1"/>
              </w:rPr>
            </w:pPr>
            <w:r>
              <w:rPr>
                <w:color w:val="000000" w:themeColor="text1"/>
              </w:rPr>
              <w:t>2) UE can receive X PSCCH in a slot.</w:t>
            </w:r>
          </w:p>
          <w:p w14:paraId="16644DCC" w14:textId="77777777" w:rsidR="003D6E12" w:rsidRDefault="003D6E12">
            <w:pPr>
              <w:pStyle w:val="TAL"/>
              <w:rPr>
                <w:color w:val="000000" w:themeColor="text1"/>
              </w:rPr>
            </w:pPr>
            <w:r>
              <w:rPr>
                <w:color w:val="000000" w:themeColor="text1"/>
              </w:rPr>
              <w:t>3) UE can attempt to decode Y= N</w:t>
            </w:r>
            <w:r>
              <w:rPr>
                <w:color w:val="000000" w:themeColor="text1"/>
                <w:vertAlign w:val="subscript"/>
              </w:rPr>
              <w:t>RB</w:t>
            </w:r>
            <w:r>
              <w:rPr>
                <w:color w:val="000000" w:themeColor="text1"/>
              </w:rPr>
              <w:t xml:space="preserve"> non-overlapping RBs per slot </w:t>
            </w:r>
          </w:p>
          <w:p w14:paraId="21094B66" w14:textId="77777777" w:rsidR="003D6E12" w:rsidRDefault="003D6E12">
            <w:pPr>
              <w:pStyle w:val="TAL"/>
              <w:rPr>
                <w:color w:val="000000" w:themeColor="text1"/>
              </w:rPr>
            </w:pPr>
            <w:r>
              <w:rPr>
                <w:color w:val="000000" w:themeColor="text1"/>
              </w:rPr>
              <w:t xml:space="preserve">4) UE supports reception of PSSCH according to the 64QAM MCS table </w:t>
            </w:r>
          </w:p>
          <w:p w14:paraId="7C9E5C0C" w14:textId="77777777" w:rsidR="003D6E12" w:rsidRDefault="003D6E12">
            <w:pPr>
              <w:pStyle w:val="TAL"/>
              <w:rPr>
                <w:color w:val="000000" w:themeColor="text1"/>
              </w:rPr>
            </w:pPr>
            <w:r>
              <w:rPr>
                <w:color w:val="000000" w:themeColor="text1"/>
              </w:rPr>
              <w:t>5) UE supports PT-RS reception in FR2.</w:t>
            </w:r>
          </w:p>
          <w:p w14:paraId="623E29F3" w14:textId="77777777" w:rsidR="003D6E12" w:rsidRDefault="003D6E12">
            <w:pPr>
              <w:pStyle w:val="TAL"/>
              <w:rPr>
                <w:color w:val="000000" w:themeColor="text1"/>
              </w:rPr>
            </w:pPr>
            <w:r>
              <w:rPr>
                <w:color w:val="000000" w:themeColor="text1"/>
              </w:rPr>
              <w:t>8) UE can receive using the subcarrier spacing and CP length defined for a given band in RAN4</w:t>
            </w:r>
          </w:p>
          <w:p w14:paraId="05DC3735" w14:textId="77777777" w:rsidR="003D6E12" w:rsidRDefault="003D6E12">
            <w:pPr>
              <w:pStyle w:val="TAL"/>
              <w:rPr>
                <w:rFonts w:eastAsia="Malgun Gothic"/>
                <w:color w:val="000000" w:themeColor="text1"/>
                <w:lang w:eastAsia="ko-KR"/>
              </w:rPr>
            </w:pPr>
            <w:r>
              <w:rPr>
                <w:rFonts w:eastAsia="Malgun Gothic"/>
                <w:color w:val="000000" w:themeColor="text1"/>
                <w:lang w:eastAsia="ko-KR"/>
              </w:rPr>
              <w:t>10) Supports 14-symbol SL slot with all DMRS patterns corresponding to {#PSSCH symbols} = {12, 9} for slots w/wo PSFCH. If UE signals support of ECP, support 12-symbol SL slot with all DMRS patterns corresponding to {#PSSCH symbols} = {10,7} for slots w/wo PSFCH.</w:t>
            </w:r>
          </w:p>
          <w:p w14:paraId="6C3E9D41" w14:textId="77777777" w:rsidR="003D6E12" w:rsidRDefault="003D6E12">
            <w:pPr>
              <w:pStyle w:val="TAL"/>
              <w:rPr>
                <w:rFonts w:eastAsiaTheme="minorEastAsia"/>
                <w:color w:val="000000" w:themeColor="text1"/>
                <w:lang w:eastAsia="en-US"/>
              </w:rPr>
            </w:pPr>
            <w:r>
              <w:rPr>
                <w:rFonts w:eastAsia="Malgun Gothic"/>
                <w:color w:val="000000" w:themeColor="text1"/>
                <w:lang w:eastAsia="ko-KR"/>
              </w:rPr>
              <w:t>12) UE can receive using 30 kHz subcarrier spacing with normal CP in FR1, 120 kHz subcarrier spacing with normal CP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3BEE0"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E5F62"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p w14:paraId="5E7DFB6E" w14:textId="77777777" w:rsidR="003D6E12" w:rsidRDefault="003D6E12">
            <w:pPr>
              <w:rPr>
                <w:rFonts w:eastAsia="MS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39A15"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AD96A"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3A3C7" w14:textId="77777777" w:rsidR="003D6E12" w:rsidRDefault="003D6E12">
            <w:pPr>
              <w:pStyle w:val="TAL"/>
              <w:rPr>
                <w:rFonts w:eastAsiaTheme="minorEastAsia"/>
                <w:color w:val="000000" w:themeColor="text1"/>
                <w:lang w:eastAsia="en-US"/>
              </w:rPr>
            </w:pPr>
            <w:r>
              <w:rPr>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EF530"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121DB"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CAC4C"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A9C00" w14:textId="77777777" w:rsidR="003D6E12" w:rsidRDefault="003D6E12">
            <w:pPr>
              <w:pStyle w:val="TAL"/>
              <w:rPr>
                <w:rFonts w:eastAsia="SimSun"/>
                <w:color w:val="000000" w:themeColor="text1"/>
                <w:lang w:eastAsia="zh-CN"/>
              </w:rPr>
            </w:pPr>
            <w:r>
              <w:rPr>
                <w:rFonts w:eastAsia="SimSun"/>
                <w:color w:val="000000" w:themeColor="text1"/>
                <w:lang w:eastAsia="zh-CN"/>
              </w:rPr>
              <w:t xml:space="preserve">This is the basic FG for </w:t>
            </w:r>
            <w:proofErr w:type="spellStart"/>
            <w:r>
              <w:rPr>
                <w:rFonts w:eastAsia="SimSun"/>
                <w:color w:val="000000" w:themeColor="text1"/>
                <w:lang w:eastAsia="zh-CN"/>
              </w:rPr>
              <w:t>sidelink</w:t>
            </w:r>
            <w:proofErr w:type="spellEnd"/>
          </w:p>
          <w:p w14:paraId="0BFF9547" w14:textId="77777777" w:rsidR="003D6E12" w:rsidRDefault="003D6E12">
            <w:pPr>
              <w:pStyle w:val="TAL"/>
              <w:rPr>
                <w:rFonts w:eastAsia="SimSun"/>
                <w:color w:val="000000" w:themeColor="text1"/>
                <w:lang w:eastAsia="zh-CN"/>
              </w:rPr>
            </w:pPr>
          </w:p>
          <w:p w14:paraId="670E8022" w14:textId="77777777" w:rsidR="003D6E12" w:rsidRDefault="003D6E12">
            <w:pPr>
              <w:pStyle w:val="TAL"/>
              <w:rPr>
                <w:rFonts w:eastAsia="SimSun"/>
                <w:color w:val="000000" w:themeColor="text1"/>
                <w:lang w:eastAsia="zh-CN"/>
              </w:rPr>
            </w:pPr>
            <w:r>
              <w:rPr>
                <w:rFonts w:eastAsia="SimSun"/>
                <w:color w:val="000000" w:themeColor="text1"/>
                <w:lang w:eastAsia="zh-CN"/>
              </w:rPr>
              <w:t xml:space="preserve">Note: configuration by NR </w:t>
            </w:r>
            <w:proofErr w:type="spellStart"/>
            <w:r>
              <w:rPr>
                <w:rFonts w:eastAsia="SimSun"/>
                <w:color w:val="000000" w:themeColor="text1"/>
                <w:lang w:eastAsia="zh-CN"/>
              </w:rPr>
              <w:t>Uu</w:t>
            </w:r>
            <w:proofErr w:type="spellEnd"/>
            <w:r>
              <w:rPr>
                <w:rFonts w:eastAsia="SimSun"/>
                <w:color w:val="000000" w:themeColor="text1"/>
                <w:lang w:eastAsia="zh-CN"/>
              </w:rPr>
              <w:t xml:space="preserve"> is not required to be supported in a band indicated with only the PC5 interface in 38.101-1 Table 5.2E.1-1</w:t>
            </w:r>
          </w:p>
          <w:p w14:paraId="32569329" w14:textId="77777777" w:rsidR="003D6E12" w:rsidRDefault="003D6E12">
            <w:pPr>
              <w:pStyle w:val="TAL"/>
              <w:rPr>
                <w:rFonts w:eastAsia="SimSun"/>
                <w:color w:val="000000" w:themeColor="text1"/>
                <w:lang w:eastAsia="zh-CN"/>
              </w:rPr>
            </w:pPr>
          </w:p>
          <w:p w14:paraId="3E585A92" w14:textId="77777777" w:rsidR="003D6E12" w:rsidRDefault="003D6E12">
            <w:pPr>
              <w:pStyle w:val="TAL"/>
              <w:rPr>
                <w:color w:val="000000" w:themeColor="text1"/>
                <w:sz w:val="20"/>
                <w:vertAlign w:val="subscript"/>
                <w:lang w:val="en-US" w:eastAsia="en-US"/>
              </w:rPr>
            </w:pPr>
            <w:r>
              <w:rPr>
                <w:color w:val="000000" w:themeColor="text1"/>
                <w:lang w:eastAsia="zh-CN"/>
              </w:rPr>
              <w:t>Note:</w:t>
            </w:r>
          </w:p>
          <w:p w14:paraId="5E97623D" w14:textId="77777777" w:rsidR="003D6E12" w:rsidRDefault="003D6E12">
            <w:pPr>
              <w:pStyle w:val="TAL"/>
              <w:rPr>
                <w:rFonts w:eastAsiaTheme="minorEastAsia"/>
                <w:color w:val="000000" w:themeColor="text1"/>
                <w:lang w:val="en-GB" w:eastAsia="zh-CN"/>
              </w:rPr>
            </w:pPr>
            <w:r>
              <w:rPr>
                <w:color w:val="000000" w:themeColor="text1"/>
              </w:rPr>
              <w:t>N</w:t>
            </w:r>
            <w:r>
              <w:rPr>
                <w:color w:val="000000" w:themeColor="text1"/>
                <w:vertAlign w:val="subscript"/>
              </w:rPr>
              <w:t>RB</w:t>
            </w:r>
            <w:r>
              <w:rPr>
                <w:color w:val="000000" w:themeColor="text1"/>
              </w:rPr>
              <w:t xml:space="preserve"> is the number of RBs defined per channel bandwidth by RAN4 in 38.101-1 Table 5.3.2-1 for FR1 and 38.101-2 Table 5.3.2.-1 for FR2 </w:t>
            </w:r>
          </w:p>
          <w:p w14:paraId="70A097C6" w14:textId="77777777" w:rsidR="003D6E12" w:rsidRDefault="003D6E12">
            <w:pPr>
              <w:pStyle w:val="TAL"/>
              <w:rPr>
                <w:rFonts w:eastAsia="SimSun"/>
                <w:color w:val="000000" w:themeColor="text1"/>
                <w:lang w:eastAsia="zh-CN"/>
              </w:rPr>
            </w:pPr>
          </w:p>
          <w:p w14:paraId="5BEB6A0F" w14:textId="77777777" w:rsidR="003D6E12" w:rsidRDefault="003D6E12">
            <w:pPr>
              <w:pStyle w:val="TAL"/>
              <w:rPr>
                <w:rFonts w:eastAsia="SimSun"/>
                <w:color w:val="000000" w:themeColor="text1"/>
                <w:lang w:eastAsia="zh-CN"/>
              </w:rPr>
            </w:pPr>
            <w:r>
              <w:rPr>
                <w:rFonts w:eastAsia="SimSun"/>
                <w:color w:val="000000" w:themeColor="text1"/>
                <w:lang w:eastAsia="zh-CN"/>
              </w:rPr>
              <w:t xml:space="preserve">Note: Component 8 is not required to be </w:t>
            </w:r>
            <w:proofErr w:type="spellStart"/>
            <w:r>
              <w:rPr>
                <w:rFonts w:eastAsia="SimSun"/>
                <w:color w:val="000000" w:themeColor="text1"/>
                <w:lang w:eastAsia="zh-CN"/>
              </w:rPr>
              <w:t>signalled</w:t>
            </w:r>
            <w:proofErr w:type="spellEnd"/>
            <w:r>
              <w:rPr>
                <w:rFonts w:eastAsia="SimSun"/>
                <w:color w:val="000000" w:themeColor="text1"/>
                <w:lang w:eastAsia="zh-CN"/>
              </w:rPr>
              <w:t xml:space="preserve"> in a band indicated with only the PC5 interface in 38.101-1 Table 5.2E.1-1</w:t>
            </w:r>
          </w:p>
          <w:p w14:paraId="7150A746" w14:textId="77777777" w:rsidR="003D6E12" w:rsidRDefault="003D6E12">
            <w:pPr>
              <w:pStyle w:val="TAL"/>
              <w:rPr>
                <w:rFonts w:eastAsia="SimSun"/>
                <w:color w:val="000000" w:themeColor="text1"/>
                <w:lang w:eastAsia="zh-CN"/>
              </w:rPr>
            </w:pPr>
          </w:p>
          <w:p w14:paraId="3E2E22DD" w14:textId="77777777" w:rsidR="003D6E12" w:rsidRDefault="003D6E12">
            <w:pPr>
              <w:pStyle w:val="TAL"/>
              <w:rPr>
                <w:rFonts w:eastAsia="SimSun"/>
                <w:color w:val="000000" w:themeColor="text1"/>
                <w:lang w:eastAsia="zh-CN"/>
              </w:rPr>
            </w:pPr>
            <w:r>
              <w:rPr>
                <w:rFonts w:eastAsia="SimSun"/>
                <w:color w:val="000000" w:themeColor="text1"/>
                <w:lang w:eastAsia="zh-CN"/>
              </w:rPr>
              <w:t>Note: Component 12 is only required in a band indicated with only the PC5 interface in 38.101-1 Table 5.2E.1-1</w:t>
            </w:r>
          </w:p>
          <w:p w14:paraId="0AFC4AA3" w14:textId="77777777" w:rsidR="003D6E12" w:rsidRDefault="003D6E12">
            <w:pPr>
              <w:pStyle w:val="TAL"/>
              <w:rPr>
                <w:rFonts w:eastAsia="SimSun"/>
                <w:color w:val="000000" w:themeColor="text1"/>
                <w:lang w:eastAsia="zh-CN"/>
              </w:rPr>
            </w:pPr>
          </w:p>
          <w:p w14:paraId="0BC7F43C" w14:textId="77777777" w:rsidR="003D6E12" w:rsidRDefault="003D6E12">
            <w:pPr>
              <w:pStyle w:val="TAL"/>
              <w:rPr>
                <w:rFonts w:eastAsiaTheme="minorEastAsia"/>
                <w:color w:val="000000" w:themeColor="text1"/>
                <w:lang w:eastAsia="en-US"/>
              </w:rPr>
            </w:pPr>
            <w:r>
              <w:rPr>
                <w:rFonts w:eastAsia="SimSun"/>
                <w:color w:val="000000" w:themeColor="text1"/>
                <w:lang w:eastAsia="zh-CN"/>
              </w:rPr>
              <w:t xml:space="preserve">Component-1 </w:t>
            </w:r>
            <w:r>
              <w:rPr>
                <w:color w:val="000000" w:themeColor="text1"/>
              </w:rPr>
              <w:t>candidate value set: {16, 24, 32, 48, 64}</w:t>
            </w:r>
          </w:p>
          <w:p w14:paraId="10F14AF0" w14:textId="77777777" w:rsidR="003D6E12" w:rsidRDefault="003D6E12">
            <w:pPr>
              <w:pStyle w:val="TAL"/>
              <w:rPr>
                <w:rFonts w:eastAsia="SimSun"/>
                <w:color w:val="000000" w:themeColor="text1"/>
                <w:lang w:eastAsia="zh-CN"/>
              </w:rPr>
            </w:pPr>
          </w:p>
          <w:p w14:paraId="13D481F4" w14:textId="77777777" w:rsidR="003D6E12" w:rsidRDefault="003D6E12">
            <w:pPr>
              <w:pStyle w:val="TAL"/>
              <w:rPr>
                <w:rFonts w:eastAsia="SimSun"/>
                <w:color w:val="000000" w:themeColor="text1"/>
                <w:lang w:eastAsia="zh-CN"/>
              </w:rPr>
            </w:pPr>
            <w:r>
              <w:rPr>
                <w:rFonts w:eastAsia="SimSun"/>
                <w:color w:val="000000" w:themeColor="text1"/>
                <w:lang w:eastAsia="zh-CN"/>
              </w:rPr>
              <w:t>Component-2 candidate value set: {</w:t>
            </w:r>
            <w:r>
              <w:rPr>
                <w:color w:val="000000" w:themeColor="text1"/>
              </w:rPr>
              <w:t>floor (N</w:t>
            </w:r>
            <w:r>
              <w:rPr>
                <w:color w:val="000000" w:themeColor="text1"/>
                <w:vertAlign w:val="subscript"/>
              </w:rPr>
              <w:t>RB</w:t>
            </w:r>
            <w:r>
              <w:rPr>
                <w:color w:val="000000" w:themeColor="text1"/>
              </w:rPr>
              <w:t xml:space="preserve"> /10 RBs), 2*floor (N</w:t>
            </w:r>
            <w:r>
              <w:rPr>
                <w:color w:val="000000" w:themeColor="text1"/>
                <w:vertAlign w:val="subscript"/>
              </w:rPr>
              <w:t>RB</w:t>
            </w:r>
            <w:r>
              <w:rPr>
                <w:color w:val="000000" w:themeColor="text1"/>
              </w:rPr>
              <w:t xml:space="preserve"> /10 RBs)</w:t>
            </w:r>
            <w:r>
              <w:rPr>
                <w:rFonts w:eastAsia="SimSun"/>
                <w:color w:val="000000" w:themeColor="text1"/>
                <w:lang w:eastAsia="zh-CN"/>
              </w:rPr>
              <w:t>}</w:t>
            </w:r>
          </w:p>
          <w:p w14:paraId="5A8A19EC" w14:textId="77777777" w:rsidR="003D6E12" w:rsidRDefault="003D6E12">
            <w:pPr>
              <w:pStyle w:val="TAL"/>
              <w:rPr>
                <w:rFonts w:eastAsia="SimSun"/>
                <w:color w:val="000000" w:themeColor="text1"/>
                <w:lang w:eastAsia="zh-CN"/>
              </w:rPr>
            </w:pPr>
          </w:p>
          <w:p w14:paraId="7F1159FB" w14:textId="77777777" w:rsidR="003D6E12" w:rsidRDefault="003D6E12">
            <w:pPr>
              <w:pStyle w:val="TAL"/>
              <w:rPr>
                <w:rFonts w:eastAsia="Malgun Gothic"/>
                <w:color w:val="000000" w:themeColor="text1"/>
                <w:lang w:eastAsia="ko-KR"/>
              </w:rPr>
            </w:pPr>
            <w:r>
              <w:rPr>
                <w:rFonts w:eastAsia="Malgun Gothic"/>
                <w:color w:val="000000" w:themeColor="text1"/>
                <w:lang w:eastAsia="ko-KR"/>
              </w:rPr>
              <w:t>Component-8 candidate value set in FR1:</w:t>
            </w:r>
          </w:p>
          <w:p w14:paraId="57B5FDEC" w14:textId="77777777" w:rsidR="003D6E12" w:rsidRDefault="003D6E12">
            <w:pPr>
              <w:pStyle w:val="TAL"/>
              <w:rPr>
                <w:rFonts w:eastAsia="Malgun Gothic"/>
                <w:color w:val="000000" w:themeColor="text1"/>
                <w:lang w:eastAsia="ko-KR"/>
              </w:rPr>
            </w:pPr>
            <w:r>
              <w:rPr>
                <w:rFonts w:eastAsia="Malgun Gothic"/>
                <w:color w:val="000000" w:themeColor="text1"/>
                <w:lang w:eastAsia="ko-KR"/>
              </w:rPr>
              <w:t>{{15 kHz}, {30 kHz}, {60 kHz}, {15, 30 kHz}, {30, 60 kHz}, {15, 60 kHz}, {15, 30, 60 kHz}}</w:t>
            </w:r>
          </w:p>
          <w:p w14:paraId="7BDB3DCB" w14:textId="77777777" w:rsidR="003D6E12" w:rsidRDefault="003D6E12">
            <w:pPr>
              <w:pStyle w:val="TAL"/>
              <w:rPr>
                <w:rFonts w:eastAsia="Malgun Gothic"/>
                <w:color w:val="000000" w:themeColor="text1"/>
                <w:lang w:eastAsia="ko-KR"/>
              </w:rPr>
            </w:pPr>
            <w:r>
              <w:rPr>
                <w:rFonts w:eastAsia="Malgun Gothic"/>
                <w:color w:val="000000" w:themeColor="text1"/>
                <w:lang w:eastAsia="ko-KR"/>
              </w:rPr>
              <w:t>Component-8 candidate value set in FR2:</w:t>
            </w:r>
          </w:p>
          <w:p w14:paraId="24DE86A4" w14:textId="77777777" w:rsidR="003D6E12" w:rsidRDefault="003D6E12">
            <w:pPr>
              <w:pStyle w:val="TAL"/>
              <w:rPr>
                <w:rFonts w:eastAsia="Malgun Gothic"/>
                <w:color w:val="000000" w:themeColor="text1"/>
                <w:lang w:eastAsia="ko-KR"/>
              </w:rPr>
            </w:pPr>
            <w:r>
              <w:rPr>
                <w:rFonts w:eastAsia="Malgun Gothic"/>
                <w:color w:val="000000" w:themeColor="text1"/>
                <w:lang w:eastAsia="ko-KR"/>
              </w:rPr>
              <w:t>{{60 kHz}, {120 kHz}, {60, 120 kHz}}</w:t>
            </w:r>
          </w:p>
          <w:p w14:paraId="07DFF8A7" w14:textId="77777777" w:rsidR="003D6E12" w:rsidRDefault="003D6E12">
            <w:pPr>
              <w:pStyle w:val="TAL"/>
              <w:rPr>
                <w:rFonts w:eastAsia="Malgun Gothic"/>
                <w:color w:val="000000" w:themeColor="text1"/>
                <w:lang w:eastAsia="ko-KR"/>
              </w:rPr>
            </w:pPr>
            <w:r>
              <w:rPr>
                <w:rFonts w:eastAsia="Malgun Gothic"/>
                <w:color w:val="000000" w:themeColor="text1"/>
                <w:lang w:eastAsia="ko-KR"/>
              </w:rPr>
              <w:t xml:space="preserve">Component-8 candidate value set for CP length: {NCP,NCP and ECP} </w:t>
            </w:r>
          </w:p>
          <w:p w14:paraId="3652E58D" w14:textId="77777777" w:rsidR="003D6E12" w:rsidRDefault="003D6E12">
            <w:pPr>
              <w:pStyle w:val="TAL"/>
              <w:rPr>
                <w:rFonts w:eastAsia="SimSun"/>
                <w:color w:val="000000" w:themeColor="text1"/>
                <w:lang w:eastAsia="zh-CN"/>
              </w:rPr>
            </w:pPr>
            <w:r>
              <w:rPr>
                <w:rFonts w:eastAsia="SimSun"/>
                <w:color w:val="000000" w:themeColor="text1"/>
                <w:lang w:eastAsia="zh-CN"/>
              </w:rPr>
              <w:t>(ECP only applies to SCS of 60 kHz)</w:t>
            </w:r>
          </w:p>
          <w:p w14:paraId="253D259F" w14:textId="77777777" w:rsidR="003D6E12" w:rsidRDefault="003D6E12">
            <w:pPr>
              <w:pStyle w:val="TAL"/>
              <w:rPr>
                <w:rFonts w:eastAsiaTheme="minorEastAsia"/>
                <w:color w:val="000000" w:themeColor="text1"/>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8FE9B" w14:textId="77777777" w:rsidR="003D6E12" w:rsidRDefault="003D6E12">
            <w:pPr>
              <w:pStyle w:val="TAL"/>
              <w:rPr>
                <w:color w:val="000000" w:themeColor="text1"/>
              </w:rPr>
            </w:pPr>
            <w:r>
              <w:rPr>
                <w:color w:val="000000" w:themeColor="text1"/>
              </w:rPr>
              <w:t xml:space="preserve">Optional with capability signaling. For UE supports NR </w:t>
            </w:r>
            <w:proofErr w:type="spellStart"/>
            <w:r>
              <w:rPr>
                <w:color w:val="000000" w:themeColor="text1"/>
              </w:rPr>
              <w:t>sidelink</w:t>
            </w:r>
            <w:proofErr w:type="spellEnd"/>
            <w:r>
              <w:rPr>
                <w:color w:val="000000" w:themeColor="text1"/>
              </w:rPr>
              <w:t>, UE must indicate this FG is supported.</w:t>
            </w:r>
          </w:p>
          <w:p w14:paraId="60AC62D6" w14:textId="77777777" w:rsidR="003D6E12" w:rsidRDefault="003D6E12">
            <w:pPr>
              <w:pStyle w:val="TAL"/>
              <w:rPr>
                <w:color w:val="000000" w:themeColor="text1"/>
              </w:rPr>
            </w:pPr>
          </w:p>
          <w:p w14:paraId="5058A679" w14:textId="77777777" w:rsidR="003D6E12" w:rsidRDefault="003D6E12">
            <w:pPr>
              <w:pStyle w:val="TAL"/>
              <w:rPr>
                <w:color w:val="000000" w:themeColor="text1"/>
              </w:rPr>
            </w:pPr>
          </w:p>
        </w:tc>
      </w:tr>
      <w:tr w:rsidR="003D6E12" w14:paraId="79862F1F"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F05DC" w14:textId="77777777" w:rsidR="003D6E12" w:rsidRDefault="003D6E12">
            <w:pPr>
              <w:pStyle w:val="TAL"/>
              <w:rPr>
                <w:color w:val="000000" w:themeColor="text1"/>
              </w:rPr>
            </w:pPr>
            <w:r>
              <w:rPr>
                <w:color w:val="000000" w:themeColor="text1"/>
              </w:rPr>
              <w:lastRenderedPageBreak/>
              <w:t>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0C886" w14:textId="77777777" w:rsidR="003D6E12" w:rsidRDefault="003D6E12">
            <w:pPr>
              <w:pStyle w:val="TAL"/>
              <w:rPr>
                <w:color w:val="000000" w:themeColor="text1"/>
              </w:rPr>
            </w:pPr>
            <w:r>
              <w:rPr>
                <w:color w:val="000000" w:themeColor="text1"/>
              </w:rPr>
              <w:t xml:space="preserve">Transmitting NR </w:t>
            </w:r>
            <w:proofErr w:type="spellStart"/>
            <w:r>
              <w:rPr>
                <w:color w:val="000000" w:themeColor="text1"/>
              </w:rPr>
              <w:t>sidelink</w:t>
            </w:r>
            <w:proofErr w:type="spellEnd"/>
            <w:r>
              <w:rPr>
                <w:color w:val="000000" w:themeColor="text1"/>
              </w:rPr>
              <w:t xml:space="preserve"> mode 1 scheduled by NR </w:t>
            </w:r>
            <w:proofErr w:type="spellStart"/>
            <w:r>
              <w:rPr>
                <w:color w:val="000000" w:themeColor="text1"/>
              </w:rPr>
              <w:t>Uu</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9A368" w14:textId="77777777" w:rsidR="003D6E12" w:rsidRDefault="003D6E12">
            <w:pPr>
              <w:pStyle w:val="TAL"/>
              <w:rPr>
                <w:color w:val="000000" w:themeColor="text1"/>
              </w:rPr>
            </w:pPr>
            <w:r>
              <w:rPr>
                <w:color w:val="000000" w:themeColor="text1"/>
              </w:rPr>
              <w:t xml:space="preserve">1) UE can transmit PSCCH/PSSCH using dynamic scheduling or configured grant type 1 and 2 in NR </w:t>
            </w:r>
            <w:proofErr w:type="spellStart"/>
            <w:r>
              <w:rPr>
                <w:color w:val="000000" w:themeColor="text1"/>
              </w:rPr>
              <w:t>sidelink</w:t>
            </w:r>
            <w:proofErr w:type="spellEnd"/>
            <w:r>
              <w:rPr>
                <w:color w:val="000000" w:themeColor="text1"/>
              </w:rPr>
              <w:t xml:space="preserve"> mode 1 scheduled by NR </w:t>
            </w:r>
            <w:proofErr w:type="spellStart"/>
            <w:r>
              <w:rPr>
                <w:color w:val="000000" w:themeColor="text1"/>
              </w:rPr>
              <w:t>Uu</w:t>
            </w:r>
            <w:proofErr w:type="spellEnd"/>
            <w:r>
              <w:rPr>
                <w:color w:val="000000" w:themeColor="text1"/>
              </w:rPr>
              <w:t xml:space="preserve">. Up to 8 configured grants can be configured for a UE. Up to C </w:t>
            </w:r>
            <w:proofErr w:type="spellStart"/>
            <w:r>
              <w:rPr>
                <w:color w:val="000000" w:themeColor="text1"/>
              </w:rPr>
              <w:t>sidelink</w:t>
            </w:r>
            <w:proofErr w:type="spellEnd"/>
            <w:r>
              <w:rPr>
                <w:color w:val="000000" w:themeColor="text1"/>
              </w:rPr>
              <w:t xml:space="preserve"> HARQ processes are supported including those for configured grants</w:t>
            </w:r>
          </w:p>
          <w:p w14:paraId="090EA7BF" w14:textId="77777777" w:rsidR="003D6E12" w:rsidRDefault="003D6E12">
            <w:pPr>
              <w:pStyle w:val="TAL"/>
              <w:rPr>
                <w:color w:val="000000" w:themeColor="text1"/>
              </w:rPr>
            </w:pPr>
            <w:r>
              <w:rPr>
                <w:color w:val="000000" w:themeColor="text1"/>
              </w:rPr>
              <w:t>2) UE can transmit PSSCH according to the normal 64QAM MCS OFDM table.</w:t>
            </w:r>
          </w:p>
          <w:p w14:paraId="1246117F" w14:textId="77777777" w:rsidR="003D6E12" w:rsidRDefault="003D6E12">
            <w:pPr>
              <w:pStyle w:val="TAL"/>
              <w:rPr>
                <w:color w:val="000000" w:themeColor="text1"/>
              </w:rPr>
            </w:pPr>
            <w:r>
              <w:rPr>
                <w:color w:val="000000" w:themeColor="text1"/>
              </w:rPr>
              <w:t>3) UE supports PT-RS transmission in FR2.</w:t>
            </w:r>
          </w:p>
          <w:p w14:paraId="2519F713" w14:textId="77777777" w:rsidR="003D6E12" w:rsidRDefault="003D6E12">
            <w:pPr>
              <w:pStyle w:val="TAL"/>
              <w:rPr>
                <w:color w:val="000000" w:themeColor="text1"/>
              </w:rPr>
            </w:pPr>
            <w:r>
              <w:rPr>
                <w:color w:val="000000" w:themeColor="text1"/>
              </w:rPr>
              <w:t xml:space="preserve">4) UE can monitor DCI format 3_0 for NR </w:t>
            </w:r>
            <w:proofErr w:type="spellStart"/>
            <w:r>
              <w:rPr>
                <w:color w:val="000000" w:themeColor="text1"/>
              </w:rPr>
              <w:t>sidelink</w:t>
            </w:r>
            <w:proofErr w:type="spellEnd"/>
            <w:r>
              <w:rPr>
                <w:color w:val="000000" w:themeColor="text1"/>
              </w:rPr>
              <w:t xml:space="preserve"> dynamic scheduling and configured grant type 2 on the same carrier as </w:t>
            </w:r>
            <w:proofErr w:type="spellStart"/>
            <w:r>
              <w:rPr>
                <w:color w:val="000000" w:themeColor="text1"/>
              </w:rPr>
              <w:t>sidelink</w:t>
            </w:r>
            <w:proofErr w:type="spellEnd"/>
            <w:r>
              <w:rPr>
                <w:color w:val="000000" w:themeColor="text1"/>
              </w:rPr>
              <w:t>.</w:t>
            </w:r>
          </w:p>
          <w:p w14:paraId="702867BF" w14:textId="77777777" w:rsidR="003D6E12" w:rsidRDefault="003D6E12">
            <w:pPr>
              <w:pStyle w:val="TAL"/>
              <w:rPr>
                <w:color w:val="000000" w:themeColor="text1"/>
              </w:rPr>
            </w:pPr>
            <w:r>
              <w:rPr>
                <w:color w:val="000000" w:themeColor="text1"/>
              </w:rPr>
              <w:t>6) UE can transmit using the subcarrier spacing and CP length it reports.</w:t>
            </w:r>
          </w:p>
          <w:p w14:paraId="5920EE0A" w14:textId="77777777" w:rsidR="003D6E12" w:rsidRDefault="003D6E12">
            <w:pPr>
              <w:pStyle w:val="TAL"/>
              <w:rPr>
                <w:color w:val="000000" w:themeColor="text1"/>
              </w:rPr>
            </w:pPr>
            <w:r>
              <w:rPr>
                <w:color w:val="000000" w:themeColor="text1"/>
              </w:rPr>
              <w:t xml:space="preserve">8) Supports 14-symbol SL slot with </w:t>
            </w:r>
            <w:r>
              <w:rPr>
                <w:rFonts w:eastAsia="Malgun Gothic"/>
                <w:color w:val="000000" w:themeColor="text1"/>
                <w:lang w:eastAsia="ko-KR"/>
              </w:rPr>
              <w:t xml:space="preserve">all </w:t>
            </w:r>
            <w:r>
              <w:rPr>
                <w:color w:val="000000" w:themeColor="text1"/>
              </w:rPr>
              <w:t xml:space="preserve">DMRS patterns corresponding to {#PSSCH symbols} = {12, 9} for slots w/wo PSFCH. </w:t>
            </w:r>
            <w:r>
              <w:rPr>
                <w:rFonts w:eastAsia="Malgun Gothic" w:cs="Arial"/>
                <w:color w:val="000000" w:themeColor="text1"/>
                <w:lang w:eastAsia="ko-KR"/>
              </w:rPr>
              <w:t xml:space="preserve">If UE signals support of ECP, support 12-symbol SL slot with all DMRS patterns corresponding to </w:t>
            </w:r>
            <w:r>
              <w:rPr>
                <w:rFonts w:eastAsia="Malgun Gothic" w:cs="Arial"/>
                <w:strike/>
                <w:color w:val="000000" w:themeColor="text1"/>
                <w:lang w:eastAsia="ko-KR"/>
              </w:rPr>
              <w:t>{</w:t>
            </w:r>
            <w:r>
              <w:rPr>
                <w:rFonts w:eastAsia="Malgun Gothic" w:cs="Arial"/>
                <w:color w:val="000000" w:themeColor="text1"/>
                <w:lang w:eastAsia="ko-KR"/>
              </w:rPr>
              <w:t>#PSSCH symbols} = {10,7} for slots w/wo PSFCH.</w:t>
            </w:r>
          </w:p>
          <w:p w14:paraId="5F58E5F3" w14:textId="77777777" w:rsidR="003D6E12" w:rsidRDefault="003D6E12">
            <w:pPr>
              <w:pStyle w:val="TAL"/>
              <w:rPr>
                <w:color w:val="000000" w:themeColor="text1"/>
              </w:rPr>
            </w:pPr>
            <w:r>
              <w:rPr>
                <w:color w:val="000000" w:themeColor="text1"/>
              </w:rPr>
              <w:t>9) Support downlink pathloss based open loop power control</w:t>
            </w:r>
          </w:p>
          <w:p w14:paraId="707A7FD4" w14:textId="77777777" w:rsidR="003D6E12" w:rsidRDefault="003D6E12">
            <w:pPr>
              <w:pStyle w:val="TAL"/>
              <w:rPr>
                <w:color w:val="000000" w:themeColor="text1"/>
              </w:rPr>
            </w:pPr>
            <w:r>
              <w:rPr>
                <w:color w:val="000000" w:themeColor="text1"/>
              </w:rPr>
              <w:t xml:space="preserve">11) UE can report </w:t>
            </w:r>
            <w:proofErr w:type="spellStart"/>
            <w:r>
              <w:rPr>
                <w:color w:val="000000" w:themeColor="text1"/>
              </w:rPr>
              <w:t>sidelink</w:t>
            </w:r>
            <w:proofErr w:type="spellEnd"/>
            <w:r>
              <w:rPr>
                <w:color w:val="000000" w:themeColor="text1"/>
              </w:rPr>
              <w:t xml:space="preserve"> HARQ-ACK to gNB via PUCCH and PUSCH when it is operating in NR </w:t>
            </w:r>
            <w:proofErr w:type="spellStart"/>
            <w:r>
              <w:rPr>
                <w:color w:val="000000" w:themeColor="text1"/>
              </w:rPr>
              <w:t>sidelink</w:t>
            </w:r>
            <w:proofErr w:type="spellEnd"/>
            <w:r>
              <w:rPr>
                <w:color w:val="000000" w:themeColor="text1"/>
              </w:rPr>
              <w:t xml:space="preserve"> mode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6DF14"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8CDDF"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EA20D"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BB5D8"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C19AE" w14:textId="77777777" w:rsidR="003D6E12" w:rsidRDefault="003D6E12">
            <w:pPr>
              <w:pStyle w:val="TAL"/>
              <w:rPr>
                <w:rFonts w:eastAsiaTheme="minorEastAsia"/>
                <w:color w:val="000000" w:themeColor="text1"/>
                <w:lang w:eastAsia="en-US"/>
              </w:rPr>
            </w:pPr>
            <w:r>
              <w:rPr>
                <w:color w:val="000000" w:themeColor="text1"/>
              </w:rPr>
              <w:t>Per band</w:t>
            </w:r>
          </w:p>
          <w:p w14:paraId="2EC1E581" w14:textId="77777777" w:rsidR="003D6E12" w:rsidRDefault="003D6E12">
            <w:pPr>
              <w:pStyle w:val="TAL"/>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E4FAB"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329BC"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5109A"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AAECC" w14:textId="77777777" w:rsidR="003D6E12" w:rsidRDefault="003D6E12">
            <w:pPr>
              <w:pStyle w:val="TAL"/>
              <w:rPr>
                <w:color w:val="000000" w:themeColor="text1"/>
              </w:rPr>
            </w:pPr>
            <w:r>
              <w:rPr>
                <w:color w:val="000000" w:themeColor="text1"/>
              </w:rPr>
              <w:t>Note: Random selection in the exceptional pool is supported.</w:t>
            </w:r>
          </w:p>
          <w:p w14:paraId="1220B38F" w14:textId="77777777" w:rsidR="003D6E12" w:rsidRDefault="003D6E12">
            <w:pPr>
              <w:pStyle w:val="TAL"/>
              <w:rPr>
                <w:color w:val="000000" w:themeColor="text1"/>
              </w:rPr>
            </w:pPr>
          </w:p>
          <w:p w14:paraId="0B953AB6" w14:textId="77777777" w:rsidR="003D6E12" w:rsidRDefault="003D6E12">
            <w:pPr>
              <w:pStyle w:val="TAL"/>
              <w:rPr>
                <w:color w:val="000000" w:themeColor="text1"/>
              </w:rPr>
            </w:pPr>
            <w:r>
              <w:rPr>
                <w:color w:val="000000" w:themeColor="text1"/>
              </w:rPr>
              <w:t xml:space="preserve">This is the basic FG for </w:t>
            </w:r>
            <w:proofErr w:type="spellStart"/>
            <w:r>
              <w:rPr>
                <w:color w:val="000000" w:themeColor="text1"/>
              </w:rPr>
              <w:t>sidelink</w:t>
            </w:r>
            <w:proofErr w:type="spellEnd"/>
            <w:r>
              <w:rPr>
                <w:color w:val="000000" w:themeColor="text1"/>
              </w:rPr>
              <w:t xml:space="preserve"> in licensed spectrum where gNB is operating on or managing that spectrum and optional FG otherwise</w:t>
            </w:r>
          </w:p>
          <w:p w14:paraId="76FA0FB6" w14:textId="77777777" w:rsidR="003D6E12" w:rsidRDefault="003D6E12">
            <w:pPr>
              <w:pStyle w:val="TAL"/>
              <w:rPr>
                <w:color w:val="000000" w:themeColor="text1"/>
              </w:rPr>
            </w:pPr>
          </w:p>
          <w:p w14:paraId="7239B0C6" w14:textId="77777777" w:rsidR="003D6E12" w:rsidRDefault="003D6E12">
            <w:pPr>
              <w:pStyle w:val="TAL"/>
              <w:rPr>
                <w:color w:val="000000" w:themeColor="text1"/>
              </w:rPr>
            </w:pPr>
            <w:r>
              <w:rPr>
                <w:color w:val="000000" w:themeColor="text1"/>
              </w:rPr>
              <w:t xml:space="preserve">Candidate values for </w:t>
            </w:r>
            <w:proofErr w:type="spellStart"/>
            <w:r>
              <w:rPr>
                <w:color w:val="000000" w:themeColor="text1"/>
              </w:rPr>
              <w:t>C are</w:t>
            </w:r>
            <w:proofErr w:type="spellEnd"/>
            <w:r>
              <w:rPr>
                <w:color w:val="000000" w:themeColor="text1"/>
              </w:rPr>
              <w:t xml:space="preserve"> {8,16}</w:t>
            </w:r>
          </w:p>
          <w:p w14:paraId="2A3F9F48" w14:textId="77777777" w:rsidR="003D6E12" w:rsidRDefault="003D6E12">
            <w:pPr>
              <w:pStyle w:val="TAL"/>
              <w:rPr>
                <w:color w:val="000000" w:themeColor="text1"/>
              </w:rPr>
            </w:pPr>
          </w:p>
          <w:p w14:paraId="65CE50AA" w14:textId="77777777" w:rsidR="003D6E12" w:rsidRDefault="003D6E12">
            <w:pPr>
              <w:pStyle w:val="TAL"/>
              <w:rPr>
                <w:color w:val="000000" w:themeColor="text1"/>
              </w:rPr>
            </w:pPr>
            <w:r>
              <w:rPr>
                <w:color w:val="000000" w:themeColor="text1"/>
              </w:rPr>
              <w:t>Component-6 candidate value set in FR1:</w:t>
            </w:r>
          </w:p>
          <w:p w14:paraId="36F97CD9" w14:textId="77777777" w:rsidR="003D6E12" w:rsidRDefault="003D6E12">
            <w:pPr>
              <w:pStyle w:val="TAL"/>
              <w:rPr>
                <w:color w:val="000000" w:themeColor="text1"/>
              </w:rPr>
            </w:pPr>
            <w:r>
              <w:rPr>
                <w:color w:val="000000" w:themeColor="text1"/>
              </w:rPr>
              <w:t>{{15 kHz}, {30 kHz}, {60 kHz}, {15, 30 kHz}, {30, 60 kHz}, {15, 60 kHz}, {15, 30, 60 kHz}}</w:t>
            </w:r>
          </w:p>
          <w:p w14:paraId="1C376AAC" w14:textId="77777777" w:rsidR="003D6E12" w:rsidRDefault="003D6E12">
            <w:pPr>
              <w:pStyle w:val="TAL"/>
              <w:rPr>
                <w:color w:val="000000" w:themeColor="text1"/>
              </w:rPr>
            </w:pPr>
            <w:r>
              <w:rPr>
                <w:color w:val="000000" w:themeColor="text1"/>
              </w:rPr>
              <w:t>Component-6 candidate value set in FR2:</w:t>
            </w:r>
          </w:p>
          <w:p w14:paraId="15041A29" w14:textId="77777777" w:rsidR="003D6E12" w:rsidRDefault="003D6E12">
            <w:pPr>
              <w:pStyle w:val="TAL"/>
              <w:rPr>
                <w:color w:val="000000" w:themeColor="text1"/>
              </w:rPr>
            </w:pPr>
            <w:r>
              <w:rPr>
                <w:color w:val="000000" w:themeColor="text1"/>
              </w:rPr>
              <w:t>{{60 kHz}, {120 kHz}, {60, 120 kHz}}</w:t>
            </w:r>
          </w:p>
          <w:p w14:paraId="596C49EB" w14:textId="77777777" w:rsidR="003D6E12" w:rsidRDefault="003D6E12">
            <w:pPr>
              <w:pStyle w:val="TAL"/>
              <w:rPr>
                <w:rFonts w:eastAsia="Malgun Gothic"/>
                <w:color w:val="000000" w:themeColor="text1"/>
                <w:lang w:eastAsia="ko-KR"/>
              </w:rPr>
            </w:pPr>
            <w:r>
              <w:rPr>
                <w:rFonts w:eastAsia="Malgun Gothic"/>
                <w:color w:val="000000" w:themeColor="text1"/>
                <w:lang w:eastAsia="ko-KR"/>
              </w:rPr>
              <w:t xml:space="preserve">Component-6 candidate value set for CP length: {NCP,NCP and ECP} </w:t>
            </w:r>
          </w:p>
          <w:p w14:paraId="2A5CB0F6" w14:textId="77777777" w:rsidR="003D6E12" w:rsidRDefault="003D6E12">
            <w:pPr>
              <w:pStyle w:val="TAL"/>
              <w:rPr>
                <w:rFonts w:eastAsia="SimSun"/>
                <w:color w:val="000000" w:themeColor="text1"/>
                <w:lang w:eastAsia="zh-CN"/>
              </w:rPr>
            </w:pPr>
            <w:r>
              <w:rPr>
                <w:rFonts w:eastAsia="SimSun"/>
                <w:color w:val="000000" w:themeColor="text1"/>
                <w:lang w:eastAsia="zh-CN"/>
              </w:rPr>
              <w:t>(ECP only applies to SCS of 60 kHz)</w:t>
            </w:r>
          </w:p>
          <w:p w14:paraId="40FD991F" w14:textId="77777777" w:rsidR="003D6E12" w:rsidRDefault="003D6E12">
            <w:pPr>
              <w:pStyle w:val="TAL"/>
              <w:rPr>
                <w:rFonts w:eastAsiaTheme="minorEastAsia"/>
                <w:color w:val="000000" w:themeColor="text1"/>
                <w:lang w:eastAsia="en-US"/>
              </w:rPr>
            </w:pPr>
          </w:p>
          <w:p w14:paraId="5BE8063D" w14:textId="77777777" w:rsidR="003D6E12" w:rsidRDefault="003D6E12">
            <w:pPr>
              <w:pStyle w:val="TAL"/>
              <w:rPr>
                <w:rFonts w:eastAsia="SimSun"/>
                <w:color w:val="000000" w:themeColor="text1"/>
                <w:lang w:eastAsia="zh-CN"/>
              </w:rPr>
            </w:pPr>
            <w:r>
              <w:rPr>
                <w:rFonts w:eastAsia="SimSun"/>
                <w:color w:val="000000" w:themeColor="text1"/>
                <w:lang w:eastAsia="zh-CN"/>
              </w:rPr>
              <w:t xml:space="preserve">Note: For Component 6, if a band is not indicated with only the PC5 interface in 38.101-1 Table 5.2E.1-1, the reported numerology shall be the same for </w:t>
            </w:r>
            <w:proofErr w:type="spellStart"/>
            <w:r>
              <w:rPr>
                <w:rFonts w:eastAsia="SimSun"/>
                <w:color w:val="000000" w:themeColor="text1"/>
                <w:lang w:eastAsia="zh-CN"/>
              </w:rPr>
              <w:t>sidelink</w:t>
            </w:r>
            <w:proofErr w:type="spellEnd"/>
            <w:r>
              <w:rPr>
                <w:rFonts w:eastAsia="SimSun"/>
                <w:color w:val="000000" w:themeColor="text1"/>
                <w:lang w:eastAsia="zh-CN"/>
              </w:rPr>
              <w:t xml:space="preserve"> and uplink.</w:t>
            </w:r>
          </w:p>
          <w:p w14:paraId="6F44330A" w14:textId="77777777" w:rsidR="003D6E12" w:rsidRDefault="003D6E12">
            <w:pPr>
              <w:pStyle w:val="TAL"/>
              <w:rPr>
                <w:rFonts w:eastAsia="SimSun"/>
                <w:color w:val="000000" w:themeColor="text1"/>
                <w:lang w:eastAsia="zh-CN"/>
              </w:rPr>
            </w:pPr>
          </w:p>
          <w:p w14:paraId="26670184" w14:textId="77777777" w:rsidR="003D6E12" w:rsidRDefault="003D6E12">
            <w:pPr>
              <w:pStyle w:val="TAL"/>
              <w:rPr>
                <w:rFonts w:eastAsia="SimSun"/>
                <w:color w:val="000000" w:themeColor="text1"/>
                <w:lang w:eastAsia="zh-CN"/>
              </w:rPr>
            </w:pPr>
            <w:r>
              <w:rPr>
                <w:rFonts w:eastAsia="SimSun"/>
                <w:color w:val="000000" w:themeColor="text1"/>
                <w:lang w:eastAsia="zh-CN"/>
              </w:rPr>
              <w:t>Component (9) is only required to be supported in a band not indicated with only the PC5 interface in 38.101-1 Table 5.2E.1-1</w:t>
            </w:r>
          </w:p>
          <w:p w14:paraId="58B1FA98" w14:textId="77777777" w:rsidR="003D6E12" w:rsidRDefault="003D6E12">
            <w:pPr>
              <w:pStyle w:val="TAL"/>
              <w:rPr>
                <w:rFonts w:eastAsia="SimSun"/>
                <w:color w:val="000000" w:themeColor="text1"/>
                <w:lang w:eastAsia="zh-CN"/>
              </w:rPr>
            </w:pPr>
          </w:p>
          <w:p w14:paraId="3EE78AA9" w14:textId="77777777" w:rsidR="003D6E12" w:rsidRDefault="003D6E12">
            <w:pPr>
              <w:pStyle w:val="TAL"/>
              <w:rPr>
                <w:rFonts w:eastAsia="SimSun"/>
                <w:color w:val="000000" w:themeColor="text1"/>
                <w:lang w:eastAsia="zh-CN"/>
              </w:rPr>
            </w:pPr>
            <w:r>
              <w:rPr>
                <w:rFonts w:eastAsia="SimSun"/>
                <w:color w:val="000000" w:themeColor="text1"/>
                <w:lang w:eastAsia="zh-CN"/>
              </w:rPr>
              <w:t>Note: Component 11 is not required to be supported in a band indicated with the PC5 interface in 38.101-1 Table 5.2E.1-1</w:t>
            </w:r>
          </w:p>
          <w:p w14:paraId="53BF4F62" w14:textId="77777777" w:rsidR="003D6E12" w:rsidRDefault="003D6E12">
            <w:pPr>
              <w:pStyle w:val="TAL"/>
              <w:rPr>
                <w:rFonts w:eastAsiaTheme="minorEastAsia"/>
                <w:color w:val="000000" w:themeColor="text1"/>
                <w:lang w:eastAsia="en-US"/>
              </w:rPr>
            </w:pPr>
          </w:p>
          <w:p w14:paraId="6D554235" w14:textId="77777777" w:rsidR="003D6E12" w:rsidRDefault="003D6E12">
            <w:pPr>
              <w:pStyle w:val="TAL"/>
              <w:rPr>
                <w:color w:val="000000" w:themeColor="text1"/>
                <w:highlight w:val="yellow"/>
              </w:rPr>
            </w:pPr>
            <w:r>
              <w:rPr>
                <w:color w:val="000000" w:themeColor="text1"/>
              </w:rPr>
              <w:t>In a band indicated with only the PC5 interface in 38.101-1 Table 5.2E.1-1, the UE supports at least 30 kHz with normal CP in FR1, and at least 120 kHz with normal CP in 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9E2C3" w14:textId="77777777" w:rsidR="003D6E12" w:rsidRDefault="003D6E12">
            <w:pPr>
              <w:pStyle w:val="TAL"/>
              <w:rPr>
                <w:color w:val="000000" w:themeColor="text1"/>
              </w:rPr>
            </w:pPr>
            <w:r>
              <w:rPr>
                <w:color w:val="000000" w:themeColor="text1"/>
              </w:rPr>
              <w:t xml:space="preserve">Optional with capability </w:t>
            </w:r>
            <w:proofErr w:type="spellStart"/>
            <w:r>
              <w:rPr>
                <w:color w:val="000000" w:themeColor="text1"/>
              </w:rPr>
              <w:t>signalling</w:t>
            </w:r>
            <w:proofErr w:type="spellEnd"/>
          </w:p>
          <w:p w14:paraId="13DD4841" w14:textId="77777777" w:rsidR="003D6E12" w:rsidRDefault="003D6E12">
            <w:pPr>
              <w:pStyle w:val="TAL"/>
              <w:rPr>
                <w:color w:val="000000" w:themeColor="text1"/>
              </w:rPr>
            </w:pPr>
            <w:r>
              <w:rPr>
                <w:color w:val="000000" w:themeColor="text1"/>
              </w:rPr>
              <w:t xml:space="preserve">For UE supports NR </w:t>
            </w:r>
            <w:proofErr w:type="spellStart"/>
            <w:r>
              <w:rPr>
                <w:color w:val="000000" w:themeColor="text1"/>
              </w:rPr>
              <w:t>sidelink</w:t>
            </w:r>
            <w:proofErr w:type="spellEnd"/>
            <w:r>
              <w:rPr>
                <w:color w:val="000000" w:themeColor="text1"/>
              </w:rPr>
              <w:t xml:space="preserve"> in licensed spectrum where gNB is defined, UE must indicate this FG is supported.</w:t>
            </w:r>
          </w:p>
          <w:p w14:paraId="2B29B15E" w14:textId="77777777" w:rsidR="003D6E12" w:rsidRDefault="003D6E12">
            <w:pPr>
              <w:pStyle w:val="TAL"/>
              <w:rPr>
                <w:color w:val="000000" w:themeColor="text1"/>
              </w:rPr>
            </w:pPr>
          </w:p>
        </w:tc>
      </w:tr>
      <w:tr w:rsidR="003D6E12" w14:paraId="5FBBEE44"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ABF82" w14:textId="77777777" w:rsidR="003D6E12" w:rsidRDefault="003D6E12">
            <w:pPr>
              <w:pStyle w:val="TAL"/>
              <w:rPr>
                <w:color w:val="000000" w:themeColor="text1"/>
              </w:rPr>
            </w:pPr>
            <w:r>
              <w:rPr>
                <w:color w:val="000000" w:themeColor="text1"/>
              </w:rPr>
              <w:lastRenderedPageBreak/>
              <w:t>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1B2D3" w14:textId="77777777" w:rsidR="003D6E12" w:rsidRDefault="003D6E12">
            <w:pPr>
              <w:pStyle w:val="TAL"/>
              <w:rPr>
                <w:color w:val="000000" w:themeColor="text1"/>
              </w:rPr>
            </w:pPr>
            <w:r>
              <w:rPr>
                <w:color w:val="000000" w:themeColor="text1"/>
              </w:rPr>
              <w:t xml:space="preserve">Transmitting NR </w:t>
            </w:r>
            <w:proofErr w:type="spellStart"/>
            <w:r>
              <w:rPr>
                <w:color w:val="000000" w:themeColor="text1"/>
              </w:rPr>
              <w:t>sidelink</w:t>
            </w:r>
            <w:proofErr w:type="spellEnd"/>
            <w:r>
              <w:rPr>
                <w:color w:val="000000" w:themeColor="text1"/>
              </w:rPr>
              <w:t xml:space="preserve"> mode 2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5FEE6" w14:textId="77777777" w:rsidR="003D6E12" w:rsidRDefault="003D6E12">
            <w:pPr>
              <w:pStyle w:val="TAL"/>
              <w:rPr>
                <w:color w:val="000000" w:themeColor="text1"/>
              </w:rPr>
            </w:pPr>
            <w:r>
              <w:rPr>
                <w:color w:val="000000" w:themeColor="text1"/>
              </w:rPr>
              <w:t xml:space="preserve">1) UE can transmit PSCCH/PSSCH using NR </w:t>
            </w:r>
            <w:proofErr w:type="spellStart"/>
            <w:r>
              <w:rPr>
                <w:color w:val="000000" w:themeColor="text1"/>
              </w:rPr>
              <w:t>sidelink</w:t>
            </w:r>
            <w:proofErr w:type="spellEnd"/>
            <w:r>
              <w:rPr>
                <w:color w:val="000000" w:themeColor="text1"/>
              </w:rPr>
              <w:t xml:space="preserve"> mode 2 configured by NR </w:t>
            </w:r>
            <w:proofErr w:type="spellStart"/>
            <w:r>
              <w:rPr>
                <w:color w:val="000000" w:themeColor="text1"/>
              </w:rPr>
              <w:t>Uu</w:t>
            </w:r>
            <w:proofErr w:type="spellEnd"/>
            <w:r>
              <w:rPr>
                <w:color w:val="000000" w:themeColor="text1"/>
              </w:rPr>
              <w:t xml:space="preserve"> or </w:t>
            </w:r>
            <w:proofErr w:type="spellStart"/>
            <w:r>
              <w:rPr>
                <w:color w:val="000000" w:themeColor="text1"/>
              </w:rPr>
              <w:t>preconfiguration</w:t>
            </w:r>
            <w:proofErr w:type="spellEnd"/>
            <w:r>
              <w:rPr>
                <w:color w:val="000000" w:themeColor="text1"/>
              </w:rPr>
              <w:t xml:space="preserve">. Up to B </w:t>
            </w:r>
            <w:proofErr w:type="spellStart"/>
            <w:r>
              <w:rPr>
                <w:color w:val="000000" w:themeColor="text1"/>
              </w:rPr>
              <w:t>sidelink</w:t>
            </w:r>
            <w:proofErr w:type="spellEnd"/>
            <w:r>
              <w:rPr>
                <w:color w:val="000000" w:themeColor="text1"/>
              </w:rPr>
              <w:t xml:space="preserve"> processes are supported.</w:t>
            </w:r>
          </w:p>
          <w:p w14:paraId="53A0AAE0" w14:textId="77777777" w:rsidR="003D6E12" w:rsidRDefault="003D6E12">
            <w:pPr>
              <w:pStyle w:val="TAL"/>
              <w:rPr>
                <w:color w:val="000000" w:themeColor="text1"/>
              </w:rPr>
            </w:pPr>
            <w:r>
              <w:rPr>
                <w:color w:val="000000" w:themeColor="text1"/>
              </w:rPr>
              <w:t>2) UE can transmit PSSCH according to the normal 64QAM MCS table.</w:t>
            </w:r>
          </w:p>
          <w:p w14:paraId="55C82DBD" w14:textId="77777777" w:rsidR="003D6E12" w:rsidRDefault="003D6E12">
            <w:pPr>
              <w:pStyle w:val="TAL"/>
              <w:rPr>
                <w:color w:val="000000" w:themeColor="text1"/>
              </w:rPr>
            </w:pPr>
            <w:r>
              <w:rPr>
                <w:color w:val="000000" w:themeColor="text1"/>
              </w:rPr>
              <w:t>3) UE supports PT-RS transmission in FR2.</w:t>
            </w:r>
          </w:p>
          <w:p w14:paraId="7B8F87BE" w14:textId="77777777" w:rsidR="003D6E12" w:rsidRDefault="003D6E12">
            <w:pPr>
              <w:pStyle w:val="TAL"/>
              <w:rPr>
                <w:color w:val="000000" w:themeColor="text1"/>
              </w:rPr>
            </w:pPr>
            <w:r>
              <w:rPr>
                <w:color w:val="000000" w:themeColor="text1"/>
              </w:rPr>
              <w:t>4) UE can perform mode 2 sensing and resource allocation operations</w:t>
            </w:r>
          </w:p>
          <w:p w14:paraId="4C578D4B" w14:textId="77777777" w:rsidR="003D6E12" w:rsidRDefault="003D6E12">
            <w:pPr>
              <w:pStyle w:val="TAL"/>
              <w:rPr>
                <w:color w:val="000000" w:themeColor="text1"/>
              </w:rPr>
            </w:pPr>
            <w:r>
              <w:rPr>
                <w:color w:val="000000" w:themeColor="text1"/>
              </w:rPr>
              <w:t>6) UE can transmit using the subcarrier spacing and CP length it reports for FG 15-1</w:t>
            </w:r>
          </w:p>
          <w:p w14:paraId="55D44718" w14:textId="77777777" w:rsidR="003D6E12" w:rsidRDefault="003D6E12">
            <w:pPr>
              <w:pStyle w:val="TAL"/>
              <w:rPr>
                <w:color w:val="000000" w:themeColor="text1"/>
              </w:rPr>
            </w:pPr>
            <w:r>
              <w:rPr>
                <w:color w:val="000000" w:themeColor="text1"/>
              </w:rPr>
              <w:t xml:space="preserve">8) Supports 14-symbol SL slot with </w:t>
            </w:r>
            <w:r>
              <w:rPr>
                <w:rFonts w:eastAsia="Malgun Gothic"/>
                <w:color w:val="000000" w:themeColor="text1"/>
                <w:lang w:eastAsia="ko-KR"/>
              </w:rPr>
              <w:t>all</w:t>
            </w:r>
            <w:r>
              <w:rPr>
                <w:color w:val="000000" w:themeColor="text1"/>
              </w:rPr>
              <w:t xml:space="preserve"> DMRS patterns corresponding to {#PSSCH symbols} = {12, 9} for slots w/wo PSFCH. </w:t>
            </w:r>
            <w:r>
              <w:rPr>
                <w:rFonts w:eastAsia="Malgun Gothic" w:cs="Arial"/>
                <w:color w:val="000000" w:themeColor="text1"/>
                <w:lang w:eastAsia="ko-KR"/>
              </w:rPr>
              <w:t xml:space="preserve">If UE signals support of ECP, support 12-symbol SL slot with all DMRS patterns corresponding to </w:t>
            </w:r>
            <w:r>
              <w:rPr>
                <w:rFonts w:eastAsia="Malgun Gothic" w:cs="Arial"/>
                <w:strike/>
                <w:color w:val="000000" w:themeColor="text1"/>
                <w:lang w:eastAsia="ko-KR"/>
              </w:rPr>
              <w:t>{</w:t>
            </w:r>
            <w:r>
              <w:rPr>
                <w:rFonts w:eastAsia="Malgun Gothic" w:cs="Arial"/>
                <w:color w:val="000000" w:themeColor="text1"/>
                <w:lang w:eastAsia="ko-KR"/>
              </w:rPr>
              <w:t>#PSSCH symbols} = {10,7} for slots w/wo PSFCH.</w:t>
            </w:r>
          </w:p>
          <w:p w14:paraId="4BB83D2F" w14:textId="77777777" w:rsidR="003D6E12" w:rsidRDefault="003D6E12">
            <w:pPr>
              <w:pStyle w:val="TAL"/>
              <w:rPr>
                <w:color w:val="000000" w:themeColor="text1"/>
              </w:rPr>
            </w:pPr>
            <w:r>
              <w:rPr>
                <w:rFonts w:eastAsia="Malgun Gothic"/>
                <w:color w:val="000000" w:themeColor="text1"/>
                <w:lang w:eastAsia="ko-KR"/>
              </w:rPr>
              <w:t>10) UE can transmit using 30 kHz and normal CP subcarrier spacing in FR1, 120 kHz subcarrier spacing with normal CP FR2</w:t>
            </w:r>
          </w:p>
          <w:p w14:paraId="76100944" w14:textId="77777777" w:rsidR="003D6E12" w:rsidRDefault="003D6E12">
            <w:pPr>
              <w:pStyle w:val="TAL"/>
              <w:rPr>
                <w:color w:val="000000" w:themeColor="text1"/>
              </w:rPr>
            </w:pPr>
            <w:r>
              <w:rPr>
                <w:color w:val="000000" w:themeColor="text1"/>
              </w:rPr>
              <w:t xml:space="preserve">11) DL pathloss based open loop power control when mode 2 is configured by NR </w:t>
            </w:r>
            <w:proofErr w:type="spellStart"/>
            <w:r>
              <w:rPr>
                <w:color w:val="000000" w:themeColor="text1"/>
              </w:rPr>
              <w:t>Uu</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063B2" w14:textId="77777777" w:rsidR="003D6E12" w:rsidRDefault="003D6E12">
            <w:pPr>
              <w:pStyle w:val="TAL"/>
              <w:rPr>
                <w:rFonts w:eastAsia="Malgun Gothic"/>
                <w:color w:val="000000" w:themeColor="text1"/>
                <w:lang w:eastAsia="ko-KR"/>
              </w:rPr>
            </w:pPr>
            <w:r>
              <w:rPr>
                <w:color w:val="000000" w:themeColor="text1"/>
              </w:rPr>
              <w:t>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D9662" w14:textId="77777777" w:rsidR="003D6E12" w:rsidRDefault="003D6E12">
            <w:pPr>
              <w:pStyle w:val="TAL"/>
              <w:rPr>
                <w:rFonts w:eastAsia="Malgun Gothic"/>
                <w:color w:val="000000" w:themeColor="text1"/>
                <w:highlight w:val="yellow"/>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EE499"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4A7DD"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87A70" w14:textId="77777777" w:rsidR="003D6E12" w:rsidRDefault="003D6E12">
            <w:pPr>
              <w:pStyle w:val="TAL"/>
              <w:rPr>
                <w:rFonts w:eastAsiaTheme="minorEastAsia"/>
                <w:color w:val="000000" w:themeColor="text1"/>
                <w:lang w:eastAsia="en-US"/>
              </w:rPr>
            </w:pPr>
            <w:r>
              <w:rPr>
                <w:color w:val="000000" w:themeColor="text1"/>
              </w:rPr>
              <w:t>Per band</w:t>
            </w:r>
          </w:p>
          <w:p w14:paraId="223DFA86" w14:textId="77777777" w:rsidR="003D6E12" w:rsidRDefault="003D6E12">
            <w:pPr>
              <w:pStyle w:val="TAL"/>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0B4C1"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3344C"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9F578"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AB65F" w14:textId="77777777" w:rsidR="003D6E12" w:rsidRDefault="003D6E12">
            <w:pPr>
              <w:pStyle w:val="TAL"/>
              <w:rPr>
                <w:color w:val="000000" w:themeColor="text1"/>
              </w:rPr>
            </w:pPr>
            <w:r>
              <w:rPr>
                <w:color w:val="000000" w:themeColor="text1"/>
              </w:rPr>
              <w:t>Note: Random selection in the exceptional pool is supported.</w:t>
            </w:r>
          </w:p>
          <w:p w14:paraId="23A30058" w14:textId="77777777" w:rsidR="003D6E12" w:rsidRDefault="003D6E12">
            <w:pPr>
              <w:pStyle w:val="TAL"/>
              <w:rPr>
                <w:color w:val="000000" w:themeColor="text1"/>
              </w:rPr>
            </w:pPr>
          </w:p>
          <w:p w14:paraId="3F50F023" w14:textId="77777777" w:rsidR="003D6E12" w:rsidRDefault="003D6E12">
            <w:pPr>
              <w:pStyle w:val="TAL"/>
              <w:rPr>
                <w:rFonts w:eastAsia="SimSun"/>
                <w:color w:val="000000" w:themeColor="text1"/>
                <w:lang w:eastAsia="zh-CN"/>
              </w:rPr>
            </w:pPr>
            <w:r>
              <w:rPr>
                <w:rFonts w:eastAsia="SimSun"/>
                <w:color w:val="000000" w:themeColor="text1"/>
                <w:lang w:eastAsia="zh-CN"/>
              </w:rPr>
              <w:t xml:space="preserve">Note: configuration by NR </w:t>
            </w:r>
            <w:proofErr w:type="spellStart"/>
            <w:r>
              <w:rPr>
                <w:rFonts w:eastAsia="SimSun"/>
                <w:color w:val="000000" w:themeColor="text1"/>
                <w:lang w:eastAsia="zh-CN"/>
              </w:rPr>
              <w:t>Uu</w:t>
            </w:r>
            <w:proofErr w:type="spellEnd"/>
            <w:r>
              <w:rPr>
                <w:rFonts w:eastAsia="SimSun"/>
                <w:color w:val="000000" w:themeColor="text1"/>
                <w:lang w:eastAsia="zh-CN"/>
              </w:rPr>
              <w:t xml:space="preserve"> is not required to be supported in a band indicated with only the PC5 interface in 38.101-1 Table 5.2E.1-1</w:t>
            </w:r>
          </w:p>
          <w:p w14:paraId="1F193C31" w14:textId="77777777" w:rsidR="003D6E12" w:rsidRDefault="003D6E12">
            <w:pPr>
              <w:pStyle w:val="TAL"/>
              <w:rPr>
                <w:rFonts w:eastAsiaTheme="minorEastAsia"/>
                <w:color w:val="000000" w:themeColor="text1"/>
                <w:lang w:eastAsia="en-US"/>
              </w:rPr>
            </w:pPr>
          </w:p>
          <w:p w14:paraId="2626F699" w14:textId="77777777" w:rsidR="003D6E12" w:rsidRDefault="003D6E12">
            <w:pPr>
              <w:pStyle w:val="TAL"/>
              <w:rPr>
                <w:color w:val="000000" w:themeColor="text1"/>
              </w:rPr>
            </w:pPr>
            <w:r>
              <w:rPr>
                <w:color w:val="000000" w:themeColor="text1"/>
              </w:rPr>
              <w:t xml:space="preserve">This is the basic FG for NR </w:t>
            </w:r>
            <w:proofErr w:type="spellStart"/>
            <w:r>
              <w:rPr>
                <w:color w:val="000000" w:themeColor="text1"/>
              </w:rPr>
              <w:t>sidelink</w:t>
            </w:r>
            <w:proofErr w:type="spellEnd"/>
          </w:p>
          <w:p w14:paraId="3FCF1A68" w14:textId="77777777" w:rsidR="003D6E12" w:rsidRDefault="003D6E12">
            <w:pPr>
              <w:pStyle w:val="TAL"/>
              <w:rPr>
                <w:color w:val="000000" w:themeColor="text1"/>
              </w:rPr>
            </w:pPr>
          </w:p>
          <w:p w14:paraId="0734E4EC" w14:textId="77777777" w:rsidR="003D6E12" w:rsidRDefault="003D6E12">
            <w:pPr>
              <w:pStyle w:val="TAL"/>
              <w:rPr>
                <w:rFonts w:eastAsia="SimSun"/>
                <w:color w:val="000000" w:themeColor="text1"/>
                <w:lang w:eastAsia="zh-CN"/>
              </w:rPr>
            </w:pPr>
            <w:r>
              <w:rPr>
                <w:color w:val="000000" w:themeColor="text1"/>
              </w:rPr>
              <w:t>Candidate values for B are {8,16}</w:t>
            </w:r>
          </w:p>
          <w:p w14:paraId="133EDCBF" w14:textId="77777777" w:rsidR="003D6E12" w:rsidRDefault="003D6E12">
            <w:pPr>
              <w:pStyle w:val="TAL"/>
              <w:rPr>
                <w:rFonts w:eastAsia="SimSun"/>
                <w:color w:val="000000" w:themeColor="text1"/>
                <w:lang w:eastAsia="zh-CN"/>
              </w:rPr>
            </w:pPr>
          </w:p>
          <w:p w14:paraId="6DA748E6" w14:textId="77777777" w:rsidR="003D6E12" w:rsidRDefault="003D6E12">
            <w:pPr>
              <w:pStyle w:val="TAL"/>
              <w:rPr>
                <w:rFonts w:eastAsia="SimSun"/>
                <w:color w:val="000000" w:themeColor="text1"/>
                <w:lang w:eastAsia="zh-CN"/>
              </w:rPr>
            </w:pPr>
            <w:r>
              <w:rPr>
                <w:rFonts w:eastAsia="SimSun"/>
                <w:color w:val="000000" w:themeColor="text1"/>
                <w:lang w:eastAsia="zh-CN"/>
              </w:rPr>
              <w:t xml:space="preserve">Note: Component 6 is not required to be </w:t>
            </w:r>
            <w:proofErr w:type="spellStart"/>
            <w:r>
              <w:rPr>
                <w:rFonts w:eastAsia="SimSun"/>
                <w:color w:val="000000" w:themeColor="text1"/>
                <w:lang w:eastAsia="zh-CN"/>
              </w:rPr>
              <w:t>signalled</w:t>
            </w:r>
            <w:proofErr w:type="spellEnd"/>
            <w:r>
              <w:rPr>
                <w:rFonts w:eastAsia="SimSun"/>
                <w:color w:val="000000" w:themeColor="text1"/>
                <w:lang w:eastAsia="zh-CN"/>
              </w:rPr>
              <w:t xml:space="preserve"> in a band indicated with only the PC5 interface in 38.101-1 Table 5.2E.1-1</w:t>
            </w:r>
          </w:p>
          <w:p w14:paraId="45A4A4A1" w14:textId="77777777" w:rsidR="003D6E12" w:rsidRDefault="003D6E12">
            <w:pPr>
              <w:pStyle w:val="TAL"/>
              <w:rPr>
                <w:rFonts w:eastAsia="SimSun"/>
                <w:color w:val="000000" w:themeColor="text1"/>
                <w:lang w:eastAsia="zh-CN"/>
              </w:rPr>
            </w:pPr>
          </w:p>
          <w:p w14:paraId="584C7EBE" w14:textId="77777777" w:rsidR="003D6E12" w:rsidRDefault="003D6E12">
            <w:pPr>
              <w:pStyle w:val="TAL"/>
              <w:rPr>
                <w:rFonts w:eastAsia="SimSun"/>
                <w:color w:val="000000" w:themeColor="text1"/>
                <w:lang w:eastAsia="zh-CN"/>
              </w:rPr>
            </w:pPr>
            <w:r>
              <w:rPr>
                <w:rFonts w:eastAsia="SimSun"/>
                <w:color w:val="000000" w:themeColor="text1"/>
                <w:lang w:eastAsia="zh-CN"/>
              </w:rPr>
              <w:t>Note: Component 10 is only required in a band indicated with only the PC5 interface in 38.101-1 Table 5.2E.1-1</w:t>
            </w:r>
          </w:p>
          <w:p w14:paraId="09A71917" w14:textId="77777777" w:rsidR="003D6E12" w:rsidRDefault="003D6E12">
            <w:pPr>
              <w:pStyle w:val="TAL"/>
              <w:rPr>
                <w:rFonts w:eastAsia="SimSun"/>
                <w:color w:val="000000" w:themeColor="text1"/>
                <w:lang w:eastAsia="zh-CN"/>
              </w:rPr>
            </w:pPr>
          </w:p>
          <w:p w14:paraId="6A7A4791" w14:textId="77777777" w:rsidR="003D6E12" w:rsidRDefault="003D6E12">
            <w:pPr>
              <w:pStyle w:val="TAL"/>
              <w:rPr>
                <w:rFonts w:eastAsiaTheme="minorEastAsia"/>
                <w:color w:val="000000" w:themeColor="text1"/>
                <w:lang w:eastAsia="en-US"/>
              </w:rPr>
            </w:pPr>
            <w:r>
              <w:rPr>
                <w:rFonts w:eastAsia="SimSun"/>
                <w:color w:val="000000" w:themeColor="text1"/>
                <w:lang w:eastAsia="zh-CN"/>
              </w:rPr>
              <w:t xml:space="preserve">Note: Component 11 is not required to be supported in a band indicated with only the PC5 interface in 38.101-1 Table 5.2E.1-1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87910" w14:textId="77777777" w:rsidR="003D6E12" w:rsidRDefault="003D6E12">
            <w:pPr>
              <w:pStyle w:val="TAL"/>
              <w:rPr>
                <w:color w:val="000000" w:themeColor="text1"/>
              </w:rPr>
            </w:pPr>
            <w:r>
              <w:rPr>
                <w:color w:val="000000" w:themeColor="text1"/>
              </w:rPr>
              <w:t xml:space="preserve">Optional with capability </w:t>
            </w:r>
            <w:proofErr w:type="spellStart"/>
            <w:r>
              <w:rPr>
                <w:color w:val="000000" w:themeColor="text1"/>
              </w:rPr>
              <w:t>signalling</w:t>
            </w:r>
            <w:proofErr w:type="spellEnd"/>
          </w:p>
          <w:p w14:paraId="75E95086" w14:textId="77777777" w:rsidR="003D6E12" w:rsidRDefault="003D6E12">
            <w:pPr>
              <w:pStyle w:val="TAL"/>
              <w:rPr>
                <w:color w:val="000000" w:themeColor="text1"/>
              </w:rPr>
            </w:pPr>
            <w:r>
              <w:rPr>
                <w:color w:val="000000" w:themeColor="text1"/>
              </w:rPr>
              <w:t xml:space="preserve">For UE supports NR </w:t>
            </w:r>
            <w:proofErr w:type="spellStart"/>
            <w:r>
              <w:rPr>
                <w:color w:val="000000" w:themeColor="text1"/>
              </w:rPr>
              <w:t>sidelink</w:t>
            </w:r>
            <w:proofErr w:type="spellEnd"/>
            <w:r>
              <w:rPr>
                <w:color w:val="000000" w:themeColor="text1"/>
              </w:rPr>
              <w:t>, UE must indicate this FG is supported.</w:t>
            </w:r>
          </w:p>
          <w:p w14:paraId="12C30C4F" w14:textId="77777777" w:rsidR="003D6E12" w:rsidRDefault="003D6E12">
            <w:pPr>
              <w:pStyle w:val="TAL"/>
              <w:rPr>
                <w:color w:val="000000" w:themeColor="text1"/>
              </w:rPr>
            </w:pPr>
          </w:p>
        </w:tc>
      </w:tr>
      <w:tr w:rsidR="003D6E12" w14:paraId="295C70F7"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0900D" w14:textId="77777777" w:rsidR="003D6E12" w:rsidRDefault="003D6E12">
            <w:pPr>
              <w:pStyle w:val="TAL"/>
              <w:rPr>
                <w:color w:val="000000" w:themeColor="text1"/>
              </w:rPr>
            </w:pPr>
            <w:r>
              <w:rPr>
                <w:color w:val="000000" w:themeColor="text1"/>
              </w:rPr>
              <w:lastRenderedPageBreak/>
              <w:t>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32B65" w14:textId="77777777" w:rsidR="003D6E12" w:rsidRDefault="003D6E12">
            <w:pPr>
              <w:pStyle w:val="TAL"/>
              <w:rPr>
                <w:color w:val="000000" w:themeColor="text1"/>
              </w:rPr>
            </w:pPr>
            <w:r>
              <w:rPr>
                <w:color w:val="000000" w:themeColor="text1"/>
              </w:rPr>
              <w:t xml:space="preserve">Synchronization sources for NR </w:t>
            </w:r>
            <w:proofErr w:type="spellStart"/>
            <w:r>
              <w:rPr>
                <w:color w:val="000000" w:themeColor="text1"/>
              </w:rPr>
              <w:t>sidelink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4B861" w14:textId="77777777" w:rsidR="003D6E12" w:rsidRDefault="003D6E12">
            <w:pPr>
              <w:pStyle w:val="TAL"/>
              <w:rPr>
                <w:color w:val="000000" w:themeColor="text1"/>
              </w:rPr>
            </w:pPr>
            <w:r>
              <w:rPr>
                <w:color w:val="000000" w:themeColor="text1"/>
              </w:rPr>
              <w:t xml:space="preserve">1) UE can receive S-SSB in NR </w:t>
            </w:r>
            <w:proofErr w:type="spellStart"/>
            <w:r>
              <w:rPr>
                <w:color w:val="000000" w:themeColor="text1"/>
              </w:rPr>
              <w:t>sidelink</w:t>
            </w:r>
            <w:proofErr w:type="spellEnd"/>
            <w:r>
              <w:rPr>
                <w:color w:val="000000" w:themeColor="text1"/>
              </w:rPr>
              <w:t xml:space="preserve"> if it supports 15-1.</w:t>
            </w:r>
          </w:p>
          <w:p w14:paraId="4252304A" w14:textId="77777777" w:rsidR="003D6E12" w:rsidRDefault="003D6E12">
            <w:pPr>
              <w:pStyle w:val="TAL"/>
              <w:rPr>
                <w:color w:val="000000" w:themeColor="text1"/>
              </w:rPr>
            </w:pPr>
            <w:r>
              <w:rPr>
                <w:color w:val="000000" w:themeColor="text1"/>
              </w:rPr>
              <w:t xml:space="preserve">2) UE can transmit S-SSB in NR </w:t>
            </w:r>
            <w:proofErr w:type="spellStart"/>
            <w:r>
              <w:rPr>
                <w:color w:val="000000" w:themeColor="text1"/>
              </w:rPr>
              <w:t>sidelink</w:t>
            </w:r>
            <w:proofErr w:type="spellEnd"/>
            <w:r>
              <w:rPr>
                <w:color w:val="000000" w:themeColor="text1"/>
              </w:rPr>
              <w:t xml:space="preserve"> if it supports 15-2 or 15-3.</w:t>
            </w:r>
          </w:p>
          <w:p w14:paraId="6613528F" w14:textId="77777777" w:rsidR="003D6E12" w:rsidRDefault="003D6E12">
            <w:pPr>
              <w:pStyle w:val="TAL"/>
              <w:rPr>
                <w:color w:val="000000" w:themeColor="text1"/>
              </w:rPr>
            </w:pPr>
            <w:r>
              <w:rPr>
                <w:color w:val="000000" w:themeColor="text1"/>
              </w:rPr>
              <w:t xml:space="preserve">3) UE supports GNSS and </w:t>
            </w:r>
            <w:proofErr w:type="spellStart"/>
            <w:r>
              <w:rPr>
                <w:color w:val="000000" w:themeColor="text1"/>
              </w:rPr>
              <w:t>SyncRef</w:t>
            </w:r>
            <w:proofErr w:type="spellEnd"/>
            <w:r>
              <w:rPr>
                <w:color w:val="000000" w:themeColor="text1"/>
              </w:rPr>
              <w:t xml:space="preserve"> UE as the synchronization reference according to the synchronization procedure with </w:t>
            </w:r>
            <w:proofErr w:type="spellStart"/>
            <w:r>
              <w:rPr>
                <w:color w:val="000000" w:themeColor="text1"/>
              </w:rPr>
              <w:t>sl-SyncPriority</w:t>
            </w:r>
            <w:proofErr w:type="spellEnd"/>
            <w:r>
              <w:rPr>
                <w:color w:val="000000" w:themeColor="text1"/>
              </w:rPr>
              <w:t xml:space="preserve"> set to GNSS and </w:t>
            </w:r>
            <w:proofErr w:type="spellStart"/>
            <w:r>
              <w:rPr>
                <w:color w:val="000000" w:themeColor="text1"/>
              </w:rPr>
              <w:t>sl-NbAsSync</w:t>
            </w:r>
            <w:proofErr w:type="spellEnd"/>
            <w:r>
              <w:rPr>
                <w:color w:val="000000" w:themeColor="text1"/>
              </w:rPr>
              <w:t xml:space="preserve"> set to false.</w:t>
            </w:r>
          </w:p>
          <w:p w14:paraId="0E532353" w14:textId="77777777" w:rsidR="003D6E12" w:rsidRDefault="003D6E12">
            <w:pPr>
              <w:pStyle w:val="TAL"/>
              <w:rPr>
                <w:rFonts w:eastAsia="Malgun Gothic"/>
                <w:color w:val="000000" w:themeColor="text1"/>
                <w:lang w:eastAsia="ko-KR"/>
              </w:rPr>
            </w:pPr>
            <w:r>
              <w:rPr>
                <w:rFonts w:eastAsia="Malgun Gothic"/>
                <w:color w:val="000000" w:themeColor="text1"/>
                <w:lang w:eastAsia="ko-KR"/>
              </w:rPr>
              <w:t xml:space="preserve">4) UE can transmit or receive NR </w:t>
            </w:r>
            <w:proofErr w:type="spellStart"/>
            <w:r>
              <w:rPr>
                <w:rFonts w:eastAsia="Malgun Gothic"/>
                <w:color w:val="000000" w:themeColor="text1"/>
                <w:lang w:eastAsia="ko-KR"/>
              </w:rPr>
              <w:t>sidelink</w:t>
            </w:r>
            <w:proofErr w:type="spellEnd"/>
            <w:r>
              <w:rPr>
                <w:rFonts w:eastAsia="Malgun Gothic"/>
                <w:color w:val="000000" w:themeColor="text1"/>
                <w:lang w:eastAsia="ko-KR"/>
              </w:rPr>
              <w:t xml:space="preserve"> based on the synchronization to an gNB</w:t>
            </w:r>
          </w:p>
          <w:p w14:paraId="267EE5CB" w14:textId="77777777" w:rsidR="003D6E12" w:rsidRDefault="003D6E12">
            <w:pPr>
              <w:pStyle w:val="TAL"/>
              <w:rPr>
                <w:rFonts w:eastAsia="Malgun Gothic"/>
                <w:color w:val="000000" w:themeColor="text1"/>
                <w:lang w:eastAsia="ko-KR"/>
              </w:rPr>
            </w:pPr>
            <w:r>
              <w:rPr>
                <w:rFonts w:eastAsia="Malgun Gothic"/>
                <w:color w:val="000000" w:themeColor="text1"/>
                <w:lang w:eastAsia="ko-KR"/>
              </w:rPr>
              <w:t xml:space="preserve">5) UE additionally supports gNB, GNSS and </w:t>
            </w:r>
            <w:proofErr w:type="spellStart"/>
            <w:r>
              <w:rPr>
                <w:rFonts w:eastAsia="Malgun Gothic"/>
                <w:color w:val="000000" w:themeColor="text1"/>
                <w:lang w:eastAsia="ko-KR"/>
              </w:rPr>
              <w:t>SyncRef</w:t>
            </w:r>
            <w:proofErr w:type="spellEnd"/>
            <w:r>
              <w:rPr>
                <w:rFonts w:eastAsia="Malgun Gothic"/>
                <w:color w:val="000000" w:themeColor="text1"/>
                <w:lang w:eastAsia="ko-KR"/>
              </w:rPr>
              <w:t xml:space="preserve"> UE as the synchronization reference according to the synchronization procedure with </w:t>
            </w:r>
            <w:proofErr w:type="spellStart"/>
            <w:r>
              <w:rPr>
                <w:rFonts w:eastAsia="Malgun Gothic"/>
                <w:color w:val="000000" w:themeColor="text1"/>
                <w:lang w:eastAsia="ko-KR"/>
              </w:rPr>
              <w:t>sl-SyncPriority</w:t>
            </w:r>
            <w:proofErr w:type="spellEnd"/>
            <w:r>
              <w:rPr>
                <w:rFonts w:eastAsia="Malgun Gothic"/>
                <w:color w:val="000000" w:themeColor="text1"/>
                <w:lang w:eastAsia="ko-KR"/>
              </w:rPr>
              <w:t xml:space="preserve"> set to </w:t>
            </w:r>
            <w:proofErr w:type="spellStart"/>
            <w:r>
              <w:rPr>
                <w:rFonts w:eastAsia="Malgun Gothic"/>
                <w:color w:val="000000" w:themeColor="text1"/>
                <w:lang w:eastAsia="ko-KR"/>
              </w:rPr>
              <w:t>gnbEnb</w:t>
            </w:r>
            <w:proofErr w:type="spellEnd"/>
            <w:r>
              <w:rPr>
                <w:rFonts w:eastAsia="Malgun Gothic"/>
                <w:color w:val="000000" w:themeColor="text1"/>
                <w:lang w:eastAsia="ko-KR"/>
              </w:rPr>
              <w:t>.</w:t>
            </w:r>
          </w:p>
          <w:p w14:paraId="6D4270E3" w14:textId="77777777" w:rsidR="003D6E12" w:rsidRDefault="003D6E12">
            <w:pPr>
              <w:pStyle w:val="TAL"/>
              <w:rPr>
                <w:rFonts w:eastAsiaTheme="minorEastAsia"/>
                <w:color w:val="000000" w:themeColor="text1"/>
                <w:lang w:eastAsia="en-US"/>
              </w:rPr>
            </w:pPr>
            <w:r>
              <w:rPr>
                <w:rFonts w:eastAsia="Malgun Gothic"/>
                <w:color w:val="000000" w:themeColor="text1"/>
                <w:lang w:eastAsia="ko-KR"/>
              </w:rPr>
              <w:t xml:space="preserve">6) UE additionally supports gNB, GNSS and </w:t>
            </w:r>
            <w:proofErr w:type="spellStart"/>
            <w:r>
              <w:rPr>
                <w:rFonts w:eastAsia="Malgun Gothic"/>
                <w:color w:val="000000" w:themeColor="text1"/>
                <w:lang w:eastAsia="ko-KR"/>
              </w:rPr>
              <w:t>SyncRef</w:t>
            </w:r>
            <w:proofErr w:type="spellEnd"/>
            <w:r>
              <w:rPr>
                <w:rFonts w:eastAsia="Malgun Gothic"/>
                <w:color w:val="000000" w:themeColor="text1"/>
                <w:lang w:eastAsia="ko-KR"/>
              </w:rPr>
              <w:t xml:space="preserve"> UE as the synchronization reference according to the synchronization procedure with </w:t>
            </w:r>
            <w:proofErr w:type="spellStart"/>
            <w:r>
              <w:rPr>
                <w:rFonts w:eastAsia="Malgun Gothic"/>
                <w:color w:val="000000" w:themeColor="text1"/>
                <w:lang w:eastAsia="ko-KR"/>
              </w:rPr>
              <w:t>sl-SyncPriority</w:t>
            </w:r>
            <w:proofErr w:type="spellEnd"/>
            <w:r>
              <w:rPr>
                <w:rFonts w:eastAsia="Malgun Gothic"/>
                <w:color w:val="000000" w:themeColor="text1"/>
                <w:lang w:eastAsia="ko-KR"/>
              </w:rPr>
              <w:t xml:space="preserve"> set to GNSS and </w:t>
            </w:r>
            <w:proofErr w:type="spellStart"/>
            <w:r>
              <w:rPr>
                <w:rFonts w:eastAsia="Malgun Gothic"/>
                <w:color w:val="000000" w:themeColor="text1"/>
                <w:lang w:eastAsia="ko-KR"/>
              </w:rPr>
              <w:t>sl-NbAsSync</w:t>
            </w:r>
            <w:proofErr w:type="spellEnd"/>
            <w:r>
              <w:rPr>
                <w:rFonts w:eastAsia="Malgun Gothic"/>
                <w:color w:val="000000" w:themeColor="text1"/>
                <w:lang w:eastAsia="ko-KR"/>
              </w:rPr>
              <w:t xml:space="preserve"> set to true.</w:t>
            </w:r>
          </w:p>
          <w:p w14:paraId="28F1B3FF" w14:textId="77777777" w:rsidR="003D6E12" w:rsidRDefault="003D6E12">
            <w:pPr>
              <w:pStyle w:val="TAL"/>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2F71B" w14:textId="77777777" w:rsidR="003D6E12" w:rsidRDefault="003D6E12">
            <w:pPr>
              <w:pStyle w:val="TAL"/>
              <w:rPr>
                <w:color w:val="000000" w:themeColor="text1"/>
              </w:rPr>
            </w:pPr>
            <w:r>
              <w:rPr>
                <w:color w:val="000000" w:themeColor="text1"/>
              </w:rPr>
              <w:t>At least one of 15-1, 15-2, 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EACDD"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A5CE6"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AA964"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11FE4" w14:textId="77777777" w:rsidR="003D6E12" w:rsidRDefault="003D6E12">
            <w:pPr>
              <w:pStyle w:val="TAL"/>
              <w:rPr>
                <w:rFonts w:eastAsiaTheme="minorEastAsia"/>
                <w:color w:val="000000" w:themeColor="text1"/>
                <w:lang w:eastAsia="en-US"/>
              </w:rPr>
            </w:pPr>
            <w:r>
              <w:rPr>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1615D"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13095"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1B173"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16324" w14:textId="77777777" w:rsidR="003D6E12" w:rsidRDefault="003D6E12">
            <w:pPr>
              <w:pStyle w:val="TAL"/>
              <w:rPr>
                <w:color w:val="000000" w:themeColor="text1"/>
              </w:rPr>
            </w:pPr>
            <w:r>
              <w:rPr>
                <w:color w:val="000000" w:themeColor="text1"/>
              </w:rPr>
              <w:t xml:space="preserve">This is the basic FG for </w:t>
            </w:r>
            <w:proofErr w:type="spellStart"/>
            <w:r>
              <w:rPr>
                <w:color w:val="000000" w:themeColor="text1"/>
              </w:rPr>
              <w:t>sidelink</w:t>
            </w:r>
            <w:proofErr w:type="spellEnd"/>
            <w:r>
              <w:rPr>
                <w:color w:val="000000" w:themeColor="text1"/>
              </w:rPr>
              <w:t>.</w:t>
            </w:r>
          </w:p>
          <w:p w14:paraId="7495382A" w14:textId="77777777" w:rsidR="003D6E12" w:rsidRDefault="003D6E12">
            <w:pPr>
              <w:pStyle w:val="TAL"/>
              <w:rPr>
                <w:color w:val="000000" w:themeColor="text1"/>
              </w:rPr>
            </w:pPr>
          </w:p>
          <w:p w14:paraId="1B98862A" w14:textId="77777777" w:rsidR="003D6E12" w:rsidRDefault="003D6E12">
            <w:pPr>
              <w:pStyle w:val="TAL"/>
              <w:rPr>
                <w:rFonts w:eastAsia="SimSun"/>
                <w:color w:val="000000" w:themeColor="text1"/>
                <w:lang w:eastAsia="zh-CN"/>
              </w:rPr>
            </w:pPr>
            <w:r>
              <w:rPr>
                <w:rFonts w:eastAsia="SimSun"/>
                <w:color w:val="000000" w:themeColor="text1"/>
                <w:lang w:eastAsia="zh-CN"/>
              </w:rPr>
              <w:t xml:space="preserve">Note: configuration by NR </w:t>
            </w:r>
            <w:proofErr w:type="spellStart"/>
            <w:r>
              <w:rPr>
                <w:rFonts w:eastAsia="SimSun"/>
                <w:color w:val="000000" w:themeColor="text1"/>
                <w:lang w:eastAsia="zh-CN"/>
              </w:rPr>
              <w:t>Uu</w:t>
            </w:r>
            <w:proofErr w:type="spellEnd"/>
            <w:r>
              <w:rPr>
                <w:rFonts w:eastAsia="SimSun"/>
                <w:color w:val="000000" w:themeColor="text1"/>
                <w:lang w:eastAsia="zh-CN"/>
              </w:rPr>
              <w:t xml:space="preserve"> is not required to be supported in a band indicated with only the PC5 interface in 38.101-1 Table 5.2E.1-1</w:t>
            </w:r>
          </w:p>
          <w:p w14:paraId="455FCA1B" w14:textId="77777777" w:rsidR="003D6E12" w:rsidRDefault="003D6E12">
            <w:pPr>
              <w:pStyle w:val="TAL"/>
              <w:rPr>
                <w:rFonts w:eastAsiaTheme="minorEastAsia"/>
                <w:color w:val="000000" w:themeColor="text1"/>
                <w:lang w:eastAsia="en-US"/>
              </w:rPr>
            </w:pPr>
          </w:p>
          <w:p w14:paraId="06D94747" w14:textId="77777777" w:rsidR="003D6E12" w:rsidRDefault="003D6E12">
            <w:pPr>
              <w:pStyle w:val="TAL"/>
              <w:rPr>
                <w:rFonts w:eastAsia="SimSun"/>
                <w:color w:val="000000" w:themeColor="text1"/>
                <w:lang w:eastAsia="zh-CN"/>
              </w:rPr>
            </w:pPr>
            <w:r>
              <w:rPr>
                <w:rFonts w:eastAsia="SimSun"/>
                <w:color w:val="000000" w:themeColor="text1"/>
                <w:lang w:eastAsia="zh-CN"/>
              </w:rPr>
              <w:t>Note: Component 4 is not required to be supported in a band indicated with only the PC5 interface in 38.101-1 Table 5.2E.1-1</w:t>
            </w:r>
          </w:p>
          <w:p w14:paraId="58901D9F" w14:textId="77777777" w:rsidR="003D6E12" w:rsidRDefault="003D6E12">
            <w:pPr>
              <w:pStyle w:val="TAL"/>
              <w:rPr>
                <w:rFonts w:eastAsiaTheme="minorEastAsia"/>
                <w:color w:val="000000" w:themeColor="text1"/>
                <w:lang w:eastAsia="en-US"/>
              </w:rPr>
            </w:pPr>
          </w:p>
          <w:p w14:paraId="2BCD4AC2" w14:textId="77777777" w:rsidR="003D6E12" w:rsidRDefault="003D6E12">
            <w:pPr>
              <w:pStyle w:val="TAL"/>
              <w:rPr>
                <w:color w:val="000000" w:themeColor="text1"/>
              </w:rPr>
            </w:pPr>
          </w:p>
          <w:p w14:paraId="7DB9C0D3" w14:textId="77777777" w:rsidR="003D6E12" w:rsidRDefault="003D6E12">
            <w:pPr>
              <w:pStyle w:val="TAL"/>
              <w:rPr>
                <w:rFonts w:eastAsia="SimSun"/>
                <w:color w:val="000000" w:themeColor="text1"/>
                <w:lang w:eastAsia="zh-CN"/>
              </w:rPr>
            </w:pPr>
            <w:r>
              <w:rPr>
                <w:rFonts w:eastAsia="SimSun"/>
                <w:color w:val="000000" w:themeColor="text1"/>
                <w:lang w:eastAsia="zh-CN"/>
              </w:rPr>
              <w:t>Note: Component 5 is not required to be supported in a band indicated with only the PC5 interface in 38.101-1 Table 5.2E.1-1</w:t>
            </w:r>
          </w:p>
          <w:p w14:paraId="5A276260" w14:textId="77777777" w:rsidR="003D6E12" w:rsidRDefault="003D6E12">
            <w:pPr>
              <w:pStyle w:val="TAL"/>
              <w:rPr>
                <w:rFonts w:eastAsiaTheme="minorEastAsia"/>
                <w:color w:val="000000" w:themeColor="text1"/>
                <w:lang w:eastAsia="en-US"/>
              </w:rPr>
            </w:pPr>
          </w:p>
          <w:p w14:paraId="33F5E34E" w14:textId="77777777" w:rsidR="003D6E12" w:rsidRDefault="003D6E12">
            <w:pPr>
              <w:pStyle w:val="TAL"/>
              <w:rPr>
                <w:color w:val="000000" w:themeColor="text1"/>
              </w:rPr>
            </w:pPr>
          </w:p>
          <w:p w14:paraId="7B1DE66C" w14:textId="77777777" w:rsidR="003D6E12" w:rsidRDefault="003D6E12">
            <w:pPr>
              <w:pStyle w:val="TAL"/>
              <w:rPr>
                <w:color w:val="000000" w:themeColor="text1"/>
              </w:rPr>
            </w:pPr>
            <w:r>
              <w:rPr>
                <w:rFonts w:eastAsia="SimSun"/>
                <w:color w:val="000000" w:themeColor="text1"/>
                <w:lang w:eastAsia="zh-CN"/>
              </w:rPr>
              <w:t>Note: Component 6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DBB30" w14:textId="77777777" w:rsidR="003D6E12" w:rsidRDefault="003D6E12">
            <w:pPr>
              <w:pStyle w:val="TAL"/>
              <w:rPr>
                <w:color w:val="000000" w:themeColor="text1"/>
              </w:rPr>
            </w:pPr>
            <w:r>
              <w:rPr>
                <w:color w:val="000000" w:themeColor="text1"/>
              </w:rPr>
              <w:t xml:space="preserve">Optional with capability </w:t>
            </w:r>
            <w:proofErr w:type="spellStart"/>
            <w:r>
              <w:rPr>
                <w:color w:val="000000" w:themeColor="text1"/>
              </w:rPr>
              <w:t>signalling</w:t>
            </w:r>
            <w:proofErr w:type="spellEnd"/>
          </w:p>
          <w:p w14:paraId="20A30751" w14:textId="77777777" w:rsidR="003D6E12" w:rsidRDefault="003D6E12">
            <w:pPr>
              <w:pStyle w:val="TAL"/>
              <w:rPr>
                <w:color w:val="000000" w:themeColor="text1"/>
              </w:rPr>
            </w:pPr>
            <w:r>
              <w:rPr>
                <w:color w:val="000000" w:themeColor="text1"/>
              </w:rPr>
              <w:t xml:space="preserve">For UE supports NR </w:t>
            </w:r>
            <w:proofErr w:type="spellStart"/>
            <w:r>
              <w:rPr>
                <w:color w:val="000000" w:themeColor="text1"/>
              </w:rPr>
              <w:t>sidelink</w:t>
            </w:r>
            <w:proofErr w:type="spellEnd"/>
            <w:r>
              <w:rPr>
                <w:color w:val="000000" w:themeColor="text1"/>
              </w:rPr>
              <w:t>, UE must indicate this FG is supported.</w:t>
            </w:r>
          </w:p>
        </w:tc>
      </w:tr>
      <w:tr w:rsidR="003D6E12" w14:paraId="7166ABCC"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67298" w14:textId="77777777" w:rsidR="003D6E12" w:rsidRDefault="003D6E12">
            <w:pPr>
              <w:pStyle w:val="TAL"/>
              <w:rPr>
                <w:rFonts w:eastAsia="Malgun Gothic"/>
                <w:color w:val="000000" w:themeColor="text1"/>
                <w:lang w:eastAsia="ko-KR"/>
              </w:rPr>
            </w:pPr>
            <w:r>
              <w:rPr>
                <w:color w:val="000000" w:themeColor="text1"/>
              </w:rPr>
              <w:t>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71A45" w14:textId="77777777" w:rsidR="003D6E12" w:rsidRDefault="003D6E12">
            <w:pPr>
              <w:pStyle w:val="TAL"/>
              <w:rPr>
                <w:rFonts w:eastAsiaTheme="minorEastAsia"/>
                <w:strike/>
                <w:color w:val="000000" w:themeColor="text1"/>
                <w:lang w:eastAsia="en-US"/>
              </w:rPr>
            </w:pPr>
            <w:proofErr w:type="spellStart"/>
            <w:r>
              <w:rPr>
                <w:color w:val="000000" w:themeColor="text1"/>
              </w:rPr>
              <w:t>Sidelink</w:t>
            </w:r>
            <w:proofErr w:type="spellEnd"/>
            <w:r>
              <w:rPr>
                <w:color w:val="000000" w:themeColor="text1"/>
              </w:rPr>
              <w:t xml:space="preserve">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795DE" w14:textId="77777777" w:rsidR="003D6E12" w:rsidRDefault="003D6E12">
            <w:pPr>
              <w:pStyle w:val="TAL"/>
              <w:rPr>
                <w:color w:val="000000" w:themeColor="text1"/>
              </w:rPr>
            </w:pPr>
            <w:r>
              <w:rPr>
                <w:color w:val="000000" w:themeColor="text1"/>
              </w:rPr>
              <w:t xml:space="preserve">1) UE can report CBR measurement to gNB when operating in Mode 1 and mode 2 </w:t>
            </w:r>
          </w:p>
          <w:p w14:paraId="1CCD4675" w14:textId="77777777" w:rsidR="003D6E12" w:rsidRDefault="003D6E12">
            <w:pPr>
              <w:pStyle w:val="TAL"/>
              <w:rPr>
                <w:color w:val="000000" w:themeColor="text1"/>
              </w:rPr>
            </w:pPr>
            <w:r>
              <w:rPr>
                <w:color w:val="000000" w:themeColor="text1"/>
              </w:rPr>
              <w:t xml:space="preserve">2) UE can adjust its radio parameters based on CBR measurement and </w:t>
            </w:r>
            <w:proofErr w:type="spellStart"/>
            <w:r>
              <w:rPr>
                <w:color w:val="000000" w:themeColor="text1"/>
              </w:rPr>
              <w:t>CRlimit</w:t>
            </w:r>
            <w:proofErr w:type="spellEnd"/>
            <w:r>
              <w:rPr>
                <w:color w:val="000000" w:themeColor="text1"/>
              </w:rPr>
              <w:t>.</w:t>
            </w:r>
          </w:p>
          <w:p w14:paraId="0A14C40F" w14:textId="77777777" w:rsidR="003D6E12" w:rsidRDefault="003D6E12">
            <w:pPr>
              <w:pStyle w:val="TAL"/>
              <w:rPr>
                <w:color w:val="000000" w:themeColor="text1"/>
              </w:rPr>
            </w:pPr>
            <w:r>
              <w:rPr>
                <w:color w:val="000000" w:themeColor="text1"/>
              </w:rPr>
              <w:t>3) UE can process CBR and CR within the time it indicates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226D9" w14:textId="77777777" w:rsidR="003D6E12" w:rsidRDefault="003D6E12">
            <w:pPr>
              <w:pStyle w:val="TAL"/>
              <w:rPr>
                <w:color w:val="000000" w:themeColor="text1"/>
              </w:rPr>
            </w:pPr>
            <w:r>
              <w:rPr>
                <w:color w:val="000000" w:themeColor="text1"/>
              </w:rPr>
              <w:t>15-1 and at least one of 15-2 and 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943E7"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EAC12"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BD606"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E99D2" w14:textId="77777777" w:rsidR="003D6E12" w:rsidRDefault="003D6E12">
            <w:pPr>
              <w:pStyle w:val="TAL"/>
              <w:rPr>
                <w:rFonts w:eastAsiaTheme="minorEastAsia"/>
                <w:color w:val="000000" w:themeColor="text1"/>
                <w:lang w:eastAsia="en-US"/>
              </w:rPr>
            </w:pPr>
            <w:r>
              <w:rPr>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FC7A9"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B64FA"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DA8B5"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DF215" w14:textId="77777777" w:rsidR="003D6E12" w:rsidRDefault="003D6E12">
            <w:pPr>
              <w:pStyle w:val="TAL"/>
              <w:rPr>
                <w:rFonts w:eastAsia="Malgun Gothic"/>
                <w:color w:val="000000" w:themeColor="text1"/>
                <w:lang w:eastAsia="ko-KR"/>
              </w:rPr>
            </w:pPr>
            <w:r>
              <w:rPr>
                <w:rFonts w:eastAsia="Malgun Gothic"/>
                <w:color w:val="000000" w:themeColor="text1"/>
                <w:lang w:eastAsia="ko-KR"/>
              </w:rPr>
              <w:t xml:space="preserve">This is the basic FG for NR </w:t>
            </w:r>
            <w:proofErr w:type="spellStart"/>
            <w:r>
              <w:rPr>
                <w:rFonts w:eastAsia="Malgun Gothic"/>
                <w:color w:val="000000" w:themeColor="text1"/>
                <w:lang w:eastAsia="ko-KR"/>
              </w:rPr>
              <w:t>sidelink</w:t>
            </w:r>
            <w:proofErr w:type="spellEnd"/>
            <w:r>
              <w:rPr>
                <w:rFonts w:eastAsia="Malgun Gothic"/>
                <w:color w:val="000000" w:themeColor="text1"/>
                <w:lang w:eastAsia="ko-KR"/>
              </w:rPr>
              <w:t xml:space="preserve"> </w:t>
            </w:r>
          </w:p>
          <w:p w14:paraId="4D8CF0A9"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Note: component 1 is not required to be supported in a band indicated with only the PC5 interface in 38.101-1 Table 5.2E.1-1</w:t>
            </w:r>
          </w:p>
          <w:p w14:paraId="32F965DA" w14:textId="77777777" w:rsidR="003D6E12" w:rsidRDefault="003D6E12">
            <w:pPr>
              <w:pStyle w:val="TAL"/>
              <w:rPr>
                <w:rFonts w:eastAsia="Malgun Gothic"/>
                <w:color w:val="000000" w:themeColor="text1"/>
                <w:lang w:eastAsia="ko-KR"/>
              </w:rPr>
            </w:pPr>
          </w:p>
          <w:p w14:paraId="24C52999" w14:textId="77777777" w:rsidR="003D6E12" w:rsidRDefault="003D6E12">
            <w:pPr>
              <w:pStyle w:val="TAL"/>
              <w:rPr>
                <w:rFonts w:eastAsia="Malgun Gothic"/>
                <w:color w:val="000000" w:themeColor="text1"/>
                <w:lang w:eastAsia="ko-KR"/>
              </w:rPr>
            </w:pPr>
          </w:p>
          <w:p w14:paraId="3AD99E69" w14:textId="77777777" w:rsidR="003D6E12" w:rsidRDefault="003D6E12">
            <w:pPr>
              <w:pStyle w:val="TAL"/>
              <w:rPr>
                <w:rFonts w:eastAsia="Malgun Gothic"/>
                <w:color w:val="000000" w:themeColor="text1"/>
                <w:lang w:eastAsia="ko-KR"/>
              </w:rPr>
            </w:pPr>
            <w:r>
              <w:rPr>
                <w:rFonts w:eastAsia="Malgun Gothic"/>
                <w:color w:val="000000" w:themeColor="text1"/>
                <w:lang w:eastAsia="ko-KR"/>
              </w:rPr>
              <w:t>Component-3 candidate value set</w:t>
            </w:r>
          </w:p>
          <w:p w14:paraId="499EF517" w14:textId="77777777" w:rsidR="003D6E12" w:rsidRDefault="003D6E12">
            <w:pPr>
              <w:pStyle w:val="TAL"/>
              <w:rPr>
                <w:rFonts w:eastAsia="Malgun Gothic"/>
                <w:color w:val="000000" w:themeColor="text1"/>
                <w:lang w:eastAsia="ko-KR"/>
              </w:rPr>
            </w:pPr>
            <w:r>
              <w:rPr>
                <w:rFonts w:eastAsia="Malgun Gothic"/>
                <w:color w:val="000000" w:themeColor="text1"/>
                <w:lang w:eastAsia="ko-KR"/>
              </w:rPr>
              <w:t>{Congestion process time 1, Congestion process time 2} where</w:t>
            </w:r>
          </w:p>
          <w:p w14:paraId="722D501D" w14:textId="77777777" w:rsidR="003D6E12" w:rsidRDefault="003D6E12">
            <w:pPr>
              <w:pStyle w:val="TAL"/>
              <w:rPr>
                <w:rFonts w:eastAsia="Malgun Gothic"/>
                <w:color w:val="000000" w:themeColor="text1"/>
                <w:lang w:eastAsia="ko-KR"/>
              </w:rPr>
            </w:pPr>
            <w:r>
              <w:rPr>
                <w:rFonts w:eastAsia="Malgun Gothic"/>
                <w:color w:val="000000" w:themeColor="text1"/>
                <w:lang w:eastAsia="ko-KR"/>
              </w:rPr>
              <w:t>Congestion process time 1: 2, 2, 4, 8 slots for 15, 30, 60, 120 kHz subcarrier spacing.</w:t>
            </w:r>
          </w:p>
          <w:p w14:paraId="4F6763CB" w14:textId="77777777" w:rsidR="003D6E12" w:rsidRDefault="003D6E12">
            <w:pPr>
              <w:pStyle w:val="TAL"/>
              <w:rPr>
                <w:rFonts w:eastAsiaTheme="minorEastAsia"/>
                <w:color w:val="000000" w:themeColor="text1"/>
                <w:lang w:eastAsia="en-US"/>
              </w:rPr>
            </w:pPr>
            <w:r>
              <w:rPr>
                <w:rFonts w:eastAsia="Malgun Gothic"/>
                <w:color w:val="000000" w:themeColor="text1"/>
                <w:lang w:eastAsia="ko-KR"/>
              </w:rPr>
              <w:t>Congestion process time 2: 2, 4, 8, 16 slots for 15, 30, 60, 120 kHz subcarrier spacing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C34F1" w14:textId="77777777" w:rsidR="003D6E12" w:rsidRDefault="003D6E12">
            <w:pPr>
              <w:pStyle w:val="TAL"/>
              <w:rPr>
                <w:color w:val="000000" w:themeColor="text1"/>
              </w:rPr>
            </w:pPr>
            <w:r>
              <w:rPr>
                <w:color w:val="000000" w:themeColor="text1"/>
              </w:rPr>
              <w:t xml:space="preserve">Optional with capability </w:t>
            </w:r>
            <w:proofErr w:type="spellStart"/>
            <w:r>
              <w:rPr>
                <w:color w:val="000000" w:themeColor="text1"/>
              </w:rPr>
              <w:t>signalling</w:t>
            </w:r>
            <w:proofErr w:type="spellEnd"/>
          </w:p>
          <w:p w14:paraId="6E37E55A" w14:textId="77777777" w:rsidR="003D6E12" w:rsidRDefault="003D6E12">
            <w:pPr>
              <w:pStyle w:val="TAL"/>
              <w:rPr>
                <w:color w:val="000000" w:themeColor="text1"/>
              </w:rPr>
            </w:pPr>
            <w:r>
              <w:rPr>
                <w:color w:val="000000" w:themeColor="text1"/>
              </w:rPr>
              <w:t xml:space="preserve">For UE supports NR </w:t>
            </w:r>
            <w:proofErr w:type="spellStart"/>
            <w:r>
              <w:rPr>
                <w:color w:val="000000" w:themeColor="text1"/>
              </w:rPr>
              <w:t>sidelink</w:t>
            </w:r>
            <w:proofErr w:type="spellEnd"/>
            <w:r>
              <w:rPr>
                <w:color w:val="000000" w:themeColor="text1"/>
              </w:rPr>
              <w:t>, UE must indicate this FG is supported.</w:t>
            </w:r>
          </w:p>
        </w:tc>
      </w:tr>
      <w:tr w:rsidR="003D6E12" w14:paraId="0DE1652C"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9A5ED" w14:textId="77777777" w:rsidR="003D6E12" w:rsidRDefault="003D6E12">
            <w:pPr>
              <w:pStyle w:val="TAL"/>
              <w:rPr>
                <w:color w:val="000000" w:themeColor="text1"/>
              </w:rPr>
            </w:pPr>
            <w:r>
              <w:rPr>
                <w:color w:val="000000" w:themeColor="text1"/>
              </w:rPr>
              <w:lastRenderedPageBreak/>
              <w:t>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F2F77" w14:textId="77777777" w:rsidR="003D6E12" w:rsidRDefault="003D6E12">
            <w:pPr>
              <w:pStyle w:val="TAL"/>
              <w:rPr>
                <w:color w:val="000000" w:themeColor="text1"/>
              </w:rPr>
            </w:pPr>
            <w:r>
              <w:rPr>
                <w:color w:val="000000" w:themeColor="text1"/>
              </w:rPr>
              <w:t>Short-term time-scale TDM for in-device coexistence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CD52C" w14:textId="77777777" w:rsidR="003D6E12" w:rsidRDefault="003D6E12" w:rsidP="003D6E12">
            <w:pPr>
              <w:pStyle w:val="TAL"/>
              <w:numPr>
                <w:ilvl w:val="0"/>
                <w:numId w:val="25"/>
              </w:numPr>
              <w:rPr>
                <w:color w:val="000000" w:themeColor="text1"/>
              </w:rPr>
            </w:pPr>
            <w:r>
              <w:rPr>
                <w:color w:val="000000" w:themeColor="text1"/>
              </w:rPr>
              <w:t xml:space="preserve">Support prioritization between LTE </w:t>
            </w:r>
            <w:proofErr w:type="spellStart"/>
            <w:r>
              <w:rPr>
                <w:color w:val="000000" w:themeColor="text1"/>
              </w:rPr>
              <w:t>sidelink</w:t>
            </w:r>
            <w:proofErr w:type="spellEnd"/>
            <w:r>
              <w:rPr>
                <w:color w:val="000000" w:themeColor="text1"/>
              </w:rPr>
              <w:t xml:space="preserve"> transmission/reception and NR </w:t>
            </w:r>
            <w:proofErr w:type="spellStart"/>
            <w:r>
              <w:rPr>
                <w:color w:val="000000" w:themeColor="text1"/>
              </w:rPr>
              <w:t>sidelink</w:t>
            </w:r>
            <w:proofErr w:type="spellEnd"/>
            <w:r>
              <w:rPr>
                <w:color w:val="000000" w:themeColor="text1"/>
              </w:rPr>
              <w:t xml:space="preserve"> transmission/reception</w:t>
            </w:r>
          </w:p>
          <w:p w14:paraId="7CDAFD3B" w14:textId="77777777" w:rsidR="003D6E12" w:rsidRDefault="003D6E12">
            <w:pPr>
              <w:pStyle w:val="TAL"/>
              <w:ind w:left="360"/>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1B133" w14:textId="77777777" w:rsidR="003D6E12" w:rsidRDefault="003D6E12">
            <w:pPr>
              <w:pStyle w:val="TAL"/>
              <w:rPr>
                <w:color w:val="000000" w:themeColor="text1"/>
              </w:rPr>
            </w:pPr>
            <w:r>
              <w:rPr>
                <w:color w:val="000000" w:themeColor="text1"/>
              </w:rPr>
              <w:t>At least one of 15-1, 15-2, 15-3</w:t>
            </w:r>
          </w:p>
          <w:p w14:paraId="2567D99B" w14:textId="77777777" w:rsidR="003D6E12" w:rsidRDefault="003D6E12">
            <w:pPr>
              <w:pStyle w:val="TAL"/>
              <w:rPr>
                <w:color w:val="000000" w:themeColor="text1"/>
              </w:rPr>
            </w:pPr>
          </w:p>
          <w:p w14:paraId="1C13CE53" w14:textId="77777777" w:rsidR="003D6E12" w:rsidRDefault="003D6E12">
            <w:pPr>
              <w:pStyle w:val="TAL"/>
              <w:rPr>
                <w:color w:val="000000" w:themeColor="text1"/>
              </w:rPr>
            </w:pPr>
            <w:r>
              <w:rPr>
                <w:color w:val="000000" w:themeColor="text1"/>
              </w:rPr>
              <w:t xml:space="preserve">UE supports LTE V2X </w:t>
            </w:r>
            <w:proofErr w:type="spellStart"/>
            <w:r>
              <w:rPr>
                <w:color w:val="000000" w:themeColor="text1"/>
              </w:rPr>
              <w:t>sidelink</w:t>
            </w:r>
            <w:proofErr w:type="spellEnd"/>
            <w:r>
              <w:rPr>
                <w:color w:val="000000" w:themeColor="text1"/>
              </w:rPr>
              <w:t xml:space="preserve"> in the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F16C7"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994DB"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050C0" w14:textId="77777777" w:rsidR="003D6E12" w:rsidRDefault="003D6E12">
            <w:pPr>
              <w:pStyle w:val="TAL"/>
              <w:rPr>
                <w:rFonts w:eastAsiaTheme="minorEastAsia"/>
                <w:color w:val="000000" w:themeColor="text1"/>
                <w:lang w:eastAsia="en-US"/>
              </w:rPr>
            </w:pPr>
            <w:r>
              <w:rPr>
                <w:color w:val="000000" w:themeColor="text1"/>
              </w:rPr>
              <w:t xml:space="preserve">When LTE V2X </w:t>
            </w:r>
            <w:proofErr w:type="spellStart"/>
            <w:r>
              <w:rPr>
                <w:color w:val="000000" w:themeColor="text1"/>
              </w:rPr>
              <w:t>sidelink</w:t>
            </w:r>
            <w:proofErr w:type="spellEnd"/>
            <w:r>
              <w:rPr>
                <w:color w:val="000000" w:themeColor="text1"/>
              </w:rPr>
              <w:t xml:space="preserve"> operates in the same band, UE supports TDM for in-device coexistence only when resource pool of NR </w:t>
            </w:r>
            <w:proofErr w:type="spellStart"/>
            <w:r>
              <w:rPr>
                <w:color w:val="000000" w:themeColor="text1"/>
              </w:rPr>
              <w:t>sidelink</w:t>
            </w:r>
            <w:proofErr w:type="spellEnd"/>
            <w:r>
              <w:rPr>
                <w:color w:val="000000" w:themeColor="text1"/>
              </w:rPr>
              <w:t xml:space="preserve"> does not overlap with resource pool of LTE </w:t>
            </w:r>
            <w:proofErr w:type="spellStart"/>
            <w:r>
              <w:rPr>
                <w:color w:val="000000" w:themeColor="text1"/>
              </w:rPr>
              <w:t>sidelink</w:t>
            </w:r>
            <w:proofErr w:type="spellEnd"/>
            <w:r>
              <w:rPr>
                <w:color w:val="000000" w:themeColor="text1"/>
              </w:rPr>
              <w:t xml:space="preserve"> in time domain. UE does not support subframe boundary alignment for in-device coexistence when the bands in the band combination are different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6C2A0" w14:textId="77777777" w:rsidR="003D6E12" w:rsidRDefault="003D6E12">
            <w:pPr>
              <w:pStyle w:val="TAL"/>
              <w:rPr>
                <w:color w:val="000000" w:themeColor="text1"/>
              </w:rPr>
            </w:pPr>
            <w:r>
              <w:rPr>
                <w:color w:val="000000" w:themeColor="text1"/>
              </w:rPr>
              <w:t>per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524AD"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CF5A9"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9350C"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519B2"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7CA1B" w14:textId="77777777" w:rsidR="003D6E12" w:rsidRDefault="003D6E12">
            <w:pPr>
              <w:pStyle w:val="TAL"/>
              <w:rPr>
                <w:rFonts w:eastAsiaTheme="minorEastAsia"/>
                <w:color w:val="000000" w:themeColor="text1"/>
                <w:lang w:eastAsia="en-US"/>
              </w:rPr>
            </w:pPr>
            <w:r>
              <w:rPr>
                <w:color w:val="000000" w:themeColor="text1"/>
              </w:rPr>
              <w:t xml:space="preserve">Optional without capability </w:t>
            </w:r>
            <w:proofErr w:type="spellStart"/>
            <w:r>
              <w:rPr>
                <w:color w:val="000000" w:themeColor="text1"/>
              </w:rPr>
              <w:t>signalling</w:t>
            </w:r>
            <w:proofErr w:type="spellEnd"/>
          </w:p>
        </w:tc>
      </w:tr>
      <w:tr w:rsidR="003D6E12" w14:paraId="253A40B9"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30A06" w14:textId="77777777" w:rsidR="003D6E12" w:rsidRDefault="003D6E12">
            <w:pPr>
              <w:pStyle w:val="TAL"/>
              <w:rPr>
                <w:color w:val="000000" w:themeColor="text1"/>
              </w:rPr>
            </w:pPr>
            <w:r>
              <w:rPr>
                <w:color w:val="000000" w:themeColor="text1"/>
              </w:rPr>
              <w:t>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45521" w14:textId="77777777" w:rsidR="003D6E12" w:rsidRDefault="003D6E12">
            <w:pPr>
              <w:pStyle w:val="TAL"/>
              <w:rPr>
                <w:color w:val="000000" w:themeColor="text1"/>
              </w:rPr>
            </w:pPr>
            <w:r>
              <w:rPr>
                <w:color w:val="000000" w:themeColor="text1"/>
              </w:rPr>
              <w:t xml:space="preserve">Transmitting LTE </w:t>
            </w:r>
            <w:proofErr w:type="spellStart"/>
            <w:r>
              <w:rPr>
                <w:color w:val="000000" w:themeColor="text1"/>
              </w:rPr>
              <w:t>sidelink</w:t>
            </w:r>
            <w:proofErr w:type="spellEnd"/>
            <w:r>
              <w:rPr>
                <w:color w:val="000000" w:themeColor="text1"/>
              </w:rPr>
              <w:t xml:space="preserve"> mode 3 scheduled by NR </w:t>
            </w:r>
            <w:proofErr w:type="spellStart"/>
            <w:r>
              <w:rPr>
                <w:color w:val="000000" w:themeColor="text1"/>
              </w:rPr>
              <w:t>Uu</w:t>
            </w:r>
            <w:proofErr w:type="spellEnd"/>
            <w:r>
              <w:rPr>
                <w:color w:val="000000" w:themeColor="text1"/>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2C1BC" w14:textId="77777777" w:rsidR="003D6E12" w:rsidRDefault="003D6E12">
            <w:pPr>
              <w:pStyle w:val="TAL"/>
              <w:rPr>
                <w:color w:val="000000" w:themeColor="text1"/>
              </w:rPr>
            </w:pPr>
            <w:r>
              <w:rPr>
                <w:color w:val="000000" w:themeColor="text1"/>
              </w:rPr>
              <w:t xml:space="preserve">1) UE can be scheduled over NR </w:t>
            </w:r>
            <w:proofErr w:type="spellStart"/>
            <w:r>
              <w:rPr>
                <w:color w:val="000000" w:themeColor="text1"/>
              </w:rPr>
              <w:t>Uu</w:t>
            </w:r>
            <w:proofErr w:type="spellEnd"/>
            <w:r>
              <w:rPr>
                <w:color w:val="000000" w:themeColor="text1"/>
              </w:rPr>
              <w:t xml:space="preserve"> by DCI format 3_1 for LTE </w:t>
            </w:r>
            <w:proofErr w:type="spellStart"/>
            <w:r>
              <w:rPr>
                <w:color w:val="000000" w:themeColor="text1"/>
              </w:rPr>
              <w:t>sidelink</w:t>
            </w:r>
            <w:proofErr w:type="spellEnd"/>
            <w:r>
              <w:rPr>
                <w:color w:val="000000" w:themeColor="text1"/>
              </w:rPr>
              <w:t xml:space="preserve"> mode 3 transmission..</w:t>
            </w:r>
          </w:p>
          <w:p w14:paraId="245F0EC2" w14:textId="77777777" w:rsidR="003D6E12" w:rsidRDefault="003D6E12">
            <w:pPr>
              <w:pStyle w:val="TAL"/>
              <w:rPr>
                <w:color w:val="000000" w:themeColor="text1"/>
              </w:rPr>
            </w:pPr>
            <w:r>
              <w:rPr>
                <w:color w:val="000000" w:themeColor="text1"/>
              </w:rPr>
              <w:t xml:space="preserve">2) UE reports a value ‘X’ for the minimum value it supports for the additional time indicated in the NR DCI scheduling LTE </w:t>
            </w:r>
            <w:proofErr w:type="spellStart"/>
            <w:r>
              <w:rPr>
                <w:color w:val="000000" w:themeColor="text1"/>
              </w:rPr>
              <w:t>sidelink</w:t>
            </w:r>
            <w:proofErr w:type="spellEnd"/>
            <w:r>
              <w:rPr>
                <w:color w:val="000000" w:themeColor="text1"/>
              </w:rPr>
              <w:t xml:space="preserve"> mode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5EA90" w14:textId="77777777" w:rsidR="003D6E12" w:rsidRDefault="003D6E12">
            <w:pPr>
              <w:pStyle w:val="TAL"/>
              <w:rPr>
                <w:color w:val="000000" w:themeColor="text1"/>
              </w:rPr>
            </w:pPr>
            <w:r>
              <w:rPr>
                <w:color w:val="000000" w:themeColor="text1"/>
              </w:rPr>
              <w:t xml:space="preserve">UE supports LTE V2X </w:t>
            </w:r>
            <w:proofErr w:type="spellStart"/>
            <w:r>
              <w:rPr>
                <w:color w:val="000000" w:themeColor="text1"/>
              </w:rPr>
              <w:t>sidelink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47818"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00C34"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11EC7"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683BF" w14:textId="77777777" w:rsidR="003D6E12" w:rsidRDefault="003D6E12">
            <w:pPr>
              <w:pStyle w:val="TAL"/>
              <w:rPr>
                <w:rFonts w:eastAsiaTheme="minorEastAsia"/>
                <w:color w:val="000000" w:themeColor="text1"/>
                <w:lang w:eastAsia="en-US"/>
              </w:rPr>
            </w:pPr>
            <w:r>
              <w:rPr>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90CDA"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EF890"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27F55"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BC39B" w14:textId="77777777" w:rsidR="003D6E12" w:rsidRDefault="003D6E12">
            <w:pPr>
              <w:pStyle w:val="TAL"/>
              <w:rPr>
                <w:color w:val="000000" w:themeColor="text1"/>
              </w:rPr>
            </w:pPr>
            <w:r>
              <w:rPr>
                <w:color w:val="000000" w:themeColor="text1"/>
              </w:rPr>
              <w:t xml:space="preserve">Component-2 candidate value set: </w:t>
            </w:r>
          </w:p>
          <w:p w14:paraId="1C4C0886" w14:textId="77777777" w:rsidR="003D6E12" w:rsidRDefault="003D6E12">
            <w:pPr>
              <w:pStyle w:val="TAL"/>
              <w:rPr>
                <w:rFonts w:eastAsia="Malgun Gothic"/>
                <w:color w:val="000000" w:themeColor="text1"/>
                <w:lang w:eastAsia="ko-KR"/>
              </w:rPr>
            </w:pPr>
            <w:r>
              <w:rPr>
                <w:color w:val="000000" w:themeColor="text1"/>
              </w:rPr>
              <w:t>{0ms, 0.25ms, 0.5ms, 0.625ms, 0.75ms, 1ms, 1.25ms, 1.5ms,1.75ms, 2ms, 2.5ms, 3ms, 4ms, 5ms, 6ms, 8ms, 10ms, 20 ms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FAFDB" w14:textId="77777777" w:rsidR="003D6E12" w:rsidRDefault="003D6E12">
            <w:pPr>
              <w:pStyle w:val="TAL"/>
              <w:rPr>
                <w:rFonts w:eastAsiaTheme="minorEastAsia"/>
                <w:color w:val="000000" w:themeColor="text1"/>
                <w:lang w:eastAsia="en-US"/>
              </w:rPr>
            </w:pPr>
            <w:r>
              <w:rPr>
                <w:color w:val="000000" w:themeColor="text1"/>
              </w:rPr>
              <w:t xml:space="preserve">Optional with capability </w:t>
            </w:r>
            <w:proofErr w:type="spellStart"/>
            <w:r>
              <w:rPr>
                <w:color w:val="000000" w:themeColor="text1"/>
              </w:rPr>
              <w:t>signalling</w:t>
            </w:r>
            <w:proofErr w:type="spellEnd"/>
            <w:r>
              <w:rPr>
                <w:color w:val="000000" w:themeColor="text1"/>
              </w:rPr>
              <w:t xml:space="preserve"> </w:t>
            </w:r>
          </w:p>
        </w:tc>
      </w:tr>
      <w:tr w:rsidR="003D6E12" w14:paraId="72243BE6"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1BCB8" w14:textId="77777777" w:rsidR="003D6E12" w:rsidRDefault="003D6E12">
            <w:pPr>
              <w:pStyle w:val="TAL"/>
              <w:rPr>
                <w:color w:val="000000" w:themeColor="text1"/>
              </w:rPr>
            </w:pPr>
            <w:r>
              <w:rPr>
                <w:color w:val="000000" w:themeColor="text1"/>
              </w:rPr>
              <w:t>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1AB91" w14:textId="77777777" w:rsidR="003D6E12" w:rsidRDefault="003D6E12">
            <w:pPr>
              <w:pStyle w:val="TAL"/>
              <w:rPr>
                <w:color w:val="000000" w:themeColor="text1"/>
              </w:rPr>
            </w:pPr>
            <w:r>
              <w:rPr>
                <w:color w:val="000000" w:themeColor="text1"/>
              </w:rPr>
              <w:t xml:space="preserve">Transmitting LTE </w:t>
            </w:r>
            <w:proofErr w:type="spellStart"/>
            <w:r>
              <w:rPr>
                <w:color w:val="000000" w:themeColor="text1"/>
              </w:rPr>
              <w:t>sidelink</w:t>
            </w:r>
            <w:proofErr w:type="spellEnd"/>
            <w:r>
              <w:rPr>
                <w:color w:val="000000" w:themeColor="text1"/>
              </w:rPr>
              <w:t xml:space="preserve"> mode 4 configured by NR </w:t>
            </w:r>
            <w:proofErr w:type="spellStart"/>
            <w:r>
              <w:rPr>
                <w:color w:val="000000" w:themeColor="text1"/>
              </w:rPr>
              <w:t>Uu</w:t>
            </w:r>
            <w:proofErr w:type="spellEnd"/>
            <w:r>
              <w:rPr>
                <w:color w:val="000000" w:themeColor="text1"/>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FD9E1" w14:textId="77777777" w:rsidR="003D6E12" w:rsidRDefault="003D6E12">
            <w:pPr>
              <w:pStyle w:val="TAL"/>
              <w:rPr>
                <w:color w:val="000000" w:themeColor="text1"/>
              </w:rPr>
            </w:pPr>
            <w:r>
              <w:rPr>
                <w:color w:val="000000" w:themeColor="text1"/>
              </w:rPr>
              <w:t xml:space="preserve">1) UE can be configured over NR </w:t>
            </w:r>
            <w:proofErr w:type="spellStart"/>
            <w:r>
              <w:rPr>
                <w:color w:val="000000" w:themeColor="text1"/>
              </w:rPr>
              <w:t>Uu</w:t>
            </w:r>
            <w:proofErr w:type="spellEnd"/>
            <w:r>
              <w:rPr>
                <w:color w:val="000000" w:themeColor="text1"/>
              </w:rPr>
              <w:t xml:space="preserve"> for LTE </w:t>
            </w:r>
            <w:proofErr w:type="spellStart"/>
            <w:r>
              <w:rPr>
                <w:color w:val="000000" w:themeColor="text1"/>
              </w:rPr>
              <w:t>sidelink</w:t>
            </w:r>
            <w:proofErr w:type="spellEnd"/>
            <w:r>
              <w:rPr>
                <w:color w:val="000000" w:themeColor="text1"/>
              </w:rPr>
              <w:t xml:space="preserve"> mode 4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65E7C" w14:textId="77777777" w:rsidR="003D6E12" w:rsidRDefault="003D6E12">
            <w:pPr>
              <w:pStyle w:val="TAL"/>
              <w:rPr>
                <w:color w:val="000000" w:themeColor="text1"/>
              </w:rPr>
            </w:pPr>
            <w:r>
              <w:rPr>
                <w:color w:val="000000" w:themeColor="text1"/>
              </w:rPr>
              <w:t xml:space="preserve">UE supports LTE V2X </w:t>
            </w:r>
            <w:proofErr w:type="spellStart"/>
            <w:r>
              <w:rPr>
                <w:color w:val="000000" w:themeColor="text1"/>
              </w:rPr>
              <w:t>sidelink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39B68"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DAEE3"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B0699"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8BDAE" w14:textId="77777777" w:rsidR="003D6E12" w:rsidRDefault="003D6E12">
            <w:pPr>
              <w:pStyle w:val="TAL"/>
              <w:rPr>
                <w:rFonts w:eastAsiaTheme="minorEastAsia"/>
                <w:color w:val="000000" w:themeColor="text1"/>
                <w:lang w:eastAsia="en-US"/>
              </w:rPr>
            </w:pPr>
            <w:r>
              <w:rPr>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16220"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E3C05"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15B51"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9018D"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D50DF" w14:textId="77777777" w:rsidR="003D6E12" w:rsidRDefault="003D6E12">
            <w:pPr>
              <w:pStyle w:val="TAL"/>
              <w:rPr>
                <w:rFonts w:eastAsiaTheme="minorEastAsia"/>
                <w:color w:val="000000" w:themeColor="text1"/>
                <w:lang w:eastAsia="en-US"/>
              </w:rPr>
            </w:pPr>
            <w:r>
              <w:rPr>
                <w:color w:val="000000" w:themeColor="text1"/>
              </w:rPr>
              <w:t xml:space="preserve">Optional with capability </w:t>
            </w:r>
            <w:proofErr w:type="spellStart"/>
            <w:r>
              <w:rPr>
                <w:color w:val="000000" w:themeColor="text1"/>
              </w:rPr>
              <w:t>signalling</w:t>
            </w:r>
            <w:proofErr w:type="spellEnd"/>
          </w:p>
        </w:tc>
      </w:tr>
      <w:tr w:rsidR="003D6E12" w14:paraId="060AB407"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ACBEE" w14:textId="77777777" w:rsidR="003D6E12" w:rsidRDefault="003D6E12">
            <w:pPr>
              <w:pStyle w:val="TAL"/>
              <w:rPr>
                <w:rFonts w:eastAsia="Malgun Gothic"/>
                <w:color w:val="000000" w:themeColor="text1"/>
                <w:lang w:eastAsia="ko-KR"/>
              </w:rPr>
            </w:pPr>
            <w:r>
              <w:rPr>
                <w:color w:val="000000" w:themeColor="text1"/>
              </w:rPr>
              <w:t>15-10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E6085" w14:textId="77777777" w:rsidR="003D6E12" w:rsidRDefault="003D6E12">
            <w:pPr>
              <w:pStyle w:val="TAL"/>
              <w:rPr>
                <w:rFonts w:eastAsiaTheme="minorEastAsia"/>
                <w:color w:val="000000" w:themeColor="text1"/>
                <w:lang w:eastAsia="en-US"/>
              </w:rPr>
            </w:pPr>
            <w:r>
              <w:rPr>
                <w:color w:val="000000" w:themeColor="text1"/>
              </w:rPr>
              <w:t xml:space="preserve">256QAM </w:t>
            </w:r>
            <w:proofErr w:type="spellStart"/>
            <w:r>
              <w:rPr>
                <w:color w:val="000000" w:themeColor="text1"/>
              </w:rPr>
              <w:t>sidelink</w:t>
            </w:r>
            <w:proofErr w:type="spellEnd"/>
            <w:r>
              <w:rPr>
                <w:color w:val="000000" w:themeColor="text1"/>
              </w:rPr>
              <w:t xml:space="preserve"> transmission</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5099C048" w14:textId="77777777" w:rsidR="003D6E12" w:rsidRDefault="003D6E12">
            <w:pPr>
              <w:pStyle w:val="TAL"/>
              <w:rPr>
                <w:strike/>
                <w:color w:val="000000" w:themeColor="text1"/>
              </w:rPr>
            </w:pPr>
            <w:r>
              <w:rPr>
                <w:color w:val="000000" w:themeColor="text1"/>
              </w:rPr>
              <w:t>1) UE can transmit PSSCH according to the 256QAM MCS table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5726E90" w14:textId="77777777" w:rsidR="003D6E12" w:rsidRDefault="003D6E12">
            <w:pPr>
              <w:pStyle w:val="TAL"/>
              <w:rPr>
                <w:color w:val="000000" w:themeColor="text1"/>
              </w:rPr>
            </w:pPr>
            <w:r>
              <w:rPr>
                <w:color w:val="000000" w:themeColor="text1"/>
              </w:rPr>
              <w:t>At least one of 15-2, 15-3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02084D14"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1381A5AD"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6FBD942C" w14:textId="77777777" w:rsidR="003D6E12" w:rsidRDefault="003D6E12">
            <w:pPr>
              <w:pStyle w:val="TAL"/>
              <w:rPr>
                <w:rFonts w:eastAsia="Malgun Gothic"/>
                <w:color w:val="000000" w:themeColor="text1"/>
                <w:lang w:eastAsia="ko-KR"/>
              </w:rPr>
            </w:pPr>
            <w:r>
              <w:rPr>
                <w:rFonts w:eastAsia="Malgun Gothic"/>
                <w:color w:val="000000" w:themeColor="text1"/>
                <w:lang w:eastAsia="ko-KR"/>
              </w:rPr>
              <w:t>UE does not support transmission according to the 256QAM MCS table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56EA40E9" w14:textId="77777777" w:rsidR="003D6E12" w:rsidRDefault="003D6E12">
            <w:pPr>
              <w:pStyle w:val="TAL"/>
              <w:rPr>
                <w:rFonts w:eastAsiaTheme="minorEastAsia"/>
                <w:color w:val="000000" w:themeColor="text1"/>
                <w:lang w:eastAsia="en-US"/>
              </w:rPr>
            </w:pPr>
            <w:r>
              <w:rPr>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73C91E42"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059AAE3C"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1A1AE8C6"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1560B785" w14:textId="77777777" w:rsidR="003D6E12" w:rsidRDefault="003D6E12">
            <w:pPr>
              <w:pStyle w:val="TAL"/>
              <w:rPr>
                <w:color w:val="000000" w:themeColor="text1"/>
              </w:rPr>
            </w:pPr>
            <w:r>
              <w:rPr>
                <w:color w:val="000000" w:themeColor="text1"/>
              </w:rPr>
              <w:t>Note: RAN4 to decide support for 256QAM transmission in an FR</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A6D16A6" w14:textId="77777777" w:rsidR="003D6E12" w:rsidRDefault="003D6E12">
            <w:pPr>
              <w:pStyle w:val="TAL"/>
              <w:rPr>
                <w:color w:val="000000" w:themeColor="text1"/>
              </w:rPr>
            </w:pPr>
            <w:r>
              <w:rPr>
                <w:color w:val="000000" w:themeColor="text1"/>
              </w:rPr>
              <w:t xml:space="preserve">Optional with capability </w:t>
            </w:r>
            <w:proofErr w:type="spellStart"/>
            <w:r>
              <w:rPr>
                <w:color w:val="000000" w:themeColor="text1"/>
              </w:rPr>
              <w:t>signalling</w:t>
            </w:r>
            <w:proofErr w:type="spellEnd"/>
          </w:p>
        </w:tc>
      </w:tr>
      <w:tr w:rsidR="003D6E12" w14:paraId="17FD42E5"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91C39" w14:textId="77777777" w:rsidR="003D6E12" w:rsidRDefault="003D6E12">
            <w:pPr>
              <w:pStyle w:val="TAL"/>
              <w:rPr>
                <w:rFonts w:eastAsia="Malgun Gothic"/>
                <w:color w:val="000000" w:themeColor="text1"/>
                <w:lang w:eastAsia="ko-KR"/>
              </w:rPr>
            </w:pPr>
            <w:r>
              <w:rPr>
                <w:color w:val="000000" w:themeColor="text1"/>
              </w:rPr>
              <w:t>15-11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CB2F0" w14:textId="77777777" w:rsidR="003D6E12" w:rsidRDefault="003D6E12">
            <w:pPr>
              <w:pStyle w:val="TAL"/>
              <w:rPr>
                <w:rFonts w:eastAsiaTheme="minorEastAsia"/>
                <w:strike/>
                <w:color w:val="000000" w:themeColor="text1"/>
                <w:lang w:eastAsia="en-US"/>
              </w:rPr>
            </w:pPr>
            <w:r>
              <w:rPr>
                <w:color w:val="000000" w:themeColor="text1"/>
              </w:rPr>
              <w:t xml:space="preserve">PSFCH format 0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9812C" w14:textId="77777777" w:rsidR="003D6E12" w:rsidRDefault="003D6E12">
            <w:pPr>
              <w:pStyle w:val="TAL"/>
              <w:rPr>
                <w:color w:val="000000" w:themeColor="text1"/>
              </w:rPr>
            </w:pPr>
            <w:r>
              <w:rPr>
                <w:color w:val="000000" w:themeColor="text1"/>
              </w:rPr>
              <w:t>1) UE can transmit and receive NR PSFCH format 0</w:t>
            </w:r>
          </w:p>
          <w:p w14:paraId="01BD429D" w14:textId="77777777" w:rsidR="003D6E12" w:rsidRDefault="003D6E12">
            <w:pPr>
              <w:pStyle w:val="TAL"/>
              <w:rPr>
                <w:color w:val="000000" w:themeColor="text1"/>
              </w:rPr>
            </w:pPr>
            <w:r>
              <w:rPr>
                <w:color w:val="000000" w:themeColor="text1"/>
              </w:rPr>
              <w:t>2) UE can receive up to N PSFCH(s) resources in a slot.</w:t>
            </w:r>
          </w:p>
          <w:p w14:paraId="54B13B67" w14:textId="77777777" w:rsidR="003D6E12" w:rsidRDefault="003D6E12">
            <w:pPr>
              <w:pStyle w:val="TAL"/>
              <w:rPr>
                <w:color w:val="000000" w:themeColor="text1"/>
              </w:rPr>
            </w:pPr>
            <w:r>
              <w:rPr>
                <w:color w:val="000000" w:themeColor="text1"/>
              </w:rPr>
              <w:t>3) UE can transmit up to M PSFCH(s) resources in a slot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0CB5E" w14:textId="77777777" w:rsidR="003D6E12" w:rsidRDefault="003D6E12">
            <w:pPr>
              <w:pStyle w:val="TAL"/>
              <w:rPr>
                <w:color w:val="000000" w:themeColor="text1"/>
              </w:rPr>
            </w:pPr>
            <w:r>
              <w:rPr>
                <w:rFonts w:eastAsia="Malgun Gothic"/>
                <w:color w:val="000000" w:themeColor="text1"/>
                <w:lang w:eastAsia="ko-KR"/>
              </w:rPr>
              <w:t>At least one of 15-1, 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6A3AD"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1E51D"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F4507"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7FFEC" w14:textId="77777777" w:rsidR="003D6E12" w:rsidRDefault="003D6E12">
            <w:pPr>
              <w:pStyle w:val="TAL"/>
              <w:rPr>
                <w:rFonts w:eastAsiaTheme="minorEastAsia"/>
                <w:color w:val="000000" w:themeColor="text1"/>
                <w:lang w:eastAsia="en-US"/>
              </w:rPr>
            </w:pPr>
            <w:r>
              <w:rPr>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1ED88"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24A5C"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B57A2"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D9BC5" w14:textId="77777777" w:rsidR="003D6E12" w:rsidRDefault="003D6E12">
            <w:pPr>
              <w:pStyle w:val="TAL"/>
              <w:rPr>
                <w:color w:val="000000" w:themeColor="text1"/>
              </w:rPr>
            </w:pPr>
            <w:r>
              <w:rPr>
                <w:color w:val="000000" w:themeColor="text1"/>
              </w:rPr>
              <w:t xml:space="preserve">This is the basic FG for </w:t>
            </w:r>
            <w:proofErr w:type="spellStart"/>
            <w:r>
              <w:rPr>
                <w:color w:val="000000" w:themeColor="text1"/>
              </w:rPr>
              <w:t>sidelink</w:t>
            </w:r>
            <w:proofErr w:type="spellEnd"/>
            <w:r>
              <w:rPr>
                <w:color w:val="000000" w:themeColor="text1"/>
              </w:rPr>
              <w:t>.</w:t>
            </w:r>
          </w:p>
          <w:p w14:paraId="6ECDBE10" w14:textId="77777777" w:rsidR="003D6E12" w:rsidRDefault="003D6E12">
            <w:pPr>
              <w:pStyle w:val="TAL"/>
              <w:rPr>
                <w:color w:val="000000" w:themeColor="text1"/>
              </w:rPr>
            </w:pPr>
          </w:p>
          <w:p w14:paraId="6601626C" w14:textId="77777777" w:rsidR="003D6E12" w:rsidRDefault="003D6E12">
            <w:pPr>
              <w:pStyle w:val="TAL"/>
              <w:rPr>
                <w:rFonts w:eastAsia="SimSun"/>
                <w:color w:val="000000" w:themeColor="text1"/>
                <w:lang w:eastAsia="zh-CN"/>
              </w:rPr>
            </w:pPr>
            <w:r>
              <w:rPr>
                <w:rFonts w:eastAsia="SimSun"/>
                <w:color w:val="000000" w:themeColor="text1"/>
                <w:lang w:eastAsia="zh-CN"/>
              </w:rPr>
              <w:t xml:space="preserve">Note: configuration by NR </w:t>
            </w:r>
            <w:proofErr w:type="spellStart"/>
            <w:r>
              <w:rPr>
                <w:rFonts w:eastAsia="SimSun"/>
                <w:color w:val="000000" w:themeColor="text1"/>
                <w:lang w:eastAsia="zh-CN"/>
              </w:rPr>
              <w:t>Uu</w:t>
            </w:r>
            <w:proofErr w:type="spellEnd"/>
            <w:r>
              <w:rPr>
                <w:rFonts w:eastAsia="SimSun"/>
                <w:color w:val="000000" w:themeColor="text1"/>
                <w:lang w:eastAsia="zh-CN"/>
              </w:rPr>
              <w:t xml:space="preserve"> is not required to be supported in a band indicated with only the PC5 interface in 38.101-1 Table 5.2E.1-1</w:t>
            </w:r>
          </w:p>
          <w:p w14:paraId="5E29B7C1" w14:textId="77777777" w:rsidR="003D6E12" w:rsidRDefault="003D6E12">
            <w:pPr>
              <w:pStyle w:val="TAL"/>
              <w:rPr>
                <w:rFonts w:eastAsiaTheme="minorEastAsia"/>
                <w:color w:val="000000" w:themeColor="text1"/>
                <w:lang w:eastAsia="en-US"/>
              </w:rPr>
            </w:pPr>
          </w:p>
          <w:p w14:paraId="017B3DE2" w14:textId="77777777" w:rsidR="003D6E12" w:rsidRDefault="003D6E12">
            <w:pPr>
              <w:pStyle w:val="TAL"/>
              <w:rPr>
                <w:color w:val="000000" w:themeColor="text1"/>
              </w:rPr>
            </w:pPr>
            <w:r>
              <w:rPr>
                <w:color w:val="000000" w:themeColor="text1"/>
              </w:rPr>
              <w:t>Candidate values for N are {5, 15, 25, 32, 35, 45, 50, 64}</w:t>
            </w:r>
          </w:p>
          <w:p w14:paraId="7001C79D" w14:textId="77777777" w:rsidR="003D6E12" w:rsidRDefault="003D6E12">
            <w:pPr>
              <w:pStyle w:val="TAL"/>
              <w:rPr>
                <w:color w:val="000000" w:themeColor="text1"/>
              </w:rPr>
            </w:pPr>
          </w:p>
          <w:p w14:paraId="0F53BAF0" w14:textId="77777777" w:rsidR="003D6E12" w:rsidRDefault="003D6E12">
            <w:pPr>
              <w:pStyle w:val="TAL"/>
              <w:rPr>
                <w:color w:val="000000" w:themeColor="text1"/>
              </w:rPr>
            </w:pPr>
            <w:r>
              <w:rPr>
                <w:color w:val="000000" w:themeColor="text1"/>
              </w:rPr>
              <w:t>Candidate values for M are {4, 8, 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75398" w14:textId="77777777" w:rsidR="003D6E12" w:rsidRDefault="003D6E12">
            <w:pPr>
              <w:pStyle w:val="TAL"/>
              <w:rPr>
                <w:color w:val="000000" w:themeColor="text1"/>
              </w:rPr>
            </w:pPr>
            <w:r>
              <w:rPr>
                <w:color w:val="000000" w:themeColor="text1"/>
              </w:rPr>
              <w:t xml:space="preserve">Optional with capability </w:t>
            </w:r>
            <w:proofErr w:type="spellStart"/>
            <w:r>
              <w:rPr>
                <w:color w:val="000000" w:themeColor="text1"/>
              </w:rPr>
              <w:t>signalling</w:t>
            </w:r>
            <w:proofErr w:type="spellEnd"/>
          </w:p>
          <w:p w14:paraId="578EAFDB" w14:textId="77777777" w:rsidR="003D6E12" w:rsidRDefault="003D6E12">
            <w:pPr>
              <w:pStyle w:val="TAL"/>
              <w:rPr>
                <w:color w:val="000000" w:themeColor="text1"/>
              </w:rPr>
            </w:pPr>
            <w:r>
              <w:rPr>
                <w:color w:val="000000" w:themeColor="text1"/>
              </w:rPr>
              <w:t xml:space="preserve">For UE supports NR </w:t>
            </w:r>
            <w:proofErr w:type="spellStart"/>
            <w:r>
              <w:rPr>
                <w:color w:val="000000" w:themeColor="text1"/>
              </w:rPr>
              <w:t>sidelink</w:t>
            </w:r>
            <w:proofErr w:type="spellEnd"/>
            <w:r>
              <w:rPr>
                <w:color w:val="000000" w:themeColor="text1"/>
              </w:rPr>
              <w:t>, UE must indicate this FG is supported.</w:t>
            </w:r>
          </w:p>
        </w:tc>
      </w:tr>
      <w:tr w:rsidR="003D6E12" w14:paraId="0FC49532"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C18F7" w14:textId="77777777" w:rsidR="003D6E12" w:rsidRDefault="003D6E12">
            <w:pPr>
              <w:pStyle w:val="TAL"/>
              <w:rPr>
                <w:color w:val="000000" w:themeColor="text1"/>
              </w:rPr>
            </w:pPr>
            <w:r>
              <w:rPr>
                <w:color w:val="000000" w:themeColor="text1"/>
              </w:rPr>
              <w:t>15-12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6AA67" w14:textId="77777777" w:rsidR="003D6E12" w:rsidRDefault="003D6E12">
            <w:pPr>
              <w:pStyle w:val="TAL"/>
              <w:rPr>
                <w:color w:val="000000" w:themeColor="text1"/>
              </w:rPr>
            </w:pPr>
            <w:r>
              <w:rPr>
                <w:color w:val="000000" w:themeColor="text1"/>
              </w:rPr>
              <w:t>Low-spectral efficiency 64QAM MCS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3EFC3" w14:textId="77777777" w:rsidR="003D6E12" w:rsidRDefault="003D6E12">
            <w:pPr>
              <w:pStyle w:val="TAL"/>
              <w:rPr>
                <w:color w:val="000000" w:themeColor="text1"/>
              </w:rPr>
            </w:pPr>
            <w:r>
              <w:rPr>
                <w:color w:val="000000" w:themeColor="text1"/>
              </w:rPr>
              <w:t>1) UE can transmit and receive PSSCH according to the low-spectral efficiency 64QAM MCS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1C41D" w14:textId="77777777" w:rsidR="003D6E12" w:rsidRDefault="003D6E12">
            <w:pPr>
              <w:pStyle w:val="TAL"/>
              <w:rPr>
                <w:rFonts w:eastAsia="Malgun Gothic"/>
                <w:color w:val="000000" w:themeColor="text1"/>
                <w:lang w:eastAsia="ko-KR"/>
              </w:rPr>
            </w:pPr>
            <w:r>
              <w:rPr>
                <w:color w:val="000000" w:themeColor="text1"/>
              </w:rPr>
              <w:t>At least one of 15-1, 15-2, 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D4FD2"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C0979"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44D29" w14:textId="77777777" w:rsidR="003D6E12" w:rsidRDefault="003D6E12">
            <w:pPr>
              <w:pStyle w:val="TAL"/>
              <w:rPr>
                <w:rFonts w:eastAsia="Malgun Gothic"/>
                <w:color w:val="000000" w:themeColor="text1"/>
                <w:lang w:eastAsia="ko-KR"/>
              </w:rPr>
            </w:pPr>
            <w:r>
              <w:rPr>
                <w:rFonts w:eastAsia="Malgun Gothic"/>
                <w:color w:val="000000" w:themeColor="text1"/>
                <w:lang w:eastAsia="ko-KR"/>
              </w:rPr>
              <w:t>UE does not support transmission/reception according to the low spectral-efficiency 64QAM MCS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0EE71" w14:textId="77777777" w:rsidR="003D6E12" w:rsidRDefault="003D6E12">
            <w:pPr>
              <w:pStyle w:val="TAL"/>
              <w:rPr>
                <w:rFonts w:eastAsiaTheme="minorEastAsia"/>
                <w:color w:val="000000" w:themeColor="text1"/>
                <w:lang w:eastAsia="en-US"/>
              </w:rPr>
            </w:pPr>
            <w:r>
              <w:rPr>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84901"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59131"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FD8DF"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FB536" w14:textId="77777777" w:rsidR="003D6E12" w:rsidRDefault="003D6E12">
            <w:pPr>
              <w:pStyle w:val="TAL"/>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79610" w14:textId="77777777" w:rsidR="003D6E12" w:rsidRDefault="003D6E12">
            <w:pPr>
              <w:pStyle w:val="TAL"/>
              <w:rPr>
                <w:color w:val="000000" w:themeColor="text1"/>
              </w:rPr>
            </w:pPr>
            <w:r>
              <w:rPr>
                <w:color w:val="000000" w:themeColor="text1"/>
              </w:rPr>
              <w:t xml:space="preserve">Optional with capability </w:t>
            </w:r>
            <w:proofErr w:type="spellStart"/>
            <w:r>
              <w:rPr>
                <w:color w:val="000000" w:themeColor="text1"/>
              </w:rPr>
              <w:t>signalling</w:t>
            </w:r>
            <w:proofErr w:type="spellEnd"/>
          </w:p>
        </w:tc>
      </w:tr>
      <w:tr w:rsidR="003D6E12" w14:paraId="1AFBC358"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C472E" w14:textId="77777777" w:rsidR="003D6E12" w:rsidRDefault="003D6E12">
            <w:pPr>
              <w:pStyle w:val="TAL"/>
              <w:rPr>
                <w:color w:val="000000" w:themeColor="text1"/>
              </w:rPr>
            </w:pPr>
            <w:r>
              <w:rPr>
                <w:rFonts w:eastAsia="Malgun Gothic"/>
                <w:color w:val="000000" w:themeColor="text1"/>
                <w:lang w:eastAsia="ko-KR"/>
              </w:rPr>
              <w:t>15-14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3630A" w14:textId="77777777" w:rsidR="003D6E12" w:rsidRDefault="003D6E12">
            <w:pPr>
              <w:pStyle w:val="TAL"/>
              <w:rPr>
                <w:color w:val="000000" w:themeColor="text1"/>
              </w:rPr>
            </w:pPr>
            <w:proofErr w:type="spellStart"/>
            <w:r>
              <w:rPr>
                <w:rFonts w:eastAsia="Malgun Gothic"/>
                <w:color w:val="000000" w:themeColor="text1"/>
                <w:lang w:eastAsia="ko-KR"/>
              </w:rPr>
              <w:t>Sidelink</w:t>
            </w:r>
            <w:proofErr w:type="spellEnd"/>
            <w:r>
              <w:rPr>
                <w:rFonts w:eastAsia="Malgun Gothic"/>
                <w:color w:val="000000" w:themeColor="text1"/>
                <w:lang w:eastAsia="ko-KR"/>
              </w:rPr>
              <w:t xml:space="preserve"> CSI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B3A5F" w14:textId="77777777" w:rsidR="003D6E12" w:rsidRDefault="003D6E12">
            <w:pPr>
              <w:pStyle w:val="TAL"/>
              <w:rPr>
                <w:rFonts w:eastAsia="Malgun Gothic"/>
                <w:color w:val="000000" w:themeColor="text1"/>
                <w:lang w:eastAsia="ko-KR"/>
              </w:rPr>
            </w:pPr>
            <w:r>
              <w:rPr>
                <w:rFonts w:eastAsia="Malgun Gothic"/>
                <w:color w:val="000000" w:themeColor="text1"/>
                <w:lang w:eastAsia="ko-KR"/>
              </w:rPr>
              <w:t xml:space="preserve">1) UE can transmit and receive </w:t>
            </w:r>
            <w:proofErr w:type="spellStart"/>
            <w:r>
              <w:rPr>
                <w:rFonts w:eastAsia="Malgun Gothic"/>
                <w:color w:val="000000" w:themeColor="text1"/>
                <w:lang w:eastAsia="ko-KR"/>
              </w:rPr>
              <w:t>sidelink</w:t>
            </w:r>
            <w:proofErr w:type="spellEnd"/>
            <w:r>
              <w:rPr>
                <w:rFonts w:eastAsia="Malgun Gothic"/>
                <w:color w:val="000000" w:themeColor="text1"/>
                <w:lang w:eastAsia="ko-KR"/>
              </w:rPr>
              <w:t xml:space="preserve"> CSI-RS with </w:t>
            </w:r>
            <w:r>
              <w:rPr>
                <w:rFonts w:eastAsia="SimSun"/>
                <w:color w:val="000000" w:themeColor="text1"/>
                <w:lang w:eastAsia="zh-CN"/>
              </w:rPr>
              <w:t xml:space="preserve">up to P </w:t>
            </w:r>
            <w:r>
              <w:rPr>
                <w:rFonts w:eastAsia="Malgun Gothic"/>
                <w:color w:val="000000" w:themeColor="text1"/>
                <w:lang w:eastAsia="ko-KR"/>
              </w:rPr>
              <w:t>antenna port(s).</w:t>
            </w:r>
          </w:p>
          <w:p w14:paraId="5D5B09C7" w14:textId="77777777" w:rsidR="003D6E12" w:rsidRDefault="003D6E12">
            <w:pPr>
              <w:pStyle w:val="TAL"/>
              <w:rPr>
                <w:rFonts w:eastAsiaTheme="minorEastAsia"/>
                <w:color w:val="000000" w:themeColor="text1"/>
                <w:lang w:eastAsia="en-US"/>
              </w:rPr>
            </w:pPr>
            <w:r>
              <w:rPr>
                <w:rFonts w:eastAsia="Malgun Gothic"/>
                <w:color w:val="000000" w:themeColor="text1"/>
                <w:lang w:eastAsia="ko-KR"/>
              </w:rPr>
              <w:t xml:space="preserve">2) UE supports RI and CQI feedback on </w:t>
            </w:r>
            <w:proofErr w:type="spellStart"/>
            <w:r>
              <w:rPr>
                <w:rFonts w:eastAsia="Malgun Gothic"/>
                <w:color w:val="000000" w:themeColor="text1"/>
                <w:lang w:eastAsia="ko-KR"/>
              </w:rPr>
              <w:t>sidelink</w:t>
            </w:r>
            <w:proofErr w:type="spellEnd"/>
            <w:r>
              <w:rPr>
                <w:rFonts w:eastAsia="Malgun Gothic"/>
                <w:color w:val="000000" w:themeColor="text1"/>
                <w:lang w:eastAsia="ko-KR"/>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30B23" w14:textId="77777777" w:rsidR="003D6E12" w:rsidRDefault="003D6E12">
            <w:pPr>
              <w:pStyle w:val="TAL"/>
              <w:rPr>
                <w:rFonts w:eastAsia="Malgun Gothic"/>
                <w:color w:val="000000" w:themeColor="text1"/>
                <w:lang w:eastAsia="ko-KR"/>
              </w:rPr>
            </w:pPr>
            <w:r>
              <w:rPr>
                <w:rFonts w:eastAsia="Malgun Gothic"/>
                <w:color w:val="000000" w:themeColor="text1"/>
                <w:lang w:eastAsia="ko-KR"/>
              </w:rPr>
              <w:t>15-1 and at least one of 15-2 and 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EEA27"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982A2"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537A0"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3C680" w14:textId="77777777" w:rsidR="003D6E12" w:rsidRDefault="003D6E12">
            <w:pPr>
              <w:pStyle w:val="TAL"/>
              <w:rPr>
                <w:rFonts w:eastAsiaTheme="minorEastAsia"/>
                <w:color w:val="000000" w:themeColor="text1"/>
                <w:lang w:eastAsia="en-US"/>
              </w:rPr>
            </w:pPr>
            <w:r>
              <w:rPr>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2DA04" w14:textId="77777777" w:rsidR="003D6E12" w:rsidRDefault="003D6E12">
            <w:pPr>
              <w:pStyle w:val="TAL"/>
              <w:rPr>
                <w:color w:val="000000" w:themeColor="text1"/>
              </w:rPr>
            </w:pPr>
            <w:r>
              <w:rPr>
                <w:rFonts w:eastAsia="Malgun Gothic"/>
                <w:color w:val="000000" w:themeColor="text1"/>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2AA2A" w14:textId="77777777" w:rsidR="003D6E12" w:rsidRDefault="003D6E12">
            <w:pPr>
              <w:pStyle w:val="TAL"/>
              <w:rPr>
                <w:color w:val="000000" w:themeColor="text1"/>
              </w:rPr>
            </w:pPr>
            <w:r>
              <w:rPr>
                <w:rFonts w:eastAsia="Malgun Gothic"/>
                <w:color w:val="000000" w:themeColor="text1"/>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6D783" w14:textId="77777777" w:rsidR="003D6E12" w:rsidRDefault="003D6E12">
            <w:pPr>
              <w:pStyle w:val="TAL"/>
              <w:rPr>
                <w:color w:val="000000" w:themeColor="text1"/>
              </w:rPr>
            </w:pPr>
            <w:r>
              <w:rPr>
                <w:rFonts w:eastAsia="Malgun Gothic"/>
                <w:color w:val="000000" w:themeColor="text1"/>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696A7"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Note: Component 1 candidate values are P = {1,2}</w:t>
            </w:r>
          </w:p>
          <w:p w14:paraId="7FEE6B3E" w14:textId="77777777" w:rsidR="003D6E12" w:rsidRDefault="003D6E12">
            <w:pPr>
              <w:pStyle w:val="TAL"/>
              <w:rPr>
                <w:rFonts w:eastAsiaTheme="minorEastAsia"/>
                <w:color w:val="000000" w:themeColor="text1"/>
                <w:lang w:eastAsia="en-US"/>
              </w:rPr>
            </w:pPr>
          </w:p>
          <w:p w14:paraId="78951CE9" w14:textId="77777777" w:rsidR="003D6E12" w:rsidRDefault="003D6E12">
            <w:pPr>
              <w:pStyle w:val="TAL"/>
              <w:rPr>
                <w:color w:val="000000" w:themeColor="text1"/>
              </w:rPr>
            </w:pPr>
            <w:r>
              <w:rPr>
                <w:color w:val="000000" w:themeColor="text1"/>
              </w:rPr>
              <w:t>Note: When P=1, UE reports RI=1</w:t>
            </w:r>
          </w:p>
          <w:p w14:paraId="0B830C5C" w14:textId="77777777" w:rsidR="003D6E12" w:rsidRDefault="003D6E12">
            <w:pPr>
              <w:pStyle w:val="TAL"/>
              <w:rPr>
                <w:color w:val="000000" w:themeColor="text1"/>
              </w:rPr>
            </w:pPr>
          </w:p>
          <w:p w14:paraId="3D7DE6AF" w14:textId="77777777" w:rsidR="003D6E12" w:rsidRDefault="003D6E12">
            <w:pPr>
              <w:pStyle w:val="TAL"/>
              <w:rPr>
                <w:color w:val="000000" w:themeColor="text1"/>
              </w:rPr>
            </w:pPr>
            <w:r>
              <w:rPr>
                <w:color w:val="000000" w:themeColor="text1"/>
              </w:rPr>
              <w:t>Note: P=2 is optional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7A96F" w14:textId="77777777" w:rsidR="003D6E12" w:rsidRDefault="003D6E12">
            <w:pPr>
              <w:pStyle w:val="TAL"/>
              <w:rPr>
                <w:color w:val="000000" w:themeColor="text1"/>
              </w:rPr>
            </w:pPr>
            <w:r>
              <w:rPr>
                <w:rFonts w:eastAsia="Malgun Gothic"/>
                <w:color w:val="000000" w:themeColor="text1"/>
                <w:lang w:eastAsia="ko-KR"/>
              </w:rPr>
              <w:t xml:space="preserve">Mandatory with capability </w:t>
            </w:r>
            <w:proofErr w:type="spellStart"/>
            <w:r>
              <w:rPr>
                <w:rFonts w:eastAsia="Malgun Gothic"/>
                <w:color w:val="000000" w:themeColor="text1"/>
                <w:lang w:eastAsia="ko-KR"/>
              </w:rPr>
              <w:t>signalling</w:t>
            </w:r>
            <w:proofErr w:type="spellEnd"/>
            <w:r>
              <w:rPr>
                <w:rFonts w:eastAsia="Malgun Gothic"/>
                <w:color w:val="000000" w:themeColor="text1"/>
                <w:lang w:eastAsia="ko-KR"/>
              </w:rPr>
              <w:t xml:space="preserve"> for UEs supporting NR </w:t>
            </w:r>
            <w:proofErr w:type="spellStart"/>
            <w:r>
              <w:rPr>
                <w:rFonts w:eastAsia="Malgun Gothic"/>
                <w:color w:val="000000" w:themeColor="text1"/>
                <w:lang w:eastAsia="ko-KR"/>
              </w:rPr>
              <w:t>sidelink</w:t>
            </w:r>
            <w:proofErr w:type="spellEnd"/>
          </w:p>
        </w:tc>
      </w:tr>
      <w:tr w:rsidR="003D6E12" w14:paraId="5DD89639"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1CD67" w14:textId="77777777" w:rsidR="003D6E12" w:rsidRDefault="003D6E12">
            <w:pPr>
              <w:pStyle w:val="TAL"/>
              <w:rPr>
                <w:rFonts w:eastAsia="Malgun Gothic"/>
                <w:color w:val="000000" w:themeColor="text1"/>
                <w:lang w:eastAsia="ko-KR"/>
              </w:rPr>
            </w:pPr>
            <w:r>
              <w:rPr>
                <w:rFonts w:eastAsia="Malgun Gothic"/>
                <w:color w:val="000000" w:themeColor="text1"/>
                <w:lang w:eastAsia="ko-KR"/>
              </w:rPr>
              <w:lastRenderedPageBreak/>
              <w:t>15-15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1B85D" w14:textId="77777777" w:rsidR="003D6E12" w:rsidRDefault="003D6E12">
            <w:pPr>
              <w:pStyle w:val="TAL"/>
              <w:rPr>
                <w:rFonts w:eastAsia="Malgun Gothic"/>
                <w:color w:val="000000" w:themeColor="text1"/>
                <w:lang w:eastAsia="ko-KR"/>
              </w:rPr>
            </w:pPr>
            <w:r>
              <w:rPr>
                <w:rFonts w:eastAsia="Malgun Gothic"/>
                <w:color w:val="000000" w:themeColor="text1"/>
                <w:lang w:eastAsia="ko-KR"/>
              </w:rPr>
              <w:t xml:space="preserve">eNB type synchronization source for NR </w:t>
            </w:r>
            <w:proofErr w:type="spellStart"/>
            <w:r>
              <w:rPr>
                <w:rFonts w:eastAsia="Malgun Gothic"/>
                <w:color w:val="000000" w:themeColor="text1"/>
                <w:lang w:eastAsia="ko-KR"/>
              </w:rPr>
              <w:t>sidelink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AC0B9" w14:textId="77777777" w:rsidR="003D6E12" w:rsidRDefault="003D6E12">
            <w:pPr>
              <w:pStyle w:val="TAL"/>
              <w:rPr>
                <w:rFonts w:eastAsia="Malgun Gothic"/>
                <w:color w:val="000000" w:themeColor="text1"/>
                <w:lang w:eastAsia="ko-KR"/>
              </w:rPr>
            </w:pPr>
            <w:r>
              <w:rPr>
                <w:rFonts w:eastAsia="Malgun Gothic"/>
                <w:color w:val="000000" w:themeColor="text1"/>
                <w:lang w:eastAsia="ko-KR"/>
              </w:rPr>
              <w:t xml:space="preserve">1) UE can transmit or receive NR </w:t>
            </w:r>
            <w:proofErr w:type="spellStart"/>
            <w:r>
              <w:rPr>
                <w:rFonts w:eastAsia="Malgun Gothic"/>
                <w:color w:val="000000" w:themeColor="text1"/>
                <w:lang w:eastAsia="ko-KR"/>
              </w:rPr>
              <w:t>sidelink</w:t>
            </w:r>
            <w:proofErr w:type="spellEnd"/>
            <w:r>
              <w:rPr>
                <w:rFonts w:eastAsia="Malgun Gothic"/>
                <w:color w:val="000000" w:themeColor="text1"/>
                <w:lang w:eastAsia="ko-KR"/>
              </w:rPr>
              <w:t xml:space="preserve"> based on the synchronization to an eNB.</w:t>
            </w:r>
          </w:p>
          <w:p w14:paraId="5BC03320" w14:textId="77777777" w:rsidR="003D6E12" w:rsidRDefault="003D6E12">
            <w:pPr>
              <w:pStyle w:val="TAL"/>
              <w:rPr>
                <w:rFonts w:eastAsia="Malgun Gothic"/>
                <w:color w:val="000000" w:themeColor="text1"/>
                <w:lang w:eastAsia="ko-KR"/>
              </w:rPr>
            </w:pPr>
            <w:r>
              <w:rPr>
                <w:rFonts w:eastAsia="Malgun Gothic"/>
                <w:color w:val="000000" w:themeColor="text1"/>
                <w:lang w:eastAsia="ko-KR"/>
              </w:rPr>
              <w:t xml:space="preserve">2) If UE supports 15-4, UE additionally supports eNB, GNSS and </w:t>
            </w:r>
            <w:proofErr w:type="spellStart"/>
            <w:r>
              <w:rPr>
                <w:rFonts w:eastAsia="Malgun Gothic"/>
                <w:color w:val="000000" w:themeColor="text1"/>
                <w:lang w:eastAsia="ko-KR"/>
              </w:rPr>
              <w:t>SyncRef</w:t>
            </w:r>
            <w:proofErr w:type="spellEnd"/>
            <w:r>
              <w:rPr>
                <w:rFonts w:eastAsia="Malgun Gothic"/>
                <w:color w:val="000000" w:themeColor="text1"/>
                <w:lang w:eastAsia="ko-KR"/>
              </w:rPr>
              <w:t xml:space="preserve"> UE as the synchronization reference according to the synchronization procedure with </w:t>
            </w:r>
            <w:proofErr w:type="spellStart"/>
            <w:r>
              <w:rPr>
                <w:rFonts w:eastAsia="Malgun Gothic"/>
                <w:color w:val="000000" w:themeColor="text1"/>
                <w:lang w:eastAsia="ko-KR"/>
              </w:rPr>
              <w:t>sl-SyncPriority</w:t>
            </w:r>
            <w:proofErr w:type="spellEnd"/>
            <w:r>
              <w:rPr>
                <w:rFonts w:eastAsia="Malgun Gothic"/>
                <w:color w:val="000000" w:themeColor="text1"/>
                <w:lang w:eastAsia="ko-KR"/>
              </w:rPr>
              <w:t xml:space="preserve"> set to </w:t>
            </w:r>
            <w:proofErr w:type="spellStart"/>
            <w:r>
              <w:rPr>
                <w:rFonts w:eastAsia="Malgun Gothic"/>
                <w:color w:val="000000" w:themeColor="text1"/>
                <w:lang w:eastAsia="ko-KR"/>
              </w:rPr>
              <w:t>gnbEnb</w:t>
            </w:r>
            <w:proofErr w:type="spellEnd"/>
            <w:r>
              <w:rPr>
                <w:rFonts w:eastAsia="Malgun Gothic"/>
                <w:color w:val="000000" w:themeColor="text1"/>
                <w:lang w:eastAsia="ko-KR"/>
              </w:rPr>
              <w:t>.</w:t>
            </w:r>
          </w:p>
          <w:p w14:paraId="77763C1F" w14:textId="77777777" w:rsidR="003D6E12" w:rsidRDefault="003D6E12">
            <w:pPr>
              <w:pStyle w:val="TAL"/>
              <w:rPr>
                <w:rFonts w:eastAsia="Malgun Gothic"/>
                <w:color w:val="000000" w:themeColor="text1"/>
                <w:lang w:eastAsia="ko-KR"/>
              </w:rPr>
            </w:pPr>
            <w:r>
              <w:rPr>
                <w:rFonts w:eastAsia="Malgun Gothic"/>
                <w:color w:val="000000" w:themeColor="text1"/>
                <w:lang w:eastAsia="ko-KR"/>
              </w:rPr>
              <w:t xml:space="preserve">3) If UE supports 15-4, UE additionally supports eNB, GNSS and </w:t>
            </w:r>
            <w:proofErr w:type="spellStart"/>
            <w:r>
              <w:rPr>
                <w:rFonts w:eastAsia="Malgun Gothic"/>
                <w:color w:val="000000" w:themeColor="text1"/>
                <w:lang w:eastAsia="ko-KR"/>
              </w:rPr>
              <w:t>SyncRef</w:t>
            </w:r>
            <w:proofErr w:type="spellEnd"/>
            <w:r>
              <w:rPr>
                <w:rFonts w:eastAsia="Malgun Gothic"/>
                <w:color w:val="000000" w:themeColor="text1"/>
                <w:lang w:eastAsia="ko-KR"/>
              </w:rPr>
              <w:t xml:space="preserve"> UE as the synchronization reference according to the synchronization procedure with </w:t>
            </w:r>
            <w:proofErr w:type="spellStart"/>
            <w:r>
              <w:rPr>
                <w:rFonts w:eastAsia="Malgun Gothic"/>
                <w:color w:val="000000" w:themeColor="text1"/>
                <w:lang w:eastAsia="ko-KR"/>
              </w:rPr>
              <w:t>sl-SyncPriority</w:t>
            </w:r>
            <w:proofErr w:type="spellEnd"/>
            <w:r>
              <w:rPr>
                <w:rFonts w:eastAsia="Malgun Gothic"/>
                <w:color w:val="000000" w:themeColor="text1"/>
                <w:lang w:eastAsia="ko-KR"/>
              </w:rPr>
              <w:t xml:space="preserve"> set to GNSS and </w:t>
            </w:r>
            <w:proofErr w:type="spellStart"/>
            <w:r>
              <w:rPr>
                <w:rFonts w:eastAsia="Malgun Gothic"/>
                <w:color w:val="000000" w:themeColor="text1"/>
                <w:lang w:eastAsia="ko-KR"/>
              </w:rPr>
              <w:t>sl-NbAsSync</w:t>
            </w:r>
            <w:proofErr w:type="spellEnd"/>
            <w:r>
              <w:rPr>
                <w:rFonts w:eastAsia="Malgun Gothic"/>
                <w:color w:val="000000" w:themeColor="text1"/>
                <w:lang w:eastAsia="ko-KR"/>
              </w:rPr>
              <w:t xml:space="preserve"> set to true.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D67E0" w14:textId="77777777" w:rsidR="003D6E12" w:rsidRDefault="003D6E12">
            <w:pPr>
              <w:pStyle w:val="TAL"/>
              <w:rPr>
                <w:rFonts w:eastAsia="Malgun Gothic"/>
                <w:color w:val="000000" w:themeColor="text1"/>
                <w:lang w:eastAsia="ko-KR"/>
              </w:rPr>
            </w:pPr>
            <w:r>
              <w:rPr>
                <w:rFonts w:eastAsia="Malgun Gothic"/>
                <w:color w:val="000000" w:themeColor="text1"/>
                <w:lang w:eastAsia="ko-KR"/>
              </w:rPr>
              <w:t>At least one of 15-1, 15-2, 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6C487"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E6C2C"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8BADC"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572D2" w14:textId="77777777" w:rsidR="003D6E12" w:rsidRDefault="003D6E12">
            <w:pPr>
              <w:pStyle w:val="TAL"/>
              <w:rPr>
                <w:rFonts w:eastAsiaTheme="minorEastAsia"/>
                <w:color w:val="000000" w:themeColor="text1"/>
                <w:lang w:eastAsia="en-US"/>
              </w:rPr>
            </w:pPr>
            <w:r>
              <w:rPr>
                <w:rFonts w:eastAsia="Malgun Gothic"/>
                <w:color w:val="000000" w:themeColor="text1"/>
                <w:lang w:eastAsia="ko-KR"/>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2C784"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CFC00"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C7F2B"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74F25"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3EC9A" w14:textId="77777777" w:rsidR="003D6E12" w:rsidRDefault="003D6E12">
            <w:pPr>
              <w:pStyle w:val="TAL"/>
              <w:rPr>
                <w:rFonts w:eastAsia="Malgun Gothic"/>
                <w:color w:val="000000" w:themeColor="text1"/>
                <w:lang w:eastAsia="ko-KR"/>
              </w:rPr>
            </w:pPr>
            <w:r>
              <w:rPr>
                <w:rFonts w:eastAsia="Malgun Gothic"/>
                <w:color w:val="000000" w:themeColor="text1"/>
                <w:lang w:eastAsia="ko-KR"/>
              </w:rPr>
              <w:t xml:space="preserve">Optional with capability </w:t>
            </w:r>
            <w:proofErr w:type="spellStart"/>
            <w:r>
              <w:rPr>
                <w:rFonts w:eastAsia="Malgun Gothic"/>
                <w:color w:val="000000" w:themeColor="text1"/>
                <w:lang w:eastAsia="ko-KR"/>
              </w:rPr>
              <w:t>signalling</w:t>
            </w:r>
            <w:proofErr w:type="spellEnd"/>
            <w:r>
              <w:rPr>
                <w:rFonts w:eastAsia="Malgun Gothic"/>
                <w:color w:val="000000" w:themeColor="text1"/>
                <w:lang w:eastAsia="ko-KR"/>
              </w:rPr>
              <w:t>.</w:t>
            </w:r>
          </w:p>
        </w:tc>
      </w:tr>
      <w:tr w:rsidR="003D6E12" w14:paraId="671E302D"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7E01C" w14:textId="77777777" w:rsidR="003D6E12" w:rsidRDefault="003D6E12">
            <w:pPr>
              <w:pStyle w:val="TAL"/>
              <w:rPr>
                <w:rFonts w:eastAsia="Malgun Gothic"/>
                <w:color w:val="000000" w:themeColor="text1"/>
                <w:lang w:eastAsia="ko-KR"/>
              </w:rPr>
            </w:pPr>
            <w:r>
              <w:rPr>
                <w:rFonts w:eastAsia="Malgun Gothic"/>
                <w:color w:val="000000" w:themeColor="text1"/>
                <w:lang w:eastAsia="ko-KR"/>
              </w:rPr>
              <w:t>15-16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D7AC6" w14:textId="77777777" w:rsidR="003D6E12" w:rsidRDefault="003D6E12">
            <w:pPr>
              <w:pStyle w:val="TAL"/>
              <w:rPr>
                <w:rFonts w:eastAsia="Malgun Gothic"/>
                <w:color w:val="000000" w:themeColor="text1"/>
                <w:lang w:eastAsia="ko-KR"/>
              </w:rPr>
            </w:pPr>
            <w:r>
              <w:rPr>
                <w:rFonts w:eastAsia="Malgun Gothic"/>
                <w:color w:val="000000" w:themeColor="text1"/>
                <w:lang w:eastAsia="ko-KR"/>
              </w:rPr>
              <w:t xml:space="preserve">Simultaneous transmission of uplink and </w:t>
            </w:r>
            <w:proofErr w:type="spellStart"/>
            <w:r>
              <w:rPr>
                <w:rFonts w:eastAsia="Malgun Gothic"/>
                <w:color w:val="000000" w:themeColor="text1"/>
                <w:lang w:eastAsia="ko-KR"/>
              </w:rPr>
              <w:t>sidelink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BC749" w14:textId="77777777" w:rsidR="003D6E12" w:rsidRDefault="003D6E12">
            <w:pPr>
              <w:pStyle w:val="TAL"/>
              <w:rPr>
                <w:rFonts w:eastAsia="Malgun Gothic"/>
                <w:color w:val="000000" w:themeColor="text1"/>
                <w:lang w:eastAsia="ko-KR"/>
              </w:rPr>
            </w:pPr>
            <w:r>
              <w:rPr>
                <w:rFonts w:eastAsia="Malgun Gothic"/>
                <w:color w:val="000000" w:themeColor="text1"/>
                <w:lang w:eastAsia="ko-KR"/>
              </w:rPr>
              <w:t xml:space="preserve">1) UE supports simultaneous transmission of NR uplink and NR </w:t>
            </w:r>
            <w:proofErr w:type="spellStart"/>
            <w:r>
              <w:rPr>
                <w:rFonts w:eastAsia="Malgun Gothic"/>
                <w:color w:val="000000" w:themeColor="text1"/>
                <w:lang w:eastAsia="ko-KR"/>
              </w:rPr>
              <w:t>sidelink</w:t>
            </w:r>
            <w:proofErr w:type="spellEnd"/>
            <w:r>
              <w:rPr>
                <w:rFonts w:eastAsia="Malgun Gothic"/>
                <w:color w:val="000000" w:themeColor="text1"/>
                <w:lang w:eastAsia="ko-KR"/>
              </w:rPr>
              <w:t xml:space="preserve"> (in different bands) in a band combination for which the UE indicated simultaneous </w:t>
            </w:r>
            <w:proofErr w:type="spellStart"/>
            <w:r>
              <w:rPr>
                <w:rFonts w:eastAsia="Malgun Gothic"/>
                <w:color w:val="000000" w:themeColor="text1"/>
                <w:lang w:eastAsia="ko-KR"/>
              </w:rPr>
              <w:t>sidelink</w:t>
            </w:r>
            <w:proofErr w:type="spellEnd"/>
            <w:r>
              <w:rPr>
                <w:rFonts w:eastAsia="Malgun Gothic"/>
                <w:color w:val="000000" w:themeColor="text1"/>
                <w:lang w:eastAsia="ko-KR"/>
              </w:rPr>
              <w:t xml:space="preserve"> and uplink support in 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90EB1" w14:textId="77777777" w:rsidR="003D6E12" w:rsidRDefault="003D6E12">
            <w:pPr>
              <w:pStyle w:val="TAL"/>
              <w:rPr>
                <w:rFonts w:eastAsia="Malgun Gothic"/>
                <w:color w:val="000000" w:themeColor="text1"/>
                <w:lang w:eastAsia="ko-KR"/>
              </w:rPr>
            </w:pPr>
            <w:r>
              <w:rPr>
                <w:rFonts w:eastAsia="Malgun Gothic"/>
                <w:color w:val="000000" w:themeColor="text1"/>
                <w:lang w:eastAsia="ko-KR"/>
              </w:rPr>
              <w:t>At least one of 15-2 and 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5679B"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46DD6"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6A45B"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BE30B" w14:textId="77777777" w:rsidR="003D6E12" w:rsidRDefault="003D6E12">
            <w:pPr>
              <w:pStyle w:val="TAL"/>
              <w:rPr>
                <w:rFonts w:eastAsiaTheme="minorEastAsia"/>
                <w:color w:val="000000" w:themeColor="text1"/>
                <w:lang w:eastAsia="en-US"/>
              </w:rPr>
            </w:pPr>
            <w:r>
              <w:rPr>
                <w:rFonts w:eastAsia="Malgun Gothic"/>
                <w:color w:val="000000" w:themeColor="text1"/>
                <w:lang w:eastAsia="ko-KR"/>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1E860"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C7A60"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F8400"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7C6A5"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C8F31" w14:textId="77777777" w:rsidR="003D6E12" w:rsidRDefault="003D6E12">
            <w:pPr>
              <w:pStyle w:val="TAL"/>
              <w:rPr>
                <w:rFonts w:eastAsia="Malgun Gothic"/>
                <w:color w:val="000000" w:themeColor="text1"/>
                <w:lang w:eastAsia="ko-KR"/>
              </w:rPr>
            </w:pPr>
            <w:r>
              <w:rPr>
                <w:rFonts w:eastAsia="Malgun Gothic"/>
                <w:color w:val="000000" w:themeColor="text1"/>
                <w:lang w:eastAsia="ko-KR"/>
              </w:rPr>
              <w:t xml:space="preserve">Optional with capability </w:t>
            </w:r>
            <w:proofErr w:type="spellStart"/>
            <w:r>
              <w:rPr>
                <w:rFonts w:eastAsia="Malgun Gothic"/>
                <w:color w:val="000000" w:themeColor="text1"/>
                <w:lang w:eastAsia="ko-KR"/>
              </w:rPr>
              <w:t>signalling</w:t>
            </w:r>
            <w:proofErr w:type="spellEnd"/>
            <w:r>
              <w:rPr>
                <w:rFonts w:eastAsia="Malgun Gothic"/>
                <w:color w:val="000000" w:themeColor="text1"/>
                <w:lang w:eastAsia="ko-KR"/>
              </w:rPr>
              <w:t>.</w:t>
            </w:r>
          </w:p>
        </w:tc>
      </w:tr>
      <w:tr w:rsidR="003D6E12" w14:paraId="743BC2AC"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B256A" w14:textId="77777777" w:rsidR="003D6E12" w:rsidRDefault="003D6E12">
            <w:pPr>
              <w:pStyle w:val="TAL"/>
              <w:rPr>
                <w:rFonts w:eastAsia="Malgun Gothic"/>
                <w:color w:val="000000" w:themeColor="text1"/>
                <w:lang w:eastAsia="ko-KR"/>
              </w:rPr>
            </w:pPr>
            <w:r>
              <w:rPr>
                <w:color w:val="000000" w:themeColor="text1"/>
              </w:rPr>
              <w:t>15-18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6F8AB" w14:textId="77777777" w:rsidR="003D6E12" w:rsidRDefault="003D6E12">
            <w:pPr>
              <w:pStyle w:val="TAL"/>
              <w:rPr>
                <w:rFonts w:eastAsiaTheme="minorEastAsia"/>
                <w:strike/>
                <w:color w:val="000000" w:themeColor="text1"/>
                <w:lang w:eastAsia="en-US"/>
              </w:rPr>
            </w:pPr>
            <w:r>
              <w:rPr>
                <w:color w:val="000000" w:themeColor="text1"/>
              </w:rPr>
              <w:t>Support of rank 2 transmission</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3BEBBEC" w14:textId="77777777" w:rsidR="003D6E12" w:rsidRDefault="003D6E12">
            <w:pPr>
              <w:pStyle w:val="TAL"/>
              <w:rPr>
                <w:color w:val="000000" w:themeColor="text1"/>
              </w:rPr>
            </w:pPr>
            <w:r>
              <w:rPr>
                <w:color w:val="000000" w:themeColor="text1"/>
              </w:rPr>
              <w:t>1) UE additionally supports rank 2 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73C13B1" w14:textId="77777777" w:rsidR="003D6E12" w:rsidRDefault="003D6E12">
            <w:pPr>
              <w:pStyle w:val="TAL"/>
              <w:rPr>
                <w:color w:val="000000" w:themeColor="text1"/>
                <w:highlight w:val="yellow"/>
              </w:rPr>
            </w:pPr>
            <w:r>
              <w:rPr>
                <w:color w:val="000000" w:themeColor="text1"/>
                <w:lang w:eastAsia="ko-KR"/>
              </w:rPr>
              <w:t>15-14 with P=2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16CC47AB"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5E620D8" w14:textId="77777777" w:rsidR="003D6E12" w:rsidRDefault="003D6E12">
            <w:pPr>
              <w:pStyle w:val="TAL"/>
              <w:rPr>
                <w:rFonts w:eastAsia="Malgun Gothic"/>
                <w:color w:val="000000" w:themeColor="text1"/>
                <w:highlight w:val="yellow"/>
                <w:lang w:eastAsia="ko-KR"/>
              </w:rPr>
            </w:pPr>
            <w:r>
              <w:rPr>
                <w:rFonts w:eastAsia="Malgun Gothic"/>
                <w:color w:val="000000" w:themeColor="text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5886E15F" w14:textId="77777777" w:rsidR="003D6E12" w:rsidRDefault="003D6E12">
            <w:pPr>
              <w:pStyle w:val="TAL"/>
              <w:rPr>
                <w:rFonts w:eastAsia="Malgun Gothic"/>
                <w:color w:val="000000" w:themeColor="text1"/>
                <w:lang w:eastAsia="ko-KR"/>
              </w:rPr>
            </w:pPr>
            <w:r>
              <w:rPr>
                <w:rFonts w:eastAsia="Malgun Gothic"/>
                <w:color w:val="000000" w:themeColor="text1"/>
                <w:lang w:eastAsia="ko-KR"/>
              </w:rPr>
              <w:t>UE supports rank 1 PSSCH transmission only.</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4980F0B9" w14:textId="77777777" w:rsidR="003D6E12" w:rsidRDefault="003D6E12">
            <w:pPr>
              <w:pStyle w:val="TAL"/>
              <w:rPr>
                <w:rFonts w:eastAsiaTheme="minorEastAsia"/>
                <w:color w:val="000000" w:themeColor="text1"/>
                <w:lang w:eastAsia="en-US"/>
              </w:rPr>
            </w:pPr>
            <w:r>
              <w:rPr>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729FC2AB" w14:textId="77777777" w:rsidR="003D6E12" w:rsidRDefault="003D6E12">
            <w:pPr>
              <w:pStyle w:val="TAL"/>
              <w:rPr>
                <w:color w:val="000000" w:themeColor="text1"/>
              </w:rPr>
            </w:pPr>
            <w:r>
              <w:rPr>
                <w:color w:val="000000" w:themeColor="text1"/>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75FC15AD"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62D87BEA"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2616B9C5" w14:textId="77777777" w:rsidR="003D6E12" w:rsidRDefault="003D6E12">
            <w:pPr>
              <w:pStyle w:val="TAL"/>
              <w:rPr>
                <w:color w:val="000000" w:themeColor="text1"/>
              </w:rPr>
            </w:pPr>
            <w:r>
              <w:rPr>
                <w:color w:val="000000" w:themeColor="text1"/>
              </w:rPr>
              <w:t>RAN1 does not see a need for the gNB to know if the feature is supported but would like to leave final decision to RAN2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50E17469" w14:textId="77777777" w:rsidR="003D6E12" w:rsidRDefault="003D6E12">
            <w:pPr>
              <w:pStyle w:val="TAL"/>
              <w:rPr>
                <w:color w:val="000000" w:themeColor="text1"/>
              </w:rPr>
            </w:pPr>
            <w:r>
              <w:rPr>
                <w:color w:val="000000" w:themeColor="text1"/>
              </w:rPr>
              <w:t xml:space="preserve">Optional without capability </w:t>
            </w:r>
            <w:proofErr w:type="spellStart"/>
            <w:r>
              <w:rPr>
                <w:color w:val="000000" w:themeColor="text1"/>
              </w:rPr>
              <w:t>signalling</w:t>
            </w:r>
            <w:proofErr w:type="spellEnd"/>
          </w:p>
        </w:tc>
      </w:tr>
      <w:tr w:rsidR="003D6E12" w14:paraId="1505CE59"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83B38" w14:textId="77777777" w:rsidR="003D6E12" w:rsidRDefault="003D6E12">
            <w:pPr>
              <w:pStyle w:val="TAL"/>
              <w:rPr>
                <w:rFonts w:eastAsia="Malgun Gothic"/>
                <w:color w:val="000000" w:themeColor="text1"/>
                <w:lang w:eastAsia="ko-KR"/>
              </w:rPr>
            </w:pPr>
            <w:r>
              <w:rPr>
                <w:color w:val="000000" w:themeColor="text1"/>
              </w:rPr>
              <w:t>15-19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49B33" w14:textId="77777777" w:rsidR="003D6E12" w:rsidRDefault="003D6E12">
            <w:pPr>
              <w:pStyle w:val="TAL"/>
              <w:rPr>
                <w:rFonts w:eastAsiaTheme="minorEastAsia"/>
                <w:strike/>
                <w:color w:val="000000" w:themeColor="text1"/>
                <w:lang w:eastAsia="en-US"/>
              </w:rPr>
            </w:pPr>
            <w:r>
              <w:rPr>
                <w:color w:val="000000" w:themeColor="text1"/>
              </w:rPr>
              <w:t>Support of rank 2 reception</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5DF2D4C8" w14:textId="77777777" w:rsidR="003D6E12" w:rsidRDefault="003D6E12">
            <w:pPr>
              <w:pStyle w:val="TAL"/>
              <w:rPr>
                <w:color w:val="000000" w:themeColor="text1"/>
              </w:rPr>
            </w:pPr>
            <w:r>
              <w:rPr>
                <w:color w:val="000000" w:themeColor="text1"/>
              </w:rPr>
              <w:t>1) UE additionally supports rank 2 PSSCH reception</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47D9F404" w14:textId="77777777" w:rsidR="003D6E12" w:rsidRDefault="003D6E12">
            <w:pPr>
              <w:pStyle w:val="TAL"/>
              <w:rPr>
                <w:color w:val="000000" w:themeColor="text1"/>
              </w:rPr>
            </w:pPr>
            <w:r>
              <w:rPr>
                <w:rFonts w:eastAsia="Malgun Gothic"/>
                <w:color w:val="000000" w:themeColor="text1"/>
                <w:lang w:eastAsia="ko-KR"/>
              </w:rPr>
              <w:t>15-1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0F7324DC"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4F59B282" w14:textId="77777777" w:rsidR="003D6E12" w:rsidRDefault="003D6E12">
            <w:pPr>
              <w:pStyle w:val="TAL"/>
              <w:rPr>
                <w:rFonts w:eastAsia="Malgun Gothic"/>
                <w:color w:val="000000" w:themeColor="text1"/>
                <w:highlight w:val="yellow"/>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F2213F9" w14:textId="77777777" w:rsidR="003D6E12" w:rsidRDefault="003D6E12">
            <w:pPr>
              <w:pStyle w:val="TAL"/>
              <w:rPr>
                <w:rFonts w:eastAsia="Malgun Gothic"/>
                <w:color w:val="000000" w:themeColor="text1"/>
                <w:lang w:eastAsia="ko-KR"/>
              </w:rPr>
            </w:pPr>
            <w:r>
              <w:rPr>
                <w:rFonts w:eastAsia="Malgun Gothic"/>
                <w:color w:val="000000" w:themeColor="text1"/>
                <w:lang w:eastAsia="ko-KR"/>
              </w:rPr>
              <w:t>UE supports rank 1 PSSCH reception only.</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1964FCC5" w14:textId="77777777" w:rsidR="003D6E12" w:rsidRDefault="003D6E12">
            <w:pPr>
              <w:pStyle w:val="TAL"/>
              <w:rPr>
                <w:rFonts w:eastAsiaTheme="minorEastAsia"/>
                <w:color w:val="000000" w:themeColor="text1"/>
                <w:lang w:eastAsia="en-US"/>
              </w:rPr>
            </w:pPr>
            <w:r>
              <w:rPr>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5241C5B7" w14:textId="77777777" w:rsidR="003D6E12" w:rsidRDefault="003D6E12">
            <w:pPr>
              <w:pStyle w:val="TAL"/>
              <w:rPr>
                <w:color w:val="000000" w:themeColor="text1"/>
              </w:rPr>
            </w:pPr>
            <w:r>
              <w:rPr>
                <w:color w:val="000000" w:themeColor="text1"/>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404AE781"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14A01A88"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5D267EA3" w14:textId="77777777" w:rsidR="003D6E12" w:rsidRDefault="003D6E12">
            <w:pPr>
              <w:pStyle w:val="TAL"/>
              <w:rPr>
                <w:color w:val="000000" w:themeColor="text1"/>
              </w:rPr>
            </w:pPr>
            <w:r>
              <w:rPr>
                <w:color w:val="000000" w:themeColor="text1"/>
              </w:rPr>
              <w:t xml:space="preserve">RAN1 does not see a need for the gNB to know if the feature is supported but would like to leave final decision to RAN2 </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28D52C00" w14:textId="77777777" w:rsidR="003D6E12" w:rsidRDefault="003D6E12">
            <w:pPr>
              <w:pStyle w:val="TAL"/>
              <w:rPr>
                <w:color w:val="000000" w:themeColor="text1"/>
              </w:rPr>
            </w:pPr>
            <w:r>
              <w:rPr>
                <w:color w:val="000000" w:themeColor="text1"/>
              </w:rPr>
              <w:t xml:space="preserve">Optional with capability </w:t>
            </w:r>
            <w:proofErr w:type="spellStart"/>
            <w:r>
              <w:rPr>
                <w:color w:val="000000" w:themeColor="text1"/>
              </w:rPr>
              <w:t>signalling</w:t>
            </w:r>
            <w:proofErr w:type="spellEnd"/>
          </w:p>
        </w:tc>
      </w:tr>
      <w:tr w:rsidR="003D6E12" w14:paraId="2E962EEE"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9F7B6" w14:textId="77777777" w:rsidR="003D6E12" w:rsidRDefault="003D6E12">
            <w:pPr>
              <w:pStyle w:val="TAL"/>
              <w:rPr>
                <w:color w:val="000000" w:themeColor="text1"/>
              </w:rPr>
            </w:pPr>
            <w:r>
              <w:rPr>
                <w:color w:val="000000" w:themeColor="text1"/>
              </w:rPr>
              <w:t>15-22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0D09E" w14:textId="77777777" w:rsidR="003D6E12" w:rsidRDefault="003D6E12">
            <w:pPr>
              <w:pStyle w:val="TAL"/>
              <w:rPr>
                <w:color w:val="000000" w:themeColor="text1"/>
              </w:rPr>
            </w:pPr>
            <w:r>
              <w:rPr>
                <w:color w:val="000000" w:themeColor="text1"/>
              </w:rPr>
              <w:t xml:space="preserve">Support of fewer than 14 consecutive </w:t>
            </w:r>
            <w:proofErr w:type="spellStart"/>
            <w:r>
              <w:rPr>
                <w:color w:val="000000" w:themeColor="text1"/>
              </w:rPr>
              <w:t>sidelink</w:t>
            </w:r>
            <w:proofErr w:type="spellEnd"/>
            <w:r>
              <w:rPr>
                <w:color w:val="000000" w:themeColor="text1"/>
              </w:rPr>
              <w:t xml:space="preserve"> symbols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00C86" w14:textId="77777777" w:rsidR="003D6E12" w:rsidRDefault="003D6E12" w:rsidP="003D6E12">
            <w:pPr>
              <w:pStyle w:val="TAL"/>
              <w:numPr>
                <w:ilvl w:val="0"/>
                <w:numId w:val="26"/>
              </w:numPr>
              <w:rPr>
                <w:color w:val="000000" w:themeColor="text1"/>
              </w:rPr>
            </w:pPr>
            <w:r>
              <w:rPr>
                <w:color w:val="000000" w:themeColor="text1"/>
              </w:rPr>
              <w:t>UE additionally supports transmission/reception of SL slot configured with 7, 8, 9, 10, 11, 12, 13 consecutive symbols and all the corresponding DMRS patterns</w:t>
            </w:r>
          </w:p>
          <w:p w14:paraId="5AAD4353" w14:textId="77777777" w:rsidR="003D6E12" w:rsidRDefault="003D6E12">
            <w:pPr>
              <w:pStyle w:val="TAL"/>
              <w:ind w:left="720"/>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CAE67" w14:textId="77777777" w:rsidR="003D6E12" w:rsidRDefault="003D6E12">
            <w:pPr>
              <w:pStyle w:val="TAL"/>
              <w:rPr>
                <w:rFonts w:eastAsia="Malgun Gothic"/>
                <w:color w:val="000000" w:themeColor="text1"/>
                <w:lang w:eastAsia="ko-KR"/>
              </w:rPr>
            </w:pPr>
            <w:r>
              <w:rPr>
                <w:rFonts w:eastAsia="Malgun Gothic"/>
                <w:color w:val="000000" w:themeColor="text1"/>
                <w:lang w:eastAsia="ko-KR"/>
              </w:rPr>
              <w:t>At least one of 15-1, 15-2, 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B8ACC"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884BB"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8E4DB" w14:textId="77777777" w:rsidR="003D6E12" w:rsidRDefault="003D6E12">
            <w:pPr>
              <w:pStyle w:val="TAL"/>
              <w:rPr>
                <w:rFonts w:eastAsia="Malgun Gothic"/>
                <w:color w:val="000000" w:themeColor="text1"/>
                <w:lang w:eastAsia="ko-KR"/>
              </w:rPr>
            </w:pPr>
            <w:r>
              <w:rPr>
                <w:rFonts w:eastAsia="Malgun Gothic"/>
                <w:color w:val="000000" w:themeColor="text1"/>
                <w:lang w:eastAsia="ko-KR"/>
              </w:rPr>
              <w:t>UE supports SL only in a SL slot configured with 14 consecutive symbols.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0871D" w14:textId="77777777" w:rsidR="003D6E12" w:rsidRDefault="003D6E12">
            <w:pPr>
              <w:pStyle w:val="TAL"/>
              <w:rPr>
                <w:rFonts w:eastAsiaTheme="minorEastAsia"/>
                <w:color w:val="000000" w:themeColor="text1"/>
                <w:lang w:eastAsia="en-US"/>
              </w:rPr>
            </w:pPr>
            <w:r>
              <w:rPr>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C508E" w14:textId="77777777" w:rsidR="003D6E12" w:rsidRDefault="003D6E12">
            <w:pPr>
              <w:pStyle w:val="TAL"/>
              <w:rPr>
                <w:color w:val="000000" w:themeColor="text1"/>
              </w:rPr>
            </w:pPr>
            <w:r>
              <w:rPr>
                <w:color w:val="000000" w:themeColor="text1"/>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B3C71"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A8142"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DA263" w14:textId="77777777" w:rsidR="003D6E12" w:rsidRDefault="003D6E12">
            <w:pPr>
              <w:pStyle w:val="TAL"/>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B6889" w14:textId="77777777" w:rsidR="003D6E12" w:rsidRDefault="003D6E12">
            <w:pPr>
              <w:pStyle w:val="TAL"/>
              <w:rPr>
                <w:color w:val="000000" w:themeColor="text1"/>
              </w:rPr>
            </w:pPr>
            <w:r>
              <w:rPr>
                <w:color w:val="000000" w:themeColor="text1"/>
              </w:rPr>
              <w:t xml:space="preserve">Optional with capability </w:t>
            </w:r>
            <w:proofErr w:type="spellStart"/>
            <w:r>
              <w:rPr>
                <w:color w:val="000000" w:themeColor="text1"/>
              </w:rPr>
              <w:t>signalling</w:t>
            </w:r>
            <w:proofErr w:type="spellEnd"/>
          </w:p>
        </w:tc>
      </w:tr>
      <w:tr w:rsidR="003D6E12" w14:paraId="1121C5DE"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32E29" w14:textId="77777777" w:rsidR="003D6E12" w:rsidRDefault="003D6E12">
            <w:pPr>
              <w:pStyle w:val="TAL"/>
              <w:rPr>
                <w:color w:val="000000" w:themeColor="text1"/>
              </w:rPr>
            </w:pPr>
            <w:r>
              <w:rPr>
                <w:color w:val="000000" w:themeColor="text1"/>
              </w:rPr>
              <w:t>15-23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EC298" w14:textId="77777777" w:rsidR="003D6E12" w:rsidRDefault="003D6E12">
            <w:pPr>
              <w:pStyle w:val="TAL"/>
              <w:rPr>
                <w:color w:val="000000" w:themeColor="text1"/>
              </w:rPr>
            </w:pPr>
            <w:r>
              <w:rPr>
                <w:color w:val="000000" w:themeColor="text1"/>
              </w:rPr>
              <w:t>Support of open loop SL power control and RSRP report</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55C2A0C" w14:textId="77777777" w:rsidR="003D6E12" w:rsidRDefault="003D6E12" w:rsidP="003D6E12">
            <w:pPr>
              <w:pStyle w:val="TAL"/>
              <w:numPr>
                <w:ilvl w:val="0"/>
                <w:numId w:val="27"/>
              </w:numPr>
              <w:rPr>
                <w:color w:val="000000" w:themeColor="text1"/>
              </w:rPr>
            </w:pPr>
            <w:r>
              <w:rPr>
                <w:color w:val="000000" w:themeColor="text1"/>
              </w:rPr>
              <w:t xml:space="preserve">Support </w:t>
            </w:r>
            <w:proofErr w:type="spellStart"/>
            <w:r>
              <w:rPr>
                <w:color w:val="000000" w:themeColor="text1"/>
              </w:rPr>
              <w:t>sidelink</w:t>
            </w:r>
            <w:proofErr w:type="spellEnd"/>
            <w:r>
              <w:rPr>
                <w:color w:val="000000" w:themeColor="text1"/>
              </w:rPr>
              <w:t xml:space="preserve"> pathloss based open loop power control and RSRP report in case of unicast</w:t>
            </w:r>
          </w:p>
          <w:p w14:paraId="0BC5C656" w14:textId="77777777" w:rsidR="003D6E12" w:rsidRDefault="003D6E12">
            <w:pPr>
              <w:pStyle w:val="TAL"/>
              <w:ind w:left="720"/>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D5678A8" w14:textId="77777777" w:rsidR="003D6E12" w:rsidRDefault="003D6E12">
            <w:pPr>
              <w:pStyle w:val="TAL"/>
              <w:rPr>
                <w:rFonts w:eastAsia="Malgun Gothic"/>
                <w:color w:val="000000" w:themeColor="text1"/>
                <w:highlight w:val="yellow"/>
                <w:lang w:eastAsia="ko-KR"/>
              </w:rPr>
            </w:pPr>
            <w:r>
              <w:rPr>
                <w:rFonts w:eastAsia="Malgun Gothic"/>
                <w:color w:val="000000" w:themeColor="text1"/>
                <w:lang w:eastAsia="ko-KR"/>
              </w:rPr>
              <w:t>15-1 and at least one of 15-2 and 15-3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95F8D56" w14:textId="77777777" w:rsidR="003D6E12" w:rsidRDefault="003D6E12">
            <w:pPr>
              <w:pStyle w:val="TAL"/>
              <w:rPr>
                <w:rFonts w:eastAsia="Malgun Gothic"/>
                <w:color w:val="000000" w:themeColor="text1"/>
                <w:lang w:eastAsia="ko-KR"/>
              </w:rPr>
            </w:pPr>
            <w:r>
              <w:rPr>
                <w:rFonts w:eastAsia="Malgun Gothic"/>
                <w:color w:val="000000" w:themeColor="text1"/>
                <w:lang w:eastAsia="ko-KR"/>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21BE00F3"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137228D"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0B353E83" w14:textId="77777777" w:rsidR="003D6E12" w:rsidRDefault="003D6E12">
            <w:pPr>
              <w:pStyle w:val="TAL"/>
              <w:rPr>
                <w:rFonts w:eastAsiaTheme="minorEastAsia"/>
                <w:color w:val="000000" w:themeColor="text1"/>
                <w:lang w:eastAsia="en-US"/>
              </w:rPr>
            </w:pPr>
            <w:r>
              <w:rPr>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14ABDF6A" w14:textId="77777777" w:rsidR="003D6E12" w:rsidRDefault="003D6E12">
            <w:pPr>
              <w:pStyle w:val="TAL"/>
              <w:rPr>
                <w:color w:val="000000" w:themeColor="text1"/>
              </w:rPr>
            </w:pPr>
            <w:r>
              <w:rPr>
                <w:color w:val="000000" w:themeColor="text1"/>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20A6A559"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42217E2"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1AFAF6B2" w14:textId="77777777" w:rsidR="003D6E12" w:rsidRDefault="003D6E12">
            <w:pPr>
              <w:pStyle w:val="TAL"/>
              <w:rPr>
                <w:color w:val="000000" w:themeColor="text1"/>
              </w:rPr>
            </w:pPr>
            <w:r>
              <w:rPr>
                <w:color w:val="000000" w:themeColor="text1"/>
              </w:rPr>
              <w:t xml:space="preserve">This is the basic FG for NR </w:t>
            </w:r>
            <w:proofErr w:type="spellStart"/>
            <w:r>
              <w:rPr>
                <w:color w:val="000000" w:themeColor="text1"/>
              </w:rPr>
              <w:t>sidelink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28D6C9FB" w14:textId="77777777" w:rsidR="003D6E12" w:rsidRDefault="003D6E12">
            <w:pPr>
              <w:pStyle w:val="TAL"/>
              <w:rPr>
                <w:color w:val="000000" w:themeColor="text1"/>
              </w:rPr>
            </w:pPr>
            <w:r>
              <w:rPr>
                <w:color w:val="000000" w:themeColor="text1"/>
              </w:rPr>
              <w:t xml:space="preserve">Optional with capability </w:t>
            </w:r>
            <w:proofErr w:type="spellStart"/>
            <w:r>
              <w:rPr>
                <w:color w:val="000000" w:themeColor="text1"/>
              </w:rPr>
              <w:t>signalling</w:t>
            </w:r>
            <w:proofErr w:type="spellEnd"/>
          </w:p>
          <w:p w14:paraId="530F6851" w14:textId="77777777" w:rsidR="003D6E12" w:rsidRDefault="003D6E12">
            <w:pPr>
              <w:pStyle w:val="TAL"/>
              <w:rPr>
                <w:color w:val="000000" w:themeColor="text1"/>
              </w:rPr>
            </w:pPr>
            <w:r>
              <w:rPr>
                <w:color w:val="000000" w:themeColor="text1"/>
              </w:rPr>
              <w:t xml:space="preserve">For UE supports NR </w:t>
            </w:r>
            <w:proofErr w:type="spellStart"/>
            <w:r>
              <w:rPr>
                <w:color w:val="000000" w:themeColor="text1"/>
              </w:rPr>
              <w:t>sidelink</w:t>
            </w:r>
            <w:proofErr w:type="spellEnd"/>
            <w:r>
              <w:rPr>
                <w:color w:val="000000" w:themeColor="text1"/>
              </w:rPr>
              <w:t>, UE must indicate this FG is supported.</w:t>
            </w:r>
          </w:p>
        </w:tc>
      </w:tr>
      <w:tr w:rsidR="003D6E12" w14:paraId="6A15B68E"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09257" w14:textId="77777777" w:rsidR="003D6E12" w:rsidRDefault="003D6E12">
            <w:pPr>
              <w:pStyle w:val="TAL"/>
              <w:rPr>
                <w:color w:val="000000" w:themeColor="text1"/>
              </w:rPr>
            </w:pPr>
            <w:r>
              <w:rPr>
                <w:color w:val="000000" w:themeColor="text1"/>
              </w:rPr>
              <w:t>15-24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AF264" w14:textId="77777777" w:rsidR="003D6E12" w:rsidRDefault="003D6E12">
            <w:pPr>
              <w:pStyle w:val="TAL"/>
              <w:rPr>
                <w:color w:val="000000" w:themeColor="text1"/>
              </w:rPr>
            </w:pPr>
            <w:r>
              <w:rPr>
                <w:color w:val="000000" w:themeColor="text1"/>
              </w:rPr>
              <w:t xml:space="preserve">Simultaneous reception of downlink and </w:t>
            </w:r>
            <w:proofErr w:type="spellStart"/>
            <w:r>
              <w:rPr>
                <w:color w:val="000000" w:themeColor="text1"/>
              </w:rPr>
              <w:t>sidelink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6F61B78C" w14:textId="77777777" w:rsidR="003D6E12" w:rsidRDefault="003D6E12">
            <w:pPr>
              <w:pStyle w:val="TAL"/>
              <w:rPr>
                <w:color w:val="000000" w:themeColor="text1"/>
              </w:rPr>
            </w:pPr>
            <w:r>
              <w:rPr>
                <w:color w:val="000000" w:themeColor="text1"/>
              </w:rPr>
              <w:t xml:space="preserve">UE supports simultaneous reception of NR downlink and NR </w:t>
            </w:r>
            <w:proofErr w:type="spellStart"/>
            <w:r>
              <w:rPr>
                <w:color w:val="000000" w:themeColor="text1"/>
              </w:rPr>
              <w:t>sidelink</w:t>
            </w:r>
            <w:proofErr w:type="spellEnd"/>
            <w:r>
              <w:rPr>
                <w:color w:val="000000" w:themeColor="text1"/>
              </w:rPr>
              <w:t xml:space="preserve"> in a band combination for which the UE indicated simultaneous </w:t>
            </w:r>
            <w:proofErr w:type="spellStart"/>
            <w:r>
              <w:rPr>
                <w:color w:val="000000" w:themeColor="text1"/>
              </w:rPr>
              <w:t>sidelink</w:t>
            </w:r>
            <w:proofErr w:type="spellEnd"/>
            <w:r>
              <w:rPr>
                <w:color w:val="000000" w:themeColor="text1"/>
              </w:rPr>
              <w:t xml:space="preserve"> and downlink support in a band combination.</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12CB722B" w14:textId="77777777" w:rsidR="003D6E12" w:rsidRDefault="003D6E12">
            <w:pPr>
              <w:pStyle w:val="TAL"/>
              <w:rPr>
                <w:rFonts w:eastAsia="Malgun Gothic"/>
                <w:color w:val="000000" w:themeColor="text1"/>
                <w:lang w:eastAsia="ko-KR"/>
              </w:rPr>
            </w:pPr>
            <w:r>
              <w:rPr>
                <w:color w:val="000000" w:themeColor="text1"/>
              </w:rPr>
              <w:t>15-1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21E79C49" w14:textId="77777777" w:rsidR="003D6E12" w:rsidRDefault="003D6E12">
            <w:pPr>
              <w:pStyle w:val="TAL"/>
              <w:rPr>
                <w:rFonts w:eastAsia="Malgun Gothic"/>
                <w:color w:val="000000" w:themeColor="text1"/>
                <w:lang w:eastAsia="ko-KR"/>
              </w:rPr>
            </w:pPr>
            <w:r>
              <w:rPr>
                <w:color w:val="000000" w:themeColor="text1"/>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4D636CFE" w14:textId="77777777" w:rsidR="003D6E12" w:rsidRDefault="003D6E12">
            <w:pPr>
              <w:pStyle w:val="TAL"/>
              <w:rPr>
                <w:rFonts w:eastAsia="Malgun Gothic"/>
                <w:color w:val="000000" w:themeColor="text1"/>
                <w:lang w:eastAsia="ko-KR"/>
              </w:rPr>
            </w:pPr>
            <w:r>
              <w:rPr>
                <w:color w:val="000000" w:themeColor="text1"/>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A592942"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4990B2C6" w14:textId="77777777" w:rsidR="003D6E12" w:rsidRDefault="003D6E12">
            <w:pPr>
              <w:pStyle w:val="TAL"/>
              <w:rPr>
                <w:rFonts w:eastAsiaTheme="minorEastAsia"/>
                <w:color w:val="000000" w:themeColor="text1"/>
                <w:lang w:eastAsia="en-US"/>
              </w:rPr>
            </w:pPr>
            <w:r>
              <w:rPr>
                <w:color w:val="000000" w:themeColor="text1"/>
              </w:rPr>
              <w:t>Per feature set</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4F27420D"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01DCAAF"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01F56CE0"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F5E83EC" w14:textId="77777777" w:rsidR="003D6E12" w:rsidRDefault="003D6E12">
            <w:pPr>
              <w:pStyle w:val="TAL"/>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27F7D792" w14:textId="77777777" w:rsidR="003D6E12" w:rsidRDefault="003D6E12">
            <w:pPr>
              <w:pStyle w:val="TAL"/>
              <w:rPr>
                <w:color w:val="000000" w:themeColor="text1"/>
              </w:rPr>
            </w:pPr>
            <w:r>
              <w:rPr>
                <w:color w:val="000000" w:themeColor="text1"/>
              </w:rPr>
              <w:t xml:space="preserve">Optional with capability </w:t>
            </w:r>
            <w:proofErr w:type="spellStart"/>
            <w:r>
              <w:rPr>
                <w:color w:val="000000" w:themeColor="text1"/>
              </w:rPr>
              <w:t>signalling</w:t>
            </w:r>
            <w:proofErr w:type="spellEnd"/>
          </w:p>
        </w:tc>
      </w:tr>
      <w:tr w:rsidR="003D6E12" w14:paraId="6B64AAA1"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96078" w14:textId="77777777" w:rsidR="003D6E12" w:rsidRDefault="003D6E12">
            <w:pPr>
              <w:pStyle w:val="TAL"/>
              <w:rPr>
                <w:color w:val="000000" w:themeColor="text1"/>
              </w:rPr>
            </w:pPr>
            <w:r>
              <w:rPr>
                <w:color w:val="000000" w:themeColor="text1"/>
              </w:rPr>
              <w:t>15-25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6B13D" w14:textId="77777777" w:rsidR="003D6E12" w:rsidRDefault="003D6E12">
            <w:pPr>
              <w:pStyle w:val="TAL"/>
              <w:rPr>
                <w:color w:val="000000" w:themeColor="text1"/>
              </w:rPr>
            </w:pPr>
            <w:r>
              <w:rPr>
                <w:color w:val="000000" w:themeColor="text1"/>
              </w:rPr>
              <w:t xml:space="preserve">Transmitting NR </w:t>
            </w:r>
            <w:proofErr w:type="spellStart"/>
            <w:r>
              <w:rPr>
                <w:color w:val="000000" w:themeColor="text1"/>
              </w:rPr>
              <w:t>sidelink</w:t>
            </w:r>
            <w:proofErr w:type="spellEnd"/>
            <w:r>
              <w:rPr>
                <w:color w:val="000000" w:themeColor="text1"/>
              </w:rPr>
              <w:t xml:space="preserve"> mode 1 scheduled by NR </w:t>
            </w:r>
            <w:proofErr w:type="spellStart"/>
            <w:r>
              <w:rPr>
                <w:color w:val="000000" w:themeColor="text1"/>
              </w:rPr>
              <w:t>Uu</w:t>
            </w:r>
            <w:proofErr w:type="spellEnd"/>
            <w:r>
              <w:rPr>
                <w:color w:val="000000" w:themeColor="text1"/>
              </w:rPr>
              <w:t xml:space="preserve"> on a different carrier</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698A3C3C" w14:textId="77777777" w:rsidR="003D6E12" w:rsidRDefault="003D6E12">
            <w:pPr>
              <w:pStyle w:val="TAL"/>
              <w:rPr>
                <w:color w:val="000000" w:themeColor="text1"/>
              </w:rPr>
            </w:pPr>
            <w:r>
              <w:rPr>
                <w:color w:val="000000" w:themeColor="text1"/>
              </w:rPr>
              <w:t xml:space="preserve">1) UE can monitor DCI format 3_0 on a different carrier from </w:t>
            </w:r>
            <w:proofErr w:type="spellStart"/>
            <w:r>
              <w:rPr>
                <w:color w:val="000000" w:themeColor="text1"/>
              </w:rPr>
              <w:t>sidelink</w:t>
            </w:r>
            <w:proofErr w:type="spellEnd"/>
            <w:r>
              <w:rPr>
                <w:color w:val="000000" w:themeColor="text1"/>
              </w:rPr>
              <w:t xml:space="preserve"> for NR </w:t>
            </w:r>
            <w:proofErr w:type="spellStart"/>
            <w:r>
              <w:rPr>
                <w:color w:val="000000" w:themeColor="text1"/>
              </w:rPr>
              <w:t>sidelink</w:t>
            </w:r>
            <w:proofErr w:type="spellEnd"/>
            <w:r>
              <w:rPr>
                <w:color w:val="000000" w:themeColor="text1"/>
              </w:rPr>
              <w:t xml:space="preserve"> dynamic scheduling and configured grant type 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7735CA25" w14:textId="77777777" w:rsidR="003D6E12" w:rsidRDefault="003D6E12">
            <w:pPr>
              <w:pStyle w:val="TAL"/>
              <w:rPr>
                <w:color w:val="000000" w:themeColor="text1"/>
              </w:rPr>
            </w:pPr>
            <w:r>
              <w:rPr>
                <w:color w:val="000000" w:themeColor="text1"/>
              </w:rPr>
              <w:t>FG 15-2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6598F369" w14:textId="77777777" w:rsidR="003D6E12" w:rsidRDefault="003D6E12">
            <w:pPr>
              <w:pStyle w:val="TAL"/>
              <w:rPr>
                <w:color w:val="000000" w:themeColor="text1"/>
              </w:rPr>
            </w:pPr>
            <w:r>
              <w:rPr>
                <w:color w:val="000000" w:themeColor="text1"/>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7BEFAA8" w14:textId="77777777" w:rsidR="003D6E12" w:rsidRDefault="003D6E12">
            <w:pPr>
              <w:pStyle w:val="TAL"/>
              <w:rPr>
                <w:color w:val="000000" w:themeColor="text1"/>
              </w:rPr>
            </w:pPr>
            <w:r>
              <w:rPr>
                <w:color w:val="000000" w:themeColor="text1"/>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4A2CE02" w14:textId="77777777" w:rsidR="003D6E12" w:rsidRDefault="003D6E12">
            <w:pPr>
              <w:pStyle w:val="TAL"/>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64C5E76F" w14:textId="77777777" w:rsidR="003D6E12" w:rsidRDefault="003D6E12">
            <w:pPr>
              <w:pStyle w:val="TAL"/>
              <w:rPr>
                <w:color w:val="000000" w:themeColor="text1"/>
              </w:rPr>
            </w:pPr>
            <w:r>
              <w:rPr>
                <w:color w:val="000000" w:themeColor="text1"/>
              </w:rPr>
              <w:t>Per FS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174C7CD2"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6C5D428D"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50CF1940"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4089A2C" w14:textId="77777777" w:rsidR="003D6E12" w:rsidRDefault="003D6E12">
            <w:pPr>
              <w:pStyle w:val="TAL"/>
              <w:rPr>
                <w:color w:val="000000" w:themeColor="text1"/>
              </w:rPr>
            </w:pPr>
            <w:r>
              <w:rPr>
                <w:color w:val="000000" w:themeColor="text1"/>
              </w:rPr>
              <w:t>If the UE indicates support for FG 15-2 in a band indicated with only the PC5 interface in Table 5.2E.1-1 of 38.101-1, the UE must indicate that FG 15-25 is supported for a band combination with that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490F4F5E" w14:textId="77777777" w:rsidR="003D6E12" w:rsidRDefault="003D6E12">
            <w:pPr>
              <w:pStyle w:val="TAL"/>
              <w:rPr>
                <w:color w:val="000000" w:themeColor="text1"/>
              </w:rPr>
            </w:pPr>
            <w:r>
              <w:rPr>
                <w:color w:val="000000" w:themeColor="text1"/>
              </w:rPr>
              <w:t xml:space="preserve">Optional with capability </w:t>
            </w:r>
            <w:proofErr w:type="spellStart"/>
            <w:r>
              <w:rPr>
                <w:color w:val="000000" w:themeColor="text1"/>
              </w:rPr>
              <w:t>signalling</w:t>
            </w:r>
            <w:proofErr w:type="spellEnd"/>
          </w:p>
        </w:tc>
      </w:tr>
    </w:tbl>
    <w:p w14:paraId="0FF2C865" w14:textId="77777777" w:rsidR="003D6E12" w:rsidRPr="00B94971" w:rsidRDefault="003D6E12" w:rsidP="003D6E12">
      <w:pPr>
        <w:spacing w:afterLines="50"/>
        <w:rPr>
          <w:rFonts w:eastAsia="MS Mincho"/>
          <w:lang w:eastAsia="ja-JP"/>
        </w:rPr>
      </w:pPr>
    </w:p>
    <w:p w14:paraId="03CEB04F" w14:textId="0DF01834" w:rsidR="003D6E12" w:rsidRDefault="003D6E12" w:rsidP="003D6E12">
      <w:pPr>
        <w:pStyle w:val="Caption"/>
        <w:keepNext/>
      </w:pPr>
      <w:bookmarkStart w:id="31" w:name="_Ref86911630"/>
      <w:r>
        <w:t xml:space="preserve">Table </w:t>
      </w:r>
      <w:r>
        <w:fldChar w:fldCharType="begin"/>
      </w:r>
      <w:r>
        <w:instrText xml:space="preserve"> SEQ Table \* ARABIC </w:instrText>
      </w:r>
      <w:r>
        <w:fldChar w:fldCharType="separate"/>
      </w:r>
      <w:r w:rsidR="00755649">
        <w:rPr>
          <w:noProof/>
        </w:rPr>
        <w:t>9</w:t>
      </w:r>
      <w:r>
        <w:rPr>
          <w:noProof/>
        </w:rPr>
        <w:fldChar w:fldCharType="end"/>
      </w:r>
      <w:bookmarkEnd w:id="31"/>
      <w:r>
        <w:t xml:space="preserve"> Rel-16 UE </w:t>
      </w:r>
      <w:proofErr w:type="spellStart"/>
      <w:r>
        <w:t>sidelink</w:t>
      </w:r>
      <w:proofErr w:type="spellEnd"/>
      <w:r w:rsidRPr="004E51CD">
        <w:t xml:space="preserve"> </w:t>
      </w:r>
      <w:r>
        <w:t>features.</w:t>
      </w:r>
    </w:p>
    <w:p w14:paraId="2B1F325E" w14:textId="77777777" w:rsidR="007310E6" w:rsidRPr="004435F2" w:rsidRDefault="007310E6" w:rsidP="00DA6B6F">
      <w:pPr>
        <w:overflowPunct/>
        <w:autoSpaceDE/>
        <w:autoSpaceDN/>
        <w:adjustRightInd/>
        <w:spacing w:after="0"/>
        <w:rPr>
          <w:lang w:eastAsia="zh-CN"/>
        </w:rPr>
      </w:pPr>
    </w:p>
    <w:sectPr w:rsidR="007310E6" w:rsidRPr="004435F2" w:rsidSect="00B6471B">
      <w:pgSz w:w="23811" w:h="16838" w:orient="landscape" w:code="8"/>
      <w:pgMar w:top="720" w:right="850" w:bottom="720" w:left="562"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3A434" w14:textId="77777777" w:rsidR="0019053A" w:rsidRDefault="0019053A">
      <w:r>
        <w:separator/>
      </w:r>
    </w:p>
  </w:endnote>
  <w:endnote w:type="continuationSeparator" w:id="0">
    <w:p w14:paraId="1FF9F9A3" w14:textId="77777777" w:rsidR="0019053A" w:rsidRDefault="00190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B259B" w14:textId="77777777" w:rsidR="0019053A" w:rsidRDefault="0019053A">
      <w:r>
        <w:separator/>
      </w:r>
    </w:p>
  </w:footnote>
  <w:footnote w:type="continuationSeparator" w:id="0">
    <w:p w14:paraId="72B59540" w14:textId="77777777" w:rsidR="0019053A" w:rsidRDefault="001905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30B2B"/>
    <w:multiLevelType w:val="multilevel"/>
    <w:tmpl w:val="39F61C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7A7D84"/>
    <w:multiLevelType w:val="hybridMultilevel"/>
    <w:tmpl w:val="1DCA0EC6"/>
    <w:lvl w:ilvl="0" w:tplc="369C7F52">
      <w:start w:val="32"/>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71393"/>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417AC6"/>
    <w:multiLevelType w:val="multilevel"/>
    <w:tmpl w:val="ACFCF0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1850D2"/>
    <w:multiLevelType w:val="hybridMultilevel"/>
    <w:tmpl w:val="984E9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C46A58"/>
    <w:multiLevelType w:val="hybridMultilevel"/>
    <w:tmpl w:val="3014EB5C"/>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29F1306D"/>
    <w:multiLevelType w:val="hybridMultilevel"/>
    <w:tmpl w:val="13E6E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0033B2"/>
    <w:multiLevelType w:val="multilevel"/>
    <w:tmpl w:val="DCE84C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3B557C1"/>
    <w:multiLevelType w:val="multilevel"/>
    <w:tmpl w:val="B130EF32"/>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4777C6B"/>
    <w:multiLevelType w:val="hybridMultilevel"/>
    <w:tmpl w:val="0AC8DCD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97E55EC"/>
    <w:multiLevelType w:val="multilevel"/>
    <w:tmpl w:val="7BFAB2FA"/>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Symbol" w:hAnsi="Symbol"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3" w15:restartNumberingAfterBreak="0">
    <w:nsid w:val="39CE5DF3"/>
    <w:multiLevelType w:val="hybridMultilevel"/>
    <w:tmpl w:val="08BEA5F2"/>
    <w:lvl w:ilvl="0" w:tplc="97E8064C">
      <w:start w:val="15"/>
      <w:numFmt w:val="decimal"/>
      <w:pStyle w:val="Propos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6"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DE6116"/>
    <w:multiLevelType w:val="hybridMultilevel"/>
    <w:tmpl w:val="0576F658"/>
    <w:lvl w:ilvl="0" w:tplc="B09E2828">
      <w:start w:val="1"/>
      <w:numFmt w:val="decimal"/>
      <w:pStyle w:val="Heading2"/>
      <w:lvlText w:val="APP-%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4930BA1"/>
    <w:multiLevelType w:val="hybridMultilevel"/>
    <w:tmpl w:val="A142E06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5727654"/>
    <w:multiLevelType w:val="multilevel"/>
    <w:tmpl w:val="81840B6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8519EC"/>
    <w:multiLevelType w:val="hybridMultilevel"/>
    <w:tmpl w:val="4C0CDD04"/>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97F40E1"/>
    <w:multiLevelType w:val="hybridMultilevel"/>
    <w:tmpl w:val="66E6E22A"/>
    <w:lvl w:ilvl="0" w:tplc="7E006462">
      <w:start w:val="15"/>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CE2020"/>
    <w:multiLevelType w:val="hybridMultilevel"/>
    <w:tmpl w:val="3E465D60"/>
    <w:lvl w:ilvl="0" w:tplc="9C3074D2">
      <w:start w:val="1"/>
      <w:numFmt w:val="decimal"/>
      <w:lvlText w:val="%1)"/>
      <w:lvlJc w:val="left"/>
      <w:pPr>
        <w:ind w:left="720" w:hanging="360"/>
      </w:pPr>
      <w:rPr>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221672E"/>
    <w:multiLevelType w:val="multilevel"/>
    <w:tmpl w:val="32DA21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3895CCA"/>
    <w:multiLevelType w:val="hybridMultilevel"/>
    <w:tmpl w:val="0910240E"/>
    <w:lvl w:ilvl="0" w:tplc="D6C01DE2">
      <w:start w:val="1"/>
      <w:numFmt w:val="bullet"/>
      <w:lvlText w:val="●"/>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635503F"/>
    <w:multiLevelType w:val="multilevel"/>
    <w:tmpl w:val="77A207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69525BA"/>
    <w:multiLevelType w:val="hybridMultilevel"/>
    <w:tmpl w:val="F17CC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933DD7"/>
    <w:multiLevelType w:val="multilevel"/>
    <w:tmpl w:val="39BA0C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D74394F"/>
    <w:multiLevelType w:val="hybridMultilevel"/>
    <w:tmpl w:val="3162CAD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E660AA1"/>
    <w:multiLevelType w:val="hybridMultilevel"/>
    <w:tmpl w:val="0B507E72"/>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3" w15:restartNumberingAfterBreak="0">
    <w:nsid w:val="70287B07"/>
    <w:multiLevelType w:val="hybridMultilevel"/>
    <w:tmpl w:val="216EE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AD6811"/>
    <w:multiLevelType w:val="hybridMultilevel"/>
    <w:tmpl w:val="BBD423E4"/>
    <w:lvl w:ilvl="0" w:tplc="04090011">
      <w:start w:val="1"/>
      <w:numFmt w:val="decimal"/>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44E1B4A"/>
    <w:multiLevelType w:val="hybridMultilevel"/>
    <w:tmpl w:val="B088E0C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37" w15:restartNumberingAfterBreak="0">
    <w:nsid w:val="796913B6"/>
    <w:multiLevelType w:val="multilevel"/>
    <w:tmpl w:val="D1C278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7A375A5A"/>
    <w:multiLevelType w:val="multilevel"/>
    <w:tmpl w:val="E31E81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10"/>
  </w:num>
  <w:num w:numId="3">
    <w:abstractNumId w:val="24"/>
  </w:num>
  <w:num w:numId="4">
    <w:abstractNumId w:val="20"/>
  </w:num>
  <w:num w:numId="5">
    <w:abstractNumId w:val="15"/>
  </w:num>
  <w:num w:numId="6">
    <w:abstractNumId w:val="2"/>
  </w:num>
  <w:num w:numId="7">
    <w:abstractNumId w:val="35"/>
  </w:num>
  <w:num w:numId="8">
    <w:abstractNumId w:val="32"/>
  </w:num>
  <w:num w:numId="9">
    <w:abstractNumId w:val="1"/>
  </w:num>
  <w:num w:numId="10">
    <w:abstractNumId w:val="6"/>
  </w:num>
  <w:num w:numId="11">
    <w:abstractNumId w:val="16"/>
  </w:num>
  <w:num w:numId="12">
    <w:abstractNumId w:val="4"/>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8"/>
  </w:num>
  <w:num w:numId="16">
    <w:abstractNumId w:val="30"/>
  </w:num>
  <w:num w:numId="17">
    <w:abstractNumId w:val="9"/>
  </w:num>
  <w:num w:numId="18">
    <w:abstractNumId w:val="26"/>
  </w:num>
  <w:num w:numId="19">
    <w:abstractNumId w:val="28"/>
  </w:num>
  <w:num w:numId="20">
    <w:abstractNumId w:val="34"/>
  </w:num>
  <w:num w:numId="21">
    <w:abstractNumId w:val="18"/>
  </w:num>
  <w:num w:numId="22">
    <w:abstractNumId w:val="33"/>
  </w:num>
  <w:num w:numId="23">
    <w:abstractNumId w:val="19"/>
  </w:num>
  <w:num w:numId="24">
    <w:abstractNumId w:val="3"/>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13"/>
  </w:num>
  <w:num w:numId="30">
    <w:abstractNumId w:val="7"/>
  </w:num>
  <w:num w:numId="31">
    <w:abstractNumId w:val="22"/>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27"/>
  </w:num>
  <w:num w:numId="35">
    <w:abstractNumId w:val="8"/>
  </w:num>
  <w:num w:numId="36">
    <w:abstractNumId w:val="12"/>
  </w:num>
  <w:num w:numId="37">
    <w:abstractNumId w:val="29"/>
  </w:num>
  <w:num w:numId="38">
    <w:abstractNumId w:val="21"/>
  </w:num>
  <w:num w:numId="39">
    <w:abstractNumId w:val="25"/>
  </w:num>
  <w:num w:numId="40">
    <w:abstractNumId w:val="36"/>
  </w:num>
  <w:num w:numId="41">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4"/>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D04"/>
    <w:rsid w:val="00000DB2"/>
    <w:rsid w:val="00001718"/>
    <w:rsid w:val="000020F6"/>
    <w:rsid w:val="00002893"/>
    <w:rsid w:val="000033A3"/>
    <w:rsid w:val="00003546"/>
    <w:rsid w:val="00003605"/>
    <w:rsid w:val="00003B0B"/>
    <w:rsid w:val="00003C56"/>
    <w:rsid w:val="00003EC2"/>
    <w:rsid w:val="000040A9"/>
    <w:rsid w:val="0000451C"/>
    <w:rsid w:val="0000458E"/>
    <w:rsid w:val="00004D46"/>
    <w:rsid w:val="00004E70"/>
    <w:rsid w:val="00005E66"/>
    <w:rsid w:val="00006017"/>
    <w:rsid w:val="00006394"/>
    <w:rsid w:val="000067E8"/>
    <w:rsid w:val="00006B4B"/>
    <w:rsid w:val="00007070"/>
    <w:rsid w:val="00007125"/>
    <w:rsid w:val="000072B6"/>
    <w:rsid w:val="00007813"/>
    <w:rsid w:val="000102D7"/>
    <w:rsid w:val="000109E6"/>
    <w:rsid w:val="0001116D"/>
    <w:rsid w:val="00011278"/>
    <w:rsid w:val="00011F67"/>
    <w:rsid w:val="00012225"/>
    <w:rsid w:val="00012862"/>
    <w:rsid w:val="000128E6"/>
    <w:rsid w:val="00012F77"/>
    <w:rsid w:val="00013371"/>
    <w:rsid w:val="00014B45"/>
    <w:rsid w:val="00014CB7"/>
    <w:rsid w:val="00014E5A"/>
    <w:rsid w:val="000159E4"/>
    <w:rsid w:val="00015A05"/>
    <w:rsid w:val="00015EFB"/>
    <w:rsid w:val="000165E2"/>
    <w:rsid w:val="00016B0E"/>
    <w:rsid w:val="00016EF9"/>
    <w:rsid w:val="000172BE"/>
    <w:rsid w:val="00017D8A"/>
    <w:rsid w:val="00020314"/>
    <w:rsid w:val="000227D0"/>
    <w:rsid w:val="0002293B"/>
    <w:rsid w:val="00022B44"/>
    <w:rsid w:val="0002308A"/>
    <w:rsid w:val="00023388"/>
    <w:rsid w:val="00023425"/>
    <w:rsid w:val="00023685"/>
    <w:rsid w:val="000241BE"/>
    <w:rsid w:val="000242F2"/>
    <w:rsid w:val="0002545C"/>
    <w:rsid w:val="0002581F"/>
    <w:rsid w:val="00025CD7"/>
    <w:rsid w:val="00026875"/>
    <w:rsid w:val="00026D4B"/>
    <w:rsid w:val="00027428"/>
    <w:rsid w:val="000275C6"/>
    <w:rsid w:val="000278AD"/>
    <w:rsid w:val="00027AD6"/>
    <w:rsid w:val="00027C82"/>
    <w:rsid w:val="0003024C"/>
    <w:rsid w:val="00030533"/>
    <w:rsid w:val="0003083D"/>
    <w:rsid w:val="00030C59"/>
    <w:rsid w:val="00031300"/>
    <w:rsid w:val="00031ADB"/>
    <w:rsid w:val="00032056"/>
    <w:rsid w:val="000328CA"/>
    <w:rsid w:val="00032E40"/>
    <w:rsid w:val="0003376B"/>
    <w:rsid w:val="00034676"/>
    <w:rsid w:val="000346E6"/>
    <w:rsid w:val="00034AAB"/>
    <w:rsid w:val="00034BA2"/>
    <w:rsid w:val="000352B3"/>
    <w:rsid w:val="000357F1"/>
    <w:rsid w:val="00036660"/>
    <w:rsid w:val="000371DD"/>
    <w:rsid w:val="00040180"/>
    <w:rsid w:val="0004023E"/>
    <w:rsid w:val="0004024B"/>
    <w:rsid w:val="000404D2"/>
    <w:rsid w:val="00040EE5"/>
    <w:rsid w:val="0004119A"/>
    <w:rsid w:val="00041C10"/>
    <w:rsid w:val="00041C57"/>
    <w:rsid w:val="00041D96"/>
    <w:rsid w:val="00042ADB"/>
    <w:rsid w:val="000434B7"/>
    <w:rsid w:val="000435E4"/>
    <w:rsid w:val="00043FDE"/>
    <w:rsid w:val="00045A92"/>
    <w:rsid w:val="00046189"/>
    <w:rsid w:val="00046796"/>
    <w:rsid w:val="000467FD"/>
    <w:rsid w:val="0004682C"/>
    <w:rsid w:val="00046AAF"/>
    <w:rsid w:val="00047225"/>
    <w:rsid w:val="00047D21"/>
    <w:rsid w:val="00047D47"/>
    <w:rsid w:val="00047E60"/>
    <w:rsid w:val="00050D8A"/>
    <w:rsid w:val="000512E3"/>
    <w:rsid w:val="000514B9"/>
    <w:rsid w:val="00051D59"/>
    <w:rsid w:val="00052144"/>
    <w:rsid w:val="000527EC"/>
    <w:rsid w:val="00052AD2"/>
    <w:rsid w:val="00052FEE"/>
    <w:rsid w:val="000530DF"/>
    <w:rsid w:val="00053164"/>
    <w:rsid w:val="000543DD"/>
    <w:rsid w:val="00054BBB"/>
    <w:rsid w:val="00054E0C"/>
    <w:rsid w:val="00054FF4"/>
    <w:rsid w:val="0005511A"/>
    <w:rsid w:val="0005541D"/>
    <w:rsid w:val="00055B33"/>
    <w:rsid w:val="00056497"/>
    <w:rsid w:val="000565C8"/>
    <w:rsid w:val="000567AD"/>
    <w:rsid w:val="00057DC8"/>
    <w:rsid w:val="00060AB2"/>
    <w:rsid w:val="00060F96"/>
    <w:rsid w:val="000612E1"/>
    <w:rsid w:val="000614FE"/>
    <w:rsid w:val="00061B44"/>
    <w:rsid w:val="00061F00"/>
    <w:rsid w:val="0006295E"/>
    <w:rsid w:val="00065D38"/>
    <w:rsid w:val="0006694E"/>
    <w:rsid w:val="00066E5A"/>
    <w:rsid w:val="0006714D"/>
    <w:rsid w:val="000674F7"/>
    <w:rsid w:val="000677B6"/>
    <w:rsid w:val="00067D0D"/>
    <w:rsid w:val="00067DD1"/>
    <w:rsid w:val="00070447"/>
    <w:rsid w:val="000706E7"/>
    <w:rsid w:val="00070EF8"/>
    <w:rsid w:val="00070F3B"/>
    <w:rsid w:val="00071192"/>
    <w:rsid w:val="000713A7"/>
    <w:rsid w:val="000713C5"/>
    <w:rsid w:val="0007258D"/>
    <w:rsid w:val="0007272F"/>
    <w:rsid w:val="00072A80"/>
    <w:rsid w:val="000731A0"/>
    <w:rsid w:val="000731A8"/>
    <w:rsid w:val="000736C1"/>
    <w:rsid w:val="00073797"/>
    <w:rsid w:val="00073A82"/>
    <w:rsid w:val="00073DEC"/>
    <w:rsid w:val="000745AA"/>
    <w:rsid w:val="00074E86"/>
    <w:rsid w:val="0007557C"/>
    <w:rsid w:val="00076097"/>
    <w:rsid w:val="00076541"/>
    <w:rsid w:val="00076E44"/>
    <w:rsid w:val="000772F4"/>
    <w:rsid w:val="000776EB"/>
    <w:rsid w:val="00077800"/>
    <w:rsid w:val="00077B34"/>
    <w:rsid w:val="00077CD6"/>
    <w:rsid w:val="0008040B"/>
    <w:rsid w:val="000823B0"/>
    <w:rsid w:val="00082E17"/>
    <w:rsid w:val="0008335B"/>
    <w:rsid w:val="00083379"/>
    <w:rsid w:val="00083587"/>
    <w:rsid w:val="00083838"/>
    <w:rsid w:val="00083B6A"/>
    <w:rsid w:val="00083DDF"/>
    <w:rsid w:val="00084749"/>
    <w:rsid w:val="000849F4"/>
    <w:rsid w:val="000851CB"/>
    <w:rsid w:val="00085E04"/>
    <w:rsid w:val="00086800"/>
    <w:rsid w:val="00086AA0"/>
    <w:rsid w:val="0008784B"/>
    <w:rsid w:val="00087913"/>
    <w:rsid w:val="000902DC"/>
    <w:rsid w:val="00090863"/>
    <w:rsid w:val="00090946"/>
    <w:rsid w:val="00090E6F"/>
    <w:rsid w:val="000911AE"/>
    <w:rsid w:val="00092DF7"/>
    <w:rsid w:val="000933E6"/>
    <w:rsid w:val="00093697"/>
    <w:rsid w:val="00093D42"/>
    <w:rsid w:val="00093DD0"/>
    <w:rsid w:val="00094A16"/>
    <w:rsid w:val="00094B53"/>
    <w:rsid w:val="00094C90"/>
    <w:rsid w:val="00094DE6"/>
    <w:rsid w:val="00095799"/>
    <w:rsid w:val="00096356"/>
    <w:rsid w:val="00096372"/>
    <w:rsid w:val="0009798B"/>
    <w:rsid w:val="00097C40"/>
    <w:rsid w:val="00097C99"/>
    <w:rsid w:val="000A0B2A"/>
    <w:rsid w:val="000A0F14"/>
    <w:rsid w:val="000A1441"/>
    <w:rsid w:val="000A1A06"/>
    <w:rsid w:val="000A1B60"/>
    <w:rsid w:val="000A1FDD"/>
    <w:rsid w:val="000A21B4"/>
    <w:rsid w:val="000A2B73"/>
    <w:rsid w:val="000A2CC7"/>
    <w:rsid w:val="000A2ED6"/>
    <w:rsid w:val="000A3A5C"/>
    <w:rsid w:val="000A41D1"/>
    <w:rsid w:val="000A4205"/>
    <w:rsid w:val="000A4226"/>
    <w:rsid w:val="000A4A19"/>
    <w:rsid w:val="000A4DEA"/>
    <w:rsid w:val="000A54B7"/>
    <w:rsid w:val="000A5CAB"/>
    <w:rsid w:val="000A60FC"/>
    <w:rsid w:val="000A6351"/>
    <w:rsid w:val="000A63D6"/>
    <w:rsid w:val="000A7B38"/>
    <w:rsid w:val="000A7F11"/>
    <w:rsid w:val="000B0343"/>
    <w:rsid w:val="000B0A16"/>
    <w:rsid w:val="000B13B8"/>
    <w:rsid w:val="000B1706"/>
    <w:rsid w:val="000B1FE1"/>
    <w:rsid w:val="000B23F9"/>
    <w:rsid w:val="000B2985"/>
    <w:rsid w:val="000B2C88"/>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B7BE8"/>
    <w:rsid w:val="000C00CC"/>
    <w:rsid w:val="000C017D"/>
    <w:rsid w:val="000C055B"/>
    <w:rsid w:val="000C0620"/>
    <w:rsid w:val="000C115D"/>
    <w:rsid w:val="000C1535"/>
    <w:rsid w:val="000C1F4B"/>
    <w:rsid w:val="000C252B"/>
    <w:rsid w:val="000C2881"/>
    <w:rsid w:val="000C2CDF"/>
    <w:rsid w:val="000C2FBD"/>
    <w:rsid w:val="000C3AFB"/>
    <w:rsid w:val="000C3B0C"/>
    <w:rsid w:val="000C3BB3"/>
    <w:rsid w:val="000C422D"/>
    <w:rsid w:val="000C5ADD"/>
    <w:rsid w:val="000C5C88"/>
    <w:rsid w:val="000C5F91"/>
    <w:rsid w:val="000C6025"/>
    <w:rsid w:val="000C6EFA"/>
    <w:rsid w:val="000C730A"/>
    <w:rsid w:val="000C7345"/>
    <w:rsid w:val="000D027F"/>
    <w:rsid w:val="000D0565"/>
    <w:rsid w:val="000D0811"/>
    <w:rsid w:val="000D0E4E"/>
    <w:rsid w:val="000D113C"/>
    <w:rsid w:val="000D12D1"/>
    <w:rsid w:val="000D159A"/>
    <w:rsid w:val="000D15B7"/>
    <w:rsid w:val="000D16FF"/>
    <w:rsid w:val="000D1796"/>
    <w:rsid w:val="000D211D"/>
    <w:rsid w:val="000D22CC"/>
    <w:rsid w:val="000D282B"/>
    <w:rsid w:val="000D2A33"/>
    <w:rsid w:val="000D36AE"/>
    <w:rsid w:val="000D38A1"/>
    <w:rsid w:val="000D3C4B"/>
    <w:rsid w:val="000D3C6F"/>
    <w:rsid w:val="000D4301"/>
    <w:rsid w:val="000D4988"/>
    <w:rsid w:val="000D4C4E"/>
    <w:rsid w:val="000D5077"/>
    <w:rsid w:val="000D51C3"/>
    <w:rsid w:val="000D5362"/>
    <w:rsid w:val="000D57F8"/>
    <w:rsid w:val="000D5851"/>
    <w:rsid w:val="000D586B"/>
    <w:rsid w:val="000D5C60"/>
    <w:rsid w:val="000D6186"/>
    <w:rsid w:val="000D71E2"/>
    <w:rsid w:val="000D73A5"/>
    <w:rsid w:val="000E0784"/>
    <w:rsid w:val="000E07D6"/>
    <w:rsid w:val="000E1380"/>
    <w:rsid w:val="000E18DF"/>
    <w:rsid w:val="000E21EB"/>
    <w:rsid w:val="000E4761"/>
    <w:rsid w:val="000E48AF"/>
    <w:rsid w:val="000E5674"/>
    <w:rsid w:val="000E59A0"/>
    <w:rsid w:val="000E62D3"/>
    <w:rsid w:val="000E6EAD"/>
    <w:rsid w:val="000E7403"/>
    <w:rsid w:val="000E7A84"/>
    <w:rsid w:val="000F15BC"/>
    <w:rsid w:val="000F180A"/>
    <w:rsid w:val="000F1C92"/>
    <w:rsid w:val="000F2298"/>
    <w:rsid w:val="000F28C3"/>
    <w:rsid w:val="000F2D25"/>
    <w:rsid w:val="000F2EEE"/>
    <w:rsid w:val="000F3697"/>
    <w:rsid w:val="000F407D"/>
    <w:rsid w:val="000F5BC8"/>
    <w:rsid w:val="000F631C"/>
    <w:rsid w:val="000F637B"/>
    <w:rsid w:val="000F65A0"/>
    <w:rsid w:val="000F680A"/>
    <w:rsid w:val="000F6CAC"/>
    <w:rsid w:val="000F7326"/>
    <w:rsid w:val="000F77EE"/>
    <w:rsid w:val="000F7F58"/>
    <w:rsid w:val="00100128"/>
    <w:rsid w:val="001005C2"/>
    <w:rsid w:val="00100CDC"/>
    <w:rsid w:val="00100FF3"/>
    <w:rsid w:val="00101753"/>
    <w:rsid w:val="00101CB8"/>
    <w:rsid w:val="00101EB7"/>
    <w:rsid w:val="00102015"/>
    <w:rsid w:val="001026CA"/>
    <w:rsid w:val="00102CE1"/>
    <w:rsid w:val="001033E1"/>
    <w:rsid w:val="00104210"/>
    <w:rsid w:val="001043C2"/>
    <w:rsid w:val="001043E1"/>
    <w:rsid w:val="001046C3"/>
    <w:rsid w:val="00104B45"/>
    <w:rsid w:val="0010505A"/>
    <w:rsid w:val="0010532D"/>
    <w:rsid w:val="00105CC7"/>
    <w:rsid w:val="0010666A"/>
    <w:rsid w:val="001076BC"/>
    <w:rsid w:val="00107779"/>
    <w:rsid w:val="001078C2"/>
    <w:rsid w:val="00107E1C"/>
    <w:rsid w:val="00110243"/>
    <w:rsid w:val="001105AD"/>
    <w:rsid w:val="0011070C"/>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3F"/>
    <w:rsid w:val="00117141"/>
    <w:rsid w:val="00117148"/>
    <w:rsid w:val="00117678"/>
    <w:rsid w:val="001179BC"/>
    <w:rsid w:val="00117C85"/>
    <w:rsid w:val="001203A0"/>
    <w:rsid w:val="00120B13"/>
    <w:rsid w:val="00121903"/>
    <w:rsid w:val="001233BB"/>
    <w:rsid w:val="00124258"/>
    <w:rsid w:val="00124875"/>
    <w:rsid w:val="00124AA7"/>
    <w:rsid w:val="00124D84"/>
    <w:rsid w:val="00124D97"/>
    <w:rsid w:val="001250DD"/>
    <w:rsid w:val="00125733"/>
    <w:rsid w:val="001259F8"/>
    <w:rsid w:val="001263AA"/>
    <w:rsid w:val="0012657F"/>
    <w:rsid w:val="00126747"/>
    <w:rsid w:val="001273F3"/>
    <w:rsid w:val="00130779"/>
    <w:rsid w:val="001307A1"/>
    <w:rsid w:val="00130F5A"/>
    <w:rsid w:val="001314A8"/>
    <w:rsid w:val="0013160D"/>
    <w:rsid w:val="001321D3"/>
    <w:rsid w:val="00132FAA"/>
    <w:rsid w:val="00133303"/>
    <w:rsid w:val="00133599"/>
    <w:rsid w:val="00133BF7"/>
    <w:rsid w:val="00134B88"/>
    <w:rsid w:val="00134C3C"/>
    <w:rsid w:val="00135A01"/>
    <w:rsid w:val="00136667"/>
    <w:rsid w:val="00136A23"/>
    <w:rsid w:val="00136B99"/>
    <w:rsid w:val="0014063E"/>
    <w:rsid w:val="0014087D"/>
    <w:rsid w:val="00140F74"/>
    <w:rsid w:val="00141191"/>
    <w:rsid w:val="0014159C"/>
    <w:rsid w:val="001418DD"/>
    <w:rsid w:val="00142665"/>
    <w:rsid w:val="0014384A"/>
    <w:rsid w:val="00143FC0"/>
    <w:rsid w:val="0014450F"/>
    <w:rsid w:val="001448BD"/>
    <w:rsid w:val="00144D8F"/>
    <w:rsid w:val="00144DCF"/>
    <w:rsid w:val="00144F82"/>
    <w:rsid w:val="00145C74"/>
    <w:rsid w:val="001462E9"/>
    <w:rsid w:val="00146B4B"/>
    <w:rsid w:val="00146E32"/>
    <w:rsid w:val="001471C3"/>
    <w:rsid w:val="0015005A"/>
    <w:rsid w:val="00150225"/>
    <w:rsid w:val="00150C0B"/>
    <w:rsid w:val="00150CE4"/>
    <w:rsid w:val="00151058"/>
    <w:rsid w:val="0015121F"/>
    <w:rsid w:val="00151619"/>
    <w:rsid w:val="00151A1C"/>
    <w:rsid w:val="00151CA4"/>
    <w:rsid w:val="00151FDC"/>
    <w:rsid w:val="00152835"/>
    <w:rsid w:val="001528FB"/>
    <w:rsid w:val="00152CFF"/>
    <w:rsid w:val="001559FA"/>
    <w:rsid w:val="00155BD5"/>
    <w:rsid w:val="00156374"/>
    <w:rsid w:val="001572C1"/>
    <w:rsid w:val="0015767B"/>
    <w:rsid w:val="001577D8"/>
    <w:rsid w:val="00157FC3"/>
    <w:rsid w:val="00160739"/>
    <w:rsid w:val="00160D9E"/>
    <w:rsid w:val="00161FE4"/>
    <w:rsid w:val="0016271E"/>
    <w:rsid w:val="00162D7A"/>
    <w:rsid w:val="001633C3"/>
    <w:rsid w:val="00164396"/>
    <w:rsid w:val="001647DE"/>
    <w:rsid w:val="00164DAB"/>
    <w:rsid w:val="0016541D"/>
    <w:rsid w:val="00165BBB"/>
    <w:rsid w:val="00165C72"/>
    <w:rsid w:val="00165FEB"/>
    <w:rsid w:val="0016613F"/>
    <w:rsid w:val="00166215"/>
    <w:rsid w:val="00166487"/>
    <w:rsid w:val="00166591"/>
    <w:rsid w:val="001666C4"/>
    <w:rsid w:val="00166B43"/>
    <w:rsid w:val="00167426"/>
    <w:rsid w:val="001677F0"/>
    <w:rsid w:val="00167A37"/>
    <w:rsid w:val="00167C3C"/>
    <w:rsid w:val="00170E24"/>
    <w:rsid w:val="00171143"/>
    <w:rsid w:val="00171339"/>
    <w:rsid w:val="00171CAA"/>
    <w:rsid w:val="00172864"/>
    <w:rsid w:val="00172B82"/>
    <w:rsid w:val="00172EFA"/>
    <w:rsid w:val="00173608"/>
    <w:rsid w:val="00173DA9"/>
    <w:rsid w:val="001745EC"/>
    <w:rsid w:val="001747B7"/>
    <w:rsid w:val="00174B63"/>
    <w:rsid w:val="001756DE"/>
    <w:rsid w:val="00175BCA"/>
    <w:rsid w:val="00175C30"/>
    <w:rsid w:val="001762F8"/>
    <w:rsid w:val="00177069"/>
    <w:rsid w:val="00177FC1"/>
    <w:rsid w:val="0018014F"/>
    <w:rsid w:val="0018070A"/>
    <w:rsid w:val="001809C7"/>
    <w:rsid w:val="001815A2"/>
    <w:rsid w:val="00181FBC"/>
    <w:rsid w:val="00181FC1"/>
    <w:rsid w:val="00182F13"/>
    <w:rsid w:val="00183034"/>
    <w:rsid w:val="001830F7"/>
    <w:rsid w:val="0018371D"/>
    <w:rsid w:val="00183C99"/>
    <w:rsid w:val="00183EE6"/>
    <w:rsid w:val="001844E5"/>
    <w:rsid w:val="00184E75"/>
    <w:rsid w:val="0018528A"/>
    <w:rsid w:val="0018588A"/>
    <w:rsid w:val="001866E3"/>
    <w:rsid w:val="00186BE6"/>
    <w:rsid w:val="00186C7F"/>
    <w:rsid w:val="00187252"/>
    <w:rsid w:val="00187D49"/>
    <w:rsid w:val="0019053A"/>
    <w:rsid w:val="001912FB"/>
    <w:rsid w:val="00191C91"/>
    <w:rsid w:val="00192458"/>
    <w:rsid w:val="00192DD9"/>
    <w:rsid w:val="001931F7"/>
    <w:rsid w:val="00193878"/>
    <w:rsid w:val="00194339"/>
    <w:rsid w:val="0019456B"/>
    <w:rsid w:val="00194848"/>
    <w:rsid w:val="00194BA9"/>
    <w:rsid w:val="00194CDA"/>
    <w:rsid w:val="00194F68"/>
    <w:rsid w:val="001955F8"/>
    <w:rsid w:val="001958EA"/>
    <w:rsid w:val="00195E0E"/>
    <w:rsid w:val="0019681A"/>
    <w:rsid w:val="001A01A5"/>
    <w:rsid w:val="001A04E2"/>
    <w:rsid w:val="001A0E0D"/>
    <w:rsid w:val="001A180D"/>
    <w:rsid w:val="001A1BAC"/>
    <w:rsid w:val="001A2092"/>
    <w:rsid w:val="001A23CE"/>
    <w:rsid w:val="001A2C89"/>
    <w:rsid w:val="001A3A83"/>
    <w:rsid w:val="001A4965"/>
    <w:rsid w:val="001A4E46"/>
    <w:rsid w:val="001A4EA3"/>
    <w:rsid w:val="001A53CA"/>
    <w:rsid w:val="001A57EE"/>
    <w:rsid w:val="001A5A4B"/>
    <w:rsid w:val="001A5C71"/>
    <w:rsid w:val="001A673E"/>
    <w:rsid w:val="001A6C94"/>
    <w:rsid w:val="001A6E6C"/>
    <w:rsid w:val="001A7763"/>
    <w:rsid w:val="001B0525"/>
    <w:rsid w:val="001B10F2"/>
    <w:rsid w:val="001B2439"/>
    <w:rsid w:val="001B27A5"/>
    <w:rsid w:val="001B31DB"/>
    <w:rsid w:val="001B386A"/>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D5"/>
    <w:rsid w:val="001C04E3"/>
    <w:rsid w:val="001C2082"/>
    <w:rsid w:val="001C2378"/>
    <w:rsid w:val="001C2501"/>
    <w:rsid w:val="001C2ECF"/>
    <w:rsid w:val="001C3EE9"/>
    <w:rsid w:val="001C3FA4"/>
    <w:rsid w:val="001C40F9"/>
    <w:rsid w:val="001C40FC"/>
    <w:rsid w:val="001C41B6"/>
    <w:rsid w:val="001C458B"/>
    <w:rsid w:val="001C50F9"/>
    <w:rsid w:val="001C5D4F"/>
    <w:rsid w:val="001C64C0"/>
    <w:rsid w:val="001C69DA"/>
    <w:rsid w:val="001C6F06"/>
    <w:rsid w:val="001C75AF"/>
    <w:rsid w:val="001C7611"/>
    <w:rsid w:val="001D0660"/>
    <w:rsid w:val="001D1515"/>
    <w:rsid w:val="001D2360"/>
    <w:rsid w:val="001D2372"/>
    <w:rsid w:val="001D2CE6"/>
    <w:rsid w:val="001D3109"/>
    <w:rsid w:val="001D332E"/>
    <w:rsid w:val="001D3374"/>
    <w:rsid w:val="001D3EB3"/>
    <w:rsid w:val="001D5033"/>
    <w:rsid w:val="001D5986"/>
    <w:rsid w:val="001D5C50"/>
    <w:rsid w:val="001D5C88"/>
    <w:rsid w:val="001D6567"/>
    <w:rsid w:val="001D6619"/>
    <w:rsid w:val="001D695C"/>
    <w:rsid w:val="001D6D0C"/>
    <w:rsid w:val="001D6FD9"/>
    <w:rsid w:val="001D780E"/>
    <w:rsid w:val="001D7A29"/>
    <w:rsid w:val="001E05C3"/>
    <w:rsid w:val="001E0AB0"/>
    <w:rsid w:val="001E0AD3"/>
    <w:rsid w:val="001E36E4"/>
    <w:rsid w:val="001E379D"/>
    <w:rsid w:val="001E3A3C"/>
    <w:rsid w:val="001E3A65"/>
    <w:rsid w:val="001E3B91"/>
    <w:rsid w:val="001E462D"/>
    <w:rsid w:val="001E5C23"/>
    <w:rsid w:val="001E62B5"/>
    <w:rsid w:val="001E6354"/>
    <w:rsid w:val="001E7504"/>
    <w:rsid w:val="001E76DF"/>
    <w:rsid w:val="001F1308"/>
    <w:rsid w:val="001F1525"/>
    <w:rsid w:val="001F1E87"/>
    <w:rsid w:val="001F1EB6"/>
    <w:rsid w:val="001F2454"/>
    <w:rsid w:val="001F2E23"/>
    <w:rsid w:val="001F341F"/>
    <w:rsid w:val="001F3911"/>
    <w:rsid w:val="001F3E36"/>
    <w:rsid w:val="001F3F09"/>
    <w:rsid w:val="001F3F1A"/>
    <w:rsid w:val="001F40E6"/>
    <w:rsid w:val="001F4188"/>
    <w:rsid w:val="001F4229"/>
    <w:rsid w:val="001F4315"/>
    <w:rsid w:val="001F4CBD"/>
    <w:rsid w:val="001F5545"/>
    <w:rsid w:val="001F5777"/>
    <w:rsid w:val="001F5937"/>
    <w:rsid w:val="001F59E3"/>
    <w:rsid w:val="001F59ED"/>
    <w:rsid w:val="001F5A1B"/>
    <w:rsid w:val="001F7121"/>
    <w:rsid w:val="001F7534"/>
    <w:rsid w:val="002009BC"/>
    <w:rsid w:val="00200D2C"/>
    <w:rsid w:val="00201915"/>
    <w:rsid w:val="002019D8"/>
    <w:rsid w:val="00201EC7"/>
    <w:rsid w:val="0020349A"/>
    <w:rsid w:val="002034B4"/>
    <w:rsid w:val="00204032"/>
    <w:rsid w:val="002048C2"/>
    <w:rsid w:val="00204AFE"/>
    <w:rsid w:val="00204BAD"/>
    <w:rsid w:val="00204D60"/>
    <w:rsid w:val="00205627"/>
    <w:rsid w:val="002056D0"/>
    <w:rsid w:val="00205A0F"/>
    <w:rsid w:val="00205A64"/>
    <w:rsid w:val="002060BB"/>
    <w:rsid w:val="00207118"/>
    <w:rsid w:val="002105F0"/>
    <w:rsid w:val="00210860"/>
    <w:rsid w:val="00210B6A"/>
    <w:rsid w:val="0021120F"/>
    <w:rsid w:val="002119C5"/>
    <w:rsid w:val="00211A1B"/>
    <w:rsid w:val="00211C40"/>
    <w:rsid w:val="00211DAC"/>
    <w:rsid w:val="00212264"/>
    <w:rsid w:val="00212CB6"/>
    <w:rsid w:val="00212D8D"/>
    <w:rsid w:val="00212E37"/>
    <w:rsid w:val="00213B5D"/>
    <w:rsid w:val="002140FF"/>
    <w:rsid w:val="002164D8"/>
    <w:rsid w:val="0021737B"/>
    <w:rsid w:val="00220894"/>
    <w:rsid w:val="0022095C"/>
    <w:rsid w:val="00220E3A"/>
    <w:rsid w:val="00221772"/>
    <w:rsid w:val="002226B9"/>
    <w:rsid w:val="0022411C"/>
    <w:rsid w:val="00224952"/>
    <w:rsid w:val="0022499E"/>
    <w:rsid w:val="00224DD2"/>
    <w:rsid w:val="00225905"/>
    <w:rsid w:val="00225A6A"/>
    <w:rsid w:val="00225AC7"/>
    <w:rsid w:val="00225ACC"/>
    <w:rsid w:val="00225DC7"/>
    <w:rsid w:val="00227DBD"/>
    <w:rsid w:val="00227F68"/>
    <w:rsid w:val="00230CC8"/>
    <w:rsid w:val="00231C25"/>
    <w:rsid w:val="00231C6F"/>
    <w:rsid w:val="0023244C"/>
    <w:rsid w:val="002329C4"/>
    <w:rsid w:val="00232A90"/>
    <w:rsid w:val="00232B3B"/>
    <w:rsid w:val="00233364"/>
    <w:rsid w:val="00234151"/>
    <w:rsid w:val="002345E9"/>
    <w:rsid w:val="00234F8C"/>
    <w:rsid w:val="0023535E"/>
    <w:rsid w:val="00235542"/>
    <w:rsid w:val="00235600"/>
    <w:rsid w:val="00235DAD"/>
    <w:rsid w:val="002366A2"/>
    <w:rsid w:val="002369B0"/>
    <w:rsid w:val="00236AD8"/>
    <w:rsid w:val="00236B3F"/>
    <w:rsid w:val="00237FC2"/>
    <w:rsid w:val="002401F5"/>
    <w:rsid w:val="0024064D"/>
    <w:rsid w:val="002407C9"/>
    <w:rsid w:val="00240E54"/>
    <w:rsid w:val="002419CC"/>
    <w:rsid w:val="00241CFB"/>
    <w:rsid w:val="002421BB"/>
    <w:rsid w:val="002422CA"/>
    <w:rsid w:val="00242380"/>
    <w:rsid w:val="00242946"/>
    <w:rsid w:val="002437F8"/>
    <w:rsid w:val="00244BB3"/>
    <w:rsid w:val="00244C2D"/>
    <w:rsid w:val="002451C5"/>
    <w:rsid w:val="00245C85"/>
    <w:rsid w:val="00245CB8"/>
    <w:rsid w:val="00245E6C"/>
    <w:rsid w:val="00245F1F"/>
    <w:rsid w:val="0024663B"/>
    <w:rsid w:val="00246F24"/>
    <w:rsid w:val="00247103"/>
    <w:rsid w:val="002478B7"/>
    <w:rsid w:val="00250067"/>
    <w:rsid w:val="00250FCC"/>
    <w:rsid w:val="002516DE"/>
    <w:rsid w:val="00251A1E"/>
    <w:rsid w:val="00251F81"/>
    <w:rsid w:val="00252BE0"/>
    <w:rsid w:val="00253533"/>
    <w:rsid w:val="00253588"/>
    <w:rsid w:val="0025389F"/>
    <w:rsid w:val="00253C1D"/>
    <w:rsid w:val="002546F4"/>
    <w:rsid w:val="002551D0"/>
    <w:rsid w:val="00255374"/>
    <w:rsid w:val="00255780"/>
    <w:rsid w:val="002559BE"/>
    <w:rsid w:val="00255BA9"/>
    <w:rsid w:val="00257BF4"/>
    <w:rsid w:val="00260003"/>
    <w:rsid w:val="0026035D"/>
    <w:rsid w:val="0026041D"/>
    <w:rsid w:val="002606D6"/>
    <w:rsid w:val="00261C98"/>
    <w:rsid w:val="0026248E"/>
    <w:rsid w:val="00262914"/>
    <w:rsid w:val="00263AA6"/>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6CE"/>
    <w:rsid w:val="0027195D"/>
    <w:rsid w:val="00271C66"/>
    <w:rsid w:val="002724CE"/>
    <w:rsid w:val="00272B03"/>
    <w:rsid w:val="002733E2"/>
    <w:rsid w:val="00273FC6"/>
    <w:rsid w:val="00274A08"/>
    <w:rsid w:val="002750B1"/>
    <w:rsid w:val="0027669B"/>
    <w:rsid w:val="00276A35"/>
    <w:rsid w:val="00276CEA"/>
    <w:rsid w:val="00276F36"/>
    <w:rsid w:val="002774DD"/>
    <w:rsid w:val="00277835"/>
    <w:rsid w:val="00277B50"/>
    <w:rsid w:val="00277C75"/>
    <w:rsid w:val="00277D0C"/>
    <w:rsid w:val="00280AB1"/>
    <w:rsid w:val="00281033"/>
    <w:rsid w:val="00281274"/>
    <w:rsid w:val="002833B9"/>
    <w:rsid w:val="0028344F"/>
    <w:rsid w:val="00283AD1"/>
    <w:rsid w:val="002846CE"/>
    <w:rsid w:val="00284B4D"/>
    <w:rsid w:val="00284BAE"/>
    <w:rsid w:val="002859AF"/>
    <w:rsid w:val="00285F9D"/>
    <w:rsid w:val="00286AE7"/>
    <w:rsid w:val="00286D9D"/>
    <w:rsid w:val="00287243"/>
    <w:rsid w:val="00287552"/>
    <w:rsid w:val="00287ED7"/>
    <w:rsid w:val="00290647"/>
    <w:rsid w:val="00291385"/>
    <w:rsid w:val="00291422"/>
    <w:rsid w:val="0029237F"/>
    <w:rsid w:val="00292715"/>
    <w:rsid w:val="00292BE9"/>
    <w:rsid w:val="00293E57"/>
    <w:rsid w:val="00293ED2"/>
    <w:rsid w:val="002947D1"/>
    <w:rsid w:val="002948DF"/>
    <w:rsid w:val="00294D90"/>
    <w:rsid w:val="0029546B"/>
    <w:rsid w:val="0029628D"/>
    <w:rsid w:val="002963C2"/>
    <w:rsid w:val="002966FE"/>
    <w:rsid w:val="00296F96"/>
    <w:rsid w:val="002A0348"/>
    <w:rsid w:val="002A0749"/>
    <w:rsid w:val="002A0E29"/>
    <w:rsid w:val="002A124C"/>
    <w:rsid w:val="002A1E92"/>
    <w:rsid w:val="002A1E9C"/>
    <w:rsid w:val="002A204D"/>
    <w:rsid w:val="002A2616"/>
    <w:rsid w:val="002A26E1"/>
    <w:rsid w:val="002A2C30"/>
    <w:rsid w:val="002A335E"/>
    <w:rsid w:val="002A368A"/>
    <w:rsid w:val="002A4065"/>
    <w:rsid w:val="002A4B4D"/>
    <w:rsid w:val="002A4E11"/>
    <w:rsid w:val="002A5786"/>
    <w:rsid w:val="002A59F0"/>
    <w:rsid w:val="002A5B75"/>
    <w:rsid w:val="002A6432"/>
    <w:rsid w:val="002A6F25"/>
    <w:rsid w:val="002A6FD3"/>
    <w:rsid w:val="002A7CB3"/>
    <w:rsid w:val="002B098B"/>
    <w:rsid w:val="002B0A7D"/>
    <w:rsid w:val="002B0BC8"/>
    <w:rsid w:val="002B1A69"/>
    <w:rsid w:val="002B1BD3"/>
    <w:rsid w:val="002B1E36"/>
    <w:rsid w:val="002B1F96"/>
    <w:rsid w:val="002B20D7"/>
    <w:rsid w:val="002B2723"/>
    <w:rsid w:val="002B2DBC"/>
    <w:rsid w:val="002B2E4A"/>
    <w:rsid w:val="002B303A"/>
    <w:rsid w:val="002B37E2"/>
    <w:rsid w:val="002B3B3A"/>
    <w:rsid w:val="002B3F6B"/>
    <w:rsid w:val="002B538E"/>
    <w:rsid w:val="002B5A1D"/>
    <w:rsid w:val="002B5DCA"/>
    <w:rsid w:val="002B63A4"/>
    <w:rsid w:val="002B6BDC"/>
    <w:rsid w:val="002B75B0"/>
    <w:rsid w:val="002B7EAF"/>
    <w:rsid w:val="002C099C"/>
    <w:rsid w:val="002C0B74"/>
    <w:rsid w:val="002C0C8B"/>
    <w:rsid w:val="002C0CBB"/>
    <w:rsid w:val="002C0D7C"/>
    <w:rsid w:val="002C1201"/>
    <w:rsid w:val="002C135F"/>
    <w:rsid w:val="002C1460"/>
    <w:rsid w:val="002C1D57"/>
    <w:rsid w:val="002C1E7A"/>
    <w:rsid w:val="002C20F2"/>
    <w:rsid w:val="002C30EA"/>
    <w:rsid w:val="002C34B3"/>
    <w:rsid w:val="002C38B2"/>
    <w:rsid w:val="002C3DC2"/>
    <w:rsid w:val="002C3F54"/>
    <w:rsid w:val="002C3F9C"/>
    <w:rsid w:val="002C41CB"/>
    <w:rsid w:val="002C494C"/>
    <w:rsid w:val="002C51A7"/>
    <w:rsid w:val="002C5AFA"/>
    <w:rsid w:val="002C6A67"/>
    <w:rsid w:val="002C72D7"/>
    <w:rsid w:val="002C73E3"/>
    <w:rsid w:val="002C7476"/>
    <w:rsid w:val="002C7DF5"/>
    <w:rsid w:val="002D0439"/>
    <w:rsid w:val="002D1069"/>
    <w:rsid w:val="002D11B7"/>
    <w:rsid w:val="002D1BAF"/>
    <w:rsid w:val="002D2D24"/>
    <w:rsid w:val="002D3055"/>
    <w:rsid w:val="002D318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2A99"/>
    <w:rsid w:val="002E3C65"/>
    <w:rsid w:val="002E3C86"/>
    <w:rsid w:val="002E3F40"/>
    <w:rsid w:val="002E3F5B"/>
    <w:rsid w:val="002E4362"/>
    <w:rsid w:val="002E5B07"/>
    <w:rsid w:val="002E63D9"/>
    <w:rsid w:val="002E640E"/>
    <w:rsid w:val="002E653D"/>
    <w:rsid w:val="002E70D5"/>
    <w:rsid w:val="002E739D"/>
    <w:rsid w:val="002F0BF1"/>
    <w:rsid w:val="002F0C28"/>
    <w:rsid w:val="002F281C"/>
    <w:rsid w:val="002F2999"/>
    <w:rsid w:val="002F3973"/>
    <w:rsid w:val="002F3CDE"/>
    <w:rsid w:val="002F4115"/>
    <w:rsid w:val="002F49D0"/>
    <w:rsid w:val="002F559A"/>
    <w:rsid w:val="002F5DD6"/>
    <w:rsid w:val="002F5FEA"/>
    <w:rsid w:val="002F63E7"/>
    <w:rsid w:val="002F7A45"/>
    <w:rsid w:val="002F7BE3"/>
    <w:rsid w:val="002F7E6A"/>
    <w:rsid w:val="00300165"/>
    <w:rsid w:val="00300445"/>
    <w:rsid w:val="003005EF"/>
    <w:rsid w:val="003008C7"/>
    <w:rsid w:val="00300978"/>
    <w:rsid w:val="00300F00"/>
    <w:rsid w:val="003010CF"/>
    <w:rsid w:val="00303440"/>
    <w:rsid w:val="0030374E"/>
    <w:rsid w:val="00304068"/>
    <w:rsid w:val="00304AD8"/>
    <w:rsid w:val="00304BA3"/>
    <w:rsid w:val="00304D9B"/>
    <w:rsid w:val="00304E7F"/>
    <w:rsid w:val="00305FF9"/>
    <w:rsid w:val="00306827"/>
    <w:rsid w:val="00306BE4"/>
    <w:rsid w:val="00306E6B"/>
    <w:rsid w:val="0030723C"/>
    <w:rsid w:val="003079B3"/>
    <w:rsid w:val="00307EB4"/>
    <w:rsid w:val="003100C8"/>
    <w:rsid w:val="00311161"/>
    <w:rsid w:val="00311664"/>
    <w:rsid w:val="00311E7F"/>
    <w:rsid w:val="00312400"/>
    <w:rsid w:val="00312739"/>
    <w:rsid w:val="00312D10"/>
    <w:rsid w:val="00313A84"/>
    <w:rsid w:val="00313C7D"/>
    <w:rsid w:val="003150E9"/>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77E"/>
    <w:rsid w:val="00323D6B"/>
    <w:rsid w:val="003245D2"/>
    <w:rsid w:val="00324CBA"/>
    <w:rsid w:val="00326957"/>
    <w:rsid w:val="00326AAF"/>
    <w:rsid w:val="00326AE2"/>
    <w:rsid w:val="00326E13"/>
    <w:rsid w:val="00327792"/>
    <w:rsid w:val="00330B1A"/>
    <w:rsid w:val="00330D56"/>
    <w:rsid w:val="003311E9"/>
    <w:rsid w:val="00331426"/>
    <w:rsid w:val="0033171D"/>
    <w:rsid w:val="00331949"/>
    <w:rsid w:val="00331DD3"/>
    <w:rsid w:val="00331EE8"/>
    <w:rsid w:val="00331F28"/>
    <w:rsid w:val="00331FC3"/>
    <w:rsid w:val="0033200E"/>
    <w:rsid w:val="0033239D"/>
    <w:rsid w:val="00332E41"/>
    <w:rsid w:val="003336B3"/>
    <w:rsid w:val="003343EC"/>
    <w:rsid w:val="003354A9"/>
    <w:rsid w:val="00335B75"/>
    <w:rsid w:val="00335D8C"/>
    <w:rsid w:val="00335DA8"/>
    <w:rsid w:val="00336072"/>
    <w:rsid w:val="003363A1"/>
    <w:rsid w:val="0033668B"/>
    <w:rsid w:val="003373D2"/>
    <w:rsid w:val="00337F31"/>
    <w:rsid w:val="00340431"/>
    <w:rsid w:val="003409C7"/>
    <w:rsid w:val="0034155C"/>
    <w:rsid w:val="00341749"/>
    <w:rsid w:val="00341F43"/>
    <w:rsid w:val="0034226D"/>
    <w:rsid w:val="00342972"/>
    <w:rsid w:val="00342F1C"/>
    <w:rsid w:val="00342FDD"/>
    <w:rsid w:val="00343118"/>
    <w:rsid w:val="0034322E"/>
    <w:rsid w:val="00343D47"/>
    <w:rsid w:val="00344056"/>
    <w:rsid w:val="0034429B"/>
    <w:rsid w:val="003442D8"/>
    <w:rsid w:val="00344866"/>
    <w:rsid w:val="003453FD"/>
    <w:rsid w:val="003454D7"/>
    <w:rsid w:val="00345C56"/>
    <w:rsid w:val="0034638C"/>
    <w:rsid w:val="00346F7F"/>
    <w:rsid w:val="00347715"/>
    <w:rsid w:val="00350108"/>
    <w:rsid w:val="00350762"/>
    <w:rsid w:val="003507C4"/>
    <w:rsid w:val="00350D7A"/>
    <w:rsid w:val="0035152D"/>
    <w:rsid w:val="003517E3"/>
    <w:rsid w:val="003519A1"/>
    <w:rsid w:val="00352480"/>
    <w:rsid w:val="0035275F"/>
    <w:rsid w:val="00352801"/>
    <w:rsid w:val="00352BBC"/>
    <w:rsid w:val="00352F64"/>
    <w:rsid w:val="003530D2"/>
    <w:rsid w:val="0035331A"/>
    <w:rsid w:val="003534E1"/>
    <w:rsid w:val="00353545"/>
    <w:rsid w:val="00353626"/>
    <w:rsid w:val="0035382D"/>
    <w:rsid w:val="00353F59"/>
    <w:rsid w:val="0035463B"/>
    <w:rsid w:val="003548D8"/>
    <w:rsid w:val="003554CA"/>
    <w:rsid w:val="00355918"/>
    <w:rsid w:val="003567F4"/>
    <w:rsid w:val="0035767D"/>
    <w:rsid w:val="00360216"/>
    <w:rsid w:val="00360232"/>
    <w:rsid w:val="003602E0"/>
    <w:rsid w:val="00360D01"/>
    <w:rsid w:val="00361272"/>
    <w:rsid w:val="00362569"/>
    <w:rsid w:val="003636CD"/>
    <w:rsid w:val="00363ABF"/>
    <w:rsid w:val="0036487C"/>
    <w:rsid w:val="003650BA"/>
    <w:rsid w:val="00365411"/>
    <w:rsid w:val="003655E9"/>
    <w:rsid w:val="00365FA2"/>
    <w:rsid w:val="00365FEF"/>
    <w:rsid w:val="003664B0"/>
    <w:rsid w:val="00366C69"/>
    <w:rsid w:val="00366E37"/>
    <w:rsid w:val="00367441"/>
    <w:rsid w:val="0036780E"/>
    <w:rsid w:val="00367B1D"/>
    <w:rsid w:val="003707F6"/>
    <w:rsid w:val="00370A39"/>
    <w:rsid w:val="00370E4F"/>
    <w:rsid w:val="00371215"/>
    <w:rsid w:val="003715D0"/>
    <w:rsid w:val="00371CB1"/>
    <w:rsid w:val="00372630"/>
    <w:rsid w:val="00372CA6"/>
    <w:rsid w:val="00372F0D"/>
    <w:rsid w:val="00374059"/>
    <w:rsid w:val="00374074"/>
    <w:rsid w:val="003748F7"/>
    <w:rsid w:val="0037535B"/>
    <w:rsid w:val="00375394"/>
    <w:rsid w:val="0037552D"/>
    <w:rsid w:val="003755E9"/>
    <w:rsid w:val="003756DB"/>
    <w:rsid w:val="00376178"/>
    <w:rsid w:val="00376991"/>
    <w:rsid w:val="003770BB"/>
    <w:rsid w:val="003772AA"/>
    <w:rsid w:val="0037771A"/>
    <w:rsid w:val="003802DC"/>
    <w:rsid w:val="003807F0"/>
    <w:rsid w:val="00380E4E"/>
    <w:rsid w:val="00380FBF"/>
    <w:rsid w:val="00381156"/>
    <w:rsid w:val="003819BA"/>
    <w:rsid w:val="003820E9"/>
    <w:rsid w:val="00382A43"/>
    <w:rsid w:val="00382D60"/>
    <w:rsid w:val="00382F29"/>
    <w:rsid w:val="00383C8D"/>
    <w:rsid w:val="00384FBE"/>
    <w:rsid w:val="003852FB"/>
    <w:rsid w:val="00385429"/>
    <w:rsid w:val="00385B05"/>
    <w:rsid w:val="00386382"/>
    <w:rsid w:val="003865EF"/>
    <w:rsid w:val="00386BA9"/>
    <w:rsid w:val="00387205"/>
    <w:rsid w:val="00390017"/>
    <w:rsid w:val="003901A3"/>
    <w:rsid w:val="0039072F"/>
    <w:rsid w:val="00390EC7"/>
    <w:rsid w:val="003919F6"/>
    <w:rsid w:val="0039218D"/>
    <w:rsid w:val="00392B93"/>
    <w:rsid w:val="003937BA"/>
    <w:rsid w:val="003940CE"/>
    <w:rsid w:val="00394739"/>
    <w:rsid w:val="00395826"/>
    <w:rsid w:val="003958D5"/>
    <w:rsid w:val="00395ECD"/>
    <w:rsid w:val="00396D33"/>
    <w:rsid w:val="0039738B"/>
    <w:rsid w:val="00397C1D"/>
    <w:rsid w:val="00397D21"/>
    <w:rsid w:val="003A015A"/>
    <w:rsid w:val="003A0878"/>
    <w:rsid w:val="003A180F"/>
    <w:rsid w:val="003A18DD"/>
    <w:rsid w:val="003A20C8"/>
    <w:rsid w:val="003A2C29"/>
    <w:rsid w:val="003A2EC3"/>
    <w:rsid w:val="003A36F2"/>
    <w:rsid w:val="003A3D39"/>
    <w:rsid w:val="003A3EC7"/>
    <w:rsid w:val="003A40B4"/>
    <w:rsid w:val="003A44A2"/>
    <w:rsid w:val="003A4C3F"/>
    <w:rsid w:val="003A4FC6"/>
    <w:rsid w:val="003A57BC"/>
    <w:rsid w:val="003A597E"/>
    <w:rsid w:val="003A5A88"/>
    <w:rsid w:val="003A5B00"/>
    <w:rsid w:val="003A5BAD"/>
    <w:rsid w:val="003A7572"/>
    <w:rsid w:val="003A7702"/>
    <w:rsid w:val="003A77B0"/>
    <w:rsid w:val="003A7834"/>
    <w:rsid w:val="003B014A"/>
    <w:rsid w:val="003B0B5B"/>
    <w:rsid w:val="003B0CE2"/>
    <w:rsid w:val="003B0DF8"/>
    <w:rsid w:val="003B0E79"/>
    <w:rsid w:val="003B19A2"/>
    <w:rsid w:val="003B1E18"/>
    <w:rsid w:val="003B2A63"/>
    <w:rsid w:val="003B2FC8"/>
    <w:rsid w:val="003B31B1"/>
    <w:rsid w:val="003B323D"/>
    <w:rsid w:val="003B3575"/>
    <w:rsid w:val="003B35DF"/>
    <w:rsid w:val="003B38D1"/>
    <w:rsid w:val="003B4B1C"/>
    <w:rsid w:val="003B4E9B"/>
    <w:rsid w:val="003B4FAE"/>
    <w:rsid w:val="003B50BC"/>
    <w:rsid w:val="003B5D97"/>
    <w:rsid w:val="003B63A4"/>
    <w:rsid w:val="003B68FE"/>
    <w:rsid w:val="003B6D7D"/>
    <w:rsid w:val="003B7D7E"/>
    <w:rsid w:val="003C04B9"/>
    <w:rsid w:val="003C1012"/>
    <w:rsid w:val="003C116C"/>
    <w:rsid w:val="003C11C9"/>
    <w:rsid w:val="003C1229"/>
    <w:rsid w:val="003C149B"/>
    <w:rsid w:val="003C1FD4"/>
    <w:rsid w:val="003C213D"/>
    <w:rsid w:val="003C25AD"/>
    <w:rsid w:val="003C2D21"/>
    <w:rsid w:val="003C4503"/>
    <w:rsid w:val="003C4A72"/>
    <w:rsid w:val="003C56F7"/>
    <w:rsid w:val="003C5E6B"/>
    <w:rsid w:val="003C5ED6"/>
    <w:rsid w:val="003C6B81"/>
    <w:rsid w:val="003C7323"/>
    <w:rsid w:val="003C7433"/>
    <w:rsid w:val="003C7AD7"/>
    <w:rsid w:val="003D01A5"/>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6E12"/>
    <w:rsid w:val="003D729E"/>
    <w:rsid w:val="003E0282"/>
    <w:rsid w:val="003E0473"/>
    <w:rsid w:val="003E07AE"/>
    <w:rsid w:val="003E1202"/>
    <w:rsid w:val="003E14FC"/>
    <w:rsid w:val="003E2812"/>
    <w:rsid w:val="003E2976"/>
    <w:rsid w:val="003E30DB"/>
    <w:rsid w:val="003E33B8"/>
    <w:rsid w:val="003E349D"/>
    <w:rsid w:val="003E3B8E"/>
    <w:rsid w:val="003E4858"/>
    <w:rsid w:val="003E4CBE"/>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2D23"/>
    <w:rsid w:val="003F324F"/>
    <w:rsid w:val="003F33BC"/>
    <w:rsid w:val="003F3D4E"/>
    <w:rsid w:val="003F4246"/>
    <w:rsid w:val="003F4271"/>
    <w:rsid w:val="003F477E"/>
    <w:rsid w:val="003F4A50"/>
    <w:rsid w:val="003F4CE6"/>
    <w:rsid w:val="003F6C65"/>
    <w:rsid w:val="003F6CD2"/>
    <w:rsid w:val="003F788D"/>
    <w:rsid w:val="003F7936"/>
    <w:rsid w:val="003F7BFE"/>
    <w:rsid w:val="003F7E7C"/>
    <w:rsid w:val="004008FE"/>
    <w:rsid w:val="00400D38"/>
    <w:rsid w:val="0040126E"/>
    <w:rsid w:val="004015B7"/>
    <w:rsid w:val="00401AD2"/>
    <w:rsid w:val="004020D4"/>
    <w:rsid w:val="004021B6"/>
    <w:rsid w:val="0040226A"/>
    <w:rsid w:val="0040274F"/>
    <w:rsid w:val="004039EC"/>
    <w:rsid w:val="00403F9A"/>
    <w:rsid w:val="004047C4"/>
    <w:rsid w:val="00404D4A"/>
    <w:rsid w:val="0040523D"/>
    <w:rsid w:val="0040570B"/>
    <w:rsid w:val="00405CF1"/>
    <w:rsid w:val="00405EDB"/>
    <w:rsid w:val="00405FB1"/>
    <w:rsid w:val="00406460"/>
    <w:rsid w:val="0040692D"/>
    <w:rsid w:val="004101A1"/>
    <w:rsid w:val="00411B81"/>
    <w:rsid w:val="00411E6E"/>
    <w:rsid w:val="00411EA5"/>
    <w:rsid w:val="004120E6"/>
    <w:rsid w:val="00412461"/>
    <w:rsid w:val="00412546"/>
    <w:rsid w:val="00413053"/>
    <w:rsid w:val="004130EC"/>
    <w:rsid w:val="0041319C"/>
    <w:rsid w:val="0041362B"/>
    <w:rsid w:val="0041362E"/>
    <w:rsid w:val="004137B6"/>
    <w:rsid w:val="00413A54"/>
    <w:rsid w:val="00413C10"/>
    <w:rsid w:val="00413CD9"/>
    <w:rsid w:val="00413F9A"/>
    <w:rsid w:val="004140CA"/>
    <w:rsid w:val="00414938"/>
    <w:rsid w:val="00414A94"/>
    <w:rsid w:val="00414C65"/>
    <w:rsid w:val="00415D76"/>
    <w:rsid w:val="00416665"/>
    <w:rsid w:val="00416A67"/>
    <w:rsid w:val="00416ACB"/>
    <w:rsid w:val="00417356"/>
    <w:rsid w:val="00417F6C"/>
    <w:rsid w:val="00421DCF"/>
    <w:rsid w:val="00421F52"/>
    <w:rsid w:val="00422341"/>
    <w:rsid w:val="004226CC"/>
    <w:rsid w:val="00423641"/>
    <w:rsid w:val="004237F1"/>
    <w:rsid w:val="00423DA5"/>
    <w:rsid w:val="00424F20"/>
    <w:rsid w:val="0042505E"/>
    <w:rsid w:val="004261B8"/>
    <w:rsid w:val="00426266"/>
    <w:rsid w:val="004303A9"/>
    <w:rsid w:val="00430A2D"/>
    <w:rsid w:val="004312B0"/>
    <w:rsid w:val="004314FE"/>
    <w:rsid w:val="00431505"/>
    <w:rsid w:val="0043190D"/>
    <w:rsid w:val="00431AF0"/>
    <w:rsid w:val="0043213A"/>
    <w:rsid w:val="0043260B"/>
    <w:rsid w:val="004330F4"/>
    <w:rsid w:val="00433590"/>
    <w:rsid w:val="0043393D"/>
    <w:rsid w:val="0043417D"/>
    <w:rsid w:val="004344C7"/>
    <w:rsid w:val="0043498A"/>
    <w:rsid w:val="00435274"/>
    <w:rsid w:val="004352AD"/>
    <w:rsid w:val="0043545D"/>
    <w:rsid w:val="0043547E"/>
    <w:rsid w:val="00435E13"/>
    <w:rsid w:val="00435FE2"/>
    <w:rsid w:val="00436B3C"/>
    <w:rsid w:val="00436E2F"/>
    <w:rsid w:val="00436EAB"/>
    <w:rsid w:val="004376CE"/>
    <w:rsid w:val="00437DFC"/>
    <w:rsid w:val="004404B9"/>
    <w:rsid w:val="004423FF"/>
    <w:rsid w:val="00442E51"/>
    <w:rsid w:val="004434F4"/>
    <w:rsid w:val="004435F2"/>
    <w:rsid w:val="00443D0E"/>
    <w:rsid w:val="00444FE0"/>
    <w:rsid w:val="00445469"/>
    <w:rsid w:val="00445B2A"/>
    <w:rsid w:val="00445D25"/>
    <w:rsid w:val="00445E81"/>
    <w:rsid w:val="004461D9"/>
    <w:rsid w:val="00446A80"/>
    <w:rsid w:val="00446AC6"/>
    <w:rsid w:val="0044759B"/>
    <w:rsid w:val="00447F29"/>
    <w:rsid w:val="00447F54"/>
    <w:rsid w:val="0045037E"/>
    <w:rsid w:val="00450B7E"/>
    <w:rsid w:val="0045134F"/>
    <w:rsid w:val="0045136B"/>
    <w:rsid w:val="00451405"/>
    <w:rsid w:val="00451C7E"/>
    <w:rsid w:val="00453BB6"/>
    <w:rsid w:val="00453CAA"/>
    <w:rsid w:val="00454358"/>
    <w:rsid w:val="00454624"/>
    <w:rsid w:val="00455113"/>
    <w:rsid w:val="004559B3"/>
    <w:rsid w:val="00456175"/>
    <w:rsid w:val="00456421"/>
    <w:rsid w:val="00456DAB"/>
    <w:rsid w:val="00457512"/>
    <w:rsid w:val="00457656"/>
    <w:rsid w:val="00457825"/>
    <w:rsid w:val="00457D9A"/>
    <w:rsid w:val="00460276"/>
    <w:rsid w:val="00460BBD"/>
    <w:rsid w:val="00460CC3"/>
    <w:rsid w:val="00460E86"/>
    <w:rsid w:val="0046315A"/>
    <w:rsid w:val="00463690"/>
    <w:rsid w:val="00463D4C"/>
    <w:rsid w:val="004640A0"/>
    <w:rsid w:val="004646B4"/>
    <w:rsid w:val="00464A88"/>
    <w:rsid w:val="00464B01"/>
    <w:rsid w:val="004651A0"/>
    <w:rsid w:val="0046568A"/>
    <w:rsid w:val="00465742"/>
    <w:rsid w:val="0046624C"/>
    <w:rsid w:val="00466532"/>
    <w:rsid w:val="00467488"/>
    <w:rsid w:val="00470746"/>
    <w:rsid w:val="0047083E"/>
    <w:rsid w:val="00470B8A"/>
    <w:rsid w:val="00470EB5"/>
    <w:rsid w:val="00471030"/>
    <w:rsid w:val="0047180D"/>
    <w:rsid w:val="00471CF7"/>
    <w:rsid w:val="00472419"/>
    <w:rsid w:val="0047286B"/>
    <w:rsid w:val="00472E27"/>
    <w:rsid w:val="00472E55"/>
    <w:rsid w:val="00473138"/>
    <w:rsid w:val="00473474"/>
    <w:rsid w:val="004740FC"/>
    <w:rsid w:val="00474220"/>
    <w:rsid w:val="00474ADF"/>
    <w:rsid w:val="00474DA2"/>
    <w:rsid w:val="00474E54"/>
    <w:rsid w:val="00474FBB"/>
    <w:rsid w:val="004752D3"/>
    <w:rsid w:val="0047542A"/>
    <w:rsid w:val="004754E1"/>
    <w:rsid w:val="00475CE0"/>
    <w:rsid w:val="00476827"/>
    <w:rsid w:val="00476B36"/>
    <w:rsid w:val="00476BD4"/>
    <w:rsid w:val="00477383"/>
    <w:rsid w:val="004773A5"/>
    <w:rsid w:val="0047793D"/>
    <w:rsid w:val="00477AFD"/>
    <w:rsid w:val="00477C35"/>
    <w:rsid w:val="00477FB9"/>
    <w:rsid w:val="00480988"/>
    <w:rsid w:val="00480E05"/>
    <w:rsid w:val="00480F25"/>
    <w:rsid w:val="00480FBD"/>
    <w:rsid w:val="00481397"/>
    <w:rsid w:val="004816BE"/>
    <w:rsid w:val="00482BA7"/>
    <w:rsid w:val="00482BBE"/>
    <w:rsid w:val="00482F62"/>
    <w:rsid w:val="004838CB"/>
    <w:rsid w:val="00483A12"/>
    <w:rsid w:val="00483BBB"/>
    <w:rsid w:val="00483C32"/>
    <w:rsid w:val="004848BA"/>
    <w:rsid w:val="00484A77"/>
    <w:rsid w:val="0048509B"/>
    <w:rsid w:val="0048540F"/>
    <w:rsid w:val="00485970"/>
    <w:rsid w:val="00485BA7"/>
    <w:rsid w:val="00485C0D"/>
    <w:rsid w:val="00485C35"/>
    <w:rsid w:val="00485C5B"/>
    <w:rsid w:val="00486575"/>
    <w:rsid w:val="004866D0"/>
    <w:rsid w:val="00486936"/>
    <w:rsid w:val="00487B59"/>
    <w:rsid w:val="00490589"/>
    <w:rsid w:val="00490C4F"/>
    <w:rsid w:val="0049103A"/>
    <w:rsid w:val="0049162F"/>
    <w:rsid w:val="00492481"/>
    <w:rsid w:val="00492D44"/>
    <w:rsid w:val="00493895"/>
    <w:rsid w:val="00493C77"/>
    <w:rsid w:val="00494242"/>
    <w:rsid w:val="00494937"/>
    <w:rsid w:val="00494E8E"/>
    <w:rsid w:val="00494F26"/>
    <w:rsid w:val="004955BC"/>
    <w:rsid w:val="00495676"/>
    <w:rsid w:val="00495A39"/>
    <w:rsid w:val="00495D63"/>
    <w:rsid w:val="0049629E"/>
    <w:rsid w:val="0049648F"/>
    <w:rsid w:val="00496606"/>
    <w:rsid w:val="0049660B"/>
    <w:rsid w:val="00496F05"/>
    <w:rsid w:val="00497370"/>
    <w:rsid w:val="004A06F5"/>
    <w:rsid w:val="004A0F39"/>
    <w:rsid w:val="004A152B"/>
    <w:rsid w:val="004A1D06"/>
    <w:rsid w:val="004A213B"/>
    <w:rsid w:val="004A251F"/>
    <w:rsid w:val="004A2620"/>
    <w:rsid w:val="004A2C8C"/>
    <w:rsid w:val="004A3329"/>
    <w:rsid w:val="004A3706"/>
    <w:rsid w:val="004A3BF1"/>
    <w:rsid w:val="004A3E42"/>
    <w:rsid w:val="004A4045"/>
    <w:rsid w:val="004A4311"/>
    <w:rsid w:val="004A436E"/>
    <w:rsid w:val="004A4715"/>
    <w:rsid w:val="004A4B61"/>
    <w:rsid w:val="004A4B82"/>
    <w:rsid w:val="004A5046"/>
    <w:rsid w:val="004A5460"/>
    <w:rsid w:val="004A565E"/>
    <w:rsid w:val="004A5D55"/>
    <w:rsid w:val="004A5DF3"/>
    <w:rsid w:val="004A6134"/>
    <w:rsid w:val="004A701E"/>
    <w:rsid w:val="004A7092"/>
    <w:rsid w:val="004A7437"/>
    <w:rsid w:val="004A74BE"/>
    <w:rsid w:val="004A7B8E"/>
    <w:rsid w:val="004B04B2"/>
    <w:rsid w:val="004B0B85"/>
    <w:rsid w:val="004B0DC5"/>
    <w:rsid w:val="004B1641"/>
    <w:rsid w:val="004B1C92"/>
    <w:rsid w:val="004B247D"/>
    <w:rsid w:val="004B4078"/>
    <w:rsid w:val="004B44D6"/>
    <w:rsid w:val="004B478D"/>
    <w:rsid w:val="004B49E6"/>
    <w:rsid w:val="004B4D69"/>
    <w:rsid w:val="004B4DE4"/>
    <w:rsid w:val="004B5ADF"/>
    <w:rsid w:val="004B606F"/>
    <w:rsid w:val="004B6A5A"/>
    <w:rsid w:val="004B6C16"/>
    <w:rsid w:val="004B77DF"/>
    <w:rsid w:val="004B7CC1"/>
    <w:rsid w:val="004B7E99"/>
    <w:rsid w:val="004C01A8"/>
    <w:rsid w:val="004C1840"/>
    <w:rsid w:val="004C22D9"/>
    <w:rsid w:val="004C24C9"/>
    <w:rsid w:val="004C252E"/>
    <w:rsid w:val="004C2B04"/>
    <w:rsid w:val="004C2FF3"/>
    <w:rsid w:val="004C3143"/>
    <w:rsid w:val="004C31B6"/>
    <w:rsid w:val="004C434C"/>
    <w:rsid w:val="004C4689"/>
    <w:rsid w:val="004C4902"/>
    <w:rsid w:val="004C5319"/>
    <w:rsid w:val="004C5395"/>
    <w:rsid w:val="004C621F"/>
    <w:rsid w:val="004C6C17"/>
    <w:rsid w:val="004C72DF"/>
    <w:rsid w:val="004C73E6"/>
    <w:rsid w:val="004C7598"/>
    <w:rsid w:val="004C7948"/>
    <w:rsid w:val="004C79B2"/>
    <w:rsid w:val="004C7B05"/>
    <w:rsid w:val="004C7BB8"/>
    <w:rsid w:val="004C7C60"/>
    <w:rsid w:val="004D0C61"/>
    <w:rsid w:val="004D0CDB"/>
    <w:rsid w:val="004D0DFE"/>
    <w:rsid w:val="004D1048"/>
    <w:rsid w:val="004D1180"/>
    <w:rsid w:val="004D1D91"/>
    <w:rsid w:val="004D22C3"/>
    <w:rsid w:val="004D2E1A"/>
    <w:rsid w:val="004D40AE"/>
    <w:rsid w:val="004D41C6"/>
    <w:rsid w:val="004D4924"/>
    <w:rsid w:val="004D49D5"/>
    <w:rsid w:val="004D6F4D"/>
    <w:rsid w:val="004D6F95"/>
    <w:rsid w:val="004D70CF"/>
    <w:rsid w:val="004D72FE"/>
    <w:rsid w:val="004D7358"/>
    <w:rsid w:val="004D77A8"/>
    <w:rsid w:val="004D7913"/>
    <w:rsid w:val="004D7E91"/>
    <w:rsid w:val="004E003A"/>
    <w:rsid w:val="004E0768"/>
    <w:rsid w:val="004E1A31"/>
    <w:rsid w:val="004E1C6F"/>
    <w:rsid w:val="004E2413"/>
    <w:rsid w:val="004E2824"/>
    <w:rsid w:val="004E2971"/>
    <w:rsid w:val="004E298C"/>
    <w:rsid w:val="004E2DE0"/>
    <w:rsid w:val="004E4060"/>
    <w:rsid w:val="004E409A"/>
    <w:rsid w:val="004E4372"/>
    <w:rsid w:val="004E4456"/>
    <w:rsid w:val="004E4C5E"/>
    <w:rsid w:val="004E4CFD"/>
    <w:rsid w:val="004E51CD"/>
    <w:rsid w:val="004E69EA"/>
    <w:rsid w:val="004E77C3"/>
    <w:rsid w:val="004E7A42"/>
    <w:rsid w:val="004E7C7A"/>
    <w:rsid w:val="004E7D30"/>
    <w:rsid w:val="004E7F04"/>
    <w:rsid w:val="004F0E25"/>
    <w:rsid w:val="004F0FB9"/>
    <w:rsid w:val="004F1C3B"/>
    <w:rsid w:val="004F1C8E"/>
    <w:rsid w:val="004F2910"/>
    <w:rsid w:val="004F2F7E"/>
    <w:rsid w:val="004F32B5"/>
    <w:rsid w:val="004F3DB9"/>
    <w:rsid w:val="004F407E"/>
    <w:rsid w:val="004F41E5"/>
    <w:rsid w:val="004F4383"/>
    <w:rsid w:val="004F517A"/>
    <w:rsid w:val="004F5479"/>
    <w:rsid w:val="004F54C6"/>
    <w:rsid w:val="004F6C73"/>
    <w:rsid w:val="004F705D"/>
    <w:rsid w:val="004F7528"/>
    <w:rsid w:val="004F7BCA"/>
    <w:rsid w:val="004F7D89"/>
    <w:rsid w:val="00500086"/>
    <w:rsid w:val="0050077C"/>
    <w:rsid w:val="00501981"/>
    <w:rsid w:val="00501A85"/>
    <w:rsid w:val="00501BB3"/>
    <w:rsid w:val="00501CCC"/>
    <w:rsid w:val="005021DD"/>
    <w:rsid w:val="005026CA"/>
    <w:rsid w:val="00502A91"/>
    <w:rsid w:val="00502B72"/>
    <w:rsid w:val="00502ECA"/>
    <w:rsid w:val="00502FB1"/>
    <w:rsid w:val="0050376D"/>
    <w:rsid w:val="00504009"/>
    <w:rsid w:val="005045FA"/>
    <w:rsid w:val="00504BC1"/>
    <w:rsid w:val="00505134"/>
    <w:rsid w:val="0050542C"/>
    <w:rsid w:val="00505C04"/>
    <w:rsid w:val="00506853"/>
    <w:rsid w:val="005076EC"/>
    <w:rsid w:val="005118E5"/>
    <w:rsid w:val="00511F15"/>
    <w:rsid w:val="0051294D"/>
    <w:rsid w:val="0051318C"/>
    <w:rsid w:val="005137AC"/>
    <w:rsid w:val="005142CD"/>
    <w:rsid w:val="005143C9"/>
    <w:rsid w:val="005157A9"/>
    <w:rsid w:val="0051685C"/>
    <w:rsid w:val="00516951"/>
    <w:rsid w:val="005173A7"/>
    <w:rsid w:val="005176D7"/>
    <w:rsid w:val="00517742"/>
    <w:rsid w:val="005177E1"/>
    <w:rsid w:val="00520C0A"/>
    <w:rsid w:val="00520D48"/>
    <w:rsid w:val="005218B6"/>
    <w:rsid w:val="005219AF"/>
    <w:rsid w:val="00521C33"/>
    <w:rsid w:val="00521ECA"/>
    <w:rsid w:val="00521F04"/>
    <w:rsid w:val="00522589"/>
    <w:rsid w:val="0052283C"/>
    <w:rsid w:val="0052361E"/>
    <w:rsid w:val="00524204"/>
    <w:rsid w:val="00524489"/>
    <w:rsid w:val="00524545"/>
    <w:rsid w:val="005248F1"/>
    <w:rsid w:val="00524937"/>
    <w:rsid w:val="005255BF"/>
    <w:rsid w:val="005257DE"/>
    <w:rsid w:val="005257E4"/>
    <w:rsid w:val="00527200"/>
    <w:rsid w:val="00527802"/>
    <w:rsid w:val="00530157"/>
    <w:rsid w:val="00530FEB"/>
    <w:rsid w:val="00531491"/>
    <w:rsid w:val="00531EBE"/>
    <w:rsid w:val="0053217E"/>
    <w:rsid w:val="00532870"/>
    <w:rsid w:val="00532998"/>
    <w:rsid w:val="00532C44"/>
    <w:rsid w:val="00532F8B"/>
    <w:rsid w:val="00533737"/>
    <w:rsid w:val="00533D90"/>
    <w:rsid w:val="005341FE"/>
    <w:rsid w:val="0053443A"/>
    <w:rsid w:val="00535079"/>
    <w:rsid w:val="00535599"/>
    <w:rsid w:val="00535B79"/>
    <w:rsid w:val="00535D7C"/>
    <w:rsid w:val="00536579"/>
    <w:rsid w:val="00536C1E"/>
    <w:rsid w:val="00536D4C"/>
    <w:rsid w:val="00536DCF"/>
    <w:rsid w:val="005370EF"/>
    <w:rsid w:val="00537348"/>
    <w:rsid w:val="005373F0"/>
    <w:rsid w:val="0054046C"/>
    <w:rsid w:val="005411F6"/>
    <w:rsid w:val="00541A53"/>
    <w:rsid w:val="00541B25"/>
    <w:rsid w:val="00542B7F"/>
    <w:rsid w:val="0054343A"/>
    <w:rsid w:val="005437F3"/>
    <w:rsid w:val="00543974"/>
    <w:rsid w:val="00543EBF"/>
    <w:rsid w:val="00544717"/>
    <w:rsid w:val="00544ABA"/>
    <w:rsid w:val="00544DAB"/>
    <w:rsid w:val="00544E78"/>
    <w:rsid w:val="0054593A"/>
    <w:rsid w:val="0054622F"/>
    <w:rsid w:val="0054629F"/>
    <w:rsid w:val="005467FB"/>
    <w:rsid w:val="00546AE9"/>
    <w:rsid w:val="00546CA8"/>
    <w:rsid w:val="00547989"/>
    <w:rsid w:val="00547A9D"/>
    <w:rsid w:val="005501F2"/>
    <w:rsid w:val="005506F6"/>
    <w:rsid w:val="00551320"/>
    <w:rsid w:val="005518A4"/>
    <w:rsid w:val="00552768"/>
    <w:rsid w:val="00552935"/>
    <w:rsid w:val="00552A30"/>
    <w:rsid w:val="00552AE1"/>
    <w:rsid w:val="00552CDE"/>
    <w:rsid w:val="00553127"/>
    <w:rsid w:val="005537D5"/>
    <w:rsid w:val="005548B8"/>
    <w:rsid w:val="00554973"/>
    <w:rsid w:val="00554BE7"/>
    <w:rsid w:val="005556F9"/>
    <w:rsid w:val="00556B53"/>
    <w:rsid w:val="00556D68"/>
    <w:rsid w:val="00556FA2"/>
    <w:rsid w:val="00557173"/>
    <w:rsid w:val="005575FE"/>
    <w:rsid w:val="005576A1"/>
    <w:rsid w:val="00557A64"/>
    <w:rsid w:val="00557C78"/>
    <w:rsid w:val="00557E52"/>
    <w:rsid w:val="005605C0"/>
    <w:rsid w:val="00560D23"/>
    <w:rsid w:val="0056127B"/>
    <w:rsid w:val="005615D8"/>
    <w:rsid w:val="00561B5E"/>
    <w:rsid w:val="00561E5F"/>
    <w:rsid w:val="00562152"/>
    <w:rsid w:val="005621F4"/>
    <w:rsid w:val="005626D6"/>
    <w:rsid w:val="00562882"/>
    <w:rsid w:val="00562B1C"/>
    <w:rsid w:val="00563616"/>
    <w:rsid w:val="00563629"/>
    <w:rsid w:val="005638D4"/>
    <w:rsid w:val="00563A7D"/>
    <w:rsid w:val="005643CA"/>
    <w:rsid w:val="005656ED"/>
    <w:rsid w:val="00565C12"/>
    <w:rsid w:val="00565C9E"/>
    <w:rsid w:val="00566544"/>
    <w:rsid w:val="00566608"/>
    <w:rsid w:val="00566C83"/>
    <w:rsid w:val="00567D31"/>
    <w:rsid w:val="005700FE"/>
    <w:rsid w:val="005705EA"/>
    <w:rsid w:val="0057066A"/>
    <w:rsid w:val="00570E24"/>
    <w:rsid w:val="00570FF8"/>
    <w:rsid w:val="0057139A"/>
    <w:rsid w:val="005722AB"/>
    <w:rsid w:val="00572760"/>
    <w:rsid w:val="00572C30"/>
    <w:rsid w:val="0057320B"/>
    <w:rsid w:val="00573DD6"/>
    <w:rsid w:val="00573FE2"/>
    <w:rsid w:val="005743DE"/>
    <w:rsid w:val="00574906"/>
    <w:rsid w:val="00574F3F"/>
    <w:rsid w:val="0057562C"/>
    <w:rsid w:val="005759F6"/>
    <w:rsid w:val="00575E3E"/>
    <w:rsid w:val="00575FE7"/>
    <w:rsid w:val="005763B2"/>
    <w:rsid w:val="005765F5"/>
    <w:rsid w:val="00576D6C"/>
    <w:rsid w:val="00577847"/>
    <w:rsid w:val="0057790E"/>
    <w:rsid w:val="00577A2E"/>
    <w:rsid w:val="00580E48"/>
    <w:rsid w:val="00580F0A"/>
    <w:rsid w:val="00581246"/>
    <w:rsid w:val="00582C3A"/>
    <w:rsid w:val="00582C6D"/>
    <w:rsid w:val="00582E1A"/>
    <w:rsid w:val="00583147"/>
    <w:rsid w:val="00584416"/>
    <w:rsid w:val="00584874"/>
    <w:rsid w:val="00584B39"/>
    <w:rsid w:val="00584D3E"/>
    <w:rsid w:val="00585028"/>
    <w:rsid w:val="00585253"/>
    <w:rsid w:val="005854D1"/>
    <w:rsid w:val="005856A2"/>
    <w:rsid w:val="0058590B"/>
    <w:rsid w:val="00585F5B"/>
    <w:rsid w:val="0058620A"/>
    <w:rsid w:val="0058672E"/>
    <w:rsid w:val="00587FC0"/>
    <w:rsid w:val="005904B9"/>
    <w:rsid w:val="005906AD"/>
    <w:rsid w:val="00590DA6"/>
    <w:rsid w:val="00590FF4"/>
    <w:rsid w:val="00591667"/>
    <w:rsid w:val="00591C7D"/>
    <w:rsid w:val="0059239D"/>
    <w:rsid w:val="005925AF"/>
    <w:rsid w:val="00592A47"/>
    <w:rsid w:val="00592B03"/>
    <w:rsid w:val="00593AB9"/>
    <w:rsid w:val="00594ABB"/>
    <w:rsid w:val="00594D1C"/>
    <w:rsid w:val="00594E36"/>
    <w:rsid w:val="00594F0A"/>
    <w:rsid w:val="00595255"/>
    <w:rsid w:val="0059525E"/>
    <w:rsid w:val="00595887"/>
    <w:rsid w:val="00595D6F"/>
    <w:rsid w:val="00596123"/>
    <w:rsid w:val="005961F7"/>
    <w:rsid w:val="00596504"/>
    <w:rsid w:val="00596B9C"/>
    <w:rsid w:val="005A04BA"/>
    <w:rsid w:val="005A054D"/>
    <w:rsid w:val="005A0A46"/>
    <w:rsid w:val="005A0C74"/>
    <w:rsid w:val="005A10B9"/>
    <w:rsid w:val="005A11EA"/>
    <w:rsid w:val="005A1791"/>
    <w:rsid w:val="005A1BF0"/>
    <w:rsid w:val="005A2044"/>
    <w:rsid w:val="005A21BE"/>
    <w:rsid w:val="005A2303"/>
    <w:rsid w:val="005A269F"/>
    <w:rsid w:val="005A2A03"/>
    <w:rsid w:val="005A2B88"/>
    <w:rsid w:val="005A305E"/>
    <w:rsid w:val="005A30BB"/>
    <w:rsid w:val="005A3887"/>
    <w:rsid w:val="005A4690"/>
    <w:rsid w:val="005A47FD"/>
    <w:rsid w:val="005A569E"/>
    <w:rsid w:val="005A57EA"/>
    <w:rsid w:val="005A59FF"/>
    <w:rsid w:val="005A5E23"/>
    <w:rsid w:val="005A6068"/>
    <w:rsid w:val="005A771B"/>
    <w:rsid w:val="005A7C43"/>
    <w:rsid w:val="005A7E5D"/>
    <w:rsid w:val="005B0542"/>
    <w:rsid w:val="005B0FC2"/>
    <w:rsid w:val="005B1C65"/>
    <w:rsid w:val="005B1FD1"/>
    <w:rsid w:val="005B2225"/>
    <w:rsid w:val="005B2799"/>
    <w:rsid w:val="005B2B77"/>
    <w:rsid w:val="005B3190"/>
    <w:rsid w:val="005B3317"/>
    <w:rsid w:val="005B3330"/>
    <w:rsid w:val="005B3999"/>
    <w:rsid w:val="005B3D4A"/>
    <w:rsid w:val="005B4D87"/>
    <w:rsid w:val="005B519B"/>
    <w:rsid w:val="005B5391"/>
    <w:rsid w:val="005B5B42"/>
    <w:rsid w:val="005B6111"/>
    <w:rsid w:val="005B65EA"/>
    <w:rsid w:val="005B792E"/>
    <w:rsid w:val="005B7A64"/>
    <w:rsid w:val="005B7C5C"/>
    <w:rsid w:val="005B7DD1"/>
    <w:rsid w:val="005C00A0"/>
    <w:rsid w:val="005C00E7"/>
    <w:rsid w:val="005C0481"/>
    <w:rsid w:val="005C0A1E"/>
    <w:rsid w:val="005C0EBD"/>
    <w:rsid w:val="005C1AE6"/>
    <w:rsid w:val="005C1F42"/>
    <w:rsid w:val="005C2167"/>
    <w:rsid w:val="005C28FA"/>
    <w:rsid w:val="005C40F4"/>
    <w:rsid w:val="005C43BE"/>
    <w:rsid w:val="005C44F3"/>
    <w:rsid w:val="005C4553"/>
    <w:rsid w:val="005C4BBD"/>
    <w:rsid w:val="005C4BF7"/>
    <w:rsid w:val="005C6E4A"/>
    <w:rsid w:val="005C712D"/>
    <w:rsid w:val="005C7C52"/>
    <w:rsid w:val="005C7C75"/>
    <w:rsid w:val="005D0784"/>
    <w:rsid w:val="005D09FA"/>
    <w:rsid w:val="005D0E4F"/>
    <w:rsid w:val="005D11C3"/>
    <w:rsid w:val="005D13BF"/>
    <w:rsid w:val="005D1E32"/>
    <w:rsid w:val="005D1E47"/>
    <w:rsid w:val="005D206B"/>
    <w:rsid w:val="005D22B7"/>
    <w:rsid w:val="005D2BDE"/>
    <w:rsid w:val="005D32BE"/>
    <w:rsid w:val="005D3D76"/>
    <w:rsid w:val="005D4578"/>
    <w:rsid w:val="005D4EFA"/>
    <w:rsid w:val="005D4F01"/>
    <w:rsid w:val="005D51EA"/>
    <w:rsid w:val="005D5455"/>
    <w:rsid w:val="005D55BA"/>
    <w:rsid w:val="005D5ADB"/>
    <w:rsid w:val="005D648A"/>
    <w:rsid w:val="005D6AE5"/>
    <w:rsid w:val="005D7E0D"/>
    <w:rsid w:val="005E0B3F"/>
    <w:rsid w:val="005E1FBC"/>
    <w:rsid w:val="005E234A"/>
    <w:rsid w:val="005E2867"/>
    <w:rsid w:val="005E2AA8"/>
    <w:rsid w:val="005E2DED"/>
    <w:rsid w:val="005E2FFD"/>
    <w:rsid w:val="005E35CC"/>
    <w:rsid w:val="005E371E"/>
    <w:rsid w:val="005E3DF5"/>
    <w:rsid w:val="005E53F9"/>
    <w:rsid w:val="005E7614"/>
    <w:rsid w:val="005E775D"/>
    <w:rsid w:val="005E7E7B"/>
    <w:rsid w:val="005F01A4"/>
    <w:rsid w:val="005F0551"/>
    <w:rsid w:val="005F0653"/>
    <w:rsid w:val="005F0A43"/>
    <w:rsid w:val="005F0BC8"/>
    <w:rsid w:val="005F0E91"/>
    <w:rsid w:val="005F17D1"/>
    <w:rsid w:val="005F2462"/>
    <w:rsid w:val="005F25A0"/>
    <w:rsid w:val="005F27BF"/>
    <w:rsid w:val="005F2F66"/>
    <w:rsid w:val="005F3D1F"/>
    <w:rsid w:val="005F4171"/>
    <w:rsid w:val="005F46D6"/>
    <w:rsid w:val="005F4DD6"/>
    <w:rsid w:val="005F50D8"/>
    <w:rsid w:val="005F53A1"/>
    <w:rsid w:val="005F5879"/>
    <w:rsid w:val="005F645D"/>
    <w:rsid w:val="005F6672"/>
    <w:rsid w:val="005F6B77"/>
    <w:rsid w:val="005F7487"/>
    <w:rsid w:val="005F7625"/>
    <w:rsid w:val="006002C7"/>
    <w:rsid w:val="00600F95"/>
    <w:rsid w:val="0060116E"/>
    <w:rsid w:val="00601839"/>
    <w:rsid w:val="00602759"/>
    <w:rsid w:val="0060277A"/>
    <w:rsid w:val="00602B7C"/>
    <w:rsid w:val="00603312"/>
    <w:rsid w:val="006046BF"/>
    <w:rsid w:val="00604D25"/>
    <w:rsid w:val="00604DC7"/>
    <w:rsid w:val="00604E47"/>
    <w:rsid w:val="00605441"/>
    <w:rsid w:val="00605D5A"/>
    <w:rsid w:val="0060606B"/>
    <w:rsid w:val="006068A8"/>
    <w:rsid w:val="00606970"/>
    <w:rsid w:val="00606A20"/>
    <w:rsid w:val="006072C6"/>
    <w:rsid w:val="00607A2E"/>
    <w:rsid w:val="00607D8D"/>
    <w:rsid w:val="0061015D"/>
    <w:rsid w:val="0061095E"/>
    <w:rsid w:val="006110A1"/>
    <w:rsid w:val="0061245D"/>
    <w:rsid w:val="0061287E"/>
    <w:rsid w:val="006130F7"/>
    <w:rsid w:val="00613AF8"/>
    <w:rsid w:val="00613D8E"/>
    <w:rsid w:val="00613F81"/>
    <w:rsid w:val="006140DD"/>
    <w:rsid w:val="006142E0"/>
    <w:rsid w:val="0061444B"/>
    <w:rsid w:val="006145B1"/>
    <w:rsid w:val="0061569D"/>
    <w:rsid w:val="00615B91"/>
    <w:rsid w:val="00616112"/>
    <w:rsid w:val="006173CF"/>
    <w:rsid w:val="006175A0"/>
    <w:rsid w:val="00617B7A"/>
    <w:rsid w:val="00620035"/>
    <w:rsid w:val="006205CA"/>
    <w:rsid w:val="006219C6"/>
    <w:rsid w:val="00621F53"/>
    <w:rsid w:val="00622773"/>
    <w:rsid w:val="00622A20"/>
    <w:rsid w:val="00622E2A"/>
    <w:rsid w:val="00622FD6"/>
    <w:rsid w:val="00623089"/>
    <w:rsid w:val="0062308E"/>
    <w:rsid w:val="006234C4"/>
    <w:rsid w:val="0062371A"/>
    <w:rsid w:val="00623A6F"/>
    <w:rsid w:val="006244C9"/>
    <w:rsid w:val="006245F6"/>
    <w:rsid w:val="0062475D"/>
    <w:rsid w:val="0062495F"/>
    <w:rsid w:val="0062496B"/>
    <w:rsid w:val="00624D9A"/>
    <w:rsid w:val="006259A5"/>
    <w:rsid w:val="00625B0A"/>
    <w:rsid w:val="0062660B"/>
    <w:rsid w:val="00626AD1"/>
    <w:rsid w:val="00626DD6"/>
    <w:rsid w:val="00627200"/>
    <w:rsid w:val="006272A4"/>
    <w:rsid w:val="00627A58"/>
    <w:rsid w:val="006300E9"/>
    <w:rsid w:val="006304BC"/>
    <w:rsid w:val="00630A4E"/>
    <w:rsid w:val="00630DCE"/>
    <w:rsid w:val="0063120A"/>
    <w:rsid w:val="0063150B"/>
    <w:rsid w:val="00631585"/>
    <w:rsid w:val="0063200A"/>
    <w:rsid w:val="00632303"/>
    <w:rsid w:val="00633B58"/>
    <w:rsid w:val="00633DCA"/>
    <w:rsid w:val="0063496F"/>
    <w:rsid w:val="00634ACF"/>
    <w:rsid w:val="00635035"/>
    <w:rsid w:val="00635499"/>
    <w:rsid w:val="0063580D"/>
    <w:rsid w:val="00635CAE"/>
    <w:rsid w:val="006371EA"/>
    <w:rsid w:val="00637240"/>
    <w:rsid w:val="00640891"/>
    <w:rsid w:val="0064290A"/>
    <w:rsid w:val="00642F64"/>
    <w:rsid w:val="0064300C"/>
    <w:rsid w:val="00643607"/>
    <w:rsid w:val="00643660"/>
    <w:rsid w:val="006447DC"/>
    <w:rsid w:val="006448B6"/>
    <w:rsid w:val="00644C95"/>
    <w:rsid w:val="00644E37"/>
    <w:rsid w:val="00645361"/>
    <w:rsid w:val="00645435"/>
    <w:rsid w:val="0064558A"/>
    <w:rsid w:val="00645817"/>
    <w:rsid w:val="00646134"/>
    <w:rsid w:val="00646711"/>
    <w:rsid w:val="00646D2F"/>
    <w:rsid w:val="006475AB"/>
    <w:rsid w:val="00647CBC"/>
    <w:rsid w:val="00650139"/>
    <w:rsid w:val="006504F1"/>
    <w:rsid w:val="006512B5"/>
    <w:rsid w:val="00651704"/>
    <w:rsid w:val="0065185B"/>
    <w:rsid w:val="00652312"/>
    <w:rsid w:val="00652756"/>
    <w:rsid w:val="00652AD8"/>
    <w:rsid w:val="00652B79"/>
    <w:rsid w:val="00652F82"/>
    <w:rsid w:val="006533C3"/>
    <w:rsid w:val="00653534"/>
    <w:rsid w:val="00654068"/>
    <w:rsid w:val="0065479C"/>
    <w:rsid w:val="00654B38"/>
    <w:rsid w:val="00654B83"/>
    <w:rsid w:val="00655061"/>
    <w:rsid w:val="0065510C"/>
    <w:rsid w:val="0065565F"/>
    <w:rsid w:val="00655891"/>
    <w:rsid w:val="0065589D"/>
    <w:rsid w:val="00655B63"/>
    <w:rsid w:val="00655FEB"/>
    <w:rsid w:val="006571F6"/>
    <w:rsid w:val="006613F4"/>
    <w:rsid w:val="006618CC"/>
    <w:rsid w:val="00661ACB"/>
    <w:rsid w:val="00661E09"/>
    <w:rsid w:val="00662111"/>
    <w:rsid w:val="00662118"/>
    <w:rsid w:val="00662D25"/>
    <w:rsid w:val="00662E2F"/>
    <w:rsid w:val="006638AD"/>
    <w:rsid w:val="006650C5"/>
    <w:rsid w:val="0066732C"/>
    <w:rsid w:val="006679F5"/>
    <w:rsid w:val="00667B77"/>
    <w:rsid w:val="00667D81"/>
    <w:rsid w:val="0067013A"/>
    <w:rsid w:val="00670712"/>
    <w:rsid w:val="00670F07"/>
    <w:rsid w:val="006716DA"/>
    <w:rsid w:val="00671A21"/>
    <w:rsid w:val="00671F86"/>
    <w:rsid w:val="006722CF"/>
    <w:rsid w:val="006723D6"/>
    <w:rsid w:val="0067252C"/>
    <w:rsid w:val="00672893"/>
    <w:rsid w:val="006728A1"/>
    <w:rsid w:val="006728ED"/>
    <w:rsid w:val="00672A42"/>
    <w:rsid w:val="006732B1"/>
    <w:rsid w:val="00673980"/>
    <w:rsid w:val="0067446F"/>
    <w:rsid w:val="006746A4"/>
    <w:rsid w:val="00674D86"/>
    <w:rsid w:val="00675016"/>
    <w:rsid w:val="006750F5"/>
    <w:rsid w:val="00675558"/>
    <w:rsid w:val="00675611"/>
    <w:rsid w:val="00675A60"/>
    <w:rsid w:val="00675BE2"/>
    <w:rsid w:val="00675DDE"/>
    <w:rsid w:val="006763D7"/>
    <w:rsid w:val="0067697E"/>
    <w:rsid w:val="00676A0D"/>
    <w:rsid w:val="00677443"/>
    <w:rsid w:val="0067769A"/>
    <w:rsid w:val="00677B6A"/>
    <w:rsid w:val="00677ED1"/>
    <w:rsid w:val="00680022"/>
    <w:rsid w:val="006806A3"/>
    <w:rsid w:val="006806A6"/>
    <w:rsid w:val="00680C38"/>
    <w:rsid w:val="0068118B"/>
    <w:rsid w:val="006811A4"/>
    <w:rsid w:val="00681211"/>
    <w:rsid w:val="0068125F"/>
    <w:rsid w:val="00681B36"/>
    <w:rsid w:val="00682D81"/>
    <w:rsid w:val="00682E14"/>
    <w:rsid w:val="00683B5F"/>
    <w:rsid w:val="0068436C"/>
    <w:rsid w:val="00684520"/>
    <w:rsid w:val="00684DA2"/>
    <w:rsid w:val="006851C4"/>
    <w:rsid w:val="0068545E"/>
    <w:rsid w:val="0068574D"/>
    <w:rsid w:val="00685AB4"/>
    <w:rsid w:val="00685FD4"/>
    <w:rsid w:val="006860A2"/>
    <w:rsid w:val="00686612"/>
    <w:rsid w:val="0068661E"/>
    <w:rsid w:val="006867D8"/>
    <w:rsid w:val="00687732"/>
    <w:rsid w:val="00687E60"/>
    <w:rsid w:val="00690A49"/>
    <w:rsid w:val="00690BB6"/>
    <w:rsid w:val="0069135B"/>
    <w:rsid w:val="00691610"/>
    <w:rsid w:val="00691AB4"/>
    <w:rsid w:val="00691B30"/>
    <w:rsid w:val="00691BFD"/>
    <w:rsid w:val="00691FAF"/>
    <w:rsid w:val="00692012"/>
    <w:rsid w:val="00693168"/>
    <w:rsid w:val="00693AD4"/>
    <w:rsid w:val="00693E1F"/>
    <w:rsid w:val="00693ECB"/>
    <w:rsid w:val="00694482"/>
    <w:rsid w:val="00694797"/>
    <w:rsid w:val="00694A23"/>
    <w:rsid w:val="00694D43"/>
    <w:rsid w:val="00694F2D"/>
    <w:rsid w:val="00695246"/>
    <w:rsid w:val="00695257"/>
    <w:rsid w:val="00695887"/>
    <w:rsid w:val="00697733"/>
    <w:rsid w:val="006A0C8E"/>
    <w:rsid w:val="006A1E99"/>
    <w:rsid w:val="006A254E"/>
    <w:rsid w:val="006A2C30"/>
    <w:rsid w:val="006A301C"/>
    <w:rsid w:val="006A307F"/>
    <w:rsid w:val="006A369D"/>
    <w:rsid w:val="006A3E2B"/>
    <w:rsid w:val="006A3FF2"/>
    <w:rsid w:val="006A5ADB"/>
    <w:rsid w:val="006A6262"/>
    <w:rsid w:val="006A6E17"/>
    <w:rsid w:val="006B06FB"/>
    <w:rsid w:val="006B0A2A"/>
    <w:rsid w:val="006B10FE"/>
    <w:rsid w:val="006B120D"/>
    <w:rsid w:val="006B1246"/>
    <w:rsid w:val="006B17E7"/>
    <w:rsid w:val="006B19E8"/>
    <w:rsid w:val="006B1A8A"/>
    <w:rsid w:val="006B1FD5"/>
    <w:rsid w:val="006B24D6"/>
    <w:rsid w:val="006B25D9"/>
    <w:rsid w:val="006B27EE"/>
    <w:rsid w:val="006B2CE6"/>
    <w:rsid w:val="006B2DEA"/>
    <w:rsid w:val="006B2F57"/>
    <w:rsid w:val="006B3191"/>
    <w:rsid w:val="006B3B9C"/>
    <w:rsid w:val="006B475C"/>
    <w:rsid w:val="006B47DD"/>
    <w:rsid w:val="006B4C5B"/>
    <w:rsid w:val="006B4FF9"/>
    <w:rsid w:val="006B506C"/>
    <w:rsid w:val="006B555A"/>
    <w:rsid w:val="006B5586"/>
    <w:rsid w:val="006B5BD6"/>
    <w:rsid w:val="006B600A"/>
    <w:rsid w:val="006B64ED"/>
    <w:rsid w:val="006B6635"/>
    <w:rsid w:val="006B6AA6"/>
    <w:rsid w:val="006B6E7B"/>
    <w:rsid w:val="006B7466"/>
    <w:rsid w:val="006B755F"/>
    <w:rsid w:val="006B7A69"/>
    <w:rsid w:val="006B7D22"/>
    <w:rsid w:val="006B7D2C"/>
    <w:rsid w:val="006C0C32"/>
    <w:rsid w:val="006C1019"/>
    <w:rsid w:val="006C2006"/>
    <w:rsid w:val="006C2B88"/>
    <w:rsid w:val="006C2BB5"/>
    <w:rsid w:val="006C2BEE"/>
    <w:rsid w:val="006C2C71"/>
    <w:rsid w:val="006C2E36"/>
    <w:rsid w:val="006C3AD8"/>
    <w:rsid w:val="006C440B"/>
    <w:rsid w:val="006C4516"/>
    <w:rsid w:val="006C455E"/>
    <w:rsid w:val="006C4E7C"/>
    <w:rsid w:val="006C5393"/>
    <w:rsid w:val="006C5958"/>
    <w:rsid w:val="006C5B4F"/>
    <w:rsid w:val="006C643C"/>
    <w:rsid w:val="006C66A1"/>
    <w:rsid w:val="006C6E3A"/>
    <w:rsid w:val="006C6FD7"/>
    <w:rsid w:val="006D00DB"/>
    <w:rsid w:val="006D0361"/>
    <w:rsid w:val="006D03BF"/>
    <w:rsid w:val="006D0E17"/>
    <w:rsid w:val="006D16B0"/>
    <w:rsid w:val="006D217B"/>
    <w:rsid w:val="006D2182"/>
    <w:rsid w:val="006D2444"/>
    <w:rsid w:val="006D254B"/>
    <w:rsid w:val="006D2736"/>
    <w:rsid w:val="006D2835"/>
    <w:rsid w:val="006D289B"/>
    <w:rsid w:val="006D3A5D"/>
    <w:rsid w:val="006D3BE1"/>
    <w:rsid w:val="006D48FC"/>
    <w:rsid w:val="006D54ED"/>
    <w:rsid w:val="006D5D0E"/>
    <w:rsid w:val="006D61E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731"/>
    <w:rsid w:val="006E3DA8"/>
    <w:rsid w:val="006E45F3"/>
    <w:rsid w:val="006E4A2F"/>
    <w:rsid w:val="006E4ED4"/>
    <w:rsid w:val="006E52D2"/>
    <w:rsid w:val="006E5B3B"/>
    <w:rsid w:val="006E5BF6"/>
    <w:rsid w:val="006E5E19"/>
    <w:rsid w:val="006E61C3"/>
    <w:rsid w:val="006E799D"/>
    <w:rsid w:val="006F0593"/>
    <w:rsid w:val="006F1064"/>
    <w:rsid w:val="006F19B6"/>
    <w:rsid w:val="006F1B76"/>
    <w:rsid w:val="006F1EB7"/>
    <w:rsid w:val="006F1FFC"/>
    <w:rsid w:val="006F2894"/>
    <w:rsid w:val="006F49EF"/>
    <w:rsid w:val="006F4BE0"/>
    <w:rsid w:val="006F4E44"/>
    <w:rsid w:val="006F52E5"/>
    <w:rsid w:val="006F52FF"/>
    <w:rsid w:val="006F54E1"/>
    <w:rsid w:val="006F6066"/>
    <w:rsid w:val="006F6850"/>
    <w:rsid w:val="006F707E"/>
    <w:rsid w:val="006F7A27"/>
    <w:rsid w:val="006F7B53"/>
    <w:rsid w:val="007001C8"/>
    <w:rsid w:val="007001DC"/>
    <w:rsid w:val="007003D1"/>
    <w:rsid w:val="00700ACE"/>
    <w:rsid w:val="007015D6"/>
    <w:rsid w:val="00701D5B"/>
    <w:rsid w:val="007025CB"/>
    <w:rsid w:val="00702D9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07EC6"/>
    <w:rsid w:val="007109C2"/>
    <w:rsid w:val="00711250"/>
    <w:rsid w:val="00711340"/>
    <w:rsid w:val="00712C42"/>
    <w:rsid w:val="0071312C"/>
    <w:rsid w:val="007131CF"/>
    <w:rsid w:val="007136E0"/>
    <w:rsid w:val="00713DE4"/>
    <w:rsid w:val="00714852"/>
    <w:rsid w:val="00714C47"/>
    <w:rsid w:val="007157CD"/>
    <w:rsid w:val="00716462"/>
    <w:rsid w:val="00717CCE"/>
    <w:rsid w:val="00720093"/>
    <w:rsid w:val="00721084"/>
    <w:rsid w:val="007211BD"/>
    <w:rsid w:val="00721262"/>
    <w:rsid w:val="00721D9B"/>
    <w:rsid w:val="00721E63"/>
    <w:rsid w:val="00722121"/>
    <w:rsid w:val="007224B9"/>
    <w:rsid w:val="00722DA1"/>
    <w:rsid w:val="00722F94"/>
    <w:rsid w:val="007232B4"/>
    <w:rsid w:val="00723683"/>
    <w:rsid w:val="00723AA7"/>
    <w:rsid w:val="0072432E"/>
    <w:rsid w:val="007244BE"/>
    <w:rsid w:val="00725178"/>
    <w:rsid w:val="0072530E"/>
    <w:rsid w:val="0072564E"/>
    <w:rsid w:val="00725C99"/>
    <w:rsid w:val="00726036"/>
    <w:rsid w:val="00726279"/>
    <w:rsid w:val="00726417"/>
    <w:rsid w:val="0072692D"/>
    <w:rsid w:val="00726A9B"/>
    <w:rsid w:val="00726C8A"/>
    <w:rsid w:val="00726D75"/>
    <w:rsid w:val="00727530"/>
    <w:rsid w:val="007275F1"/>
    <w:rsid w:val="00730AF2"/>
    <w:rsid w:val="00730B5F"/>
    <w:rsid w:val="007310E6"/>
    <w:rsid w:val="007311C4"/>
    <w:rsid w:val="007314F0"/>
    <w:rsid w:val="00731E7C"/>
    <w:rsid w:val="007329EF"/>
    <w:rsid w:val="0073327A"/>
    <w:rsid w:val="00734539"/>
    <w:rsid w:val="00734EBE"/>
    <w:rsid w:val="00734F68"/>
    <w:rsid w:val="00735DD7"/>
    <w:rsid w:val="00735EA8"/>
    <w:rsid w:val="00736B2F"/>
    <w:rsid w:val="00736DD8"/>
    <w:rsid w:val="00737832"/>
    <w:rsid w:val="00737D1C"/>
    <w:rsid w:val="00737FB5"/>
    <w:rsid w:val="00740106"/>
    <w:rsid w:val="0074076A"/>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704F"/>
    <w:rsid w:val="0074787C"/>
    <w:rsid w:val="00747F48"/>
    <w:rsid w:val="00747F4C"/>
    <w:rsid w:val="007502BB"/>
    <w:rsid w:val="00750721"/>
    <w:rsid w:val="00750B67"/>
    <w:rsid w:val="00750CEE"/>
    <w:rsid w:val="00751091"/>
    <w:rsid w:val="00751B83"/>
    <w:rsid w:val="0075268B"/>
    <w:rsid w:val="00753191"/>
    <w:rsid w:val="007535C5"/>
    <w:rsid w:val="00754359"/>
    <w:rsid w:val="00754411"/>
    <w:rsid w:val="007549AF"/>
    <w:rsid w:val="00754BD9"/>
    <w:rsid w:val="00754E7A"/>
    <w:rsid w:val="00755196"/>
    <w:rsid w:val="0075540C"/>
    <w:rsid w:val="00755649"/>
    <w:rsid w:val="007559D2"/>
    <w:rsid w:val="00755A52"/>
    <w:rsid w:val="00755DB1"/>
    <w:rsid w:val="00757201"/>
    <w:rsid w:val="007574FC"/>
    <w:rsid w:val="007603F1"/>
    <w:rsid w:val="00760975"/>
    <w:rsid w:val="00761A5B"/>
    <w:rsid w:val="00761E0D"/>
    <w:rsid w:val="00761FDA"/>
    <w:rsid w:val="007621FF"/>
    <w:rsid w:val="00762C79"/>
    <w:rsid w:val="007630C3"/>
    <w:rsid w:val="007634E3"/>
    <w:rsid w:val="00764194"/>
    <w:rsid w:val="0076443E"/>
    <w:rsid w:val="00764612"/>
    <w:rsid w:val="00764813"/>
    <w:rsid w:val="00764B1F"/>
    <w:rsid w:val="00765ED3"/>
    <w:rsid w:val="0076681D"/>
    <w:rsid w:val="007668B0"/>
    <w:rsid w:val="00766A65"/>
    <w:rsid w:val="007671F5"/>
    <w:rsid w:val="007676B8"/>
    <w:rsid w:val="00767AEB"/>
    <w:rsid w:val="00770753"/>
    <w:rsid w:val="0077138F"/>
    <w:rsid w:val="00771580"/>
    <w:rsid w:val="0077175C"/>
    <w:rsid w:val="00771870"/>
    <w:rsid w:val="00771BF9"/>
    <w:rsid w:val="00772CC1"/>
    <w:rsid w:val="00772F8A"/>
    <w:rsid w:val="007734DE"/>
    <w:rsid w:val="00773641"/>
    <w:rsid w:val="007739C6"/>
    <w:rsid w:val="007747AF"/>
    <w:rsid w:val="00774889"/>
    <w:rsid w:val="007748AA"/>
    <w:rsid w:val="00774FF5"/>
    <w:rsid w:val="00775082"/>
    <w:rsid w:val="007750B3"/>
    <w:rsid w:val="007755BB"/>
    <w:rsid w:val="00775C53"/>
    <w:rsid w:val="00775DD1"/>
    <w:rsid w:val="00775F76"/>
    <w:rsid w:val="00776AEA"/>
    <w:rsid w:val="007778E1"/>
    <w:rsid w:val="00777BA0"/>
    <w:rsid w:val="007803BD"/>
    <w:rsid w:val="00780507"/>
    <w:rsid w:val="00780EA8"/>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7C9"/>
    <w:rsid w:val="00786810"/>
    <w:rsid w:val="007868BA"/>
    <w:rsid w:val="00786958"/>
    <w:rsid w:val="00786A97"/>
    <w:rsid w:val="00786E71"/>
    <w:rsid w:val="0079064C"/>
    <w:rsid w:val="007908F8"/>
    <w:rsid w:val="00790B83"/>
    <w:rsid w:val="0079157D"/>
    <w:rsid w:val="0079162F"/>
    <w:rsid w:val="00794924"/>
    <w:rsid w:val="0079506E"/>
    <w:rsid w:val="0079693F"/>
    <w:rsid w:val="00796C13"/>
    <w:rsid w:val="007A0BC2"/>
    <w:rsid w:val="007A122D"/>
    <w:rsid w:val="007A1C02"/>
    <w:rsid w:val="007A1F44"/>
    <w:rsid w:val="007A20F3"/>
    <w:rsid w:val="007A23FF"/>
    <w:rsid w:val="007A25D6"/>
    <w:rsid w:val="007A295B"/>
    <w:rsid w:val="007A2AC8"/>
    <w:rsid w:val="007A3424"/>
    <w:rsid w:val="007A35EF"/>
    <w:rsid w:val="007A43A2"/>
    <w:rsid w:val="007A4D04"/>
    <w:rsid w:val="007A4E69"/>
    <w:rsid w:val="007A5594"/>
    <w:rsid w:val="007A59F6"/>
    <w:rsid w:val="007A7A96"/>
    <w:rsid w:val="007A7E9F"/>
    <w:rsid w:val="007B03AF"/>
    <w:rsid w:val="007B1543"/>
    <w:rsid w:val="007B1AC0"/>
    <w:rsid w:val="007B1B9F"/>
    <w:rsid w:val="007B255B"/>
    <w:rsid w:val="007B25A8"/>
    <w:rsid w:val="007B270A"/>
    <w:rsid w:val="007B2B26"/>
    <w:rsid w:val="007B2D3B"/>
    <w:rsid w:val="007B52CD"/>
    <w:rsid w:val="007B5731"/>
    <w:rsid w:val="007B588F"/>
    <w:rsid w:val="007B7DC1"/>
    <w:rsid w:val="007B7EDB"/>
    <w:rsid w:val="007C0718"/>
    <w:rsid w:val="007C09C4"/>
    <w:rsid w:val="007C19AD"/>
    <w:rsid w:val="007C1F83"/>
    <w:rsid w:val="007C1F93"/>
    <w:rsid w:val="007C275E"/>
    <w:rsid w:val="007C2977"/>
    <w:rsid w:val="007C2A16"/>
    <w:rsid w:val="007C2ABC"/>
    <w:rsid w:val="007C3598"/>
    <w:rsid w:val="007C3713"/>
    <w:rsid w:val="007C3EE9"/>
    <w:rsid w:val="007C3FA8"/>
    <w:rsid w:val="007C417E"/>
    <w:rsid w:val="007C5956"/>
    <w:rsid w:val="007C5F1A"/>
    <w:rsid w:val="007C6552"/>
    <w:rsid w:val="007C669D"/>
    <w:rsid w:val="007C68DA"/>
    <w:rsid w:val="007C77EF"/>
    <w:rsid w:val="007C7BB9"/>
    <w:rsid w:val="007D01D9"/>
    <w:rsid w:val="007D1C9B"/>
    <w:rsid w:val="007D229A"/>
    <w:rsid w:val="007D2411"/>
    <w:rsid w:val="007D2F44"/>
    <w:rsid w:val="007D2F4D"/>
    <w:rsid w:val="007D3C97"/>
    <w:rsid w:val="007D402F"/>
    <w:rsid w:val="007D4178"/>
    <w:rsid w:val="007D4D33"/>
    <w:rsid w:val="007D5403"/>
    <w:rsid w:val="007D5909"/>
    <w:rsid w:val="007D7175"/>
    <w:rsid w:val="007D783C"/>
    <w:rsid w:val="007D7ADE"/>
    <w:rsid w:val="007E02A5"/>
    <w:rsid w:val="007E02A7"/>
    <w:rsid w:val="007E0909"/>
    <w:rsid w:val="007E1369"/>
    <w:rsid w:val="007E1A1B"/>
    <w:rsid w:val="007E1A88"/>
    <w:rsid w:val="007E27EB"/>
    <w:rsid w:val="007E3035"/>
    <w:rsid w:val="007E4782"/>
    <w:rsid w:val="007E4AD8"/>
    <w:rsid w:val="007E4C88"/>
    <w:rsid w:val="007E52BF"/>
    <w:rsid w:val="007E585E"/>
    <w:rsid w:val="007E5FD9"/>
    <w:rsid w:val="007E635F"/>
    <w:rsid w:val="007E6E00"/>
    <w:rsid w:val="007E76E8"/>
    <w:rsid w:val="007E7B35"/>
    <w:rsid w:val="007E7DDF"/>
    <w:rsid w:val="007F070A"/>
    <w:rsid w:val="007F11C8"/>
    <w:rsid w:val="007F1205"/>
    <w:rsid w:val="007F167D"/>
    <w:rsid w:val="007F1CFB"/>
    <w:rsid w:val="007F1F1C"/>
    <w:rsid w:val="007F220B"/>
    <w:rsid w:val="007F22F5"/>
    <w:rsid w:val="007F25C6"/>
    <w:rsid w:val="007F27DD"/>
    <w:rsid w:val="007F3F0A"/>
    <w:rsid w:val="007F4247"/>
    <w:rsid w:val="007F4C0A"/>
    <w:rsid w:val="007F50B1"/>
    <w:rsid w:val="007F58C6"/>
    <w:rsid w:val="007F5EC6"/>
    <w:rsid w:val="007F6045"/>
    <w:rsid w:val="007F633E"/>
    <w:rsid w:val="007F6851"/>
    <w:rsid w:val="007F6880"/>
    <w:rsid w:val="007F6CE9"/>
    <w:rsid w:val="007F70EA"/>
    <w:rsid w:val="007F70F1"/>
    <w:rsid w:val="007F76B4"/>
    <w:rsid w:val="007F7E00"/>
    <w:rsid w:val="008001B4"/>
    <w:rsid w:val="008003BF"/>
    <w:rsid w:val="00800769"/>
    <w:rsid w:val="00800ED2"/>
    <w:rsid w:val="0080125C"/>
    <w:rsid w:val="008013BB"/>
    <w:rsid w:val="00801AB2"/>
    <w:rsid w:val="00801AD0"/>
    <w:rsid w:val="0080245F"/>
    <w:rsid w:val="00802BFD"/>
    <w:rsid w:val="00802E74"/>
    <w:rsid w:val="00803293"/>
    <w:rsid w:val="00803E4C"/>
    <w:rsid w:val="00804B92"/>
    <w:rsid w:val="00804C3B"/>
    <w:rsid w:val="00804DA1"/>
    <w:rsid w:val="00804E21"/>
    <w:rsid w:val="00805092"/>
    <w:rsid w:val="00806AAF"/>
    <w:rsid w:val="008070AC"/>
    <w:rsid w:val="008074A5"/>
    <w:rsid w:val="008074C6"/>
    <w:rsid w:val="008101FD"/>
    <w:rsid w:val="00810551"/>
    <w:rsid w:val="00810BA9"/>
    <w:rsid w:val="00810D8D"/>
    <w:rsid w:val="008110DE"/>
    <w:rsid w:val="008112E4"/>
    <w:rsid w:val="00811835"/>
    <w:rsid w:val="00811D54"/>
    <w:rsid w:val="008128B1"/>
    <w:rsid w:val="00813C74"/>
    <w:rsid w:val="00813FD5"/>
    <w:rsid w:val="00814E3E"/>
    <w:rsid w:val="00814F60"/>
    <w:rsid w:val="0081581D"/>
    <w:rsid w:val="00815A85"/>
    <w:rsid w:val="00815CA6"/>
    <w:rsid w:val="00816747"/>
    <w:rsid w:val="00816E9B"/>
    <w:rsid w:val="00816FCB"/>
    <w:rsid w:val="008172BE"/>
    <w:rsid w:val="00817745"/>
    <w:rsid w:val="00817B71"/>
    <w:rsid w:val="00820244"/>
    <w:rsid w:val="008205E8"/>
    <w:rsid w:val="00820DCE"/>
    <w:rsid w:val="0082102D"/>
    <w:rsid w:val="00821110"/>
    <w:rsid w:val="008221B3"/>
    <w:rsid w:val="0082248E"/>
    <w:rsid w:val="00822944"/>
    <w:rsid w:val="008234FA"/>
    <w:rsid w:val="00823FB6"/>
    <w:rsid w:val="00824B6F"/>
    <w:rsid w:val="00824FDF"/>
    <w:rsid w:val="00825125"/>
    <w:rsid w:val="008253DC"/>
    <w:rsid w:val="00825749"/>
    <w:rsid w:val="008257CC"/>
    <w:rsid w:val="00825F5C"/>
    <w:rsid w:val="00826D87"/>
    <w:rsid w:val="008274BF"/>
    <w:rsid w:val="00830924"/>
    <w:rsid w:val="00830A8C"/>
    <w:rsid w:val="00830DC3"/>
    <w:rsid w:val="008314A3"/>
    <w:rsid w:val="00831555"/>
    <w:rsid w:val="00831F52"/>
    <w:rsid w:val="00832154"/>
    <w:rsid w:val="00832DAD"/>
    <w:rsid w:val="00832F5C"/>
    <w:rsid w:val="00833462"/>
    <w:rsid w:val="00833600"/>
    <w:rsid w:val="00834046"/>
    <w:rsid w:val="00834C7F"/>
    <w:rsid w:val="00834DE6"/>
    <w:rsid w:val="00834ECD"/>
    <w:rsid w:val="00835077"/>
    <w:rsid w:val="008359E0"/>
    <w:rsid w:val="00836444"/>
    <w:rsid w:val="008366FD"/>
    <w:rsid w:val="0083689A"/>
    <w:rsid w:val="008374FF"/>
    <w:rsid w:val="008376F6"/>
    <w:rsid w:val="0083786D"/>
    <w:rsid w:val="00837D5B"/>
    <w:rsid w:val="0084000B"/>
    <w:rsid w:val="008401C2"/>
    <w:rsid w:val="00840607"/>
    <w:rsid w:val="00840A16"/>
    <w:rsid w:val="008410A4"/>
    <w:rsid w:val="00841CD2"/>
    <w:rsid w:val="00842899"/>
    <w:rsid w:val="00842B77"/>
    <w:rsid w:val="00842B92"/>
    <w:rsid w:val="0084309F"/>
    <w:rsid w:val="008435CF"/>
    <w:rsid w:val="008439A5"/>
    <w:rsid w:val="00844476"/>
    <w:rsid w:val="0084556E"/>
    <w:rsid w:val="00845B5C"/>
    <w:rsid w:val="00845C12"/>
    <w:rsid w:val="00846695"/>
    <w:rsid w:val="008469D9"/>
    <w:rsid w:val="00846DC0"/>
    <w:rsid w:val="008474A7"/>
    <w:rsid w:val="008506B6"/>
    <w:rsid w:val="00850AE0"/>
    <w:rsid w:val="008524D2"/>
    <w:rsid w:val="008525CD"/>
    <w:rsid w:val="00852E19"/>
    <w:rsid w:val="00853CE1"/>
    <w:rsid w:val="00854D99"/>
    <w:rsid w:val="008551A3"/>
    <w:rsid w:val="00856441"/>
    <w:rsid w:val="00856833"/>
    <w:rsid w:val="00856840"/>
    <w:rsid w:val="00857977"/>
    <w:rsid w:val="0086087C"/>
    <w:rsid w:val="0086099F"/>
    <w:rsid w:val="00860D8E"/>
    <w:rsid w:val="00861562"/>
    <w:rsid w:val="00861D51"/>
    <w:rsid w:val="0086275E"/>
    <w:rsid w:val="00864384"/>
    <w:rsid w:val="00864440"/>
    <w:rsid w:val="00864D76"/>
    <w:rsid w:val="008650FC"/>
    <w:rsid w:val="00865745"/>
    <w:rsid w:val="00866E61"/>
    <w:rsid w:val="00866EB3"/>
    <w:rsid w:val="0086701A"/>
    <w:rsid w:val="00867BD2"/>
    <w:rsid w:val="008707F7"/>
    <w:rsid w:val="00870BE0"/>
    <w:rsid w:val="008712FD"/>
    <w:rsid w:val="008715B1"/>
    <w:rsid w:val="008716A1"/>
    <w:rsid w:val="00871BEB"/>
    <w:rsid w:val="00872AA7"/>
    <w:rsid w:val="00872D3F"/>
    <w:rsid w:val="008732ED"/>
    <w:rsid w:val="008733AA"/>
    <w:rsid w:val="008733E4"/>
    <w:rsid w:val="00873C40"/>
    <w:rsid w:val="00873F15"/>
    <w:rsid w:val="00874096"/>
    <w:rsid w:val="008743B5"/>
    <w:rsid w:val="008756A4"/>
    <w:rsid w:val="00875793"/>
    <w:rsid w:val="00875F73"/>
    <w:rsid w:val="008763FB"/>
    <w:rsid w:val="00877049"/>
    <w:rsid w:val="0087740E"/>
    <w:rsid w:val="00877F56"/>
    <w:rsid w:val="008803C5"/>
    <w:rsid w:val="00880933"/>
    <w:rsid w:val="00880CC7"/>
    <w:rsid w:val="00880D53"/>
    <w:rsid w:val="00880F30"/>
    <w:rsid w:val="00882238"/>
    <w:rsid w:val="00882E8B"/>
    <w:rsid w:val="008833E8"/>
    <w:rsid w:val="0088351E"/>
    <w:rsid w:val="00883EEF"/>
    <w:rsid w:val="008842CF"/>
    <w:rsid w:val="008856E7"/>
    <w:rsid w:val="00886333"/>
    <w:rsid w:val="008865C8"/>
    <w:rsid w:val="008871EC"/>
    <w:rsid w:val="00887B48"/>
    <w:rsid w:val="00890EC6"/>
    <w:rsid w:val="0089111A"/>
    <w:rsid w:val="0089176E"/>
    <w:rsid w:val="008917E0"/>
    <w:rsid w:val="008918B6"/>
    <w:rsid w:val="00892365"/>
    <w:rsid w:val="0089240B"/>
    <w:rsid w:val="00892BE5"/>
    <w:rsid w:val="00892C2C"/>
    <w:rsid w:val="0089387C"/>
    <w:rsid w:val="00893C58"/>
    <w:rsid w:val="0089444E"/>
    <w:rsid w:val="00894795"/>
    <w:rsid w:val="008949DF"/>
    <w:rsid w:val="008951DB"/>
    <w:rsid w:val="008968DF"/>
    <w:rsid w:val="0089691B"/>
    <w:rsid w:val="008969B4"/>
    <w:rsid w:val="00896C81"/>
    <w:rsid w:val="00896D83"/>
    <w:rsid w:val="0089707F"/>
    <w:rsid w:val="00897674"/>
    <w:rsid w:val="008A0167"/>
    <w:rsid w:val="008A03D1"/>
    <w:rsid w:val="008A0618"/>
    <w:rsid w:val="008A0831"/>
    <w:rsid w:val="008A0AB2"/>
    <w:rsid w:val="008A0CFC"/>
    <w:rsid w:val="008A12FE"/>
    <w:rsid w:val="008A2282"/>
    <w:rsid w:val="008A27EE"/>
    <w:rsid w:val="008A28B6"/>
    <w:rsid w:val="008A2B60"/>
    <w:rsid w:val="008A2BB1"/>
    <w:rsid w:val="008A3466"/>
    <w:rsid w:val="008A389F"/>
    <w:rsid w:val="008A3D02"/>
    <w:rsid w:val="008A4658"/>
    <w:rsid w:val="008A4FEB"/>
    <w:rsid w:val="008A5940"/>
    <w:rsid w:val="008A6456"/>
    <w:rsid w:val="008A732B"/>
    <w:rsid w:val="008A73B2"/>
    <w:rsid w:val="008A7425"/>
    <w:rsid w:val="008A76AD"/>
    <w:rsid w:val="008A7B67"/>
    <w:rsid w:val="008B043F"/>
    <w:rsid w:val="008B0808"/>
    <w:rsid w:val="008B0AEC"/>
    <w:rsid w:val="008B0FB4"/>
    <w:rsid w:val="008B1828"/>
    <w:rsid w:val="008B1A99"/>
    <w:rsid w:val="008B1E53"/>
    <w:rsid w:val="008B1E5B"/>
    <w:rsid w:val="008B1ECB"/>
    <w:rsid w:val="008B24DC"/>
    <w:rsid w:val="008B2E11"/>
    <w:rsid w:val="008B389D"/>
    <w:rsid w:val="008B3C5C"/>
    <w:rsid w:val="008B421E"/>
    <w:rsid w:val="008B50E1"/>
    <w:rsid w:val="008B5299"/>
    <w:rsid w:val="008B5A5F"/>
    <w:rsid w:val="008B5AB0"/>
    <w:rsid w:val="008B5B5C"/>
    <w:rsid w:val="008B5BC1"/>
    <w:rsid w:val="008B5D36"/>
    <w:rsid w:val="008B6054"/>
    <w:rsid w:val="008B62CD"/>
    <w:rsid w:val="008B6334"/>
    <w:rsid w:val="008B6D01"/>
    <w:rsid w:val="008B79DC"/>
    <w:rsid w:val="008B7B08"/>
    <w:rsid w:val="008B7FBE"/>
    <w:rsid w:val="008C052E"/>
    <w:rsid w:val="008C068D"/>
    <w:rsid w:val="008C0724"/>
    <w:rsid w:val="008C13F0"/>
    <w:rsid w:val="008C1F26"/>
    <w:rsid w:val="008C1F57"/>
    <w:rsid w:val="008C2A3A"/>
    <w:rsid w:val="008C2E7B"/>
    <w:rsid w:val="008C33BC"/>
    <w:rsid w:val="008C376C"/>
    <w:rsid w:val="008C3B0D"/>
    <w:rsid w:val="008C47A0"/>
    <w:rsid w:val="008C4C7E"/>
    <w:rsid w:val="008C5C46"/>
    <w:rsid w:val="008C6184"/>
    <w:rsid w:val="008C63EE"/>
    <w:rsid w:val="008C6587"/>
    <w:rsid w:val="008C6865"/>
    <w:rsid w:val="008C7008"/>
    <w:rsid w:val="008C71E4"/>
    <w:rsid w:val="008C758A"/>
    <w:rsid w:val="008C785E"/>
    <w:rsid w:val="008C79A3"/>
    <w:rsid w:val="008C7DD4"/>
    <w:rsid w:val="008D04F1"/>
    <w:rsid w:val="008D0863"/>
    <w:rsid w:val="008D0AFB"/>
    <w:rsid w:val="008D0B56"/>
    <w:rsid w:val="008D1511"/>
    <w:rsid w:val="008D228C"/>
    <w:rsid w:val="008D27E2"/>
    <w:rsid w:val="008D32DF"/>
    <w:rsid w:val="008D336F"/>
    <w:rsid w:val="008D3434"/>
    <w:rsid w:val="008D35E9"/>
    <w:rsid w:val="008D37AF"/>
    <w:rsid w:val="008D3959"/>
    <w:rsid w:val="008D3966"/>
    <w:rsid w:val="008D4352"/>
    <w:rsid w:val="008D4659"/>
    <w:rsid w:val="008D4C9D"/>
    <w:rsid w:val="008D5A60"/>
    <w:rsid w:val="008D60BC"/>
    <w:rsid w:val="008D6937"/>
    <w:rsid w:val="008D6D7B"/>
    <w:rsid w:val="008D77B9"/>
    <w:rsid w:val="008D7D04"/>
    <w:rsid w:val="008D7EB7"/>
    <w:rsid w:val="008E0430"/>
    <w:rsid w:val="008E0672"/>
    <w:rsid w:val="008E0EB8"/>
    <w:rsid w:val="008E10A6"/>
    <w:rsid w:val="008E120F"/>
    <w:rsid w:val="008E1271"/>
    <w:rsid w:val="008E1A5B"/>
    <w:rsid w:val="008E2195"/>
    <w:rsid w:val="008E2251"/>
    <w:rsid w:val="008E24B3"/>
    <w:rsid w:val="008E24CA"/>
    <w:rsid w:val="008E2F31"/>
    <w:rsid w:val="008E2F6E"/>
    <w:rsid w:val="008E3702"/>
    <w:rsid w:val="008E38AD"/>
    <w:rsid w:val="008E3EEC"/>
    <w:rsid w:val="008E46AE"/>
    <w:rsid w:val="008E50AB"/>
    <w:rsid w:val="008E5BF2"/>
    <w:rsid w:val="008E5C81"/>
    <w:rsid w:val="008E698D"/>
    <w:rsid w:val="008E6BF5"/>
    <w:rsid w:val="008E73D8"/>
    <w:rsid w:val="008E7A35"/>
    <w:rsid w:val="008E7F0C"/>
    <w:rsid w:val="008F0A12"/>
    <w:rsid w:val="008F0A38"/>
    <w:rsid w:val="008F0F84"/>
    <w:rsid w:val="008F1014"/>
    <w:rsid w:val="008F11C9"/>
    <w:rsid w:val="008F14BD"/>
    <w:rsid w:val="008F23D8"/>
    <w:rsid w:val="008F2FD5"/>
    <w:rsid w:val="008F31F2"/>
    <w:rsid w:val="008F37E5"/>
    <w:rsid w:val="008F48C2"/>
    <w:rsid w:val="008F4946"/>
    <w:rsid w:val="008F4DF9"/>
    <w:rsid w:val="008F5726"/>
    <w:rsid w:val="008F5840"/>
    <w:rsid w:val="008F5EEF"/>
    <w:rsid w:val="008F66FE"/>
    <w:rsid w:val="008F72CC"/>
    <w:rsid w:val="008F72CD"/>
    <w:rsid w:val="008F7575"/>
    <w:rsid w:val="008F7A35"/>
    <w:rsid w:val="00900712"/>
    <w:rsid w:val="00900727"/>
    <w:rsid w:val="00900C22"/>
    <w:rsid w:val="009014C8"/>
    <w:rsid w:val="00901EA2"/>
    <w:rsid w:val="00903802"/>
    <w:rsid w:val="00903E02"/>
    <w:rsid w:val="00904640"/>
    <w:rsid w:val="00904748"/>
    <w:rsid w:val="0090552F"/>
    <w:rsid w:val="00905F2A"/>
    <w:rsid w:val="00906755"/>
    <w:rsid w:val="0090696D"/>
    <w:rsid w:val="00906CD6"/>
    <w:rsid w:val="00906E4D"/>
    <w:rsid w:val="00906F31"/>
    <w:rsid w:val="0090729B"/>
    <w:rsid w:val="00907576"/>
    <w:rsid w:val="009078B3"/>
    <w:rsid w:val="00907A4F"/>
    <w:rsid w:val="00907A77"/>
    <w:rsid w:val="00907C68"/>
    <w:rsid w:val="00907E00"/>
    <w:rsid w:val="00910606"/>
    <w:rsid w:val="00910834"/>
    <w:rsid w:val="0091088D"/>
    <w:rsid w:val="00910FC9"/>
    <w:rsid w:val="009111A2"/>
    <w:rsid w:val="0091183D"/>
    <w:rsid w:val="0091184F"/>
    <w:rsid w:val="009118BC"/>
    <w:rsid w:val="009122A6"/>
    <w:rsid w:val="0091291A"/>
    <w:rsid w:val="00912A59"/>
    <w:rsid w:val="009133A6"/>
    <w:rsid w:val="00913612"/>
    <w:rsid w:val="0091366A"/>
    <w:rsid w:val="00913824"/>
    <w:rsid w:val="00913D59"/>
    <w:rsid w:val="00915757"/>
    <w:rsid w:val="009159B3"/>
    <w:rsid w:val="00915D73"/>
    <w:rsid w:val="00915FC5"/>
    <w:rsid w:val="0091607D"/>
    <w:rsid w:val="00916181"/>
    <w:rsid w:val="0091776E"/>
    <w:rsid w:val="00917BE4"/>
    <w:rsid w:val="009204C5"/>
    <w:rsid w:val="0092180D"/>
    <w:rsid w:val="009218BD"/>
    <w:rsid w:val="00921B09"/>
    <w:rsid w:val="00921E1E"/>
    <w:rsid w:val="009221BE"/>
    <w:rsid w:val="00922771"/>
    <w:rsid w:val="00922F17"/>
    <w:rsid w:val="0092307C"/>
    <w:rsid w:val="009232C9"/>
    <w:rsid w:val="00923608"/>
    <w:rsid w:val="009238E5"/>
    <w:rsid w:val="0092395A"/>
    <w:rsid w:val="00923F12"/>
    <w:rsid w:val="009246E7"/>
    <w:rsid w:val="00924A26"/>
    <w:rsid w:val="00924BF7"/>
    <w:rsid w:val="00924FF8"/>
    <w:rsid w:val="009258AE"/>
    <w:rsid w:val="00925BA8"/>
    <w:rsid w:val="00925E65"/>
    <w:rsid w:val="00925FF9"/>
    <w:rsid w:val="00926DA7"/>
    <w:rsid w:val="00927F41"/>
    <w:rsid w:val="00927F8B"/>
    <w:rsid w:val="009300BB"/>
    <w:rsid w:val="0093094D"/>
    <w:rsid w:val="009312BE"/>
    <w:rsid w:val="00931B64"/>
    <w:rsid w:val="009326F3"/>
    <w:rsid w:val="009328C7"/>
    <w:rsid w:val="009336EC"/>
    <w:rsid w:val="00933F56"/>
    <w:rsid w:val="00934C13"/>
    <w:rsid w:val="00935155"/>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45"/>
    <w:rsid w:val="00954353"/>
    <w:rsid w:val="009544CB"/>
    <w:rsid w:val="00955C0A"/>
    <w:rsid w:val="00955C4F"/>
    <w:rsid w:val="00956109"/>
    <w:rsid w:val="00957224"/>
    <w:rsid w:val="009575AA"/>
    <w:rsid w:val="009603DD"/>
    <w:rsid w:val="00960CE7"/>
    <w:rsid w:val="00961A13"/>
    <w:rsid w:val="00962544"/>
    <w:rsid w:val="00962EB2"/>
    <w:rsid w:val="0096336E"/>
    <w:rsid w:val="00963B86"/>
    <w:rsid w:val="00964777"/>
    <w:rsid w:val="00965633"/>
    <w:rsid w:val="009657F1"/>
    <w:rsid w:val="00965E32"/>
    <w:rsid w:val="0096625D"/>
    <w:rsid w:val="0096648B"/>
    <w:rsid w:val="009664F5"/>
    <w:rsid w:val="00967785"/>
    <w:rsid w:val="009709F8"/>
    <w:rsid w:val="0097271B"/>
    <w:rsid w:val="009728F6"/>
    <w:rsid w:val="00972929"/>
    <w:rsid w:val="009729CF"/>
    <w:rsid w:val="00972F91"/>
    <w:rsid w:val="0097317C"/>
    <w:rsid w:val="00973827"/>
    <w:rsid w:val="009739F2"/>
    <w:rsid w:val="00973D63"/>
    <w:rsid w:val="009742D3"/>
    <w:rsid w:val="0097563A"/>
    <w:rsid w:val="0097597B"/>
    <w:rsid w:val="00976F32"/>
    <w:rsid w:val="00977BA7"/>
    <w:rsid w:val="00977E45"/>
    <w:rsid w:val="00977EB0"/>
    <w:rsid w:val="009801D4"/>
    <w:rsid w:val="00980506"/>
    <w:rsid w:val="00980517"/>
    <w:rsid w:val="0098086D"/>
    <w:rsid w:val="00981593"/>
    <w:rsid w:val="0098194F"/>
    <w:rsid w:val="009820D3"/>
    <w:rsid w:val="009826C8"/>
    <w:rsid w:val="00982A85"/>
    <w:rsid w:val="00982AAC"/>
    <w:rsid w:val="00982F56"/>
    <w:rsid w:val="00982F5C"/>
    <w:rsid w:val="00983686"/>
    <w:rsid w:val="009836E4"/>
    <w:rsid w:val="00983F79"/>
    <w:rsid w:val="0098412F"/>
    <w:rsid w:val="00984AED"/>
    <w:rsid w:val="00985F28"/>
    <w:rsid w:val="00986149"/>
    <w:rsid w:val="00986176"/>
    <w:rsid w:val="00986381"/>
    <w:rsid w:val="0098686E"/>
    <w:rsid w:val="00986C6E"/>
    <w:rsid w:val="00986CA1"/>
    <w:rsid w:val="00986E7F"/>
    <w:rsid w:val="00987536"/>
    <w:rsid w:val="009878AA"/>
    <w:rsid w:val="00990BD5"/>
    <w:rsid w:val="00990FB0"/>
    <w:rsid w:val="00991683"/>
    <w:rsid w:val="0099196F"/>
    <w:rsid w:val="00992B98"/>
    <w:rsid w:val="0099359F"/>
    <w:rsid w:val="00993D94"/>
    <w:rsid w:val="00994871"/>
    <w:rsid w:val="00994CB8"/>
    <w:rsid w:val="00994E08"/>
    <w:rsid w:val="009951F9"/>
    <w:rsid w:val="00995768"/>
    <w:rsid w:val="00995C95"/>
    <w:rsid w:val="00995E85"/>
    <w:rsid w:val="00996468"/>
    <w:rsid w:val="0099682A"/>
    <w:rsid w:val="00996876"/>
    <w:rsid w:val="00996FFA"/>
    <w:rsid w:val="0099723D"/>
    <w:rsid w:val="009973F1"/>
    <w:rsid w:val="009973F3"/>
    <w:rsid w:val="009A010D"/>
    <w:rsid w:val="009A0923"/>
    <w:rsid w:val="009A0C6F"/>
    <w:rsid w:val="009A14EF"/>
    <w:rsid w:val="009A1729"/>
    <w:rsid w:val="009A2989"/>
    <w:rsid w:val="009A2DF1"/>
    <w:rsid w:val="009A2DF9"/>
    <w:rsid w:val="009A3A86"/>
    <w:rsid w:val="009A45C1"/>
    <w:rsid w:val="009A4869"/>
    <w:rsid w:val="009A514B"/>
    <w:rsid w:val="009A6A6B"/>
    <w:rsid w:val="009A74BB"/>
    <w:rsid w:val="009A79E1"/>
    <w:rsid w:val="009A7DAA"/>
    <w:rsid w:val="009B03F6"/>
    <w:rsid w:val="009B1EF9"/>
    <w:rsid w:val="009B24E0"/>
    <w:rsid w:val="009B26AC"/>
    <w:rsid w:val="009B329D"/>
    <w:rsid w:val="009B37E2"/>
    <w:rsid w:val="009B4519"/>
    <w:rsid w:val="009B46F7"/>
    <w:rsid w:val="009B506B"/>
    <w:rsid w:val="009B516A"/>
    <w:rsid w:val="009B575B"/>
    <w:rsid w:val="009B57EF"/>
    <w:rsid w:val="009B5B85"/>
    <w:rsid w:val="009B5D0D"/>
    <w:rsid w:val="009B611B"/>
    <w:rsid w:val="009B62D3"/>
    <w:rsid w:val="009B66AF"/>
    <w:rsid w:val="009B6902"/>
    <w:rsid w:val="009B6D48"/>
    <w:rsid w:val="009B7204"/>
    <w:rsid w:val="009B725F"/>
    <w:rsid w:val="009B7357"/>
    <w:rsid w:val="009B7747"/>
    <w:rsid w:val="009B7AAF"/>
    <w:rsid w:val="009B7B5B"/>
    <w:rsid w:val="009B7BB3"/>
    <w:rsid w:val="009C0074"/>
    <w:rsid w:val="009C0564"/>
    <w:rsid w:val="009C0960"/>
    <w:rsid w:val="009C0F17"/>
    <w:rsid w:val="009C17DA"/>
    <w:rsid w:val="009C2685"/>
    <w:rsid w:val="009C2CE0"/>
    <w:rsid w:val="009C32BF"/>
    <w:rsid w:val="009C37ED"/>
    <w:rsid w:val="009C39BC"/>
    <w:rsid w:val="009C3F64"/>
    <w:rsid w:val="009C4BC2"/>
    <w:rsid w:val="009C4D22"/>
    <w:rsid w:val="009C5144"/>
    <w:rsid w:val="009C5C44"/>
    <w:rsid w:val="009C7249"/>
    <w:rsid w:val="009C7320"/>
    <w:rsid w:val="009C76FC"/>
    <w:rsid w:val="009C7E6B"/>
    <w:rsid w:val="009D0729"/>
    <w:rsid w:val="009D0F66"/>
    <w:rsid w:val="009D1755"/>
    <w:rsid w:val="009D1A06"/>
    <w:rsid w:val="009D1BA4"/>
    <w:rsid w:val="009D20A9"/>
    <w:rsid w:val="009D20C9"/>
    <w:rsid w:val="009D20D1"/>
    <w:rsid w:val="009D22E4"/>
    <w:rsid w:val="009D22F7"/>
    <w:rsid w:val="009D319C"/>
    <w:rsid w:val="009D3276"/>
    <w:rsid w:val="009D3A5F"/>
    <w:rsid w:val="009D4CBF"/>
    <w:rsid w:val="009D5905"/>
    <w:rsid w:val="009D5BAB"/>
    <w:rsid w:val="009D5FF6"/>
    <w:rsid w:val="009D6A0A"/>
    <w:rsid w:val="009D7580"/>
    <w:rsid w:val="009E058F"/>
    <w:rsid w:val="009E0A9E"/>
    <w:rsid w:val="009E19A2"/>
    <w:rsid w:val="009E1B23"/>
    <w:rsid w:val="009E3AFD"/>
    <w:rsid w:val="009E3CDD"/>
    <w:rsid w:val="009E42CE"/>
    <w:rsid w:val="009E44A2"/>
    <w:rsid w:val="009E4A12"/>
    <w:rsid w:val="009E4B16"/>
    <w:rsid w:val="009E4BEE"/>
    <w:rsid w:val="009E4F07"/>
    <w:rsid w:val="009E5511"/>
    <w:rsid w:val="009E56DC"/>
    <w:rsid w:val="009E5C60"/>
    <w:rsid w:val="009E5EA4"/>
    <w:rsid w:val="009E64DB"/>
    <w:rsid w:val="009E6794"/>
    <w:rsid w:val="009E7189"/>
    <w:rsid w:val="009E74FF"/>
    <w:rsid w:val="009E79CB"/>
    <w:rsid w:val="009E7A32"/>
    <w:rsid w:val="009E7C89"/>
    <w:rsid w:val="009E7E46"/>
    <w:rsid w:val="009E7F06"/>
    <w:rsid w:val="009E7FC1"/>
    <w:rsid w:val="009F01E1"/>
    <w:rsid w:val="009F0B4D"/>
    <w:rsid w:val="009F1096"/>
    <w:rsid w:val="009F12B2"/>
    <w:rsid w:val="009F150E"/>
    <w:rsid w:val="009F266E"/>
    <w:rsid w:val="009F27AD"/>
    <w:rsid w:val="009F399D"/>
    <w:rsid w:val="009F3FB5"/>
    <w:rsid w:val="009F4129"/>
    <w:rsid w:val="009F45B8"/>
    <w:rsid w:val="009F521F"/>
    <w:rsid w:val="009F5356"/>
    <w:rsid w:val="009F553C"/>
    <w:rsid w:val="009F59F8"/>
    <w:rsid w:val="009F5BC3"/>
    <w:rsid w:val="009F643B"/>
    <w:rsid w:val="009F7EC4"/>
    <w:rsid w:val="00A002C4"/>
    <w:rsid w:val="00A00457"/>
    <w:rsid w:val="00A005B0"/>
    <w:rsid w:val="00A01370"/>
    <w:rsid w:val="00A01373"/>
    <w:rsid w:val="00A01514"/>
    <w:rsid w:val="00A01F17"/>
    <w:rsid w:val="00A022A5"/>
    <w:rsid w:val="00A0230E"/>
    <w:rsid w:val="00A026B3"/>
    <w:rsid w:val="00A03A09"/>
    <w:rsid w:val="00A03A22"/>
    <w:rsid w:val="00A03FCC"/>
    <w:rsid w:val="00A040AB"/>
    <w:rsid w:val="00A04294"/>
    <w:rsid w:val="00A04634"/>
    <w:rsid w:val="00A0497B"/>
    <w:rsid w:val="00A04D67"/>
    <w:rsid w:val="00A05672"/>
    <w:rsid w:val="00A06119"/>
    <w:rsid w:val="00A06C8F"/>
    <w:rsid w:val="00A06E12"/>
    <w:rsid w:val="00A0703A"/>
    <w:rsid w:val="00A07A48"/>
    <w:rsid w:val="00A108EE"/>
    <w:rsid w:val="00A10BB8"/>
    <w:rsid w:val="00A10C8D"/>
    <w:rsid w:val="00A10E72"/>
    <w:rsid w:val="00A11C08"/>
    <w:rsid w:val="00A11F8C"/>
    <w:rsid w:val="00A1200D"/>
    <w:rsid w:val="00A1201C"/>
    <w:rsid w:val="00A12AEA"/>
    <w:rsid w:val="00A13415"/>
    <w:rsid w:val="00A137E4"/>
    <w:rsid w:val="00A13DDD"/>
    <w:rsid w:val="00A14008"/>
    <w:rsid w:val="00A145A4"/>
    <w:rsid w:val="00A14684"/>
    <w:rsid w:val="00A14813"/>
    <w:rsid w:val="00A150B2"/>
    <w:rsid w:val="00A15466"/>
    <w:rsid w:val="00A1566A"/>
    <w:rsid w:val="00A1610F"/>
    <w:rsid w:val="00A165BF"/>
    <w:rsid w:val="00A16E83"/>
    <w:rsid w:val="00A1714B"/>
    <w:rsid w:val="00A172E8"/>
    <w:rsid w:val="00A17740"/>
    <w:rsid w:val="00A179FF"/>
    <w:rsid w:val="00A20DB4"/>
    <w:rsid w:val="00A20DEF"/>
    <w:rsid w:val="00A2117F"/>
    <w:rsid w:val="00A21A36"/>
    <w:rsid w:val="00A21DF7"/>
    <w:rsid w:val="00A22401"/>
    <w:rsid w:val="00A2275C"/>
    <w:rsid w:val="00A22A44"/>
    <w:rsid w:val="00A23C0B"/>
    <w:rsid w:val="00A23E05"/>
    <w:rsid w:val="00A25294"/>
    <w:rsid w:val="00A254EE"/>
    <w:rsid w:val="00A25BE7"/>
    <w:rsid w:val="00A25D98"/>
    <w:rsid w:val="00A26475"/>
    <w:rsid w:val="00A27008"/>
    <w:rsid w:val="00A271A3"/>
    <w:rsid w:val="00A273DB"/>
    <w:rsid w:val="00A2787E"/>
    <w:rsid w:val="00A27CDF"/>
    <w:rsid w:val="00A3042A"/>
    <w:rsid w:val="00A309C6"/>
    <w:rsid w:val="00A30D13"/>
    <w:rsid w:val="00A31073"/>
    <w:rsid w:val="00A31425"/>
    <w:rsid w:val="00A3146E"/>
    <w:rsid w:val="00A314F9"/>
    <w:rsid w:val="00A31792"/>
    <w:rsid w:val="00A318B7"/>
    <w:rsid w:val="00A319D0"/>
    <w:rsid w:val="00A32316"/>
    <w:rsid w:val="00A32A26"/>
    <w:rsid w:val="00A33172"/>
    <w:rsid w:val="00A339F3"/>
    <w:rsid w:val="00A3432B"/>
    <w:rsid w:val="00A346BA"/>
    <w:rsid w:val="00A34A2D"/>
    <w:rsid w:val="00A34BC4"/>
    <w:rsid w:val="00A34C59"/>
    <w:rsid w:val="00A34C67"/>
    <w:rsid w:val="00A34D62"/>
    <w:rsid w:val="00A34E2B"/>
    <w:rsid w:val="00A35115"/>
    <w:rsid w:val="00A35246"/>
    <w:rsid w:val="00A3611D"/>
    <w:rsid w:val="00A36339"/>
    <w:rsid w:val="00A366E4"/>
    <w:rsid w:val="00A40C00"/>
    <w:rsid w:val="00A41278"/>
    <w:rsid w:val="00A428FB"/>
    <w:rsid w:val="00A43759"/>
    <w:rsid w:val="00A4376F"/>
    <w:rsid w:val="00A43FD0"/>
    <w:rsid w:val="00A44855"/>
    <w:rsid w:val="00A44919"/>
    <w:rsid w:val="00A4549F"/>
    <w:rsid w:val="00A45608"/>
    <w:rsid w:val="00A45B9B"/>
    <w:rsid w:val="00A45C93"/>
    <w:rsid w:val="00A460BF"/>
    <w:rsid w:val="00A462FE"/>
    <w:rsid w:val="00A46EFA"/>
    <w:rsid w:val="00A4787E"/>
    <w:rsid w:val="00A501C9"/>
    <w:rsid w:val="00A50506"/>
    <w:rsid w:val="00A50F0F"/>
    <w:rsid w:val="00A5183F"/>
    <w:rsid w:val="00A51B67"/>
    <w:rsid w:val="00A51BC6"/>
    <w:rsid w:val="00A51CE6"/>
    <w:rsid w:val="00A52694"/>
    <w:rsid w:val="00A52A3E"/>
    <w:rsid w:val="00A53C82"/>
    <w:rsid w:val="00A53F55"/>
    <w:rsid w:val="00A540F6"/>
    <w:rsid w:val="00A5417B"/>
    <w:rsid w:val="00A54599"/>
    <w:rsid w:val="00A54B82"/>
    <w:rsid w:val="00A55416"/>
    <w:rsid w:val="00A55EAB"/>
    <w:rsid w:val="00A563A7"/>
    <w:rsid w:val="00A569D4"/>
    <w:rsid w:val="00A56A44"/>
    <w:rsid w:val="00A56B6B"/>
    <w:rsid w:val="00A570C6"/>
    <w:rsid w:val="00A5723F"/>
    <w:rsid w:val="00A57413"/>
    <w:rsid w:val="00A57DC7"/>
    <w:rsid w:val="00A57F1A"/>
    <w:rsid w:val="00A60163"/>
    <w:rsid w:val="00A6038D"/>
    <w:rsid w:val="00A60C2A"/>
    <w:rsid w:val="00A60CF0"/>
    <w:rsid w:val="00A61429"/>
    <w:rsid w:val="00A61514"/>
    <w:rsid w:val="00A61645"/>
    <w:rsid w:val="00A62080"/>
    <w:rsid w:val="00A62309"/>
    <w:rsid w:val="00A62322"/>
    <w:rsid w:val="00A630A2"/>
    <w:rsid w:val="00A632B8"/>
    <w:rsid w:val="00A63A25"/>
    <w:rsid w:val="00A63BF3"/>
    <w:rsid w:val="00A64942"/>
    <w:rsid w:val="00A64DC4"/>
    <w:rsid w:val="00A65911"/>
    <w:rsid w:val="00A65C0A"/>
    <w:rsid w:val="00A6643C"/>
    <w:rsid w:val="00A664E3"/>
    <w:rsid w:val="00A66F8E"/>
    <w:rsid w:val="00A674F2"/>
    <w:rsid w:val="00A67544"/>
    <w:rsid w:val="00A67678"/>
    <w:rsid w:val="00A67DD4"/>
    <w:rsid w:val="00A7000A"/>
    <w:rsid w:val="00A7075B"/>
    <w:rsid w:val="00A71629"/>
    <w:rsid w:val="00A71CE6"/>
    <w:rsid w:val="00A71D23"/>
    <w:rsid w:val="00A71FE4"/>
    <w:rsid w:val="00A7333A"/>
    <w:rsid w:val="00A736B2"/>
    <w:rsid w:val="00A73D0D"/>
    <w:rsid w:val="00A74A92"/>
    <w:rsid w:val="00A74E31"/>
    <w:rsid w:val="00A75399"/>
    <w:rsid w:val="00A759E8"/>
    <w:rsid w:val="00A75CC1"/>
    <w:rsid w:val="00A75E88"/>
    <w:rsid w:val="00A7611B"/>
    <w:rsid w:val="00A762CB"/>
    <w:rsid w:val="00A76D33"/>
    <w:rsid w:val="00A77793"/>
    <w:rsid w:val="00A8049D"/>
    <w:rsid w:val="00A8056E"/>
    <w:rsid w:val="00A81203"/>
    <w:rsid w:val="00A814BC"/>
    <w:rsid w:val="00A8183E"/>
    <w:rsid w:val="00A82D58"/>
    <w:rsid w:val="00A8399D"/>
    <w:rsid w:val="00A83E3D"/>
    <w:rsid w:val="00A840B1"/>
    <w:rsid w:val="00A8443A"/>
    <w:rsid w:val="00A8479C"/>
    <w:rsid w:val="00A8557B"/>
    <w:rsid w:val="00A855A6"/>
    <w:rsid w:val="00A85867"/>
    <w:rsid w:val="00A85A05"/>
    <w:rsid w:val="00A85ACB"/>
    <w:rsid w:val="00A85D99"/>
    <w:rsid w:val="00A861FD"/>
    <w:rsid w:val="00A86800"/>
    <w:rsid w:val="00A86D63"/>
    <w:rsid w:val="00A87797"/>
    <w:rsid w:val="00A90165"/>
    <w:rsid w:val="00A90B52"/>
    <w:rsid w:val="00A90E6C"/>
    <w:rsid w:val="00A90E72"/>
    <w:rsid w:val="00A90F68"/>
    <w:rsid w:val="00A92286"/>
    <w:rsid w:val="00A922A2"/>
    <w:rsid w:val="00A92D75"/>
    <w:rsid w:val="00A93050"/>
    <w:rsid w:val="00A931F9"/>
    <w:rsid w:val="00A9327B"/>
    <w:rsid w:val="00A9361B"/>
    <w:rsid w:val="00A93B69"/>
    <w:rsid w:val="00A93D39"/>
    <w:rsid w:val="00A93ED9"/>
    <w:rsid w:val="00A9432A"/>
    <w:rsid w:val="00A94335"/>
    <w:rsid w:val="00A9579E"/>
    <w:rsid w:val="00A95C8A"/>
    <w:rsid w:val="00A963C7"/>
    <w:rsid w:val="00A96C23"/>
    <w:rsid w:val="00AA053C"/>
    <w:rsid w:val="00AA080D"/>
    <w:rsid w:val="00AA0BF5"/>
    <w:rsid w:val="00AA1626"/>
    <w:rsid w:val="00AA1C25"/>
    <w:rsid w:val="00AA1C7A"/>
    <w:rsid w:val="00AA1D0B"/>
    <w:rsid w:val="00AA1F7B"/>
    <w:rsid w:val="00AA2133"/>
    <w:rsid w:val="00AA3DB7"/>
    <w:rsid w:val="00AA4073"/>
    <w:rsid w:val="00AA4358"/>
    <w:rsid w:val="00AA45A6"/>
    <w:rsid w:val="00AA50EB"/>
    <w:rsid w:val="00AA51F5"/>
    <w:rsid w:val="00AA5E3B"/>
    <w:rsid w:val="00AA63D9"/>
    <w:rsid w:val="00AA6752"/>
    <w:rsid w:val="00AA689E"/>
    <w:rsid w:val="00AA68B4"/>
    <w:rsid w:val="00AA72E0"/>
    <w:rsid w:val="00AA7D6C"/>
    <w:rsid w:val="00AA7DA9"/>
    <w:rsid w:val="00AB0543"/>
    <w:rsid w:val="00AB0AC9"/>
    <w:rsid w:val="00AB14DB"/>
    <w:rsid w:val="00AB185A"/>
    <w:rsid w:val="00AB1BA7"/>
    <w:rsid w:val="00AB1E04"/>
    <w:rsid w:val="00AB29CF"/>
    <w:rsid w:val="00AB3113"/>
    <w:rsid w:val="00AB32D8"/>
    <w:rsid w:val="00AB348A"/>
    <w:rsid w:val="00AB388D"/>
    <w:rsid w:val="00AB3F38"/>
    <w:rsid w:val="00AB4317"/>
    <w:rsid w:val="00AB43EC"/>
    <w:rsid w:val="00AB4873"/>
    <w:rsid w:val="00AB4BF4"/>
    <w:rsid w:val="00AB56B9"/>
    <w:rsid w:val="00AB577C"/>
    <w:rsid w:val="00AB5ADF"/>
    <w:rsid w:val="00AB5E57"/>
    <w:rsid w:val="00AB5FB8"/>
    <w:rsid w:val="00AB725F"/>
    <w:rsid w:val="00AB73F3"/>
    <w:rsid w:val="00AB756D"/>
    <w:rsid w:val="00AC00EF"/>
    <w:rsid w:val="00AC0705"/>
    <w:rsid w:val="00AC109B"/>
    <w:rsid w:val="00AC1A6D"/>
    <w:rsid w:val="00AC1FB4"/>
    <w:rsid w:val="00AC209E"/>
    <w:rsid w:val="00AC2275"/>
    <w:rsid w:val="00AC250E"/>
    <w:rsid w:val="00AC2962"/>
    <w:rsid w:val="00AC30D0"/>
    <w:rsid w:val="00AC46C1"/>
    <w:rsid w:val="00AC4E94"/>
    <w:rsid w:val="00AC5636"/>
    <w:rsid w:val="00AC67A8"/>
    <w:rsid w:val="00AC70CA"/>
    <w:rsid w:val="00AC74DA"/>
    <w:rsid w:val="00AC7A2B"/>
    <w:rsid w:val="00AC7C25"/>
    <w:rsid w:val="00AC7ECB"/>
    <w:rsid w:val="00AD020F"/>
    <w:rsid w:val="00AD0281"/>
    <w:rsid w:val="00AD0A51"/>
    <w:rsid w:val="00AD0A88"/>
    <w:rsid w:val="00AD0B37"/>
    <w:rsid w:val="00AD0EB6"/>
    <w:rsid w:val="00AD11F7"/>
    <w:rsid w:val="00AD1BFC"/>
    <w:rsid w:val="00AD1DB7"/>
    <w:rsid w:val="00AD1E29"/>
    <w:rsid w:val="00AD2852"/>
    <w:rsid w:val="00AD333C"/>
    <w:rsid w:val="00AD3976"/>
    <w:rsid w:val="00AD434F"/>
    <w:rsid w:val="00AD4764"/>
    <w:rsid w:val="00AD4C45"/>
    <w:rsid w:val="00AD4D2A"/>
    <w:rsid w:val="00AD500A"/>
    <w:rsid w:val="00AD519B"/>
    <w:rsid w:val="00AD542F"/>
    <w:rsid w:val="00AD5FBE"/>
    <w:rsid w:val="00AD6598"/>
    <w:rsid w:val="00AD6FD0"/>
    <w:rsid w:val="00AD72DA"/>
    <w:rsid w:val="00AD7305"/>
    <w:rsid w:val="00AD75B2"/>
    <w:rsid w:val="00AD7A53"/>
    <w:rsid w:val="00AD7D6C"/>
    <w:rsid w:val="00AD7E64"/>
    <w:rsid w:val="00AE0347"/>
    <w:rsid w:val="00AE0C56"/>
    <w:rsid w:val="00AE141B"/>
    <w:rsid w:val="00AE149E"/>
    <w:rsid w:val="00AE1FF8"/>
    <w:rsid w:val="00AE2263"/>
    <w:rsid w:val="00AE22F2"/>
    <w:rsid w:val="00AE28C5"/>
    <w:rsid w:val="00AE29FC"/>
    <w:rsid w:val="00AE2ADF"/>
    <w:rsid w:val="00AE2B81"/>
    <w:rsid w:val="00AE2F3F"/>
    <w:rsid w:val="00AE3A0D"/>
    <w:rsid w:val="00AE3B4E"/>
    <w:rsid w:val="00AE430D"/>
    <w:rsid w:val="00AE466A"/>
    <w:rsid w:val="00AE4DDA"/>
    <w:rsid w:val="00AE59EC"/>
    <w:rsid w:val="00AE61B5"/>
    <w:rsid w:val="00AE67B3"/>
    <w:rsid w:val="00AE6B69"/>
    <w:rsid w:val="00AE6D70"/>
    <w:rsid w:val="00AE7864"/>
    <w:rsid w:val="00AE7933"/>
    <w:rsid w:val="00AE7949"/>
    <w:rsid w:val="00AF0B09"/>
    <w:rsid w:val="00AF0B68"/>
    <w:rsid w:val="00AF1761"/>
    <w:rsid w:val="00AF1D08"/>
    <w:rsid w:val="00AF1FEB"/>
    <w:rsid w:val="00AF21A4"/>
    <w:rsid w:val="00AF25D5"/>
    <w:rsid w:val="00AF2F4E"/>
    <w:rsid w:val="00AF320C"/>
    <w:rsid w:val="00AF32A9"/>
    <w:rsid w:val="00AF3DBB"/>
    <w:rsid w:val="00AF4B8D"/>
    <w:rsid w:val="00AF5021"/>
    <w:rsid w:val="00AF5194"/>
    <w:rsid w:val="00AF53EF"/>
    <w:rsid w:val="00AF63D6"/>
    <w:rsid w:val="00AF73C3"/>
    <w:rsid w:val="00AF76C8"/>
    <w:rsid w:val="00AF78DC"/>
    <w:rsid w:val="00AF795C"/>
    <w:rsid w:val="00B00752"/>
    <w:rsid w:val="00B0193D"/>
    <w:rsid w:val="00B01E14"/>
    <w:rsid w:val="00B026C1"/>
    <w:rsid w:val="00B02B9C"/>
    <w:rsid w:val="00B02C89"/>
    <w:rsid w:val="00B02D41"/>
    <w:rsid w:val="00B0353B"/>
    <w:rsid w:val="00B040B2"/>
    <w:rsid w:val="00B04184"/>
    <w:rsid w:val="00B04D88"/>
    <w:rsid w:val="00B04F43"/>
    <w:rsid w:val="00B07150"/>
    <w:rsid w:val="00B104D6"/>
    <w:rsid w:val="00B10558"/>
    <w:rsid w:val="00B129E6"/>
    <w:rsid w:val="00B12EF9"/>
    <w:rsid w:val="00B1358C"/>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DD1"/>
    <w:rsid w:val="00B22FB9"/>
    <w:rsid w:val="00B2334E"/>
    <w:rsid w:val="00B23AF4"/>
    <w:rsid w:val="00B23C15"/>
    <w:rsid w:val="00B23CB3"/>
    <w:rsid w:val="00B243F2"/>
    <w:rsid w:val="00B2485C"/>
    <w:rsid w:val="00B25762"/>
    <w:rsid w:val="00B25843"/>
    <w:rsid w:val="00B25981"/>
    <w:rsid w:val="00B25B40"/>
    <w:rsid w:val="00B25FDE"/>
    <w:rsid w:val="00B25FF8"/>
    <w:rsid w:val="00B26AB0"/>
    <w:rsid w:val="00B26AD2"/>
    <w:rsid w:val="00B26CA2"/>
    <w:rsid w:val="00B26F76"/>
    <w:rsid w:val="00B26FC3"/>
    <w:rsid w:val="00B27419"/>
    <w:rsid w:val="00B27694"/>
    <w:rsid w:val="00B30B4E"/>
    <w:rsid w:val="00B31246"/>
    <w:rsid w:val="00B32347"/>
    <w:rsid w:val="00B324FC"/>
    <w:rsid w:val="00B326FF"/>
    <w:rsid w:val="00B32864"/>
    <w:rsid w:val="00B329FE"/>
    <w:rsid w:val="00B338E6"/>
    <w:rsid w:val="00B340AA"/>
    <w:rsid w:val="00B34944"/>
    <w:rsid w:val="00B34A9F"/>
    <w:rsid w:val="00B34B80"/>
    <w:rsid w:val="00B3501B"/>
    <w:rsid w:val="00B35CDA"/>
    <w:rsid w:val="00B36F7C"/>
    <w:rsid w:val="00B372F2"/>
    <w:rsid w:val="00B37D97"/>
    <w:rsid w:val="00B4024A"/>
    <w:rsid w:val="00B40BC3"/>
    <w:rsid w:val="00B411BD"/>
    <w:rsid w:val="00B41559"/>
    <w:rsid w:val="00B418E8"/>
    <w:rsid w:val="00B42285"/>
    <w:rsid w:val="00B4229B"/>
    <w:rsid w:val="00B4274B"/>
    <w:rsid w:val="00B42908"/>
    <w:rsid w:val="00B430B0"/>
    <w:rsid w:val="00B435B1"/>
    <w:rsid w:val="00B4367F"/>
    <w:rsid w:val="00B438BA"/>
    <w:rsid w:val="00B43E0F"/>
    <w:rsid w:val="00B44493"/>
    <w:rsid w:val="00B4469B"/>
    <w:rsid w:val="00B44F99"/>
    <w:rsid w:val="00B45427"/>
    <w:rsid w:val="00B45571"/>
    <w:rsid w:val="00B45679"/>
    <w:rsid w:val="00B45876"/>
    <w:rsid w:val="00B46082"/>
    <w:rsid w:val="00B46976"/>
    <w:rsid w:val="00B4732E"/>
    <w:rsid w:val="00B47A15"/>
    <w:rsid w:val="00B505C1"/>
    <w:rsid w:val="00B50D6E"/>
    <w:rsid w:val="00B51130"/>
    <w:rsid w:val="00B5115A"/>
    <w:rsid w:val="00B51542"/>
    <w:rsid w:val="00B51D1D"/>
    <w:rsid w:val="00B51F62"/>
    <w:rsid w:val="00B52A41"/>
    <w:rsid w:val="00B52BC1"/>
    <w:rsid w:val="00B5310E"/>
    <w:rsid w:val="00B5321B"/>
    <w:rsid w:val="00B53995"/>
    <w:rsid w:val="00B54ACC"/>
    <w:rsid w:val="00B54AF9"/>
    <w:rsid w:val="00B54B63"/>
    <w:rsid w:val="00B54DCB"/>
    <w:rsid w:val="00B54F06"/>
    <w:rsid w:val="00B55397"/>
    <w:rsid w:val="00B55AC2"/>
    <w:rsid w:val="00B560C9"/>
    <w:rsid w:val="00B561C6"/>
    <w:rsid w:val="00B5641C"/>
    <w:rsid w:val="00B56533"/>
    <w:rsid w:val="00B56569"/>
    <w:rsid w:val="00B56736"/>
    <w:rsid w:val="00B56CFC"/>
    <w:rsid w:val="00B5717B"/>
    <w:rsid w:val="00B57212"/>
    <w:rsid w:val="00B572BC"/>
    <w:rsid w:val="00B57777"/>
    <w:rsid w:val="00B57A17"/>
    <w:rsid w:val="00B6112F"/>
    <w:rsid w:val="00B612B4"/>
    <w:rsid w:val="00B6186B"/>
    <w:rsid w:val="00B61BE2"/>
    <w:rsid w:val="00B620A0"/>
    <w:rsid w:val="00B6266F"/>
    <w:rsid w:val="00B62907"/>
    <w:rsid w:val="00B62B55"/>
    <w:rsid w:val="00B62E0B"/>
    <w:rsid w:val="00B63C32"/>
    <w:rsid w:val="00B64059"/>
    <w:rsid w:val="00B64434"/>
    <w:rsid w:val="00B6471B"/>
    <w:rsid w:val="00B64CA8"/>
    <w:rsid w:val="00B6535B"/>
    <w:rsid w:val="00B657E1"/>
    <w:rsid w:val="00B659C5"/>
    <w:rsid w:val="00B65CF7"/>
    <w:rsid w:val="00B663C1"/>
    <w:rsid w:val="00B66559"/>
    <w:rsid w:val="00B6713A"/>
    <w:rsid w:val="00B675D9"/>
    <w:rsid w:val="00B70D58"/>
    <w:rsid w:val="00B711CE"/>
    <w:rsid w:val="00B71CA8"/>
    <w:rsid w:val="00B71DC8"/>
    <w:rsid w:val="00B72543"/>
    <w:rsid w:val="00B73A6A"/>
    <w:rsid w:val="00B746C6"/>
    <w:rsid w:val="00B74B5B"/>
    <w:rsid w:val="00B74BC2"/>
    <w:rsid w:val="00B75C6B"/>
    <w:rsid w:val="00B7604C"/>
    <w:rsid w:val="00B7652C"/>
    <w:rsid w:val="00B76639"/>
    <w:rsid w:val="00B766BF"/>
    <w:rsid w:val="00B76DD3"/>
    <w:rsid w:val="00B76FA6"/>
    <w:rsid w:val="00B774B7"/>
    <w:rsid w:val="00B80910"/>
    <w:rsid w:val="00B80A0D"/>
    <w:rsid w:val="00B80B71"/>
    <w:rsid w:val="00B818F4"/>
    <w:rsid w:val="00B81BC9"/>
    <w:rsid w:val="00B8222F"/>
    <w:rsid w:val="00B82348"/>
    <w:rsid w:val="00B82615"/>
    <w:rsid w:val="00B829BE"/>
    <w:rsid w:val="00B82CF3"/>
    <w:rsid w:val="00B83444"/>
    <w:rsid w:val="00B836ED"/>
    <w:rsid w:val="00B83D80"/>
    <w:rsid w:val="00B846A1"/>
    <w:rsid w:val="00B84BFE"/>
    <w:rsid w:val="00B84C2A"/>
    <w:rsid w:val="00B853BE"/>
    <w:rsid w:val="00B8579F"/>
    <w:rsid w:val="00B85B7C"/>
    <w:rsid w:val="00B86476"/>
    <w:rsid w:val="00B86A3D"/>
    <w:rsid w:val="00B86A65"/>
    <w:rsid w:val="00B86E6D"/>
    <w:rsid w:val="00B87517"/>
    <w:rsid w:val="00B875C7"/>
    <w:rsid w:val="00B879BB"/>
    <w:rsid w:val="00B87C56"/>
    <w:rsid w:val="00B87EC9"/>
    <w:rsid w:val="00B90D10"/>
    <w:rsid w:val="00B90D11"/>
    <w:rsid w:val="00B90D1E"/>
    <w:rsid w:val="00B90FE5"/>
    <w:rsid w:val="00B910C7"/>
    <w:rsid w:val="00B919AD"/>
    <w:rsid w:val="00B91A2B"/>
    <w:rsid w:val="00B925E3"/>
    <w:rsid w:val="00B92EB7"/>
    <w:rsid w:val="00B93204"/>
    <w:rsid w:val="00B93503"/>
    <w:rsid w:val="00B9455D"/>
    <w:rsid w:val="00B94971"/>
    <w:rsid w:val="00B94E17"/>
    <w:rsid w:val="00B954C6"/>
    <w:rsid w:val="00B957FE"/>
    <w:rsid w:val="00B958CD"/>
    <w:rsid w:val="00B95F02"/>
    <w:rsid w:val="00B96BEF"/>
    <w:rsid w:val="00B96FC0"/>
    <w:rsid w:val="00B97260"/>
    <w:rsid w:val="00B974E0"/>
    <w:rsid w:val="00B97A69"/>
    <w:rsid w:val="00B97D6B"/>
    <w:rsid w:val="00BA029E"/>
    <w:rsid w:val="00BA0317"/>
    <w:rsid w:val="00BA0375"/>
    <w:rsid w:val="00BA0632"/>
    <w:rsid w:val="00BA0AAA"/>
    <w:rsid w:val="00BA0D0B"/>
    <w:rsid w:val="00BA0DFB"/>
    <w:rsid w:val="00BA0F2B"/>
    <w:rsid w:val="00BA101E"/>
    <w:rsid w:val="00BA2627"/>
    <w:rsid w:val="00BA284F"/>
    <w:rsid w:val="00BA2FEF"/>
    <w:rsid w:val="00BA5CB8"/>
    <w:rsid w:val="00BA5E62"/>
    <w:rsid w:val="00BA6425"/>
    <w:rsid w:val="00BA66A2"/>
    <w:rsid w:val="00BA7E4E"/>
    <w:rsid w:val="00BA7E92"/>
    <w:rsid w:val="00BB001A"/>
    <w:rsid w:val="00BB0149"/>
    <w:rsid w:val="00BB1548"/>
    <w:rsid w:val="00BB18A9"/>
    <w:rsid w:val="00BB1CE7"/>
    <w:rsid w:val="00BB23F3"/>
    <w:rsid w:val="00BB2FD3"/>
    <w:rsid w:val="00BB2FDF"/>
    <w:rsid w:val="00BB2FFF"/>
    <w:rsid w:val="00BB35B6"/>
    <w:rsid w:val="00BB3993"/>
    <w:rsid w:val="00BB5545"/>
    <w:rsid w:val="00BB58B2"/>
    <w:rsid w:val="00BB5FCB"/>
    <w:rsid w:val="00BB604B"/>
    <w:rsid w:val="00BB79C5"/>
    <w:rsid w:val="00BC00EC"/>
    <w:rsid w:val="00BC01DD"/>
    <w:rsid w:val="00BC04E1"/>
    <w:rsid w:val="00BC076A"/>
    <w:rsid w:val="00BC08C5"/>
    <w:rsid w:val="00BC12FB"/>
    <w:rsid w:val="00BC13BA"/>
    <w:rsid w:val="00BC160A"/>
    <w:rsid w:val="00BC1C3C"/>
    <w:rsid w:val="00BC28A5"/>
    <w:rsid w:val="00BC2D95"/>
    <w:rsid w:val="00BC307F"/>
    <w:rsid w:val="00BC3159"/>
    <w:rsid w:val="00BC3257"/>
    <w:rsid w:val="00BC3860"/>
    <w:rsid w:val="00BC39DB"/>
    <w:rsid w:val="00BC3A32"/>
    <w:rsid w:val="00BC3B07"/>
    <w:rsid w:val="00BC4343"/>
    <w:rsid w:val="00BC46EF"/>
    <w:rsid w:val="00BC4A0D"/>
    <w:rsid w:val="00BC5469"/>
    <w:rsid w:val="00BC5EFD"/>
    <w:rsid w:val="00BC6BC1"/>
    <w:rsid w:val="00BC6FD6"/>
    <w:rsid w:val="00BC793D"/>
    <w:rsid w:val="00BD008E"/>
    <w:rsid w:val="00BD0444"/>
    <w:rsid w:val="00BD051B"/>
    <w:rsid w:val="00BD0A2A"/>
    <w:rsid w:val="00BD0F02"/>
    <w:rsid w:val="00BD2D2E"/>
    <w:rsid w:val="00BD2F3B"/>
    <w:rsid w:val="00BD3038"/>
    <w:rsid w:val="00BD3372"/>
    <w:rsid w:val="00BD33C7"/>
    <w:rsid w:val="00BD3444"/>
    <w:rsid w:val="00BD4162"/>
    <w:rsid w:val="00BD4708"/>
    <w:rsid w:val="00BD50AA"/>
    <w:rsid w:val="00BD5135"/>
    <w:rsid w:val="00BD596B"/>
    <w:rsid w:val="00BD6A6F"/>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268"/>
    <w:rsid w:val="00BE332D"/>
    <w:rsid w:val="00BE3808"/>
    <w:rsid w:val="00BE3CF1"/>
    <w:rsid w:val="00BE3DC2"/>
    <w:rsid w:val="00BE4211"/>
    <w:rsid w:val="00BE447F"/>
    <w:rsid w:val="00BE45B7"/>
    <w:rsid w:val="00BE4B20"/>
    <w:rsid w:val="00BE4E50"/>
    <w:rsid w:val="00BE5786"/>
    <w:rsid w:val="00BE584F"/>
    <w:rsid w:val="00BE5FC4"/>
    <w:rsid w:val="00BE6226"/>
    <w:rsid w:val="00BE65AF"/>
    <w:rsid w:val="00BE6C02"/>
    <w:rsid w:val="00BE6EA1"/>
    <w:rsid w:val="00BE6FF0"/>
    <w:rsid w:val="00BE7529"/>
    <w:rsid w:val="00BE7B80"/>
    <w:rsid w:val="00BE7C4D"/>
    <w:rsid w:val="00BE7D1F"/>
    <w:rsid w:val="00BE7F6A"/>
    <w:rsid w:val="00BF00E9"/>
    <w:rsid w:val="00BF0274"/>
    <w:rsid w:val="00BF0296"/>
    <w:rsid w:val="00BF056E"/>
    <w:rsid w:val="00BF08B9"/>
    <w:rsid w:val="00BF08C4"/>
    <w:rsid w:val="00BF0BAF"/>
    <w:rsid w:val="00BF19CE"/>
    <w:rsid w:val="00BF1F14"/>
    <w:rsid w:val="00BF217C"/>
    <w:rsid w:val="00BF2B6F"/>
    <w:rsid w:val="00BF3445"/>
    <w:rsid w:val="00BF351A"/>
    <w:rsid w:val="00BF3914"/>
    <w:rsid w:val="00BF427D"/>
    <w:rsid w:val="00BF49B1"/>
    <w:rsid w:val="00BF4F66"/>
    <w:rsid w:val="00BF507C"/>
    <w:rsid w:val="00BF5552"/>
    <w:rsid w:val="00BF5ABE"/>
    <w:rsid w:val="00BF5CC9"/>
    <w:rsid w:val="00BF6819"/>
    <w:rsid w:val="00BF6B41"/>
    <w:rsid w:val="00BF6CBF"/>
    <w:rsid w:val="00BF70C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5D4B"/>
    <w:rsid w:val="00C06B31"/>
    <w:rsid w:val="00C06E7D"/>
    <w:rsid w:val="00C07738"/>
    <w:rsid w:val="00C102A2"/>
    <w:rsid w:val="00C10E97"/>
    <w:rsid w:val="00C1112B"/>
    <w:rsid w:val="00C11684"/>
    <w:rsid w:val="00C11A88"/>
    <w:rsid w:val="00C11BED"/>
    <w:rsid w:val="00C11E54"/>
    <w:rsid w:val="00C12012"/>
    <w:rsid w:val="00C124E5"/>
    <w:rsid w:val="00C12874"/>
    <w:rsid w:val="00C12990"/>
    <w:rsid w:val="00C12A90"/>
    <w:rsid w:val="00C12BC1"/>
    <w:rsid w:val="00C13758"/>
    <w:rsid w:val="00C13BDA"/>
    <w:rsid w:val="00C13FFD"/>
    <w:rsid w:val="00C1424D"/>
    <w:rsid w:val="00C14632"/>
    <w:rsid w:val="00C167DB"/>
    <w:rsid w:val="00C16C30"/>
    <w:rsid w:val="00C17E98"/>
    <w:rsid w:val="00C202B0"/>
    <w:rsid w:val="00C20A00"/>
    <w:rsid w:val="00C21673"/>
    <w:rsid w:val="00C21B72"/>
    <w:rsid w:val="00C21C7A"/>
    <w:rsid w:val="00C23130"/>
    <w:rsid w:val="00C2369A"/>
    <w:rsid w:val="00C24631"/>
    <w:rsid w:val="00C255A5"/>
    <w:rsid w:val="00C25758"/>
    <w:rsid w:val="00C2584B"/>
    <w:rsid w:val="00C25942"/>
    <w:rsid w:val="00C25D34"/>
    <w:rsid w:val="00C25DD9"/>
    <w:rsid w:val="00C25EE1"/>
    <w:rsid w:val="00C2663F"/>
    <w:rsid w:val="00C26DB8"/>
    <w:rsid w:val="00C272EF"/>
    <w:rsid w:val="00C277F6"/>
    <w:rsid w:val="00C279B1"/>
    <w:rsid w:val="00C30E58"/>
    <w:rsid w:val="00C31215"/>
    <w:rsid w:val="00C312BD"/>
    <w:rsid w:val="00C32217"/>
    <w:rsid w:val="00C3379E"/>
    <w:rsid w:val="00C337D5"/>
    <w:rsid w:val="00C3400F"/>
    <w:rsid w:val="00C344A0"/>
    <w:rsid w:val="00C34B64"/>
    <w:rsid w:val="00C34C36"/>
    <w:rsid w:val="00C352B3"/>
    <w:rsid w:val="00C3654C"/>
    <w:rsid w:val="00C36713"/>
    <w:rsid w:val="00C36748"/>
    <w:rsid w:val="00C36BF5"/>
    <w:rsid w:val="00C36DBC"/>
    <w:rsid w:val="00C376BA"/>
    <w:rsid w:val="00C3787F"/>
    <w:rsid w:val="00C40373"/>
    <w:rsid w:val="00C4082D"/>
    <w:rsid w:val="00C40AE6"/>
    <w:rsid w:val="00C411AF"/>
    <w:rsid w:val="00C4138D"/>
    <w:rsid w:val="00C413CB"/>
    <w:rsid w:val="00C414AE"/>
    <w:rsid w:val="00C41D0E"/>
    <w:rsid w:val="00C41D4B"/>
    <w:rsid w:val="00C41E3A"/>
    <w:rsid w:val="00C429FF"/>
    <w:rsid w:val="00C4304C"/>
    <w:rsid w:val="00C43315"/>
    <w:rsid w:val="00C43F62"/>
    <w:rsid w:val="00C452F5"/>
    <w:rsid w:val="00C45708"/>
    <w:rsid w:val="00C46555"/>
    <w:rsid w:val="00C46B15"/>
    <w:rsid w:val="00C46B85"/>
    <w:rsid w:val="00C46F7D"/>
    <w:rsid w:val="00C4728C"/>
    <w:rsid w:val="00C479B5"/>
    <w:rsid w:val="00C50242"/>
    <w:rsid w:val="00C5034D"/>
    <w:rsid w:val="00C5050E"/>
    <w:rsid w:val="00C50E99"/>
    <w:rsid w:val="00C51000"/>
    <w:rsid w:val="00C516E0"/>
    <w:rsid w:val="00C51E83"/>
    <w:rsid w:val="00C52654"/>
    <w:rsid w:val="00C52744"/>
    <w:rsid w:val="00C53EB3"/>
    <w:rsid w:val="00C542D4"/>
    <w:rsid w:val="00C54D71"/>
    <w:rsid w:val="00C563F5"/>
    <w:rsid w:val="00C570F7"/>
    <w:rsid w:val="00C57475"/>
    <w:rsid w:val="00C574BB"/>
    <w:rsid w:val="00C5765B"/>
    <w:rsid w:val="00C605E2"/>
    <w:rsid w:val="00C60B86"/>
    <w:rsid w:val="00C61E91"/>
    <w:rsid w:val="00C62254"/>
    <w:rsid w:val="00C62CD5"/>
    <w:rsid w:val="00C636E6"/>
    <w:rsid w:val="00C63942"/>
    <w:rsid w:val="00C639D6"/>
    <w:rsid w:val="00C63A3F"/>
    <w:rsid w:val="00C63F8E"/>
    <w:rsid w:val="00C64769"/>
    <w:rsid w:val="00C647FB"/>
    <w:rsid w:val="00C64E4A"/>
    <w:rsid w:val="00C65262"/>
    <w:rsid w:val="00C654E0"/>
    <w:rsid w:val="00C656DF"/>
    <w:rsid w:val="00C67719"/>
    <w:rsid w:val="00C67EAB"/>
    <w:rsid w:val="00C70DFF"/>
    <w:rsid w:val="00C7184D"/>
    <w:rsid w:val="00C720AC"/>
    <w:rsid w:val="00C73B27"/>
    <w:rsid w:val="00C743D4"/>
    <w:rsid w:val="00C74575"/>
    <w:rsid w:val="00C74FEE"/>
    <w:rsid w:val="00C75A6B"/>
    <w:rsid w:val="00C763B6"/>
    <w:rsid w:val="00C7644F"/>
    <w:rsid w:val="00C768F6"/>
    <w:rsid w:val="00C76C45"/>
    <w:rsid w:val="00C77810"/>
    <w:rsid w:val="00C7794A"/>
    <w:rsid w:val="00C80073"/>
    <w:rsid w:val="00C805E7"/>
    <w:rsid w:val="00C80DEA"/>
    <w:rsid w:val="00C80ED7"/>
    <w:rsid w:val="00C81213"/>
    <w:rsid w:val="00C818DD"/>
    <w:rsid w:val="00C81E87"/>
    <w:rsid w:val="00C832DC"/>
    <w:rsid w:val="00C8377F"/>
    <w:rsid w:val="00C83D54"/>
    <w:rsid w:val="00C844A3"/>
    <w:rsid w:val="00C852A9"/>
    <w:rsid w:val="00C85301"/>
    <w:rsid w:val="00C854F0"/>
    <w:rsid w:val="00C8646D"/>
    <w:rsid w:val="00C864DD"/>
    <w:rsid w:val="00C86703"/>
    <w:rsid w:val="00C86DA0"/>
    <w:rsid w:val="00C876BC"/>
    <w:rsid w:val="00C90174"/>
    <w:rsid w:val="00C91DE3"/>
    <w:rsid w:val="00C92C7F"/>
    <w:rsid w:val="00C931CC"/>
    <w:rsid w:val="00C9369D"/>
    <w:rsid w:val="00C9383D"/>
    <w:rsid w:val="00C944FA"/>
    <w:rsid w:val="00C94D61"/>
    <w:rsid w:val="00C95854"/>
    <w:rsid w:val="00C959FD"/>
    <w:rsid w:val="00C95D24"/>
    <w:rsid w:val="00C95EFF"/>
    <w:rsid w:val="00C96587"/>
    <w:rsid w:val="00C9676A"/>
    <w:rsid w:val="00C968B0"/>
    <w:rsid w:val="00C96E6F"/>
    <w:rsid w:val="00C97872"/>
    <w:rsid w:val="00C9792B"/>
    <w:rsid w:val="00CA0532"/>
    <w:rsid w:val="00CA17DE"/>
    <w:rsid w:val="00CA221D"/>
    <w:rsid w:val="00CA2241"/>
    <w:rsid w:val="00CA3A1E"/>
    <w:rsid w:val="00CA3CDD"/>
    <w:rsid w:val="00CA403B"/>
    <w:rsid w:val="00CA46C8"/>
    <w:rsid w:val="00CA479C"/>
    <w:rsid w:val="00CA4860"/>
    <w:rsid w:val="00CA505A"/>
    <w:rsid w:val="00CA509E"/>
    <w:rsid w:val="00CA59DD"/>
    <w:rsid w:val="00CA6B14"/>
    <w:rsid w:val="00CA7483"/>
    <w:rsid w:val="00CB008E"/>
    <w:rsid w:val="00CB01FA"/>
    <w:rsid w:val="00CB0737"/>
    <w:rsid w:val="00CB097A"/>
    <w:rsid w:val="00CB0E3E"/>
    <w:rsid w:val="00CB24A2"/>
    <w:rsid w:val="00CB26EC"/>
    <w:rsid w:val="00CB2881"/>
    <w:rsid w:val="00CB2D2A"/>
    <w:rsid w:val="00CB3018"/>
    <w:rsid w:val="00CB4678"/>
    <w:rsid w:val="00CB4793"/>
    <w:rsid w:val="00CB55CF"/>
    <w:rsid w:val="00CB5B1E"/>
    <w:rsid w:val="00CB7060"/>
    <w:rsid w:val="00CB7157"/>
    <w:rsid w:val="00CB787A"/>
    <w:rsid w:val="00CB797E"/>
    <w:rsid w:val="00CB7FE0"/>
    <w:rsid w:val="00CC0559"/>
    <w:rsid w:val="00CC0C4A"/>
    <w:rsid w:val="00CC12E2"/>
    <w:rsid w:val="00CC17F0"/>
    <w:rsid w:val="00CC1853"/>
    <w:rsid w:val="00CC1D13"/>
    <w:rsid w:val="00CC1FAE"/>
    <w:rsid w:val="00CC2042"/>
    <w:rsid w:val="00CC2545"/>
    <w:rsid w:val="00CC331F"/>
    <w:rsid w:val="00CC3A23"/>
    <w:rsid w:val="00CC3BD5"/>
    <w:rsid w:val="00CC3CD6"/>
    <w:rsid w:val="00CC415B"/>
    <w:rsid w:val="00CC426A"/>
    <w:rsid w:val="00CC4E36"/>
    <w:rsid w:val="00CC50D9"/>
    <w:rsid w:val="00CC6283"/>
    <w:rsid w:val="00CC6335"/>
    <w:rsid w:val="00CC63D4"/>
    <w:rsid w:val="00CC6F90"/>
    <w:rsid w:val="00CC70D9"/>
    <w:rsid w:val="00CC7368"/>
    <w:rsid w:val="00CC737C"/>
    <w:rsid w:val="00CC737E"/>
    <w:rsid w:val="00CD05FA"/>
    <w:rsid w:val="00CD087D"/>
    <w:rsid w:val="00CD0F5D"/>
    <w:rsid w:val="00CD1C0B"/>
    <w:rsid w:val="00CD1FC5"/>
    <w:rsid w:val="00CD239A"/>
    <w:rsid w:val="00CD4197"/>
    <w:rsid w:val="00CD4664"/>
    <w:rsid w:val="00CD469A"/>
    <w:rsid w:val="00CD4CE1"/>
    <w:rsid w:val="00CD5098"/>
    <w:rsid w:val="00CD5512"/>
    <w:rsid w:val="00CD5BCB"/>
    <w:rsid w:val="00CD6B7C"/>
    <w:rsid w:val="00CD6E3D"/>
    <w:rsid w:val="00CD71AB"/>
    <w:rsid w:val="00CD7958"/>
    <w:rsid w:val="00CD7A48"/>
    <w:rsid w:val="00CD7FFD"/>
    <w:rsid w:val="00CE0109"/>
    <w:rsid w:val="00CE1EB4"/>
    <w:rsid w:val="00CE1FC5"/>
    <w:rsid w:val="00CE3CBC"/>
    <w:rsid w:val="00CE46E5"/>
    <w:rsid w:val="00CE485A"/>
    <w:rsid w:val="00CE5279"/>
    <w:rsid w:val="00CE52E2"/>
    <w:rsid w:val="00CE5528"/>
    <w:rsid w:val="00CE5A78"/>
    <w:rsid w:val="00CE6FD9"/>
    <w:rsid w:val="00CE72D7"/>
    <w:rsid w:val="00CE73E7"/>
    <w:rsid w:val="00CE78AE"/>
    <w:rsid w:val="00CE7AE5"/>
    <w:rsid w:val="00CE7E62"/>
    <w:rsid w:val="00CF1346"/>
    <w:rsid w:val="00CF1510"/>
    <w:rsid w:val="00CF195E"/>
    <w:rsid w:val="00CF19DA"/>
    <w:rsid w:val="00CF1C7F"/>
    <w:rsid w:val="00CF1CC0"/>
    <w:rsid w:val="00CF208C"/>
    <w:rsid w:val="00CF24F8"/>
    <w:rsid w:val="00CF2653"/>
    <w:rsid w:val="00CF2B3F"/>
    <w:rsid w:val="00CF2E6A"/>
    <w:rsid w:val="00CF3CD3"/>
    <w:rsid w:val="00CF4191"/>
    <w:rsid w:val="00CF4247"/>
    <w:rsid w:val="00CF456E"/>
    <w:rsid w:val="00CF48E9"/>
    <w:rsid w:val="00CF5239"/>
    <w:rsid w:val="00CF5251"/>
    <w:rsid w:val="00CF5263"/>
    <w:rsid w:val="00CF5418"/>
    <w:rsid w:val="00CF5BCA"/>
    <w:rsid w:val="00CF5E61"/>
    <w:rsid w:val="00CF60B5"/>
    <w:rsid w:val="00CF6427"/>
    <w:rsid w:val="00D004FA"/>
    <w:rsid w:val="00D01B21"/>
    <w:rsid w:val="00D01C3E"/>
    <w:rsid w:val="00D01E2F"/>
    <w:rsid w:val="00D02666"/>
    <w:rsid w:val="00D0266C"/>
    <w:rsid w:val="00D02A64"/>
    <w:rsid w:val="00D030B7"/>
    <w:rsid w:val="00D03102"/>
    <w:rsid w:val="00D03420"/>
    <w:rsid w:val="00D03727"/>
    <w:rsid w:val="00D0378A"/>
    <w:rsid w:val="00D039C6"/>
    <w:rsid w:val="00D03D32"/>
    <w:rsid w:val="00D04289"/>
    <w:rsid w:val="00D047A7"/>
    <w:rsid w:val="00D049B2"/>
    <w:rsid w:val="00D04C9B"/>
    <w:rsid w:val="00D04E17"/>
    <w:rsid w:val="00D05132"/>
    <w:rsid w:val="00D055B8"/>
    <w:rsid w:val="00D05EA9"/>
    <w:rsid w:val="00D0649F"/>
    <w:rsid w:val="00D071F8"/>
    <w:rsid w:val="00D07252"/>
    <w:rsid w:val="00D074F4"/>
    <w:rsid w:val="00D07CE1"/>
    <w:rsid w:val="00D1026A"/>
    <w:rsid w:val="00D107CF"/>
    <w:rsid w:val="00D10E56"/>
    <w:rsid w:val="00D118AE"/>
    <w:rsid w:val="00D11B0B"/>
    <w:rsid w:val="00D12075"/>
    <w:rsid w:val="00D12117"/>
    <w:rsid w:val="00D12293"/>
    <w:rsid w:val="00D12BCF"/>
    <w:rsid w:val="00D134D5"/>
    <w:rsid w:val="00D13A98"/>
    <w:rsid w:val="00D1415C"/>
    <w:rsid w:val="00D14236"/>
    <w:rsid w:val="00D14553"/>
    <w:rsid w:val="00D14715"/>
    <w:rsid w:val="00D14CCC"/>
    <w:rsid w:val="00D14DB1"/>
    <w:rsid w:val="00D14FDD"/>
    <w:rsid w:val="00D1526F"/>
    <w:rsid w:val="00D15327"/>
    <w:rsid w:val="00D15F43"/>
    <w:rsid w:val="00D16326"/>
    <w:rsid w:val="00D16E87"/>
    <w:rsid w:val="00D17C6A"/>
    <w:rsid w:val="00D20B8B"/>
    <w:rsid w:val="00D2162C"/>
    <w:rsid w:val="00D217DB"/>
    <w:rsid w:val="00D21A3C"/>
    <w:rsid w:val="00D22184"/>
    <w:rsid w:val="00D22FCF"/>
    <w:rsid w:val="00D233F1"/>
    <w:rsid w:val="00D23E5B"/>
    <w:rsid w:val="00D24413"/>
    <w:rsid w:val="00D24765"/>
    <w:rsid w:val="00D256F8"/>
    <w:rsid w:val="00D259EB"/>
    <w:rsid w:val="00D25AA0"/>
    <w:rsid w:val="00D2685C"/>
    <w:rsid w:val="00D26A3B"/>
    <w:rsid w:val="00D302FD"/>
    <w:rsid w:val="00D3038A"/>
    <w:rsid w:val="00D3098D"/>
    <w:rsid w:val="00D30ACF"/>
    <w:rsid w:val="00D31A02"/>
    <w:rsid w:val="00D32786"/>
    <w:rsid w:val="00D32A09"/>
    <w:rsid w:val="00D3323C"/>
    <w:rsid w:val="00D33456"/>
    <w:rsid w:val="00D335A6"/>
    <w:rsid w:val="00D3396F"/>
    <w:rsid w:val="00D33D4D"/>
    <w:rsid w:val="00D345A7"/>
    <w:rsid w:val="00D34A0B"/>
    <w:rsid w:val="00D35EBE"/>
    <w:rsid w:val="00D36234"/>
    <w:rsid w:val="00D36371"/>
    <w:rsid w:val="00D41005"/>
    <w:rsid w:val="00D41CC4"/>
    <w:rsid w:val="00D437D8"/>
    <w:rsid w:val="00D438DC"/>
    <w:rsid w:val="00D438E0"/>
    <w:rsid w:val="00D44994"/>
    <w:rsid w:val="00D45C8D"/>
    <w:rsid w:val="00D45DF3"/>
    <w:rsid w:val="00D46174"/>
    <w:rsid w:val="00D47DD0"/>
    <w:rsid w:val="00D50006"/>
    <w:rsid w:val="00D50183"/>
    <w:rsid w:val="00D51D12"/>
    <w:rsid w:val="00D52F94"/>
    <w:rsid w:val="00D530D0"/>
    <w:rsid w:val="00D5362B"/>
    <w:rsid w:val="00D53D12"/>
    <w:rsid w:val="00D53FC5"/>
    <w:rsid w:val="00D55072"/>
    <w:rsid w:val="00D551B5"/>
    <w:rsid w:val="00D557A4"/>
    <w:rsid w:val="00D569FB"/>
    <w:rsid w:val="00D56AF5"/>
    <w:rsid w:val="00D56DB2"/>
    <w:rsid w:val="00D5747F"/>
    <w:rsid w:val="00D57495"/>
    <w:rsid w:val="00D574FA"/>
    <w:rsid w:val="00D57A0E"/>
    <w:rsid w:val="00D57AB5"/>
    <w:rsid w:val="00D57F71"/>
    <w:rsid w:val="00D60C8D"/>
    <w:rsid w:val="00D611EE"/>
    <w:rsid w:val="00D61374"/>
    <w:rsid w:val="00D6143F"/>
    <w:rsid w:val="00D6168A"/>
    <w:rsid w:val="00D616A5"/>
    <w:rsid w:val="00D61F3C"/>
    <w:rsid w:val="00D61FF0"/>
    <w:rsid w:val="00D6211D"/>
    <w:rsid w:val="00D62BD2"/>
    <w:rsid w:val="00D62C97"/>
    <w:rsid w:val="00D62ED7"/>
    <w:rsid w:val="00D62FD1"/>
    <w:rsid w:val="00D63517"/>
    <w:rsid w:val="00D6394B"/>
    <w:rsid w:val="00D63B75"/>
    <w:rsid w:val="00D648A1"/>
    <w:rsid w:val="00D64F4F"/>
    <w:rsid w:val="00D659B1"/>
    <w:rsid w:val="00D66D92"/>
    <w:rsid w:val="00D66E18"/>
    <w:rsid w:val="00D6734D"/>
    <w:rsid w:val="00D676DA"/>
    <w:rsid w:val="00D67733"/>
    <w:rsid w:val="00D67823"/>
    <w:rsid w:val="00D679CF"/>
    <w:rsid w:val="00D679D3"/>
    <w:rsid w:val="00D70A36"/>
    <w:rsid w:val="00D72592"/>
    <w:rsid w:val="00D72C87"/>
    <w:rsid w:val="00D72DE1"/>
    <w:rsid w:val="00D73469"/>
    <w:rsid w:val="00D7356F"/>
    <w:rsid w:val="00D73587"/>
    <w:rsid w:val="00D73EBB"/>
    <w:rsid w:val="00D73F90"/>
    <w:rsid w:val="00D7460B"/>
    <w:rsid w:val="00D74B92"/>
    <w:rsid w:val="00D751FB"/>
    <w:rsid w:val="00D754D6"/>
    <w:rsid w:val="00D75B44"/>
    <w:rsid w:val="00D75C2A"/>
    <w:rsid w:val="00D761AA"/>
    <w:rsid w:val="00D76CC6"/>
    <w:rsid w:val="00D76FAE"/>
    <w:rsid w:val="00D77040"/>
    <w:rsid w:val="00D777D7"/>
    <w:rsid w:val="00D77948"/>
    <w:rsid w:val="00D801DF"/>
    <w:rsid w:val="00D807ED"/>
    <w:rsid w:val="00D80AB8"/>
    <w:rsid w:val="00D80FEC"/>
    <w:rsid w:val="00D811B2"/>
    <w:rsid w:val="00D81792"/>
    <w:rsid w:val="00D819B1"/>
    <w:rsid w:val="00D81BA1"/>
    <w:rsid w:val="00D82494"/>
    <w:rsid w:val="00D83276"/>
    <w:rsid w:val="00D833C5"/>
    <w:rsid w:val="00D83898"/>
    <w:rsid w:val="00D83AE9"/>
    <w:rsid w:val="00D83F48"/>
    <w:rsid w:val="00D84266"/>
    <w:rsid w:val="00D84C46"/>
    <w:rsid w:val="00D857B8"/>
    <w:rsid w:val="00D85D1F"/>
    <w:rsid w:val="00D87175"/>
    <w:rsid w:val="00D877A3"/>
    <w:rsid w:val="00D87ABF"/>
    <w:rsid w:val="00D87C75"/>
    <w:rsid w:val="00D90CD3"/>
    <w:rsid w:val="00D90E2C"/>
    <w:rsid w:val="00D9105A"/>
    <w:rsid w:val="00D91431"/>
    <w:rsid w:val="00D919E6"/>
    <w:rsid w:val="00D91BE1"/>
    <w:rsid w:val="00D92B24"/>
    <w:rsid w:val="00D92C29"/>
    <w:rsid w:val="00D92DB9"/>
    <w:rsid w:val="00D936E2"/>
    <w:rsid w:val="00D9503C"/>
    <w:rsid w:val="00D95104"/>
    <w:rsid w:val="00D95220"/>
    <w:rsid w:val="00D95600"/>
    <w:rsid w:val="00D95900"/>
    <w:rsid w:val="00D9683C"/>
    <w:rsid w:val="00D977A0"/>
    <w:rsid w:val="00D97884"/>
    <w:rsid w:val="00D97C79"/>
    <w:rsid w:val="00D97F43"/>
    <w:rsid w:val="00DA0712"/>
    <w:rsid w:val="00DA0A7F"/>
    <w:rsid w:val="00DA1C31"/>
    <w:rsid w:val="00DA20BC"/>
    <w:rsid w:val="00DA2575"/>
    <w:rsid w:val="00DA25B7"/>
    <w:rsid w:val="00DA26BA"/>
    <w:rsid w:val="00DA272E"/>
    <w:rsid w:val="00DA29B4"/>
    <w:rsid w:val="00DA2B94"/>
    <w:rsid w:val="00DA2ED7"/>
    <w:rsid w:val="00DA316D"/>
    <w:rsid w:val="00DA3201"/>
    <w:rsid w:val="00DA3412"/>
    <w:rsid w:val="00DA3E7A"/>
    <w:rsid w:val="00DA3EF7"/>
    <w:rsid w:val="00DA430C"/>
    <w:rsid w:val="00DA4DE3"/>
    <w:rsid w:val="00DA5471"/>
    <w:rsid w:val="00DA615D"/>
    <w:rsid w:val="00DA6598"/>
    <w:rsid w:val="00DA6B6F"/>
    <w:rsid w:val="00DA6C0F"/>
    <w:rsid w:val="00DA702F"/>
    <w:rsid w:val="00DA79CC"/>
    <w:rsid w:val="00DA7E79"/>
    <w:rsid w:val="00DA7F8A"/>
    <w:rsid w:val="00DB0176"/>
    <w:rsid w:val="00DB0404"/>
    <w:rsid w:val="00DB069C"/>
    <w:rsid w:val="00DB08DD"/>
    <w:rsid w:val="00DB11F8"/>
    <w:rsid w:val="00DB18F8"/>
    <w:rsid w:val="00DB1F2A"/>
    <w:rsid w:val="00DB2175"/>
    <w:rsid w:val="00DB2711"/>
    <w:rsid w:val="00DB297F"/>
    <w:rsid w:val="00DB2AE7"/>
    <w:rsid w:val="00DB2C83"/>
    <w:rsid w:val="00DB3153"/>
    <w:rsid w:val="00DB317A"/>
    <w:rsid w:val="00DB3A89"/>
    <w:rsid w:val="00DB3B82"/>
    <w:rsid w:val="00DB43F8"/>
    <w:rsid w:val="00DB4420"/>
    <w:rsid w:val="00DB485D"/>
    <w:rsid w:val="00DB4C6E"/>
    <w:rsid w:val="00DB5293"/>
    <w:rsid w:val="00DB54DD"/>
    <w:rsid w:val="00DB5BD2"/>
    <w:rsid w:val="00DB6049"/>
    <w:rsid w:val="00DB6ED8"/>
    <w:rsid w:val="00DB7BFF"/>
    <w:rsid w:val="00DC1301"/>
    <w:rsid w:val="00DC1327"/>
    <w:rsid w:val="00DC1350"/>
    <w:rsid w:val="00DC1FC0"/>
    <w:rsid w:val="00DC29B0"/>
    <w:rsid w:val="00DC2D45"/>
    <w:rsid w:val="00DC3237"/>
    <w:rsid w:val="00DC367A"/>
    <w:rsid w:val="00DC36F3"/>
    <w:rsid w:val="00DC41A4"/>
    <w:rsid w:val="00DC4C33"/>
    <w:rsid w:val="00DC52CD"/>
    <w:rsid w:val="00DC5672"/>
    <w:rsid w:val="00DC5726"/>
    <w:rsid w:val="00DC5839"/>
    <w:rsid w:val="00DC60A2"/>
    <w:rsid w:val="00DC60A8"/>
    <w:rsid w:val="00DC6600"/>
    <w:rsid w:val="00DC67BD"/>
    <w:rsid w:val="00DC6924"/>
    <w:rsid w:val="00DC71F2"/>
    <w:rsid w:val="00DC7770"/>
    <w:rsid w:val="00DC7E52"/>
    <w:rsid w:val="00DD0681"/>
    <w:rsid w:val="00DD12C5"/>
    <w:rsid w:val="00DD2025"/>
    <w:rsid w:val="00DD219C"/>
    <w:rsid w:val="00DD22EA"/>
    <w:rsid w:val="00DD23A0"/>
    <w:rsid w:val="00DD3EF5"/>
    <w:rsid w:val="00DD53FA"/>
    <w:rsid w:val="00DD5465"/>
    <w:rsid w:val="00DD58C2"/>
    <w:rsid w:val="00DD5F42"/>
    <w:rsid w:val="00DD617B"/>
    <w:rsid w:val="00DD6C46"/>
    <w:rsid w:val="00DD6D4E"/>
    <w:rsid w:val="00DD79A6"/>
    <w:rsid w:val="00DD7A43"/>
    <w:rsid w:val="00DE0443"/>
    <w:rsid w:val="00DE068C"/>
    <w:rsid w:val="00DE0E59"/>
    <w:rsid w:val="00DE0F6C"/>
    <w:rsid w:val="00DE12F0"/>
    <w:rsid w:val="00DE170D"/>
    <w:rsid w:val="00DE17B0"/>
    <w:rsid w:val="00DE199E"/>
    <w:rsid w:val="00DE219B"/>
    <w:rsid w:val="00DE2E3F"/>
    <w:rsid w:val="00DE3407"/>
    <w:rsid w:val="00DE3979"/>
    <w:rsid w:val="00DE3CB3"/>
    <w:rsid w:val="00DE52E3"/>
    <w:rsid w:val="00DE59FF"/>
    <w:rsid w:val="00DE5FFD"/>
    <w:rsid w:val="00DE70CB"/>
    <w:rsid w:val="00DE76B1"/>
    <w:rsid w:val="00DE7C00"/>
    <w:rsid w:val="00DE7F34"/>
    <w:rsid w:val="00DF03E9"/>
    <w:rsid w:val="00DF03ED"/>
    <w:rsid w:val="00DF04B2"/>
    <w:rsid w:val="00DF04EE"/>
    <w:rsid w:val="00DF0BF4"/>
    <w:rsid w:val="00DF10B2"/>
    <w:rsid w:val="00DF179D"/>
    <w:rsid w:val="00DF1E9C"/>
    <w:rsid w:val="00DF2168"/>
    <w:rsid w:val="00DF2D2C"/>
    <w:rsid w:val="00DF4572"/>
    <w:rsid w:val="00DF4658"/>
    <w:rsid w:val="00DF5163"/>
    <w:rsid w:val="00DF5A1C"/>
    <w:rsid w:val="00DF5C5B"/>
    <w:rsid w:val="00DF6C8B"/>
    <w:rsid w:val="00DF6D27"/>
    <w:rsid w:val="00DF6F17"/>
    <w:rsid w:val="00DF6F28"/>
    <w:rsid w:val="00DF78FA"/>
    <w:rsid w:val="00DF7AE1"/>
    <w:rsid w:val="00DF7B0F"/>
    <w:rsid w:val="00E002F1"/>
    <w:rsid w:val="00E0082C"/>
    <w:rsid w:val="00E01789"/>
    <w:rsid w:val="00E01AA5"/>
    <w:rsid w:val="00E01DAA"/>
    <w:rsid w:val="00E023E5"/>
    <w:rsid w:val="00E02432"/>
    <w:rsid w:val="00E02B20"/>
    <w:rsid w:val="00E04022"/>
    <w:rsid w:val="00E04DC9"/>
    <w:rsid w:val="00E05F14"/>
    <w:rsid w:val="00E0633E"/>
    <w:rsid w:val="00E06528"/>
    <w:rsid w:val="00E066DB"/>
    <w:rsid w:val="00E0728F"/>
    <w:rsid w:val="00E0749C"/>
    <w:rsid w:val="00E0752D"/>
    <w:rsid w:val="00E0755C"/>
    <w:rsid w:val="00E07679"/>
    <w:rsid w:val="00E112CA"/>
    <w:rsid w:val="00E13760"/>
    <w:rsid w:val="00E14A7E"/>
    <w:rsid w:val="00E14DE1"/>
    <w:rsid w:val="00E151E1"/>
    <w:rsid w:val="00E15AB0"/>
    <w:rsid w:val="00E16766"/>
    <w:rsid w:val="00E17619"/>
    <w:rsid w:val="00E17805"/>
    <w:rsid w:val="00E17830"/>
    <w:rsid w:val="00E17CAC"/>
    <w:rsid w:val="00E209A6"/>
    <w:rsid w:val="00E20AD3"/>
    <w:rsid w:val="00E20F79"/>
    <w:rsid w:val="00E21278"/>
    <w:rsid w:val="00E2150A"/>
    <w:rsid w:val="00E227CF"/>
    <w:rsid w:val="00E229BA"/>
    <w:rsid w:val="00E22CCD"/>
    <w:rsid w:val="00E22D09"/>
    <w:rsid w:val="00E23296"/>
    <w:rsid w:val="00E239FC"/>
    <w:rsid w:val="00E23A11"/>
    <w:rsid w:val="00E23FB7"/>
    <w:rsid w:val="00E2406E"/>
    <w:rsid w:val="00E240AE"/>
    <w:rsid w:val="00E24A27"/>
    <w:rsid w:val="00E24B5C"/>
    <w:rsid w:val="00E25F89"/>
    <w:rsid w:val="00E26009"/>
    <w:rsid w:val="00E26387"/>
    <w:rsid w:val="00E26462"/>
    <w:rsid w:val="00E26826"/>
    <w:rsid w:val="00E26D8F"/>
    <w:rsid w:val="00E274C4"/>
    <w:rsid w:val="00E307E7"/>
    <w:rsid w:val="00E30808"/>
    <w:rsid w:val="00E3117A"/>
    <w:rsid w:val="00E311C3"/>
    <w:rsid w:val="00E32D62"/>
    <w:rsid w:val="00E3310B"/>
    <w:rsid w:val="00E339DC"/>
    <w:rsid w:val="00E33E15"/>
    <w:rsid w:val="00E353A4"/>
    <w:rsid w:val="00E361B8"/>
    <w:rsid w:val="00E36A1B"/>
    <w:rsid w:val="00E36AD1"/>
    <w:rsid w:val="00E36C32"/>
    <w:rsid w:val="00E37DDE"/>
    <w:rsid w:val="00E406E5"/>
    <w:rsid w:val="00E40949"/>
    <w:rsid w:val="00E40C38"/>
    <w:rsid w:val="00E42428"/>
    <w:rsid w:val="00E429ED"/>
    <w:rsid w:val="00E43F37"/>
    <w:rsid w:val="00E441E6"/>
    <w:rsid w:val="00E44ED4"/>
    <w:rsid w:val="00E450ED"/>
    <w:rsid w:val="00E46C47"/>
    <w:rsid w:val="00E4765D"/>
    <w:rsid w:val="00E47832"/>
    <w:rsid w:val="00E4791B"/>
    <w:rsid w:val="00E47E31"/>
    <w:rsid w:val="00E50A11"/>
    <w:rsid w:val="00E50AC6"/>
    <w:rsid w:val="00E5108D"/>
    <w:rsid w:val="00E51DDD"/>
    <w:rsid w:val="00E51FDD"/>
    <w:rsid w:val="00E523C6"/>
    <w:rsid w:val="00E52435"/>
    <w:rsid w:val="00E52904"/>
    <w:rsid w:val="00E52B46"/>
    <w:rsid w:val="00E53122"/>
    <w:rsid w:val="00E532B0"/>
    <w:rsid w:val="00E5351B"/>
    <w:rsid w:val="00E536D3"/>
    <w:rsid w:val="00E53FA9"/>
    <w:rsid w:val="00E5414C"/>
    <w:rsid w:val="00E547B3"/>
    <w:rsid w:val="00E54811"/>
    <w:rsid w:val="00E57050"/>
    <w:rsid w:val="00E57152"/>
    <w:rsid w:val="00E572CC"/>
    <w:rsid w:val="00E5733D"/>
    <w:rsid w:val="00E57613"/>
    <w:rsid w:val="00E57EAC"/>
    <w:rsid w:val="00E604EF"/>
    <w:rsid w:val="00E61CC0"/>
    <w:rsid w:val="00E6277B"/>
    <w:rsid w:val="00E64424"/>
    <w:rsid w:val="00E645B8"/>
    <w:rsid w:val="00E64C99"/>
    <w:rsid w:val="00E64CD3"/>
    <w:rsid w:val="00E64DF8"/>
    <w:rsid w:val="00E64E8F"/>
    <w:rsid w:val="00E6561B"/>
    <w:rsid w:val="00E66248"/>
    <w:rsid w:val="00E66945"/>
    <w:rsid w:val="00E6717D"/>
    <w:rsid w:val="00E671C9"/>
    <w:rsid w:val="00E6743F"/>
    <w:rsid w:val="00E6758E"/>
    <w:rsid w:val="00E675F9"/>
    <w:rsid w:val="00E67E23"/>
    <w:rsid w:val="00E70016"/>
    <w:rsid w:val="00E700B6"/>
    <w:rsid w:val="00E70658"/>
    <w:rsid w:val="00E70BC7"/>
    <w:rsid w:val="00E70F07"/>
    <w:rsid w:val="00E70FBC"/>
    <w:rsid w:val="00E72128"/>
    <w:rsid w:val="00E72BDF"/>
    <w:rsid w:val="00E72C01"/>
    <w:rsid w:val="00E73634"/>
    <w:rsid w:val="00E741AC"/>
    <w:rsid w:val="00E747AA"/>
    <w:rsid w:val="00E74F75"/>
    <w:rsid w:val="00E75174"/>
    <w:rsid w:val="00E75AB1"/>
    <w:rsid w:val="00E75EBA"/>
    <w:rsid w:val="00E76321"/>
    <w:rsid w:val="00E763B4"/>
    <w:rsid w:val="00E76681"/>
    <w:rsid w:val="00E77254"/>
    <w:rsid w:val="00E77530"/>
    <w:rsid w:val="00E7756E"/>
    <w:rsid w:val="00E77848"/>
    <w:rsid w:val="00E779B3"/>
    <w:rsid w:val="00E77B8C"/>
    <w:rsid w:val="00E804D2"/>
    <w:rsid w:val="00E80514"/>
    <w:rsid w:val="00E805F0"/>
    <w:rsid w:val="00E80E5B"/>
    <w:rsid w:val="00E816C5"/>
    <w:rsid w:val="00E81CA5"/>
    <w:rsid w:val="00E81CE0"/>
    <w:rsid w:val="00E81E7C"/>
    <w:rsid w:val="00E82087"/>
    <w:rsid w:val="00E8224D"/>
    <w:rsid w:val="00E822C8"/>
    <w:rsid w:val="00E82391"/>
    <w:rsid w:val="00E823B0"/>
    <w:rsid w:val="00E82D79"/>
    <w:rsid w:val="00E83A17"/>
    <w:rsid w:val="00E841E1"/>
    <w:rsid w:val="00E844D8"/>
    <w:rsid w:val="00E8519F"/>
    <w:rsid w:val="00E85387"/>
    <w:rsid w:val="00E85CC3"/>
    <w:rsid w:val="00E8644A"/>
    <w:rsid w:val="00E86635"/>
    <w:rsid w:val="00E870A9"/>
    <w:rsid w:val="00E872AB"/>
    <w:rsid w:val="00E879AD"/>
    <w:rsid w:val="00E87D8D"/>
    <w:rsid w:val="00E90279"/>
    <w:rsid w:val="00E90635"/>
    <w:rsid w:val="00E907E6"/>
    <w:rsid w:val="00E909A1"/>
    <w:rsid w:val="00E90BFF"/>
    <w:rsid w:val="00E910FE"/>
    <w:rsid w:val="00E912C1"/>
    <w:rsid w:val="00E91F04"/>
    <w:rsid w:val="00E91F35"/>
    <w:rsid w:val="00E92527"/>
    <w:rsid w:val="00E9259E"/>
    <w:rsid w:val="00E939FA"/>
    <w:rsid w:val="00E95634"/>
    <w:rsid w:val="00E95BA6"/>
    <w:rsid w:val="00E96847"/>
    <w:rsid w:val="00E96B3F"/>
    <w:rsid w:val="00E97648"/>
    <w:rsid w:val="00EA07E9"/>
    <w:rsid w:val="00EA0E4A"/>
    <w:rsid w:val="00EA1A54"/>
    <w:rsid w:val="00EA2226"/>
    <w:rsid w:val="00EA2483"/>
    <w:rsid w:val="00EA26FC"/>
    <w:rsid w:val="00EA3499"/>
    <w:rsid w:val="00EA3B5A"/>
    <w:rsid w:val="00EA410E"/>
    <w:rsid w:val="00EA4843"/>
    <w:rsid w:val="00EA4FD1"/>
    <w:rsid w:val="00EA53C2"/>
    <w:rsid w:val="00EA5583"/>
    <w:rsid w:val="00EA5695"/>
    <w:rsid w:val="00EA5B0A"/>
    <w:rsid w:val="00EA5B4B"/>
    <w:rsid w:val="00EA5DCE"/>
    <w:rsid w:val="00EA5FD6"/>
    <w:rsid w:val="00EA6185"/>
    <w:rsid w:val="00EA65AD"/>
    <w:rsid w:val="00EA73DB"/>
    <w:rsid w:val="00EA7FCF"/>
    <w:rsid w:val="00EB0060"/>
    <w:rsid w:val="00EB0CA3"/>
    <w:rsid w:val="00EB104F"/>
    <w:rsid w:val="00EB1B27"/>
    <w:rsid w:val="00EB1DA8"/>
    <w:rsid w:val="00EB28C3"/>
    <w:rsid w:val="00EB2D2E"/>
    <w:rsid w:val="00EB46BC"/>
    <w:rsid w:val="00EB4B75"/>
    <w:rsid w:val="00EB4CFF"/>
    <w:rsid w:val="00EB53A6"/>
    <w:rsid w:val="00EB5476"/>
    <w:rsid w:val="00EB5FB6"/>
    <w:rsid w:val="00EB5FF6"/>
    <w:rsid w:val="00EB6235"/>
    <w:rsid w:val="00EB70B0"/>
    <w:rsid w:val="00EB74F4"/>
    <w:rsid w:val="00EB7633"/>
    <w:rsid w:val="00EB7736"/>
    <w:rsid w:val="00EB7808"/>
    <w:rsid w:val="00EB79E5"/>
    <w:rsid w:val="00EC1DCD"/>
    <w:rsid w:val="00EC23FA"/>
    <w:rsid w:val="00EC2BF5"/>
    <w:rsid w:val="00EC2E2D"/>
    <w:rsid w:val="00EC363A"/>
    <w:rsid w:val="00EC3F08"/>
    <w:rsid w:val="00EC434C"/>
    <w:rsid w:val="00EC462B"/>
    <w:rsid w:val="00EC4723"/>
    <w:rsid w:val="00EC4B22"/>
    <w:rsid w:val="00EC56E0"/>
    <w:rsid w:val="00EC6057"/>
    <w:rsid w:val="00EC65D3"/>
    <w:rsid w:val="00EC6847"/>
    <w:rsid w:val="00EC6EB4"/>
    <w:rsid w:val="00EC7DB6"/>
    <w:rsid w:val="00ED0428"/>
    <w:rsid w:val="00ED04FF"/>
    <w:rsid w:val="00ED162F"/>
    <w:rsid w:val="00ED1BB2"/>
    <w:rsid w:val="00ED2568"/>
    <w:rsid w:val="00ED26C4"/>
    <w:rsid w:val="00ED2AE0"/>
    <w:rsid w:val="00ED2BCE"/>
    <w:rsid w:val="00ED2E52"/>
    <w:rsid w:val="00ED3024"/>
    <w:rsid w:val="00ED31DB"/>
    <w:rsid w:val="00ED3C23"/>
    <w:rsid w:val="00ED49B0"/>
    <w:rsid w:val="00ED5FE4"/>
    <w:rsid w:val="00ED6FAD"/>
    <w:rsid w:val="00ED71C5"/>
    <w:rsid w:val="00ED7CC4"/>
    <w:rsid w:val="00ED7D6B"/>
    <w:rsid w:val="00EE16FA"/>
    <w:rsid w:val="00EE18B9"/>
    <w:rsid w:val="00EE1D96"/>
    <w:rsid w:val="00EE2801"/>
    <w:rsid w:val="00EE2C42"/>
    <w:rsid w:val="00EE32CE"/>
    <w:rsid w:val="00EE3362"/>
    <w:rsid w:val="00EE3C42"/>
    <w:rsid w:val="00EE3D4F"/>
    <w:rsid w:val="00EE4568"/>
    <w:rsid w:val="00EE5034"/>
    <w:rsid w:val="00EE5097"/>
    <w:rsid w:val="00EE534D"/>
    <w:rsid w:val="00EE5560"/>
    <w:rsid w:val="00EE596F"/>
    <w:rsid w:val="00EE5AD0"/>
    <w:rsid w:val="00EE60A8"/>
    <w:rsid w:val="00EE666B"/>
    <w:rsid w:val="00EE6ABC"/>
    <w:rsid w:val="00EE6F1E"/>
    <w:rsid w:val="00EE7351"/>
    <w:rsid w:val="00EE7D82"/>
    <w:rsid w:val="00EF0348"/>
    <w:rsid w:val="00EF1BFD"/>
    <w:rsid w:val="00EF1C7C"/>
    <w:rsid w:val="00EF1F9C"/>
    <w:rsid w:val="00EF21E0"/>
    <w:rsid w:val="00EF248B"/>
    <w:rsid w:val="00EF25C1"/>
    <w:rsid w:val="00EF4366"/>
    <w:rsid w:val="00EF4CD6"/>
    <w:rsid w:val="00EF5379"/>
    <w:rsid w:val="00EF55A0"/>
    <w:rsid w:val="00EF63D1"/>
    <w:rsid w:val="00EF6513"/>
    <w:rsid w:val="00EF6683"/>
    <w:rsid w:val="00EF6CAC"/>
    <w:rsid w:val="00EF7002"/>
    <w:rsid w:val="00EF712D"/>
    <w:rsid w:val="00EF769B"/>
    <w:rsid w:val="00F005DB"/>
    <w:rsid w:val="00F01F35"/>
    <w:rsid w:val="00F02310"/>
    <w:rsid w:val="00F02651"/>
    <w:rsid w:val="00F027BA"/>
    <w:rsid w:val="00F03C73"/>
    <w:rsid w:val="00F03E79"/>
    <w:rsid w:val="00F040EF"/>
    <w:rsid w:val="00F0628D"/>
    <w:rsid w:val="00F0661B"/>
    <w:rsid w:val="00F06651"/>
    <w:rsid w:val="00F06AB7"/>
    <w:rsid w:val="00F07027"/>
    <w:rsid w:val="00F07A7C"/>
    <w:rsid w:val="00F07DE6"/>
    <w:rsid w:val="00F1056C"/>
    <w:rsid w:val="00F107F1"/>
    <w:rsid w:val="00F1087B"/>
    <w:rsid w:val="00F10FC1"/>
    <w:rsid w:val="00F112FD"/>
    <w:rsid w:val="00F11601"/>
    <w:rsid w:val="00F133A1"/>
    <w:rsid w:val="00F13ECD"/>
    <w:rsid w:val="00F14D13"/>
    <w:rsid w:val="00F1511C"/>
    <w:rsid w:val="00F155CE"/>
    <w:rsid w:val="00F16750"/>
    <w:rsid w:val="00F169F7"/>
    <w:rsid w:val="00F16BF2"/>
    <w:rsid w:val="00F17EAE"/>
    <w:rsid w:val="00F2117B"/>
    <w:rsid w:val="00F2135D"/>
    <w:rsid w:val="00F218D4"/>
    <w:rsid w:val="00F21E9A"/>
    <w:rsid w:val="00F2250A"/>
    <w:rsid w:val="00F22738"/>
    <w:rsid w:val="00F22840"/>
    <w:rsid w:val="00F2299D"/>
    <w:rsid w:val="00F23037"/>
    <w:rsid w:val="00F2405C"/>
    <w:rsid w:val="00F245A3"/>
    <w:rsid w:val="00F24788"/>
    <w:rsid w:val="00F24ADE"/>
    <w:rsid w:val="00F24DA7"/>
    <w:rsid w:val="00F25A20"/>
    <w:rsid w:val="00F26252"/>
    <w:rsid w:val="00F263AA"/>
    <w:rsid w:val="00F2640F"/>
    <w:rsid w:val="00F26B42"/>
    <w:rsid w:val="00F27C34"/>
    <w:rsid w:val="00F27E46"/>
    <w:rsid w:val="00F301C2"/>
    <w:rsid w:val="00F302E1"/>
    <w:rsid w:val="00F306E1"/>
    <w:rsid w:val="00F3125E"/>
    <w:rsid w:val="00F31B22"/>
    <w:rsid w:val="00F31B49"/>
    <w:rsid w:val="00F322FA"/>
    <w:rsid w:val="00F3288D"/>
    <w:rsid w:val="00F329CA"/>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614"/>
    <w:rsid w:val="00F41765"/>
    <w:rsid w:val="00F41E80"/>
    <w:rsid w:val="00F41F05"/>
    <w:rsid w:val="00F433BD"/>
    <w:rsid w:val="00F43FD8"/>
    <w:rsid w:val="00F444ED"/>
    <w:rsid w:val="00F44EC5"/>
    <w:rsid w:val="00F44FFD"/>
    <w:rsid w:val="00F45E81"/>
    <w:rsid w:val="00F463D5"/>
    <w:rsid w:val="00F46BAA"/>
    <w:rsid w:val="00F470D6"/>
    <w:rsid w:val="00F472AF"/>
    <w:rsid w:val="00F47498"/>
    <w:rsid w:val="00F47883"/>
    <w:rsid w:val="00F512B2"/>
    <w:rsid w:val="00F520B7"/>
    <w:rsid w:val="00F5283D"/>
    <w:rsid w:val="00F52ABA"/>
    <w:rsid w:val="00F52BC7"/>
    <w:rsid w:val="00F52F15"/>
    <w:rsid w:val="00F53BF4"/>
    <w:rsid w:val="00F54266"/>
    <w:rsid w:val="00F54E6F"/>
    <w:rsid w:val="00F55043"/>
    <w:rsid w:val="00F55743"/>
    <w:rsid w:val="00F5600A"/>
    <w:rsid w:val="00F5626D"/>
    <w:rsid w:val="00F56681"/>
    <w:rsid w:val="00F56DCF"/>
    <w:rsid w:val="00F57034"/>
    <w:rsid w:val="00F57B1F"/>
    <w:rsid w:val="00F57D1F"/>
    <w:rsid w:val="00F60BE9"/>
    <w:rsid w:val="00F61000"/>
    <w:rsid w:val="00F61EAE"/>
    <w:rsid w:val="00F61FD8"/>
    <w:rsid w:val="00F62478"/>
    <w:rsid w:val="00F62DBF"/>
    <w:rsid w:val="00F636AC"/>
    <w:rsid w:val="00F63AD0"/>
    <w:rsid w:val="00F641FC"/>
    <w:rsid w:val="00F647F7"/>
    <w:rsid w:val="00F6563B"/>
    <w:rsid w:val="00F6583C"/>
    <w:rsid w:val="00F6589A"/>
    <w:rsid w:val="00F66446"/>
    <w:rsid w:val="00F6665C"/>
    <w:rsid w:val="00F66920"/>
    <w:rsid w:val="00F66B42"/>
    <w:rsid w:val="00F673EE"/>
    <w:rsid w:val="00F676DE"/>
    <w:rsid w:val="00F6780E"/>
    <w:rsid w:val="00F6783E"/>
    <w:rsid w:val="00F67B53"/>
    <w:rsid w:val="00F67B89"/>
    <w:rsid w:val="00F70822"/>
    <w:rsid w:val="00F70DBE"/>
    <w:rsid w:val="00F71124"/>
    <w:rsid w:val="00F71888"/>
    <w:rsid w:val="00F719CD"/>
    <w:rsid w:val="00F71A8E"/>
    <w:rsid w:val="00F71BB8"/>
    <w:rsid w:val="00F7222B"/>
    <w:rsid w:val="00F72584"/>
    <w:rsid w:val="00F7264F"/>
    <w:rsid w:val="00F72808"/>
    <w:rsid w:val="00F7290D"/>
    <w:rsid w:val="00F7302F"/>
    <w:rsid w:val="00F732EC"/>
    <w:rsid w:val="00F7377E"/>
    <w:rsid w:val="00F73D08"/>
    <w:rsid w:val="00F749CD"/>
    <w:rsid w:val="00F7586B"/>
    <w:rsid w:val="00F758BF"/>
    <w:rsid w:val="00F75D45"/>
    <w:rsid w:val="00F75F2F"/>
    <w:rsid w:val="00F76445"/>
    <w:rsid w:val="00F76D0C"/>
    <w:rsid w:val="00F76ECC"/>
    <w:rsid w:val="00F77460"/>
    <w:rsid w:val="00F779FD"/>
    <w:rsid w:val="00F80065"/>
    <w:rsid w:val="00F80399"/>
    <w:rsid w:val="00F80549"/>
    <w:rsid w:val="00F811DD"/>
    <w:rsid w:val="00F812C8"/>
    <w:rsid w:val="00F8132D"/>
    <w:rsid w:val="00F818AE"/>
    <w:rsid w:val="00F81A67"/>
    <w:rsid w:val="00F81B40"/>
    <w:rsid w:val="00F820C4"/>
    <w:rsid w:val="00F82F32"/>
    <w:rsid w:val="00F834F1"/>
    <w:rsid w:val="00F83829"/>
    <w:rsid w:val="00F84069"/>
    <w:rsid w:val="00F843D7"/>
    <w:rsid w:val="00F84997"/>
    <w:rsid w:val="00F85536"/>
    <w:rsid w:val="00F85C85"/>
    <w:rsid w:val="00F8631D"/>
    <w:rsid w:val="00F8657A"/>
    <w:rsid w:val="00F86637"/>
    <w:rsid w:val="00F8679A"/>
    <w:rsid w:val="00F86F07"/>
    <w:rsid w:val="00F86FFE"/>
    <w:rsid w:val="00F87117"/>
    <w:rsid w:val="00F8736C"/>
    <w:rsid w:val="00F9030E"/>
    <w:rsid w:val="00F90ADB"/>
    <w:rsid w:val="00F90E78"/>
    <w:rsid w:val="00F91209"/>
    <w:rsid w:val="00F91CCD"/>
    <w:rsid w:val="00F9221F"/>
    <w:rsid w:val="00F9234F"/>
    <w:rsid w:val="00F931C7"/>
    <w:rsid w:val="00F93559"/>
    <w:rsid w:val="00F93D72"/>
    <w:rsid w:val="00F93E65"/>
    <w:rsid w:val="00F94070"/>
    <w:rsid w:val="00F94181"/>
    <w:rsid w:val="00F94182"/>
    <w:rsid w:val="00F9469E"/>
    <w:rsid w:val="00F94C4D"/>
    <w:rsid w:val="00F94D7D"/>
    <w:rsid w:val="00F950B5"/>
    <w:rsid w:val="00F9513F"/>
    <w:rsid w:val="00F956A6"/>
    <w:rsid w:val="00F9632B"/>
    <w:rsid w:val="00F96B0F"/>
    <w:rsid w:val="00F96BD5"/>
    <w:rsid w:val="00F96CDF"/>
    <w:rsid w:val="00F97120"/>
    <w:rsid w:val="00F97908"/>
    <w:rsid w:val="00F97B43"/>
    <w:rsid w:val="00FA07F8"/>
    <w:rsid w:val="00FA0C75"/>
    <w:rsid w:val="00FA105C"/>
    <w:rsid w:val="00FA1475"/>
    <w:rsid w:val="00FA148A"/>
    <w:rsid w:val="00FA219E"/>
    <w:rsid w:val="00FA26BA"/>
    <w:rsid w:val="00FA26F2"/>
    <w:rsid w:val="00FA27C8"/>
    <w:rsid w:val="00FA2D22"/>
    <w:rsid w:val="00FA35E3"/>
    <w:rsid w:val="00FA3B76"/>
    <w:rsid w:val="00FA3C1D"/>
    <w:rsid w:val="00FA45EE"/>
    <w:rsid w:val="00FA4D66"/>
    <w:rsid w:val="00FA5039"/>
    <w:rsid w:val="00FA551E"/>
    <w:rsid w:val="00FA56AE"/>
    <w:rsid w:val="00FA5A4E"/>
    <w:rsid w:val="00FA6103"/>
    <w:rsid w:val="00FA6157"/>
    <w:rsid w:val="00FA7056"/>
    <w:rsid w:val="00FA71F2"/>
    <w:rsid w:val="00FB0082"/>
    <w:rsid w:val="00FB0243"/>
    <w:rsid w:val="00FB0AC3"/>
    <w:rsid w:val="00FB102B"/>
    <w:rsid w:val="00FB145B"/>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61AF"/>
    <w:rsid w:val="00FB738A"/>
    <w:rsid w:val="00FB758F"/>
    <w:rsid w:val="00FB76D2"/>
    <w:rsid w:val="00FB78E7"/>
    <w:rsid w:val="00FB7B4A"/>
    <w:rsid w:val="00FC0150"/>
    <w:rsid w:val="00FC03AB"/>
    <w:rsid w:val="00FC0508"/>
    <w:rsid w:val="00FC1126"/>
    <w:rsid w:val="00FC1468"/>
    <w:rsid w:val="00FC1962"/>
    <w:rsid w:val="00FC223F"/>
    <w:rsid w:val="00FC2E01"/>
    <w:rsid w:val="00FC2EFD"/>
    <w:rsid w:val="00FC4282"/>
    <w:rsid w:val="00FC4668"/>
    <w:rsid w:val="00FC4729"/>
    <w:rsid w:val="00FC4A8C"/>
    <w:rsid w:val="00FC53DB"/>
    <w:rsid w:val="00FC5ED5"/>
    <w:rsid w:val="00FC5F1C"/>
    <w:rsid w:val="00FC5FC2"/>
    <w:rsid w:val="00FC6177"/>
    <w:rsid w:val="00FC63D1"/>
    <w:rsid w:val="00FC63E9"/>
    <w:rsid w:val="00FC70DC"/>
    <w:rsid w:val="00FC7528"/>
    <w:rsid w:val="00FC7D6D"/>
    <w:rsid w:val="00FD0572"/>
    <w:rsid w:val="00FD17B6"/>
    <w:rsid w:val="00FD1A97"/>
    <w:rsid w:val="00FD2AD0"/>
    <w:rsid w:val="00FD2D7B"/>
    <w:rsid w:val="00FD3027"/>
    <w:rsid w:val="00FD37F6"/>
    <w:rsid w:val="00FD449A"/>
    <w:rsid w:val="00FD4589"/>
    <w:rsid w:val="00FD4608"/>
    <w:rsid w:val="00FD473E"/>
    <w:rsid w:val="00FD495B"/>
    <w:rsid w:val="00FD4C9A"/>
    <w:rsid w:val="00FD5928"/>
    <w:rsid w:val="00FD66F4"/>
    <w:rsid w:val="00FD7403"/>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66A6"/>
    <w:rsid w:val="00FE67CF"/>
    <w:rsid w:val="00FE6D20"/>
    <w:rsid w:val="00FE6FB9"/>
    <w:rsid w:val="00FE7549"/>
    <w:rsid w:val="00FE7BCC"/>
    <w:rsid w:val="00FE7CA0"/>
    <w:rsid w:val="00FF0832"/>
    <w:rsid w:val="00FF126D"/>
    <w:rsid w:val="00FF19AF"/>
    <w:rsid w:val="00FF1BDD"/>
    <w:rsid w:val="00FF2310"/>
    <w:rsid w:val="00FF2319"/>
    <w:rsid w:val="00FF2412"/>
    <w:rsid w:val="00FF2E73"/>
    <w:rsid w:val="00FF34CD"/>
    <w:rsid w:val="00FF34D1"/>
    <w:rsid w:val="00FF38CD"/>
    <w:rsid w:val="00FF3FE2"/>
    <w:rsid w:val="00FF4466"/>
    <w:rsid w:val="00FF47E1"/>
    <w:rsid w:val="00FF4AE2"/>
    <w:rsid w:val="00FF50A8"/>
    <w:rsid w:val="00FF5311"/>
    <w:rsid w:val="00FF571E"/>
    <w:rsid w:val="00FF5BC1"/>
    <w:rsid w:val="00FF5C4C"/>
    <w:rsid w:val="00FF61EF"/>
    <w:rsid w:val="00FF65A7"/>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EFBF3"/>
  <w15:docId w15:val="{A36708BE-C0D8-4E4D-8EA4-F8B7C7450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4971"/>
    <w:pPr>
      <w:overflowPunct w:val="0"/>
      <w:autoSpaceDE w:val="0"/>
      <w:autoSpaceDN w:val="0"/>
      <w:adjustRightInd w:val="0"/>
      <w:spacing w:after="120"/>
      <w:jc w:val="both"/>
    </w:pPr>
    <w:rPr>
      <w:rFonts w:eastAsia="Malgun Gothic"/>
      <w:lang w:val="en-GB" w:eastAsia="en-GB"/>
    </w:rPr>
  </w:style>
  <w:style w:type="paragraph" w:styleId="Heading1">
    <w:name w:val="heading 1"/>
    <w:basedOn w:val="Normal"/>
    <w:next w:val="Normal"/>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uiPriority w:val="9"/>
    <w:qFormat/>
    <w:rsid w:val="00493C77"/>
    <w:pPr>
      <w:keepNext/>
      <w:numPr>
        <w:numId w:val="33"/>
      </w:numPr>
      <w:spacing w:before="120"/>
      <w:outlineLvl w:val="1"/>
    </w:pPr>
    <w:rPr>
      <w:rFonts w:ascii="Arial" w:hAnsi="Arial"/>
      <w:b/>
      <w:bCs/>
      <w:sz w:val="24"/>
    </w:rPr>
  </w:style>
  <w:style w:type="paragraph" w:styleId="Heading3">
    <w:name w:val="heading 3"/>
    <w:basedOn w:val="Normal"/>
    <w:next w:val="Normal"/>
    <w:uiPriority w:val="9"/>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uiPriority w:val="9"/>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uiPriority w:val="9"/>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pPr>
      <w:numPr>
        <w:ilvl w:val="5"/>
        <w:numId w:val="2"/>
      </w:numPr>
      <w:spacing w:before="240" w:after="60"/>
      <w:outlineLvl w:val="5"/>
    </w:pPr>
    <w:rPr>
      <w:b/>
      <w:bCs/>
    </w:rPr>
  </w:style>
  <w:style w:type="paragraph" w:styleId="Heading7">
    <w:name w:val="heading 7"/>
    <w:basedOn w:val="Normal"/>
    <w:next w:val="Normal"/>
    <w:uiPriority w:val="9"/>
    <w:qFormat/>
    <w:pPr>
      <w:numPr>
        <w:ilvl w:val="6"/>
        <w:numId w:val="2"/>
      </w:numPr>
      <w:spacing w:before="240" w:after="60"/>
      <w:outlineLvl w:val="6"/>
    </w:pPr>
    <w:rPr>
      <w:sz w:val="24"/>
      <w:szCs w:val="24"/>
    </w:rPr>
  </w:style>
  <w:style w:type="paragraph" w:styleId="Heading8">
    <w:name w:val="heading 8"/>
    <w:basedOn w:val="Normal"/>
    <w:next w:val="Normal"/>
    <w:uiPriority w:val="9"/>
    <w:qFormat/>
    <w:pPr>
      <w:numPr>
        <w:ilvl w:val="7"/>
        <w:numId w:val="2"/>
      </w:numPr>
      <w:spacing w:before="240" w:after="60"/>
      <w:outlineLvl w:val="7"/>
    </w:pPr>
    <w:rPr>
      <w:i/>
      <w:iCs/>
      <w:sz w:val="24"/>
      <w:szCs w:val="24"/>
    </w:rPr>
  </w:style>
  <w:style w:type="paragraph" w:styleId="Heading9">
    <w:name w:val="heading 9"/>
    <w:basedOn w:val="Normal"/>
    <w:next w:val="Normal"/>
    <w:uiPriority w:val="9"/>
    <w:qFormat/>
    <w:rsid w:val="008A2B60"/>
    <w:pPr>
      <w:keepNext/>
      <w:numPr>
        <w:ilvl w:val="8"/>
        <w:numId w:val="2"/>
      </w:numPr>
      <w:spacing w:before="12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rPr>
  </w:style>
  <w:style w:type="character" w:customStyle="1" w:styleId="CaptionChar">
    <w:name w:val="Caption Char"/>
    <w:aliases w:val="cap Char"/>
    <w:basedOn w:val="DefaultParagraphFont"/>
    <w:link w:val="Caption"/>
    <w:uiPriority w:val="35"/>
    <w:rsid w:val="00C411AF"/>
    <w:rPr>
      <w:b/>
      <w:bCs/>
    </w:rPr>
  </w:style>
  <w:style w:type="paragraph" w:styleId="ListBullet">
    <w:name w:val="List Bullet"/>
    <w:basedOn w:val="List"/>
    <w:pPr>
      <w:autoSpaceDE/>
      <w:autoSpaceDN/>
      <w:adjustRightInd/>
      <w:ind w:left="568" w:hanging="284"/>
    </w:pPr>
  </w:style>
  <w:style w:type="paragraph" w:styleId="List">
    <w:name w:val="List"/>
    <w:basedOn w:val="Normal"/>
    <w:pPr>
      <w:ind w:left="360" w:hanging="360"/>
    </w:pPr>
  </w:style>
  <w:style w:type="paragraph" w:styleId="BodyText2">
    <w:name w:val="Body Text 2"/>
    <w:basedOn w:val="Normal"/>
    <w:pPr>
      <w:spacing w:after="0"/>
    </w:p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772CC1"/>
    <w:pPr>
      <w:spacing w:before="20" w:after="20"/>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E7756E"/>
    <w:pPr>
      <w:numPr>
        <w:numId w:val="5"/>
      </w:numPr>
      <w:autoSpaceDE/>
      <w:autoSpaceDN/>
      <w:adjustRightIn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iPriority w:val="99"/>
    <w:unhideWhenUsed/>
    <w:qFormat/>
    <w:rsid w:val="000C5ADD"/>
  </w:style>
  <w:style w:type="character" w:customStyle="1" w:styleId="CommentTextChar">
    <w:name w:val="Comment Text Char"/>
    <w:basedOn w:val="DefaultParagraphFont"/>
    <w:link w:val="CommentText"/>
    <w:uiPriority w:val="99"/>
    <w:qForma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pacing w:after="0"/>
    </w:pPr>
    <w:rPr>
      <w:rFonts w:eastAsia="Batang"/>
      <w:b/>
      <w:i/>
      <w:szCs w:val="24"/>
    </w:rPr>
  </w:style>
  <w:style w:type="paragraph" w:customStyle="1" w:styleId="bullet2">
    <w:name w:val="bullet2"/>
    <w:basedOn w:val="Normal"/>
    <w:link w:val="bullet2Char"/>
    <w:qFormat/>
    <w:rsid w:val="0021120F"/>
    <w:pPr>
      <w:numPr>
        <w:ilvl w:val="1"/>
        <w:numId w:val="3"/>
      </w:numPr>
      <w:autoSpaceDE/>
      <w:autoSpaceDN/>
      <w:adjustRightInd/>
      <w:spacing w:after="0"/>
    </w:pPr>
    <w:rPr>
      <w:rFonts w:ascii="Times" w:eastAsia="Batang" w:hAnsi="Times"/>
      <w:szCs w:val="24"/>
    </w:rPr>
  </w:style>
  <w:style w:type="character" w:customStyle="1" w:styleId="BulletsChar">
    <w:name w:val="Bullets Char"/>
    <w:link w:val="Bullets"/>
    <w:rsid w:val="00882E8B"/>
    <w:rPr>
      <w:rFonts w:eastAsia="Batang"/>
      <w:b/>
      <w:i/>
      <w:szCs w:val="24"/>
      <w:lang w:val="en-GB" w:eastAsia="en-GB"/>
    </w:rPr>
  </w:style>
  <w:style w:type="paragraph" w:customStyle="1" w:styleId="bullet3">
    <w:name w:val="bullet3"/>
    <w:basedOn w:val="Normal"/>
    <w:qFormat/>
    <w:rsid w:val="0021120F"/>
    <w:pPr>
      <w:numPr>
        <w:ilvl w:val="2"/>
        <w:numId w:val="3"/>
      </w:numPr>
      <w:autoSpaceDE/>
      <w:autoSpaceDN/>
      <w:adjustRightInd/>
      <w:spacing w:after="0"/>
      <w:ind w:hanging="180"/>
    </w:pPr>
    <w:rPr>
      <w:rFonts w:ascii="Times" w:eastAsia="Batang" w:hAnsi="Times"/>
      <w:szCs w:val="24"/>
    </w:rPr>
  </w:style>
  <w:style w:type="paragraph" w:customStyle="1" w:styleId="bullet4">
    <w:name w:val="bullet4"/>
    <w:basedOn w:val="Normal"/>
    <w:qFormat/>
    <w:rsid w:val="0021120F"/>
    <w:pPr>
      <w:numPr>
        <w:ilvl w:val="3"/>
        <w:numId w:val="3"/>
      </w:numPr>
      <w:autoSpaceDE/>
      <w:autoSpaceDN/>
      <w:adjustRightInd/>
      <w:spacing w:after="0"/>
    </w:pPr>
    <w:rPr>
      <w:rFonts w:ascii="Times" w:eastAsia="Batang" w:hAnsi="Times"/>
      <w:szCs w:val="24"/>
    </w:rPr>
  </w:style>
  <w:style w:type="character" w:customStyle="1" w:styleId="bullet2Char">
    <w:name w:val="bullet2 Char"/>
    <w:link w:val="bullet2"/>
    <w:rsid w:val="0021120F"/>
    <w:rPr>
      <w:rFonts w:ascii="Times" w:eastAsia="Batang" w:hAnsi="Times"/>
      <w:szCs w:val="24"/>
      <w:lang w:val="en-GB" w:eastAsia="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E7756E"/>
    <w:rPr>
      <w:rFonts w:eastAsia="DengXian"/>
      <w:lang w:val="en-GB" w:eastAsia="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ind w:left="568" w:hanging="284"/>
    </w:pPr>
    <w:rPr>
      <w:rFonts w:eastAsia="Times New Roman"/>
    </w:rPr>
  </w:style>
  <w:style w:type="paragraph" w:customStyle="1" w:styleId="B2">
    <w:name w:val="B2"/>
    <w:basedOn w:val="List2"/>
    <w:link w:val="B2Char"/>
    <w:qFormat/>
    <w:rsid w:val="00296F96"/>
    <w:pPr>
      <w:autoSpaceDE/>
      <w:autoSpaceDN/>
      <w:adjustRightInd/>
      <w:ind w:left="851" w:hanging="284"/>
      <w:contextualSpacing w:val="0"/>
    </w:pPr>
    <w:rPr>
      <w:rFonts w:eastAsia="Times New Roman"/>
    </w:rPr>
  </w:style>
  <w:style w:type="paragraph" w:customStyle="1" w:styleId="NumberedList">
    <w:name w:val="Numbered List"/>
    <w:basedOn w:val="Normal"/>
    <w:rsid w:val="00296F96"/>
    <w:pPr>
      <w:numPr>
        <w:numId w:val="4"/>
      </w:numPr>
      <w:autoSpaceDE/>
      <w:autoSpaceDN/>
      <w:adjustRightInd/>
      <w:spacing w:after="0"/>
    </w:pPr>
    <w:rPr>
      <w:rFonts w:eastAsia="MS Mincho"/>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pacing w:after="100" w:afterAutospacing="1" w:line="300" w:lineRule="auto"/>
      <w:ind w:firstLine="360"/>
      <w:contextualSpacing/>
    </w:pPr>
    <w:rPr>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spacing w:after="0"/>
      <w:jc w:val="center"/>
      <w:textAlignment w:val="baseline"/>
    </w:pPr>
    <w:rPr>
      <w:rFonts w:ascii="Arial" w:eastAsia="Times New Roman" w:hAnsi="Arial"/>
      <w:b/>
      <w:sz w:val="18"/>
      <w:lang w:val="x-none" w:eastAsia="x-none"/>
    </w:rPr>
  </w:style>
  <w:style w:type="paragraph" w:customStyle="1" w:styleId="TAL">
    <w:name w:val="TAL"/>
    <w:basedOn w:val="Normal"/>
    <w:link w:val="TALCar"/>
    <w:qFormat/>
    <w:rsid w:val="00366E37"/>
    <w:pPr>
      <w:keepNext/>
      <w:keepLines/>
      <w:spacing w:after="0"/>
      <w:textAlignment w:val="baseline"/>
    </w:pPr>
    <w:rPr>
      <w:rFonts w:ascii="Arial" w:eastAsia="Times New Roman" w:hAnsi="Arial"/>
      <w:sz w:val="18"/>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spacing w:before="60"/>
      <w:jc w:val="center"/>
      <w:textAlignment w:val="baseline"/>
    </w:pPr>
    <w:rPr>
      <w:rFonts w:ascii="Arial" w:eastAsia="Times New Roman" w:hAnsi="Arial"/>
      <w:b/>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qFormat/>
    <w:rsid w:val="00B45571"/>
    <w:pPr>
      <w:spacing w:before="120"/>
    </w:pPr>
    <w:rPr>
      <w:rFonts w:ascii="SimSun" w:hAnsi="SimSun"/>
    </w:rPr>
  </w:style>
  <w:style w:type="paragraph" w:styleId="NormalWeb">
    <w:name w:val="Normal (Web)"/>
    <w:basedOn w:val="Normal"/>
    <w:uiPriority w:val="99"/>
    <w:semiHidden/>
    <w:unhideWhenUsed/>
    <w:rsid w:val="008C052E"/>
    <w:pPr>
      <w:autoSpaceDE/>
      <w:autoSpaceDN/>
      <w:adjustRightInd/>
      <w:spacing w:before="100" w:beforeAutospacing="1" w:after="100" w:afterAutospacing="1"/>
    </w:pPr>
    <w:rPr>
      <w:rFonts w:ascii="Calibri" w:eastAsiaTheme="minorHAnsi" w:hAnsi="Calibri" w:cs="Calibri"/>
    </w:rPr>
  </w:style>
  <w:style w:type="paragraph" w:customStyle="1" w:styleId="NO">
    <w:name w:val="NO"/>
    <w:basedOn w:val="Normal"/>
    <w:link w:val="NOChar"/>
    <w:qFormat/>
    <w:rsid w:val="008C052E"/>
    <w:pPr>
      <w:keepLines/>
      <w:autoSpaceDE/>
      <w:autoSpaceDN/>
      <w:adjustRightInd/>
      <w:ind w:left="1135" w:hanging="851"/>
    </w:pPr>
    <w:rPr>
      <w:rFonts w:eastAsia="Times New Roman"/>
    </w:rPr>
  </w:style>
  <w:style w:type="character" w:customStyle="1" w:styleId="TALChar">
    <w:name w:val="TAL Char"/>
    <w:qFormat/>
    <w:rsid w:val="008C052E"/>
    <w:rPr>
      <w:rFonts w:ascii="Arial" w:hAnsi="Arial"/>
      <w:sz w:val="18"/>
      <w:lang w:val="en-GB" w:eastAsia="en-US"/>
    </w:rPr>
  </w:style>
  <w:style w:type="paragraph" w:customStyle="1" w:styleId="RAN1bullet1">
    <w:name w:val="RAN1 bullet1"/>
    <w:basedOn w:val="Normal"/>
    <w:qFormat/>
    <w:rsid w:val="008C052E"/>
    <w:pPr>
      <w:numPr>
        <w:numId w:val="6"/>
      </w:numPr>
      <w:autoSpaceDE/>
      <w:autoSpaceDN/>
      <w:adjustRightInd/>
      <w:spacing w:after="0"/>
    </w:pPr>
    <w:rPr>
      <w:rFonts w:ascii="Times" w:eastAsia="Batang" w:hAnsi="Times"/>
      <w:szCs w:val="24"/>
      <w:lang w:eastAsia="x-none"/>
    </w:rPr>
  </w:style>
  <w:style w:type="character" w:customStyle="1" w:styleId="NOChar">
    <w:name w:val="NO Char"/>
    <w:link w:val="NO"/>
    <w:qFormat/>
    <w:rsid w:val="008C052E"/>
    <w:rPr>
      <w:rFonts w:eastAsia="Times New Roman"/>
      <w:lang w:val="en-GB"/>
    </w:rPr>
  </w:style>
  <w:style w:type="paragraph" w:customStyle="1" w:styleId="xmsonormal">
    <w:name w:val="xmsonormal"/>
    <w:basedOn w:val="Normal"/>
    <w:uiPriority w:val="99"/>
    <w:rsid w:val="009820D3"/>
    <w:pPr>
      <w:autoSpaceDE/>
      <w:autoSpaceDN/>
      <w:adjustRightInd/>
      <w:spacing w:before="100" w:beforeAutospacing="1" w:after="100" w:afterAutospacing="1"/>
    </w:pPr>
    <w:rPr>
      <w:rFonts w:ascii="Calibri" w:eastAsia="Gulim" w:hAnsi="Calibri" w:cs="Calibri"/>
      <w:lang w:eastAsia="ko-KR"/>
    </w:rPr>
  </w:style>
  <w:style w:type="character" w:styleId="Emphasis">
    <w:name w:val="Emphasis"/>
    <w:basedOn w:val="DefaultParagraphFont"/>
    <w:uiPriority w:val="20"/>
    <w:qFormat/>
    <w:rsid w:val="009820D3"/>
    <w:rPr>
      <w:i/>
      <w:iCs/>
    </w:rPr>
  </w:style>
  <w:style w:type="character" w:customStyle="1" w:styleId="B1Zchn">
    <w:name w:val="B1 Zchn"/>
    <w:qFormat/>
    <w:locked/>
    <w:rsid w:val="008A2B60"/>
    <w:rPr>
      <w:lang w:val="x-none"/>
    </w:rPr>
  </w:style>
  <w:style w:type="character" w:customStyle="1" w:styleId="B1Char">
    <w:name w:val="B1 Char"/>
    <w:qFormat/>
    <w:locked/>
    <w:rsid w:val="004D1048"/>
    <w:rPr>
      <w:rFonts w:eastAsia="Times New Roman"/>
    </w:rPr>
  </w:style>
  <w:style w:type="character" w:customStyle="1" w:styleId="B3Char">
    <w:name w:val="B3 Char"/>
    <w:link w:val="B3"/>
    <w:qFormat/>
    <w:locked/>
    <w:rsid w:val="004D1048"/>
    <w:rPr>
      <w:rFonts w:eastAsia="Times New Roman"/>
    </w:rPr>
  </w:style>
  <w:style w:type="paragraph" w:customStyle="1" w:styleId="B3">
    <w:name w:val="B3"/>
    <w:basedOn w:val="List3"/>
    <w:link w:val="B3Char"/>
    <w:qFormat/>
    <w:rsid w:val="004D1048"/>
    <w:pPr>
      <w:ind w:left="1135" w:hanging="284"/>
      <w:contextualSpacing w:val="0"/>
    </w:pPr>
    <w:rPr>
      <w:rFonts w:eastAsia="Times New Roman"/>
    </w:rPr>
  </w:style>
  <w:style w:type="character" w:customStyle="1" w:styleId="B4Char">
    <w:name w:val="B4 Char"/>
    <w:link w:val="B4"/>
    <w:qFormat/>
    <w:locked/>
    <w:rsid w:val="004D1048"/>
    <w:rPr>
      <w:rFonts w:eastAsia="Times New Roman"/>
    </w:rPr>
  </w:style>
  <w:style w:type="paragraph" w:customStyle="1" w:styleId="B4">
    <w:name w:val="B4"/>
    <w:basedOn w:val="List4"/>
    <w:link w:val="B4Char"/>
    <w:rsid w:val="004D1048"/>
    <w:pPr>
      <w:ind w:left="1418" w:hanging="284"/>
      <w:contextualSpacing w:val="0"/>
    </w:pPr>
    <w:rPr>
      <w:rFonts w:eastAsia="Times New Roman"/>
    </w:rPr>
  </w:style>
  <w:style w:type="character" w:customStyle="1" w:styleId="B5Char">
    <w:name w:val="B5 Char"/>
    <w:link w:val="B5"/>
    <w:qFormat/>
    <w:locked/>
    <w:rsid w:val="004D1048"/>
    <w:rPr>
      <w:rFonts w:eastAsia="Times New Roman"/>
    </w:rPr>
  </w:style>
  <w:style w:type="paragraph" w:customStyle="1" w:styleId="B5">
    <w:name w:val="B5"/>
    <w:basedOn w:val="List5"/>
    <w:link w:val="B5Char"/>
    <w:rsid w:val="004D1048"/>
    <w:pPr>
      <w:ind w:left="1702" w:hanging="284"/>
      <w:contextualSpacing w:val="0"/>
    </w:pPr>
    <w:rPr>
      <w:rFonts w:eastAsia="Times New Roman"/>
    </w:rPr>
  </w:style>
  <w:style w:type="character" w:customStyle="1" w:styleId="B6Char">
    <w:name w:val="B6 Char"/>
    <w:link w:val="B6"/>
    <w:qFormat/>
    <w:locked/>
    <w:rsid w:val="004D1048"/>
    <w:rPr>
      <w:rFonts w:eastAsia="Times New Roman"/>
    </w:rPr>
  </w:style>
  <w:style w:type="paragraph" w:customStyle="1" w:styleId="B6">
    <w:name w:val="B6"/>
    <w:basedOn w:val="B5"/>
    <w:link w:val="B6Char"/>
    <w:qFormat/>
    <w:rsid w:val="004D1048"/>
    <w:pPr>
      <w:ind w:left="1985"/>
    </w:pPr>
  </w:style>
  <w:style w:type="paragraph" w:styleId="List3">
    <w:name w:val="List 3"/>
    <w:basedOn w:val="Normal"/>
    <w:semiHidden/>
    <w:unhideWhenUsed/>
    <w:rsid w:val="004D1048"/>
    <w:pPr>
      <w:ind w:left="1080" w:hanging="360"/>
      <w:contextualSpacing/>
    </w:pPr>
  </w:style>
  <w:style w:type="paragraph" w:styleId="List4">
    <w:name w:val="List 4"/>
    <w:basedOn w:val="Normal"/>
    <w:rsid w:val="004D1048"/>
    <w:pPr>
      <w:ind w:left="1440" w:hanging="360"/>
      <w:contextualSpacing/>
    </w:pPr>
  </w:style>
  <w:style w:type="paragraph" w:styleId="List5">
    <w:name w:val="List 5"/>
    <w:basedOn w:val="Normal"/>
    <w:rsid w:val="004D1048"/>
    <w:pPr>
      <w:ind w:left="1800" w:hanging="360"/>
      <w:contextualSpacing/>
    </w:pPr>
  </w:style>
  <w:style w:type="paragraph" w:customStyle="1" w:styleId="TAN">
    <w:name w:val="TAN"/>
    <w:basedOn w:val="TAL"/>
    <w:qFormat/>
    <w:rsid w:val="00AD4764"/>
    <w:pPr>
      <w:overflowPunct/>
      <w:autoSpaceDE/>
      <w:autoSpaceDN/>
      <w:adjustRightInd/>
      <w:ind w:left="851" w:hanging="851"/>
      <w:textAlignment w:val="auto"/>
    </w:pPr>
    <w:rPr>
      <w:rFonts w:eastAsiaTheme="minorEastAsia"/>
      <w:lang w:val="en-GB" w:eastAsia="en-US"/>
    </w:rPr>
  </w:style>
  <w:style w:type="paragraph" w:customStyle="1" w:styleId="xmsonormal0">
    <w:name w:val="x_msonormal"/>
    <w:basedOn w:val="Normal"/>
    <w:rsid w:val="00DA2B94"/>
    <w:pPr>
      <w:overflowPunct/>
      <w:autoSpaceDE/>
      <w:autoSpaceDN/>
      <w:adjustRightInd/>
      <w:spacing w:after="0"/>
    </w:pPr>
    <w:rPr>
      <w:rFonts w:ascii="Calibri" w:eastAsiaTheme="minorEastAsia" w:hAnsi="Calibri" w:cs="Calibri"/>
      <w:sz w:val="22"/>
      <w:szCs w:val="22"/>
      <w:lang w:val="en-US" w:eastAsia="zh-CN"/>
    </w:rPr>
  </w:style>
  <w:style w:type="character" w:styleId="Strong">
    <w:name w:val="Strong"/>
    <w:basedOn w:val="DefaultParagraphFont"/>
    <w:uiPriority w:val="22"/>
    <w:qFormat/>
    <w:rsid w:val="003F4A50"/>
    <w:rPr>
      <w:b/>
      <w:bCs/>
    </w:rPr>
  </w:style>
  <w:style w:type="paragraph" w:styleId="Revision">
    <w:name w:val="Revision"/>
    <w:hidden/>
    <w:uiPriority w:val="99"/>
    <w:semiHidden/>
    <w:rsid w:val="00C9676A"/>
    <w:rPr>
      <w:rFonts w:eastAsia="Malgun Gothic"/>
      <w:lang w:val="en-GB" w:eastAsia="en-GB"/>
    </w:rPr>
  </w:style>
  <w:style w:type="paragraph" w:customStyle="1" w:styleId="Proposal">
    <w:name w:val="Proposal"/>
    <w:basedOn w:val="BodyText"/>
    <w:rsid w:val="00AB388D"/>
    <w:pPr>
      <w:numPr>
        <w:numId w:val="29"/>
      </w:numPr>
      <w:tabs>
        <w:tab w:val="left" w:pos="936"/>
        <w:tab w:val="left" w:pos="1701"/>
      </w:tabs>
      <w:overflowPunct/>
      <w:autoSpaceDE/>
      <w:autoSpaceDN/>
      <w:adjustRightInd/>
      <w:spacing w:line="259" w:lineRule="auto"/>
    </w:pPr>
    <w:rPr>
      <w:rFonts w:ascii="Arial" w:eastAsia="Calibri" w:hAnsi="Arial" w:cs="Arial"/>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46103186">
      <w:bodyDiv w:val="1"/>
      <w:marLeft w:val="0"/>
      <w:marRight w:val="0"/>
      <w:marTop w:val="0"/>
      <w:marBottom w:val="0"/>
      <w:divBdr>
        <w:top w:val="none" w:sz="0" w:space="0" w:color="auto"/>
        <w:left w:val="none" w:sz="0" w:space="0" w:color="auto"/>
        <w:bottom w:val="none" w:sz="0" w:space="0" w:color="auto"/>
        <w:right w:val="none" w:sz="0" w:space="0" w:color="auto"/>
      </w:divBdr>
    </w:div>
    <w:div w:id="139004320">
      <w:bodyDiv w:val="1"/>
      <w:marLeft w:val="0"/>
      <w:marRight w:val="0"/>
      <w:marTop w:val="0"/>
      <w:marBottom w:val="0"/>
      <w:divBdr>
        <w:top w:val="none" w:sz="0" w:space="0" w:color="auto"/>
        <w:left w:val="none" w:sz="0" w:space="0" w:color="auto"/>
        <w:bottom w:val="none" w:sz="0" w:space="0" w:color="auto"/>
        <w:right w:val="none" w:sz="0" w:space="0" w:color="auto"/>
      </w:divBdr>
    </w:div>
    <w:div w:id="22730145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83131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01814">
      <w:bodyDiv w:val="1"/>
      <w:marLeft w:val="0"/>
      <w:marRight w:val="0"/>
      <w:marTop w:val="0"/>
      <w:marBottom w:val="0"/>
      <w:divBdr>
        <w:top w:val="none" w:sz="0" w:space="0" w:color="auto"/>
        <w:left w:val="none" w:sz="0" w:space="0" w:color="auto"/>
        <w:bottom w:val="none" w:sz="0" w:space="0" w:color="auto"/>
        <w:right w:val="none" w:sz="0" w:space="0" w:color="auto"/>
      </w:divBdr>
    </w:div>
    <w:div w:id="389697684">
      <w:bodyDiv w:val="1"/>
      <w:marLeft w:val="0"/>
      <w:marRight w:val="0"/>
      <w:marTop w:val="0"/>
      <w:marBottom w:val="0"/>
      <w:divBdr>
        <w:top w:val="none" w:sz="0" w:space="0" w:color="auto"/>
        <w:left w:val="none" w:sz="0" w:space="0" w:color="auto"/>
        <w:bottom w:val="none" w:sz="0" w:space="0" w:color="auto"/>
        <w:right w:val="none" w:sz="0" w:space="0" w:color="auto"/>
      </w:divBdr>
    </w:div>
    <w:div w:id="394282246">
      <w:bodyDiv w:val="1"/>
      <w:marLeft w:val="0"/>
      <w:marRight w:val="0"/>
      <w:marTop w:val="0"/>
      <w:marBottom w:val="0"/>
      <w:divBdr>
        <w:top w:val="none" w:sz="0" w:space="0" w:color="auto"/>
        <w:left w:val="none" w:sz="0" w:space="0" w:color="auto"/>
        <w:bottom w:val="none" w:sz="0" w:space="0" w:color="auto"/>
        <w:right w:val="none" w:sz="0" w:space="0" w:color="auto"/>
      </w:divBdr>
    </w:div>
    <w:div w:id="395058551">
      <w:bodyDiv w:val="1"/>
      <w:marLeft w:val="0"/>
      <w:marRight w:val="0"/>
      <w:marTop w:val="0"/>
      <w:marBottom w:val="0"/>
      <w:divBdr>
        <w:top w:val="none" w:sz="0" w:space="0" w:color="auto"/>
        <w:left w:val="none" w:sz="0" w:space="0" w:color="auto"/>
        <w:bottom w:val="none" w:sz="0" w:space="0" w:color="auto"/>
        <w:right w:val="none" w:sz="0" w:space="0" w:color="auto"/>
      </w:divBdr>
    </w:div>
    <w:div w:id="395707874">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459030601">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760874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800892">
      <w:bodyDiv w:val="1"/>
      <w:marLeft w:val="0"/>
      <w:marRight w:val="0"/>
      <w:marTop w:val="0"/>
      <w:marBottom w:val="0"/>
      <w:divBdr>
        <w:top w:val="none" w:sz="0" w:space="0" w:color="auto"/>
        <w:left w:val="none" w:sz="0" w:space="0" w:color="auto"/>
        <w:bottom w:val="none" w:sz="0" w:space="0" w:color="auto"/>
        <w:right w:val="none" w:sz="0" w:space="0" w:color="auto"/>
      </w:divBdr>
    </w:div>
    <w:div w:id="642320969">
      <w:bodyDiv w:val="1"/>
      <w:marLeft w:val="0"/>
      <w:marRight w:val="0"/>
      <w:marTop w:val="0"/>
      <w:marBottom w:val="0"/>
      <w:divBdr>
        <w:top w:val="none" w:sz="0" w:space="0" w:color="auto"/>
        <w:left w:val="none" w:sz="0" w:space="0" w:color="auto"/>
        <w:bottom w:val="none" w:sz="0" w:space="0" w:color="auto"/>
        <w:right w:val="none" w:sz="0" w:space="0" w:color="auto"/>
      </w:divBdr>
    </w:div>
    <w:div w:id="643504720">
      <w:bodyDiv w:val="1"/>
      <w:marLeft w:val="0"/>
      <w:marRight w:val="0"/>
      <w:marTop w:val="0"/>
      <w:marBottom w:val="0"/>
      <w:divBdr>
        <w:top w:val="none" w:sz="0" w:space="0" w:color="auto"/>
        <w:left w:val="none" w:sz="0" w:space="0" w:color="auto"/>
        <w:bottom w:val="none" w:sz="0" w:space="0" w:color="auto"/>
        <w:right w:val="none" w:sz="0" w:space="0" w:color="auto"/>
      </w:divBdr>
    </w:div>
    <w:div w:id="700546212">
      <w:bodyDiv w:val="1"/>
      <w:marLeft w:val="0"/>
      <w:marRight w:val="0"/>
      <w:marTop w:val="0"/>
      <w:marBottom w:val="0"/>
      <w:divBdr>
        <w:top w:val="none" w:sz="0" w:space="0" w:color="auto"/>
        <w:left w:val="none" w:sz="0" w:space="0" w:color="auto"/>
        <w:bottom w:val="none" w:sz="0" w:space="0" w:color="auto"/>
        <w:right w:val="none" w:sz="0" w:space="0" w:color="auto"/>
      </w:divBdr>
    </w:div>
    <w:div w:id="715154448">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51585734">
      <w:bodyDiv w:val="1"/>
      <w:marLeft w:val="0"/>
      <w:marRight w:val="0"/>
      <w:marTop w:val="0"/>
      <w:marBottom w:val="0"/>
      <w:divBdr>
        <w:top w:val="none" w:sz="0" w:space="0" w:color="auto"/>
        <w:left w:val="none" w:sz="0" w:space="0" w:color="auto"/>
        <w:bottom w:val="none" w:sz="0" w:space="0" w:color="auto"/>
        <w:right w:val="none" w:sz="0" w:space="0" w:color="auto"/>
      </w:divBdr>
    </w:div>
    <w:div w:id="75466445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0939907">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97362396">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25277442">
      <w:bodyDiv w:val="1"/>
      <w:marLeft w:val="0"/>
      <w:marRight w:val="0"/>
      <w:marTop w:val="0"/>
      <w:marBottom w:val="0"/>
      <w:divBdr>
        <w:top w:val="none" w:sz="0" w:space="0" w:color="auto"/>
        <w:left w:val="none" w:sz="0" w:space="0" w:color="auto"/>
        <w:bottom w:val="none" w:sz="0" w:space="0" w:color="auto"/>
        <w:right w:val="none" w:sz="0" w:space="0" w:color="auto"/>
      </w:divBdr>
    </w:div>
    <w:div w:id="1130781147">
      <w:bodyDiv w:val="1"/>
      <w:marLeft w:val="0"/>
      <w:marRight w:val="0"/>
      <w:marTop w:val="0"/>
      <w:marBottom w:val="0"/>
      <w:divBdr>
        <w:top w:val="none" w:sz="0" w:space="0" w:color="auto"/>
        <w:left w:val="none" w:sz="0" w:space="0" w:color="auto"/>
        <w:bottom w:val="none" w:sz="0" w:space="0" w:color="auto"/>
        <w:right w:val="none" w:sz="0" w:space="0" w:color="auto"/>
      </w:divBdr>
    </w:div>
    <w:div w:id="1176115015">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73783878">
      <w:bodyDiv w:val="1"/>
      <w:marLeft w:val="0"/>
      <w:marRight w:val="0"/>
      <w:marTop w:val="0"/>
      <w:marBottom w:val="0"/>
      <w:divBdr>
        <w:top w:val="none" w:sz="0" w:space="0" w:color="auto"/>
        <w:left w:val="none" w:sz="0" w:space="0" w:color="auto"/>
        <w:bottom w:val="none" w:sz="0" w:space="0" w:color="auto"/>
        <w:right w:val="none" w:sz="0" w:space="0" w:color="auto"/>
      </w:divBdr>
    </w:div>
    <w:div w:id="1279873042">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292250297">
      <w:bodyDiv w:val="1"/>
      <w:marLeft w:val="0"/>
      <w:marRight w:val="0"/>
      <w:marTop w:val="0"/>
      <w:marBottom w:val="0"/>
      <w:divBdr>
        <w:top w:val="none" w:sz="0" w:space="0" w:color="auto"/>
        <w:left w:val="none" w:sz="0" w:space="0" w:color="auto"/>
        <w:bottom w:val="none" w:sz="0" w:space="0" w:color="auto"/>
        <w:right w:val="none" w:sz="0" w:space="0" w:color="auto"/>
      </w:divBdr>
    </w:div>
    <w:div w:id="1394083731">
      <w:bodyDiv w:val="1"/>
      <w:marLeft w:val="0"/>
      <w:marRight w:val="0"/>
      <w:marTop w:val="0"/>
      <w:marBottom w:val="0"/>
      <w:divBdr>
        <w:top w:val="none" w:sz="0" w:space="0" w:color="auto"/>
        <w:left w:val="none" w:sz="0" w:space="0" w:color="auto"/>
        <w:bottom w:val="none" w:sz="0" w:space="0" w:color="auto"/>
        <w:right w:val="none" w:sz="0" w:space="0" w:color="auto"/>
      </w:divBdr>
      <w:divsChild>
        <w:div w:id="802121424">
          <w:marLeft w:val="360"/>
          <w:marRight w:val="0"/>
          <w:marTop w:val="200"/>
          <w:marBottom w:val="0"/>
          <w:divBdr>
            <w:top w:val="none" w:sz="0" w:space="0" w:color="auto"/>
            <w:left w:val="none" w:sz="0" w:space="0" w:color="auto"/>
            <w:bottom w:val="none" w:sz="0" w:space="0" w:color="auto"/>
            <w:right w:val="none" w:sz="0" w:space="0" w:color="auto"/>
          </w:divBdr>
        </w:div>
      </w:divsChild>
    </w:div>
    <w:div w:id="1396313180">
      <w:bodyDiv w:val="1"/>
      <w:marLeft w:val="0"/>
      <w:marRight w:val="0"/>
      <w:marTop w:val="0"/>
      <w:marBottom w:val="0"/>
      <w:divBdr>
        <w:top w:val="none" w:sz="0" w:space="0" w:color="auto"/>
        <w:left w:val="none" w:sz="0" w:space="0" w:color="auto"/>
        <w:bottom w:val="none" w:sz="0" w:space="0" w:color="auto"/>
        <w:right w:val="none" w:sz="0" w:space="0" w:color="auto"/>
      </w:divBdr>
    </w:div>
    <w:div w:id="1413774521">
      <w:bodyDiv w:val="1"/>
      <w:marLeft w:val="0"/>
      <w:marRight w:val="0"/>
      <w:marTop w:val="0"/>
      <w:marBottom w:val="0"/>
      <w:divBdr>
        <w:top w:val="none" w:sz="0" w:space="0" w:color="auto"/>
        <w:left w:val="none" w:sz="0" w:space="0" w:color="auto"/>
        <w:bottom w:val="none" w:sz="0" w:space="0" w:color="auto"/>
        <w:right w:val="none" w:sz="0" w:space="0" w:color="auto"/>
      </w:divBdr>
    </w:div>
    <w:div w:id="1426070802">
      <w:bodyDiv w:val="1"/>
      <w:marLeft w:val="0"/>
      <w:marRight w:val="0"/>
      <w:marTop w:val="0"/>
      <w:marBottom w:val="0"/>
      <w:divBdr>
        <w:top w:val="none" w:sz="0" w:space="0" w:color="auto"/>
        <w:left w:val="none" w:sz="0" w:space="0" w:color="auto"/>
        <w:bottom w:val="none" w:sz="0" w:space="0" w:color="auto"/>
        <w:right w:val="none" w:sz="0" w:space="0" w:color="auto"/>
      </w:divBdr>
    </w:div>
    <w:div w:id="1433087591">
      <w:bodyDiv w:val="1"/>
      <w:marLeft w:val="0"/>
      <w:marRight w:val="0"/>
      <w:marTop w:val="0"/>
      <w:marBottom w:val="0"/>
      <w:divBdr>
        <w:top w:val="none" w:sz="0" w:space="0" w:color="auto"/>
        <w:left w:val="none" w:sz="0" w:space="0" w:color="auto"/>
        <w:bottom w:val="none" w:sz="0" w:space="0" w:color="auto"/>
        <w:right w:val="none" w:sz="0" w:space="0" w:color="auto"/>
      </w:divBdr>
    </w:div>
    <w:div w:id="1465000651">
      <w:bodyDiv w:val="1"/>
      <w:marLeft w:val="0"/>
      <w:marRight w:val="0"/>
      <w:marTop w:val="0"/>
      <w:marBottom w:val="0"/>
      <w:divBdr>
        <w:top w:val="none" w:sz="0" w:space="0" w:color="auto"/>
        <w:left w:val="none" w:sz="0" w:space="0" w:color="auto"/>
        <w:bottom w:val="none" w:sz="0" w:space="0" w:color="auto"/>
        <w:right w:val="none" w:sz="0" w:space="0" w:color="auto"/>
      </w:divBdr>
    </w:div>
    <w:div w:id="1526821986">
      <w:bodyDiv w:val="1"/>
      <w:marLeft w:val="0"/>
      <w:marRight w:val="0"/>
      <w:marTop w:val="0"/>
      <w:marBottom w:val="0"/>
      <w:divBdr>
        <w:top w:val="none" w:sz="0" w:space="0" w:color="auto"/>
        <w:left w:val="none" w:sz="0" w:space="0" w:color="auto"/>
        <w:bottom w:val="none" w:sz="0" w:space="0" w:color="auto"/>
        <w:right w:val="none" w:sz="0" w:space="0" w:color="auto"/>
      </w:divBdr>
    </w:div>
    <w:div w:id="1579632840">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83777848">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2025424">
      <w:bodyDiv w:val="1"/>
      <w:marLeft w:val="0"/>
      <w:marRight w:val="0"/>
      <w:marTop w:val="0"/>
      <w:marBottom w:val="0"/>
      <w:divBdr>
        <w:top w:val="none" w:sz="0" w:space="0" w:color="auto"/>
        <w:left w:val="none" w:sz="0" w:space="0" w:color="auto"/>
        <w:bottom w:val="none" w:sz="0" w:space="0" w:color="auto"/>
        <w:right w:val="none" w:sz="0" w:space="0" w:color="auto"/>
      </w:divBdr>
    </w:div>
    <w:div w:id="187256975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17881475">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F4C358-DC73-4257-8057-BF2890C6E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13336</Words>
  <Characters>60682</Characters>
  <Application>Microsoft Office Word</Application>
  <DocSecurity>0</DocSecurity>
  <Lines>2427</Lines>
  <Paragraphs>1805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72213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cp:lastModifiedBy>
  <cp:revision>4</cp:revision>
  <cp:lastPrinted>2007-06-18T22:08:00Z</cp:lastPrinted>
  <dcterms:created xsi:type="dcterms:W3CDTF">2022-02-14T15:29:00Z</dcterms:created>
  <dcterms:modified xsi:type="dcterms:W3CDTF">2022-02-14T16:05:00Z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(3)Vc1jlyQfTbIcJLxhEEfO6U64r3m7B+0Pd5EKDvzGt4KP2yksF83RSwAVKiGHnlayd/vNfTLA
z/2MTymOTaGT1k1vDroYASInweFaU0aaLPNIjxgf+ZCgR6LeNv2uNijr9/NtUlxbAc0GyKvz
xsccIbpvfLYglxoed7B4MNL19BgQaebqxeIlB3WdQyc5/MagECLSS3NPXpxllqFUSXF6fh5y
Z3R18ZYaeoy+O8W268</vt:lpwstr>
  </property>
  <property fmtid="{D5CDD505-2E9C-101B-9397-08002B2CF9AE}" pid="13" name="_2015_ms_pID_725343_00">
    <vt:lpwstr>_2015_ms_pID_725343</vt:lpwstr>
  </property>
  <property fmtid="{D5CDD505-2E9C-101B-9397-08002B2CF9AE}" pid="14" name="_2015_ms_pID_7253431">
    <vt:lpwstr>uhdPYqrIle/w284qFJdGAz//JiBiz+Hm+5l2K5hPMutXPQH3gwaK2Z
4YNsJCjHPUJR3fBMw8L91p2KzCwy75Tc+lqHArHOPUByTJ79nu4QAdCGKpi+O3NSCid/a4MI
KMCmmHQkfcxGWoNDDBlUpzDuqAbVxMTRSfzZA3gPTzGzMBdHvjl/h5x6970gPxnZAOw00qAx
9AYRNdXf3f+7/l4RJ/e2CzZp54wWFWb8IB1A</vt:lpwstr>
  </property>
  <property fmtid="{D5CDD505-2E9C-101B-9397-08002B2CF9AE}" pid="15" name="_2015_ms_pID_7253431_00">
    <vt:lpwstr>_2015_ms_pID_7253431</vt:lpwstr>
  </property>
  <property fmtid="{D5CDD505-2E9C-101B-9397-08002B2CF9AE}" pid="16" name="_2015_ms_pID_7253432">
    <vt:lpwstr>ZtIr79t7zmbTjVvNNaPsfRmw7qzvXuDgCF+l
Xmc6Nbo+jTEEldapU4JLkUc9mkBEew==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