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r w:rsidR="00636511" w14:paraId="601F7019" w14:textId="77777777" w:rsidTr="00AF5542">
        <w:tc>
          <w:tcPr>
            <w:tcW w:w="1490" w:type="dxa"/>
            <w:shd w:val="clear" w:color="auto" w:fill="00B0F0"/>
          </w:tcPr>
          <w:p w14:paraId="26FC90CA" w14:textId="34F949D9" w:rsidR="00636511" w:rsidRDefault="0063651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126E585" w14:textId="77777777" w:rsidR="00005348" w:rsidRDefault="00636511" w:rsidP="0025641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proofErr w:type="spellStart"/>
            <w:r w:rsidR="00005348">
              <w:rPr>
                <w:rFonts w:ascii="Times New Roman" w:eastAsia="Times New Roman" w:hAnsi="Times New Roman" w:cs="Times New Roman"/>
                <w:b/>
                <w:bCs/>
                <w:szCs w:val="20"/>
                <w:lang w:val="en-US" w:eastAsia="ja-JP"/>
              </w:rPr>
              <w:t>Queastion</w:t>
            </w:r>
            <w:proofErr w:type="spellEnd"/>
            <w:r w:rsidR="00005348">
              <w:rPr>
                <w:rFonts w:ascii="Times New Roman" w:eastAsia="Times New Roman" w:hAnsi="Times New Roman" w:cs="Times New Roman"/>
                <w:b/>
                <w:bCs/>
                <w:szCs w:val="20"/>
                <w:lang w:val="en-US" w:eastAsia="ja-JP"/>
              </w:rPr>
              <w:t xml:space="preserve"> from Moderator:</w:t>
            </w:r>
          </w:p>
          <w:p w14:paraId="1D8D6E08" w14:textId="19768193" w:rsidR="00636511" w:rsidRDefault="00636511"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Moderator assumes </w:t>
            </w:r>
            <w:proofErr w:type="gramStart"/>
            <w:r>
              <w:rPr>
                <w:rFonts w:ascii="Times New Roman" w:eastAsia="Times New Roman" w:hAnsi="Times New Roman" w:cs="Times New Roman"/>
                <w:szCs w:val="20"/>
                <w:lang w:val="en-US" w:eastAsia="ja-JP"/>
              </w:rPr>
              <w:t>Row</w:t>
            </w:r>
            <w:r w:rsidR="009B0013">
              <w:rPr>
                <w:rFonts w:ascii="Times New Roman" w:eastAsia="Times New Roman" w:hAnsi="Times New Roman" w:cs="Times New Roman"/>
                <w:szCs w:val="20"/>
                <w:lang w:val="en-US" w:eastAsia="ja-JP"/>
              </w:rPr>
              <w:t>(</w:t>
            </w:r>
            <w:proofErr w:type="gramEnd"/>
            <w:r w:rsidR="009B0013">
              <w:rPr>
                <w:rFonts w:ascii="Times New Roman" w:eastAsia="Times New Roman" w:hAnsi="Times New Roman" w:cs="Times New Roman"/>
                <w:szCs w:val="20"/>
                <w:lang w:val="en-US" w:eastAsia="ja-JP"/>
              </w:rPr>
              <w:t xml:space="preserve">10) is an RRC parameter, and not a capability parameter. If that is not the case, please indicate ASAP to </w:t>
            </w:r>
            <w:r w:rsidR="002711AD">
              <w:rPr>
                <w:rFonts w:ascii="Times New Roman" w:eastAsia="Times New Roman" w:hAnsi="Times New Roman" w:cs="Times New Roman"/>
                <w:szCs w:val="20"/>
                <w:lang w:val="en-US" w:eastAsia="ja-JP"/>
              </w:rPr>
              <w:t>remove</w:t>
            </w:r>
            <w:r w:rsidR="009B0013">
              <w:rPr>
                <w:rFonts w:ascii="Times New Roman" w:eastAsia="Times New Roman" w:hAnsi="Times New Roman" w:cs="Times New Roman"/>
                <w:szCs w:val="20"/>
                <w:lang w:val="en-US" w:eastAsia="ja-JP"/>
              </w:rPr>
              <w:t xml:space="preserve"> th</w:t>
            </w:r>
            <w:r w:rsidR="002711AD">
              <w:rPr>
                <w:rFonts w:ascii="Times New Roman" w:eastAsia="Times New Roman" w:hAnsi="Times New Roman" w:cs="Times New Roman"/>
                <w:szCs w:val="20"/>
                <w:lang w:val="en-US" w:eastAsia="ja-JP"/>
              </w:rPr>
              <w:t>ese</w:t>
            </w:r>
            <w:r w:rsidR="009B0013">
              <w:rPr>
                <w:rFonts w:ascii="Times New Roman" w:eastAsia="Times New Roman" w:hAnsi="Times New Roman" w:cs="Times New Roman"/>
                <w:szCs w:val="20"/>
                <w:lang w:val="en-US" w:eastAsia="ja-JP"/>
              </w:rPr>
              <w:t xml:space="preserve"> parameter as well as </w:t>
            </w:r>
            <w:proofErr w:type="gramStart"/>
            <w:r w:rsidR="00132248">
              <w:rPr>
                <w:rFonts w:ascii="Times New Roman" w:eastAsia="Times New Roman" w:hAnsi="Times New Roman" w:cs="Times New Roman"/>
                <w:szCs w:val="20"/>
                <w:lang w:val="en-US" w:eastAsia="ja-JP"/>
              </w:rPr>
              <w:t>Row(</w:t>
            </w:r>
            <w:proofErr w:type="gramEnd"/>
            <w:r w:rsidR="00132248">
              <w:rPr>
                <w:rFonts w:ascii="Times New Roman" w:eastAsia="Times New Roman" w:hAnsi="Times New Roman" w:cs="Times New Roman"/>
                <w:szCs w:val="20"/>
                <w:lang w:val="en-US" w:eastAsia="ja-JP"/>
              </w:rPr>
              <w:t>34) of 60 GHz</w:t>
            </w:r>
            <w:r w:rsidR="002711AD">
              <w:rPr>
                <w:rFonts w:ascii="Times New Roman" w:eastAsia="Times New Roman" w:hAnsi="Times New Roman" w:cs="Times New Roman"/>
                <w:szCs w:val="20"/>
                <w:lang w:val="en-US" w:eastAsia="ja-JP"/>
              </w:rPr>
              <w:t xml:space="preserve"> from this list, to be considered with UE feature parameter list for the next meeting.</w:t>
            </w:r>
          </w:p>
          <w:p w14:paraId="72559C4C" w14:textId="40035D11" w:rsidR="00881F7D" w:rsidRDefault="00881F7D"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see section 2.3.</w:t>
            </w:r>
          </w:p>
          <w:p w14:paraId="424B5C44" w14:textId="17F4988F" w:rsidR="002711AD" w:rsidRPr="00636511" w:rsidRDefault="002711AD" w:rsidP="0025641E">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lastRenderedPageBreak/>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F826BD">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F826BD">
              <w:rPr>
                <w:rFonts w:ascii="Times New Roman" w:eastAsia="Batang" w:hAnsi="Times New Roman" w:cs="Times New Roman"/>
                <w:noProof/>
                <w:position w:val="-8"/>
                <w:sz w:val="20"/>
                <w:szCs w:val="20"/>
                <w:lang w:val="en-GB" w:eastAsia="ko-KR"/>
              </w:rPr>
              <w:pict w14:anchorId="3E821364">
                <v:shape id="_x0000_i1026" type="#_x0000_t75" alt="" style="width:35.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w:t>
            </w:r>
            <w:proofErr w:type="gramStart"/>
            <w:r w:rsidRPr="005C4797">
              <w:rPr>
                <w:rFonts w:ascii="Times New Roman" w:eastAsia="Malgun Gothic" w:hAnsi="Times New Roman" w:cs="Times New Roman"/>
                <w:bCs/>
                <w:sz w:val="20"/>
                <w:szCs w:val="20"/>
                <w:lang w:val="en-US" w:eastAsia="ko-KR"/>
              </w:rPr>
              <w:t>likely  to</w:t>
            </w:r>
            <w:proofErr w:type="gramEnd"/>
            <w:r w:rsidRPr="005C4797">
              <w:rPr>
                <w:rFonts w:ascii="Times New Roman" w:eastAsia="Malgun Gothic" w:hAnsi="Times New Roman" w:cs="Times New Roman"/>
                <w:bCs/>
                <w:sz w:val="20"/>
                <w:szCs w:val="20"/>
                <w:lang w:val="en-US" w:eastAsia="ko-KR"/>
              </w:rPr>
              <w:t xml:space="preserve">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 xml:space="preserve">is restricted to be an </w:t>
                  </w:r>
                  <w:r w:rsidRPr="005C4797">
                    <w:rPr>
                      <w:rFonts w:ascii="Times New Roman" w:hAnsi="Times New Roman" w:cs="Times New Roman"/>
                      <w:color w:val="FF0000"/>
                      <w:sz w:val="20"/>
                      <w:szCs w:val="20"/>
                    </w:rPr>
                    <w:lastRenderedPageBreak/>
                    <w:t>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w:t>
                  </w:r>
                  <w:r w:rsidRPr="005C4797">
                    <w:rPr>
                      <w:rFonts w:ascii="Times New Roman" w:hAnsi="Times New Roman" w:cs="Times New Roman"/>
                      <w:bCs/>
                      <w:color w:val="00B0F0"/>
                      <w:sz w:val="20"/>
                      <w:szCs w:val="20"/>
                    </w:rPr>
                    <w:lastRenderedPageBreak/>
                    <w:t xml:space="preserve">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w:t>
            </w:r>
            <w:r>
              <w:rPr>
                <w:rFonts w:ascii="Times New Roman" w:eastAsia="Batang" w:hAnsi="Times New Roman" w:cs="Times New Roman"/>
                <w:lang w:val="en-GB" w:eastAsia="zh-CN"/>
              </w:rPr>
              <w:lastRenderedPageBreak/>
              <w:t xml:space="preserve">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F826BD">
              <w:rPr>
                <w:rFonts w:ascii="Times New Roman" w:eastAsia="Batang" w:hAnsi="Times New Roman" w:cs="Times New Roman"/>
                <w:noProof/>
                <w:position w:val="-8"/>
                <w:sz w:val="20"/>
                <w:szCs w:val="20"/>
                <w:lang w:val="en-GB" w:eastAsia="ko-KR"/>
              </w:rPr>
              <w:pict w14:anchorId="279CA9C8">
                <v:shape id="_x0000_i1027" type="#_x0000_t75" alt="" style="width:35.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F826BD">
              <w:rPr>
                <w:rFonts w:ascii="Times New Roman" w:eastAsia="Batang" w:hAnsi="Times New Roman" w:cs="Times New Roman"/>
                <w:noProof/>
                <w:position w:val="-8"/>
                <w:sz w:val="20"/>
                <w:szCs w:val="20"/>
                <w:lang w:val="en-GB" w:eastAsia="ko-KR"/>
              </w:rPr>
              <w:pict w14:anchorId="402A267D">
                <v:shape id="_x0000_i1028" type="#_x0000_t75" alt="" style="width:35.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is never UE-specific although it may be configured in UE dedicated RRC signaling. That is way we suggest </w:t>
            </w:r>
            <w:proofErr w:type="gramStart"/>
            <w:r w:rsidRPr="001D31D8">
              <w:rPr>
                <w:rFonts w:ascii="Times New Roman" w:hAnsi="Times New Roman" w:cs="Times New Roman"/>
                <w:lang w:val="en-US" w:eastAsia="ko-KR"/>
              </w:rPr>
              <w:t>to change</w:t>
            </w:r>
            <w:proofErr w:type="gramEnd"/>
            <w:r w:rsidRPr="001D31D8">
              <w:rPr>
                <w:rFonts w:ascii="Times New Roman" w:hAnsi="Times New Roman" w:cs="Times New Roman"/>
                <w:lang w:val="en-US" w:eastAsia="ko-KR"/>
              </w:rPr>
              <w:t xml:space="preserv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xml:space="preserve">     SSB-PositionQCL-Relation-r16 </w:t>
            </w:r>
            <w:proofErr w:type="gramStart"/>
            <w:r w:rsidRPr="001D31D8">
              <w:rPr>
                <w:lang w:val="en-US"/>
              </w:rPr>
              <w:t>“ in</w:t>
            </w:r>
            <w:proofErr w:type="gramEnd"/>
            <w:r w:rsidRPr="001D31D8">
              <w:rPr>
                <w:lang w:val="en-US"/>
              </w:rPr>
              <w:t xml:space="preserve">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lastRenderedPageBreak/>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ListParagraph"/>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Suggest </w:t>
            </w:r>
            <w:proofErr w:type="gramStart"/>
            <w:r>
              <w:rPr>
                <w:rFonts w:ascii="Times New Roman" w:eastAsia="Malgun Gothic" w:hAnsi="Times New Roman" w:cs="Times New Roman"/>
                <w:bCs/>
                <w:szCs w:val="20"/>
                <w:lang w:val="en-US" w:eastAsia="ko-KR"/>
              </w:rPr>
              <w:t>to add</w:t>
            </w:r>
            <w:proofErr w:type="gramEnd"/>
            <w:r>
              <w:rPr>
                <w:rFonts w:ascii="Times New Roman" w:eastAsia="Malgun Gothic" w:hAnsi="Times New Roman" w:cs="Times New Roman"/>
                <w:bCs/>
                <w:szCs w:val="20"/>
                <w:lang w:val="en-US" w:eastAsia="ko-KR"/>
              </w:rPr>
              <w:t xml:space="preserve">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BodyText"/>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lastRenderedPageBreak/>
                    <w:t>MeasObjectNR:: ssb-PositionQCL-r16</w:t>
                  </w:r>
                </w:p>
                <w:p w14:paraId="4C97C0FD"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2E3686">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proofErr w:type="gramStart"/>
            <w:r w:rsidRPr="00644E26">
              <w:rPr>
                <w:rFonts w:ascii="Times New Roman" w:eastAsia="Malgun Gothic" w:hAnsi="Times New Roman" w:cs="Times New Roman"/>
                <w:bCs/>
                <w:sz w:val="20"/>
                <w:szCs w:val="20"/>
                <w:lang w:val="en-US" w:eastAsia="ko-KR"/>
              </w:rPr>
              <w:t>Similar to</w:t>
            </w:r>
            <w:proofErr w:type="gramEnd"/>
            <w:r w:rsidRPr="00644E26">
              <w:rPr>
                <w:rFonts w:ascii="Times New Roman" w:eastAsia="Malgun Gothic" w:hAnsi="Times New Roman" w:cs="Times New Roman"/>
                <w:bCs/>
                <w:sz w:val="20"/>
                <w:szCs w:val="20"/>
                <w:lang w:val="en-US" w:eastAsia="ko-KR"/>
              </w:rPr>
              <w:t xml:space="preserve">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lastRenderedPageBreak/>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w:t>
            </w:r>
            <w:proofErr w:type="gramStart"/>
            <w:r w:rsidRPr="004B5EFF">
              <w:rPr>
                <w:rFonts w:eastAsia="Malgun Gothic" w:cs="Arial"/>
                <w:bCs/>
                <w:sz w:val="18"/>
                <w:szCs w:val="18"/>
                <w:lang w:val="en-US" w:eastAsia="ko-KR"/>
              </w:rPr>
              <w:t>8,  …</w:t>
            </w:r>
            <w:proofErr w:type="gramEnd"/>
            <w:r w:rsidRPr="004B5EFF">
              <w:rPr>
                <w:rFonts w:eastAsia="Malgun Gothic" w:cs="Arial"/>
                <w:bCs/>
                <w:sz w:val="18"/>
                <w:szCs w:val="18"/>
                <w:lang w:val="en-US" w:eastAsia="ko-KR"/>
              </w:rPr>
              <w:t xml:space="preserve">,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w:t>
            </w:r>
            <w:proofErr w:type="gramStart"/>
            <w:r w:rsidRPr="00644E26">
              <w:rPr>
                <w:rFonts w:eastAsia="Malgun Gothic" w:cs="Arial"/>
                <w:bCs/>
                <w:sz w:val="18"/>
                <w:szCs w:val="18"/>
                <w:lang w:val="en-US" w:eastAsia="ko-KR"/>
              </w:rPr>
              <w:t>similar to</w:t>
            </w:r>
            <w:proofErr w:type="gramEnd"/>
            <w:r w:rsidRPr="00644E26">
              <w:rPr>
                <w:rFonts w:eastAsia="Malgun Gothic" w:cs="Arial"/>
                <w:bCs/>
                <w:sz w:val="18"/>
                <w:szCs w:val="18"/>
                <w:lang w:val="en-US" w:eastAsia="ko-KR"/>
              </w:rPr>
              <w:t xml:space="preserve">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proofErr w:type="gramStart"/>
            <w:r w:rsidRPr="002B01A6">
              <w:rPr>
                <w:rFonts w:eastAsia="Malgun Gothic" w:cs="Arial"/>
                <w:bCs/>
                <w:strike/>
                <w:color w:val="FF0000"/>
                <w:sz w:val="18"/>
                <w:szCs w:val="18"/>
                <w:lang w:val="en-US" w:eastAsia="ko-KR"/>
              </w:rPr>
              <w:t>0..</w:t>
            </w:r>
            <w:proofErr w:type="gramEnd"/>
            <w:r w:rsidRPr="002B01A6">
              <w:rPr>
                <w:rFonts w:eastAsia="Malgun Gothic" w:cs="Arial"/>
                <w:bCs/>
                <w:strike/>
                <w:color w:val="FF0000"/>
                <w:sz w:val="18"/>
                <w:szCs w:val="18"/>
                <w:lang w:val="en-US" w:eastAsia="ko-KR"/>
              </w:rPr>
              <w:t>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Suggest </w:t>
            </w:r>
            <w:proofErr w:type="gramStart"/>
            <w:r>
              <w:rPr>
                <w:rFonts w:ascii="Times New Roman" w:eastAsia="Malgun Gothic" w:hAnsi="Times New Roman" w:cs="Times New Roman"/>
                <w:bCs/>
                <w:sz w:val="20"/>
                <w:szCs w:val="20"/>
                <w:lang w:val="en-US" w:eastAsia="ko-KR"/>
              </w:rPr>
              <w:t>to add</w:t>
            </w:r>
            <w:proofErr w:type="gramEnd"/>
            <w:r>
              <w:rPr>
                <w:rFonts w:ascii="Times New Roman" w:eastAsia="Malgun Gothic" w:hAnsi="Times New Roman" w:cs="Times New Roman"/>
                <w:bCs/>
                <w:sz w:val="20"/>
                <w:szCs w:val="20"/>
                <w:lang w:val="en-US" w:eastAsia="ko-KR"/>
              </w:rPr>
              <w:t xml:space="preserve">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F826BD">
              <w:rPr>
                <w:rFonts w:ascii="Times New Roman" w:eastAsia="Malgun Gothic" w:hAnsi="Times New Roman" w:cs="Times New Roman"/>
                <w:bCs/>
                <w:sz w:val="20"/>
                <w:szCs w:val="20"/>
                <w:lang w:val="en-US"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F826BD">
              <w:rPr>
                <w:rFonts w:ascii="Times New Roman" w:eastAsia="Malgun Gothic" w:hAnsi="Times New Roman" w:cs="Times New Roman"/>
                <w:bCs/>
                <w:sz w:val="20"/>
                <w:szCs w:val="20"/>
                <w:lang w:val="en-US"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F826BD">
              <w:rPr>
                <w:rFonts w:ascii="Times New Roman" w:eastAsia="Malgun Gothic" w:hAnsi="Times New Roman" w:cs="Times New Roman"/>
                <w:bCs/>
                <w:sz w:val="20"/>
                <w:szCs w:val="20"/>
                <w:lang w:val="en-US" w:eastAsia="ko-KR"/>
              </w:rPr>
              <w:t xml:space="preserve"> number of '1's that can be configured in the bitmap for </w:t>
            </w:r>
            <w:proofErr w:type="gramStart"/>
            <w:r w:rsidRPr="00F826BD">
              <w:rPr>
                <w:rFonts w:ascii="Times New Roman" w:eastAsia="Malgun Gothic" w:hAnsi="Times New Roman" w:cs="Times New Roman"/>
                <w:bCs/>
                <w:sz w:val="20"/>
                <w:szCs w:val="20"/>
                <w:lang w:val="en-US" w:eastAsia="ko-KR"/>
              </w:rPr>
              <w:t>Group(</w:t>
            </w:r>
            <w:proofErr w:type="gramEnd"/>
            <w:r w:rsidRPr="00F826BD">
              <w:rPr>
                <w:rFonts w:ascii="Times New Roman" w:eastAsia="Malgun Gothic" w:hAnsi="Times New Roman" w:cs="Times New Roman"/>
                <w:bCs/>
                <w:sz w:val="20"/>
                <w:szCs w:val="20"/>
                <w:lang w:val="en-US" w:eastAsia="ko-KR"/>
              </w:rPr>
              <w:t>2) search spaces</w:t>
            </w:r>
            <w:r>
              <w:rPr>
                <w:rFonts w:ascii="Times New Roman" w:eastAsia="Malgun Gothic" w:hAnsi="Times New Roman" w:cs="Times New Roman"/>
                <w:bCs/>
                <w:sz w:val="20"/>
                <w:szCs w:val="20"/>
                <w:lang w:val="en-US" w:eastAsia="ko-KR"/>
              </w:rPr>
              <w:t xml:space="preserve"> </w:t>
            </w:r>
            <w:r w:rsidRPr="00F826BD">
              <w:rPr>
                <w:rFonts w:ascii="Times New Roman" w:eastAsia="Malgun Gothic" w:hAnsi="Times New Roman" w:cs="Times New Roman"/>
                <w:bCs/>
                <w:sz w:val="20"/>
                <w:szCs w:val="20"/>
                <w:lang w:val="en-US" w:eastAsia="ko-KR"/>
              </w:rPr>
              <w:t>which is shown in the agreement in Column P.</w:t>
            </w:r>
            <w:r>
              <w:rPr>
                <w:rFonts w:ascii="Times New Roman" w:eastAsia="Malgun Gothic" w:hAnsi="Times New Roman" w:cs="Times New Roman"/>
                <w:bCs/>
                <w:sz w:val="20"/>
                <w:szCs w:val="20"/>
                <w:lang w:val="en-US" w:eastAsia="ko-KR"/>
              </w:rPr>
              <w:t xml:space="preserve"> </w:t>
            </w:r>
            <w:proofErr w:type="gramStart"/>
            <w:r>
              <w:rPr>
                <w:rFonts w:ascii="Times New Roman" w:eastAsia="Malgun Gothic" w:hAnsi="Times New Roman" w:cs="Times New Roman"/>
                <w:bCs/>
                <w:sz w:val="20"/>
                <w:szCs w:val="20"/>
                <w:lang w:val="en-US" w:eastAsia="ko-KR"/>
              </w:rPr>
              <w:t>So</w:t>
            </w:r>
            <w:proofErr w:type="gramEnd"/>
            <w:r>
              <w:rPr>
                <w:rFonts w:ascii="Times New Roman" w:eastAsia="Malgun Gothic" w:hAnsi="Times New Roman" w:cs="Times New Roman"/>
                <w:bCs/>
                <w:sz w:val="20"/>
                <w:szCs w:val="20"/>
                <w:lang w:val="en-US" w:eastAsia="ko-KR"/>
              </w:rPr>
              <w:t xml:space="preserve">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lastRenderedPageBreak/>
              <w:t>The slots indicated in the bitmap should be consecutive per group of L slots</w:t>
            </w:r>
          </w:p>
          <w:p w14:paraId="58D60F59"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F826BD">
              <w:rPr>
                <w:rFonts w:ascii="Times New Roman" w:eastAsia="Malgun Gothic" w:hAnsi="Times New Roman" w:cs="Times New Roman"/>
                <w:bCs/>
                <w:sz w:val="18"/>
                <w:szCs w:val="18"/>
                <w:lang w:val="en-US"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F826BD">
              <w:rPr>
                <w:rFonts w:ascii="Times New Roman" w:eastAsia="Malgun Gothic" w:hAnsi="Times New Roman" w:cs="Times New Roman"/>
                <w:bCs/>
                <w:sz w:val="18"/>
                <w:szCs w:val="18"/>
                <w:lang w:val="en-US"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proofErr w:type="gramStart"/>
            <w:r w:rsidRPr="0008491E">
              <w:rPr>
                <w:rFonts w:ascii="Times New Roman" w:eastAsia="Malgun Gothic" w:hAnsi="Times New Roman" w:cs="Times New Roman"/>
                <w:bCs/>
                <w:color w:val="FF0000"/>
                <w:sz w:val="18"/>
                <w:szCs w:val="18"/>
                <w:lang w:val="en-US" w:eastAsia="ko-KR"/>
              </w:rPr>
              <w:t>Xs,Ys</w:t>
            </w:r>
            <w:proofErr w:type="spellEnd"/>
            <w:proofErr w:type="gramEnd"/>
            <w:r w:rsidRPr="0008491E">
              <w:rPr>
                <w:rFonts w:ascii="Times New Roman" w:eastAsia="Malgun Gothic" w:hAnsi="Times New Roman" w:cs="Times New Roman"/>
                <w:bCs/>
                <w:color w:val="FF0000"/>
                <w:sz w:val="18"/>
                <w:szCs w:val="18"/>
                <w:lang w:val="en-US" w:eastAsia="ko-KR"/>
              </w:rPr>
              <w:t xml:space="preserve">) </w:t>
            </w:r>
            <w:r w:rsidRPr="00F826BD">
              <w:rPr>
                <w:rFonts w:ascii="Times New Roman" w:eastAsia="Malgun Gothic" w:hAnsi="Times New Roman" w:cs="Times New Roman"/>
                <w:bCs/>
                <w:sz w:val="18"/>
                <w:szCs w:val="18"/>
                <w:lang w:val="en-US"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F826BD" w:rsidRDefault="00396724" w:rsidP="00396724">
            <w:pPr>
              <w:pStyle w:val="ListParagraph"/>
              <w:numPr>
                <w:ilvl w:val="4"/>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AE5A7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lastRenderedPageBreak/>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ListParagraph"/>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ListParagraph"/>
              <w:ind w:left="0"/>
              <w:rPr>
                <w:rFonts w:ascii="Times New Roman" w:eastAsia="Malgun Gothic" w:hAnsi="Times New Roman" w:cs="Times New Roman"/>
                <w:sz w:val="20"/>
                <w:szCs w:val="20"/>
                <w:lang w:val="en-US" w:eastAsia="ko-KR"/>
              </w:rPr>
            </w:pPr>
            <w:r w:rsidRPr="00D041C1">
              <w:rPr>
                <w:rFonts w:ascii="Times New Roman" w:eastAsia="Malgun Gothic" w:hAnsi="Times New Roman" w:cs="Times New Roman"/>
                <w:sz w:val="20"/>
                <w:szCs w:val="20"/>
                <w:lang w:val="en-US" w:eastAsia="ko-KR"/>
              </w:rPr>
              <w:t xml:space="preserve">Suggest </w:t>
            </w:r>
            <w:proofErr w:type="gramStart"/>
            <w:r w:rsidRPr="00D041C1">
              <w:rPr>
                <w:rFonts w:ascii="Times New Roman" w:eastAsia="Malgun Gothic" w:hAnsi="Times New Roman" w:cs="Times New Roman"/>
                <w:sz w:val="20"/>
                <w:szCs w:val="20"/>
                <w:lang w:val="en-US" w:eastAsia="ko-KR"/>
              </w:rPr>
              <w:t>to add</w:t>
            </w:r>
            <w:proofErr w:type="gramEnd"/>
            <w:r w:rsidRPr="00D041C1">
              <w:rPr>
                <w:rFonts w:ascii="Times New Roman" w:eastAsia="Malgun Gothic" w:hAnsi="Times New Roman" w:cs="Times New Roman"/>
                <w:sz w:val="20"/>
                <w:szCs w:val="20"/>
                <w:lang w:val="en-US" w:eastAsia="ko-KR"/>
              </w:rPr>
              <w:t xml:space="preserve"> the following agreement from RAN1 108-e:</w:t>
            </w:r>
          </w:p>
          <w:p w14:paraId="5A3672F6"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Pr="00F826BD" w:rsidRDefault="00D041C1" w:rsidP="0099379E">
            <w:pPr>
              <w:pStyle w:val="ListParagraph"/>
              <w:numPr>
                <w:ilvl w:val="0"/>
                <w:numId w:val="58"/>
              </w:numPr>
              <w:overflowPunct w:val="0"/>
              <w:spacing w:after="60" w:line="252" w:lineRule="auto"/>
              <w:textAlignment w:val="baseline"/>
              <w:rPr>
                <w:rFonts w:ascii="Times New Roman" w:hAnsi="Times New Roman" w:cs="Times New Roman"/>
                <w:sz w:val="20"/>
                <w:szCs w:val="20"/>
                <w:lang w:val="en-US" w:eastAsia="x-none"/>
              </w:rPr>
            </w:pPr>
            <w:r w:rsidRPr="00F826BD">
              <w:rPr>
                <w:lang w:val="en-US"/>
              </w:rPr>
              <w:t>Note: UE identifies this is licensed band from the band number in SIB1</w:t>
            </w:r>
          </w:p>
          <w:p w14:paraId="2BA23AB2" w14:textId="77777777" w:rsidR="00D041C1" w:rsidRPr="00F826BD" w:rsidRDefault="00D041C1" w:rsidP="0099379E">
            <w:pPr>
              <w:pStyle w:val="ListParagraph"/>
              <w:numPr>
                <w:ilvl w:val="0"/>
                <w:numId w:val="58"/>
              </w:numPr>
              <w:overflowPunct w:val="0"/>
              <w:spacing w:after="60" w:line="252" w:lineRule="auto"/>
              <w:textAlignment w:val="baseline"/>
              <w:rPr>
                <w:lang w:val="en-US" w:eastAsia="ko-KR"/>
              </w:rPr>
            </w:pPr>
            <w:r w:rsidRPr="00F826BD">
              <w:rPr>
                <w:lang w:val="en-US"/>
              </w:rPr>
              <w:t>Note: This naturally implies that for licensed band operation, the UE will not be configured to operate in LBT mode.</w:t>
            </w:r>
          </w:p>
          <w:p w14:paraId="0D93B6F5" w14:textId="7F908321" w:rsidR="00D041C1" w:rsidRPr="00396724" w:rsidRDefault="00D041C1" w:rsidP="00D041C1">
            <w:pPr>
              <w:pStyle w:val="ListParagraph"/>
              <w:ind w:left="0"/>
              <w:rPr>
                <w:rFonts w:ascii="Times New Roman" w:eastAsia="Malgun Gothic" w:hAnsi="Times New Roman" w:cs="Times New Roman"/>
                <w:b/>
                <w:sz w:val="20"/>
                <w:szCs w:val="20"/>
                <w:lang w:val="en-US" w:eastAsia="ko-KR"/>
              </w:rPr>
            </w:pPr>
          </w:p>
        </w:tc>
      </w:tr>
      <w:tr w:rsidR="005C43AC" w:rsidRPr="00396724" w14:paraId="1BC9C35C" w14:textId="77777777" w:rsidTr="005C43AC">
        <w:tc>
          <w:tcPr>
            <w:tcW w:w="1490" w:type="dxa"/>
            <w:shd w:val="clear" w:color="auto" w:fill="00B0F0"/>
          </w:tcPr>
          <w:p w14:paraId="349D4927" w14:textId="3F9AFB42" w:rsidR="005C43AC" w:rsidRDefault="005C43AC" w:rsidP="00396724">
            <w:pPr>
              <w:pStyle w:val="ListParagraph"/>
              <w:ind w:left="0"/>
              <w:rPr>
                <w:rFonts w:ascii="Times New Roman" w:eastAsia="Malgun Gothic" w:hAnsi="Times New Roman" w:cs="Times New Roman"/>
                <w:sz w:val="20"/>
                <w:szCs w:val="20"/>
                <w:lang w:val="en-US" w:eastAsia="ko-KR"/>
              </w:rPr>
            </w:pPr>
            <w:r w:rsidRPr="005C43AC">
              <w:rPr>
                <w:rFonts w:ascii="Times New Roman" w:eastAsia="Malgun Gothic" w:hAnsi="Times New Roman" w:cs="Times New Roman"/>
                <w:sz w:val="24"/>
                <w:szCs w:val="24"/>
                <w:lang w:val="en-US" w:eastAsia="ko-KR"/>
              </w:rPr>
              <w:t>Moderator</w:t>
            </w:r>
          </w:p>
        </w:tc>
        <w:tc>
          <w:tcPr>
            <w:tcW w:w="8139" w:type="dxa"/>
            <w:shd w:val="clear" w:color="auto" w:fill="auto"/>
          </w:tcPr>
          <w:p w14:paraId="46213CC7" w14:textId="457BD94D" w:rsidR="005C43AC" w:rsidRDefault="005C43AC" w:rsidP="005C43AC">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B4C28B4" w14:textId="68FB6D28" w:rsidR="005C43AC" w:rsidRDefault="005C43AC" w:rsidP="005C43AC">
            <w:pPr>
              <w:pStyle w:val="ListParagraph"/>
              <w:ind w:left="0"/>
              <w:rPr>
                <w:rFonts w:ascii="Times New Roman" w:hAnsi="Times New Roman" w:cs="Times New Roman"/>
                <w:lang w:val="sv-SE"/>
              </w:rPr>
            </w:pPr>
            <w:r>
              <w:rPr>
                <w:rFonts w:ascii="Times New Roman" w:hAnsi="Times New Roman" w:cs="Times New Roman"/>
                <w:lang w:val="sv-SE"/>
              </w:rPr>
              <w:t xml:space="preserve">The changes are </w:t>
            </w:r>
            <w:r w:rsidR="004E3F5E">
              <w:rPr>
                <w:rFonts w:ascii="Times New Roman" w:hAnsi="Times New Roman" w:cs="Times New Roman"/>
                <w:lang w:val="sv-SE"/>
              </w:rPr>
              <w:t>the followings:</w:t>
            </w:r>
          </w:p>
          <w:p w14:paraId="1097835B" w14:textId="2C8D7D7F" w:rsidR="004E3F5E" w:rsidRDefault="004E3F5E"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Updates by FL </w:t>
            </w:r>
            <w:r w:rsidR="008F1D3D">
              <w:rPr>
                <w:rFonts w:ascii="Times New Roman" w:hAnsi="Times New Roman" w:cs="Times New Roman"/>
                <w:lang w:val="sv-SE"/>
              </w:rPr>
              <w:t>based on the comments from LG, HW, Ericsson.</w:t>
            </w:r>
          </w:p>
          <w:p w14:paraId="4B144295" w14:textId="0CF40265" w:rsidR="008F1D3D" w:rsidRDefault="008F1D3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30, 31, 32, 33: </w:t>
            </w:r>
            <w:r w:rsidR="001C658B">
              <w:rPr>
                <w:rFonts w:ascii="Times New Roman" w:hAnsi="Times New Roman" w:cs="Times New Roman"/>
                <w:lang w:val="sv-SE"/>
              </w:rPr>
              <w:t>Based on RAN2 request, these rows are r</w:t>
            </w:r>
            <w:r>
              <w:rPr>
                <w:rFonts w:ascii="Times New Roman" w:hAnsi="Times New Roman" w:cs="Times New Roman"/>
                <w:lang w:val="sv-SE"/>
              </w:rPr>
              <w:t xml:space="preserve">emoved from RRC list, to be included in R1-2202923 as </w:t>
            </w:r>
            <w:r w:rsidR="001C658B">
              <w:rPr>
                <w:rFonts w:ascii="Times New Roman" w:hAnsi="Times New Roman" w:cs="Times New Roman"/>
                <w:lang w:val="sv-SE"/>
              </w:rPr>
              <w:t>UE caapbility list for Rel-17 UE feature LS.</w:t>
            </w:r>
          </w:p>
          <w:p w14:paraId="676E6B11" w14:textId="77777777" w:rsidR="00881F7D" w:rsidRDefault="001C658B"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34: </w:t>
            </w:r>
            <w:r w:rsidR="00AC6BD8">
              <w:rPr>
                <w:rFonts w:ascii="Times New Roman" w:hAnsi="Times New Roman" w:cs="Times New Roman"/>
                <w:lang w:val="sv-SE"/>
              </w:rPr>
              <w:t>Moderator added a note to be considered with FeMIMO Row (10) for</w:t>
            </w:r>
            <w:r w:rsidR="00883859" w:rsidRPr="00883859">
              <w:rPr>
                <w:rFonts w:ascii="Times New Roman" w:hAnsi="Times New Roman" w:cs="Times New Roman"/>
                <w:lang w:val="sv-SE"/>
              </w:rPr>
              <w:t>BeamAppTime_r17</w:t>
            </w:r>
            <w:r w:rsidR="00881F7D">
              <w:rPr>
                <w:rFonts w:ascii="Times New Roman" w:hAnsi="Times New Roman" w:cs="Times New Roman"/>
                <w:lang w:val="sv-SE"/>
              </w:rPr>
              <w:t>.</w:t>
            </w:r>
          </w:p>
          <w:p w14:paraId="080C8981" w14:textId="05BA1648" w:rsidR="001C658B" w:rsidRDefault="00881F7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r w:rsidR="00AC6BD8">
              <w:rPr>
                <w:rFonts w:ascii="Times New Roman" w:hAnsi="Times New Roman" w:cs="Times New Roman"/>
                <w:lang w:val="sv-SE"/>
              </w:rPr>
              <w:t xml:space="preserve"> </w:t>
            </w:r>
          </w:p>
          <w:p w14:paraId="110C313E" w14:textId="042574B0" w:rsidR="005C43AC" w:rsidRDefault="005C43AC" w:rsidP="00D041C1">
            <w:pPr>
              <w:pStyle w:val="ListParagraph"/>
              <w:ind w:left="0"/>
              <w:rPr>
                <w:rFonts w:ascii="Times New Roman" w:eastAsia="Malgun Gothic" w:hAnsi="Times New Roman" w:cs="Times New Roman"/>
                <w:b/>
                <w:sz w:val="20"/>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w:t>
            </w:r>
            <w:r w:rsidRPr="00B24C7E">
              <w:rPr>
                <w:rFonts w:ascii="Times New Roman" w:hAnsi="Times New Roman" w:cs="Times New Roman"/>
                <w:lang w:val="en-US"/>
              </w:rPr>
              <w:lastRenderedPageBreak/>
              <w:t xml:space="preserve">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r w:rsidR="00883859" w14:paraId="6580775D" w14:textId="77777777" w:rsidTr="00F14EE1">
        <w:tc>
          <w:tcPr>
            <w:tcW w:w="1490" w:type="dxa"/>
            <w:shd w:val="clear" w:color="auto" w:fill="00B0F0"/>
          </w:tcPr>
          <w:p w14:paraId="7C2D2A3D" w14:textId="769BF60A" w:rsidR="00883859" w:rsidRDefault="00B87257"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C700E85" w14:textId="5908730B" w:rsidR="00883859" w:rsidRDefault="00883859" w:rsidP="00883859">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r w:rsidR="00B87257">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w:t>
            </w:r>
            <w:r w:rsidR="00B87257">
              <w:rPr>
                <w:rFonts w:ascii="Times New Roman" w:eastAsia="Times New Roman" w:hAnsi="Times New Roman" w:cs="Times New Roman"/>
                <w:szCs w:val="20"/>
                <w:lang w:val="en-US" w:eastAsia="ja-JP"/>
              </w:rPr>
              <w:t xml:space="preserve">based on the inputs from </w:t>
            </w:r>
            <w:proofErr w:type="spellStart"/>
            <w:r w:rsidR="00B87257">
              <w:rPr>
                <w:rFonts w:ascii="Times New Roman" w:eastAsia="Times New Roman" w:hAnsi="Times New Roman" w:cs="Times New Roman"/>
                <w:szCs w:val="20"/>
                <w:lang w:val="en-US" w:eastAsia="ja-JP"/>
              </w:rPr>
              <w:t>Rapporteure</w:t>
            </w:r>
            <w:proofErr w:type="spellEnd"/>
            <w:r w:rsidR="00B87257">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BBA4F48" w14:textId="77777777" w:rsidR="00883859" w:rsidRDefault="00883859" w:rsidP="00DC34DC">
            <w:pPr>
              <w:pStyle w:val="ListParagraph"/>
              <w:ind w:left="0"/>
              <w:rPr>
                <w:rFonts w:ascii="Times New Roman" w:eastAsiaTheme="minorEastAsia" w:hAnsi="Times New Roman" w:cs="Times New Roman"/>
                <w:b/>
                <w:bCs/>
                <w:szCs w:val="20"/>
                <w:lang w:val="en-US" w:eastAsia="zh-CN"/>
              </w:rPr>
            </w:pPr>
          </w:p>
        </w:tc>
      </w:tr>
      <w:tr w:rsidR="00F826BD" w14:paraId="527D7A61" w14:textId="77777777" w:rsidTr="00F826BD">
        <w:tc>
          <w:tcPr>
            <w:tcW w:w="1490" w:type="dxa"/>
            <w:shd w:val="clear" w:color="auto" w:fill="auto"/>
          </w:tcPr>
          <w:p w14:paraId="45B9C5FA" w14:textId="76655086" w:rsidR="00F826BD" w:rsidRDefault="00F826B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Ericsson</w:t>
            </w:r>
          </w:p>
        </w:tc>
        <w:tc>
          <w:tcPr>
            <w:tcW w:w="8139" w:type="dxa"/>
            <w:shd w:val="clear" w:color="auto" w:fill="auto"/>
          </w:tcPr>
          <w:p w14:paraId="144763BE" w14:textId="77777777" w:rsidR="00F826BD" w:rsidRDefault="00F826BD" w:rsidP="00883859">
            <w:pPr>
              <w:pStyle w:val="ListParagraph"/>
              <w:ind w:left="0"/>
              <w:rPr>
                <w:rFonts w:ascii="Times New Roman" w:eastAsia="Malgun Gothic" w:hAnsi="Times New Roman" w:cs="Times New Roman"/>
                <w:bCs/>
                <w:szCs w:val="20"/>
                <w:lang w:val="en-US" w:eastAsia="ko-KR"/>
              </w:rPr>
            </w:pPr>
            <w:r w:rsidRPr="00F826BD">
              <w:rPr>
                <w:rFonts w:ascii="Times New Roman" w:eastAsia="Malgun Gothic" w:hAnsi="Times New Roman" w:cs="Times New Roman"/>
                <w:bCs/>
                <w:szCs w:val="20"/>
                <w:lang w:val="en-US" w:eastAsia="ko-KR"/>
              </w:rPr>
              <w:t>Intra-UE</w:t>
            </w:r>
            <w:r w:rsidR="00A17BC0">
              <w:rPr>
                <w:rFonts w:ascii="Times New Roman" w:eastAsia="Malgun Gothic" w:hAnsi="Times New Roman" w:cs="Times New Roman"/>
                <w:bCs/>
                <w:szCs w:val="20"/>
                <w:lang w:val="en-US" w:eastAsia="ko-KR"/>
              </w:rPr>
              <w:t xml:space="preserve"> multiplexing:</w:t>
            </w:r>
          </w:p>
          <w:p w14:paraId="6AD753CC"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57-60, column J: add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For example, “…</w:t>
            </w:r>
            <w:r w:rsidRPr="00A17BC0">
              <w:rPr>
                <w:rFonts w:ascii="Times New Roman" w:eastAsia="Malgun Gothic" w:hAnsi="Times New Roman" w:cs="Times New Roman"/>
                <w:bCs/>
                <w:szCs w:val="20"/>
                <w:lang w:val="en-US" w:eastAsia="ko-KR"/>
              </w:rPr>
              <w:t>on dynamically scheduled LP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xml:space="preserve">”, </w:t>
            </w:r>
            <w:r>
              <w:rPr>
                <w:rFonts w:ascii="Times New Roman" w:eastAsia="Malgun Gothic" w:hAnsi="Times New Roman" w:cs="Times New Roman"/>
                <w:bCs/>
                <w:szCs w:val="20"/>
                <w:lang w:val="en-US" w:eastAsia="ko-KR"/>
              </w:rPr>
              <w:t>“…</w:t>
            </w:r>
            <w:r w:rsidRPr="00A17BC0">
              <w:rPr>
                <w:rFonts w:ascii="Times New Roman" w:eastAsia="Malgun Gothic" w:hAnsi="Times New Roman" w:cs="Times New Roman"/>
                <w:bCs/>
                <w:szCs w:val="20"/>
                <w:lang w:val="en-US" w:eastAsia="ko-KR"/>
              </w:rPr>
              <w:t xml:space="preserve">on dynamically scheduled </w:t>
            </w:r>
            <w:r>
              <w:rPr>
                <w:rFonts w:ascii="Times New Roman" w:eastAsia="Malgun Gothic" w:hAnsi="Times New Roman" w:cs="Times New Roman"/>
                <w:bCs/>
                <w:szCs w:val="20"/>
                <w:lang w:val="en-US" w:eastAsia="ko-KR"/>
              </w:rPr>
              <w:t>H</w:t>
            </w:r>
            <w:r w:rsidRPr="00A17BC0">
              <w:rPr>
                <w:rFonts w:ascii="Times New Roman" w:eastAsia="Malgun Gothic" w:hAnsi="Times New Roman" w:cs="Times New Roman"/>
                <w:bCs/>
                <w:szCs w:val="20"/>
                <w:lang w:val="en-US" w:eastAsia="ko-KR"/>
              </w:rPr>
              <w:t>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w:t>
            </w:r>
            <w:r>
              <w:rPr>
                <w:rFonts w:ascii="Times New Roman" w:eastAsia="Malgun Gothic" w:hAnsi="Times New Roman" w:cs="Times New Roman"/>
                <w:bCs/>
                <w:szCs w:val="20"/>
                <w:lang w:val="en-US" w:eastAsia="ko-KR"/>
              </w:rPr>
              <w:t>.</w:t>
            </w:r>
          </w:p>
          <w:p w14:paraId="244BB8FA" w14:textId="77777777" w:rsidR="00A17BC0" w:rsidRDefault="00A17BC0" w:rsidP="00A17BC0">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PDC:</w:t>
            </w:r>
          </w:p>
          <w:p w14:paraId="22345341"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87, column J, add: “</w:t>
            </w:r>
            <w:r w:rsidRPr="00A17BC0">
              <w:rPr>
                <w:rFonts w:ascii="Times New Roman" w:eastAsia="Malgun Gothic" w:hAnsi="Times New Roman" w:cs="Times New Roman"/>
                <w:bCs/>
                <w:szCs w:val="20"/>
                <w:lang w:val="en-US" w:eastAsia="ko-KR"/>
              </w:rPr>
              <w:t>Reference RS can be SSB/CSI-RS/SRS/DL-PRS</w:t>
            </w:r>
            <w:r w:rsidRPr="00A17BC0">
              <w:rPr>
                <w:rFonts w:ascii="Times New Roman" w:eastAsia="Malgun Gothic" w:hAnsi="Times New Roman" w:cs="Times New Roman"/>
                <w:bCs/>
                <w:color w:val="FF0000"/>
                <w:szCs w:val="20"/>
                <w:lang w:val="en-US" w:eastAsia="ko-KR"/>
              </w:rPr>
              <w:t>-PDC</w:t>
            </w:r>
            <w:proofErr w:type="gramStart"/>
            <w:r>
              <w:rPr>
                <w:rFonts w:ascii="Times New Roman" w:eastAsia="Malgun Gothic" w:hAnsi="Times New Roman" w:cs="Times New Roman"/>
                <w:bCs/>
                <w:szCs w:val="20"/>
                <w:lang w:val="en-US" w:eastAsia="ko-KR"/>
              </w:rPr>
              <w:t>”</w:t>
            </w:r>
            <w:r w:rsidR="00C42E84">
              <w:rPr>
                <w:rFonts w:ascii="Times New Roman" w:eastAsia="Malgun Gothic" w:hAnsi="Times New Roman" w:cs="Times New Roman"/>
                <w:bCs/>
                <w:szCs w:val="20"/>
                <w:lang w:val="en-US" w:eastAsia="ko-KR"/>
              </w:rPr>
              <w:t>;</w:t>
            </w:r>
            <w:proofErr w:type="gramEnd"/>
          </w:p>
          <w:p w14:paraId="02ECD394" w14:textId="39374D27" w:rsidR="00C42E84" w:rsidRPr="00A17BC0" w:rsidRDefault="00C42E84"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 88: Not </w:t>
            </w:r>
            <w:r w:rsidR="00F4152B">
              <w:rPr>
                <w:rFonts w:ascii="Times New Roman" w:eastAsia="Malgun Gothic" w:hAnsi="Times New Roman" w:cs="Times New Roman"/>
                <w:bCs/>
                <w:szCs w:val="20"/>
                <w:lang w:val="en-US" w:eastAsia="ko-KR"/>
              </w:rPr>
              <w:t>clear</w:t>
            </w:r>
            <w:r>
              <w:rPr>
                <w:rFonts w:ascii="Times New Roman" w:eastAsia="Malgun Gothic" w:hAnsi="Times New Roman" w:cs="Times New Roman"/>
                <w:bCs/>
                <w:szCs w:val="20"/>
                <w:lang w:val="en-US" w:eastAsia="ko-KR"/>
              </w:rPr>
              <w:t xml:space="preserve"> why this row is needed. </w:t>
            </w:r>
            <w:r w:rsidR="00F4152B">
              <w:rPr>
                <w:rFonts w:ascii="Times New Roman" w:eastAsia="Malgun Gothic" w:hAnsi="Times New Roman" w:cs="Times New Roman"/>
                <w:bCs/>
                <w:szCs w:val="20"/>
                <w:lang w:val="en-US" w:eastAsia="ko-KR"/>
              </w:rPr>
              <w:t xml:space="preserve">Information in Row 88 is fully captured by row 87, column K. Moreover, </w:t>
            </w:r>
            <w:r w:rsidR="00F4152B" w:rsidRPr="00F4152B">
              <w:rPr>
                <w:rFonts w:ascii="Times New Roman" w:eastAsia="Malgun Gothic" w:hAnsi="Times New Roman" w:cs="Times New Roman"/>
                <w:bCs/>
                <w:szCs w:val="20"/>
                <w:lang w:val="en-US" w:eastAsia="ko-KR"/>
              </w:rPr>
              <w:t>nr-DL-PRS-ResourceID-r16</w:t>
            </w:r>
            <w:r w:rsidR="00F4152B">
              <w:rPr>
                <w:rFonts w:ascii="Times New Roman" w:eastAsia="Malgun Gothic" w:hAnsi="Times New Roman" w:cs="Times New Roman"/>
                <w:bCs/>
                <w:szCs w:val="20"/>
                <w:lang w:val="en-US" w:eastAsia="ko-KR"/>
              </w:rPr>
              <w:t xml:space="preserve"> is already part of </w:t>
            </w:r>
            <w:r w:rsidR="00F4152B" w:rsidRPr="00F4152B">
              <w:rPr>
                <w:rFonts w:ascii="Times New Roman" w:eastAsia="Malgun Gothic" w:hAnsi="Times New Roman" w:cs="Times New Roman"/>
                <w:bCs/>
                <w:szCs w:val="20"/>
                <w:lang w:val="en-US" w:eastAsia="ko-KR"/>
              </w:rPr>
              <w:t>NR-DL-PRS-Resource-r16</w:t>
            </w:r>
            <w:r w:rsidR="00F4152B">
              <w:rPr>
                <w:rFonts w:ascii="Times New Roman" w:eastAsia="Malgun Gothic" w:hAnsi="Times New Roman" w:cs="Times New Roman"/>
                <w:bCs/>
                <w:szCs w:val="20"/>
                <w:lang w:val="en-US" w:eastAsia="ko-KR"/>
              </w:rPr>
              <w:t>, the same way 37.355 captures this ID</w:t>
            </w:r>
            <w:r w:rsidR="00FF3DC1">
              <w:rPr>
                <w:rFonts w:ascii="Times New Roman" w:eastAsia="Malgun Gothic" w:hAnsi="Times New Roman" w:cs="Times New Roman"/>
                <w:bCs/>
                <w:szCs w:val="20"/>
                <w:lang w:val="en-US" w:eastAsia="ko-KR"/>
              </w:rPr>
              <w:t>, and RAN1 indicated in previous RRC list to RAN2</w:t>
            </w:r>
            <w:r w:rsidR="00F4152B">
              <w:rPr>
                <w:rFonts w:ascii="Times New Roman" w:eastAsia="Malgun Gothic" w:hAnsi="Times New Roman" w:cs="Times New Roman"/>
                <w:bCs/>
                <w:szCs w:val="20"/>
                <w:lang w:val="en-US" w:eastAsia="ko-KR"/>
              </w:rPr>
              <w:t xml:space="preserve">. </w:t>
            </w:r>
            <w:r w:rsidR="000B6553">
              <w:rPr>
                <w:rFonts w:ascii="Times New Roman" w:eastAsia="Malgun Gothic" w:hAnsi="Times New Roman" w:cs="Times New Roman"/>
                <w:bCs/>
                <w:szCs w:val="20"/>
                <w:lang w:val="en-US" w:eastAsia="ko-KR"/>
              </w:rPr>
              <w:t>Thus: r</w:t>
            </w:r>
            <w:r w:rsidR="00F4152B">
              <w:rPr>
                <w:rFonts w:ascii="Times New Roman" w:eastAsia="Malgun Gothic" w:hAnsi="Times New Roman" w:cs="Times New Roman"/>
                <w:bCs/>
                <w:szCs w:val="20"/>
                <w:lang w:val="en-US" w:eastAsia="ko-KR"/>
              </w:rPr>
              <w:t>ecommend deleting row 88.</w:t>
            </w:r>
          </w:p>
        </w:tc>
      </w:tr>
      <w:tr w:rsidR="00F826BD" w14:paraId="6CB25DF0" w14:textId="77777777" w:rsidTr="00F826BD">
        <w:tc>
          <w:tcPr>
            <w:tcW w:w="1490" w:type="dxa"/>
            <w:shd w:val="clear" w:color="auto" w:fill="auto"/>
          </w:tcPr>
          <w:p w14:paraId="14146EE7" w14:textId="77777777" w:rsidR="00F826BD" w:rsidRDefault="00F826BD"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EEF4837" w14:textId="77777777" w:rsidR="00F826BD" w:rsidRPr="00580659" w:rsidRDefault="00F826BD" w:rsidP="00883859">
            <w:pPr>
              <w:pStyle w:val="ListParagraph"/>
              <w:ind w:left="0"/>
              <w:rPr>
                <w:rFonts w:ascii="Times New Roman" w:eastAsia="Malgun Gothic" w:hAnsi="Times New Roman" w:cs="Times New Roman"/>
                <w:b/>
                <w:szCs w:val="20"/>
                <w:lang w:val="en-US" w:eastAsia="ko-KR"/>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lastRenderedPageBreak/>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lastRenderedPageBreak/>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w:t>
            </w:r>
            <w:proofErr w:type="gramStart"/>
            <w:r>
              <w:rPr>
                <w:rFonts w:eastAsia="SimSun"/>
                <w:bCs/>
                <w:sz w:val="20"/>
                <w:szCs w:val="20"/>
              </w:rPr>
              <w:t>FFS :</w:t>
            </w:r>
            <w:proofErr w:type="gramEnd"/>
            <w:r>
              <w:rPr>
                <w:rFonts w:eastAsia="SimSun"/>
                <w:bCs/>
                <w:sz w:val="20"/>
                <w:szCs w:val="20"/>
              </w:rPr>
              <w:t xml:space="preserve">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3C0D9E">
        <w:tc>
          <w:tcPr>
            <w:tcW w:w="1490" w:type="dxa"/>
            <w:shd w:val="clear" w:color="auto" w:fill="00B0F0"/>
          </w:tcPr>
          <w:p w14:paraId="206C7552" w14:textId="34D711A1" w:rsidR="00BD5C1C" w:rsidRDefault="003C0D9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9A50488" w14:textId="038E50D2" w:rsidR="003C0D9E" w:rsidRDefault="003C0D9E" w:rsidP="003C0D9E">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xml:space="preserve">,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4"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lastRenderedPageBreak/>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711AE5" w14:paraId="6A36C6A9" w14:textId="77777777" w:rsidTr="009365D8">
        <w:tc>
          <w:tcPr>
            <w:tcW w:w="1490" w:type="dxa"/>
            <w:shd w:val="clear" w:color="auto" w:fill="00B0F0"/>
          </w:tcPr>
          <w:p w14:paraId="741BB354" w14:textId="445A4B03" w:rsidR="00711AE5"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383AAF1" w14:textId="31EA1720"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5BBA1B0" w14:textId="77777777" w:rsidR="00711AE5" w:rsidRDefault="00711AE5" w:rsidP="009365D8">
            <w:pPr>
              <w:pStyle w:val="ListParagraph"/>
              <w:ind w:left="0"/>
              <w:rPr>
                <w:rFonts w:ascii="Times New Roman" w:eastAsia="Times New Roman" w:hAnsi="Times New Roman" w:cs="Times New Roman"/>
                <w:b/>
                <w:bCs/>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711AE5">
        <w:tc>
          <w:tcPr>
            <w:tcW w:w="1490" w:type="dxa"/>
            <w:shd w:val="clear" w:color="auto" w:fill="00B0F0"/>
          </w:tcPr>
          <w:p w14:paraId="348A3944" w14:textId="75FDBF80" w:rsidR="00BD5C1C"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85F359" w14:textId="53096284"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w:t>
            </w:r>
            <w:r>
              <w:rPr>
                <w:rFonts w:ascii="Times New Roman" w:eastAsia="Times New Roman" w:hAnsi="Times New Roman" w:cs="Times New Roman"/>
                <w:szCs w:val="20"/>
                <w:lang w:val="en-US" w:eastAsia="ja-JP"/>
              </w:rPr>
              <w:lastRenderedPageBreak/>
              <w:t>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6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lastRenderedPageBreak/>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8"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r w:rsidR="00881F7D" w14:paraId="757E8C27" w14:textId="77777777" w:rsidTr="00A90493">
        <w:tc>
          <w:tcPr>
            <w:tcW w:w="1490" w:type="dxa"/>
            <w:shd w:val="clear" w:color="auto" w:fill="00B0F0"/>
          </w:tcPr>
          <w:p w14:paraId="0FC67208" w14:textId="50CB11CB" w:rsidR="00881F7D" w:rsidRDefault="00881F7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1AD9BF8" w14:textId="1BFE2D85" w:rsidR="00881F7D" w:rsidRDefault="00881F7D" w:rsidP="00881F7D">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55B683F" w14:textId="7CD0B554" w:rsidR="00881F7D" w:rsidRDefault="00881F7D" w:rsidP="00881F7D">
            <w:pPr>
              <w:pStyle w:val="ListParagraph"/>
              <w:ind w:left="0"/>
              <w:rPr>
                <w:rFonts w:ascii="Times New Roman" w:hAnsi="Times New Roman" w:cs="Times New Roman"/>
                <w:lang w:val="sv-SE"/>
              </w:rPr>
            </w:pPr>
            <w:r>
              <w:rPr>
                <w:rFonts w:ascii="Times New Roman" w:hAnsi="Times New Roman" w:cs="Times New Roman"/>
                <w:lang w:val="sv-SE"/>
              </w:rPr>
              <w:t>The changes are the followings:</w:t>
            </w:r>
          </w:p>
          <w:p w14:paraId="6EBB040A" w14:textId="55DAFE8F"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Row 7: Based on RAN2 request, this row is removed from RRC list, to be included in R1-2202923 as UE caapbility list for Rel-17 UE feature LS.</w:t>
            </w:r>
          </w:p>
          <w:p w14:paraId="4D64A5C4" w14:textId="1306922C"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p>
          <w:p w14:paraId="4B1165E3" w14:textId="77777777" w:rsidR="00881F7D" w:rsidRDefault="00881F7D" w:rsidP="00A90493">
            <w:pPr>
              <w:pStyle w:val="ListParagraph"/>
              <w:ind w:left="0"/>
              <w:rPr>
                <w:rFonts w:ascii="Times New Roman" w:eastAsia="Times New Roman" w:hAnsi="Times New Roman" w:cs="Times New Roman"/>
                <w:b/>
                <w:bCs/>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lastRenderedPageBreak/>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7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lastRenderedPageBreak/>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w:t>
            </w:r>
            <w:proofErr w:type="spellStart"/>
            <w:r w:rsidRPr="0033462A">
              <w:rPr>
                <w:rFonts w:ascii="Times New Roman" w:eastAsia="SimSun" w:hAnsi="Times New Roman" w:cs="Times New Roman"/>
                <w:szCs w:val="20"/>
                <w:lang w:val="en-US" w:eastAsia="zh-CN"/>
              </w:rPr>
              <w:t>ResourceSetId</w:t>
            </w:r>
            <w:proofErr w:type="spellEnd"/>
            <w:r w:rsidRPr="0033462A">
              <w:rPr>
                <w:rFonts w:ascii="Times New Roman" w:eastAsia="SimSun" w:hAnsi="Times New Roman" w:cs="Times New Roman"/>
                <w:szCs w:val="20"/>
                <w:lang w:val="en-US" w:eastAsia="zh-CN"/>
              </w:rPr>
              <w:t>=0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r w:rsidR="000D4CD2" w14:paraId="563235A6" w14:textId="77777777" w:rsidTr="000D4CD2">
        <w:tc>
          <w:tcPr>
            <w:tcW w:w="1490" w:type="dxa"/>
            <w:shd w:val="clear" w:color="auto" w:fill="00B0F0"/>
          </w:tcPr>
          <w:p w14:paraId="7C3EAB9F" w14:textId="44647775" w:rsidR="000D4CD2" w:rsidRPr="008B5CE0" w:rsidRDefault="000D4CD2"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4632EF93" w14:textId="253BE661" w:rsidR="000D4CD2" w:rsidRPr="00815B8A" w:rsidRDefault="000D4CD2" w:rsidP="000D4CD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4AF8AA" w14:textId="132E6214" w:rsidR="000D4CD2" w:rsidRPr="0033462A" w:rsidRDefault="000D4CD2" w:rsidP="000D4CD2">
            <w:pPr>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v006.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8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8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83"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65123C" w14:paraId="670BB409" w14:textId="77777777" w:rsidTr="0065123C">
        <w:tc>
          <w:tcPr>
            <w:tcW w:w="1490" w:type="dxa"/>
            <w:shd w:val="clear" w:color="auto" w:fill="00B0F0"/>
          </w:tcPr>
          <w:p w14:paraId="4B8CEAFA" w14:textId="3AF1C8AD" w:rsidR="0065123C" w:rsidRDefault="0065123C" w:rsidP="0065123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39BC6CD3" w14:textId="555E78E8" w:rsidR="0065123C" w:rsidRDefault="0065123C" w:rsidP="0065123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8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81F6251" w14:textId="77777777" w:rsidR="0065123C" w:rsidRPr="00BD4FD6" w:rsidRDefault="0065123C" w:rsidP="0065123C">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8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lastRenderedPageBreak/>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proofErr w:type="gramStart"/>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w:t>
            </w:r>
            <w:proofErr w:type="gramEnd"/>
            <w:r>
              <w:rPr>
                <w:rFonts w:ascii="Times New Roman" w:eastAsiaTheme="minorEastAsia" w:hAnsi="Times New Roman" w:cs="Times New Roman"/>
                <w:szCs w:val="20"/>
                <w:lang w:val="en-US" w:eastAsia="zh-CN"/>
              </w:rPr>
              <w:t>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lastRenderedPageBreak/>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r w:rsidR="007D05FA" w14:paraId="39D38E3E" w14:textId="77777777" w:rsidTr="007D05FA">
        <w:tc>
          <w:tcPr>
            <w:tcW w:w="1490" w:type="dxa"/>
            <w:shd w:val="clear" w:color="auto" w:fill="00B0F0"/>
          </w:tcPr>
          <w:p w14:paraId="706593B0" w14:textId="476D9090" w:rsidR="007D05FA" w:rsidRDefault="007D05F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03DFBFF3" w14:textId="6A5B255B" w:rsidR="007D05FA" w:rsidRDefault="007D05FA" w:rsidP="0069545B">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w:t>
            </w:r>
            <w:r w:rsidRPr="00D65E6A">
              <w:rPr>
                <w:rFonts w:ascii="Times New Roman" w:eastAsia="Yu Mincho" w:hAnsi="Times New Roman" w:cs="Times New Roman"/>
                <w:b/>
                <w:bCs/>
                <w:szCs w:val="20"/>
                <w:lang w:val="en-US" w:eastAsia="ja-JP"/>
              </w:rPr>
              <w:t>v00</w:t>
            </w:r>
            <w:r>
              <w:rPr>
                <w:rFonts w:ascii="Times New Roman" w:eastAsia="Yu Mincho" w:hAnsi="Times New Roman" w:cs="Times New Roman"/>
                <w:b/>
                <w:bCs/>
                <w:szCs w:val="20"/>
                <w:lang w:val="en-US" w:eastAsia="ja-JP"/>
              </w:rPr>
              <w:t>6</w:t>
            </w:r>
            <w:r>
              <w:rPr>
                <w:rFonts w:ascii="Times New Roman" w:eastAsia="Yu Mincho" w:hAnsi="Times New Roman" w:cs="Times New Roman"/>
                <w:szCs w:val="20"/>
                <w:lang w:val="en-US" w:eastAsia="ja-JP"/>
              </w:rPr>
              <w:t>.</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rsidTr="00834129">
        <w:tc>
          <w:tcPr>
            <w:tcW w:w="1490" w:type="dxa"/>
            <w:shd w:val="clear" w:color="auto" w:fill="00B0F0"/>
          </w:tcPr>
          <w:p w14:paraId="5E7B3F81" w14:textId="7FC99D64"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1EB62B" w14:textId="359C5CC3"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Based on information from </w:t>
            </w:r>
            <w:r w:rsidR="00E56691">
              <w:rPr>
                <w:rFonts w:ascii="Times New Roman" w:eastAsia="Times New Roman" w:hAnsi="Times New Roman" w:cs="Times New Roman"/>
                <w:szCs w:val="20"/>
                <w:lang w:val="en-US" w:eastAsia="ja-JP"/>
              </w:rPr>
              <w:t xml:space="preserve">RAN2 </w:t>
            </w:r>
            <w:r w:rsidR="007C1A7D">
              <w:rPr>
                <w:rFonts w:ascii="Times New Roman" w:eastAsia="Times New Roman" w:hAnsi="Times New Roman" w:cs="Times New Roman"/>
                <w:szCs w:val="20"/>
                <w:lang w:val="en-US" w:eastAsia="ja-JP"/>
              </w:rPr>
              <w:t xml:space="preserve">Capability </w:t>
            </w:r>
            <w:proofErr w:type="spellStart"/>
            <w:r w:rsidR="007C1A7D">
              <w:rPr>
                <w:rFonts w:ascii="Times New Roman" w:eastAsia="Times New Roman" w:hAnsi="Times New Roman" w:cs="Times New Roman"/>
                <w:szCs w:val="20"/>
                <w:lang w:val="en-US" w:eastAsia="ja-JP"/>
              </w:rPr>
              <w:t>Rapporteure</w:t>
            </w:r>
            <w:proofErr w:type="spellEnd"/>
            <w:r w:rsidR="007C1A7D">
              <w:rPr>
                <w:rFonts w:ascii="Times New Roman" w:eastAsia="Times New Roman" w:hAnsi="Times New Roman" w:cs="Times New Roman"/>
                <w:szCs w:val="20"/>
                <w:lang w:val="en-US" w:eastAsia="ja-JP"/>
              </w:rPr>
              <w:t xml:space="preserve"> </w:t>
            </w:r>
            <w:r w:rsidR="00E56691">
              <w:rPr>
                <w:rFonts w:ascii="Times New Roman" w:eastAsia="Times New Roman" w:hAnsi="Times New Roman" w:cs="Times New Roman"/>
                <w:szCs w:val="20"/>
                <w:lang w:val="en-US" w:eastAsia="ja-JP"/>
              </w:rPr>
              <w:t>after 1</w:t>
            </w:r>
            <w:r w:rsidR="00E56691" w:rsidRPr="00E56691">
              <w:rPr>
                <w:rFonts w:ascii="Times New Roman" w:eastAsia="Times New Roman" w:hAnsi="Times New Roman" w:cs="Times New Roman"/>
                <w:szCs w:val="20"/>
                <w:vertAlign w:val="superscript"/>
                <w:lang w:val="en-US" w:eastAsia="ja-JP"/>
              </w:rPr>
              <w:t>st</w:t>
            </w:r>
            <w:r w:rsidR="00E56691">
              <w:rPr>
                <w:rFonts w:ascii="Times New Roman" w:eastAsia="Times New Roman" w:hAnsi="Times New Roman" w:cs="Times New Roman"/>
                <w:szCs w:val="20"/>
                <w:lang w:val="en-US" w:eastAsia="ja-JP"/>
              </w:rPr>
              <w:t xml:space="preserve"> LS in this meeting</w:t>
            </w:r>
            <w:r w:rsidR="007C1A7D">
              <w:rPr>
                <w:rFonts w:ascii="Times New Roman" w:eastAsia="Times New Roman" w:hAnsi="Times New Roman" w:cs="Times New Roman"/>
                <w:szCs w:val="20"/>
                <w:lang w:val="en-US" w:eastAsia="ja-JP"/>
              </w:rPr>
              <w:t>, RR</w:t>
            </w:r>
            <w:r w:rsidR="00E56691">
              <w:rPr>
                <w:rFonts w:ascii="Times New Roman" w:eastAsia="Times New Roman" w:hAnsi="Times New Roman" w:cs="Times New Roman"/>
                <w:szCs w:val="20"/>
                <w:lang w:val="en-US" w:eastAsia="ja-JP"/>
              </w:rPr>
              <w:t>C</w:t>
            </w:r>
            <w:r w:rsidR="007C1A7D">
              <w:rPr>
                <w:rFonts w:ascii="Times New Roman" w:eastAsia="Times New Roman" w:hAnsi="Times New Roman" w:cs="Times New Roman"/>
                <w:szCs w:val="20"/>
                <w:lang w:val="en-US" w:eastAsia="ja-JP"/>
              </w:rPr>
              <w:t xml:space="preserve"> parameters and UE features parameters should be separated</w:t>
            </w:r>
            <w:r w:rsidR="00D12C9D">
              <w:rPr>
                <w:rFonts w:ascii="Times New Roman" w:eastAsia="Times New Roman" w:hAnsi="Times New Roman" w:cs="Times New Roman"/>
                <w:szCs w:val="20"/>
                <w:lang w:val="en-US" w:eastAsia="ja-JP"/>
              </w:rPr>
              <w:t>.</w:t>
            </w:r>
            <w:r w:rsidR="009A54A1">
              <w:rPr>
                <w:rFonts w:ascii="Times New Roman" w:eastAsia="Times New Roman" w:hAnsi="Times New Roman" w:cs="Times New Roman"/>
                <w:szCs w:val="20"/>
                <w:lang w:val="en-US" w:eastAsia="ja-JP"/>
              </w:rPr>
              <w:t xml:space="preserve"> The capability parameter list would be captured in separate Excel sheet </w:t>
            </w:r>
            <w:r w:rsidR="00CA25AD">
              <w:rPr>
                <w:rFonts w:ascii="Times New Roman" w:eastAsia="Times New Roman" w:hAnsi="Times New Roman" w:cs="Times New Roman"/>
                <w:szCs w:val="20"/>
                <w:lang w:val="en-US" w:eastAsia="ja-JP"/>
              </w:rPr>
              <w:t>R1-2202923 to be sent with Rel-17 UE features LS.</w:t>
            </w:r>
            <w:r w:rsidR="00D12C9D">
              <w:rPr>
                <w:rFonts w:ascii="Times New Roman" w:eastAsia="Times New Roman" w:hAnsi="Times New Roman" w:cs="Times New Roman"/>
                <w:szCs w:val="20"/>
                <w:lang w:val="en-US" w:eastAsia="ja-JP"/>
              </w:rPr>
              <w:t xml:space="preserve"> </w:t>
            </w:r>
          </w:p>
          <w:p w14:paraId="39402D20" w14:textId="0CA32A2D" w:rsidR="00D12C9D" w:rsidRDefault="00D12C9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recommendation R1-2111193 is updated accordingly to R1-220</w:t>
            </w:r>
            <w:r w:rsidR="00E56691">
              <w:rPr>
                <w:rFonts w:ascii="Times New Roman" w:eastAsia="Times New Roman" w:hAnsi="Times New Roman" w:cs="Times New Roman"/>
                <w:szCs w:val="20"/>
                <w:lang w:val="en-US" w:eastAsia="ja-JP"/>
              </w:rPr>
              <w:t>2913 to capture the latest guideline.</w:t>
            </w: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lastRenderedPageBreak/>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87"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Pr="003D7BF7"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8"/>
      <w:footerReference w:type="default" r:id="rId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D608" w14:textId="77777777" w:rsidR="0025618E" w:rsidRDefault="0025618E">
      <w:pPr>
        <w:spacing w:after="0" w:line="240" w:lineRule="auto"/>
      </w:pPr>
      <w:r>
        <w:separator/>
      </w:r>
    </w:p>
  </w:endnote>
  <w:endnote w:type="continuationSeparator" w:id="0">
    <w:p w14:paraId="559ACDE2" w14:textId="77777777" w:rsidR="0025618E" w:rsidRDefault="0025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DC34DC" w:rsidRDefault="00DC34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1C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1C1">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33FC" w14:textId="77777777" w:rsidR="0025618E" w:rsidRDefault="0025618E">
      <w:pPr>
        <w:spacing w:after="0" w:line="240" w:lineRule="auto"/>
      </w:pPr>
      <w:r>
        <w:separator/>
      </w:r>
    </w:p>
  </w:footnote>
  <w:footnote w:type="continuationSeparator" w:id="0">
    <w:p w14:paraId="1FDA34F8" w14:textId="77777777" w:rsidR="0025618E" w:rsidRDefault="0025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DC34DC" w:rsidRDefault="00DC34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3F2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E67B3"/>
    <w:multiLevelType w:val="hybridMultilevel"/>
    <w:tmpl w:val="26D8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1"/>
  </w:num>
  <w:num w:numId="3">
    <w:abstractNumId w:val="5"/>
  </w:num>
  <w:num w:numId="4">
    <w:abstractNumId w:val="14"/>
  </w:num>
  <w:num w:numId="5">
    <w:abstractNumId w:val="11"/>
  </w:num>
  <w:num w:numId="6">
    <w:abstractNumId w:val="41"/>
  </w:num>
  <w:num w:numId="7">
    <w:abstractNumId w:val="0"/>
  </w:num>
  <w:num w:numId="8">
    <w:abstractNumId w:val="53"/>
  </w:num>
  <w:num w:numId="9">
    <w:abstractNumId w:val="35"/>
  </w:num>
  <w:num w:numId="10">
    <w:abstractNumId w:val="26"/>
  </w:num>
  <w:num w:numId="11">
    <w:abstractNumId w:val="37"/>
  </w:num>
  <w:num w:numId="12">
    <w:abstractNumId w:val="38"/>
  </w:num>
  <w:num w:numId="13">
    <w:abstractNumId w:val="29"/>
  </w:num>
  <w:num w:numId="14">
    <w:abstractNumId w:val="52"/>
  </w:num>
  <w:num w:numId="15">
    <w:abstractNumId w:val="1"/>
  </w:num>
  <w:num w:numId="16">
    <w:abstractNumId w:val="34"/>
  </w:num>
  <w:num w:numId="17">
    <w:abstractNumId w:val="33"/>
  </w:num>
  <w:num w:numId="18">
    <w:abstractNumId w:val="50"/>
  </w:num>
  <w:num w:numId="19">
    <w:abstractNumId w:val="55"/>
  </w:num>
  <w:num w:numId="20">
    <w:abstractNumId w:val="54"/>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3"/>
  </w:num>
  <w:num w:numId="53">
    <w:abstractNumId w:val="40"/>
  </w:num>
  <w:num w:numId="54">
    <w:abstractNumId w:val="23"/>
  </w:num>
  <w:num w:numId="55">
    <w:abstractNumId w:val="31"/>
  </w:num>
  <w:num w:numId="56">
    <w:abstractNumId w:val="7"/>
  </w:num>
  <w:num w:numId="57">
    <w:abstractNumId w:val="49"/>
  </w:num>
  <w:num w:numId="58">
    <w:abstractNumId w:val="30"/>
  </w:num>
  <w:num w:numId="59">
    <w:abstractNumId w:val="2"/>
  </w:num>
  <w:num w:numId="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348"/>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53"/>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CD2"/>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248"/>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58B"/>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18E"/>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1AD"/>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9E"/>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3F5E"/>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3AC"/>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511"/>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23C"/>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1AE5"/>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1A7D"/>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5FA"/>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129"/>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1F7D"/>
    <w:rsid w:val="00882B07"/>
    <w:rsid w:val="00882D31"/>
    <w:rsid w:val="00883859"/>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D3D"/>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4A1"/>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013"/>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BC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BD8"/>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257"/>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2E84"/>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25AD"/>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C9D"/>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6691"/>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52B"/>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26BD"/>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C1"/>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image" Target="cid:image024.png@01D82F6A.A9677C40"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9"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image" Target="media/image2.gif"/><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image" Target="cid:image022.png@01D82F6A.A9677C40" TargetMode="External"/><Relationship Id="rId37" Type="http://schemas.openxmlformats.org/officeDocument/2006/relationships/image" Target="media/image6.gif"/><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0" Type="http://schemas.openxmlformats.org/officeDocument/2006/relationships/fontTable" Target="fontTable.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6"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06A54A91-F3C3-4108-B230-D2DCECDB86D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13241</Words>
  <Characters>75476</Characters>
  <Application>Microsoft Office Word</Application>
  <DocSecurity>0</DocSecurity>
  <Lines>628</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28</cp:revision>
  <cp:lastPrinted>2008-01-31T07:09:00Z</cp:lastPrinted>
  <dcterms:created xsi:type="dcterms:W3CDTF">2022-03-03T20:48:00Z</dcterms:created>
  <dcterms:modified xsi:type="dcterms:W3CDTF">2022-03-04T06:20:00Z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